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BECE0"/>
  <w:body>
    <w:p w:rsidR="00F00F26" w:rsidRPr="00F00F26" w:rsidRDefault="006152B3" w:rsidP="00F00F26">
      <w:pPr>
        <w:spacing w:after="0" w:line="240" w:lineRule="auto"/>
        <w:ind w:left="4536"/>
        <w:rPr>
          <w:rFonts w:ascii="Times New Roman" w:eastAsia="Times New Roman" w:hAnsi="Times New Roman" w:cs="Times New Roman"/>
          <w:bCs/>
          <w:iCs/>
          <w:lang w:eastAsia="ru-RU"/>
        </w:rPr>
      </w:pPr>
      <w:r w:rsidRPr="0019733C">
        <w:rPr>
          <w:rFonts w:ascii="Times New Roman" w:eastAsia="Calibri" w:hAnsi="Times New Roman" w:cs="Times New Roman"/>
          <w:bCs/>
          <w:sz w:val="20"/>
          <w:szCs w:val="20"/>
          <w:lang w:val="ru-RU" w:eastAsia="ru-RU"/>
        </w:rPr>
        <w:t>ЗАТВЕРДЖЕНО</w:t>
      </w:r>
      <w:r w:rsidR="00103797">
        <w:rPr>
          <w:rFonts w:ascii="Times New Roman" w:eastAsia="Calibri" w:hAnsi="Times New Roman" w:cs="Times New Roman"/>
          <w:b/>
          <w:bCs/>
          <w:sz w:val="20"/>
          <w:szCs w:val="20"/>
          <w:lang w:val="ru-RU" w:eastAsia="ru-RU"/>
        </w:rPr>
        <w:t xml:space="preserve"> </w:t>
      </w:r>
      <w:r w:rsidR="00103797">
        <w:rPr>
          <w:rFonts w:ascii="Times New Roman" w:eastAsia="Calibri" w:hAnsi="Times New Roman" w:cs="Times New Roman"/>
          <w:b/>
          <w:bCs/>
          <w:sz w:val="20"/>
          <w:szCs w:val="20"/>
          <w:lang w:val="ru-RU" w:eastAsia="ru-RU"/>
        </w:rPr>
        <w:br/>
      </w:r>
      <w:r w:rsidR="00F00F26" w:rsidRPr="00F00F26">
        <w:rPr>
          <w:rFonts w:ascii="Times New Roman" w:eastAsia="Times New Roman" w:hAnsi="Times New Roman" w:cs="Times New Roman"/>
          <w:bCs/>
          <w:iCs/>
          <w:lang w:eastAsia="ru-RU"/>
        </w:rPr>
        <w:t>Наказ Вищого навчального закладу Укоопспілки «Полтавський університет економіки і торгівлі»</w:t>
      </w:r>
    </w:p>
    <w:p w:rsidR="00F00F26" w:rsidRPr="00F00F26" w:rsidRDefault="00F00F26" w:rsidP="00F00F26">
      <w:pPr>
        <w:suppressAutoHyphens/>
        <w:spacing w:after="0" w:line="240" w:lineRule="auto"/>
        <w:ind w:left="4536"/>
        <w:jc w:val="both"/>
        <w:rPr>
          <w:rFonts w:ascii="Times New Roman" w:eastAsia="Times New Roman" w:hAnsi="Times New Roman" w:cs="Times New Roman"/>
          <w:bCs/>
          <w:iCs/>
          <w:lang w:eastAsia="ru-RU"/>
        </w:rPr>
      </w:pPr>
      <w:r w:rsidRPr="00F00F26">
        <w:rPr>
          <w:rFonts w:ascii="Times New Roman" w:eastAsia="Times New Roman" w:hAnsi="Times New Roman" w:cs="Times New Roman"/>
          <w:bCs/>
          <w:iCs/>
          <w:lang w:eastAsia="ru-RU"/>
        </w:rPr>
        <w:t>18 квітня 2019 року № 88-Н</w:t>
      </w:r>
    </w:p>
    <w:p w:rsidR="00F00F26" w:rsidRPr="00F00F26" w:rsidRDefault="00F00F26" w:rsidP="00F00F26">
      <w:pPr>
        <w:suppressAutoHyphens/>
        <w:spacing w:after="0" w:line="240" w:lineRule="auto"/>
        <w:ind w:firstLine="5670"/>
        <w:jc w:val="right"/>
        <w:rPr>
          <w:rFonts w:ascii="Times New Roman" w:eastAsia="Times New Roman" w:hAnsi="Times New Roman" w:cs="Times New Roman"/>
          <w:b/>
          <w:bCs/>
          <w:iCs/>
          <w:lang w:eastAsia="ru-RU"/>
        </w:rPr>
      </w:pPr>
      <w:r w:rsidRPr="00F00F26">
        <w:rPr>
          <w:rFonts w:ascii="Times New Roman" w:eastAsia="Times New Roman" w:hAnsi="Times New Roman" w:cs="Times New Roman"/>
          <w:b/>
          <w:bCs/>
          <w:iCs/>
          <w:lang w:eastAsia="ru-RU"/>
        </w:rPr>
        <w:t>Форма № П-4.04</w:t>
      </w:r>
    </w:p>
    <w:p w:rsidR="006152B3" w:rsidRPr="00F00F26" w:rsidRDefault="006152B3" w:rsidP="00C517BC">
      <w:pPr>
        <w:spacing w:after="0" w:line="240" w:lineRule="auto"/>
        <w:ind w:right="-143"/>
        <w:rPr>
          <w:rFonts w:ascii="Times New Roman" w:eastAsia="Calibri" w:hAnsi="Times New Roman" w:cs="Times New Roman"/>
          <w:b/>
          <w:bCs/>
          <w:sz w:val="20"/>
          <w:szCs w:val="20"/>
          <w:lang w:eastAsia="ru-RU"/>
        </w:rPr>
      </w:pPr>
    </w:p>
    <w:p w:rsidR="006152B3" w:rsidRPr="0019733C" w:rsidRDefault="006152B3" w:rsidP="00AE5C9F">
      <w:pPr>
        <w:spacing w:after="0" w:line="240" w:lineRule="auto"/>
        <w:ind w:right="-143"/>
        <w:jc w:val="center"/>
        <w:rPr>
          <w:rFonts w:ascii="Times New Roman" w:eastAsia="Calibri" w:hAnsi="Times New Roman" w:cs="Times New Roman"/>
          <w:b/>
          <w:bCs/>
          <w:sz w:val="28"/>
          <w:szCs w:val="28"/>
          <w:lang w:val="ru-RU" w:eastAsia="ru-RU"/>
        </w:rPr>
      </w:pPr>
      <w:r w:rsidRPr="0019733C">
        <w:rPr>
          <w:rFonts w:ascii="Times New Roman" w:eastAsia="Calibri" w:hAnsi="Times New Roman" w:cs="Times New Roman"/>
          <w:b/>
          <w:bCs/>
          <w:sz w:val="28"/>
          <w:szCs w:val="28"/>
          <w:lang w:val="ru-RU" w:eastAsia="ru-RU"/>
        </w:rPr>
        <w:t>ВИЩИЙ НАВЧАЛЬНИЙ ЗАКЛАД УКООПСПІЛКИ</w:t>
      </w:r>
    </w:p>
    <w:p w:rsidR="006152B3" w:rsidRPr="0019733C" w:rsidRDefault="006152B3" w:rsidP="00AE5C9F">
      <w:pPr>
        <w:spacing w:after="0" w:line="240" w:lineRule="auto"/>
        <w:ind w:right="-143"/>
        <w:jc w:val="center"/>
        <w:rPr>
          <w:rFonts w:ascii="Times New Roman" w:eastAsia="Calibri" w:hAnsi="Times New Roman" w:cs="Times New Roman"/>
          <w:b/>
          <w:bCs/>
          <w:sz w:val="28"/>
          <w:szCs w:val="28"/>
          <w:lang w:val="ru-RU" w:eastAsia="ru-RU"/>
        </w:rPr>
      </w:pPr>
      <w:r w:rsidRPr="0019733C">
        <w:rPr>
          <w:rFonts w:ascii="Times New Roman" w:eastAsia="Calibri" w:hAnsi="Times New Roman" w:cs="Times New Roman"/>
          <w:b/>
          <w:bCs/>
          <w:sz w:val="28"/>
          <w:szCs w:val="28"/>
          <w:lang w:val="ru-RU" w:eastAsia="ru-RU"/>
        </w:rPr>
        <w:t>«ПОЛТАВСЬКИЙ УНІВЕРСИТЕТ ЕКОНОМІКИ І ТОРГІВЛІ»</w:t>
      </w:r>
    </w:p>
    <w:p w:rsidR="006152B3" w:rsidRPr="004135BF" w:rsidRDefault="006152B3" w:rsidP="00C517BC">
      <w:pPr>
        <w:tabs>
          <w:tab w:val="left" w:pos="6691"/>
        </w:tabs>
        <w:spacing w:after="0" w:line="240" w:lineRule="auto"/>
        <w:ind w:left="567"/>
        <w:rPr>
          <w:rFonts w:ascii="Times New Roman" w:eastAsia="Times New Roman" w:hAnsi="Times New Roman" w:cs="Times New Roman"/>
          <w:b/>
          <w:sz w:val="28"/>
          <w:szCs w:val="28"/>
          <w:lang w:eastAsia="ru-RU"/>
        </w:rPr>
      </w:pPr>
    </w:p>
    <w:p w:rsidR="00F00F26" w:rsidRPr="0019733C" w:rsidRDefault="00F00F26" w:rsidP="00AE5C9F">
      <w:pPr>
        <w:tabs>
          <w:tab w:val="left" w:pos="6691"/>
        </w:tabs>
        <w:spacing w:after="0" w:line="240" w:lineRule="auto"/>
        <w:ind w:left="567"/>
        <w:jc w:val="center"/>
        <w:rPr>
          <w:rFonts w:ascii="Times New Roman" w:eastAsia="Times New Roman" w:hAnsi="Times New Roman" w:cs="Times New Roman"/>
          <w:sz w:val="28"/>
          <w:szCs w:val="28"/>
          <w:lang w:eastAsia="ru-RU"/>
        </w:rPr>
      </w:pPr>
      <w:r w:rsidRPr="0019733C">
        <w:rPr>
          <w:rFonts w:ascii="Times New Roman" w:eastAsia="Times New Roman" w:hAnsi="Times New Roman" w:cs="Times New Roman"/>
          <w:sz w:val="28"/>
          <w:szCs w:val="28"/>
          <w:lang w:eastAsia="ru-RU"/>
        </w:rPr>
        <w:t>Навчально-науковий інститут заочно-дистанційного навчання</w:t>
      </w:r>
    </w:p>
    <w:p w:rsidR="006152B3" w:rsidRPr="0019733C" w:rsidRDefault="006152B3" w:rsidP="00AE5C9F">
      <w:pPr>
        <w:tabs>
          <w:tab w:val="left" w:pos="6691"/>
        </w:tabs>
        <w:spacing w:after="0" w:line="240" w:lineRule="auto"/>
        <w:ind w:left="567"/>
        <w:jc w:val="center"/>
        <w:rPr>
          <w:rFonts w:ascii="Times New Roman" w:eastAsia="Times New Roman" w:hAnsi="Times New Roman" w:cs="Times New Roman"/>
          <w:sz w:val="28"/>
          <w:szCs w:val="28"/>
          <w:lang w:eastAsia="ru-RU"/>
        </w:rPr>
      </w:pPr>
      <w:r w:rsidRPr="0019733C">
        <w:rPr>
          <w:rFonts w:ascii="Times New Roman" w:eastAsia="Times New Roman" w:hAnsi="Times New Roman" w:cs="Times New Roman"/>
          <w:sz w:val="28"/>
          <w:szCs w:val="28"/>
          <w:lang w:eastAsia="ru-RU"/>
        </w:rPr>
        <w:t>Форма навчання заочна</w:t>
      </w:r>
    </w:p>
    <w:p w:rsidR="006152B3" w:rsidRPr="0019733C" w:rsidRDefault="006152B3" w:rsidP="00AE5C9F">
      <w:pPr>
        <w:tabs>
          <w:tab w:val="left" w:pos="6691"/>
        </w:tabs>
        <w:spacing w:after="0" w:line="240" w:lineRule="auto"/>
        <w:ind w:left="567"/>
        <w:jc w:val="center"/>
        <w:rPr>
          <w:rFonts w:ascii="Times New Roman" w:eastAsia="Times New Roman" w:hAnsi="Times New Roman" w:cs="Times New Roman"/>
          <w:sz w:val="28"/>
          <w:szCs w:val="28"/>
          <w:lang w:eastAsia="ru-RU"/>
        </w:rPr>
      </w:pPr>
      <w:r w:rsidRPr="0019733C">
        <w:rPr>
          <w:rFonts w:ascii="Times New Roman" w:eastAsia="Times New Roman" w:hAnsi="Times New Roman" w:cs="Times New Roman"/>
          <w:sz w:val="28"/>
          <w:szCs w:val="28"/>
          <w:lang w:eastAsia="ru-RU"/>
        </w:rPr>
        <w:t>Кафедра педагогіки та суспільних наук</w:t>
      </w:r>
    </w:p>
    <w:p w:rsidR="006152B3" w:rsidRPr="004135BF" w:rsidRDefault="006152B3" w:rsidP="00C517BC">
      <w:pPr>
        <w:tabs>
          <w:tab w:val="left" w:pos="6691"/>
        </w:tabs>
        <w:spacing w:after="0" w:line="240" w:lineRule="auto"/>
        <w:ind w:left="567"/>
        <w:rPr>
          <w:rFonts w:ascii="Times New Roman" w:eastAsia="Times New Roman" w:hAnsi="Times New Roman" w:cs="Times New Roman"/>
          <w:b/>
          <w:sz w:val="28"/>
          <w:szCs w:val="28"/>
          <w:lang w:eastAsia="ru-RU"/>
        </w:rPr>
      </w:pPr>
    </w:p>
    <w:p w:rsidR="006152B3" w:rsidRPr="004135BF" w:rsidRDefault="006152B3" w:rsidP="00C517BC">
      <w:pPr>
        <w:tabs>
          <w:tab w:val="left" w:pos="6691"/>
        </w:tabs>
        <w:spacing w:after="0" w:line="240" w:lineRule="auto"/>
        <w:ind w:left="567"/>
        <w:rPr>
          <w:rFonts w:ascii="Times New Roman" w:eastAsia="Times New Roman" w:hAnsi="Times New Roman" w:cs="Times New Roman"/>
          <w:b/>
          <w:sz w:val="28"/>
          <w:szCs w:val="28"/>
          <w:lang w:eastAsia="ru-RU"/>
        </w:rPr>
      </w:pPr>
    </w:p>
    <w:p w:rsidR="006152B3" w:rsidRPr="004135BF" w:rsidRDefault="006152B3" w:rsidP="008E6529">
      <w:pPr>
        <w:tabs>
          <w:tab w:val="left" w:pos="5387"/>
        </w:tabs>
        <w:spacing w:after="0" w:line="240" w:lineRule="auto"/>
        <w:ind w:left="3261"/>
        <w:rPr>
          <w:rFonts w:ascii="Times New Roman" w:eastAsia="Times New Roman" w:hAnsi="Times New Roman" w:cs="Times New Roman"/>
          <w:b/>
          <w:bCs/>
          <w:sz w:val="28"/>
          <w:szCs w:val="28"/>
          <w:lang w:eastAsia="ru-RU"/>
        </w:rPr>
      </w:pPr>
      <w:r w:rsidRPr="004135BF">
        <w:rPr>
          <w:rFonts w:ascii="Times New Roman" w:eastAsia="Times New Roman" w:hAnsi="Times New Roman" w:cs="Times New Roman"/>
          <w:b/>
          <w:bCs/>
          <w:sz w:val="28"/>
          <w:szCs w:val="28"/>
          <w:lang w:eastAsia="ru-RU"/>
        </w:rPr>
        <w:t>Допускається до захисту</w:t>
      </w:r>
    </w:p>
    <w:p w:rsidR="006152B3" w:rsidRPr="004135BF" w:rsidRDefault="006152B3" w:rsidP="00655E47">
      <w:pPr>
        <w:spacing w:before="120" w:after="0" w:line="240" w:lineRule="auto"/>
        <w:ind w:left="3119"/>
        <w:rPr>
          <w:rFonts w:ascii="Times New Roman" w:eastAsia="Times New Roman" w:hAnsi="Times New Roman" w:cs="Times New Roman"/>
          <w:bCs/>
          <w:w w:val="105"/>
          <w:sz w:val="28"/>
          <w:szCs w:val="28"/>
          <w:lang w:eastAsia="ru-RU"/>
        </w:rPr>
      </w:pPr>
      <w:r w:rsidRPr="004135BF">
        <w:rPr>
          <w:rFonts w:ascii="Times New Roman" w:eastAsia="Times New Roman" w:hAnsi="Times New Roman" w:cs="Times New Roman"/>
          <w:bCs/>
          <w:w w:val="105"/>
          <w:sz w:val="28"/>
          <w:szCs w:val="28"/>
          <w:lang w:eastAsia="ru-RU"/>
        </w:rPr>
        <w:t>Завідувач</w:t>
      </w:r>
      <w:r w:rsidR="00655E47">
        <w:rPr>
          <w:rFonts w:ascii="Times New Roman" w:eastAsia="Times New Roman" w:hAnsi="Times New Roman" w:cs="Times New Roman"/>
          <w:bCs/>
          <w:w w:val="105"/>
          <w:sz w:val="28"/>
          <w:szCs w:val="28"/>
          <w:lang w:eastAsia="ru-RU"/>
        </w:rPr>
        <w:t>ка</w:t>
      </w:r>
      <w:r w:rsidRPr="004135BF">
        <w:rPr>
          <w:rFonts w:ascii="Times New Roman" w:eastAsia="Times New Roman" w:hAnsi="Times New Roman" w:cs="Times New Roman"/>
          <w:bCs/>
          <w:w w:val="105"/>
          <w:sz w:val="28"/>
          <w:szCs w:val="28"/>
          <w:lang w:eastAsia="ru-RU"/>
        </w:rPr>
        <w:t xml:space="preserve"> кафедри </w:t>
      </w:r>
      <w:r w:rsidR="008E6529" w:rsidRPr="008E6529">
        <w:rPr>
          <w:u w:val="single"/>
        </w:rPr>
        <w:t xml:space="preserve"> </w:t>
      </w:r>
      <w:r w:rsidR="008E6529">
        <w:rPr>
          <w:u w:val="single"/>
        </w:rPr>
        <w:t xml:space="preserve">                   </w:t>
      </w:r>
      <w:r w:rsidR="008E6529" w:rsidRPr="008E6529">
        <w:rPr>
          <w:rFonts w:ascii="Times New Roman" w:eastAsia="Times New Roman" w:hAnsi="Times New Roman" w:cs="Times New Roman"/>
          <w:bCs/>
          <w:w w:val="105"/>
          <w:sz w:val="28"/>
          <w:szCs w:val="28"/>
          <w:u w:val="single"/>
          <w:lang w:eastAsia="ru-RU"/>
        </w:rPr>
        <w:t xml:space="preserve"> </w:t>
      </w:r>
      <w:r w:rsidR="008E6529">
        <w:rPr>
          <w:rFonts w:ascii="Times New Roman" w:eastAsia="Times New Roman" w:hAnsi="Times New Roman" w:cs="Times New Roman"/>
          <w:bCs/>
          <w:w w:val="105"/>
          <w:sz w:val="28"/>
          <w:szCs w:val="28"/>
          <w:u w:val="single"/>
          <w:lang w:eastAsia="ru-RU"/>
        </w:rPr>
        <w:t xml:space="preserve">   </w:t>
      </w:r>
      <w:r w:rsidR="00655E47" w:rsidRPr="00655E47">
        <w:rPr>
          <w:rFonts w:ascii="Times New Roman" w:eastAsia="Times New Roman" w:hAnsi="Times New Roman" w:cs="Times New Roman"/>
          <w:bCs/>
          <w:w w:val="105"/>
          <w:sz w:val="28"/>
          <w:szCs w:val="28"/>
          <w:u w:val="single"/>
          <w:lang w:eastAsia="ru-RU"/>
        </w:rPr>
        <w:t>І.</w:t>
      </w:r>
      <w:r w:rsidR="008E6529" w:rsidRPr="00655E47">
        <w:rPr>
          <w:rFonts w:ascii="Times New Roman" w:eastAsia="Times New Roman" w:hAnsi="Times New Roman" w:cs="Times New Roman"/>
          <w:bCs/>
          <w:w w:val="105"/>
          <w:sz w:val="28"/>
          <w:szCs w:val="28"/>
          <w:u w:val="single"/>
          <w:lang w:eastAsia="ru-RU"/>
        </w:rPr>
        <w:t>М.  Петренко</w:t>
      </w:r>
      <w:r w:rsidRPr="004135BF">
        <w:rPr>
          <w:rFonts w:ascii="Times New Roman" w:eastAsia="Times New Roman" w:hAnsi="Times New Roman" w:cs="Times New Roman"/>
          <w:bCs/>
          <w:w w:val="105"/>
          <w:sz w:val="28"/>
          <w:szCs w:val="28"/>
          <w:lang w:eastAsia="ru-RU"/>
        </w:rPr>
        <w:t xml:space="preserve"> </w:t>
      </w:r>
    </w:p>
    <w:p w:rsidR="006152B3" w:rsidRPr="004135BF" w:rsidRDefault="006152B3" w:rsidP="008E6529">
      <w:pPr>
        <w:spacing w:after="0" w:line="240" w:lineRule="auto"/>
        <w:ind w:left="14" w:firstLine="6082"/>
        <w:rPr>
          <w:rFonts w:ascii="Times New Roman" w:eastAsia="Times New Roman" w:hAnsi="Times New Roman" w:cs="Times New Roman"/>
          <w:sz w:val="16"/>
          <w:szCs w:val="16"/>
          <w:lang w:eastAsia="ru-RU"/>
        </w:rPr>
      </w:pPr>
      <w:r w:rsidRPr="004135BF">
        <w:rPr>
          <w:rFonts w:ascii="Times New Roman" w:eastAsia="Times New Roman" w:hAnsi="Times New Roman" w:cs="Times New Roman"/>
          <w:sz w:val="16"/>
          <w:szCs w:val="16"/>
          <w:lang w:eastAsia="ru-RU"/>
        </w:rPr>
        <w:t>(підпис)</w:t>
      </w:r>
      <w:r w:rsidRPr="004135BF">
        <w:rPr>
          <w:rFonts w:ascii="Times New Roman" w:eastAsia="Times New Roman" w:hAnsi="Times New Roman" w:cs="Times New Roman"/>
          <w:sz w:val="16"/>
          <w:szCs w:val="16"/>
          <w:lang w:eastAsia="ru-RU"/>
        </w:rPr>
        <w:tab/>
        <w:t xml:space="preserve"> (ініціалита прізвище)</w:t>
      </w:r>
    </w:p>
    <w:p w:rsidR="006152B3" w:rsidRPr="004135BF" w:rsidRDefault="006152B3" w:rsidP="00C517BC">
      <w:pPr>
        <w:tabs>
          <w:tab w:val="left" w:pos="4395"/>
        </w:tabs>
        <w:spacing w:after="0" w:line="240" w:lineRule="auto"/>
        <w:ind w:left="4253" w:right="-426"/>
        <w:rPr>
          <w:rFonts w:ascii="Times New Roman" w:eastAsia="Times New Roman" w:hAnsi="Times New Roman" w:cs="Times New Roman"/>
          <w:bCs/>
          <w:w w:val="105"/>
          <w:sz w:val="28"/>
          <w:szCs w:val="28"/>
          <w:lang w:eastAsia="ru-RU"/>
        </w:rPr>
      </w:pPr>
      <w:r w:rsidRPr="004135BF">
        <w:rPr>
          <w:rFonts w:ascii="Times New Roman" w:eastAsia="Times New Roman" w:hAnsi="Times New Roman" w:cs="Times New Roman"/>
          <w:sz w:val="20"/>
          <w:szCs w:val="20"/>
          <w:lang w:eastAsia="ru-RU"/>
        </w:rPr>
        <w:tab/>
      </w:r>
      <w:r w:rsidRPr="004135BF">
        <w:rPr>
          <w:rFonts w:ascii="Times New Roman" w:eastAsia="Times New Roman" w:hAnsi="Times New Roman" w:cs="Times New Roman"/>
          <w:bCs/>
          <w:w w:val="105"/>
          <w:sz w:val="28"/>
          <w:szCs w:val="28"/>
          <w:lang w:eastAsia="ru-RU"/>
        </w:rPr>
        <w:t>«_____»________________2020 р.</w:t>
      </w:r>
    </w:p>
    <w:p w:rsidR="006152B3" w:rsidRPr="004135BF" w:rsidRDefault="006152B3" w:rsidP="00C517BC">
      <w:pPr>
        <w:spacing w:after="0" w:line="240" w:lineRule="auto"/>
        <w:ind w:right="130"/>
        <w:jc w:val="center"/>
        <w:rPr>
          <w:rFonts w:ascii="Times New Roman" w:eastAsia="Times New Roman" w:hAnsi="Times New Roman" w:cs="Times New Roman"/>
          <w:b/>
          <w:bCs/>
          <w:spacing w:val="-6"/>
          <w:sz w:val="20"/>
          <w:szCs w:val="20"/>
          <w:lang w:eastAsia="ru-RU"/>
        </w:rPr>
      </w:pPr>
    </w:p>
    <w:p w:rsidR="006152B3" w:rsidRPr="004135BF" w:rsidRDefault="006152B3" w:rsidP="00C517BC">
      <w:pPr>
        <w:spacing w:after="0" w:line="360" w:lineRule="auto"/>
        <w:ind w:right="130" w:firstLine="284"/>
        <w:jc w:val="center"/>
        <w:rPr>
          <w:rFonts w:ascii="Times New Roman" w:eastAsia="Times New Roman" w:hAnsi="Times New Roman" w:cs="Times New Roman"/>
          <w:b/>
          <w:bCs/>
          <w:spacing w:val="-6"/>
          <w:sz w:val="28"/>
          <w:szCs w:val="28"/>
          <w:lang w:eastAsia="ru-RU"/>
        </w:rPr>
      </w:pPr>
      <w:r w:rsidRPr="004135BF">
        <w:rPr>
          <w:rFonts w:ascii="Times New Roman" w:eastAsia="Times New Roman" w:hAnsi="Times New Roman" w:cs="Times New Roman"/>
          <w:b/>
          <w:bCs/>
          <w:spacing w:val="-6"/>
          <w:sz w:val="28"/>
          <w:szCs w:val="28"/>
          <w:lang w:eastAsia="ru-RU"/>
        </w:rPr>
        <w:t>ДИПЛОМНА РОБОТА</w:t>
      </w:r>
    </w:p>
    <w:p w:rsidR="006152B3" w:rsidRDefault="006152B3" w:rsidP="00C517BC">
      <w:pPr>
        <w:widowControl w:val="0"/>
        <w:autoSpaceDE w:val="0"/>
        <w:autoSpaceDN w:val="0"/>
        <w:adjustRightInd w:val="0"/>
        <w:spacing w:after="0" w:line="360" w:lineRule="auto"/>
        <w:ind w:right="130" w:firstLine="284"/>
        <w:jc w:val="center"/>
        <w:rPr>
          <w:rFonts w:ascii="Times New Roman" w:eastAsia="Times New Roman" w:hAnsi="Times New Roman" w:cs="Times New Roman"/>
          <w:b/>
          <w:bCs/>
          <w:i/>
          <w:iCs/>
          <w:spacing w:val="-11"/>
          <w:sz w:val="28"/>
          <w:szCs w:val="28"/>
          <w:lang w:eastAsia="ru-RU"/>
        </w:rPr>
      </w:pPr>
      <w:r w:rsidRPr="004135BF">
        <w:rPr>
          <w:rFonts w:ascii="Times New Roman" w:eastAsia="Times New Roman" w:hAnsi="Times New Roman" w:cs="Times New Roman"/>
          <w:b/>
          <w:bCs/>
          <w:i/>
          <w:iCs/>
          <w:spacing w:val="-11"/>
          <w:sz w:val="28"/>
          <w:szCs w:val="28"/>
          <w:lang w:eastAsia="ru-RU"/>
        </w:rPr>
        <w:t>на тему:</w:t>
      </w:r>
    </w:p>
    <w:p w:rsidR="007E5127" w:rsidRPr="007E5127" w:rsidRDefault="007E5127" w:rsidP="00C517BC">
      <w:pPr>
        <w:widowControl w:val="0"/>
        <w:autoSpaceDE w:val="0"/>
        <w:autoSpaceDN w:val="0"/>
        <w:adjustRightInd w:val="0"/>
        <w:spacing w:after="0" w:line="360" w:lineRule="auto"/>
        <w:ind w:right="130" w:firstLine="284"/>
        <w:jc w:val="center"/>
        <w:rPr>
          <w:rFonts w:ascii="Times New Roman" w:eastAsia="Times New Roman" w:hAnsi="Times New Roman" w:cs="Times New Roman"/>
          <w:b/>
          <w:bCs/>
          <w:i/>
          <w:iCs/>
          <w:spacing w:val="-11"/>
          <w:sz w:val="18"/>
          <w:szCs w:val="28"/>
          <w:lang w:eastAsia="ru-RU"/>
        </w:rPr>
      </w:pPr>
    </w:p>
    <w:p w:rsidR="006152B3" w:rsidRPr="004135BF" w:rsidRDefault="006152B3" w:rsidP="00C517BC">
      <w:pPr>
        <w:tabs>
          <w:tab w:val="left" w:pos="0"/>
          <w:tab w:val="right" w:leader="underscore" w:pos="6691"/>
        </w:tabs>
        <w:spacing w:after="0" w:line="360" w:lineRule="auto"/>
        <w:ind w:firstLine="284"/>
        <w:jc w:val="center"/>
        <w:rPr>
          <w:rFonts w:ascii="Times New Roman" w:eastAsia="Times New Roman" w:hAnsi="Times New Roman" w:cs="Times New Roman"/>
          <w:b/>
          <w:bCs/>
          <w:caps/>
          <w:sz w:val="28"/>
          <w:szCs w:val="28"/>
          <w:lang w:eastAsia="ru-RU"/>
        </w:rPr>
      </w:pPr>
      <w:r w:rsidRPr="004135BF">
        <w:rPr>
          <w:rFonts w:ascii="Times New Roman" w:eastAsia="Times New Roman" w:hAnsi="Times New Roman" w:cs="Times New Roman"/>
          <w:b/>
          <w:bCs/>
          <w:caps/>
          <w:sz w:val="28"/>
          <w:szCs w:val="28"/>
          <w:lang w:eastAsia="ru-RU"/>
        </w:rPr>
        <w:t xml:space="preserve">Постмодернізм і освітні практики </w:t>
      </w:r>
    </w:p>
    <w:p w:rsidR="006152B3" w:rsidRPr="004135BF" w:rsidRDefault="006152B3" w:rsidP="00C517BC">
      <w:pPr>
        <w:tabs>
          <w:tab w:val="left" w:pos="0"/>
          <w:tab w:val="right" w:leader="underscore" w:pos="6691"/>
        </w:tabs>
        <w:spacing w:after="0" w:line="360" w:lineRule="auto"/>
        <w:ind w:firstLine="284"/>
        <w:jc w:val="center"/>
        <w:rPr>
          <w:rFonts w:ascii="Times New Roman" w:eastAsia="Times New Roman" w:hAnsi="Times New Roman" w:cs="Times New Roman"/>
          <w:b/>
          <w:bCs/>
          <w:caps/>
          <w:sz w:val="28"/>
          <w:szCs w:val="28"/>
          <w:lang w:eastAsia="ru-RU"/>
        </w:rPr>
      </w:pPr>
      <w:r w:rsidRPr="004135BF">
        <w:rPr>
          <w:rFonts w:ascii="Times New Roman" w:eastAsia="Times New Roman" w:hAnsi="Times New Roman" w:cs="Times New Roman"/>
          <w:b/>
          <w:bCs/>
          <w:caps/>
          <w:sz w:val="28"/>
          <w:szCs w:val="28"/>
          <w:lang w:eastAsia="ru-RU"/>
        </w:rPr>
        <w:t xml:space="preserve">у сучасному світі  </w:t>
      </w:r>
    </w:p>
    <w:p w:rsidR="006152B3" w:rsidRPr="004135BF" w:rsidRDefault="006152B3" w:rsidP="00C517BC">
      <w:pPr>
        <w:tabs>
          <w:tab w:val="left" w:pos="0"/>
          <w:tab w:val="right" w:leader="underscore" w:pos="6691"/>
        </w:tabs>
        <w:spacing w:after="0" w:line="360" w:lineRule="auto"/>
        <w:ind w:firstLine="284"/>
        <w:jc w:val="center"/>
        <w:rPr>
          <w:rFonts w:ascii="Times New Roman" w:eastAsia="Times New Roman" w:hAnsi="Times New Roman" w:cs="Times New Roman"/>
          <w:b/>
          <w:bCs/>
          <w:caps/>
          <w:sz w:val="28"/>
          <w:szCs w:val="28"/>
          <w:lang w:eastAsia="ru-RU"/>
        </w:rPr>
      </w:pPr>
    </w:p>
    <w:p w:rsidR="006152B3" w:rsidRPr="004135BF" w:rsidRDefault="006152B3" w:rsidP="00C517BC">
      <w:pPr>
        <w:widowControl w:val="0"/>
        <w:autoSpaceDE w:val="0"/>
        <w:autoSpaceDN w:val="0"/>
        <w:adjustRightInd w:val="0"/>
        <w:spacing w:after="0" w:line="240" w:lineRule="auto"/>
        <w:ind w:left="284"/>
        <w:rPr>
          <w:rFonts w:ascii="Times New Roman" w:eastAsia="Times New Roman" w:hAnsi="Times New Roman" w:cs="Times New Roman"/>
          <w:b/>
          <w:bCs/>
          <w:iCs/>
          <w:sz w:val="28"/>
          <w:szCs w:val="28"/>
          <w:lang w:eastAsia="ru-RU"/>
        </w:rPr>
      </w:pPr>
      <w:r w:rsidRPr="00F00F26">
        <w:rPr>
          <w:rFonts w:ascii="Times New Roman" w:eastAsia="Times New Roman" w:hAnsi="Times New Roman" w:cs="Times New Roman"/>
          <w:b/>
          <w:bCs/>
          <w:i/>
          <w:iCs/>
          <w:sz w:val="28"/>
          <w:szCs w:val="28"/>
          <w:lang w:eastAsia="ru-RU"/>
        </w:rPr>
        <w:t>зі спеціальності</w:t>
      </w:r>
      <w:r w:rsidRPr="004135BF">
        <w:rPr>
          <w:rFonts w:ascii="Times New Roman" w:eastAsia="Times New Roman" w:hAnsi="Times New Roman" w:cs="Times New Roman"/>
          <w:b/>
          <w:bCs/>
          <w:iCs/>
          <w:sz w:val="28"/>
          <w:szCs w:val="28"/>
          <w:lang w:eastAsia="ru-RU"/>
        </w:rPr>
        <w:t xml:space="preserve"> </w:t>
      </w:r>
      <w:r w:rsidR="00655E47">
        <w:rPr>
          <w:rFonts w:ascii="Times New Roman" w:eastAsia="Times New Roman" w:hAnsi="Times New Roman" w:cs="Times New Roman"/>
          <w:b/>
          <w:bCs/>
          <w:iCs/>
          <w:sz w:val="28"/>
          <w:szCs w:val="28"/>
          <w:lang w:eastAsia="ru-RU"/>
        </w:rPr>
        <w:t xml:space="preserve"> </w:t>
      </w:r>
      <w:r w:rsidRPr="004135BF">
        <w:rPr>
          <w:rFonts w:ascii="Times New Roman" w:eastAsia="Times New Roman" w:hAnsi="Times New Roman" w:cs="Times New Roman"/>
          <w:b/>
          <w:bCs/>
          <w:iCs/>
          <w:sz w:val="28"/>
          <w:szCs w:val="28"/>
          <w:u w:val="single"/>
          <w:lang w:eastAsia="ru-RU"/>
        </w:rPr>
        <w:t>011 Освітні, педагогічні науки,</w:t>
      </w:r>
    </w:p>
    <w:p w:rsidR="006152B3" w:rsidRPr="004135BF" w:rsidRDefault="006152B3" w:rsidP="00C517BC">
      <w:pPr>
        <w:widowControl w:val="0"/>
        <w:autoSpaceDE w:val="0"/>
        <w:autoSpaceDN w:val="0"/>
        <w:adjustRightInd w:val="0"/>
        <w:spacing w:after="0" w:line="240" w:lineRule="auto"/>
        <w:ind w:left="284"/>
        <w:rPr>
          <w:rFonts w:ascii="Times New Roman" w:eastAsia="Times New Roman" w:hAnsi="Times New Roman" w:cs="Times New Roman"/>
          <w:b/>
          <w:bCs/>
          <w:iCs/>
          <w:sz w:val="28"/>
          <w:szCs w:val="28"/>
          <w:lang w:eastAsia="ru-RU"/>
        </w:rPr>
      </w:pPr>
      <w:r w:rsidRPr="00F00F26">
        <w:rPr>
          <w:rFonts w:ascii="Times New Roman" w:eastAsia="Times New Roman" w:hAnsi="Times New Roman" w:cs="Times New Roman"/>
          <w:b/>
          <w:bCs/>
          <w:i/>
          <w:iCs/>
          <w:sz w:val="28"/>
          <w:szCs w:val="28"/>
          <w:lang w:eastAsia="ru-RU"/>
        </w:rPr>
        <w:t>освітньої програми</w:t>
      </w:r>
      <w:r w:rsidRPr="004135BF">
        <w:rPr>
          <w:rFonts w:ascii="Times New Roman" w:eastAsia="Times New Roman" w:hAnsi="Times New Roman" w:cs="Times New Roman"/>
          <w:b/>
          <w:bCs/>
          <w:iCs/>
          <w:sz w:val="28"/>
          <w:szCs w:val="28"/>
          <w:lang w:eastAsia="ru-RU"/>
        </w:rPr>
        <w:t xml:space="preserve"> </w:t>
      </w:r>
      <w:r w:rsidR="00655E47">
        <w:rPr>
          <w:rFonts w:ascii="Times New Roman" w:eastAsia="Times New Roman" w:hAnsi="Times New Roman" w:cs="Times New Roman"/>
          <w:b/>
          <w:bCs/>
          <w:iCs/>
          <w:sz w:val="28"/>
          <w:szCs w:val="28"/>
          <w:lang w:eastAsia="ru-RU"/>
        </w:rPr>
        <w:t xml:space="preserve"> </w:t>
      </w:r>
      <w:r w:rsidRPr="004135BF">
        <w:rPr>
          <w:rFonts w:ascii="Times New Roman" w:eastAsia="Times New Roman" w:hAnsi="Times New Roman" w:cs="Times New Roman"/>
          <w:b/>
          <w:bCs/>
          <w:iCs/>
          <w:sz w:val="28"/>
          <w:szCs w:val="28"/>
          <w:u w:val="single"/>
          <w:lang w:eastAsia="ru-RU"/>
        </w:rPr>
        <w:t>«Педагогіка вищої школи»</w:t>
      </w:r>
      <w:r w:rsidRPr="004135BF">
        <w:rPr>
          <w:rFonts w:ascii="Times New Roman" w:eastAsia="Times New Roman" w:hAnsi="Times New Roman" w:cs="Times New Roman"/>
          <w:b/>
          <w:bCs/>
          <w:iCs/>
          <w:sz w:val="28"/>
          <w:szCs w:val="28"/>
          <w:lang w:eastAsia="ru-RU"/>
        </w:rPr>
        <w:t xml:space="preserve"> </w:t>
      </w:r>
    </w:p>
    <w:p w:rsidR="006152B3" w:rsidRPr="004135BF" w:rsidRDefault="006152B3" w:rsidP="00C517BC">
      <w:pPr>
        <w:widowControl w:val="0"/>
        <w:autoSpaceDE w:val="0"/>
        <w:autoSpaceDN w:val="0"/>
        <w:adjustRightInd w:val="0"/>
        <w:spacing w:after="0" w:line="240" w:lineRule="auto"/>
        <w:ind w:left="284"/>
        <w:rPr>
          <w:rFonts w:ascii="Times New Roman" w:eastAsia="Times New Roman" w:hAnsi="Times New Roman" w:cs="Times New Roman"/>
          <w:b/>
          <w:bCs/>
          <w:iCs/>
          <w:sz w:val="28"/>
          <w:szCs w:val="28"/>
          <w:lang w:eastAsia="ru-RU"/>
        </w:rPr>
      </w:pPr>
      <w:r w:rsidRPr="00F00F26">
        <w:rPr>
          <w:rFonts w:ascii="Times New Roman" w:eastAsia="Times New Roman" w:hAnsi="Times New Roman" w:cs="Times New Roman"/>
          <w:b/>
          <w:bCs/>
          <w:i/>
          <w:iCs/>
          <w:sz w:val="28"/>
          <w:szCs w:val="28"/>
          <w:lang w:eastAsia="ru-RU"/>
        </w:rPr>
        <w:t>ступеня</w:t>
      </w:r>
      <w:r w:rsidR="00655E47">
        <w:rPr>
          <w:rFonts w:ascii="Times New Roman" w:eastAsia="Times New Roman" w:hAnsi="Times New Roman" w:cs="Times New Roman"/>
          <w:b/>
          <w:bCs/>
          <w:i/>
          <w:iCs/>
          <w:sz w:val="28"/>
          <w:szCs w:val="28"/>
          <w:lang w:eastAsia="ru-RU"/>
        </w:rPr>
        <w:t xml:space="preserve"> </w:t>
      </w:r>
      <w:r w:rsidRPr="004135BF">
        <w:rPr>
          <w:rFonts w:ascii="Times New Roman" w:eastAsia="Times New Roman" w:hAnsi="Times New Roman" w:cs="Times New Roman"/>
          <w:b/>
          <w:bCs/>
          <w:iCs/>
          <w:sz w:val="28"/>
          <w:szCs w:val="28"/>
          <w:lang w:eastAsia="ru-RU"/>
        </w:rPr>
        <w:t xml:space="preserve"> </w:t>
      </w:r>
      <w:r w:rsidRPr="00F00F26">
        <w:rPr>
          <w:rFonts w:ascii="Times New Roman" w:eastAsia="Times New Roman" w:hAnsi="Times New Roman" w:cs="Times New Roman"/>
          <w:b/>
          <w:bCs/>
          <w:iCs/>
          <w:sz w:val="28"/>
          <w:szCs w:val="28"/>
          <w:u w:val="single"/>
          <w:lang w:eastAsia="ru-RU"/>
        </w:rPr>
        <w:t>магістр</w:t>
      </w:r>
    </w:p>
    <w:p w:rsidR="00F00F26" w:rsidRDefault="00F00F26" w:rsidP="00F00F26">
      <w:pPr>
        <w:widowControl w:val="0"/>
        <w:autoSpaceDE w:val="0"/>
        <w:autoSpaceDN w:val="0"/>
        <w:adjustRightInd w:val="0"/>
        <w:spacing w:after="0" w:line="276" w:lineRule="auto"/>
        <w:ind w:left="284"/>
        <w:rPr>
          <w:rFonts w:ascii="Times New Roman" w:eastAsia="Times New Roman" w:hAnsi="Times New Roman" w:cs="Times New Roman"/>
          <w:b/>
          <w:bCs/>
          <w:color w:val="000000"/>
          <w:spacing w:val="-5"/>
          <w:sz w:val="28"/>
          <w:szCs w:val="28"/>
          <w:lang w:eastAsia="ru-RU"/>
        </w:rPr>
      </w:pPr>
    </w:p>
    <w:p w:rsidR="006152B3" w:rsidRPr="008E6529" w:rsidRDefault="00861999" w:rsidP="00F00F26">
      <w:pPr>
        <w:widowControl w:val="0"/>
        <w:autoSpaceDE w:val="0"/>
        <w:autoSpaceDN w:val="0"/>
        <w:adjustRightInd w:val="0"/>
        <w:spacing w:after="0" w:line="276" w:lineRule="auto"/>
        <w:ind w:left="284"/>
        <w:rPr>
          <w:rFonts w:ascii="Times New Roman" w:eastAsia="Times New Roman" w:hAnsi="Times New Roman" w:cs="Times New Roman"/>
          <w:b/>
          <w:bCs/>
          <w:iCs/>
          <w:sz w:val="28"/>
          <w:szCs w:val="28"/>
          <w:u w:val="single"/>
          <w:lang w:eastAsia="ru-RU"/>
        </w:rPr>
      </w:pPr>
      <w:r w:rsidRPr="00655E47">
        <w:rPr>
          <w:rFonts w:ascii="Times New Roman" w:eastAsia="Times New Roman" w:hAnsi="Times New Roman" w:cs="Times New Roman"/>
          <w:b/>
          <w:bCs/>
          <w:iCs/>
          <w:sz w:val="28"/>
          <w:szCs w:val="28"/>
          <w:lang w:eastAsia="ru-RU"/>
        </w:rPr>
        <w:t>Виконавиця роботи</w:t>
      </w:r>
      <w:r w:rsidR="00655E47">
        <w:rPr>
          <w:rFonts w:ascii="Times New Roman" w:eastAsia="Times New Roman" w:hAnsi="Times New Roman" w:cs="Times New Roman"/>
          <w:b/>
          <w:bCs/>
          <w:iCs/>
          <w:sz w:val="28"/>
          <w:szCs w:val="28"/>
          <w:lang w:eastAsia="ru-RU"/>
        </w:rPr>
        <w:t xml:space="preserve"> </w:t>
      </w:r>
      <w:r w:rsidRPr="00F00F26">
        <w:rPr>
          <w:rFonts w:ascii="Times New Roman" w:eastAsia="MS Mincho" w:hAnsi="Times New Roman" w:cs="TimesNewRoman"/>
          <w:b/>
          <w:bCs/>
          <w:noProof/>
          <w:sz w:val="28"/>
          <w:szCs w:val="28"/>
          <w:u w:val="single"/>
        </w:rPr>
        <w:t xml:space="preserve"> </w:t>
      </w:r>
      <w:r w:rsidR="008E6529" w:rsidRPr="008E6529">
        <w:rPr>
          <w:rFonts w:ascii="Times New Roman" w:eastAsia="Times New Roman" w:hAnsi="Times New Roman" w:cs="Times New Roman"/>
          <w:b/>
          <w:bCs/>
          <w:iCs/>
          <w:sz w:val="28"/>
          <w:szCs w:val="28"/>
          <w:u w:val="single"/>
          <w:lang w:eastAsia="ru-RU"/>
        </w:rPr>
        <w:t>Юрченко Катерина Олександрівна</w:t>
      </w:r>
    </w:p>
    <w:p w:rsidR="006152B3" w:rsidRPr="004135BF" w:rsidRDefault="006152B3" w:rsidP="00C517BC">
      <w:pPr>
        <w:tabs>
          <w:tab w:val="left" w:pos="0"/>
          <w:tab w:val="left" w:pos="3119"/>
        </w:tabs>
        <w:spacing w:after="0" w:line="240" w:lineRule="auto"/>
        <w:ind w:firstLine="284"/>
        <w:rPr>
          <w:rFonts w:ascii="Times New Roman" w:eastAsia="Times New Roman" w:hAnsi="Times New Roman" w:cs="Times New Roman"/>
          <w:i/>
          <w:spacing w:val="-8"/>
          <w:sz w:val="16"/>
          <w:szCs w:val="16"/>
          <w:lang w:val="ru-RU" w:eastAsia="ru-RU"/>
        </w:rPr>
      </w:pPr>
      <w:r w:rsidRPr="004135BF">
        <w:rPr>
          <w:rFonts w:ascii="Times New Roman" w:eastAsia="Times New Roman" w:hAnsi="Times New Roman" w:cs="Times New Roman"/>
          <w:b/>
          <w:i/>
          <w:spacing w:val="-8"/>
          <w:sz w:val="16"/>
          <w:szCs w:val="16"/>
          <w:lang w:eastAsia="ru-RU"/>
        </w:rPr>
        <w:tab/>
      </w:r>
      <w:r w:rsidRPr="004135BF">
        <w:rPr>
          <w:rFonts w:ascii="Times New Roman" w:eastAsia="Times New Roman" w:hAnsi="Times New Roman" w:cs="Times New Roman"/>
          <w:b/>
          <w:i/>
          <w:spacing w:val="-8"/>
          <w:sz w:val="16"/>
          <w:szCs w:val="16"/>
          <w:lang w:eastAsia="ru-RU"/>
        </w:rPr>
        <w:tab/>
      </w:r>
      <w:r w:rsidRPr="004135BF">
        <w:rPr>
          <w:rFonts w:ascii="Times New Roman" w:eastAsia="Times New Roman" w:hAnsi="Times New Roman" w:cs="Times New Roman"/>
          <w:b/>
          <w:i/>
          <w:spacing w:val="-8"/>
          <w:sz w:val="16"/>
          <w:szCs w:val="16"/>
          <w:lang w:val="ru-RU" w:eastAsia="ru-RU"/>
        </w:rPr>
        <w:t xml:space="preserve">           </w:t>
      </w:r>
      <w:r w:rsidRPr="004135BF">
        <w:rPr>
          <w:rFonts w:ascii="Times New Roman" w:eastAsia="Times New Roman" w:hAnsi="Times New Roman" w:cs="Times New Roman"/>
          <w:i/>
          <w:spacing w:val="-8"/>
          <w:sz w:val="16"/>
          <w:szCs w:val="16"/>
          <w:lang w:val="ru-RU" w:eastAsia="ru-RU"/>
        </w:rPr>
        <w:t>(прізвище, ім'я, по батькові)</w:t>
      </w:r>
    </w:p>
    <w:p w:rsidR="00F00F26" w:rsidRDefault="00F00F26" w:rsidP="00C517BC">
      <w:pPr>
        <w:tabs>
          <w:tab w:val="left" w:pos="0"/>
          <w:tab w:val="left" w:pos="3119"/>
        </w:tabs>
        <w:spacing w:after="0" w:line="240" w:lineRule="auto"/>
        <w:ind w:firstLine="284"/>
        <w:jc w:val="center"/>
        <w:rPr>
          <w:rFonts w:ascii="Times New Roman" w:eastAsia="Times New Roman" w:hAnsi="Times New Roman" w:cs="Times New Roman"/>
          <w:i/>
          <w:spacing w:val="-8"/>
          <w:sz w:val="16"/>
          <w:szCs w:val="16"/>
          <w:lang w:val="ru-RU" w:eastAsia="ru-RU"/>
        </w:rPr>
      </w:pPr>
    </w:p>
    <w:p w:rsidR="006152B3" w:rsidRPr="004135BF" w:rsidRDefault="006152B3" w:rsidP="00F00F26">
      <w:pPr>
        <w:tabs>
          <w:tab w:val="left" w:pos="0"/>
        </w:tabs>
        <w:spacing w:after="0" w:line="240" w:lineRule="auto"/>
        <w:ind w:firstLine="284"/>
        <w:jc w:val="center"/>
        <w:rPr>
          <w:rFonts w:ascii="Times New Roman" w:eastAsia="Times New Roman" w:hAnsi="Times New Roman" w:cs="Times New Roman"/>
          <w:i/>
          <w:spacing w:val="-8"/>
          <w:sz w:val="16"/>
          <w:szCs w:val="16"/>
          <w:lang w:val="ru-RU" w:eastAsia="ru-RU"/>
        </w:rPr>
      </w:pPr>
      <w:r w:rsidRPr="004135BF">
        <w:rPr>
          <w:rFonts w:ascii="Times New Roman" w:eastAsia="Times New Roman" w:hAnsi="Times New Roman" w:cs="Times New Roman"/>
          <w:i/>
          <w:spacing w:val="-8"/>
          <w:sz w:val="16"/>
          <w:szCs w:val="16"/>
          <w:lang w:val="ru-RU" w:eastAsia="ru-RU"/>
        </w:rPr>
        <w:t>________</w:t>
      </w:r>
      <w:r w:rsidR="00F00F26">
        <w:rPr>
          <w:rFonts w:ascii="Times New Roman" w:eastAsia="Times New Roman" w:hAnsi="Times New Roman" w:cs="Times New Roman"/>
          <w:i/>
          <w:spacing w:val="-8"/>
          <w:sz w:val="16"/>
          <w:szCs w:val="16"/>
          <w:lang w:val="ru-RU" w:eastAsia="ru-RU"/>
        </w:rPr>
        <w:t>___________________</w:t>
      </w:r>
      <w:r w:rsidRPr="004135BF">
        <w:rPr>
          <w:rFonts w:ascii="Times New Roman" w:eastAsia="Times New Roman" w:hAnsi="Times New Roman" w:cs="Times New Roman"/>
          <w:i/>
          <w:spacing w:val="-8"/>
          <w:sz w:val="16"/>
          <w:szCs w:val="16"/>
          <w:lang w:val="ru-RU" w:eastAsia="ru-RU"/>
        </w:rPr>
        <w:t>__________________</w:t>
      </w:r>
    </w:p>
    <w:p w:rsidR="006152B3" w:rsidRPr="004135BF" w:rsidRDefault="006152B3" w:rsidP="00C517BC">
      <w:pPr>
        <w:tabs>
          <w:tab w:val="left" w:pos="0"/>
          <w:tab w:val="left" w:pos="3119"/>
        </w:tabs>
        <w:spacing w:after="0" w:line="240" w:lineRule="auto"/>
        <w:ind w:firstLine="284"/>
        <w:rPr>
          <w:rFonts w:ascii="Times New Roman" w:eastAsia="Times New Roman" w:hAnsi="Times New Roman" w:cs="Times New Roman"/>
          <w:i/>
          <w:spacing w:val="-8"/>
          <w:sz w:val="16"/>
          <w:szCs w:val="16"/>
          <w:lang w:val="ru-RU" w:eastAsia="ru-RU"/>
        </w:rPr>
      </w:pPr>
      <w:r w:rsidRPr="004135BF">
        <w:rPr>
          <w:rFonts w:ascii="Times New Roman" w:eastAsia="Times New Roman" w:hAnsi="Times New Roman" w:cs="Times New Roman"/>
          <w:i/>
          <w:spacing w:val="-8"/>
          <w:sz w:val="16"/>
          <w:szCs w:val="16"/>
          <w:lang w:val="ru-RU" w:eastAsia="ru-RU"/>
        </w:rPr>
        <w:t xml:space="preserve">                                                                                                                                  (підпис, дата)</w:t>
      </w:r>
    </w:p>
    <w:p w:rsidR="006152B3" w:rsidRPr="004135BF" w:rsidRDefault="006152B3" w:rsidP="00C517BC">
      <w:pPr>
        <w:widowControl w:val="0"/>
        <w:autoSpaceDE w:val="0"/>
        <w:autoSpaceDN w:val="0"/>
        <w:adjustRightInd w:val="0"/>
        <w:spacing w:after="0" w:line="276" w:lineRule="auto"/>
        <w:ind w:left="284"/>
        <w:rPr>
          <w:rFonts w:ascii="Times New Roman" w:eastAsia="Times New Roman" w:hAnsi="Times New Roman" w:cs="Times New Roman"/>
          <w:b/>
          <w:bCs/>
          <w:iCs/>
          <w:sz w:val="28"/>
          <w:szCs w:val="28"/>
          <w:lang w:eastAsia="ru-RU"/>
        </w:rPr>
      </w:pPr>
    </w:p>
    <w:p w:rsidR="006152B3" w:rsidRPr="004135BF" w:rsidRDefault="006152B3" w:rsidP="00C517BC">
      <w:pPr>
        <w:widowControl w:val="0"/>
        <w:autoSpaceDE w:val="0"/>
        <w:autoSpaceDN w:val="0"/>
        <w:adjustRightInd w:val="0"/>
        <w:spacing w:after="0" w:line="276" w:lineRule="auto"/>
        <w:ind w:left="284"/>
        <w:rPr>
          <w:rFonts w:ascii="Times New Roman" w:eastAsia="Times New Roman" w:hAnsi="Times New Roman" w:cs="Times New Roman"/>
          <w:b/>
          <w:bCs/>
          <w:iCs/>
          <w:sz w:val="28"/>
          <w:szCs w:val="28"/>
          <w:lang w:eastAsia="ru-RU"/>
        </w:rPr>
      </w:pPr>
      <w:r w:rsidRPr="004135BF">
        <w:rPr>
          <w:rFonts w:ascii="Times New Roman" w:eastAsia="Times New Roman" w:hAnsi="Times New Roman" w:cs="Times New Roman"/>
          <w:b/>
          <w:bCs/>
          <w:iCs/>
          <w:sz w:val="28"/>
          <w:szCs w:val="28"/>
          <w:lang w:eastAsia="ru-RU"/>
        </w:rPr>
        <w:t xml:space="preserve">Науковий керівник  </w:t>
      </w:r>
      <w:r w:rsidR="008E6529" w:rsidRPr="008E6529">
        <w:rPr>
          <w:rFonts w:ascii="Times New Roman" w:eastAsia="Times New Roman" w:hAnsi="Times New Roman" w:cs="Times New Roman"/>
          <w:b/>
          <w:bCs/>
          <w:iCs/>
          <w:sz w:val="28"/>
          <w:szCs w:val="28"/>
          <w:u w:val="single"/>
          <w:lang w:eastAsia="ru-RU"/>
        </w:rPr>
        <w:t xml:space="preserve">к. філос. н., </w:t>
      </w:r>
      <w:r w:rsidR="00F00F26">
        <w:rPr>
          <w:rFonts w:ascii="Times New Roman" w:eastAsia="Times New Roman" w:hAnsi="Times New Roman" w:cs="Times New Roman"/>
          <w:b/>
          <w:bCs/>
          <w:iCs/>
          <w:sz w:val="28"/>
          <w:szCs w:val="28"/>
          <w:u w:val="single"/>
          <w:lang w:eastAsia="ru-RU"/>
        </w:rPr>
        <w:t xml:space="preserve"> доц. </w:t>
      </w:r>
      <w:r w:rsidR="008E6529" w:rsidRPr="008E6529">
        <w:rPr>
          <w:rFonts w:ascii="Times New Roman" w:eastAsia="Times New Roman" w:hAnsi="Times New Roman" w:cs="Times New Roman"/>
          <w:b/>
          <w:bCs/>
          <w:iCs/>
          <w:sz w:val="28"/>
          <w:szCs w:val="28"/>
          <w:u w:val="single"/>
          <w:lang w:eastAsia="ru-RU"/>
        </w:rPr>
        <w:t>Усанов Ігор Вікторович</w:t>
      </w:r>
      <w:r w:rsidR="00F00F26">
        <w:rPr>
          <w:rFonts w:ascii="Times New Roman" w:eastAsia="Times New Roman" w:hAnsi="Times New Roman" w:cs="Times New Roman"/>
          <w:b/>
          <w:bCs/>
          <w:iCs/>
          <w:sz w:val="28"/>
          <w:szCs w:val="28"/>
          <w:u w:val="single"/>
          <w:lang w:eastAsia="ru-RU"/>
        </w:rPr>
        <w:t xml:space="preserve"> </w:t>
      </w:r>
    </w:p>
    <w:p w:rsidR="006152B3" w:rsidRPr="004135BF" w:rsidRDefault="006152B3" w:rsidP="00C517BC">
      <w:pPr>
        <w:spacing w:after="0" w:line="360" w:lineRule="auto"/>
        <w:ind w:right="40" w:firstLine="426"/>
        <w:jc w:val="both"/>
        <w:rPr>
          <w:rFonts w:ascii="Times New Roman" w:eastAsia="Times New Roman" w:hAnsi="Times New Roman" w:cs="Times New Roman"/>
          <w:i/>
          <w:sz w:val="16"/>
          <w:szCs w:val="16"/>
          <w:lang w:val="ru-RU" w:eastAsia="ru-RU"/>
        </w:rPr>
      </w:pPr>
      <w:r w:rsidRPr="004135BF">
        <w:rPr>
          <w:rFonts w:ascii="Times New Roman" w:eastAsia="Times New Roman" w:hAnsi="Times New Roman" w:cs="Times New Roman"/>
          <w:b/>
          <w:bCs/>
          <w:spacing w:val="-5"/>
          <w:sz w:val="20"/>
          <w:szCs w:val="20"/>
          <w:lang w:val="ru-RU" w:eastAsia="ru-RU"/>
        </w:rPr>
        <w:tab/>
      </w:r>
      <w:r w:rsidRPr="004135BF">
        <w:rPr>
          <w:rFonts w:ascii="Times New Roman" w:eastAsia="Times New Roman" w:hAnsi="Times New Roman" w:cs="Times New Roman"/>
          <w:b/>
          <w:bCs/>
          <w:spacing w:val="-5"/>
          <w:sz w:val="20"/>
          <w:szCs w:val="20"/>
          <w:lang w:val="ru-RU" w:eastAsia="ru-RU"/>
        </w:rPr>
        <w:tab/>
      </w:r>
      <w:r w:rsidRPr="004135BF">
        <w:rPr>
          <w:rFonts w:ascii="Times New Roman" w:eastAsia="Times New Roman" w:hAnsi="Times New Roman" w:cs="Times New Roman"/>
          <w:b/>
          <w:bCs/>
          <w:spacing w:val="-5"/>
          <w:sz w:val="20"/>
          <w:szCs w:val="20"/>
          <w:lang w:val="ru-RU" w:eastAsia="ru-RU"/>
        </w:rPr>
        <w:tab/>
      </w:r>
      <w:r w:rsidRPr="004135BF">
        <w:rPr>
          <w:rFonts w:ascii="Times New Roman" w:eastAsia="Times New Roman" w:hAnsi="Times New Roman" w:cs="Times New Roman"/>
          <w:b/>
          <w:i/>
          <w:sz w:val="16"/>
          <w:szCs w:val="16"/>
          <w:lang w:val="ru-RU" w:eastAsia="ru-RU"/>
        </w:rPr>
        <w:tab/>
      </w:r>
      <w:r w:rsidRPr="004135BF">
        <w:rPr>
          <w:rFonts w:ascii="Times New Roman" w:eastAsia="Times New Roman" w:hAnsi="Times New Roman" w:cs="Times New Roman"/>
          <w:i/>
          <w:sz w:val="16"/>
          <w:szCs w:val="16"/>
          <w:lang w:val="ru-RU" w:eastAsia="ru-RU"/>
        </w:rPr>
        <w:t xml:space="preserve">       (науковий </w:t>
      </w:r>
      <w:proofErr w:type="gramStart"/>
      <w:r w:rsidRPr="004135BF">
        <w:rPr>
          <w:rFonts w:ascii="Times New Roman" w:eastAsia="Times New Roman" w:hAnsi="Times New Roman" w:cs="Times New Roman"/>
          <w:i/>
          <w:sz w:val="16"/>
          <w:szCs w:val="16"/>
          <w:lang w:val="ru-RU" w:eastAsia="ru-RU"/>
        </w:rPr>
        <w:t>ступінь,  вчене</w:t>
      </w:r>
      <w:proofErr w:type="gramEnd"/>
      <w:r w:rsidRPr="004135BF">
        <w:rPr>
          <w:rFonts w:ascii="Times New Roman" w:eastAsia="Times New Roman" w:hAnsi="Times New Roman" w:cs="Times New Roman"/>
          <w:i/>
          <w:sz w:val="16"/>
          <w:szCs w:val="16"/>
          <w:lang w:val="ru-RU" w:eastAsia="ru-RU"/>
        </w:rPr>
        <w:t xml:space="preserve"> звання, прізвище, ім'я, по батькові)</w:t>
      </w:r>
    </w:p>
    <w:p w:rsidR="00F00F26" w:rsidRPr="00F00F26" w:rsidRDefault="008E6529" w:rsidP="00F00F26">
      <w:pPr>
        <w:tabs>
          <w:tab w:val="left" w:pos="5670"/>
        </w:tabs>
        <w:suppressAutoHyphens/>
        <w:spacing w:after="0" w:line="240" w:lineRule="auto"/>
        <w:ind w:right="-2" w:firstLine="4678"/>
        <w:jc w:val="both"/>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i/>
          <w:sz w:val="16"/>
          <w:szCs w:val="16"/>
          <w:lang w:val="ru-RU" w:eastAsia="ru-RU"/>
        </w:rPr>
        <w:t xml:space="preserve">   </w:t>
      </w:r>
      <w:r w:rsidRPr="004135BF">
        <w:rPr>
          <w:rFonts w:ascii="Times New Roman" w:eastAsia="Times New Roman" w:hAnsi="Times New Roman" w:cs="Times New Roman"/>
          <w:i/>
          <w:sz w:val="16"/>
          <w:szCs w:val="16"/>
          <w:lang w:val="ru-RU" w:eastAsia="ru-RU"/>
        </w:rPr>
        <w:t xml:space="preserve"> </w:t>
      </w:r>
    </w:p>
    <w:p w:rsidR="00F00F26" w:rsidRPr="00F00F26" w:rsidRDefault="00F00F26" w:rsidP="00F00F26">
      <w:pPr>
        <w:suppressAutoHyphens/>
        <w:spacing w:after="0" w:line="240" w:lineRule="auto"/>
        <w:ind w:left="2977" w:right="-2"/>
        <w:jc w:val="both"/>
        <w:rPr>
          <w:rFonts w:ascii="Times New Roman" w:eastAsia="Times New Roman" w:hAnsi="Times New Roman" w:cs="Times New Roman"/>
          <w:color w:val="000000"/>
          <w:w w:val="84"/>
          <w:sz w:val="28"/>
          <w:szCs w:val="28"/>
          <w:lang w:eastAsia="ru-RU"/>
        </w:rPr>
      </w:pPr>
      <w:r w:rsidRPr="00F00F26">
        <w:rPr>
          <w:rFonts w:ascii="Times New Roman" w:eastAsia="Times New Roman" w:hAnsi="Times New Roman" w:cs="Times New Roman"/>
          <w:color w:val="000000"/>
          <w:w w:val="84"/>
          <w:sz w:val="28"/>
          <w:szCs w:val="28"/>
          <w:lang w:eastAsia="ru-RU"/>
        </w:rPr>
        <w:t>______________________________</w:t>
      </w:r>
    </w:p>
    <w:p w:rsidR="00F00F26" w:rsidRPr="00F00F26" w:rsidRDefault="00F00F26" w:rsidP="00F00F26">
      <w:pPr>
        <w:suppressAutoHyphens/>
        <w:spacing w:after="0" w:line="240" w:lineRule="auto"/>
        <w:ind w:right="-2" w:firstLine="4111"/>
        <w:jc w:val="both"/>
        <w:rPr>
          <w:rFonts w:ascii="Times New Roman" w:eastAsia="Times New Roman" w:hAnsi="Times New Roman" w:cs="Times New Roman"/>
          <w:color w:val="000000"/>
          <w:w w:val="84"/>
          <w:sz w:val="28"/>
          <w:szCs w:val="28"/>
          <w:vertAlign w:val="superscript"/>
          <w:lang w:eastAsia="ru-RU"/>
        </w:rPr>
      </w:pPr>
      <w:r w:rsidRPr="00F00F26">
        <w:rPr>
          <w:rFonts w:ascii="Times New Roman" w:eastAsia="Times New Roman" w:hAnsi="Times New Roman" w:cs="Times New Roman"/>
          <w:color w:val="000000"/>
          <w:w w:val="84"/>
          <w:sz w:val="28"/>
          <w:szCs w:val="28"/>
          <w:vertAlign w:val="superscript"/>
          <w:lang w:eastAsia="ru-RU"/>
        </w:rPr>
        <w:t>(</w:t>
      </w:r>
      <w:r w:rsidRPr="00F00F26">
        <w:rPr>
          <w:rFonts w:ascii="Times New Roman" w:eastAsia="Times New Roman" w:hAnsi="Times New Roman" w:cs="Times New Roman"/>
          <w:color w:val="000000"/>
          <w:sz w:val="28"/>
          <w:szCs w:val="28"/>
          <w:vertAlign w:val="superscript"/>
          <w:lang w:eastAsia="ru-RU"/>
        </w:rPr>
        <w:t>підпис, дата</w:t>
      </w:r>
      <w:r w:rsidRPr="00F00F26">
        <w:rPr>
          <w:rFonts w:ascii="Times New Roman" w:eastAsia="Times New Roman" w:hAnsi="Times New Roman" w:cs="Times New Roman"/>
          <w:color w:val="000000"/>
          <w:w w:val="84"/>
          <w:sz w:val="28"/>
          <w:szCs w:val="28"/>
          <w:vertAlign w:val="superscript"/>
          <w:lang w:eastAsia="ru-RU"/>
        </w:rPr>
        <w:t>)</w:t>
      </w:r>
    </w:p>
    <w:p w:rsidR="006152B3" w:rsidRPr="004135BF" w:rsidRDefault="006152B3" w:rsidP="00F00F26">
      <w:pPr>
        <w:spacing w:after="0" w:line="360" w:lineRule="auto"/>
        <w:ind w:right="40" w:firstLine="2977"/>
        <w:jc w:val="both"/>
        <w:rPr>
          <w:rFonts w:ascii="Times New Roman" w:eastAsia="Times New Roman" w:hAnsi="Times New Roman" w:cs="Times New Roman"/>
          <w:b/>
          <w:sz w:val="28"/>
          <w:szCs w:val="28"/>
          <w:lang w:eastAsia="ru-RU"/>
        </w:rPr>
      </w:pPr>
    </w:p>
    <w:p w:rsidR="00F00F26" w:rsidRPr="00F00F26" w:rsidRDefault="00F00F26" w:rsidP="00F00F26">
      <w:pPr>
        <w:keepNext/>
        <w:suppressAutoHyphens/>
        <w:spacing w:after="0" w:line="317" w:lineRule="exact"/>
        <w:ind w:right="-2"/>
        <w:jc w:val="center"/>
        <w:outlineLvl w:val="2"/>
        <w:rPr>
          <w:rFonts w:ascii="Times New Roman" w:eastAsia="Times New Roman" w:hAnsi="Times New Roman" w:cs="Times New Roman"/>
          <w:b/>
          <w:i/>
          <w:iCs/>
          <w:color w:val="000000"/>
          <w:spacing w:val="-1"/>
          <w:w w:val="102"/>
          <w:sz w:val="28"/>
          <w:szCs w:val="28"/>
          <w:lang w:eastAsia="ru-RU"/>
        </w:rPr>
      </w:pPr>
    </w:p>
    <w:p w:rsidR="005D7953" w:rsidRPr="00F00F26" w:rsidRDefault="00F00F26" w:rsidP="00F00F26">
      <w:pPr>
        <w:spacing w:after="0" w:line="360" w:lineRule="auto"/>
        <w:ind w:firstLine="170"/>
        <w:jc w:val="center"/>
        <w:rPr>
          <w:rFonts w:ascii="Times New Roman" w:eastAsia="Times New Roman" w:hAnsi="Times New Roman" w:cs="Times New Roman"/>
          <w:sz w:val="32"/>
          <w:szCs w:val="20"/>
          <w:lang w:eastAsia="ru-RU"/>
        </w:rPr>
      </w:pPr>
      <w:r w:rsidRPr="00F00F26">
        <w:rPr>
          <w:rFonts w:ascii="Times New Roman" w:eastAsia="Times New Roman" w:hAnsi="Times New Roman" w:cs="Times New Roman"/>
          <w:b/>
          <w:sz w:val="28"/>
          <w:szCs w:val="28"/>
          <w:lang w:val="ru-RU" w:eastAsia="ru-RU"/>
        </w:rPr>
        <w:t>Полтава</w:t>
      </w:r>
      <w:r w:rsidRPr="00F00F26">
        <w:rPr>
          <w:rFonts w:ascii="Times New Roman" w:eastAsia="Times New Roman" w:hAnsi="Times New Roman" w:cs="Times New Roman"/>
          <w:sz w:val="28"/>
          <w:szCs w:val="28"/>
          <w:lang w:val="ru-RU" w:eastAsia="ru-RU"/>
        </w:rPr>
        <w:t xml:space="preserve"> </w:t>
      </w:r>
      <w:r w:rsidRPr="00F00F26">
        <w:rPr>
          <w:rFonts w:ascii="Times New Roman" w:eastAsia="Times New Roman" w:hAnsi="Times New Roman" w:cs="Times New Roman"/>
          <w:b/>
          <w:sz w:val="28"/>
          <w:szCs w:val="28"/>
          <w:lang w:val="ru-RU" w:eastAsia="ru-RU"/>
        </w:rPr>
        <w:t>2020</w:t>
      </w:r>
      <w:r w:rsidR="00A12E42">
        <w:rPr>
          <w:rFonts w:ascii="Times New Roman" w:eastAsia="Times New Roman" w:hAnsi="Times New Roman" w:cs="Times New Roman"/>
          <w:b/>
          <w:sz w:val="28"/>
          <w:szCs w:val="28"/>
          <w:lang w:val="ru-RU" w:eastAsia="ru-RU"/>
        </w:rPr>
        <w:t xml:space="preserve"> </w:t>
      </w:r>
    </w:p>
    <w:p w:rsidR="006152B3" w:rsidRPr="004135BF" w:rsidRDefault="00BA432C" w:rsidP="008E6529">
      <w:pPr>
        <w:pageBreakBefore/>
        <w:spacing w:after="0" w:line="360" w:lineRule="auto"/>
        <w:ind w:firstLine="170"/>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noProof/>
          <w:sz w:val="20"/>
          <w:szCs w:val="20"/>
          <w:lang w:val="ru-RU" w:eastAsia="ru-RU"/>
        </w:rPr>
        <w:lastRenderedPageBreak/>
        <mc:AlternateContent>
          <mc:Choice Requires="wps">
            <w:drawing>
              <wp:anchor distT="0" distB="0" distL="114300" distR="114300" simplePos="0" relativeHeight="251659264" behindDoc="0" locked="0" layoutInCell="1" allowOverlap="1" wp14:anchorId="07B79B0F" wp14:editId="29C44C57">
                <wp:simplePos x="0" y="0"/>
                <wp:positionH relativeFrom="margin">
                  <wp:posOffset>5482167</wp:posOffset>
                </wp:positionH>
                <wp:positionV relativeFrom="paragraph">
                  <wp:posOffset>-501650</wp:posOffset>
                </wp:positionV>
                <wp:extent cx="283169" cy="212376"/>
                <wp:effectExtent l="0" t="0" r="3175" b="0"/>
                <wp:wrapNone/>
                <wp:docPr id="1" name="Прямоугольник 1"/>
                <wp:cNvGraphicFramePr/>
                <a:graphic xmlns:a="http://schemas.openxmlformats.org/drawingml/2006/main">
                  <a:graphicData uri="http://schemas.microsoft.com/office/word/2010/wordprocessingShape">
                    <wps:wsp>
                      <wps:cNvSpPr/>
                      <wps:spPr>
                        <a:xfrm>
                          <a:off x="0" y="0"/>
                          <a:ext cx="283169" cy="21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D47D1" id="Прямоугольник 1" o:spid="_x0000_s1026" style="position:absolute;margin-left:431.65pt;margin-top:-39.5pt;width:22.3pt;height:16.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" fillcolor="white [3212]" stroked="f" strokeweight="1pt">
                <w10:wrap anchorx="margin"/>
              </v:rect>
            </w:pict>
          </mc:Fallback>
        </mc:AlternateContent>
      </w:r>
      <w:r w:rsidR="006152B3" w:rsidRPr="004135BF">
        <w:rPr>
          <w:rFonts w:ascii="Times New Roman" w:eastAsia="Times New Roman" w:hAnsi="Times New Roman" w:cs="Times New Roman"/>
          <w:sz w:val="28"/>
          <w:szCs w:val="20"/>
          <w:lang w:eastAsia="ru-RU"/>
        </w:rPr>
        <w:t xml:space="preserve"> </w:t>
      </w:r>
      <w:r w:rsidR="006152B3" w:rsidRPr="004135BF">
        <w:rPr>
          <w:rFonts w:ascii="Times New Roman" w:eastAsia="Times New Roman" w:hAnsi="Times New Roman" w:cs="Times New Roman"/>
          <w:b/>
          <w:bCs/>
          <w:sz w:val="28"/>
          <w:szCs w:val="28"/>
          <w:lang w:eastAsia="ru-RU"/>
        </w:rPr>
        <w:t>ЗМІСТ</w:t>
      </w:r>
    </w:p>
    <w:sdt>
      <w:sdtPr>
        <w:rPr>
          <w:rFonts w:asciiTheme="minorHAnsi" w:eastAsiaTheme="minorHAnsi" w:hAnsiTheme="minorHAnsi" w:cstheme="minorBidi"/>
          <w:caps w:val="0"/>
          <w:color w:val="auto"/>
          <w:sz w:val="22"/>
          <w:szCs w:val="22"/>
          <w:lang w:val="uk-UA" w:eastAsia="en-US"/>
        </w:rPr>
        <w:id w:val="212934370"/>
        <w:docPartObj>
          <w:docPartGallery w:val="Table of Contents"/>
          <w:docPartUnique/>
        </w:docPartObj>
      </w:sdtPr>
      <w:sdtEndPr>
        <w:rPr>
          <w:b/>
          <w:bCs/>
        </w:rPr>
      </w:sdtEndPr>
      <w:sdtContent>
        <w:p w:rsidR="00485D6E" w:rsidRPr="00F329F9" w:rsidRDefault="00485D6E" w:rsidP="00B93065">
          <w:pPr>
            <w:pStyle w:val="af1"/>
            <w:rPr>
              <w:rFonts w:ascii="Times New Roman" w:hAnsi="Times New Roman" w:cs="Times New Roman"/>
              <w:sz w:val="28"/>
              <w:szCs w:val="28"/>
            </w:rPr>
          </w:pPr>
        </w:p>
        <w:p w:rsidR="00F329F9" w:rsidRPr="00F329F9" w:rsidRDefault="00485D6E" w:rsidP="00026AFC">
          <w:pPr>
            <w:pStyle w:val="11"/>
            <w:rPr>
              <w:rFonts w:eastAsiaTheme="minorEastAsia"/>
              <w:noProof/>
              <w:lang w:val="ru-RU" w:eastAsia="ru-RU"/>
            </w:rPr>
          </w:pPr>
          <w:r w:rsidRPr="00F329F9">
            <w:fldChar w:fldCharType="begin"/>
          </w:r>
          <w:r w:rsidRPr="00F329F9">
            <w:instrText xml:space="preserve"> TOC \o "1-3" \h \z \u </w:instrText>
          </w:r>
          <w:r w:rsidRPr="00F329F9">
            <w:fldChar w:fldCharType="separate"/>
          </w:r>
          <w:hyperlink w:anchor="_Toc58075728" w:history="1">
            <w:r w:rsidR="00F329F9" w:rsidRPr="00F329F9">
              <w:rPr>
                <w:rStyle w:val="a8"/>
                <w:rFonts w:ascii="Times New Roman" w:hAnsi="Times New Roman" w:cs="Times New Roman"/>
                <w:b/>
                <w:noProof/>
                <w:sz w:val="28"/>
                <w:szCs w:val="28"/>
              </w:rPr>
              <w:t>ВСТУП</w:t>
            </w:r>
            <w:r w:rsidR="00F329F9" w:rsidRPr="00F329F9">
              <w:rPr>
                <w:noProof/>
                <w:webHidden/>
              </w:rPr>
              <w:tab/>
            </w:r>
            <w:r w:rsidR="00F329F9" w:rsidRPr="00F329F9">
              <w:rPr>
                <w:noProof/>
                <w:webHidden/>
              </w:rPr>
              <w:fldChar w:fldCharType="begin"/>
            </w:r>
            <w:r w:rsidR="00F329F9" w:rsidRPr="00F329F9">
              <w:rPr>
                <w:noProof/>
                <w:webHidden/>
              </w:rPr>
              <w:instrText xml:space="preserve"> PAGEREF _Toc58075728 \h </w:instrText>
            </w:r>
            <w:r w:rsidR="00F329F9" w:rsidRPr="00F329F9">
              <w:rPr>
                <w:noProof/>
                <w:webHidden/>
              </w:rPr>
            </w:r>
            <w:r w:rsidR="00F329F9" w:rsidRPr="00F329F9">
              <w:rPr>
                <w:noProof/>
                <w:webHidden/>
              </w:rPr>
              <w:fldChar w:fldCharType="separate"/>
            </w:r>
            <w:r w:rsidR="00351D39">
              <w:rPr>
                <w:noProof/>
                <w:webHidden/>
              </w:rPr>
              <w:t>3</w:t>
            </w:r>
            <w:r w:rsidR="00F329F9" w:rsidRPr="00F329F9">
              <w:rPr>
                <w:noProof/>
                <w:webHidden/>
              </w:rPr>
              <w:fldChar w:fldCharType="end"/>
            </w:r>
          </w:hyperlink>
        </w:p>
        <w:p w:rsidR="00F329F9" w:rsidRPr="00F329F9" w:rsidRDefault="006A2DFD" w:rsidP="00026AFC">
          <w:pPr>
            <w:pStyle w:val="11"/>
            <w:rPr>
              <w:rFonts w:eastAsiaTheme="minorEastAsia"/>
              <w:noProof/>
              <w:lang w:val="ru-RU" w:eastAsia="ru-RU"/>
            </w:rPr>
          </w:pPr>
          <w:hyperlink w:anchor="_Toc58075729" w:history="1">
            <w:r w:rsidR="00F329F9" w:rsidRPr="00F329F9">
              <w:rPr>
                <w:rStyle w:val="a8"/>
                <w:rFonts w:ascii="Times New Roman" w:eastAsia="Arial" w:hAnsi="Times New Roman" w:cs="Times New Roman"/>
                <w:b/>
                <w:noProof/>
                <w:sz w:val="28"/>
                <w:szCs w:val="28"/>
              </w:rPr>
              <w:t>РОЗДІЛ 1</w:t>
            </w:r>
          </w:hyperlink>
          <w:r w:rsidR="00F329F9">
            <w:rPr>
              <w:rStyle w:val="a8"/>
              <w:rFonts w:ascii="Times New Roman" w:hAnsi="Times New Roman" w:cs="Times New Roman"/>
              <w:noProof/>
              <w:sz w:val="28"/>
              <w:szCs w:val="28"/>
            </w:rPr>
            <w:t xml:space="preserve">. </w:t>
          </w:r>
          <w:hyperlink w:anchor="_Toc58075730" w:history="1">
            <w:r w:rsidR="00F329F9" w:rsidRPr="00F329F9">
              <w:rPr>
                <w:rStyle w:val="a8"/>
                <w:rFonts w:ascii="Times New Roman" w:eastAsia="Arial" w:hAnsi="Times New Roman" w:cs="Times New Roman"/>
                <w:b/>
                <w:noProof/>
                <w:sz w:val="28"/>
                <w:szCs w:val="28"/>
              </w:rPr>
              <w:t xml:space="preserve">ПОСТМОДЕРНІСТСЬКИЙ ОБРАЗ </w:t>
            </w:r>
            <w:r w:rsidR="00F329F9">
              <w:rPr>
                <w:rStyle w:val="a8"/>
                <w:rFonts w:ascii="Times New Roman" w:eastAsia="Arial" w:hAnsi="Times New Roman" w:cs="Times New Roman"/>
                <w:b/>
                <w:noProof/>
                <w:sz w:val="28"/>
                <w:szCs w:val="28"/>
              </w:rPr>
              <w:br/>
            </w:r>
            <w:r w:rsidR="00F329F9" w:rsidRPr="00F329F9">
              <w:rPr>
                <w:rStyle w:val="a8"/>
                <w:rFonts w:ascii="Times New Roman" w:eastAsia="Arial" w:hAnsi="Times New Roman" w:cs="Times New Roman"/>
                <w:b/>
                <w:noProof/>
                <w:sz w:val="28"/>
                <w:szCs w:val="28"/>
              </w:rPr>
              <w:t>ЛЮДИНИ В ПЕДАГОГІЦ</w:t>
            </w:r>
            <w:r w:rsidR="00F329F9" w:rsidRPr="00F329F9">
              <w:rPr>
                <w:rStyle w:val="a8"/>
                <w:rFonts w:ascii="Times New Roman" w:eastAsia="Arial" w:hAnsi="Times New Roman" w:cs="Times New Roman"/>
                <w:noProof/>
                <w:sz w:val="28"/>
                <w:szCs w:val="28"/>
              </w:rPr>
              <w:t>І</w:t>
            </w:r>
            <w:r w:rsidR="00F329F9" w:rsidRPr="00F329F9">
              <w:rPr>
                <w:noProof/>
                <w:webHidden/>
              </w:rPr>
              <w:tab/>
            </w:r>
          </w:hyperlink>
          <w:r w:rsidR="00F07A13">
            <w:rPr>
              <w:noProof/>
            </w:rPr>
            <w:t>8</w:t>
          </w:r>
        </w:p>
        <w:p w:rsidR="00F329F9" w:rsidRPr="00F329F9" w:rsidRDefault="006A2DFD" w:rsidP="00026AFC">
          <w:pPr>
            <w:pStyle w:val="31"/>
            <w:rPr>
              <w:rFonts w:eastAsiaTheme="minorEastAsia"/>
              <w:noProof/>
              <w:lang w:val="ru-RU" w:eastAsia="ru-RU"/>
            </w:rPr>
          </w:pPr>
          <w:hyperlink w:anchor="_Toc58075731" w:history="1">
            <w:r w:rsidR="00F329F9" w:rsidRPr="00F329F9">
              <w:rPr>
                <w:rStyle w:val="a8"/>
                <w:rFonts w:ascii="Times New Roman" w:hAnsi="Times New Roman" w:cs="Times New Roman"/>
                <w:noProof/>
                <w:sz w:val="28"/>
                <w:szCs w:val="28"/>
              </w:rPr>
              <w:t>1.1. Умови і тенденції розвитку постмодерної дидактики</w:t>
            </w:r>
            <w:r w:rsidR="00F329F9" w:rsidRPr="00F329F9">
              <w:rPr>
                <w:noProof/>
                <w:webHidden/>
              </w:rPr>
              <w:tab/>
            </w:r>
          </w:hyperlink>
          <w:r w:rsidR="00F07A13">
            <w:rPr>
              <w:noProof/>
            </w:rPr>
            <w:t>8</w:t>
          </w:r>
        </w:p>
        <w:p w:rsidR="00F329F9" w:rsidRPr="00F329F9" w:rsidRDefault="006A2DFD" w:rsidP="00026AFC">
          <w:pPr>
            <w:pStyle w:val="31"/>
            <w:rPr>
              <w:rFonts w:eastAsiaTheme="minorEastAsia"/>
              <w:noProof/>
              <w:lang w:val="ru-RU" w:eastAsia="ru-RU"/>
            </w:rPr>
          </w:pPr>
          <w:hyperlink w:anchor="_Toc58075732" w:history="1">
            <w:r w:rsidR="00F329F9" w:rsidRPr="00F329F9">
              <w:rPr>
                <w:rStyle w:val="a8"/>
                <w:rFonts w:ascii="Times New Roman" w:hAnsi="Times New Roman" w:cs="Times New Roman"/>
                <w:noProof/>
                <w:sz w:val="28"/>
                <w:szCs w:val="28"/>
              </w:rPr>
              <w:t>1.2.  Індивідуальний досвід як завдання для педагогічного пошуку</w:t>
            </w:r>
            <w:r w:rsidR="00F329F9" w:rsidRPr="00F329F9">
              <w:rPr>
                <w:noProof/>
                <w:webHidden/>
              </w:rPr>
              <w:tab/>
            </w:r>
            <w:r w:rsidR="00F329F9" w:rsidRPr="00F329F9">
              <w:rPr>
                <w:noProof/>
                <w:webHidden/>
              </w:rPr>
              <w:fldChar w:fldCharType="begin"/>
            </w:r>
            <w:r w:rsidR="00F329F9" w:rsidRPr="00F329F9">
              <w:rPr>
                <w:noProof/>
                <w:webHidden/>
              </w:rPr>
              <w:instrText xml:space="preserve"> PAGEREF _Toc58075732 \h </w:instrText>
            </w:r>
            <w:r w:rsidR="00F329F9" w:rsidRPr="00F329F9">
              <w:rPr>
                <w:noProof/>
                <w:webHidden/>
              </w:rPr>
            </w:r>
            <w:r w:rsidR="00F329F9" w:rsidRPr="00F329F9">
              <w:rPr>
                <w:noProof/>
                <w:webHidden/>
              </w:rPr>
              <w:fldChar w:fldCharType="separate"/>
            </w:r>
            <w:r w:rsidR="00351D39">
              <w:rPr>
                <w:noProof/>
                <w:webHidden/>
              </w:rPr>
              <w:t>32</w:t>
            </w:r>
            <w:r w:rsidR="00F329F9" w:rsidRPr="00F329F9">
              <w:rPr>
                <w:noProof/>
                <w:webHidden/>
              </w:rPr>
              <w:fldChar w:fldCharType="end"/>
            </w:r>
          </w:hyperlink>
        </w:p>
        <w:p w:rsidR="00F329F9" w:rsidRPr="00F329F9" w:rsidRDefault="006A2DFD" w:rsidP="00026AFC">
          <w:pPr>
            <w:pStyle w:val="31"/>
            <w:rPr>
              <w:rFonts w:eastAsiaTheme="minorEastAsia"/>
              <w:noProof/>
              <w:lang w:val="ru-RU" w:eastAsia="ru-RU"/>
            </w:rPr>
          </w:pPr>
          <w:hyperlink w:anchor="_Toc58075733" w:history="1">
            <w:r w:rsidR="00F329F9" w:rsidRPr="00F329F9">
              <w:rPr>
                <w:rStyle w:val="a8"/>
                <w:rFonts w:ascii="Times New Roman" w:hAnsi="Times New Roman" w:cs="Times New Roman"/>
                <w:noProof/>
                <w:sz w:val="28"/>
                <w:szCs w:val="28"/>
              </w:rPr>
              <w:t>1.3. Горизонти змін педагогічної теорії та практики</w:t>
            </w:r>
            <w:r w:rsidR="00F329F9" w:rsidRPr="00F329F9">
              <w:rPr>
                <w:noProof/>
                <w:webHidden/>
              </w:rPr>
              <w:tab/>
            </w:r>
          </w:hyperlink>
          <w:r w:rsidR="00F07A13">
            <w:rPr>
              <w:noProof/>
            </w:rPr>
            <w:t>50</w:t>
          </w:r>
        </w:p>
        <w:p w:rsidR="00F329F9" w:rsidRPr="00F329F9" w:rsidRDefault="006A2DFD" w:rsidP="00026AFC">
          <w:pPr>
            <w:pStyle w:val="31"/>
            <w:rPr>
              <w:rFonts w:eastAsiaTheme="minorEastAsia"/>
              <w:noProof/>
              <w:lang w:val="ru-RU" w:eastAsia="ru-RU"/>
            </w:rPr>
          </w:pPr>
          <w:hyperlink w:anchor="_Toc58075734" w:history="1">
            <w:r w:rsidR="00026AFC" w:rsidRPr="00026AFC">
              <w:rPr>
                <w:rStyle w:val="a8"/>
                <w:rFonts w:ascii="Times New Roman" w:hAnsi="Times New Roman" w:cs="Times New Roman"/>
                <w:noProof/>
                <w:sz w:val="28"/>
                <w:szCs w:val="28"/>
              </w:rPr>
              <w:t xml:space="preserve">Висновки до розділу </w:t>
            </w:r>
            <w:r w:rsidR="00026AFC" w:rsidRPr="009376D9">
              <w:rPr>
                <w:rStyle w:val="a8"/>
                <w:rFonts w:ascii="Times New Roman" w:hAnsi="Times New Roman" w:cs="Times New Roman"/>
                <w:noProof/>
                <w:sz w:val="28"/>
                <w:szCs w:val="28"/>
              </w:rPr>
              <w:t>1</w:t>
            </w:r>
            <w:r w:rsidR="00F329F9" w:rsidRPr="00F329F9">
              <w:rPr>
                <w:noProof/>
                <w:webHidden/>
              </w:rPr>
              <w:tab/>
            </w:r>
          </w:hyperlink>
          <w:r w:rsidR="00375824">
            <w:rPr>
              <w:noProof/>
            </w:rPr>
            <w:t>6</w:t>
          </w:r>
          <w:r w:rsidR="00F07A13">
            <w:rPr>
              <w:noProof/>
            </w:rPr>
            <w:t>2</w:t>
          </w:r>
        </w:p>
        <w:p w:rsidR="00F329F9" w:rsidRPr="00F329F9" w:rsidRDefault="006A2DFD" w:rsidP="00026AFC">
          <w:pPr>
            <w:pStyle w:val="11"/>
            <w:rPr>
              <w:rFonts w:eastAsiaTheme="minorEastAsia"/>
              <w:noProof/>
              <w:lang w:val="ru-RU" w:eastAsia="ru-RU"/>
            </w:rPr>
          </w:pPr>
          <w:hyperlink w:anchor="_Toc58075735" w:history="1">
            <w:r w:rsidR="00F329F9" w:rsidRPr="00F329F9">
              <w:rPr>
                <w:rStyle w:val="a8"/>
                <w:rFonts w:ascii="Times New Roman" w:hAnsi="Times New Roman" w:cs="Times New Roman"/>
                <w:b/>
                <w:noProof/>
                <w:sz w:val="28"/>
                <w:szCs w:val="28"/>
              </w:rPr>
              <w:t>РОЗДІЛ 2</w:t>
            </w:r>
          </w:hyperlink>
          <w:r w:rsidR="00F329F9" w:rsidRPr="00F329F9">
            <w:rPr>
              <w:rStyle w:val="a8"/>
              <w:rFonts w:ascii="Times New Roman" w:hAnsi="Times New Roman" w:cs="Times New Roman"/>
              <w:b/>
              <w:noProof/>
              <w:sz w:val="28"/>
              <w:szCs w:val="28"/>
            </w:rPr>
            <w:t xml:space="preserve">. </w:t>
          </w:r>
          <w:hyperlink w:anchor="_Toc58075736" w:history="1">
            <w:r w:rsidR="00F329F9" w:rsidRPr="00F329F9">
              <w:rPr>
                <w:rStyle w:val="a8"/>
                <w:rFonts w:ascii="Times New Roman" w:hAnsi="Times New Roman" w:cs="Times New Roman"/>
                <w:b/>
                <w:noProof/>
                <w:sz w:val="28"/>
                <w:szCs w:val="28"/>
              </w:rPr>
              <w:t>ПОСТМОДЕРНІСТСЬКІ ПЕРСПЕКТИВИ</w:t>
            </w:r>
          </w:hyperlink>
        </w:p>
        <w:p w:rsidR="00F329F9" w:rsidRPr="00F329F9" w:rsidRDefault="006A2DFD" w:rsidP="00026AFC">
          <w:pPr>
            <w:pStyle w:val="11"/>
            <w:rPr>
              <w:rFonts w:eastAsiaTheme="minorEastAsia"/>
              <w:noProof/>
              <w:lang w:val="ru-RU" w:eastAsia="ru-RU"/>
            </w:rPr>
          </w:pPr>
          <w:hyperlink w:anchor="_Toc58075737" w:history="1">
            <w:r w:rsidR="00F329F9" w:rsidRPr="00F329F9">
              <w:rPr>
                <w:rStyle w:val="a8"/>
                <w:rFonts w:ascii="Times New Roman" w:hAnsi="Times New Roman" w:cs="Times New Roman"/>
                <w:b/>
                <w:noProof/>
                <w:sz w:val="28"/>
                <w:szCs w:val="28"/>
              </w:rPr>
              <w:t>ДИДАКТИКИ ВИЩОЇ ШКОЛИ</w:t>
            </w:r>
            <w:r w:rsidR="00F329F9" w:rsidRPr="00F329F9">
              <w:rPr>
                <w:noProof/>
                <w:webHidden/>
              </w:rPr>
              <w:tab/>
            </w:r>
            <w:r w:rsidR="00F329F9" w:rsidRPr="00F329F9">
              <w:rPr>
                <w:noProof/>
                <w:webHidden/>
              </w:rPr>
              <w:fldChar w:fldCharType="begin"/>
            </w:r>
            <w:r w:rsidR="00F329F9" w:rsidRPr="00F329F9">
              <w:rPr>
                <w:noProof/>
                <w:webHidden/>
              </w:rPr>
              <w:instrText xml:space="preserve"> PAGEREF _Toc58075737 \h </w:instrText>
            </w:r>
            <w:r w:rsidR="00F329F9" w:rsidRPr="00F329F9">
              <w:rPr>
                <w:noProof/>
                <w:webHidden/>
              </w:rPr>
            </w:r>
            <w:r w:rsidR="00F329F9" w:rsidRPr="00F329F9">
              <w:rPr>
                <w:noProof/>
                <w:webHidden/>
              </w:rPr>
              <w:fldChar w:fldCharType="separate"/>
            </w:r>
            <w:r w:rsidR="00351D39">
              <w:rPr>
                <w:noProof/>
                <w:webHidden/>
              </w:rPr>
              <w:t>63</w:t>
            </w:r>
            <w:r w:rsidR="00F329F9" w:rsidRPr="00F329F9">
              <w:rPr>
                <w:noProof/>
                <w:webHidden/>
              </w:rPr>
              <w:fldChar w:fldCharType="end"/>
            </w:r>
          </w:hyperlink>
        </w:p>
        <w:p w:rsidR="00F329F9" w:rsidRPr="00F329F9" w:rsidRDefault="006A2DFD" w:rsidP="00026AFC">
          <w:pPr>
            <w:pStyle w:val="31"/>
            <w:rPr>
              <w:rFonts w:eastAsiaTheme="minorEastAsia"/>
              <w:noProof/>
              <w:lang w:val="ru-RU" w:eastAsia="ru-RU"/>
            </w:rPr>
          </w:pPr>
          <w:hyperlink w:anchor="_Toc58075738" w:history="1">
            <w:r w:rsidR="00F329F9" w:rsidRPr="00F329F9">
              <w:rPr>
                <w:rStyle w:val="a8"/>
                <w:rFonts w:ascii="Times New Roman" w:hAnsi="Times New Roman" w:cs="Times New Roman"/>
                <w:noProof/>
                <w:sz w:val="28"/>
                <w:szCs w:val="28"/>
              </w:rPr>
              <w:t>2.1. Постмодерні моделі та методи процесу навчання у вузі</w:t>
            </w:r>
            <w:r w:rsidR="00F329F9" w:rsidRPr="00F329F9">
              <w:rPr>
                <w:noProof/>
                <w:webHidden/>
              </w:rPr>
              <w:tab/>
            </w:r>
            <w:r w:rsidR="00F329F9" w:rsidRPr="00F329F9">
              <w:rPr>
                <w:noProof/>
                <w:webHidden/>
              </w:rPr>
              <w:fldChar w:fldCharType="begin"/>
            </w:r>
            <w:r w:rsidR="00F329F9" w:rsidRPr="00F329F9">
              <w:rPr>
                <w:noProof/>
                <w:webHidden/>
              </w:rPr>
              <w:instrText xml:space="preserve"> PAGEREF _Toc58075738 \h </w:instrText>
            </w:r>
            <w:r w:rsidR="00F329F9" w:rsidRPr="00F329F9">
              <w:rPr>
                <w:noProof/>
                <w:webHidden/>
              </w:rPr>
            </w:r>
            <w:r w:rsidR="00F329F9" w:rsidRPr="00F329F9">
              <w:rPr>
                <w:noProof/>
                <w:webHidden/>
              </w:rPr>
              <w:fldChar w:fldCharType="separate"/>
            </w:r>
            <w:r w:rsidR="00351D39">
              <w:rPr>
                <w:noProof/>
                <w:webHidden/>
              </w:rPr>
              <w:t>63</w:t>
            </w:r>
            <w:r w:rsidR="00F329F9" w:rsidRPr="00F329F9">
              <w:rPr>
                <w:noProof/>
                <w:webHidden/>
              </w:rPr>
              <w:fldChar w:fldCharType="end"/>
            </w:r>
          </w:hyperlink>
        </w:p>
        <w:p w:rsidR="00F329F9" w:rsidRPr="00F329F9" w:rsidRDefault="006A2DFD" w:rsidP="00026AFC">
          <w:pPr>
            <w:pStyle w:val="31"/>
            <w:rPr>
              <w:rFonts w:eastAsiaTheme="minorEastAsia"/>
              <w:noProof/>
              <w:lang w:val="ru-RU" w:eastAsia="ru-RU"/>
            </w:rPr>
          </w:pPr>
          <w:hyperlink w:anchor="_Toc58075739" w:history="1">
            <w:r w:rsidR="00F329F9" w:rsidRPr="00F329F9">
              <w:rPr>
                <w:rStyle w:val="a8"/>
                <w:rFonts w:ascii="Times New Roman" w:hAnsi="Times New Roman" w:cs="Times New Roman"/>
                <w:noProof/>
                <w:sz w:val="28"/>
                <w:szCs w:val="28"/>
                <w:lang w:eastAsia="ru-RU"/>
              </w:rPr>
              <w:t>2.2. Ризоматичне навчання.</w:t>
            </w:r>
            <w:r w:rsidR="00F329F9" w:rsidRPr="00F329F9">
              <w:rPr>
                <w:noProof/>
                <w:webHidden/>
              </w:rPr>
              <w:tab/>
            </w:r>
            <w:r w:rsidR="00F329F9" w:rsidRPr="00F329F9">
              <w:rPr>
                <w:noProof/>
                <w:webHidden/>
              </w:rPr>
              <w:fldChar w:fldCharType="begin"/>
            </w:r>
            <w:r w:rsidR="00F329F9" w:rsidRPr="00F329F9">
              <w:rPr>
                <w:noProof/>
                <w:webHidden/>
              </w:rPr>
              <w:instrText xml:space="preserve"> PAGEREF _Toc58075739 \h </w:instrText>
            </w:r>
            <w:r w:rsidR="00F329F9" w:rsidRPr="00F329F9">
              <w:rPr>
                <w:noProof/>
                <w:webHidden/>
              </w:rPr>
            </w:r>
            <w:r w:rsidR="00F329F9" w:rsidRPr="00F329F9">
              <w:rPr>
                <w:noProof/>
                <w:webHidden/>
              </w:rPr>
              <w:fldChar w:fldCharType="separate"/>
            </w:r>
            <w:r w:rsidR="00351D39">
              <w:rPr>
                <w:noProof/>
                <w:webHidden/>
              </w:rPr>
              <w:t>74</w:t>
            </w:r>
            <w:r w:rsidR="00F329F9" w:rsidRPr="00F329F9">
              <w:rPr>
                <w:noProof/>
                <w:webHidden/>
              </w:rPr>
              <w:fldChar w:fldCharType="end"/>
            </w:r>
          </w:hyperlink>
        </w:p>
        <w:p w:rsidR="00F329F9" w:rsidRPr="00F329F9" w:rsidRDefault="006A2DFD" w:rsidP="00026AFC">
          <w:pPr>
            <w:pStyle w:val="31"/>
            <w:rPr>
              <w:rFonts w:eastAsiaTheme="minorEastAsia"/>
              <w:noProof/>
              <w:lang w:val="ru-RU" w:eastAsia="ru-RU"/>
            </w:rPr>
          </w:pPr>
          <w:hyperlink w:anchor="_Toc58075740" w:history="1">
            <w:r w:rsidR="00026AFC" w:rsidRPr="00026AFC">
              <w:rPr>
                <w:rStyle w:val="a8"/>
                <w:rFonts w:ascii="Times New Roman" w:hAnsi="Times New Roman" w:cs="Times New Roman"/>
                <w:noProof/>
                <w:sz w:val="28"/>
                <w:szCs w:val="28"/>
              </w:rPr>
              <w:t xml:space="preserve">Висновки до розділу </w:t>
            </w:r>
            <w:r w:rsidR="00026AFC">
              <w:rPr>
                <w:rStyle w:val="a8"/>
                <w:rFonts w:ascii="Times New Roman" w:hAnsi="Times New Roman" w:cs="Times New Roman"/>
                <w:noProof/>
                <w:sz w:val="28"/>
                <w:szCs w:val="28"/>
              </w:rPr>
              <w:t>2</w:t>
            </w:r>
            <w:r w:rsidR="00F329F9" w:rsidRPr="00F329F9">
              <w:rPr>
                <w:noProof/>
                <w:webHidden/>
              </w:rPr>
              <w:tab/>
            </w:r>
          </w:hyperlink>
          <w:r w:rsidR="00375824">
            <w:rPr>
              <w:noProof/>
            </w:rPr>
            <w:t>90</w:t>
          </w:r>
        </w:p>
        <w:p w:rsidR="00F329F9" w:rsidRPr="00F329F9" w:rsidRDefault="006A2DFD" w:rsidP="00026AFC">
          <w:pPr>
            <w:pStyle w:val="11"/>
            <w:rPr>
              <w:rFonts w:eastAsiaTheme="minorEastAsia"/>
              <w:noProof/>
              <w:lang w:val="ru-RU" w:eastAsia="ru-RU"/>
            </w:rPr>
          </w:pPr>
          <w:hyperlink w:anchor="_Toc58075741" w:history="1">
            <w:r w:rsidR="00F329F9" w:rsidRPr="00F329F9">
              <w:rPr>
                <w:rStyle w:val="a8"/>
                <w:rFonts w:ascii="Times New Roman" w:hAnsi="Times New Roman" w:cs="Times New Roman"/>
                <w:b/>
                <w:noProof/>
                <w:sz w:val="28"/>
                <w:szCs w:val="28"/>
              </w:rPr>
              <w:t>ВИСНОВКИ</w:t>
            </w:r>
            <w:r w:rsidR="00F329F9" w:rsidRPr="00F329F9">
              <w:rPr>
                <w:noProof/>
                <w:webHidden/>
              </w:rPr>
              <w:tab/>
            </w:r>
          </w:hyperlink>
          <w:r w:rsidR="00F07A13">
            <w:rPr>
              <w:noProof/>
            </w:rPr>
            <w:t>90</w:t>
          </w:r>
        </w:p>
        <w:p w:rsidR="00F329F9" w:rsidRPr="00F329F9" w:rsidRDefault="006A2DFD" w:rsidP="00026AFC">
          <w:pPr>
            <w:pStyle w:val="11"/>
            <w:rPr>
              <w:rFonts w:eastAsiaTheme="minorEastAsia"/>
              <w:noProof/>
              <w:lang w:val="ru-RU" w:eastAsia="ru-RU"/>
            </w:rPr>
          </w:pPr>
          <w:hyperlink w:anchor="_Toc58075742" w:history="1">
            <w:r w:rsidR="00F329F9" w:rsidRPr="00F329F9">
              <w:rPr>
                <w:rStyle w:val="a8"/>
                <w:rFonts w:ascii="Times New Roman" w:hAnsi="Times New Roman" w:cs="Times New Roman"/>
                <w:b/>
                <w:noProof/>
                <w:sz w:val="28"/>
                <w:szCs w:val="28"/>
              </w:rPr>
              <w:t>СПИСОК ВИКОРИСТАНИХ ДЖЕРЕЛ</w:t>
            </w:r>
            <w:r w:rsidR="00F329F9" w:rsidRPr="00F329F9">
              <w:rPr>
                <w:noProof/>
                <w:webHidden/>
              </w:rPr>
              <w:tab/>
            </w:r>
            <w:r w:rsidR="00F329F9" w:rsidRPr="00F329F9">
              <w:rPr>
                <w:noProof/>
                <w:webHidden/>
              </w:rPr>
              <w:fldChar w:fldCharType="begin"/>
            </w:r>
            <w:r w:rsidR="00F329F9" w:rsidRPr="00F329F9">
              <w:rPr>
                <w:noProof/>
                <w:webHidden/>
              </w:rPr>
              <w:instrText xml:space="preserve"> PAGEREF _Toc58075742 \h </w:instrText>
            </w:r>
            <w:r w:rsidR="00F329F9" w:rsidRPr="00F329F9">
              <w:rPr>
                <w:noProof/>
                <w:webHidden/>
              </w:rPr>
            </w:r>
            <w:r w:rsidR="00F329F9" w:rsidRPr="00F329F9">
              <w:rPr>
                <w:noProof/>
                <w:webHidden/>
              </w:rPr>
              <w:fldChar w:fldCharType="separate"/>
            </w:r>
            <w:r w:rsidR="00351D39">
              <w:rPr>
                <w:noProof/>
                <w:webHidden/>
              </w:rPr>
              <w:t>94</w:t>
            </w:r>
            <w:r w:rsidR="00F329F9" w:rsidRPr="00F329F9">
              <w:rPr>
                <w:noProof/>
                <w:webHidden/>
              </w:rPr>
              <w:fldChar w:fldCharType="end"/>
            </w:r>
          </w:hyperlink>
        </w:p>
        <w:p w:rsidR="00485D6E" w:rsidRPr="004135BF" w:rsidRDefault="00485D6E">
          <w:r w:rsidRPr="00F329F9">
            <w:rPr>
              <w:rFonts w:ascii="Times New Roman" w:hAnsi="Times New Roman" w:cs="Times New Roman"/>
              <w:b/>
              <w:bCs/>
              <w:sz w:val="28"/>
              <w:szCs w:val="28"/>
            </w:rPr>
            <w:fldChar w:fldCharType="end"/>
          </w:r>
        </w:p>
      </w:sdtContent>
    </w:sdt>
    <w:p w:rsidR="006152B3" w:rsidRPr="004135BF" w:rsidRDefault="006152B3" w:rsidP="00C517BC">
      <w:pPr>
        <w:spacing w:after="0" w:line="360" w:lineRule="auto"/>
        <w:ind w:firstLine="426"/>
        <w:jc w:val="both"/>
        <w:rPr>
          <w:b/>
          <w:sz w:val="28"/>
          <w:szCs w:val="28"/>
        </w:rPr>
      </w:pPr>
    </w:p>
    <w:p w:rsidR="006152B3" w:rsidRPr="004135BF" w:rsidRDefault="006152B3" w:rsidP="00F329F9">
      <w:pPr>
        <w:pStyle w:val="1"/>
        <w:pageBreakBefore/>
      </w:pPr>
      <w:bookmarkStart w:id="0" w:name="_Toc57224971"/>
      <w:bookmarkStart w:id="1" w:name="_Toc58075728"/>
      <w:r w:rsidRPr="004135BF">
        <w:lastRenderedPageBreak/>
        <w:t>ВСТУП</w:t>
      </w:r>
      <w:bookmarkEnd w:id="0"/>
      <w:bookmarkEnd w:id="1"/>
      <w:r w:rsidRPr="004135BF">
        <w:t xml:space="preserve"> </w:t>
      </w:r>
    </w:p>
    <w:p w:rsidR="00F329F9" w:rsidRDefault="00F329F9" w:rsidP="0004748F">
      <w:pPr>
        <w:spacing w:after="0" w:line="360" w:lineRule="auto"/>
        <w:ind w:right="40" w:firstLine="709"/>
        <w:jc w:val="both"/>
        <w:rPr>
          <w:rFonts w:ascii="Times New Roman" w:eastAsia="Arial" w:hAnsi="Times New Roman" w:cs="Times New Roman"/>
          <w:b/>
          <w:sz w:val="28"/>
          <w:szCs w:val="28"/>
        </w:rPr>
      </w:pPr>
    </w:p>
    <w:p w:rsidR="00DD0501" w:rsidRPr="004135BF" w:rsidRDefault="006152B3" w:rsidP="0004748F">
      <w:pPr>
        <w:spacing w:after="0" w:line="360" w:lineRule="auto"/>
        <w:ind w:right="40" w:firstLine="709"/>
        <w:jc w:val="both"/>
        <w:rPr>
          <w:rFonts w:ascii="Times New Roman" w:eastAsia="Arial" w:hAnsi="Times New Roman" w:cs="Times New Roman"/>
          <w:sz w:val="28"/>
          <w:szCs w:val="28"/>
        </w:rPr>
      </w:pPr>
      <w:r w:rsidRPr="00F329F9">
        <w:rPr>
          <w:rFonts w:ascii="Times New Roman" w:eastAsia="Arial" w:hAnsi="Times New Roman" w:cs="Times New Roman"/>
          <w:b/>
          <w:sz w:val="28"/>
          <w:szCs w:val="28"/>
        </w:rPr>
        <w:t xml:space="preserve">Актуальність дослідження. </w:t>
      </w:r>
      <w:r w:rsidR="00F329F9">
        <w:rPr>
          <w:rFonts w:ascii="Times New Roman" w:eastAsia="Arial" w:hAnsi="Times New Roman" w:cs="Times New Roman"/>
          <w:b/>
          <w:sz w:val="28"/>
          <w:szCs w:val="28"/>
        </w:rPr>
        <w:t xml:space="preserve"> </w:t>
      </w:r>
      <w:r w:rsidR="00DD0501" w:rsidRPr="004135BF">
        <w:rPr>
          <w:rFonts w:ascii="Times New Roman" w:eastAsia="Arial" w:hAnsi="Times New Roman" w:cs="Times New Roman"/>
          <w:sz w:val="28"/>
          <w:szCs w:val="28"/>
        </w:rPr>
        <w:t xml:space="preserve">Освіта переживає у постмодерні переосмислення та докорінну перебудову </w:t>
      </w:r>
      <w:r w:rsidR="00BA3873" w:rsidRPr="004135BF">
        <w:rPr>
          <w:rFonts w:ascii="Times New Roman" w:eastAsia="Arial" w:hAnsi="Times New Roman" w:cs="Times New Roman"/>
          <w:sz w:val="28"/>
          <w:szCs w:val="28"/>
        </w:rPr>
        <w:t>ніби</w:t>
      </w:r>
      <w:r w:rsidR="00DD0501" w:rsidRPr="004135BF">
        <w:rPr>
          <w:rFonts w:ascii="Times New Roman" w:eastAsia="Arial" w:hAnsi="Times New Roman" w:cs="Times New Roman"/>
          <w:sz w:val="28"/>
          <w:szCs w:val="28"/>
        </w:rPr>
        <w:t xml:space="preserve"> затяжний політ і вже навіть накопичилась певна втома від безперервної невизначеності та пошуків, </w:t>
      </w:r>
      <w:r w:rsidR="00BA3873" w:rsidRPr="004135BF">
        <w:rPr>
          <w:rFonts w:ascii="Times New Roman" w:eastAsia="Arial" w:hAnsi="Times New Roman" w:cs="Times New Roman"/>
          <w:sz w:val="28"/>
          <w:szCs w:val="28"/>
        </w:rPr>
        <w:t xml:space="preserve">і </w:t>
      </w:r>
      <w:r w:rsidR="00DD0501" w:rsidRPr="004135BF">
        <w:rPr>
          <w:rFonts w:ascii="Times New Roman" w:eastAsia="Arial" w:hAnsi="Times New Roman" w:cs="Times New Roman"/>
          <w:sz w:val="28"/>
          <w:szCs w:val="28"/>
        </w:rPr>
        <w:t>що</w:t>
      </w:r>
      <w:r w:rsidR="007A5D74" w:rsidRPr="004135BF">
        <w:rPr>
          <w:rFonts w:ascii="Times New Roman" w:eastAsia="Arial" w:hAnsi="Times New Roman" w:cs="Times New Roman"/>
          <w:sz w:val="28"/>
          <w:szCs w:val="28"/>
        </w:rPr>
        <w:t>сь</w:t>
      </w:r>
      <w:r w:rsidR="00DD0501" w:rsidRPr="004135BF">
        <w:rPr>
          <w:rFonts w:ascii="Times New Roman" w:eastAsia="Arial" w:hAnsi="Times New Roman" w:cs="Times New Roman"/>
          <w:sz w:val="28"/>
          <w:szCs w:val="28"/>
        </w:rPr>
        <w:t xml:space="preserve"> </w:t>
      </w:r>
      <w:r w:rsidR="007A5D74" w:rsidRPr="004135BF">
        <w:rPr>
          <w:rFonts w:ascii="Times New Roman" w:eastAsia="Arial" w:hAnsi="Times New Roman" w:cs="Times New Roman"/>
          <w:sz w:val="28"/>
          <w:szCs w:val="28"/>
        </w:rPr>
        <w:t>у</w:t>
      </w:r>
      <w:r w:rsidR="00DD0501" w:rsidRPr="004135BF">
        <w:rPr>
          <w:rFonts w:ascii="Times New Roman" w:eastAsia="Arial" w:hAnsi="Times New Roman" w:cs="Times New Roman"/>
          <w:sz w:val="28"/>
          <w:szCs w:val="28"/>
        </w:rPr>
        <w:t>ж</w:t>
      </w:r>
      <w:r w:rsidR="007A5D74" w:rsidRPr="004135BF">
        <w:rPr>
          <w:rFonts w:ascii="Times New Roman" w:eastAsia="Arial" w:hAnsi="Times New Roman" w:cs="Times New Roman"/>
          <w:sz w:val="28"/>
          <w:szCs w:val="28"/>
        </w:rPr>
        <w:t>е</w:t>
      </w:r>
      <w:r w:rsidR="00DD0501" w:rsidRPr="004135BF">
        <w:rPr>
          <w:rFonts w:ascii="Times New Roman" w:eastAsia="Arial" w:hAnsi="Times New Roman" w:cs="Times New Roman"/>
          <w:sz w:val="28"/>
          <w:szCs w:val="28"/>
        </w:rPr>
        <w:t xml:space="preserve"> врешті має побудуватися</w:t>
      </w:r>
      <w:r w:rsidR="006F2AEF" w:rsidRPr="004135BF">
        <w:rPr>
          <w:rFonts w:ascii="Times New Roman" w:eastAsia="Arial" w:hAnsi="Times New Roman" w:cs="Times New Roman"/>
          <w:sz w:val="28"/>
          <w:szCs w:val="28"/>
        </w:rPr>
        <w:t>.</w:t>
      </w:r>
      <w:r w:rsidR="00A6624B" w:rsidRPr="004135BF">
        <w:rPr>
          <w:rFonts w:ascii="Times New Roman" w:eastAsia="Arial" w:hAnsi="Times New Roman" w:cs="Times New Roman"/>
          <w:sz w:val="28"/>
          <w:szCs w:val="28"/>
        </w:rPr>
        <w:t xml:space="preserve"> Врешті, питання зводиться до того, </w:t>
      </w:r>
      <w:r w:rsidR="00DD0501" w:rsidRPr="004135BF">
        <w:rPr>
          <w:rFonts w:ascii="Times New Roman" w:eastAsia="Arial" w:hAnsi="Times New Roman" w:cs="Times New Roman"/>
          <w:sz w:val="28"/>
          <w:szCs w:val="28"/>
        </w:rPr>
        <w:t xml:space="preserve">якою має бути людина, </w:t>
      </w:r>
      <w:r w:rsidR="006F2AEF" w:rsidRPr="004135BF">
        <w:rPr>
          <w:rFonts w:ascii="Times New Roman" w:eastAsia="Arial" w:hAnsi="Times New Roman" w:cs="Times New Roman"/>
          <w:sz w:val="28"/>
          <w:szCs w:val="28"/>
        </w:rPr>
        <w:t>котра</w:t>
      </w:r>
      <w:r w:rsidR="00DD0501" w:rsidRPr="004135BF">
        <w:rPr>
          <w:rFonts w:ascii="Times New Roman" w:eastAsia="Arial" w:hAnsi="Times New Roman" w:cs="Times New Roman"/>
          <w:sz w:val="28"/>
          <w:szCs w:val="28"/>
        </w:rPr>
        <w:t xml:space="preserve"> стала освіченою</w:t>
      </w:r>
      <w:r w:rsidR="00A6624B" w:rsidRPr="004135BF">
        <w:rPr>
          <w:rFonts w:ascii="Times New Roman" w:eastAsia="Arial" w:hAnsi="Times New Roman" w:cs="Times New Roman"/>
          <w:sz w:val="28"/>
          <w:szCs w:val="28"/>
        </w:rPr>
        <w:t>?</w:t>
      </w:r>
      <w:r w:rsidR="00DD0501" w:rsidRPr="004135BF">
        <w:rPr>
          <w:rFonts w:ascii="Times New Roman" w:eastAsia="Arial" w:hAnsi="Times New Roman" w:cs="Times New Roman"/>
          <w:sz w:val="28"/>
          <w:szCs w:val="28"/>
        </w:rPr>
        <w:t xml:space="preserve"> </w:t>
      </w:r>
      <w:r w:rsidR="00A6624B" w:rsidRPr="004135BF">
        <w:rPr>
          <w:rFonts w:ascii="Times New Roman" w:eastAsia="Arial" w:hAnsi="Times New Roman" w:cs="Times New Roman"/>
          <w:sz w:val="28"/>
          <w:szCs w:val="28"/>
        </w:rPr>
        <w:t>Ситуація складається так, що</w:t>
      </w:r>
      <w:r w:rsidR="00DD0501" w:rsidRPr="004135BF">
        <w:rPr>
          <w:rFonts w:ascii="Times New Roman" w:eastAsia="Arial" w:hAnsi="Times New Roman" w:cs="Times New Roman"/>
          <w:sz w:val="28"/>
          <w:szCs w:val="28"/>
        </w:rPr>
        <w:t xml:space="preserve"> безкінечні сплетіння методичних, практичних, теоретичних та ін. варіацій становляться самодостатніми поєднуючись у примхлив</w:t>
      </w:r>
      <w:r w:rsidR="00B674C2">
        <w:rPr>
          <w:rFonts w:ascii="Times New Roman" w:eastAsia="Arial" w:hAnsi="Times New Roman" w:cs="Times New Roman"/>
          <w:sz w:val="28"/>
          <w:szCs w:val="28"/>
        </w:rPr>
        <w:t>і</w:t>
      </w:r>
      <w:r w:rsidR="00DD0501" w:rsidRPr="004135BF">
        <w:rPr>
          <w:rFonts w:ascii="Times New Roman" w:eastAsia="Arial" w:hAnsi="Times New Roman" w:cs="Times New Roman"/>
          <w:sz w:val="28"/>
          <w:szCs w:val="28"/>
        </w:rPr>
        <w:t xml:space="preserve"> мереж</w:t>
      </w:r>
      <w:r w:rsidR="00B674C2">
        <w:rPr>
          <w:rFonts w:ascii="Times New Roman" w:eastAsia="Arial" w:hAnsi="Times New Roman" w:cs="Times New Roman"/>
          <w:sz w:val="28"/>
          <w:szCs w:val="28"/>
        </w:rPr>
        <w:t>ні форми</w:t>
      </w:r>
      <w:r w:rsidR="00DD0501" w:rsidRPr="004135BF">
        <w:rPr>
          <w:rFonts w:ascii="Times New Roman" w:eastAsia="Arial" w:hAnsi="Times New Roman" w:cs="Times New Roman"/>
          <w:sz w:val="28"/>
          <w:szCs w:val="28"/>
        </w:rPr>
        <w:t xml:space="preserve">. </w:t>
      </w:r>
      <w:r w:rsidR="00BA3873" w:rsidRPr="004135BF">
        <w:rPr>
          <w:rFonts w:ascii="Times New Roman" w:eastAsia="Arial" w:hAnsi="Times New Roman" w:cs="Times New Roman"/>
          <w:sz w:val="28"/>
          <w:szCs w:val="28"/>
        </w:rPr>
        <w:t>Таке</w:t>
      </w:r>
      <w:r w:rsidR="00DD0501" w:rsidRPr="004135BF">
        <w:rPr>
          <w:rFonts w:ascii="Times New Roman" w:eastAsia="Arial" w:hAnsi="Times New Roman" w:cs="Times New Roman"/>
          <w:sz w:val="28"/>
          <w:szCs w:val="28"/>
        </w:rPr>
        <w:t xml:space="preserve"> враження, що це і є парадигма постмодерної освіти </w:t>
      </w:r>
      <w:r w:rsidR="006F2AEF" w:rsidRPr="004135BF">
        <w:rPr>
          <w:rFonts w:ascii="Times New Roman" w:eastAsia="Arial" w:hAnsi="Times New Roman" w:cs="Times New Roman"/>
          <w:sz w:val="28"/>
          <w:szCs w:val="28"/>
        </w:rPr>
        <w:t>реалізована</w:t>
      </w:r>
      <w:r w:rsidR="00DD0501" w:rsidRPr="004135BF">
        <w:rPr>
          <w:rFonts w:ascii="Times New Roman" w:eastAsia="Arial" w:hAnsi="Times New Roman" w:cs="Times New Roman"/>
          <w:sz w:val="28"/>
          <w:szCs w:val="28"/>
        </w:rPr>
        <w:t xml:space="preserve"> у житті ризоми,</w:t>
      </w:r>
      <w:r w:rsidR="006F2AEF" w:rsidRPr="004135BF">
        <w:rPr>
          <w:rFonts w:ascii="Times New Roman" w:eastAsia="Arial" w:hAnsi="Times New Roman" w:cs="Times New Roman"/>
          <w:sz w:val="28"/>
          <w:szCs w:val="28"/>
        </w:rPr>
        <w:t xml:space="preserve"> тієї кореневої форми, </w:t>
      </w:r>
      <w:r w:rsidR="00DD0501" w:rsidRPr="004135BF">
        <w:rPr>
          <w:rFonts w:ascii="Times New Roman" w:eastAsia="Arial" w:hAnsi="Times New Roman" w:cs="Times New Roman"/>
          <w:sz w:val="28"/>
          <w:szCs w:val="28"/>
        </w:rPr>
        <w:t xml:space="preserve">яка живить таке ж розлоге і багаторівневе життя, що втратило свою центральну </w:t>
      </w:r>
      <w:r w:rsidR="006F2AEF" w:rsidRPr="004135BF">
        <w:rPr>
          <w:rFonts w:ascii="Times New Roman" w:eastAsia="Arial" w:hAnsi="Times New Roman" w:cs="Times New Roman"/>
          <w:sz w:val="28"/>
          <w:szCs w:val="28"/>
        </w:rPr>
        <w:t>вісь</w:t>
      </w:r>
      <w:r w:rsidR="00DD0501" w:rsidRPr="004135BF">
        <w:rPr>
          <w:rFonts w:ascii="Times New Roman" w:eastAsia="Arial" w:hAnsi="Times New Roman" w:cs="Times New Roman"/>
          <w:sz w:val="28"/>
          <w:szCs w:val="28"/>
        </w:rPr>
        <w:t xml:space="preserve"> і розсипалось багатством нових форм існування. З другої половини минулого століття стало не те, що важко, але й неможливо залишатися в лоні традицій не з причин прогресистських прагнень</w:t>
      </w:r>
      <w:r w:rsidR="007A5D74" w:rsidRPr="004135BF">
        <w:rPr>
          <w:rFonts w:ascii="Times New Roman" w:eastAsia="Arial" w:hAnsi="Times New Roman" w:cs="Times New Roman"/>
          <w:sz w:val="28"/>
          <w:szCs w:val="28"/>
        </w:rPr>
        <w:t xml:space="preserve"> до</w:t>
      </w:r>
      <w:r w:rsidR="00DD0501" w:rsidRPr="004135BF">
        <w:rPr>
          <w:rFonts w:ascii="Times New Roman" w:eastAsia="Arial" w:hAnsi="Times New Roman" w:cs="Times New Roman"/>
          <w:sz w:val="28"/>
          <w:szCs w:val="28"/>
        </w:rPr>
        <w:t xml:space="preserve"> змін, а саме через те, що сама традиція перестал</w:t>
      </w:r>
      <w:r w:rsidR="007A5D74" w:rsidRPr="004135BF">
        <w:rPr>
          <w:rFonts w:ascii="Times New Roman" w:eastAsia="Arial" w:hAnsi="Times New Roman" w:cs="Times New Roman"/>
          <w:sz w:val="28"/>
          <w:szCs w:val="28"/>
        </w:rPr>
        <w:t>а</w:t>
      </w:r>
      <w:r w:rsidR="00DD0501" w:rsidRPr="004135BF">
        <w:rPr>
          <w:rFonts w:ascii="Times New Roman" w:eastAsia="Arial" w:hAnsi="Times New Roman" w:cs="Times New Roman"/>
          <w:sz w:val="28"/>
          <w:szCs w:val="28"/>
        </w:rPr>
        <w:t xml:space="preserve"> працювати, перестала відповідати на запити, що накопичилися в сучасності та й більше того, </w:t>
      </w:r>
      <w:r w:rsidR="007A5D74" w:rsidRPr="004135BF">
        <w:rPr>
          <w:rFonts w:ascii="Times New Roman" w:eastAsia="Arial" w:hAnsi="Times New Roman" w:cs="Times New Roman"/>
          <w:sz w:val="28"/>
          <w:szCs w:val="28"/>
        </w:rPr>
        <w:t xml:space="preserve">сама ця традиція </w:t>
      </w:r>
      <w:r w:rsidR="006F2AEF" w:rsidRPr="004135BF">
        <w:rPr>
          <w:rFonts w:ascii="Times New Roman" w:eastAsia="Arial" w:hAnsi="Times New Roman" w:cs="Times New Roman"/>
          <w:sz w:val="28"/>
          <w:szCs w:val="28"/>
        </w:rPr>
        <w:t>при</w:t>
      </w:r>
      <w:r w:rsidR="00DD0501" w:rsidRPr="004135BF">
        <w:rPr>
          <w:rFonts w:ascii="Times New Roman" w:eastAsia="Arial" w:hAnsi="Times New Roman" w:cs="Times New Roman"/>
          <w:sz w:val="28"/>
          <w:szCs w:val="28"/>
        </w:rPr>
        <w:t xml:space="preserve">несла безліч загроз і катастроф існування: людського, соціального, культурного, екологічного та ін. </w:t>
      </w:r>
      <w:r w:rsidR="005E618C" w:rsidRPr="004135BF">
        <w:rPr>
          <w:rFonts w:ascii="Times New Roman" w:eastAsia="Arial" w:hAnsi="Times New Roman" w:cs="Times New Roman"/>
          <w:sz w:val="28"/>
          <w:szCs w:val="28"/>
        </w:rPr>
        <w:t>Подібно і</w:t>
      </w:r>
      <w:r w:rsidR="00DD0501" w:rsidRPr="004135BF">
        <w:rPr>
          <w:rFonts w:ascii="Times New Roman" w:eastAsia="Arial" w:hAnsi="Times New Roman" w:cs="Times New Roman"/>
          <w:sz w:val="28"/>
          <w:szCs w:val="28"/>
        </w:rPr>
        <w:t xml:space="preserve"> педагогіка починає втрачати наукове значення, нарощуючи вагомість за р</w:t>
      </w:r>
      <w:r w:rsidR="005E618C" w:rsidRPr="004135BF">
        <w:rPr>
          <w:rFonts w:ascii="Times New Roman" w:eastAsia="Arial" w:hAnsi="Times New Roman" w:cs="Times New Roman"/>
          <w:sz w:val="28"/>
          <w:szCs w:val="28"/>
        </w:rPr>
        <w:t xml:space="preserve">ахунок маси в освітній галузі, а тому, відповідаючи на виклики, постмодерністські підходи дозволяють </w:t>
      </w:r>
      <w:r w:rsidR="0042332D" w:rsidRPr="004135BF">
        <w:rPr>
          <w:rFonts w:ascii="Times New Roman" w:eastAsia="Arial" w:hAnsi="Times New Roman" w:cs="Times New Roman"/>
          <w:sz w:val="28"/>
          <w:szCs w:val="28"/>
        </w:rPr>
        <w:t>педагогіці</w:t>
      </w:r>
      <w:r w:rsidR="005E618C" w:rsidRPr="004135BF">
        <w:rPr>
          <w:rFonts w:ascii="Times New Roman" w:eastAsia="Arial" w:hAnsi="Times New Roman" w:cs="Times New Roman"/>
          <w:sz w:val="28"/>
          <w:szCs w:val="28"/>
        </w:rPr>
        <w:t xml:space="preserve"> знову стати актуальною сферою суспільного життя. </w:t>
      </w:r>
    </w:p>
    <w:p w:rsidR="005E618C" w:rsidRPr="004135BF" w:rsidRDefault="005E618C" w:rsidP="0004748F">
      <w:pPr>
        <w:spacing w:after="0" w:line="360" w:lineRule="auto"/>
        <w:ind w:right="40" w:firstLine="709"/>
        <w:jc w:val="both"/>
        <w:rPr>
          <w:rFonts w:ascii="Times New Roman" w:eastAsia="Arial" w:hAnsi="Times New Roman" w:cs="Times New Roman"/>
          <w:sz w:val="28"/>
          <w:szCs w:val="28"/>
        </w:rPr>
      </w:pPr>
      <w:r w:rsidRPr="004135BF">
        <w:rPr>
          <w:rFonts w:ascii="Times New Roman" w:eastAsia="Arial" w:hAnsi="Times New Roman" w:cs="Times New Roman"/>
          <w:sz w:val="28"/>
          <w:szCs w:val="28"/>
        </w:rPr>
        <w:t xml:space="preserve">Наукове обґрунтування постмодернізму як філософського та загальнокультурного явища пов’язано з іменами відомих закордонних філософів, політологів, соціологів та культурологів, а саме: Ж.Дерріди, Ж.Ф.Ліотара, Ж.Дєлєза, Ф.Гаттарі (Франція); Р.Рорті, Д.Фредріка, Ф.Пол Карла, Д.Холтона, П.Філарі, І.Хассана (США); М.Хайдеггера, Г.Г.Гадамера, Л.Вітгенштейна, П.Козловськи (Німеччина). Вони дали визначення постмодернізму, окреслили його характерні особливості, </w:t>
      </w:r>
      <w:r w:rsidRPr="004135BF">
        <w:rPr>
          <w:rFonts w:ascii="Times New Roman" w:eastAsia="Arial" w:hAnsi="Times New Roman" w:cs="Times New Roman"/>
          <w:sz w:val="28"/>
          <w:szCs w:val="28"/>
        </w:rPr>
        <w:lastRenderedPageBreak/>
        <w:t>описали новий постмодерністський тип людини та розробили систему постмодерністських цінностей. Серед вітчизняних філософів, які зай-маються вивченням філософського постмодернізму, можна назвати В.І.Гриба, В.С.Ратнікова, О.О.Бандуру, О.І.Хому, В.В.Ляха, І.О.Голова</w:t>
      </w:r>
      <w:r w:rsidR="00026AFC">
        <w:rPr>
          <w:rFonts w:ascii="Times New Roman" w:eastAsia="Arial" w:hAnsi="Times New Roman" w:cs="Times New Roman"/>
          <w:sz w:val="28"/>
          <w:szCs w:val="28"/>
        </w:rPr>
        <w:softHyphen/>
      </w:r>
      <w:r w:rsidRPr="004135BF">
        <w:rPr>
          <w:rFonts w:ascii="Times New Roman" w:eastAsia="Arial" w:hAnsi="Times New Roman" w:cs="Times New Roman"/>
          <w:sz w:val="28"/>
          <w:szCs w:val="28"/>
        </w:rPr>
        <w:t>шенко, Л.В.Озадовську, О.В.Колос, Г.Заїченко, О.Соболь, В.Лук`янця, І.Цехмістро, І.В. Усанов та ін. Окрім представників західної та вітчизняної філософської думки, активно аналізують постмодерн і російські дослідники – О.П.Огурцов, Н.С.Юліна, С.Зєнкін, Г.Косіков, В.Куріцин та ін. Проблема феномену постмодернізму та прояву його тенденцій в сфері освіти та педагогіки розглядається у роботах провідних американських</w:t>
      </w:r>
      <w:r w:rsidR="001D4525">
        <w:rPr>
          <w:rFonts w:ascii="Times New Roman" w:eastAsia="Arial" w:hAnsi="Times New Roman" w:cs="Times New Roman"/>
          <w:sz w:val="28"/>
          <w:szCs w:val="28"/>
        </w:rPr>
        <w:t xml:space="preserve"> та європейських </w:t>
      </w:r>
      <w:r w:rsidRPr="004135BF">
        <w:rPr>
          <w:rFonts w:ascii="Times New Roman" w:eastAsia="Arial" w:hAnsi="Times New Roman" w:cs="Times New Roman"/>
          <w:sz w:val="28"/>
          <w:szCs w:val="28"/>
        </w:rPr>
        <w:t>філософів освіти та педагогів-постмодерністів. Серед них Стенлі Ароновіц (Stanley Aronowitz), Генрі Жіро (Henry Giroux), Віліам Дол (William Doll), Боєр (Boyer), Слаттері (Slattery), Деніс Глінка (Denis Hlynka), (Barbara Martin) та інші.</w:t>
      </w:r>
    </w:p>
    <w:p w:rsidR="005E618C" w:rsidRPr="004135BF" w:rsidRDefault="005E618C" w:rsidP="00595FB0">
      <w:pPr>
        <w:spacing w:after="0" w:line="360" w:lineRule="auto"/>
        <w:ind w:right="40" w:firstLine="709"/>
        <w:jc w:val="both"/>
        <w:rPr>
          <w:rFonts w:ascii="Times New Roman" w:eastAsia="Arial" w:hAnsi="Times New Roman" w:cs="Times New Roman"/>
          <w:sz w:val="28"/>
          <w:szCs w:val="28"/>
        </w:rPr>
      </w:pPr>
      <w:r w:rsidRPr="004135BF">
        <w:rPr>
          <w:rFonts w:ascii="Times New Roman" w:eastAsia="Arial" w:hAnsi="Times New Roman" w:cs="Times New Roman"/>
          <w:sz w:val="28"/>
          <w:szCs w:val="28"/>
        </w:rPr>
        <w:t>Деякі тенденції постмодернізму проявляються і в вітчизняній філософії освіти, в вітчизняній педагогічній теорії, але, на жаль, вітчизняні науковці та педагоги недостатньо їх вивчають і навіть, в деякій мірі, не звертають увагу на факт їх впливу на освітню систему. Для того, щоб активізувати інтерес, довести необхідність застосування постмодер</w:t>
      </w:r>
      <w:r w:rsidR="00026AFC">
        <w:rPr>
          <w:rFonts w:ascii="Times New Roman" w:eastAsia="Arial" w:hAnsi="Times New Roman" w:cs="Times New Roman"/>
          <w:sz w:val="28"/>
          <w:szCs w:val="28"/>
        </w:rPr>
        <w:softHyphen/>
      </w:r>
      <w:r w:rsidRPr="004135BF">
        <w:rPr>
          <w:rFonts w:ascii="Times New Roman" w:eastAsia="Arial" w:hAnsi="Times New Roman" w:cs="Times New Roman"/>
          <w:sz w:val="28"/>
          <w:szCs w:val="28"/>
        </w:rPr>
        <w:t>ністської парадигми до аналізу проблем філософії освіти в Україні та допомогти розпізнати постмодерністські ознаки в педагогічній теорії та практиці, необхідно звернутися до вивчення досвіду закордонних філософів та педагогів.</w:t>
      </w:r>
    </w:p>
    <w:p w:rsidR="00191727" w:rsidRPr="004135BF" w:rsidRDefault="00191727" w:rsidP="00595FB0">
      <w:pPr>
        <w:spacing w:after="0" w:line="360" w:lineRule="auto"/>
        <w:ind w:firstLine="709"/>
        <w:jc w:val="both"/>
        <w:rPr>
          <w:rFonts w:ascii="Times New Roman" w:hAnsi="Times New Roman"/>
          <w:spacing w:val="-2"/>
          <w:sz w:val="28"/>
          <w:szCs w:val="28"/>
        </w:rPr>
      </w:pPr>
      <w:r w:rsidRPr="004135BF">
        <w:rPr>
          <w:rFonts w:ascii="Times New Roman" w:hAnsi="Times New Roman"/>
          <w:b/>
          <w:spacing w:val="-2"/>
          <w:sz w:val="28"/>
          <w:szCs w:val="28"/>
        </w:rPr>
        <w:t>Метою</w:t>
      </w:r>
      <w:r w:rsidRPr="004135BF">
        <w:rPr>
          <w:rFonts w:ascii="Times New Roman" w:hAnsi="Times New Roman"/>
          <w:spacing w:val="-2"/>
          <w:sz w:val="28"/>
          <w:szCs w:val="28"/>
        </w:rPr>
        <w:t xml:space="preserve"> нашої роботи є </w:t>
      </w:r>
      <w:r w:rsidR="0042332D" w:rsidRPr="004135BF">
        <w:rPr>
          <w:rFonts w:ascii="Times New Roman" w:hAnsi="Times New Roman"/>
          <w:spacing w:val="-2"/>
          <w:sz w:val="28"/>
          <w:szCs w:val="28"/>
        </w:rPr>
        <w:t>теоретичне</w:t>
      </w:r>
      <w:r w:rsidRPr="004135BF">
        <w:rPr>
          <w:rFonts w:ascii="Times New Roman" w:hAnsi="Times New Roman"/>
          <w:spacing w:val="-2"/>
          <w:sz w:val="28"/>
          <w:szCs w:val="28"/>
        </w:rPr>
        <w:t xml:space="preserve"> </w:t>
      </w:r>
      <w:r w:rsidR="0042332D" w:rsidRPr="004135BF">
        <w:rPr>
          <w:rFonts w:ascii="Times New Roman" w:hAnsi="Times New Roman"/>
          <w:spacing w:val="-2"/>
          <w:sz w:val="28"/>
          <w:szCs w:val="28"/>
        </w:rPr>
        <w:t>обґрунтування</w:t>
      </w:r>
      <w:r w:rsidRPr="004135BF">
        <w:rPr>
          <w:rFonts w:ascii="Times New Roman" w:hAnsi="Times New Roman"/>
          <w:spacing w:val="-2"/>
          <w:sz w:val="28"/>
          <w:szCs w:val="28"/>
        </w:rPr>
        <w:t xml:space="preserve"> дидактичного синтезу класичної та постмодерної освітньої парадигми. </w:t>
      </w:r>
    </w:p>
    <w:p w:rsidR="00191727" w:rsidRPr="004135BF" w:rsidRDefault="00191727" w:rsidP="00595FB0">
      <w:pPr>
        <w:spacing w:after="0" w:line="360" w:lineRule="auto"/>
        <w:ind w:firstLine="709"/>
        <w:jc w:val="both"/>
        <w:rPr>
          <w:rFonts w:ascii="Times New Roman" w:hAnsi="Times New Roman"/>
          <w:spacing w:val="-2"/>
          <w:sz w:val="28"/>
          <w:szCs w:val="28"/>
        </w:rPr>
      </w:pPr>
      <w:r w:rsidRPr="004135BF">
        <w:rPr>
          <w:rFonts w:ascii="Times New Roman" w:hAnsi="Times New Roman"/>
          <w:spacing w:val="-2"/>
          <w:sz w:val="28"/>
          <w:szCs w:val="28"/>
        </w:rPr>
        <w:t xml:space="preserve">Відповідно до мети визначено такі </w:t>
      </w:r>
      <w:r w:rsidRPr="004135BF">
        <w:rPr>
          <w:rFonts w:ascii="Times New Roman" w:hAnsi="Times New Roman"/>
          <w:b/>
          <w:spacing w:val="-2"/>
          <w:sz w:val="28"/>
          <w:szCs w:val="28"/>
        </w:rPr>
        <w:t>завдання</w:t>
      </w:r>
      <w:r w:rsidRPr="004135BF">
        <w:rPr>
          <w:rFonts w:ascii="Times New Roman" w:hAnsi="Times New Roman"/>
          <w:spacing w:val="-2"/>
          <w:sz w:val="28"/>
          <w:szCs w:val="28"/>
        </w:rPr>
        <w:t xml:space="preserve"> </w:t>
      </w:r>
      <w:r w:rsidRPr="004135BF">
        <w:rPr>
          <w:rFonts w:ascii="Times New Roman" w:hAnsi="Times New Roman"/>
          <w:b/>
          <w:spacing w:val="-2"/>
          <w:sz w:val="28"/>
          <w:szCs w:val="28"/>
        </w:rPr>
        <w:t>дослідження:</w:t>
      </w:r>
    </w:p>
    <w:p w:rsidR="00024E19" w:rsidRPr="004135BF" w:rsidRDefault="00024E19" w:rsidP="00595FB0">
      <w:pPr>
        <w:numPr>
          <w:ilvl w:val="0"/>
          <w:numId w:val="7"/>
        </w:numPr>
        <w:tabs>
          <w:tab w:val="left" w:pos="993"/>
        </w:tabs>
        <w:spacing w:after="0" w:line="360" w:lineRule="auto"/>
        <w:ind w:left="0" w:firstLine="709"/>
        <w:jc w:val="both"/>
        <w:rPr>
          <w:rFonts w:ascii="Times New Roman" w:eastAsia="Arial" w:hAnsi="Times New Roman" w:cs="Times New Roman"/>
          <w:sz w:val="28"/>
          <w:szCs w:val="28"/>
        </w:rPr>
      </w:pPr>
      <w:r w:rsidRPr="004135BF">
        <w:rPr>
          <w:rFonts w:ascii="Times New Roman" w:eastAsia="Arial" w:hAnsi="Times New Roman" w:cs="Times New Roman"/>
          <w:sz w:val="28"/>
          <w:szCs w:val="28"/>
        </w:rPr>
        <w:t xml:space="preserve">Актуалізувати необхідність </w:t>
      </w:r>
      <w:r w:rsidRPr="004135BF">
        <w:rPr>
          <w:rFonts w:ascii="Times New Roman" w:hAnsi="Times New Roman"/>
          <w:spacing w:val="-2"/>
          <w:sz w:val="28"/>
          <w:szCs w:val="28"/>
        </w:rPr>
        <w:t>осмислення</w:t>
      </w:r>
      <w:r w:rsidRPr="004135BF">
        <w:rPr>
          <w:rFonts w:ascii="Times New Roman" w:eastAsia="Arial" w:hAnsi="Times New Roman" w:cs="Times New Roman"/>
          <w:sz w:val="28"/>
          <w:szCs w:val="28"/>
        </w:rPr>
        <w:t xml:space="preserve"> сучасних проблем освіти в контексті ідей філософії постмодернізму.</w:t>
      </w:r>
    </w:p>
    <w:p w:rsidR="00443EB5" w:rsidRPr="004135BF" w:rsidRDefault="00443EB5" w:rsidP="00595FB0">
      <w:pPr>
        <w:numPr>
          <w:ilvl w:val="0"/>
          <w:numId w:val="7"/>
        </w:numPr>
        <w:tabs>
          <w:tab w:val="left" w:pos="993"/>
        </w:tabs>
        <w:spacing w:after="0" w:line="360" w:lineRule="auto"/>
        <w:ind w:left="0" w:firstLine="709"/>
        <w:jc w:val="both"/>
        <w:rPr>
          <w:rFonts w:ascii="Times New Roman" w:hAnsi="Times New Roman"/>
          <w:spacing w:val="-2"/>
          <w:sz w:val="28"/>
          <w:szCs w:val="28"/>
        </w:rPr>
      </w:pPr>
      <w:r w:rsidRPr="004135BF">
        <w:rPr>
          <w:rFonts w:ascii="Times New Roman" w:hAnsi="Times New Roman"/>
          <w:spacing w:val="-2"/>
          <w:sz w:val="28"/>
          <w:szCs w:val="28"/>
        </w:rPr>
        <w:lastRenderedPageBreak/>
        <w:t xml:space="preserve">Охарактеризувати постмодерністський образ людини та шляхи освітніх практик спрямованих на його актуалізацію та здійснення. </w:t>
      </w:r>
    </w:p>
    <w:p w:rsidR="00024E19" w:rsidRPr="004135BF" w:rsidRDefault="00191727" w:rsidP="00595FB0">
      <w:pPr>
        <w:pStyle w:val="ac"/>
        <w:numPr>
          <w:ilvl w:val="0"/>
          <w:numId w:val="7"/>
        </w:numPr>
        <w:tabs>
          <w:tab w:val="left" w:pos="0"/>
          <w:tab w:val="left" w:pos="993"/>
        </w:tabs>
        <w:spacing w:after="0" w:line="360" w:lineRule="auto"/>
        <w:ind w:left="0" w:firstLine="709"/>
        <w:jc w:val="both"/>
        <w:rPr>
          <w:rFonts w:ascii="Times New Roman" w:hAnsi="Times New Roman"/>
          <w:spacing w:val="-2"/>
          <w:sz w:val="28"/>
          <w:szCs w:val="28"/>
        </w:rPr>
      </w:pPr>
      <w:r w:rsidRPr="004135BF">
        <w:rPr>
          <w:rFonts w:ascii="Times New Roman" w:hAnsi="Times New Roman"/>
          <w:spacing w:val="-2"/>
          <w:sz w:val="28"/>
          <w:szCs w:val="28"/>
        </w:rPr>
        <w:t xml:space="preserve"> </w:t>
      </w:r>
      <w:r w:rsidR="00024E19" w:rsidRPr="004135BF">
        <w:rPr>
          <w:rFonts w:ascii="Times New Roman" w:hAnsi="Times New Roman"/>
          <w:spacing w:val="-2"/>
          <w:sz w:val="28"/>
          <w:szCs w:val="28"/>
        </w:rPr>
        <w:t xml:space="preserve">Визначити нових характер відносин </w:t>
      </w:r>
      <w:r w:rsidR="009F6661" w:rsidRPr="004135BF">
        <w:rPr>
          <w:rFonts w:ascii="Times New Roman" w:hAnsi="Times New Roman"/>
          <w:spacing w:val="-2"/>
          <w:sz w:val="28"/>
          <w:szCs w:val="28"/>
        </w:rPr>
        <w:t>учасників</w:t>
      </w:r>
      <w:r w:rsidR="00024E19" w:rsidRPr="004135BF">
        <w:rPr>
          <w:rFonts w:ascii="Times New Roman" w:hAnsi="Times New Roman"/>
          <w:spacing w:val="-2"/>
          <w:sz w:val="28"/>
          <w:szCs w:val="28"/>
        </w:rPr>
        <w:t xml:space="preserve"> освітнього процесу. </w:t>
      </w:r>
    </w:p>
    <w:p w:rsidR="00191727" w:rsidRPr="004135BF" w:rsidRDefault="00443EB5" w:rsidP="00595FB0">
      <w:pPr>
        <w:numPr>
          <w:ilvl w:val="0"/>
          <w:numId w:val="7"/>
        </w:numPr>
        <w:tabs>
          <w:tab w:val="left" w:pos="993"/>
        </w:tabs>
        <w:spacing w:after="0" w:line="360" w:lineRule="auto"/>
        <w:ind w:left="0" w:firstLine="709"/>
        <w:jc w:val="both"/>
        <w:rPr>
          <w:rFonts w:ascii="Times New Roman" w:hAnsi="Times New Roman"/>
          <w:spacing w:val="-2"/>
          <w:sz w:val="28"/>
          <w:szCs w:val="28"/>
        </w:rPr>
      </w:pPr>
      <w:r w:rsidRPr="004135BF">
        <w:rPr>
          <w:rFonts w:ascii="Times New Roman" w:hAnsi="Times New Roman"/>
          <w:spacing w:val="-2"/>
          <w:sz w:val="28"/>
          <w:szCs w:val="28"/>
        </w:rPr>
        <w:t>Проаналізувати методологічні підходи у теорії та практиці постмодерної освіти</w:t>
      </w:r>
      <w:r w:rsidR="00191727" w:rsidRPr="004135BF">
        <w:rPr>
          <w:rFonts w:ascii="Times New Roman" w:hAnsi="Times New Roman"/>
          <w:spacing w:val="-2"/>
          <w:sz w:val="28"/>
          <w:szCs w:val="28"/>
        </w:rPr>
        <w:t xml:space="preserve">. </w:t>
      </w:r>
    </w:p>
    <w:p w:rsidR="00191727" w:rsidRPr="004135BF" w:rsidRDefault="00024E19" w:rsidP="00595FB0">
      <w:pPr>
        <w:pStyle w:val="ac"/>
        <w:numPr>
          <w:ilvl w:val="0"/>
          <w:numId w:val="7"/>
        </w:numPr>
        <w:tabs>
          <w:tab w:val="left" w:pos="0"/>
          <w:tab w:val="left" w:pos="993"/>
        </w:tabs>
        <w:spacing w:after="0" w:line="360" w:lineRule="auto"/>
        <w:ind w:left="0" w:firstLine="709"/>
        <w:jc w:val="both"/>
        <w:rPr>
          <w:rFonts w:ascii="Times New Roman" w:hAnsi="Times New Roman"/>
          <w:spacing w:val="-2"/>
          <w:sz w:val="28"/>
          <w:szCs w:val="28"/>
        </w:rPr>
      </w:pPr>
      <w:r w:rsidRPr="004135BF">
        <w:rPr>
          <w:rFonts w:ascii="Times New Roman" w:hAnsi="Times New Roman"/>
          <w:spacing w:val="-2"/>
          <w:sz w:val="28"/>
          <w:szCs w:val="28"/>
        </w:rPr>
        <w:t>Розглянути постмодерні моделі, сценарії та</w:t>
      </w:r>
      <w:r w:rsidR="00342AC0">
        <w:rPr>
          <w:rFonts w:ascii="Times New Roman" w:hAnsi="Times New Roman"/>
          <w:spacing w:val="-2"/>
          <w:sz w:val="28"/>
          <w:szCs w:val="28"/>
        </w:rPr>
        <w:t xml:space="preserve"> р</w:t>
      </w:r>
      <w:r w:rsidR="008626FF">
        <w:rPr>
          <w:rFonts w:ascii="Times New Roman" w:hAnsi="Times New Roman"/>
          <w:spacing w:val="-2"/>
          <w:sz w:val="28"/>
          <w:szCs w:val="28"/>
        </w:rPr>
        <w:t>и</w:t>
      </w:r>
      <w:r w:rsidR="00342AC0">
        <w:rPr>
          <w:rFonts w:ascii="Times New Roman" w:hAnsi="Times New Roman"/>
          <w:spacing w:val="-2"/>
          <w:sz w:val="28"/>
          <w:szCs w:val="28"/>
        </w:rPr>
        <w:t>зо</w:t>
      </w:r>
      <w:r w:rsidR="00F63138">
        <w:rPr>
          <w:rFonts w:ascii="Times New Roman" w:hAnsi="Times New Roman"/>
          <w:spacing w:val="-2"/>
          <w:sz w:val="28"/>
          <w:szCs w:val="28"/>
        </w:rPr>
        <w:t xml:space="preserve">матичну форму навчання у </w:t>
      </w:r>
      <w:r w:rsidRPr="004135BF">
        <w:rPr>
          <w:rFonts w:ascii="Times New Roman" w:hAnsi="Times New Roman"/>
          <w:spacing w:val="-2"/>
          <w:sz w:val="28"/>
          <w:szCs w:val="28"/>
        </w:rPr>
        <w:t xml:space="preserve"> </w:t>
      </w:r>
      <w:r w:rsidR="00F63138">
        <w:rPr>
          <w:rFonts w:ascii="Times New Roman" w:hAnsi="Times New Roman"/>
          <w:spacing w:val="-2"/>
          <w:sz w:val="28"/>
          <w:szCs w:val="28"/>
        </w:rPr>
        <w:t>вищій освіті</w:t>
      </w:r>
      <w:r w:rsidR="00191727" w:rsidRPr="004135BF">
        <w:rPr>
          <w:rFonts w:ascii="Times New Roman" w:hAnsi="Times New Roman"/>
          <w:spacing w:val="-2"/>
          <w:sz w:val="28"/>
          <w:szCs w:val="28"/>
        </w:rPr>
        <w:t>.</w:t>
      </w:r>
    </w:p>
    <w:p w:rsidR="00191727" w:rsidRPr="004135BF" w:rsidRDefault="00191727" w:rsidP="00595FB0">
      <w:pPr>
        <w:spacing w:after="0" w:line="360" w:lineRule="auto"/>
        <w:ind w:right="40" w:firstLine="709"/>
        <w:jc w:val="both"/>
        <w:rPr>
          <w:rFonts w:ascii="Times New Roman" w:eastAsia="Arial" w:hAnsi="Times New Roman" w:cs="Times New Roman"/>
          <w:sz w:val="28"/>
          <w:szCs w:val="28"/>
        </w:rPr>
      </w:pPr>
      <w:r w:rsidRPr="004135BF">
        <w:rPr>
          <w:rFonts w:ascii="Times New Roman" w:eastAsia="Arial" w:hAnsi="Times New Roman" w:cs="Times New Roman"/>
          <w:b/>
          <w:sz w:val="28"/>
          <w:szCs w:val="28"/>
        </w:rPr>
        <w:t>Об`єкт дослідження</w:t>
      </w:r>
      <w:r w:rsidRPr="004135BF">
        <w:rPr>
          <w:rFonts w:ascii="Times New Roman" w:eastAsia="Arial" w:hAnsi="Times New Roman" w:cs="Times New Roman"/>
          <w:sz w:val="28"/>
          <w:szCs w:val="28"/>
        </w:rPr>
        <w:t xml:space="preserve"> –</w:t>
      </w:r>
      <w:r w:rsidR="00534B7A">
        <w:rPr>
          <w:rFonts w:ascii="Times New Roman" w:eastAsia="Arial" w:hAnsi="Times New Roman" w:cs="Times New Roman"/>
          <w:sz w:val="28"/>
          <w:szCs w:val="28"/>
        </w:rPr>
        <w:t xml:space="preserve"> </w:t>
      </w:r>
      <w:r w:rsidRPr="004135BF">
        <w:rPr>
          <w:rFonts w:ascii="Times New Roman" w:eastAsia="Arial" w:hAnsi="Times New Roman" w:cs="Times New Roman"/>
          <w:sz w:val="28"/>
          <w:szCs w:val="28"/>
        </w:rPr>
        <w:t>розвит</w:t>
      </w:r>
      <w:r w:rsidR="00534B7A">
        <w:rPr>
          <w:rFonts w:ascii="Times New Roman" w:eastAsia="Arial" w:hAnsi="Times New Roman" w:cs="Times New Roman"/>
          <w:sz w:val="28"/>
          <w:szCs w:val="28"/>
        </w:rPr>
        <w:t>о</w:t>
      </w:r>
      <w:r w:rsidRPr="004135BF">
        <w:rPr>
          <w:rFonts w:ascii="Times New Roman" w:eastAsia="Arial" w:hAnsi="Times New Roman" w:cs="Times New Roman"/>
          <w:sz w:val="28"/>
          <w:szCs w:val="28"/>
        </w:rPr>
        <w:t>к педагогічної теорії та практики в постмодернізмі</w:t>
      </w:r>
    </w:p>
    <w:p w:rsidR="00191727" w:rsidRPr="004135BF" w:rsidRDefault="00191727" w:rsidP="00595FB0">
      <w:pPr>
        <w:spacing w:after="0" w:line="360" w:lineRule="auto"/>
        <w:ind w:right="40" w:firstLine="709"/>
        <w:jc w:val="both"/>
        <w:rPr>
          <w:rFonts w:ascii="Times New Roman" w:eastAsia="Arial" w:hAnsi="Times New Roman" w:cs="Times New Roman"/>
          <w:sz w:val="28"/>
          <w:szCs w:val="28"/>
        </w:rPr>
      </w:pPr>
      <w:r w:rsidRPr="004135BF">
        <w:rPr>
          <w:rFonts w:ascii="Times New Roman" w:eastAsia="Arial" w:hAnsi="Times New Roman" w:cs="Times New Roman"/>
          <w:b/>
          <w:sz w:val="28"/>
          <w:szCs w:val="28"/>
        </w:rPr>
        <w:t>Предмет дослідження</w:t>
      </w:r>
      <w:r w:rsidRPr="004135BF">
        <w:rPr>
          <w:rFonts w:ascii="Times New Roman" w:eastAsia="Arial" w:hAnsi="Times New Roman" w:cs="Times New Roman"/>
          <w:sz w:val="28"/>
          <w:szCs w:val="28"/>
        </w:rPr>
        <w:t xml:space="preserve"> – </w:t>
      </w:r>
      <w:r w:rsidR="00C2400C" w:rsidRPr="004135BF">
        <w:rPr>
          <w:rFonts w:ascii="Times New Roman" w:eastAsia="Arial" w:hAnsi="Times New Roman" w:cs="Times New Roman"/>
          <w:sz w:val="28"/>
          <w:szCs w:val="28"/>
        </w:rPr>
        <w:t>дидактичні</w:t>
      </w:r>
      <w:r w:rsidR="008B1FB5">
        <w:rPr>
          <w:rFonts w:ascii="Times New Roman" w:eastAsia="Arial" w:hAnsi="Times New Roman" w:cs="Times New Roman"/>
          <w:sz w:val="28"/>
          <w:szCs w:val="28"/>
        </w:rPr>
        <w:t xml:space="preserve"> зміни</w:t>
      </w:r>
      <w:r w:rsidRPr="004135BF">
        <w:rPr>
          <w:rFonts w:ascii="Times New Roman" w:eastAsia="Arial" w:hAnsi="Times New Roman" w:cs="Times New Roman"/>
          <w:sz w:val="28"/>
          <w:szCs w:val="28"/>
        </w:rPr>
        <w:t xml:space="preserve"> в контексті розвитку педагогічної теорії та практики</w:t>
      </w:r>
      <w:r w:rsidR="008B1FB5" w:rsidRPr="008B1FB5">
        <w:rPr>
          <w:rFonts w:ascii="Times New Roman" w:eastAsia="Arial" w:hAnsi="Times New Roman" w:cs="Times New Roman"/>
          <w:sz w:val="28"/>
          <w:szCs w:val="28"/>
        </w:rPr>
        <w:t xml:space="preserve"> </w:t>
      </w:r>
      <w:r w:rsidR="008B1FB5" w:rsidRPr="004135BF">
        <w:rPr>
          <w:rFonts w:ascii="Times New Roman" w:eastAsia="Arial" w:hAnsi="Times New Roman" w:cs="Times New Roman"/>
          <w:sz w:val="28"/>
          <w:szCs w:val="28"/>
        </w:rPr>
        <w:t>постмодернізму</w:t>
      </w:r>
      <w:r w:rsidRPr="004135BF">
        <w:rPr>
          <w:rFonts w:ascii="Times New Roman" w:eastAsia="Arial" w:hAnsi="Times New Roman" w:cs="Times New Roman"/>
          <w:sz w:val="28"/>
          <w:szCs w:val="28"/>
        </w:rPr>
        <w:t>.</w:t>
      </w:r>
    </w:p>
    <w:p w:rsidR="004B7CBD" w:rsidRPr="00680E44" w:rsidRDefault="004B7CBD" w:rsidP="004B7CBD">
      <w:pPr>
        <w:spacing w:after="0" w:line="360" w:lineRule="auto"/>
        <w:ind w:right="40" w:firstLine="709"/>
        <w:jc w:val="both"/>
        <w:rPr>
          <w:rFonts w:ascii="Times New Roman" w:eastAsia="Arial" w:hAnsi="Times New Roman" w:cs="Times New Roman"/>
          <w:sz w:val="28"/>
          <w:szCs w:val="28"/>
        </w:rPr>
      </w:pPr>
      <w:r w:rsidRPr="00680E44">
        <w:rPr>
          <w:rFonts w:ascii="Times New Roman" w:eastAsia="Arial" w:hAnsi="Times New Roman" w:cs="Times New Roman"/>
          <w:sz w:val="28"/>
          <w:szCs w:val="28"/>
        </w:rPr>
        <w:t xml:space="preserve">Для досягнення мети й реалізації завдань дослідження комплексно застосовувались такі </w:t>
      </w:r>
      <w:r w:rsidRPr="004B7CBD">
        <w:rPr>
          <w:rFonts w:ascii="Times New Roman" w:eastAsia="Arial" w:hAnsi="Times New Roman" w:cs="Times New Roman"/>
          <w:b/>
          <w:sz w:val="28"/>
          <w:szCs w:val="28"/>
        </w:rPr>
        <w:t>методи дослідження</w:t>
      </w:r>
      <w:r w:rsidRPr="00680E44">
        <w:rPr>
          <w:rFonts w:ascii="Times New Roman" w:eastAsia="Arial" w:hAnsi="Times New Roman" w:cs="Times New Roman"/>
          <w:sz w:val="28"/>
          <w:szCs w:val="28"/>
        </w:rPr>
        <w:t xml:space="preserve">: </w:t>
      </w:r>
    </w:p>
    <w:p w:rsidR="00BA432C" w:rsidRDefault="00F33063" w:rsidP="00BA432C">
      <w:pPr>
        <w:spacing w:after="0" w:line="360" w:lineRule="auto"/>
        <w:ind w:right="40" w:firstLine="709"/>
        <w:jc w:val="both"/>
        <w:rPr>
          <w:rFonts w:ascii="Times New Roman" w:eastAsia="Arial" w:hAnsi="Times New Roman" w:cs="Times New Roman"/>
          <w:sz w:val="28"/>
          <w:szCs w:val="28"/>
        </w:rPr>
      </w:pPr>
      <w:r w:rsidRPr="004B7CBD">
        <w:rPr>
          <w:rFonts w:ascii="Times New Roman" w:eastAsia="Arial" w:hAnsi="Times New Roman" w:cs="Times New Roman"/>
          <w:i/>
          <w:sz w:val="28"/>
          <w:szCs w:val="28"/>
        </w:rPr>
        <w:t>теоретичні</w:t>
      </w:r>
      <w:r w:rsidR="004B7CBD" w:rsidRPr="00680E44">
        <w:rPr>
          <w:rFonts w:ascii="Times New Roman" w:eastAsia="Arial" w:hAnsi="Times New Roman" w:cs="Times New Roman"/>
          <w:sz w:val="28"/>
          <w:szCs w:val="28"/>
        </w:rPr>
        <w:t xml:space="preserve"> – загальнонаукові (аналіз, синтез, абстрагування, узагальнення, систематизація, класифікація); вивчення </w:t>
      </w:r>
      <w:r w:rsidRPr="00680E44">
        <w:rPr>
          <w:rFonts w:ascii="Times New Roman" w:eastAsia="Arial" w:hAnsi="Times New Roman" w:cs="Times New Roman"/>
          <w:sz w:val="28"/>
          <w:szCs w:val="28"/>
        </w:rPr>
        <w:t>філософської</w:t>
      </w:r>
      <w:r w:rsidR="004B7CBD" w:rsidRPr="00680E44">
        <w:rPr>
          <w:rFonts w:ascii="Times New Roman" w:eastAsia="Arial" w:hAnsi="Times New Roman" w:cs="Times New Roman"/>
          <w:sz w:val="28"/>
          <w:szCs w:val="28"/>
        </w:rPr>
        <w:t xml:space="preserve">, </w:t>
      </w:r>
      <w:r w:rsidRPr="00680E44">
        <w:rPr>
          <w:rFonts w:ascii="Times New Roman" w:eastAsia="Arial" w:hAnsi="Times New Roman" w:cs="Times New Roman"/>
          <w:sz w:val="28"/>
          <w:szCs w:val="28"/>
        </w:rPr>
        <w:t>педагогічної</w:t>
      </w:r>
      <w:r w:rsidR="004B7CBD" w:rsidRPr="00680E44">
        <w:rPr>
          <w:rFonts w:ascii="Times New Roman" w:eastAsia="Arial" w:hAnsi="Times New Roman" w:cs="Times New Roman"/>
          <w:sz w:val="28"/>
          <w:szCs w:val="28"/>
        </w:rPr>
        <w:t xml:space="preserve"> та </w:t>
      </w:r>
      <w:r w:rsidRPr="00680E44">
        <w:rPr>
          <w:rFonts w:ascii="Times New Roman" w:eastAsia="Arial" w:hAnsi="Times New Roman" w:cs="Times New Roman"/>
          <w:sz w:val="28"/>
          <w:szCs w:val="28"/>
        </w:rPr>
        <w:t>психологічної</w:t>
      </w:r>
      <w:r w:rsidR="004B7CBD" w:rsidRPr="00680E44">
        <w:rPr>
          <w:rFonts w:ascii="Times New Roman" w:eastAsia="Arial" w:hAnsi="Times New Roman" w:cs="Times New Roman"/>
          <w:sz w:val="28"/>
          <w:szCs w:val="28"/>
        </w:rPr>
        <w:t xml:space="preserve"> </w:t>
      </w:r>
      <w:r w:rsidRPr="00680E44">
        <w:rPr>
          <w:rFonts w:ascii="Times New Roman" w:eastAsia="Arial" w:hAnsi="Times New Roman" w:cs="Times New Roman"/>
          <w:sz w:val="28"/>
          <w:szCs w:val="28"/>
        </w:rPr>
        <w:t>літератури</w:t>
      </w:r>
      <w:r w:rsidR="004B7CBD" w:rsidRPr="00680E44">
        <w:rPr>
          <w:rFonts w:ascii="Times New Roman" w:eastAsia="Arial" w:hAnsi="Times New Roman" w:cs="Times New Roman"/>
          <w:sz w:val="28"/>
          <w:szCs w:val="28"/>
        </w:rPr>
        <w:t xml:space="preserve">, законодавчих i нормативно-правових </w:t>
      </w:r>
      <w:r w:rsidRPr="00680E44">
        <w:rPr>
          <w:rFonts w:ascii="Times New Roman" w:eastAsia="Arial" w:hAnsi="Times New Roman" w:cs="Times New Roman"/>
          <w:sz w:val="28"/>
          <w:szCs w:val="28"/>
        </w:rPr>
        <w:t>документів</w:t>
      </w:r>
      <w:r w:rsidR="004B7CBD" w:rsidRPr="00680E44">
        <w:rPr>
          <w:rFonts w:ascii="Times New Roman" w:eastAsia="Arial" w:hAnsi="Times New Roman" w:cs="Times New Roman"/>
          <w:sz w:val="28"/>
          <w:szCs w:val="28"/>
        </w:rPr>
        <w:t xml:space="preserve">; </w:t>
      </w:r>
      <w:r w:rsidRPr="00680E44">
        <w:rPr>
          <w:rFonts w:ascii="Times New Roman" w:eastAsia="Arial" w:hAnsi="Times New Roman" w:cs="Times New Roman"/>
          <w:sz w:val="28"/>
          <w:szCs w:val="28"/>
        </w:rPr>
        <w:t>аналіз</w:t>
      </w:r>
      <w:r w:rsidR="004B7CBD" w:rsidRPr="00680E44">
        <w:rPr>
          <w:rFonts w:ascii="Times New Roman" w:eastAsia="Arial" w:hAnsi="Times New Roman" w:cs="Times New Roman"/>
          <w:sz w:val="28"/>
          <w:szCs w:val="28"/>
        </w:rPr>
        <w:t xml:space="preserve">, синтез, </w:t>
      </w:r>
      <w:r w:rsidRPr="00680E44">
        <w:rPr>
          <w:rFonts w:ascii="Times New Roman" w:eastAsia="Arial" w:hAnsi="Times New Roman" w:cs="Times New Roman"/>
          <w:sz w:val="28"/>
          <w:szCs w:val="28"/>
        </w:rPr>
        <w:t>порівняння</w:t>
      </w:r>
      <w:r w:rsidR="004B7CBD" w:rsidRPr="00680E44">
        <w:rPr>
          <w:rFonts w:ascii="Times New Roman" w:eastAsia="Arial" w:hAnsi="Times New Roman" w:cs="Times New Roman"/>
          <w:sz w:val="28"/>
          <w:szCs w:val="28"/>
        </w:rPr>
        <w:t xml:space="preserve"> – з метою з’ясування стану розроблення </w:t>
      </w:r>
      <w:r w:rsidRPr="00680E44">
        <w:rPr>
          <w:rFonts w:ascii="Times New Roman" w:eastAsia="Arial" w:hAnsi="Times New Roman" w:cs="Times New Roman"/>
          <w:sz w:val="28"/>
          <w:szCs w:val="28"/>
        </w:rPr>
        <w:t>досліджуваної</w:t>
      </w:r>
      <w:r w:rsidR="004B7CBD" w:rsidRPr="00680E44">
        <w:rPr>
          <w:rFonts w:ascii="Times New Roman" w:eastAsia="Arial" w:hAnsi="Times New Roman" w:cs="Times New Roman"/>
          <w:sz w:val="28"/>
          <w:szCs w:val="28"/>
        </w:rPr>
        <w:t xml:space="preserve"> проблеми, розкриття </w:t>
      </w:r>
      <w:r w:rsidRPr="00680E44">
        <w:rPr>
          <w:rFonts w:ascii="Times New Roman" w:eastAsia="Arial" w:hAnsi="Times New Roman" w:cs="Times New Roman"/>
          <w:sz w:val="28"/>
          <w:szCs w:val="28"/>
        </w:rPr>
        <w:t>сутності</w:t>
      </w:r>
      <w:r w:rsidR="00BA432C">
        <w:rPr>
          <w:rFonts w:ascii="Times New Roman" w:eastAsia="Arial" w:hAnsi="Times New Roman" w:cs="Times New Roman"/>
          <w:sz w:val="28"/>
          <w:szCs w:val="28"/>
        </w:rPr>
        <w:t xml:space="preserve"> постмодерністської</w:t>
      </w:r>
      <w:r w:rsidR="004B7CBD" w:rsidRPr="00680E44">
        <w:rPr>
          <w:rFonts w:ascii="Times New Roman" w:eastAsia="Arial" w:hAnsi="Times New Roman" w:cs="Times New Roman"/>
          <w:sz w:val="28"/>
          <w:szCs w:val="28"/>
        </w:rPr>
        <w:t xml:space="preserve"> </w:t>
      </w:r>
      <w:r w:rsidR="00BA432C" w:rsidRPr="004135BF">
        <w:rPr>
          <w:rFonts w:ascii="Times New Roman" w:eastAsia="Arial" w:hAnsi="Times New Roman" w:cs="Times New Roman"/>
          <w:sz w:val="28"/>
          <w:szCs w:val="28"/>
        </w:rPr>
        <w:t xml:space="preserve">теорії </w:t>
      </w:r>
      <w:r w:rsidR="00BA432C">
        <w:rPr>
          <w:rFonts w:ascii="Times New Roman" w:eastAsia="Arial" w:hAnsi="Times New Roman" w:cs="Times New Roman"/>
          <w:sz w:val="28"/>
          <w:szCs w:val="28"/>
        </w:rPr>
        <w:t>о</w:t>
      </w:r>
      <w:r w:rsidR="00BA432C" w:rsidRPr="004135BF">
        <w:rPr>
          <w:rFonts w:ascii="Times New Roman" w:eastAsia="Arial" w:hAnsi="Times New Roman" w:cs="Times New Roman"/>
          <w:sz w:val="28"/>
          <w:szCs w:val="28"/>
        </w:rPr>
        <w:t>с</w:t>
      </w:r>
      <w:r w:rsidR="00BA432C">
        <w:rPr>
          <w:rFonts w:ascii="Times New Roman" w:eastAsia="Arial" w:hAnsi="Times New Roman" w:cs="Times New Roman"/>
          <w:sz w:val="28"/>
          <w:szCs w:val="28"/>
        </w:rPr>
        <w:t>о</w:t>
      </w:r>
      <w:r w:rsidR="00BA432C" w:rsidRPr="004135BF">
        <w:rPr>
          <w:rFonts w:ascii="Times New Roman" w:eastAsia="Arial" w:hAnsi="Times New Roman" w:cs="Times New Roman"/>
          <w:sz w:val="28"/>
          <w:szCs w:val="28"/>
        </w:rPr>
        <w:t>бистісн</w:t>
      </w:r>
      <w:r w:rsidR="00BA432C">
        <w:rPr>
          <w:rFonts w:ascii="Times New Roman" w:eastAsia="Arial" w:hAnsi="Times New Roman" w:cs="Times New Roman"/>
          <w:sz w:val="28"/>
          <w:szCs w:val="28"/>
        </w:rPr>
        <w:t>о</w:t>
      </w:r>
      <w:r w:rsidR="00BA432C" w:rsidRPr="004135BF">
        <w:rPr>
          <w:rFonts w:ascii="Times New Roman" w:eastAsia="Arial" w:hAnsi="Times New Roman" w:cs="Times New Roman"/>
          <w:sz w:val="28"/>
          <w:szCs w:val="28"/>
        </w:rPr>
        <w:t xml:space="preserve"> </w:t>
      </w:r>
      <w:r w:rsidR="00BA432C">
        <w:rPr>
          <w:rFonts w:ascii="Times New Roman" w:eastAsia="Arial" w:hAnsi="Times New Roman" w:cs="Times New Roman"/>
          <w:sz w:val="28"/>
          <w:szCs w:val="28"/>
        </w:rPr>
        <w:t>о</w:t>
      </w:r>
      <w:r w:rsidR="00BA432C" w:rsidRPr="004135BF">
        <w:rPr>
          <w:rFonts w:ascii="Times New Roman" w:eastAsia="Arial" w:hAnsi="Times New Roman" w:cs="Times New Roman"/>
          <w:sz w:val="28"/>
          <w:szCs w:val="28"/>
        </w:rPr>
        <w:t>рієнт</w:t>
      </w:r>
      <w:r w:rsidR="00BA432C">
        <w:rPr>
          <w:rFonts w:ascii="Times New Roman" w:eastAsia="Arial" w:hAnsi="Times New Roman" w:cs="Times New Roman"/>
          <w:sz w:val="28"/>
          <w:szCs w:val="28"/>
        </w:rPr>
        <w:t>о</w:t>
      </w:r>
      <w:r w:rsidR="00BA432C" w:rsidRPr="004135BF">
        <w:rPr>
          <w:rFonts w:ascii="Times New Roman" w:eastAsia="Arial" w:hAnsi="Times New Roman" w:cs="Times New Roman"/>
          <w:sz w:val="28"/>
          <w:szCs w:val="28"/>
        </w:rPr>
        <w:t>ван</w:t>
      </w:r>
      <w:r w:rsidR="00BA432C">
        <w:rPr>
          <w:rFonts w:ascii="Times New Roman" w:eastAsia="Arial" w:hAnsi="Times New Roman" w:cs="Times New Roman"/>
          <w:sz w:val="28"/>
          <w:szCs w:val="28"/>
        </w:rPr>
        <w:t>о</w:t>
      </w:r>
      <w:r w:rsidR="00BA432C" w:rsidRPr="004135BF">
        <w:rPr>
          <w:rFonts w:ascii="Times New Roman" w:eastAsia="Arial" w:hAnsi="Times New Roman" w:cs="Times New Roman"/>
          <w:sz w:val="28"/>
          <w:szCs w:val="28"/>
        </w:rPr>
        <w:t>г</w:t>
      </w:r>
      <w:r w:rsidR="00BA432C">
        <w:rPr>
          <w:rFonts w:ascii="Times New Roman" w:eastAsia="Arial" w:hAnsi="Times New Roman" w:cs="Times New Roman"/>
          <w:sz w:val="28"/>
          <w:szCs w:val="28"/>
        </w:rPr>
        <w:t>о</w:t>
      </w:r>
      <w:r w:rsidR="00BA432C" w:rsidRPr="004135BF">
        <w:rPr>
          <w:rFonts w:ascii="Times New Roman" w:eastAsia="Arial" w:hAnsi="Times New Roman" w:cs="Times New Roman"/>
          <w:sz w:val="28"/>
          <w:szCs w:val="28"/>
        </w:rPr>
        <w:t>, діяльнісного, міждисциплінарного, к</w:t>
      </w:r>
      <w:r w:rsidR="00BA432C">
        <w:rPr>
          <w:rFonts w:ascii="Times New Roman" w:eastAsia="Arial" w:hAnsi="Times New Roman" w:cs="Times New Roman"/>
          <w:sz w:val="28"/>
          <w:szCs w:val="28"/>
        </w:rPr>
        <w:t>о</w:t>
      </w:r>
      <w:r w:rsidR="00BA432C" w:rsidRPr="004135BF">
        <w:rPr>
          <w:rFonts w:ascii="Times New Roman" w:eastAsia="Arial" w:hAnsi="Times New Roman" w:cs="Times New Roman"/>
          <w:sz w:val="28"/>
          <w:szCs w:val="28"/>
        </w:rPr>
        <w:t>мпетентісн</w:t>
      </w:r>
      <w:r w:rsidR="00BA432C">
        <w:rPr>
          <w:rFonts w:ascii="Times New Roman" w:eastAsia="Arial" w:hAnsi="Times New Roman" w:cs="Times New Roman"/>
          <w:sz w:val="28"/>
          <w:szCs w:val="28"/>
        </w:rPr>
        <w:t>о</w:t>
      </w:r>
      <w:r w:rsidR="00BA432C" w:rsidRPr="004135BF">
        <w:rPr>
          <w:rFonts w:ascii="Times New Roman" w:eastAsia="Arial" w:hAnsi="Times New Roman" w:cs="Times New Roman"/>
          <w:sz w:val="28"/>
          <w:szCs w:val="28"/>
        </w:rPr>
        <w:t>г</w:t>
      </w:r>
      <w:r w:rsidR="00BA432C">
        <w:rPr>
          <w:rFonts w:ascii="Times New Roman" w:eastAsia="Arial" w:hAnsi="Times New Roman" w:cs="Times New Roman"/>
          <w:sz w:val="28"/>
          <w:szCs w:val="28"/>
        </w:rPr>
        <w:t>о</w:t>
      </w:r>
      <w:r w:rsidR="00BA432C" w:rsidRPr="004135BF">
        <w:rPr>
          <w:rFonts w:ascii="Times New Roman" w:eastAsia="Arial" w:hAnsi="Times New Roman" w:cs="Times New Roman"/>
          <w:sz w:val="28"/>
          <w:szCs w:val="28"/>
        </w:rPr>
        <w:t xml:space="preserve"> підходів про принципи трансформації суспільних цінностей в особистісні надбання</w:t>
      </w:r>
      <w:r w:rsidR="00CA7B95">
        <w:rPr>
          <w:rFonts w:ascii="Times New Roman" w:eastAsia="Arial" w:hAnsi="Times New Roman" w:cs="Times New Roman"/>
          <w:sz w:val="28"/>
          <w:szCs w:val="28"/>
        </w:rPr>
        <w:t>;</w:t>
      </w:r>
    </w:p>
    <w:p w:rsidR="004B7CBD" w:rsidRDefault="004B7CBD" w:rsidP="004B7CBD">
      <w:pPr>
        <w:spacing w:after="0" w:line="360" w:lineRule="auto"/>
        <w:ind w:right="40" w:firstLine="709"/>
        <w:jc w:val="both"/>
        <w:rPr>
          <w:rFonts w:ascii="Times New Roman" w:eastAsia="Arial" w:hAnsi="Times New Roman" w:cs="Times New Roman"/>
          <w:sz w:val="28"/>
          <w:szCs w:val="28"/>
        </w:rPr>
      </w:pPr>
      <w:r w:rsidRPr="004B7CBD">
        <w:rPr>
          <w:rFonts w:ascii="Times New Roman" w:eastAsia="Arial" w:hAnsi="Times New Roman" w:cs="Times New Roman"/>
          <w:i/>
          <w:sz w:val="28"/>
          <w:szCs w:val="28"/>
        </w:rPr>
        <w:t>емпіричні</w:t>
      </w:r>
      <w:r w:rsidRPr="00680E44">
        <w:rPr>
          <w:rFonts w:ascii="Times New Roman" w:eastAsia="Arial" w:hAnsi="Times New Roman" w:cs="Times New Roman"/>
          <w:sz w:val="28"/>
          <w:szCs w:val="28"/>
        </w:rPr>
        <w:t>: опитування, бесіди з викладачами, студентами, спостереження для</w:t>
      </w:r>
      <w:r>
        <w:rPr>
          <w:rFonts w:ascii="Times New Roman" w:eastAsia="Arial" w:hAnsi="Times New Roman" w:cs="Times New Roman"/>
          <w:sz w:val="28"/>
          <w:szCs w:val="28"/>
        </w:rPr>
        <w:t xml:space="preserve"> застосування картографічних практик індивідуального освітнього процесу. </w:t>
      </w:r>
    </w:p>
    <w:p w:rsidR="00191727" w:rsidRPr="004135BF" w:rsidRDefault="009F6661" w:rsidP="00595FB0">
      <w:pPr>
        <w:spacing w:after="0" w:line="360" w:lineRule="auto"/>
        <w:ind w:firstLine="709"/>
        <w:jc w:val="both"/>
        <w:rPr>
          <w:rFonts w:ascii="Times New Roman" w:hAnsi="Times New Roman"/>
          <w:spacing w:val="-2"/>
          <w:sz w:val="28"/>
          <w:szCs w:val="28"/>
        </w:rPr>
      </w:pPr>
      <w:r w:rsidRPr="004135BF">
        <w:rPr>
          <w:rFonts w:ascii="Times New Roman" w:hAnsi="Times New Roman"/>
          <w:b/>
          <w:bCs/>
          <w:spacing w:val="-2"/>
          <w:sz w:val="28"/>
          <w:szCs w:val="28"/>
        </w:rPr>
        <w:t>Наукова</w:t>
      </w:r>
      <w:r w:rsidR="00191727" w:rsidRPr="004135BF">
        <w:rPr>
          <w:rFonts w:ascii="Times New Roman" w:hAnsi="Times New Roman"/>
          <w:b/>
          <w:bCs/>
          <w:spacing w:val="-2"/>
          <w:sz w:val="28"/>
          <w:szCs w:val="28"/>
        </w:rPr>
        <w:t xml:space="preserve"> </w:t>
      </w:r>
      <w:r w:rsidRPr="004135BF">
        <w:rPr>
          <w:rFonts w:ascii="Times New Roman" w:hAnsi="Times New Roman"/>
          <w:b/>
          <w:bCs/>
          <w:spacing w:val="-2"/>
          <w:sz w:val="28"/>
          <w:szCs w:val="28"/>
        </w:rPr>
        <w:t>новизна</w:t>
      </w:r>
      <w:r w:rsidR="00191727" w:rsidRPr="004135BF">
        <w:rPr>
          <w:rFonts w:ascii="Times New Roman" w:hAnsi="Times New Roman"/>
          <w:b/>
          <w:bCs/>
          <w:spacing w:val="-2"/>
          <w:sz w:val="28"/>
          <w:szCs w:val="28"/>
        </w:rPr>
        <w:t xml:space="preserve"> </w:t>
      </w:r>
      <w:r w:rsidRPr="004135BF">
        <w:rPr>
          <w:rFonts w:ascii="Times New Roman" w:hAnsi="Times New Roman"/>
          <w:b/>
          <w:bCs/>
          <w:spacing w:val="-2"/>
          <w:sz w:val="28"/>
          <w:szCs w:val="28"/>
        </w:rPr>
        <w:t>одержаних</w:t>
      </w:r>
      <w:r w:rsidR="00191727" w:rsidRPr="004135BF">
        <w:rPr>
          <w:rFonts w:ascii="Times New Roman" w:hAnsi="Times New Roman"/>
          <w:b/>
          <w:bCs/>
          <w:spacing w:val="-2"/>
          <w:sz w:val="28"/>
          <w:szCs w:val="28"/>
        </w:rPr>
        <w:t xml:space="preserve"> результатів </w:t>
      </w:r>
      <w:r w:rsidR="0042332D" w:rsidRPr="004135BF">
        <w:rPr>
          <w:rFonts w:ascii="Times New Roman" w:hAnsi="Times New Roman"/>
          <w:spacing w:val="-2"/>
          <w:sz w:val="28"/>
          <w:szCs w:val="28"/>
        </w:rPr>
        <w:t>полягає</w:t>
      </w:r>
      <w:r w:rsidR="00191727" w:rsidRPr="004135BF">
        <w:rPr>
          <w:rFonts w:ascii="Times New Roman" w:hAnsi="Times New Roman"/>
          <w:spacing w:val="-2"/>
          <w:sz w:val="28"/>
          <w:szCs w:val="28"/>
        </w:rPr>
        <w:t xml:space="preserve"> в </w:t>
      </w:r>
      <w:r w:rsidR="0042332D" w:rsidRPr="004135BF">
        <w:rPr>
          <w:rFonts w:ascii="Times New Roman" w:hAnsi="Times New Roman"/>
          <w:spacing w:val="-2"/>
          <w:sz w:val="28"/>
          <w:szCs w:val="28"/>
        </w:rPr>
        <w:t>тому</w:t>
      </w:r>
      <w:r w:rsidR="00191727" w:rsidRPr="004135BF">
        <w:rPr>
          <w:rFonts w:ascii="Times New Roman" w:hAnsi="Times New Roman"/>
          <w:spacing w:val="-2"/>
          <w:sz w:val="28"/>
          <w:szCs w:val="28"/>
        </w:rPr>
        <w:t xml:space="preserve">, </w:t>
      </w:r>
      <w:r w:rsidR="0042332D" w:rsidRPr="004135BF">
        <w:rPr>
          <w:rFonts w:ascii="Times New Roman" w:hAnsi="Times New Roman"/>
          <w:spacing w:val="-2"/>
          <w:sz w:val="28"/>
          <w:szCs w:val="28"/>
        </w:rPr>
        <w:t>що</w:t>
      </w:r>
      <w:r w:rsidR="00191727" w:rsidRPr="004135BF">
        <w:rPr>
          <w:rFonts w:ascii="Times New Roman" w:hAnsi="Times New Roman"/>
          <w:i/>
          <w:iCs/>
          <w:spacing w:val="-2"/>
          <w:sz w:val="28"/>
          <w:szCs w:val="28"/>
        </w:rPr>
        <w:t>:</w:t>
      </w:r>
      <w:r w:rsidR="00191727" w:rsidRPr="004135BF">
        <w:rPr>
          <w:rFonts w:ascii="Times New Roman" w:hAnsi="Times New Roman"/>
          <w:spacing w:val="-2"/>
          <w:sz w:val="28"/>
          <w:szCs w:val="28"/>
        </w:rPr>
        <w:t xml:space="preserve"> </w:t>
      </w:r>
    </w:p>
    <w:p w:rsidR="001330D8" w:rsidRPr="004135BF" w:rsidRDefault="001330D8" w:rsidP="008B1FB5">
      <w:pPr>
        <w:spacing w:after="0" w:line="360" w:lineRule="auto"/>
        <w:ind w:firstLine="567"/>
        <w:jc w:val="both"/>
        <w:rPr>
          <w:rFonts w:ascii="Times New Roman" w:hAnsi="Times New Roman"/>
          <w:spacing w:val="-2"/>
          <w:sz w:val="28"/>
          <w:szCs w:val="28"/>
        </w:rPr>
      </w:pPr>
      <w:r w:rsidRPr="004135BF">
        <w:rPr>
          <w:rFonts w:ascii="Times New Roman" w:hAnsi="Times New Roman"/>
          <w:i/>
          <w:iCs/>
          <w:spacing w:val="-2"/>
          <w:sz w:val="28"/>
          <w:szCs w:val="28"/>
        </w:rPr>
        <w:t xml:space="preserve">– </w:t>
      </w:r>
      <w:r w:rsidRPr="004135BF">
        <w:rPr>
          <w:rFonts w:ascii="Times New Roman" w:hAnsi="Times New Roman"/>
          <w:spacing w:val="-2"/>
          <w:sz w:val="28"/>
          <w:szCs w:val="28"/>
        </w:rPr>
        <w:t xml:space="preserve">з’ясовано особливості постмодерністської теорії і практики </w:t>
      </w:r>
      <w:r w:rsidR="00F0012B" w:rsidRPr="004135BF">
        <w:rPr>
          <w:rFonts w:ascii="Times New Roman" w:hAnsi="Times New Roman"/>
          <w:spacing w:val="-2"/>
          <w:sz w:val="28"/>
          <w:szCs w:val="28"/>
        </w:rPr>
        <w:t>у освітньо-виховній діяльності вищої</w:t>
      </w:r>
      <w:r w:rsidRPr="004135BF">
        <w:rPr>
          <w:rFonts w:ascii="Times New Roman" w:hAnsi="Times New Roman"/>
          <w:spacing w:val="-2"/>
          <w:sz w:val="28"/>
          <w:szCs w:val="28"/>
        </w:rPr>
        <w:t xml:space="preserve"> школ</w:t>
      </w:r>
      <w:r w:rsidR="00F0012B" w:rsidRPr="004135BF">
        <w:rPr>
          <w:rFonts w:ascii="Times New Roman" w:hAnsi="Times New Roman"/>
          <w:spacing w:val="-2"/>
          <w:sz w:val="28"/>
          <w:szCs w:val="28"/>
        </w:rPr>
        <w:t>и</w:t>
      </w:r>
      <w:r w:rsidRPr="004135BF">
        <w:rPr>
          <w:rFonts w:ascii="Times New Roman" w:hAnsi="Times New Roman"/>
          <w:spacing w:val="-2"/>
          <w:sz w:val="28"/>
          <w:szCs w:val="28"/>
        </w:rPr>
        <w:t xml:space="preserve">; </w:t>
      </w:r>
    </w:p>
    <w:p w:rsidR="00F0012B" w:rsidRPr="004135BF" w:rsidRDefault="00F0012B" w:rsidP="008B1FB5">
      <w:pPr>
        <w:tabs>
          <w:tab w:val="left" w:pos="1134"/>
        </w:tabs>
        <w:spacing w:after="0" w:line="360" w:lineRule="auto"/>
        <w:ind w:firstLine="567"/>
        <w:jc w:val="both"/>
        <w:rPr>
          <w:rFonts w:ascii="Times New Roman" w:hAnsi="Times New Roman"/>
          <w:spacing w:val="-2"/>
          <w:sz w:val="28"/>
          <w:szCs w:val="28"/>
        </w:rPr>
      </w:pPr>
      <w:r w:rsidRPr="004135BF">
        <w:rPr>
          <w:rFonts w:ascii="Times New Roman" w:hAnsi="Times New Roman"/>
          <w:i/>
          <w:iCs/>
          <w:spacing w:val="-2"/>
          <w:sz w:val="28"/>
          <w:szCs w:val="28"/>
        </w:rPr>
        <w:t xml:space="preserve">– </w:t>
      </w:r>
      <w:r w:rsidR="00595FB0" w:rsidRPr="004135BF">
        <w:rPr>
          <w:rFonts w:ascii="Times New Roman" w:hAnsi="Times New Roman"/>
          <w:spacing w:val="-2"/>
          <w:sz w:val="28"/>
          <w:szCs w:val="28"/>
        </w:rPr>
        <w:t>уточнено</w:t>
      </w:r>
      <w:r w:rsidR="0006499E" w:rsidRPr="004135BF">
        <w:rPr>
          <w:rFonts w:ascii="Times New Roman" w:hAnsi="Times New Roman"/>
          <w:spacing w:val="-2"/>
          <w:sz w:val="28"/>
          <w:szCs w:val="28"/>
        </w:rPr>
        <w:t xml:space="preserve"> запити людини постмодерністської доби</w:t>
      </w:r>
      <w:r w:rsidRPr="004135BF">
        <w:rPr>
          <w:rFonts w:ascii="Times New Roman" w:hAnsi="Times New Roman"/>
          <w:spacing w:val="-2"/>
          <w:sz w:val="28"/>
          <w:szCs w:val="28"/>
        </w:rPr>
        <w:t xml:space="preserve"> </w:t>
      </w:r>
      <w:r w:rsidR="0006499E" w:rsidRPr="004135BF">
        <w:rPr>
          <w:rFonts w:ascii="Times New Roman" w:hAnsi="Times New Roman"/>
          <w:spacing w:val="-2"/>
          <w:sz w:val="28"/>
          <w:szCs w:val="28"/>
        </w:rPr>
        <w:t xml:space="preserve">на </w:t>
      </w:r>
      <w:r w:rsidR="0039579C" w:rsidRPr="004135BF">
        <w:rPr>
          <w:rFonts w:ascii="Times New Roman" w:hAnsi="Times New Roman"/>
          <w:spacing w:val="-2"/>
          <w:sz w:val="28"/>
          <w:szCs w:val="28"/>
        </w:rPr>
        <w:t>малу дидактику</w:t>
      </w:r>
      <w:r w:rsidR="0006499E" w:rsidRPr="004135BF">
        <w:rPr>
          <w:rFonts w:ascii="Times New Roman" w:hAnsi="Times New Roman"/>
          <w:spacing w:val="-2"/>
          <w:sz w:val="28"/>
          <w:szCs w:val="28"/>
        </w:rPr>
        <w:t xml:space="preserve"> і </w:t>
      </w:r>
      <w:r w:rsidRPr="004135BF">
        <w:rPr>
          <w:rFonts w:ascii="Times New Roman" w:hAnsi="Times New Roman"/>
          <w:spacing w:val="-2"/>
          <w:sz w:val="28"/>
          <w:szCs w:val="28"/>
        </w:rPr>
        <w:t>нов</w:t>
      </w:r>
      <w:r w:rsidR="0006499E" w:rsidRPr="004135BF">
        <w:rPr>
          <w:rFonts w:ascii="Times New Roman" w:hAnsi="Times New Roman"/>
          <w:spacing w:val="-2"/>
          <w:sz w:val="28"/>
          <w:szCs w:val="28"/>
        </w:rPr>
        <w:t>і</w:t>
      </w:r>
      <w:r w:rsidRPr="004135BF">
        <w:rPr>
          <w:rFonts w:ascii="Times New Roman" w:hAnsi="Times New Roman"/>
          <w:spacing w:val="-2"/>
          <w:sz w:val="28"/>
          <w:szCs w:val="28"/>
        </w:rPr>
        <w:t xml:space="preserve"> відносин</w:t>
      </w:r>
      <w:r w:rsidR="0039579C" w:rsidRPr="004135BF">
        <w:rPr>
          <w:rFonts w:ascii="Times New Roman" w:hAnsi="Times New Roman"/>
          <w:spacing w:val="-2"/>
          <w:sz w:val="28"/>
          <w:szCs w:val="28"/>
        </w:rPr>
        <w:t>и</w:t>
      </w:r>
      <w:r w:rsidRPr="004135BF">
        <w:rPr>
          <w:rFonts w:ascii="Times New Roman" w:hAnsi="Times New Roman"/>
          <w:spacing w:val="-2"/>
          <w:sz w:val="28"/>
          <w:szCs w:val="28"/>
        </w:rPr>
        <w:t xml:space="preserve"> між учасниками освітнього процесу</w:t>
      </w:r>
    </w:p>
    <w:p w:rsidR="00F0012B" w:rsidRPr="004135BF" w:rsidRDefault="00191727" w:rsidP="008B1FB5">
      <w:pPr>
        <w:tabs>
          <w:tab w:val="left" w:pos="1134"/>
        </w:tabs>
        <w:spacing w:after="0" w:line="360" w:lineRule="auto"/>
        <w:ind w:firstLine="567"/>
        <w:jc w:val="both"/>
        <w:rPr>
          <w:rFonts w:ascii="Times New Roman" w:hAnsi="Times New Roman"/>
          <w:spacing w:val="-2"/>
          <w:sz w:val="28"/>
          <w:szCs w:val="28"/>
        </w:rPr>
      </w:pPr>
      <w:r w:rsidRPr="004135BF">
        <w:rPr>
          <w:rFonts w:ascii="Times New Roman" w:hAnsi="Times New Roman"/>
          <w:i/>
          <w:iCs/>
          <w:spacing w:val="-2"/>
          <w:sz w:val="28"/>
          <w:szCs w:val="28"/>
        </w:rPr>
        <w:lastRenderedPageBreak/>
        <w:t xml:space="preserve">– </w:t>
      </w:r>
      <w:r w:rsidR="008B1FB5" w:rsidRPr="004135BF">
        <w:rPr>
          <w:rFonts w:ascii="Times New Roman" w:hAnsi="Times New Roman"/>
          <w:spacing w:val="-2"/>
          <w:sz w:val="28"/>
          <w:szCs w:val="28"/>
        </w:rPr>
        <w:t xml:space="preserve">проаналізовані </w:t>
      </w:r>
      <w:r w:rsidR="00F0012B" w:rsidRPr="004135BF">
        <w:rPr>
          <w:rFonts w:ascii="Times New Roman" w:hAnsi="Times New Roman"/>
          <w:spacing w:val="-2"/>
          <w:sz w:val="28"/>
          <w:szCs w:val="28"/>
        </w:rPr>
        <w:t>методологічні підходи</w:t>
      </w:r>
      <w:r w:rsidR="00FA6BD6" w:rsidRPr="004135BF">
        <w:rPr>
          <w:rFonts w:ascii="Times New Roman" w:hAnsi="Times New Roman"/>
          <w:spacing w:val="-2"/>
          <w:sz w:val="28"/>
          <w:szCs w:val="28"/>
        </w:rPr>
        <w:t xml:space="preserve"> </w:t>
      </w:r>
      <w:r w:rsidR="00F0012B" w:rsidRPr="004135BF">
        <w:rPr>
          <w:rFonts w:ascii="Times New Roman" w:hAnsi="Times New Roman"/>
          <w:spacing w:val="-2"/>
          <w:sz w:val="28"/>
          <w:szCs w:val="28"/>
        </w:rPr>
        <w:t xml:space="preserve">та  постмодерні моделі, сценарії </w:t>
      </w:r>
      <w:r w:rsidR="008B1FB5">
        <w:rPr>
          <w:rFonts w:ascii="Times New Roman" w:hAnsi="Times New Roman"/>
          <w:spacing w:val="-2"/>
          <w:sz w:val="28"/>
          <w:szCs w:val="28"/>
        </w:rPr>
        <w:t>та</w:t>
      </w:r>
      <w:r w:rsidR="00F0012B" w:rsidRPr="004135BF">
        <w:rPr>
          <w:rFonts w:ascii="Times New Roman" w:hAnsi="Times New Roman"/>
          <w:spacing w:val="-2"/>
          <w:sz w:val="28"/>
          <w:szCs w:val="28"/>
        </w:rPr>
        <w:t xml:space="preserve"> установки</w:t>
      </w:r>
      <w:r w:rsidR="008B1FB5">
        <w:rPr>
          <w:rFonts w:ascii="Times New Roman" w:hAnsi="Times New Roman"/>
          <w:spacing w:val="-2"/>
          <w:sz w:val="28"/>
          <w:szCs w:val="28"/>
        </w:rPr>
        <w:t xml:space="preserve"> для розширення дидактичної функціональності</w:t>
      </w:r>
      <w:r w:rsidR="00F0012B" w:rsidRPr="004135BF">
        <w:rPr>
          <w:rFonts w:ascii="Times New Roman" w:hAnsi="Times New Roman"/>
          <w:spacing w:val="-2"/>
          <w:sz w:val="28"/>
          <w:szCs w:val="28"/>
        </w:rPr>
        <w:t xml:space="preserve"> вищої школи.</w:t>
      </w:r>
    </w:p>
    <w:p w:rsidR="00054C70" w:rsidRDefault="00054C70" w:rsidP="00595FB0">
      <w:pPr>
        <w:spacing w:after="0" w:line="360" w:lineRule="auto"/>
        <w:ind w:firstLine="709"/>
        <w:jc w:val="both"/>
        <w:rPr>
          <w:rFonts w:ascii="Times New Roman" w:eastAsia="Times New Roman" w:hAnsi="Times New Roman" w:cs="Times New Roman"/>
          <w:spacing w:val="4"/>
          <w:sz w:val="28"/>
          <w:szCs w:val="28"/>
          <w:lang w:eastAsia="ru-RU"/>
        </w:rPr>
      </w:pPr>
      <w:r w:rsidRPr="004135BF">
        <w:rPr>
          <w:rFonts w:ascii="Times New Roman" w:eastAsia="Times New Roman" w:hAnsi="Times New Roman" w:cs="Times New Roman"/>
          <w:b/>
          <w:sz w:val="28"/>
          <w:szCs w:val="28"/>
          <w:lang w:eastAsia="ru-RU"/>
        </w:rPr>
        <w:t xml:space="preserve">Практичне значення отриманих результатів </w:t>
      </w:r>
      <w:r w:rsidRPr="004135BF">
        <w:rPr>
          <w:rFonts w:ascii="Times New Roman" w:eastAsia="Times New Roman" w:hAnsi="Times New Roman" w:cs="Times New Roman"/>
          <w:sz w:val="28"/>
          <w:szCs w:val="28"/>
          <w:lang w:eastAsia="ru-RU"/>
        </w:rPr>
        <w:t xml:space="preserve">полягає в </w:t>
      </w:r>
      <w:r w:rsidR="0042332D" w:rsidRPr="004135BF">
        <w:rPr>
          <w:rFonts w:ascii="Times New Roman" w:eastAsia="Times New Roman" w:hAnsi="Times New Roman" w:cs="Times New Roman"/>
          <w:sz w:val="28"/>
          <w:szCs w:val="28"/>
          <w:lang w:eastAsia="ru-RU"/>
        </w:rPr>
        <w:t>у</w:t>
      </w:r>
      <w:r w:rsidR="0042332D" w:rsidRPr="004135BF">
        <w:rPr>
          <w:rFonts w:ascii="Times New Roman" w:eastAsia="Times New Roman" w:hAnsi="Times New Roman" w:cs="Times New Roman"/>
          <w:spacing w:val="4"/>
          <w:sz w:val="28"/>
          <w:szCs w:val="28"/>
          <w:lang w:eastAsia="ru-RU"/>
        </w:rPr>
        <w:t>точненні</w:t>
      </w:r>
      <w:r w:rsidRPr="004135BF">
        <w:rPr>
          <w:rFonts w:ascii="Times New Roman" w:eastAsia="Times New Roman" w:hAnsi="Times New Roman" w:cs="Times New Roman"/>
          <w:spacing w:val="4"/>
          <w:sz w:val="28"/>
          <w:szCs w:val="28"/>
          <w:lang w:eastAsia="ru-RU"/>
        </w:rPr>
        <w:t xml:space="preserve"> і </w:t>
      </w:r>
      <w:r w:rsidR="0042332D" w:rsidRPr="004135BF">
        <w:rPr>
          <w:rFonts w:ascii="Times New Roman" w:eastAsia="Times New Roman" w:hAnsi="Times New Roman" w:cs="Times New Roman"/>
          <w:spacing w:val="4"/>
          <w:sz w:val="28"/>
          <w:szCs w:val="28"/>
          <w:lang w:eastAsia="ru-RU"/>
        </w:rPr>
        <w:t>доповненні</w:t>
      </w:r>
      <w:r w:rsidR="009F6661">
        <w:rPr>
          <w:rFonts w:ascii="Times New Roman" w:eastAsia="Times New Roman" w:hAnsi="Times New Roman" w:cs="Times New Roman"/>
          <w:spacing w:val="4"/>
          <w:sz w:val="28"/>
          <w:szCs w:val="28"/>
          <w:lang w:eastAsia="ru-RU"/>
        </w:rPr>
        <w:t xml:space="preserve"> педагогічного досвіду навчального процесу. </w:t>
      </w:r>
      <w:r w:rsidR="007529AB">
        <w:rPr>
          <w:rFonts w:ascii="Times New Roman" w:eastAsia="Times New Roman" w:hAnsi="Times New Roman" w:cs="Times New Roman"/>
          <w:spacing w:val="4"/>
          <w:sz w:val="28"/>
          <w:szCs w:val="28"/>
          <w:lang w:eastAsia="ru-RU"/>
        </w:rPr>
        <w:t xml:space="preserve">Відповідаючи на сучасні виклики постмодернізму у роботі були переглянуті базові дидактичні функції, у першому розділі </w:t>
      </w:r>
      <w:r w:rsidR="007529AB" w:rsidRPr="007529AB">
        <w:rPr>
          <w:rFonts w:ascii="Times New Roman" w:eastAsia="Times New Roman" w:hAnsi="Times New Roman" w:cs="Times New Roman"/>
          <w:spacing w:val="4"/>
          <w:sz w:val="28"/>
          <w:szCs w:val="28"/>
          <w:lang w:eastAsia="ru-RU"/>
        </w:rPr>
        <w:t>науково-теоретичн</w:t>
      </w:r>
      <w:r w:rsidR="007529AB">
        <w:rPr>
          <w:rFonts w:ascii="Times New Roman" w:eastAsia="Times New Roman" w:hAnsi="Times New Roman" w:cs="Times New Roman"/>
          <w:spacing w:val="4"/>
          <w:sz w:val="28"/>
          <w:szCs w:val="28"/>
          <w:lang w:eastAsia="ru-RU"/>
        </w:rPr>
        <w:t>і</w:t>
      </w:r>
      <w:r w:rsidR="007529AB" w:rsidRPr="007529AB">
        <w:rPr>
          <w:rFonts w:ascii="Times New Roman" w:eastAsia="Times New Roman" w:hAnsi="Times New Roman" w:cs="Times New Roman"/>
          <w:spacing w:val="4"/>
          <w:sz w:val="28"/>
          <w:szCs w:val="28"/>
          <w:lang w:eastAsia="ru-RU"/>
        </w:rPr>
        <w:t>, а у другому</w:t>
      </w:r>
      <w:r w:rsidR="008B1FB5">
        <w:rPr>
          <w:rFonts w:ascii="Times New Roman" w:eastAsia="Times New Roman" w:hAnsi="Times New Roman" w:cs="Times New Roman"/>
          <w:spacing w:val="4"/>
          <w:sz w:val="28"/>
          <w:szCs w:val="28"/>
          <w:lang w:eastAsia="ru-RU"/>
        </w:rPr>
        <w:t xml:space="preserve"> –</w:t>
      </w:r>
      <w:r w:rsidR="007529AB" w:rsidRPr="007529AB">
        <w:rPr>
          <w:rFonts w:ascii="Times New Roman" w:eastAsia="Times New Roman" w:hAnsi="Times New Roman" w:cs="Times New Roman"/>
          <w:spacing w:val="4"/>
          <w:sz w:val="28"/>
          <w:szCs w:val="28"/>
          <w:lang w:eastAsia="ru-RU"/>
        </w:rPr>
        <w:t xml:space="preserve">  конструктивно-технологічн</w:t>
      </w:r>
      <w:r w:rsidR="007529AB">
        <w:rPr>
          <w:rFonts w:ascii="Times New Roman" w:eastAsia="Times New Roman" w:hAnsi="Times New Roman" w:cs="Times New Roman"/>
          <w:spacing w:val="4"/>
          <w:sz w:val="28"/>
          <w:szCs w:val="28"/>
          <w:lang w:eastAsia="ru-RU"/>
        </w:rPr>
        <w:t>і</w:t>
      </w:r>
      <w:r w:rsidR="007529AB" w:rsidRPr="007529AB">
        <w:rPr>
          <w:rFonts w:ascii="Times New Roman" w:eastAsia="Times New Roman" w:hAnsi="Times New Roman" w:cs="Times New Roman"/>
          <w:spacing w:val="4"/>
          <w:sz w:val="28"/>
          <w:szCs w:val="28"/>
          <w:lang w:eastAsia="ru-RU"/>
        </w:rPr>
        <w:t xml:space="preserve">. </w:t>
      </w:r>
      <w:r w:rsidR="007D4AA5">
        <w:rPr>
          <w:rFonts w:ascii="Times New Roman" w:eastAsia="Times New Roman" w:hAnsi="Times New Roman" w:cs="Times New Roman"/>
          <w:spacing w:val="4"/>
          <w:sz w:val="28"/>
          <w:szCs w:val="28"/>
          <w:lang w:eastAsia="ru-RU"/>
        </w:rPr>
        <w:t>Відповідно у першому розділі проаналізовано особистісний підхід, то у другому моделі та методи, які забезпечують новий гуманізм</w:t>
      </w:r>
      <w:r w:rsidR="008B1FB5">
        <w:rPr>
          <w:rFonts w:ascii="Times New Roman" w:eastAsia="Times New Roman" w:hAnsi="Times New Roman" w:cs="Times New Roman"/>
          <w:spacing w:val="4"/>
          <w:sz w:val="28"/>
          <w:szCs w:val="28"/>
          <w:lang w:eastAsia="ru-RU"/>
        </w:rPr>
        <w:t xml:space="preserve"> і</w:t>
      </w:r>
      <w:r w:rsidR="007D4AA5">
        <w:rPr>
          <w:rFonts w:ascii="Times New Roman" w:eastAsia="Times New Roman" w:hAnsi="Times New Roman" w:cs="Times New Roman"/>
          <w:spacing w:val="4"/>
          <w:sz w:val="28"/>
          <w:szCs w:val="28"/>
          <w:lang w:eastAsia="ru-RU"/>
        </w:rPr>
        <w:t xml:space="preserve"> дозволяють </w:t>
      </w:r>
      <w:r w:rsidRPr="004135BF">
        <w:rPr>
          <w:rFonts w:ascii="Times New Roman" w:eastAsia="Times New Roman" w:hAnsi="Times New Roman" w:cs="Times New Roman"/>
          <w:spacing w:val="4"/>
          <w:sz w:val="28"/>
          <w:szCs w:val="28"/>
          <w:lang w:eastAsia="ru-RU"/>
        </w:rPr>
        <w:t xml:space="preserve"> розшир</w:t>
      </w:r>
      <w:r w:rsidR="007D4AA5">
        <w:rPr>
          <w:rFonts w:ascii="Times New Roman" w:eastAsia="Times New Roman" w:hAnsi="Times New Roman" w:cs="Times New Roman"/>
          <w:spacing w:val="4"/>
          <w:sz w:val="28"/>
          <w:szCs w:val="28"/>
          <w:lang w:eastAsia="ru-RU"/>
        </w:rPr>
        <w:t>ити</w:t>
      </w:r>
      <w:r w:rsidRPr="004135BF">
        <w:rPr>
          <w:rFonts w:ascii="Times New Roman" w:eastAsia="Times New Roman" w:hAnsi="Times New Roman" w:cs="Times New Roman"/>
          <w:spacing w:val="4"/>
          <w:sz w:val="28"/>
          <w:szCs w:val="28"/>
          <w:lang w:eastAsia="ru-RU"/>
        </w:rPr>
        <w:t xml:space="preserve"> дидактичні можливості вищої школи. </w:t>
      </w:r>
      <w:r w:rsidR="0042332D" w:rsidRPr="004135BF">
        <w:rPr>
          <w:rFonts w:ascii="Times New Roman" w:eastAsia="Times New Roman" w:hAnsi="Times New Roman" w:cs="Times New Roman"/>
          <w:spacing w:val="4"/>
          <w:sz w:val="28"/>
          <w:szCs w:val="28"/>
          <w:lang w:eastAsia="ru-RU"/>
        </w:rPr>
        <w:t>Висновки</w:t>
      </w:r>
      <w:r w:rsidRPr="004135BF">
        <w:rPr>
          <w:rFonts w:ascii="Times New Roman" w:eastAsia="Times New Roman" w:hAnsi="Times New Roman" w:cs="Times New Roman"/>
          <w:spacing w:val="4"/>
          <w:sz w:val="28"/>
          <w:szCs w:val="28"/>
          <w:lang w:eastAsia="ru-RU"/>
        </w:rPr>
        <w:t xml:space="preserve"> і </w:t>
      </w:r>
      <w:r w:rsidR="0042332D" w:rsidRPr="004135BF">
        <w:rPr>
          <w:rFonts w:ascii="Times New Roman" w:eastAsia="Times New Roman" w:hAnsi="Times New Roman" w:cs="Times New Roman"/>
          <w:spacing w:val="4"/>
          <w:sz w:val="28"/>
          <w:szCs w:val="28"/>
          <w:lang w:eastAsia="ru-RU"/>
        </w:rPr>
        <w:t>рекомендації</w:t>
      </w:r>
      <w:r w:rsidRPr="004135BF">
        <w:rPr>
          <w:rFonts w:ascii="Times New Roman" w:eastAsia="Times New Roman" w:hAnsi="Times New Roman" w:cs="Times New Roman"/>
          <w:spacing w:val="4"/>
          <w:sz w:val="28"/>
          <w:szCs w:val="28"/>
          <w:lang w:eastAsia="ru-RU"/>
        </w:rPr>
        <w:t xml:space="preserve"> </w:t>
      </w:r>
      <w:r w:rsidR="0042332D" w:rsidRPr="004135BF">
        <w:rPr>
          <w:rFonts w:ascii="Times New Roman" w:eastAsia="Times New Roman" w:hAnsi="Times New Roman" w:cs="Times New Roman"/>
          <w:spacing w:val="4"/>
          <w:sz w:val="28"/>
          <w:szCs w:val="28"/>
          <w:lang w:eastAsia="ru-RU"/>
        </w:rPr>
        <w:t>стосовно</w:t>
      </w:r>
      <w:r w:rsidRPr="004135BF">
        <w:rPr>
          <w:rFonts w:ascii="Times New Roman" w:eastAsia="Times New Roman" w:hAnsi="Times New Roman" w:cs="Times New Roman"/>
          <w:spacing w:val="4"/>
          <w:sz w:val="28"/>
          <w:szCs w:val="28"/>
          <w:lang w:eastAsia="ru-RU"/>
        </w:rPr>
        <w:t xml:space="preserve"> </w:t>
      </w:r>
      <w:r w:rsidR="0042332D" w:rsidRPr="004135BF">
        <w:rPr>
          <w:rFonts w:ascii="Times New Roman" w:eastAsia="Times New Roman" w:hAnsi="Times New Roman" w:cs="Times New Roman"/>
          <w:spacing w:val="4"/>
          <w:sz w:val="28"/>
          <w:szCs w:val="28"/>
          <w:lang w:eastAsia="ru-RU"/>
        </w:rPr>
        <w:t>дослідження</w:t>
      </w:r>
      <w:r w:rsidRPr="004135BF">
        <w:rPr>
          <w:rFonts w:ascii="Times New Roman" w:eastAsia="Times New Roman" w:hAnsi="Times New Roman" w:cs="Times New Roman"/>
          <w:spacing w:val="4"/>
          <w:sz w:val="28"/>
          <w:szCs w:val="28"/>
          <w:lang w:eastAsia="ru-RU"/>
        </w:rPr>
        <w:t xml:space="preserve">, </w:t>
      </w:r>
      <w:r w:rsidR="0042332D" w:rsidRPr="004135BF">
        <w:rPr>
          <w:rFonts w:ascii="Times New Roman" w:eastAsia="Times New Roman" w:hAnsi="Times New Roman" w:cs="Times New Roman"/>
          <w:spacing w:val="4"/>
          <w:sz w:val="28"/>
          <w:szCs w:val="28"/>
          <w:lang w:eastAsia="ru-RU"/>
        </w:rPr>
        <w:t>розроблені</w:t>
      </w:r>
      <w:r w:rsidRPr="004135BF">
        <w:rPr>
          <w:rFonts w:ascii="Times New Roman" w:eastAsia="Times New Roman" w:hAnsi="Times New Roman" w:cs="Times New Roman"/>
          <w:spacing w:val="4"/>
          <w:sz w:val="28"/>
          <w:szCs w:val="28"/>
          <w:lang w:eastAsia="ru-RU"/>
        </w:rPr>
        <w:t xml:space="preserve"> </w:t>
      </w:r>
      <w:r w:rsidR="0042332D" w:rsidRPr="004135BF">
        <w:rPr>
          <w:rFonts w:ascii="Times New Roman" w:eastAsia="Times New Roman" w:hAnsi="Times New Roman" w:cs="Times New Roman"/>
          <w:spacing w:val="4"/>
          <w:sz w:val="28"/>
          <w:szCs w:val="28"/>
          <w:lang w:eastAsia="ru-RU"/>
        </w:rPr>
        <w:t>методичні</w:t>
      </w:r>
      <w:r w:rsidRPr="004135BF">
        <w:rPr>
          <w:rFonts w:ascii="Times New Roman" w:eastAsia="Times New Roman" w:hAnsi="Times New Roman" w:cs="Times New Roman"/>
          <w:spacing w:val="4"/>
          <w:sz w:val="28"/>
          <w:szCs w:val="28"/>
          <w:lang w:eastAsia="ru-RU"/>
        </w:rPr>
        <w:t xml:space="preserve"> вказівки </w:t>
      </w:r>
      <w:r w:rsidR="0042332D" w:rsidRPr="004135BF">
        <w:rPr>
          <w:rFonts w:ascii="Times New Roman" w:eastAsia="Times New Roman" w:hAnsi="Times New Roman" w:cs="Times New Roman"/>
          <w:spacing w:val="4"/>
          <w:sz w:val="28"/>
          <w:szCs w:val="28"/>
          <w:lang w:eastAsia="ru-RU"/>
        </w:rPr>
        <w:t>можуть</w:t>
      </w:r>
      <w:r w:rsidRPr="004135BF">
        <w:rPr>
          <w:rFonts w:ascii="Times New Roman" w:eastAsia="Times New Roman" w:hAnsi="Times New Roman" w:cs="Times New Roman"/>
          <w:spacing w:val="4"/>
          <w:sz w:val="28"/>
          <w:szCs w:val="28"/>
          <w:lang w:eastAsia="ru-RU"/>
        </w:rPr>
        <w:t xml:space="preserve"> бути </w:t>
      </w:r>
      <w:r w:rsidR="0042332D" w:rsidRPr="004135BF">
        <w:rPr>
          <w:rFonts w:ascii="Times New Roman" w:eastAsia="Times New Roman" w:hAnsi="Times New Roman" w:cs="Times New Roman"/>
          <w:spacing w:val="4"/>
          <w:sz w:val="28"/>
          <w:szCs w:val="28"/>
          <w:lang w:eastAsia="ru-RU"/>
        </w:rPr>
        <w:t>використані</w:t>
      </w:r>
      <w:r w:rsidRPr="004135BF">
        <w:rPr>
          <w:rFonts w:ascii="Times New Roman" w:eastAsia="Times New Roman" w:hAnsi="Times New Roman" w:cs="Times New Roman"/>
          <w:spacing w:val="4"/>
          <w:sz w:val="28"/>
          <w:szCs w:val="28"/>
          <w:lang w:eastAsia="ru-RU"/>
        </w:rPr>
        <w:t xml:space="preserve"> у практиці </w:t>
      </w:r>
      <w:r w:rsidR="009F6661" w:rsidRPr="004135BF">
        <w:rPr>
          <w:rFonts w:ascii="Times New Roman" w:eastAsia="Times New Roman" w:hAnsi="Times New Roman" w:cs="Times New Roman"/>
          <w:spacing w:val="4"/>
          <w:sz w:val="28"/>
          <w:szCs w:val="28"/>
          <w:lang w:eastAsia="ru-RU"/>
        </w:rPr>
        <w:t>роботи</w:t>
      </w:r>
      <w:r w:rsidRPr="004135BF">
        <w:rPr>
          <w:rFonts w:ascii="Times New Roman" w:eastAsia="Times New Roman" w:hAnsi="Times New Roman" w:cs="Times New Roman"/>
          <w:spacing w:val="4"/>
          <w:sz w:val="28"/>
          <w:szCs w:val="28"/>
          <w:lang w:eastAsia="ru-RU"/>
        </w:rPr>
        <w:t xml:space="preserve"> </w:t>
      </w:r>
      <w:r w:rsidR="0042332D" w:rsidRPr="004135BF">
        <w:rPr>
          <w:rFonts w:ascii="Times New Roman" w:eastAsia="Times New Roman" w:hAnsi="Times New Roman" w:cs="Times New Roman"/>
          <w:spacing w:val="4"/>
          <w:sz w:val="28"/>
          <w:szCs w:val="28"/>
          <w:lang w:eastAsia="ru-RU"/>
        </w:rPr>
        <w:t>вищої</w:t>
      </w:r>
      <w:r w:rsidRPr="004135BF">
        <w:rPr>
          <w:rFonts w:ascii="Times New Roman" w:eastAsia="Times New Roman" w:hAnsi="Times New Roman" w:cs="Times New Roman"/>
          <w:spacing w:val="4"/>
          <w:sz w:val="28"/>
          <w:szCs w:val="28"/>
          <w:lang w:eastAsia="ru-RU"/>
        </w:rPr>
        <w:t xml:space="preserve"> </w:t>
      </w:r>
      <w:r w:rsidR="0042332D" w:rsidRPr="004135BF">
        <w:rPr>
          <w:rFonts w:ascii="Times New Roman" w:eastAsia="Times New Roman" w:hAnsi="Times New Roman" w:cs="Times New Roman"/>
          <w:spacing w:val="4"/>
          <w:sz w:val="28"/>
          <w:szCs w:val="28"/>
          <w:lang w:eastAsia="ru-RU"/>
        </w:rPr>
        <w:t>школи</w:t>
      </w:r>
      <w:r w:rsidRPr="004135BF">
        <w:rPr>
          <w:rFonts w:ascii="Times New Roman" w:eastAsia="Times New Roman" w:hAnsi="Times New Roman" w:cs="Times New Roman"/>
          <w:spacing w:val="4"/>
          <w:sz w:val="28"/>
          <w:szCs w:val="28"/>
          <w:lang w:eastAsia="ru-RU"/>
        </w:rPr>
        <w:t>.</w:t>
      </w:r>
    </w:p>
    <w:p w:rsidR="00595FB0" w:rsidRPr="00595FB0" w:rsidRDefault="00595FB0" w:rsidP="00595FB0">
      <w:pPr>
        <w:spacing w:after="0" w:line="360" w:lineRule="auto"/>
        <w:ind w:firstLine="709"/>
        <w:jc w:val="both"/>
        <w:rPr>
          <w:rFonts w:ascii="Times New Roman" w:eastAsia="Times New Roman" w:hAnsi="Times New Roman" w:cs="Times New Roman"/>
          <w:spacing w:val="4"/>
          <w:sz w:val="28"/>
          <w:szCs w:val="28"/>
          <w:lang w:eastAsia="ru-RU"/>
        </w:rPr>
      </w:pPr>
      <w:r w:rsidRPr="00595FB0">
        <w:rPr>
          <w:rFonts w:ascii="Times New Roman" w:eastAsia="Times New Roman" w:hAnsi="Times New Roman" w:cs="Times New Roman"/>
          <w:b/>
          <w:spacing w:val="4"/>
          <w:sz w:val="28"/>
          <w:szCs w:val="28"/>
          <w:lang w:eastAsia="ru-RU"/>
        </w:rPr>
        <w:t>Інформаційною базою дослідження</w:t>
      </w:r>
      <w:r w:rsidRPr="00595FB0">
        <w:rPr>
          <w:rFonts w:ascii="Times New Roman" w:eastAsia="Times New Roman" w:hAnsi="Times New Roman" w:cs="Times New Roman"/>
          <w:spacing w:val="4"/>
          <w:sz w:val="28"/>
          <w:szCs w:val="28"/>
          <w:lang w:eastAsia="ru-RU"/>
        </w:rPr>
        <w:t xml:space="preserve"> є нормативно-правові акти України за темою дослідження.</w:t>
      </w:r>
    </w:p>
    <w:p w:rsidR="00595FB0" w:rsidRPr="00595FB0" w:rsidRDefault="00595FB0" w:rsidP="00595FB0">
      <w:pPr>
        <w:spacing w:after="0" w:line="360" w:lineRule="auto"/>
        <w:ind w:firstLine="709"/>
        <w:jc w:val="both"/>
        <w:rPr>
          <w:rFonts w:ascii="Times New Roman" w:eastAsia="Times New Roman" w:hAnsi="Times New Roman" w:cs="Times New Roman"/>
          <w:spacing w:val="4"/>
          <w:sz w:val="28"/>
          <w:szCs w:val="28"/>
          <w:lang w:eastAsia="ru-RU"/>
        </w:rPr>
      </w:pPr>
      <w:r w:rsidRPr="00595FB0">
        <w:rPr>
          <w:rFonts w:ascii="Times New Roman" w:eastAsia="Times New Roman" w:hAnsi="Times New Roman" w:cs="Times New Roman"/>
          <w:b/>
          <w:spacing w:val="4"/>
          <w:sz w:val="28"/>
          <w:szCs w:val="28"/>
          <w:lang w:eastAsia="ru-RU"/>
        </w:rPr>
        <w:t>Експериментальна база дослідження</w:t>
      </w:r>
      <w:r w:rsidRPr="00595FB0">
        <w:rPr>
          <w:rFonts w:ascii="Times New Roman" w:eastAsia="Times New Roman" w:hAnsi="Times New Roman" w:cs="Times New Roman"/>
          <w:spacing w:val="4"/>
          <w:sz w:val="28"/>
          <w:szCs w:val="28"/>
          <w:lang w:eastAsia="ru-RU"/>
        </w:rPr>
        <w:t>: Вищий навчальний заклад Укоопспілки «Полтавський університет економіки і торгівлі».</w:t>
      </w:r>
    </w:p>
    <w:p w:rsidR="00595FB0" w:rsidRDefault="00054C70" w:rsidP="00595FB0">
      <w:pPr>
        <w:spacing w:line="360" w:lineRule="auto"/>
        <w:ind w:firstLine="709"/>
        <w:jc w:val="both"/>
        <w:rPr>
          <w:rFonts w:ascii="Times New Roman" w:hAnsi="Times New Roman"/>
          <w:b/>
          <w:bCs/>
          <w:spacing w:val="-2"/>
          <w:sz w:val="28"/>
          <w:szCs w:val="28"/>
        </w:rPr>
      </w:pPr>
      <w:r w:rsidRPr="004135BF">
        <w:rPr>
          <w:rFonts w:ascii="Times New Roman" w:eastAsia="Arial" w:hAnsi="Times New Roman" w:cs="Times New Roman"/>
          <w:b/>
          <w:sz w:val="28"/>
          <w:szCs w:val="28"/>
        </w:rPr>
        <w:t>Апробація результатів дослідження.</w:t>
      </w:r>
      <w:r w:rsidRPr="004135BF">
        <w:rPr>
          <w:rFonts w:ascii="Times New Roman" w:eastAsia="Arial" w:hAnsi="Times New Roman" w:cs="Times New Roman"/>
          <w:sz w:val="28"/>
          <w:szCs w:val="28"/>
        </w:rPr>
        <w:t xml:space="preserve"> Основні положення та результати дослідження доповідалися, обговорювалися й отримали позитивну оцінку на засіданнях кафедри педагогіки та суспільних наук Вищого навчального закладу Укоопспілки «Полтавський університет економіки і торгівлі», на науково-практичних конференціях у Вищому навчальному закладі Укоопспілки «Полтавський університет економіки і торгівлі».</w:t>
      </w:r>
      <w:r w:rsidRPr="004135BF">
        <w:rPr>
          <w:rFonts w:ascii="Times New Roman" w:hAnsi="Times New Roman"/>
          <w:b/>
          <w:bCs/>
          <w:spacing w:val="-2"/>
          <w:sz w:val="28"/>
          <w:szCs w:val="28"/>
        </w:rPr>
        <w:t xml:space="preserve">  </w:t>
      </w:r>
    </w:p>
    <w:p w:rsidR="004D472B" w:rsidRPr="00ED3907" w:rsidRDefault="004D472B" w:rsidP="004D472B">
      <w:pPr>
        <w:widowControl w:val="0"/>
        <w:spacing w:after="0" w:line="360" w:lineRule="auto"/>
        <w:ind w:firstLine="709"/>
        <w:jc w:val="both"/>
        <w:rPr>
          <w:rFonts w:ascii="Times New Roman" w:hAnsi="Times New Roman"/>
          <w:spacing w:val="-2"/>
          <w:sz w:val="28"/>
          <w:szCs w:val="28"/>
        </w:rPr>
      </w:pPr>
      <w:r w:rsidRPr="001C1362">
        <w:rPr>
          <w:rFonts w:ascii="Times New Roman" w:hAnsi="Times New Roman"/>
          <w:spacing w:val="-2"/>
          <w:sz w:val="28"/>
          <w:szCs w:val="28"/>
        </w:rPr>
        <w:t>Опублікована стаття «</w:t>
      </w:r>
      <w:r w:rsidRPr="004D472B">
        <w:rPr>
          <w:rFonts w:ascii="Times New Roman" w:hAnsi="Times New Roman"/>
          <w:spacing w:val="-2"/>
          <w:sz w:val="28"/>
          <w:szCs w:val="28"/>
        </w:rPr>
        <w:t>Особливості освіти постмодерну</w:t>
      </w:r>
      <w:r w:rsidRPr="001C1362">
        <w:rPr>
          <w:rFonts w:ascii="Times New Roman" w:hAnsi="Times New Roman"/>
          <w:spacing w:val="-2"/>
          <w:sz w:val="28"/>
          <w:szCs w:val="28"/>
        </w:rPr>
        <w:t>» у «Збірнику наукових статей магістрів. Навчально-наукового інституту харчових технологій, готельно-ресторанного та туристичного бізнесу».</w:t>
      </w:r>
    </w:p>
    <w:p w:rsidR="0039579C" w:rsidRPr="004135BF" w:rsidRDefault="00191727" w:rsidP="00595FB0">
      <w:pPr>
        <w:spacing w:after="0" w:line="360" w:lineRule="auto"/>
        <w:ind w:firstLine="709"/>
        <w:jc w:val="both"/>
        <w:rPr>
          <w:rFonts w:ascii="Times New Roman" w:eastAsia="Arial" w:hAnsi="Times New Roman" w:cs="Times New Roman"/>
          <w:sz w:val="28"/>
          <w:szCs w:val="28"/>
        </w:rPr>
      </w:pPr>
      <w:r w:rsidRPr="004135BF">
        <w:rPr>
          <w:rFonts w:ascii="Times New Roman" w:eastAsia="Arial" w:hAnsi="Times New Roman" w:cs="Times New Roman"/>
          <w:b/>
          <w:sz w:val="28"/>
          <w:szCs w:val="28"/>
        </w:rPr>
        <w:t xml:space="preserve">Структура та </w:t>
      </w:r>
      <w:r w:rsidR="009F6661" w:rsidRPr="004135BF">
        <w:rPr>
          <w:rFonts w:ascii="Times New Roman" w:eastAsia="Arial" w:hAnsi="Times New Roman" w:cs="Times New Roman"/>
          <w:b/>
          <w:sz w:val="28"/>
          <w:szCs w:val="28"/>
        </w:rPr>
        <w:t>обсяг</w:t>
      </w:r>
      <w:r w:rsidRPr="004135BF">
        <w:rPr>
          <w:rFonts w:ascii="Times New Roman" w:eastAsia="Arial" w:hAnsi="Times New Roman" w:cs="Times New Roman"/>
          <w:b/>
          <w:sz w:val="28"/>
          <w:szCs w:val="28"/>
        </w:rPr>
        <w:t xml:space="preserve"> </w:t>
      </w:r>
      <w:r w:rsidR="009F6661" w:rsidRPr="004135BF">
        <w:rPr>
          <w:rFonts w:ascii="Times New Roman" w:eastAsia="Arial" w:hAnsi="Times New Roman" w:cs="Times New Roman"/>
          <w:b/>
          <w:sz w:val="28"/>
          <w:szCs w:val="28"/>
        </w:rPr>
        <w:t>робити</w:t>
      </w:r>
      <w:r w:rsidRPr="004135BF">
        <w:rPr>
          <w:rFonts w:ascii="Times New Roman" w:eastAsia="Arial" w:hAnsi="Times New Roman" w:cs="Times New Roman"/>
          <w:b/>
          <w:sz w:val="28"/>
          <w:szCs w:val="28"/>
        </w:rPr>
        <w:t>.</w:t>
      </w:r>
      <w:r w:rsidRPr="004135BF">
        <w:rPr>
          <w:rFonts w:ascii="Times New Roman" w:eastAsia="Arial" w:hAnsi="Times New Roman" w:cs="Times New Roman"/>
          <w:sz w:val="28"/>
          <w:szCs w:val="28"/>
        </w:rPr>
        <w:t xml:space="preserve"> </w:t>
      </w:r>
      <w:r w:rsidR="00595FB0" w:rsidRPr="004135BF">
        <w:rPr>
          <w:rFonts w:ascii="Times New Roman" w:eastAsia="Arial" w:hAnsi="Times New Roman" w:cs="Times New Roman"/>
          <w:sz w:val="28"/>
          <w:szCs w:val="28"/>
        </w:rPr>
        <w:t>Робота</w:t>
      </w:r>
      <w:r w:rsidRPr="004135BF">
        <w:rPr>
          <w:rFonts w:ascii="Times New Roman" w:eastAsia="Arial" w:hAnsi="Times New Roman" w:cs="Times New Roman"/>
          <w:sz w:val="28"/>
          <w:szCs w:val="28"/>
        </w:rPr>
        <w:t xml:space="preserve"> складається зі вступу, </w:t>
      </w:r>
      <w:r w:rsidR="00595FB0" w:rsidRPr="004135BF">
        <w:rPr>
          <w:rFonts w:ascii="Times New Roman" w:eastAsia="Arial" w:hAnsi="Times New Roman" w:cs="Times New Roman"/>
          <w:sz w:val="28"/>
          <w:szCs w:val="28"/>
        </w:rPr>
        <w:t>двох</w:t>
      </w:r>
      <w:r w:rsidRPr="004135BF">
        <w:rPr>
          <w:rFonts w:ascii="Times New Roman" w:eastAsia="Arial" w:hAnsi="Times New Roman" w:cs="Times New Roman"/>
          <w:sz w:val="28"/>
          <w:szCs w:val="28"/>
        </w:rPr>
        <w:t xml:space="preserve"> </w:t>
      </w:r>
      <w:r w:rsidR="0042332D" w:rsidRPr="004135BF">
        <w:rPr>
          <w:rFonts w:ascii="Times New Roman" w:eastAsia="Arial" w:hAnsi="Times New Roman" w:cs="Times New Roman"/>
          <w:sz w:val="28"/>
          <w:szCs w:val="28"/>
        </w:rPr>
        <w:t>розділів</w:t>
      </w:r>
      <w:r w:rsidRPr="004135BF">
        <w:rPr>
          <w:rFonts w:ascii="Times New Roman" w:eastAsia="Arial" w:hAnsi="Times New Roman" w:cs="Times New Roman"/>
          <w:sz w:val="28"/>
          <w:szCs w:val="28"/>
        </w:rPr>
        <w:t xml:space="preserve">, </w:t>
      </w:r>
      <w:r w:rsidR="0042332D" w:rsidRPr="004135BF">
        <w:rPr>
          <w:rFonts w:ascii="Times New Roman" w:eastAsia="Arial" w:hAnsi="Times New Roman" w:cs="Times New Roman"/>
          <w:sz w:val="28"/>
          <w:szCs w:val="28"/>
        </w:rPr>
        <w:t>висновків</w:t>
      </w:r>
      <w:r w:rsidRPr="004135BF">
        <w:rPr>
          <w:rFonts w:ascii="Times New Roman" w:eastAsia="Arial" w:hAnsi="Times New Roman" w:cs="Times New Roman"/>
          <w:sz w:val="28"/>
          <w:szCs w:val="28"/>
        </w:rPr>
        <w:t xml:space="preserve"> </w:t>
      </w:r>
      <w:r w:rsidR="009F6661" w:rsidRPr="004135BF">
        <w:rPr>
          <w:rFonts w:ascii="Times New Roman" w:eastAsia="Arial" w:hAnsi="Times New Roman" w:cs="Times New Roman"/>
          <w:sz w:val="28"/>
          <w:szCs w:val="28"/>
        </w:rPr>
        <w:t>до</w:t>
      </w:r>
      <w:r w:rsidRPr="004135BF">
        <w:rPr>
          <w:rFonts w:ascii="Times New Roman" w:eastAsia="Arial" w:hAnsi="Times New Roman" w:cs="Times New Roman"/>
          <w:sz w:val="28"/>
          <w:szCs w:val="28"/>
        </w:rPr>
        <w:t xml:space="preserve"> </w:t>
      </w:r>
      <w:r w:rsidR="0042332D" w:rsidRPr="004135BF">
        <w:rPr>
          <w:rFonts w:ascii="Times New Roman" w:eastAsia="Arial" w:hAnsi="Times New Roman" w:cs="Times New Roman"/>
          <w:sz w:val="28"/>
          <w:szCs w:val="28"/>
        </w:rPr>
        <w:t>кожного</w:t>
      </w:r>
      <w:r w:rsidRPr="004135BF">
        <w:rPr>
          <w:rFonts w:ascii="Times New Roman" w:eastAsia="Arial" w:hAnsi="Times New Roman" w:cs="Times New Roman"/>
          <w:sz w:val="28"/>
          <w:szCs w:val="28"/>
        </w:rPr>
        <w:t xml:space="preserve"> </w:t>
      </w:r>
      <w:r w:rsidR="0042332D" w:rsidRPr="004135BF">
        <w:rPr>
          <w:rFonts w:ascii="Times New Roman" w:eastAsia="Arial" w:hAnsi="Times New Roman" w:cs="Times New Roman"/>
          <w:sz w:val="28"/>
          <w:szCs w:val="28"/>
        </w:rPr>
        <w:t>розділу</w:t>
      </w:r>
      <w:r w:rsidRPr="004135BF">
        <w:rPr>
          <w:rFonts w:ascii="Times New Roman" w:eastAsia="Arial" w:hAnsi="Times New Roman" w:cs="Times New Roman"/>
          <w:sz w:val="28"/>
          <w:szCs w:val="28"/>
        </w:rPr>
        <w:t xml:space="preserve">, загальних </w:t>
      </w:r>
      <w:r w:rsidR="0042332D" w:rsidRPr="004135BF">
        <w:rPr>
          <w:rFonts w:ascii="Times New Roman" w:eastAsia="Arial" w:hAnsi="Times New Roman" w:cs="Times New Roman"/>
          <w:sz w:val="28"/>
          <w:szCs w:val="28"/>
        </w:rPr>
        <w:t>висновків</w:t>
      </w:r>
      <w:r w:rsidR="0039579C" w:rsidRPr="004135BF">
        <w:rPr>
          <w:rFonts w:ascii="Times New Roman" w:eastAsia="Arial" w:hAnsi="Times New Roman" w:cs="Times New Roman"/>
          <w:sz w:val="28"/>
          <w:szCs w:val="28"/>
        </w:rPr>
        <w:t xml:space="preserve">, списку </w:t>
      </w:r>
      <w:r w:rsidR="0039579C" w:rsidRPr="004135BF">
        <w:rPr>
          <w:rFonts w:ascii="Times New Roman" w:eastAsia="Arial" w:hAnsi="Times New Roman" w:cs="Times New Roman"/>
          <w:sz w:val="28"/>
          <w:szCs w:val="28"/>
        </w:rPr>
        <w:lastRenderedPageBreak/>
        <w:t>вик</w:t>
      </w:r>
      <w:r w:rsidR="0042332D">
        <w:rPr>
          <w:rFonts w:ascii="Times New Roman" w:eastAsia="Arial" w:hAnsi="Times New Roman" w:cs="Times New Roman"/>
          <w:sz w:val="28"/>
          <w:szCs w:val="28"/>
        </w:rPr>
        <w:t>о</w:t>
      </w:r>
      <w:r w:rsidR="0039579C" w:rsidRPr="004135BF">
        <w:rPr>
          <w:rFonts w:ascii="Times New Roman" w:eastAsia="Arial" w:hAnsi="Times New Roman" w:cs="Times New Roman"/>
          <w:sz w:val="28"/>
          <w:szCs w:val="28"/>
        </w:rPr>
        <w:t xml:space="preserve">ристаних джерел, який містить </w:t>
      </w:r>
      <w:r w:rsidR="00054C70" w:rsidRPr="004135BF">
        <w:rPr>
          <w:rFonts w:ascii="Times New Roman" w:eastAsia="Arial" w:hAnsi="Times New Roman" w:cs="Times New Roman"/>
          <w:sz w:val="28"/>
          <w:szCs w:val="28"/>
        </w:rPr>
        <w:t>9</w:t>
      </w:r>
      <w:r w:rsidR="00026AFC">
        <w:rPr>
          <w:rFonts w:ascii="Times New Roman" w:eastAsia="Arial" w:hAnsi="Times New Roman" w:cs="Times New Roman"/>
          <w:sz w:val="28"/>
          <w:szCs w:val="28"/>
        </w:rPr>
        <w:t>3</w:t>
      </w:r>
      <w:r w:rsidR="0039579C" w:rsidRPr="004135BF">
        <w:rPr>
          <w:rFonts w:ascii="Times New Roman" w:eastAsia="Arial" w:hAnsi="Times New Roman" w:cs="Times New Roman"/>
          <w:sz w:val="28"/>
          <w:szCs w:val="28"/>
        </w:rPr>
        <w:t xml:space="preserve"> п</w:t>
      </w:r>
      <w:r w:rsidR="0042332D">
        <w:rPr>
          <w:rFonts w:ascii="Times New Roman" w:eastAsia="Arial" w:hAnsi="Times New Roman" w:cs="Times New Roman"/>
          <w:sz w:val="28"/>
          <w:szCs w:val="28"/>
        </w:rPr>
        <w:t>о</w:t>
      </w:r>
      <w:r w:rsidR="0039579C" w:rsidRPr="004135BF">
        <w:rPr>
          <w:rFonts w:ascii="Times New Roman" w:eastAsia="Arial" w:hAnsi="Times New Roman" w:cs="Times New Roman"/>
          <w:sz w:val="28"/>
          <w:szCs w:val="28"/>
        </w:rPr>
        <w:t>зиції</w:t>
      </w:r>
      <w:r w:rsidR="00342AC0" w:rsidRPr="00342AC0">
        <w:rPr>
          <w:rFonts w:ascii="Times New Roman" w:eastAsia="Arial" w:hAnsi="Times New Roman" w:cs="Times New Roman"/>
          <w:sz w:val="28"/>
          <w:szCs w:val="28"/>
        </w:rPr>
        <w:t xml:space="preserve">, із них 6 − </w:t>
      </w:r>
      <w:r w:rsidR="00342AC0">
        <w:rPr>
          <w:rFonts w:ascii="Times New Roman" w:eastAsia="Arial" w:hAnsi="Times New Roman" w:cs="Times New Roman"/>
          <w:sz w:val="28"/>
          <w:szCs w:val="28"/>
        </w:rPr>
        <w:t>англійською</w:t>
      </w:r>
      <w:r w:rsidR="00342AC0" w:rsidRPr="00342AC0">
        <w:rPr>
          <w:rFonts w:ascii="Times New Roman" w:eastAsia="Arial" w:hAnsi="Times New Roman" w:cs="Times New Roman"/>
          <w:sz w:val="28"/>
          <w:szCs w:val="28"/>
        </w:rPr>
        <w:t xml:space="preserve"> мовою.</w:t>
      </w:r>
      <w:r w:rsidR="00342AC0" w:rsidRPr="007505D4">
        <w:rPr>
          <w:rFonts w:eastAsia="Calibri"/>
          <w:sz w:val="28"/>
          <w:szCs w:val="28"/>
        </w:rPr>
        <w:t xml:space="preserve"> </w:t>
      </w:r>
      <w:r w:rsidR="0039579C" w:rsidRPr="004135BF">
        <w:rPr>
          <w:rFonts w:ascii="Times New Roman" w:eastAsia="Arial" w:hAnsi="Times New Roman" w:cs="Times New Roman"/>
          <w:sz w:val="28"/>
          <w:szCs w:val="28"/>
        </w:rPr>
        <w:t xml:space="preserve"> Загальний </w:t>
      </w:r>
      <w:r w:rsidR="0042332D" w:rsidRPr="004135BF">
        <w:rPr>
          <w:rFonts w:ascii="Times New Roman" w:eastAsia="Arial" w:hAnsi="Times New Roman" w:cs="Times New Roman"/>
          <w:sz w:val="28"/>
          <w:szCs w:val="28"/>
        </w:rPr>
        <w:t>обсяг</w:t>
      </w:r>
      <w:r w:rsidR="0039579C" w:rsidRPr="004135BF">
        <w:rPr>
          <w:rFonts w:ascii="Times New Roman" w:eastAsia="Arial" w:hAnsi="Times New Roman" w:cs="Times New Roman"/>
          <w:sz w:val="28"/>
          <w:szCs w:val="28"/>
        </w:rPr>
        <w:t xml:space="preserve"> роботи – </w:t>
      </w:r>
      <w:r w:rsidR="00026AFC">
        <w:rPr>
          <w:rFonts w:ascii="Times New Roman" w:eastAsia="Arial" w:hAnsi="Times New Roman" w:cs="Times New Roman"/>
          <w:sz w:val="28"/>
          <w:szCs w:val="28"/>
        </w:rPr>
        <w:t>10</w:t>
      </w:r>
      <w:r w:rsidR="0097722C">
        <w:rPr>
          <w:rFonts w:ascii="Times New Roman" w:eastAsia="Arial" w:hAnsi="Times New Roman" w:cs="Times New Roman"/>
          <w:sz w:val="28"/>
          <w:szCs w:val="28"/>
        </w:rPr>
        <w:t>6</w:t>
      </w:r>
      <w:r w:rsidR="00026AFC">
        <w:rPr>
          <w:rFonts w:ascii="Times New Roman" w:eastAsia="Arial" w:hAnsi="Times New Roman" w:cs="Times New Roman"/>
          <w:sz w:val="28"/>
          <w:szCs w:val="28"/>
        </w:rPr>
        <w:t xml:space="preserve"> ст</w:t>
      </w:r>
      <w:r w:rsidR="0042332D">
        <w:rPr>
          <w:rFonts w:ascii="Times New Roman" w:eastAsia="Arial" w:hAnsi="Times New Roman" w:cs="Times New Roman"/>
          <w:sz w:val="28"/>
          <w:szCs w:val="28"/>
        </w:rPr>
        <w:t>о</w:t>
      </w:r>
      <w:r w:rsidR="00026AFC">
        <w:rPr>
          <w:rFonts w:ascii="Times New Roman" w:eastAsia="Arial" w:hAnsi="Times New Roman" w:cs="Times New Roman"/>
          <w:sz w:val="28"/>
          <w:szCs w:val="28"/>
        </w:rPr>
        <w:t>рін</w:t>
      </w:r>
      <w:r w:rsidR="0097722C">
        <w:rPr>
          <w:rFonts w:ascii="Times New Roman" w:eastAsia="Arial" w:hAnsi="Times New Roman" w:cs="Times New Roman"/>
          <w:sz w:val="28"/>
          <w:szCs w:val="28"/>
        </w:rPr>
        <w:t>о</w:t>
      </w:r>
      <w:r w:rsidR="00026AFC">
        <w:rPr>
          <w:rFonts w:ascii="Times New Roman" w:eastAsia="Arial" w:hAnsi="Times New Roman" w:cs="Times New Roman"/>
          <w:sz w:val="28"/>
          <w:szCs w:val="28"/>
        </w:rPr>
        <w:t>к</w:t>
      </w:r>
      <w:r w:rsidR="0039579C" w:rsidRPr="004135BF">
        <w:rPr>
          <w:rFonts w:ascii="Times New Roman" w:eastAsia="Arial" w:hAnsi="Times New Roman" w:cs="Times New Roman"/>
          <w:sz w:val="28"/>
          <w:szCs w:val="28"/>
        </w:rPr>
        <w:t>.</w:t>
      </w:r>
    </w:p>
    <w:p w:rsidR="00680E44" w:rsidRDefault="00680E44" w:rsidP="00680E44">
      <w:pPr>
        <w:spacing w:after="0" w:line="360" w:lineRule="auto"/>
        <w:ind w:right="40" w:firstLine="709"/>
        <w:jc w:val="both"/>
        <w:rPr>
          <w:rFonts w:ascii="Times New Roman" w:eastAsia="Arial" w:hAnsi="Times New Roman" w:cs="Times New Roman"/>
          <w:sz w:val="28"/>
          <w:szCs w:val="28"/>
        </w:rPr>
      </w:pPr>
    </w:p>
    <w:p w:rsidR="00B93065" w:rsidRDefault="00FA06EB" w:rsidP="00B93065">
      <w:pPr>
        <w:pStyle w:val="1"/>
        <w:pageBreakBefore/>
        <w:rPr>
          <w:rFonts w:eastAsia="Arial"/>
        </w:rPr>
      </w:pPr>
      <w:bookmarkStart w:id="2" w:name="_Toc58075729"/>
      <w:bookmarkStart w:id="3" w:name="_Toc57224973"/>
      <w:r>
        <w:rPr>
          <w:rFonts w:eastAsia="Arial"/>
        </w:rPr>
        <w:lastRenderedPageBreak/>
        <w:t>РОЗДІЛ 1</w:t>
      </w:r>
      <w:bookmarkEnd w:id="2"/>
    </w:p>
    <w:p w:rsidR="00B93065" w:rsidRDefault="00B93065" w:rsidP="00B93065">
      <w:pPr>
        <w:pStyle w:val="1"/>
        <w:rPr>
          <w:rFonts w:eastAsia="Arial"/>
        </w:rPr>
      </w:pPr>
    </w:p>
    <w:p w:rsidR="00580734" w:rsidRDefault="0004748F" w:rsidP="00B93065">
      <w:pPr>
        <w:pStyle w:val="1"/>
        <w:rPr>
          <w:rFonts w:eastAsia="Arial"/>
        </w:rPr>
      </w:pPr>
      <w:bookmarkStart w:id="4" w:name="_Toc58075730"/>
      <w:r w:rsidRPr="004135BF">
        <w:rPr>
          <w:rFonts w:eastAsia="Arial"/>
        </w:rPr>
        <w:t>ПОСТМОДЕРНІСТСЬКИЙ ОБРАЗ ЛЮДИНИ В ПЕДАГОГІЦІ</w:t>
      </w:r>
      <w:bookmarkEnd w:id="3"/>
      <w:bookmarkEnd w:id="4"/>
    </w:p>
    <w:p w:rsidR="00B93065" w:rsidRPr="00B93065" w:rsidRDefault="00B93065" w:rsidP="00B93065"/>
    <w:p w:rsidR="00B30757" w:rsidRPr="0004748F" w:rsidRDefault="00B30757" w:rsidP="00B93065">
      <w:pPr>
        <w:pStyle w:val="3"/>
      </w:pPr>
      <w:bookmarkStart w:id="5" w:name="_Toc57224974"/>
      <w:bookmarkStart w:id="6" w:name="_Toc58075731"/>
      <w:r w:rsidRPr="0004748F">
        <w:t>1.1</w:t>
      </w:r>
      <w:r w:rsidR="0004748F">
        <w:t>.</w:t>
      </w:r>
      <w:r w:rsidRPr="0004748F">
        <w:t xml:space="preserve"> </w:t>
      </w:r>
      <w:r w:rsidR="00125CA0" w:rsidRPr="0004748F">
        <w:t>Умови і тенденції розвитку постмодерної дидактики</w:t>
      </w:r>
      <w:bookmarkEnd w:id="5"/>
      <w:bookmarkEnd w:id="6"/>
    </w:p>
    <w:p w:rsidR="0028638E" w:rsidRDefault="001B40F8" w:rsidP="0028638E">
      <w:pPr>
        <w:spacing w:after="0" w:line="360" w:lineRule="auto"/>
        <w:ind w:right="40" w:firstLine="709"/>
        <w:jc w:val="both"/>
        <w:rPr>
          <w:rFonts w:ascii="Times New Roman" w:eastAsia="Arial" w:hAnsi="Times New Roman" w:cs="Times New Roman"/>
          <w:sz w:val="28"/>
          <w:szCs w:val="28"/>
          <w:lang w:eastAsia="ru-RU"/>
        </w:rPr>
      </w:pPr>
      <w:r w:rsidRPr="004135BF">
        <w:rPr>
          <w:rFonts w:ascii="Times New Roman" w:eastAsia="Arial" w:hAnsi="Times New Roman" w:cs="Times New Roman"/>
          <w:sz w:val="28"/>
          <w:szCs w:val="28"/>
        </w:rPr>
        <w:t>Ґрунтовні зміни, що відбулися при переході від модерну до постмодерну змінили і цілі освітнього процесу. Якщо</w:t>
      </w:r>
      <w:r w:rsidR="001E504E" w:rsidRPr="004135BF">
        <w:rPr>
          <w:rFonts w:ascii="Times New Roman" w:eastAsia="Arial" w:hAnsi="Times New Roman" w:cs="Times New Roman"/>
          <w:sz w:val="28"/>
          <w:szCs w:val="28"/>
        </w:rPr>
        <w:t xml:space="preserve"> модерн вбачає для освітнього процесу формування у людини здібностей, які допоможуть їй досягати практичних цілей зас</w:t>
      </w:r>
      <w:r w:rsidR="00C517BC" w:rsidRPr="004135BF">
        <w:rPr>
          <w:rFonts w:ascii="Times New Roman" w:eastAsia="Arial" w:hAnsi="Times New Roman" w:cs="Times New Roman"/>
          <w:sz w:val="28"/>
          <w:szCs w:val="28"/>
        </w:rPr>
        <w:t>тосовуючи до життя свої знання, т</w:t>
      </w:r>
      <w:r w:rsidRPr="004135BF">
        <w:rPr>
          <w:rFonts w:ascii="Times New Roman" w:eastAsia="Arial" w:hAnsi="Times New Roman" w:cs="Times New Roman"/>
          <w:sz w:val="28"/>
          <w:szCs w:val="28"/>
        </w:rPr>
        <w:t xml:space="preserve">о постмодерна </w:t>
      </w:r>
      <w:r w:rsidR="001E504E" w:rsidRPr="004135BF">
        <w:rPr>
          <w:rFonts w:ascii="Times New Roman" w:eastAsia="Arial" w:hAnsi="Times New Roman" w:cs="Times New Roman"/>
          <w:sz w:val="28"/>
          <w:szCs w:val="28"/>
        </w:rPr>
        <w:t>парадигма має на меті виховати, вивести зі схову людські потреби і забезпечити їх</w:t>
      </w:r>
      <w:r w:rsidR="00C517BC" w:rsidRPr="004135BF">
        <w:rPr>
          <w:rFonts w:ascii="Times New Roman" w:eastAsia="Arial" w:hAnsi="Times New Roman" w:cs="Times New Roman"/>
          <w:sz w:val="28"/>
          <w:szCs w:val="28"/>
        </w:rPr>
        <w:t xml:space="preserve"> за ради неї </w:t>
      </w:r>
    </w:p>
    <w:p w:rsidR="009D14E3" w:rsidRDefault="009D14E3" w:rsidP="0004748F">
      <w:pPr>
        <w:spacing w:after="0" w:line="360" w:lineRule="auto"/>
        <w:ind w:firstLine="709"/>
        <w:jc w:val="both"/>
        <w:rPr>
          <w:rFonts w:ascii="Times New Roman" w:eastAsia="Arial" w:hAnsi="Times New Roman" w:cs="Times New Roman"/>
          <w:sz w:val="28"/>
          <w:szCs w:val="28"/>
          <w:lang w:eastAsia="ru-RU"/>
        </w:rPr>
      </w:pPr>
    </w:p>
    <w:p w:rsidR="00FF37E2" w:rsidRPr="004135BF" w:rsidRDefault="00F329F9" w:rsidP="00B93065">
      <w:pPr>
        <w:pStyle w:val="1"/>
        <w:pageBreakBefore/>
      </w:pPr>
      <w:bookmarkStart w:id="7" w:name="_Toc57224982"/>
      <w:bookmarkStart w:id="8" w:name="_Toc58075741"/>
      <w:r w:rsidRPr="004135BF">
        <w:rPr>
          <w:caps w:val="0"/>
        </w:rPr>
        <w:lastRenderedPageBreak/>
        <w:t>ВИСНОВКИ</w:t>
      </w:r>
      <w:bookmarkEnd w:id="7"/>
      <w:bookmarkEnd w:id="8"/>
    </w:p>
    <w:p w:rsidR="00F329F9" w:rsidRDefault="00F329F9" w:rsidP="0004748F">
      <w:pPr>
        <w:spacing w:after="0" w:line="360" w:lineRule="auto"/>
        <w:ind w:firstLine="709"/>
        <w:jc w:val="both"/>
        <w:rPr>
          <w:rFonts w:ascii="Times New Roman" w:hAnsi="Times New Roman" w:cs="Times New Roman"/>
          <w:sz w:val="28"/>
          <w:szCs w:val="28"/>
        </w:rPr>
      </w:pPr>
    </w:p>
    <w:p w:rsidR="00FF37E2" w:rsidRPr="004135BF" w:rsidRDefault="00FF37E2" w:rsidP="0004748F">
      <w:pPr>
        <w:spacing w:after="0" w:line="360" w:lineRule="auto"/>
        <w:ind w:firstLine="709"/>
        <w:jc w:val="both"/>
        <w:rPr>
          <w:rFonts w:ascii="Times New Roman" w:hAnsi="Times New Roman" w:cs="Times New Roman"/>
          <w:sz w:val="28"/>
          <w:szCs w:val="28"/>
        </w:rPr>
      </w:pPr>
      <w:r w:rsidRPr="004135BF">
        <w:rPr>
          <w:rFonts w:ascii="Times New Roman" w:hAnsi="Times New Roman" w:cs="Times New Roman"/>
          <w:sz w:val="28"/>
          <w:szCs w:val="28"/>
        </w:rPr>
        <w:t xml:space="preserve">Просвітницька дидактика вищої школи відповідала тій економічній моделі, яка існувала, професійні знання були значимі самі по собі, оскільки були стабільні. Сучасні напрямки трансформації дидактики визначаються тенденціями розвитку економіки, науки, культури, інноваційними процесами в освіті. Загальна доступність глобальної інформації, прискорення темпів розвитку й інтенсифікація використання інформаційних і інформаційно-комунікаційних технологій приводить до того, що людина змушена функціонувати в умовах непередбачених ситуацій і стратегій. Усе це вимагає від випускників вузів самостійності, мобільності, гнучкості, відповідальності, готовності до прийняття рішень в умовах невизначеності. </w:t>
      </w:r>
    </w:p>
    <w:p w:rsidR="00B93065" w:rsidRPr="008B172D" w:rsidRDefault="00B93065" w:rsidP="00B93065">
      <w:pPr>
        <w:pStyle w:val="1"/>
        <w:pageBreakBefore/>
      </w:pPr>
      <w:bookmarkStart w:id="9" w:name="_Toc58075742"/>
      <w:bookmarkStart w:id="10" w:name="_Toc318038728"/>
      <w:bookmarkStart w:id="11" w:name="_Toc324965337"/>
      <w:bookmarkStart w:id="12" w:name="_GoBack"/>
      <w:bookmarkEnd w:id="12"/>
      <w:r w:rsidRPr="008B172D">
        <w:lastRenderedPageBreak/>
        <w:t>СПИСОК ВИКОРИСТАНИХ ДЖЕРЕЛ</w:t>
      </w:r>
      <w:bookmarkEnd w:id="9"/>
      <w:r w:rsidRPr="008B172D">
        <w:t xml:space="preserve"> </w:t>
      </w:r>
      <w:bookmarkEnd w:id="10"/>
      <w:bookmarkEnd w:id="11"/>
    </w:p>
    <w:p w:rsidR="00B93065" w:rsidRPr="00FD7B2A" w:rsidRDefault="00B93065" w:rsidP="00F329F9">
      <w:pPr>
        <w:pStyle w:val="a3"/>
        <w:spacing w:line="360" w:lineRule="auto"/>
        <w:ind w:right="139"/>
        <w:jc w:val="both"/>
        <w:rPr>
          <w:rFonts w:ascii="Times New Roman" w:eastAsia="Times New Roman" w:hAnsi="Times New Roman" w:cs="Times New Roman"/>
          <w:sz w:val="28"/>
          <w:szCs w:val="28"/>
        </w:rPr>
      </w:pP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Бейсенова Г.А. Философия образования М.Фуко как проекция концепции власти-образования // Образование и насилие. / Сборник статей. Под ред. К.С. Пигрова</w:t>
      </w:r>
      <w:r w:rsidR="007B0576">
        <w:rPr>
          <w:rFonts w:ascii="Times New Roman" w:hAnsi="Times New Roman" w:cs="Times New Roman"/>
          <w:sz w:val="28"/>
          <w:szCs w:val="28"/>
        </w:rPr>
        <w:t>. –</w:t>
      </w:r>
      <w:r w:rsidRPr="00FD7B2A">
        <w:rPr>
          <w:rFonts w:ascii="Times New Roman" w:hAnsi="Times New Roman" w:cs="Times New Roman"/>
          <w:sz w:val="28"/>
          <w:szCs w:val="28"/>
        </w:rPr>
        <w:t xml:space="preserve"> СП</w:t>
      </w:r>
      <w:r w:rsidR="007B0576">
        <w:rPr>
          <w:rFonts w:ascii="Times New Roman" w:hAnsi="Times New Roman" w:cs="Times New Roman"/>
          <w:sz w:val="28"/>
          <w:szCs w:val="28"/>
        </w:rPr>
        <w:t>-</w:t>
      </w:r>
      <w:r w:rsidRPr="00FD7B2A">
        <w:rPr>
          <w:rFonts w:ascii="Times New Roman" w:hAnsi="Times New Roman" w:cs="Times New Roman"/>
          <w:sz w:val="28"/>
          <w:szCs w:val="28"/>
        </w:rPr>
        <w:t>б: Изд</w:t>
      </w:r>
      <w:r w:rsidR="007B0576">
        <w:rPr>
          <w:rFonts w:ascii="Times New Roman" w:hAnsi="Times New Roman" w:cs="Times New Roman"/>
          <w:sz w:val="28"/>
          <w:szCs w:val="28"/>
        </w:rPr>
        <w:t>-</w:t>
      </w:r>
      <w:r w:rsidRPr="00FD7B2A">
        <w:rPr>
          <w:rFonts w:ascii="Times New Roman" w:hAnsi="Times New Roman" w:cs="Times New Roman"/>
          <w:sz w:val="28"/>
          <w:szCs w:val="28"/>
        </w:rPr>
        <w:t xml:space="preserve">во СПбГУ, 2004. C.212-226. </w:t>
      </w:r>
      <w:r>
        <w:rPr>
          <w:rFonts w:ascii="Times New Roman" w:hAnsi="Times New Roman" w:cs="Times New Roman"/>
          <w:sz w:val="28"/>
          <w:szCs w:val="28"/>
        </w:rPr>
        <w:t xml:space="preserve">– </w:t>
      </w:r>
      <w:r w:rsidR="007B0576" w:rsidRPr="007B0576">
        <w:rPr>
          <w:rFonts w:ascii="Times New Roman" w:hAnsi="Times New Roman" w:cs="Times New Roman"/>
          <w:sz w:val="28"/>
          <w:szCs w:val="28"/>
          <w:lang w:val="ru-RU"/>
        </w:rPr>
        <w:t>[</w:t>
      </w:r>
      <w:r w:rsidR="007B0576">
        <w:rPr>
          <w:rFonts w:ascii="Times New Roman" w:hAnsi="Times New Roman" w:cs="Times New Roman"/>
          <w:sz w:val="28"/>
          <w:szCs w:val="28"/>
          <w:lang w:val="ru-RU"/>
        </w:rPr>
        <w:t>Электронный ресурс</w:t>
      </w:r>
      <w:r w:rsidR="007B0576" w:rsidRPr="007B0576">
        <w:rPr>
          <w:rFonts w:ascii="Times New Roman" w:hAnsi="Times New Roman" w:cs="Times New Roman"/>
          <w:sz w:val="28"/>
          <w:szCs w:val="28"/>
          <w:lang w:val="ru-RU"/>
        </w:rPr>
        <w:t>]</w:t>
      </w:r>
      <w:r w:rsidR="007B0576">
        <w:rPr>
          <w:rFonts w:ascii="Times New Roman" w:hAnsi="Times New Roman" w:cs="Times New Roman"/>
          <w:sz w:val="28"/>
          <w:szCs w:val="28"/>
          <w:lang w:val="ru-RU"/>
        </w:rPr>
        <w:t xml:space="preserve">. – </w:t>
      </w:r>
      <w:r>
        <w:rPr>
          <w:rFonts w:ascii="Times New Roman" w:hAnsi="Times New Roman" w:cs="Times New Roman"/>
          <w:sz w:val="28"/>
          <w:szCs w:val="28"/>
        </w:rPr>
        <w:t>URL:</w:t>
      </w:r>
      <w:r w:rsidRPr="00FD7B2A">
        <w:rPr>
          <w:rFonts w:ascii="Times New Roman" w:hAnsi="Times New Roman" w:cs="Times New Roman"/>
          <w:sz w:val="28"/>
          <w:szCs w:val="28"/>
        </w:rPr>
        <w:t xml:space="preserve"> </w:t>
      </w:r>
      <w:hyperlink r:id="rId8" w:history="1">
        <w:r w:rsidRPr="00FD7B2A">
          <w:rPr>
            <w:rStyle w:val="a8"/>
            <w:rFonts w:ascii="Times New Roman" w:hAnsi="Times New Roman" w:cs="Times New Roman"/>
            <w:color w:val="auto"/>
            <w:sz w:val="28"/>
            <w:szCs w:val="28"/>
            <w:u w:val="none"/>
          </w:rPr>
          <w:t>http://anthropology.ru/ru/text/beysenova-ga/filosofiya-obrazovaniya-mfuko-kak-proekciya-koncepcii-vlasti-obrazovaniya</w:t>
        </w:r>
      </w:hyperlink>
      <w:r w:rsidRPr="00FD7B2A">
        <w:rPr>
          <w:rFonts w:ascii="Times New Roman" w:hAnsi="Times New Roman" w:cs="Times New Roman"/>
          <w:sz w:val="28"/>
          <w:szCs w:val="28"/>
        </w:rPr>
        <w:t xml:space="preserve"> </w:t>
      </w:r>
    </w:p>
    <w:p w:rsidR="00B93065" w:rsidRPr="0031604F" w:rsidRDefault="00B93065" w:rsidP="00F329F9">
      <w:pPr>
        <w:pStyle w:val="ac"/>
        <w:numPr>
          <w:ilvl w:val="0"/>
          <w:numId w:val="10"/>
        </w:numPr>
        <w:spacing w:after="0" w:line="360" w:lineRule="auto"/>
        <w:ind w:left="0" w:right="139" w:firstLine="0"/>
        <w:rPr>
          <w:rFonts w:ascii="Times New Roman" w:eastAsia="Times New Roman" w:hAnsi="Times New Roman"/>
          <w:sz w:val="27"/>
        </w:rPr>
      </w:pPr>
      <w:r w:rsidRPr="0031604F">
        <w:rPr>
          <w:rFonts w:ascii="Times New Roman" w:eastAsia="Times New Roman" w:hAnsi="Times New Roman"/>
          <w:sz w:val="27"/>
        </w:rPr>
        <w:t>Бех В. П., Бех Ю. В. Саморегуляційна парадигма освіти як процес і продукт концептуалізації управління галуззю // Нова парадигма: Журнал наукових праць / Гол. ред. В. П. Бех. – Вип. 77. – К.: Вид-во НПУ імені М. П. Драгоманова, 2008. – С. 21-26.</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Бокова Т.Н. Ризоматические принципы обучения в альтернативных школах США</w:t>
      </w:r>
      <w:r w:rsidR="007B0576">
        <w:rPr>
          <w:rFonts w:ascii="Times New Roman" w:hAnsi="Times New Roman" w:cs="Times New Roman"/>
          <w:sz w:val="28"/>
          <w:szCs w:val="28"/>
        </w:rPr>
        <w:t>.</w:t>
      </w:r>
      <w:r>
        <w:rPr>
          <w:rFonts w:ascii="Times New Roman" w:hAnsi="Times New Roman" w:cs="Times New Roman"/>
          <w:sz w:val="28"/>
          <w:szCs w:val="28"/>
        </w:rPr>
        <w:t xml:space="preserve"> –</w:t>
      </w:r>
      <w:r w:rsidRPr="00FD7B2A">
        <w:rPr>
          <w:rFonts w:ascii="Times New Roman" w:hAnsi="Times New Roman" w:cs="Times New Roman"/>
          <w:sz w:val="28"/>
          <w:szCs w:val="28"/>
        </w:rPr>
        <w:t xml:space="preserve"> </w:t>
      </w:r>
      <w:r w:rsidR="007B0576" w:rsidRPr="0097722C">
        <w:rPr>
          <w:rFonts w:ascii="Times New Roman" w:hAnsi="Times New Roman" w:cs="Times New Roman"/>
          <w:sz w:val="28"/>
          <w:szCs w:val="28"/>
        </w:rPr>
        <w:t xml:space="preserve">[Электронный ресурс]. – </w:t>
      </w:r>
      <w:r w:rsidRPr="00FD7B2A">
        <w:rPr>
          <w:rFonts w:ascii="Times New Roman" w:hAnsi="Times New Roman" w:cs="Times New Roman"/>
          <w:sz w:val="28"/>
          <w:szCs w:val="28"/>
        </w:rPr>
        <w:t>URL:</w:t>
      </w:r>
      <w:r>
        <w:rPr>
          <w:rFonts w:ascii="Times New Roman" w:hAnsi="Times New Roman" w:cs="Times New Roman"/>
          <w:sz w:val="28"/>
          <w:szCs w:val="28"/>
        </w:rPr>
        <w:t xml:space="preserve"> </w:t>
      </w:r>
      <w:r w:rsidR="0097722C" w:rsidRPr="0097722C">
        <w:rPr>
          <w:rFonts w:ascii="Times New Roman" w:hAnsi="Times New Roman" w:cs="Times New Roman"/>
          <w:sz w:val="28"/>
          <w:szCs w:val="28"/>
        </w:rPr>
        <w:t>https://cyberleninka.ru/</w:t>
      </w:r>
      <w:r w:rsidR="0097722C">
        <w:rPr>
          <w:rFonts w:ascii="Times New Roman" w:hAnsi="Times New Roman" w:cs="Times New Roman"/>
          <w:sz w:val="28"/>
          <w:szCs w:val="28"/>
        </w:rPr>
        <w:t xml:space="preserve"> </w:t>
      </w:r>
      <w:r w:rsidRPr="00FD7B2A">
        <w:rPr>
          <w:rFonts w:ascii="Times New Roman" w:hAnsi="Times New Roman" w:cs="Times New Roman"/>
          <w:sz w:val="28"/>
          <w:szCs w:val="28"/>
        </w:rPr>
        <w:t xml:space="preserve">article/n/rizomaticheskie-printsipy-obucheniya-v-alternativnyh-shkolah-ssha </w:t>
      </w:r>
    </w:p>
    <w:p w:rsidR="00B93065" w:rsidRPr="00FD7B2A" w:rsidRDefault="00B93065"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sidRPr="00FD7B2A">
        <w:rPr>
          <w:rFonts w:ascii="Times New Roman" w:hAnsi="Times New Roman" w:cs="Times New Roman"/>
          <w:sz w:val="28"/>
          <w:szCs w:val="28"/>
        </w:rPr>
        <w:t xml:space="preserve">Буйко Т.Н. Основания учебного знания в поликультурном контексте: поиски философии образования </w:t>
      </w:r>
      <w:r w:rsidRPr="00FD7B2A">
        <w:rPr>
          <w:rFonts w:ascii="Times New Roman" w:hAnsi="Times New Roman" w:cs="Times New Roman"/>
          <w:color w:val="0070C0"/>
          <w:sz w:val="28"/>
          <w:szCs w:val="28"/>
        </w:rPr>
        <w:t xml:space="preserve">// </w:t>
      </w:r>
      <w:r w:rsidRPr="00FD7B2A">
        <w:rPr>
          <w:rFonts w:ascii="Times New Roman" w:hAnsi="Times New Roman" w:cs="Times New Roman"/>
          <w:sz w:val="28"/>
          <w:szCs w:val="28"/>
        </w:rPr>
        <w:t>Учебное знание как основа порождения культурных форм в университетском образовании / Центр проблем развития образования БГУ</w:t>
      </w:r>
      <w:r w:rsidR="007B0576">
        <w:rPr>
          <w:rFonts w:ascii="Times New Roman" w:hAnsi="Times New Roman" w:cs="Times New Roman"/>
          <w:sz w:val="28"/>
          <w:szCs w:val="28"/>
        </w:rPr>
        <w:t>/</w:t>
      </w:r>
      <w:r w:rsidRPr="00FD7B2A">
        <w:rPr>
          <w:rFonts w:ascii="Times New Roman" w:hAnsi="Times New Roman" w:cs="Times New Roman"/>
          <w:sz w:val="28"/>
          <w:szCs w:val="28"/>
        </w:rPr>
        <w:t xml:space="preserve"> Под ред. М. А. Гусаковского</w:t>
      </w:r>
      <w:r w:rsidR="007B0576">
        <w:rPr>
          <w:rFonts w:ascii="Times New Roman" w:hAnsi="Times New Roman" w:cs="Times New Roman"/>
          <w:sz w:val="28"/>
          <w:szCs w:val="28"/>
        </w:rPr>
        <w:t>. – Мн.: ЗАО "Пропилеи",</w:t>
      </w:r>
      <w:r w:rsidRPr="00FD7B2A">
        <w:rPr>
          <w:rFonts w:ascii="Times New Roman" w:hAnsi="Times New Roman" w:cs="Times New Roman"/>
          <w:sz w:val="28"/>
          <w:szCs w:val="28"/>
        </w:rPr>
        <w:t xml:space="preserve"> 2001.</w:t>
      </w:r>
      <w:r w:rsidR="007B0576">
        <w:rPr>
          <w:rFonts w:ascii="Times New Roman" w:hAnsi="Times New Roman" w:cs="Times New Roman"/>
          <w:sz w:val="28"/>
          <w:szCs w:val="28"/>
        </w:rPr>
        <w:t xml:space="preserve"> </w:t>
      </w:r>
      <w:r w:rsidRPr="00FD7B2A">
        <w:rPr>
          <w:rFonts w:ascii="Times New Roman" w:hAnsi="Times New Roman" w:cs="Times New Roman"/>
          <w:sz w:val="28"/>
          <w:szCs w:val="28"/>
        </w:rPr>
        <w:t xml:space="preserve">– 360 с. </w:t>
      </w:r>
      <w:r>
        <w:rPr>
          <w:rFonts w:ascii="Times New Roman" w:hAnsi="Times New Roman" w:cs="Times New Roman"/>
          <w:sz w:val="28"/>
          <w:szCs w:val="28"/>
        </w:rPr>
        <w:t xml:space="preserve">– </w:t>
      </w:r>
      <w:r w:rsidR="007B0576" w:rsidRPr="007B0576">
        <w:rPr>
          <w:rFonts w:ascii="Times New Roman" w:hAnsi="Times New Roman" w:cs="Times New Roman"/>
          <w:sz w:val="28"/>
          <w:szCs w:val="28"/>
          <w:lang w:val="ru-RU"/>
        </w:rPr>
        <w:t>[</w:t>
      </w:r>
      <w:r w:rsidR="007B0576">
        <w:rPr>
          <w:rFonts w:ascii="Times New Roman" w:hAnsi="Times New Roman" w:cs="Times New Roman"/>
          <w:sz w:val="28"/>
          <w:szCs w:val="28"/>
          <w:lang w:val="ru-RU"/>
        </w:rPr>
        <w:t>Электронный ресурс</w:t>
      </w:r>
      <w:r w:rsidR="007B0576" w:rsidRPr="007B0576">
        <w:rPr>
          <w:rFonts w:ascii="Times New Roman" w:hAnsi="Times New Roman" w:cs="Times New Roman"/>
          <w:sz w:val="28"/>
          <w:szCs w:val="28"/>
          <w:lang w:val="ru-RU"/>
        </w:rPr>
        <w:t>]</w:t>
      </w:r>
      <w:r w:rsidR="007B0576">
        <w:rPr>
          <w:rFonts w:ascii="Times New Roman" w:hAnsi="Times New Roman" w:cs="Times New Roman"/>
          <w:sz w:val="28"/>
          <w:szCs w:val="28"/>
          <w:lang w:val="ru-RU"/>
        </w:rPr>
        <w:t xml:space="preserve">. – </w:t>
      </w:r>
      <w:r>
        <w:rPr>
          <w:rFonts w:ascii="Times New Roman" w:hAnsi="Times New Roman" w:cs="Times New Roman"/>
          <w:sz w:val="28"/>
          <w:szCs w:val="28"/>
        </w:rPr>
        <w:t>URL:</w:t>
      </w:r>
      <w:r w:rsidRPr="00FD7B2A">
        <w:rPr>
          <w:rFonts w:ascii="Times New Roman" w:hAnsi="Times New Roman" w:cs="Times New Roman"/>
          <w:sz w:val="28"/>
          <w:szCs w:val="28"/>
        </w:rPr>
        <w:t xml:space="preserve"> https://elib.bsu.by/bitstream/</w:t>
      </w:r>
    </w:p>
    <w:p w:rsidR="00B93065" w:rsidRPr="00FD7B2A" w:rsidRDefault="007B0576"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Вайндорф-Сысоева</w:t>
      </w:r>
      <w:r w:rsidR="00B93065" w:rsidRPr="00FD7B2A">
        <w:rPr>
          <w:rFonts w:ascii="Times New Roman" w:eastAsia="Times New Roman" w:hAnsi="Times New Roman" w:cs="Times New Roman"/>
          <w:sz w:val="28"/>
          <w:szCs w:val="28"/>
          <w:lang w:val="ru-RU"/>
        </w:rPr>
        <w:t xml:space="preserve"> М. Е. Методика дистанционного </w:t>
      </w:r>
      <w:proofErr w:type="gramStart"/>
      <w:r w:rsidR="00B93065" w:rsidRPr="00FD7B2A">
        <w:rPr>
          <w:rFonts w:ascii="Times New Roman" w:eastAsia="Times New Roman" w:hAnsi="Times New Roman" w:cs="Times New Roman"/>
          <w:sz w:val="28"/>
          <w:szCs w:val="28"/>
          <w:lang w:val="ru-RU"/>
        </w:rPr>
        <w:t>обучения :</w:t>
      </w:r>
      <w:proofErr w:type="gramEnd"/>
      <w:r w:rsidR="00B93065" w:rsidRPr="00FD7B2A">
        <w:rPr>
          <w:rFonts w:ascii="Times New Roman" w:eastAsia="Times New Roman" w:hAnsi="Times New Roman" w:cs="Times New Roman"/>
          <w:sz w:val="28"/>
          <w:szCs w:val="28"/>
          <w:lang w:val="ru-RU"/>
        </w:rPr>
        <w:t xml:space="preserve"> учебное пособие для вузов / М. Е. Вайндорф-Сысоева, Т. С</w:t>
      </w:r>
      <w:r>
        <w:rPr>
          <w:rFonts w:ascii="Times New Roman" w:eastAsia="Times New Roman" w:hAnsi="Times New Roman" w:cs="Times New Roman"/>
          <w:sz w:val="28"/>
          <w:szCs w:val="28"/>
          <w:lang w:val="ru-RU"/>
        </w:rPr>
        <w:t>. Грязнова, В. А. Шитова ; под общ</w:t>
      </w:r>
      <w:r w:rsidR="00B93065" w:rsidRPr="00FD7B2A">
        <w:rPr>
          <w:rFonts w:ascii="Times New Roman" w:eastAsia="Times New Roman" w:hAnsi="Times New Roman" w:cs="Times New Roman"/>
          <w:sz w:val="28"/>
          <w:szCs w:val="28"/>
          <w:lang w:val="ru-RU"/>
        </w:rPr>
        <w:t>ей редакцией М. Е. Вайндорф-Сысоевой. – М</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Изд</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во Юрайт, 2020. – 194 с. </w:t>
      </w:r>
      <w:r w:rsidR="00B93065">
        <w:rPr>
          <w:rFonts w:ascii="Times New Roman" w:eastAsia="Times New Roman" w:hAnsi="Times New Roman" w:cs="Times New Roman"/>
          <w:sz w:val="28"/>
          <w:szCs w:val="28"/>
          <w:lang w:val="ru-RU"/>
        </w:rPr>
        <w:t xml:space="preserve">– </w:t>
      </w:r>
      <w:r w:rsidRPr="007B0576">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7B0576">
        <w:rPr>
          <w:rFonts w:ascii="Times New Roman" w:hAnsi="Times New Roman" w:cs="Times New Roman"/>
          <w:sz w:val="28"/>
          <w:szCs w:val="28"/>
          <w:lang w:val="ru-RU"/>
        </w:rPr>
        <w:t>]</w:t>
      </w:r>
      <w:r>
        <w:rPr>
          <w:rFonts w:ascii="Times New Roman" w:hAnsi="Times New Roman" w:cs="Times New Roman"/>
          <w:sz w:val="28"/>
          <w:szCs w:val="28"/>
          <w:lang w:val="ru-RU"/>
        </w:rPr>
        <w:t xml:space="preserve">. – </w:t>
      </w:r>
      <w:proofErr w:type="gramStart"/>
      <w:r w:rsidR="00B93065" w:rsidRPr="00FD7B2A">
        <w:rPr>
          <w:rFonts w:ascii="Times New Roman" w:eastAsia="Times New Roman" w:hAnsi="Times New Roman" w:cs="Times New Roman"/>
          <w:sz w:val="28"/>
          <w:szCs w:val="28"/>
          <w:lang w:val="ru-RU"/>
        </w:rPr>
        <w:t>URL :</w:t>
      </w:r>
      <w:proofErr w:type="gramEnd"/>
      <w:r w:rsidR="00B93065" w:rsidRPr="00FD7B2A">
        <w:rPr>
          <w:rFonts w:ascii="Times New Roman" w:eastAsia="Times New Roman" w:hAnsi="Times New Roman" w:cs="Times New Roman"/>
          <w:sz w:val="28"/>
          <w:szCs w:val="28"/>
          <w:lang w:val="ru-RU"/>
        </w:rPr>
        <w:t xml:space="preserve"> </w:t>
      </w:r>
      <w:hyperlink r:id="rId9" w:history="1">
        <w:r w:rsidR="00B93065" w:rsidRPr="00FD7B2A">
          <w:rPr>
            <w:rFonts w:ascii="Times New Roman" w:eastAsia="Times New Roman" w:hAnsi="Times New Roman" w:cs="Times New Roman"/>
            <w:sz w:val="28"/>
            <w:szCs w:val="28"/>
            <w:lang w:val="ru-RU"/>
          </w:rPr>
          <w:t>https</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urait</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ru</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bcode</w:t>
        </w:r>
        <w:r w:rsidR="00B93065" w:rsidRPr="00FD7B2A">
          <w:rPr>
            <w:rFonts w:ascii="Times New Roman" w:eastAsia="Times New Roman" w:hAnsi="Times New Roman" w:cs="Times New Roman"/>
            <w:sz w:val="28"/>
            <w:szCs w:val="28"/>
          </w:rPr>
          <w:t>/450836</w:t>
        </w:r>
      </w:hyperlink>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Вахштайн В. «Отсрів»</w:t>
      </w:r>
      <w:r w:rsidR="007B0576">
        <w:rPr>
          <w:rFonts w:ascii="Times New Roman" w:hAnsi="Times New Roman" w:cs="Times New Roman"/>
          <w:sz w:val="28"/>
          <w:szCs w:val="28"/>
        </w:rPr>
        <w:t>. –</w:t>
      </w:r>
      <w:r w:rsidR="007B0576" w:rsidRPr="007B0576">
        <w:rPr>
          <w:rFonts w:ascii="Times New Roman" w:hAnsi="Times New Roman" w:cs="Times New Roman"/>
          <w:sz w:val="28"/>
          <w:szCs w:val="28"/>
          <w:lang w:val="ru-RU"/>
        </w:rPr>
        <w:t>[</w:t>
      </w:r>
      <w:r w:rsidR="007B0576">
        <w:rPr>
          <w:rFonts w:ascii="Times New Roman" w:hAnsi="Times New Roman" w:cs="Times New Roman"/>
          <w:sz w:val="28"/>
          <w:szCs w:val="28"/>
          <w:lang w:val="ru-RU"/>
        </w:rPr>
        <w:t>Электронный ресурс</w:t>
      </w:r>
      <w:r w:rsidR="007B0576" w:rsidRPr="007B0576">
        <w:rPr>
          <w:rFonts w:ascii="Times New Roman" w:hAnsi="Times New Roman" w:cs="Times New Roman"/>
          <w:sz w:val="28"/>
          <w:szCs w:val="28"/>
          <w:lang w:val="ru-RU"/>
        </w:rPr>
        <w:t>]</w:t>
      </w:r>
      <w:r w:rsidR="007B0576">
        <w:rPr>
          <w:rFonts w:ascii="Times New Roman" w:hAnsi="Times New Roman" w:cs="Times New Roman"/>
          <w:sz w:val="28"/>
          <w:szCs w:val="28"/>
          <w:lang w:val="ru-RU"/>
        </w:rPr>
        <w:t xml:space="preserve">. </w:t>
      </w:r>
      <w:r w:rsidRPr="00FD7B2A">
        <w:rPr>
          <w:rFonts w:ascii="Times New Roman" w:hAnsi="Times New Roman" w:cs="Times New Roman"/>
          <w:sz w:val="28"/>
          <w:szCs w:val="28"/>
        </w:rPr>
        <w:t xml:space="preserve"> </w:t>
      </w:r>
      <w:r>
        <w:rPr>
          <w:rFonts w:ascii="Times New Roman" w:hAnsi="Times New Roman" w:cs="Times New Roman"/>
          <w:sz w:val="28"/>
          <w:szCs w:val="28"/>
        </w:rPr>
        <w:t>– URL:</w:t>
      </w:r>
      <w:r w:rsidRPr="00FD7B2A">
        <w:rPr>
          <w:rFonts w:ascii="Times New Roman" w:hAnsi="Times New Roman" w:cs="Times New Roman"/>
          <w:sz w:val="28"/>
          <w:szCs w:val="28"/>
        </w:rPr>
        <w:t xml:space="preserve"> </w:t>
      </w:r>
      <w:hyperlink r:id="rId10" w:history="1">
        <w:r w:rsidRPr="00FD7B2A">
          <w:rPr>
            <w:rFonts w:ascii="Times New Roman" w:hAnsi="Times New Roman" w:cs="Times New Roman"/>
            <w:sz w:val="28"/>
            <w:szCs w:val="28"/>
          </w:rPr>
          <w:t>https://ostrov.2035.university/</w:t>
        </w:r>
      </w:hyperlink>
      <w:r w:rsidRPr="00FD7B2A">
        <w:rPr>
          <w:rFonts w:ascii="Times New Roman" w:hAnsi="Times New Roman" w:cs="Times New Roman"/>
          <w:sz w:val="28"/>
          <w:szCs w:val="28"/>
        </w:rPr>
        <w:t xml:space="preserve"> </w:t>
      </w:r>
    </w:p>
    <w:p w:rsidR="00B93065" w:rsidRPr="00FD7B2A" w:rsidRDefault="007B0576"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Вейдт</w:t>
      </w:r>
      <w:r w:rsidR="00B93065" w:rsidRPr="00FD7B2A">
        <w:rPr>
          <w:rFonts w:ascii="Times New Roman" w:eastAsia="Times New Roman" w:hAnsi="Times New Roman" w:cs="Times New Roman"/>
          <w:sz w:val="28"/>
          <w:szCs w:val="28"/>
          <w:lang w:val="ru-RU"/>
        </w:rPr>
        <w:t xml:space="preserve"> В. П. Педагогический </w:t>
      </w:r>
      <w:proofErr w:type="gramStart"/>
      <w:r w:rsidR="00B93065" w:rsidRPr="00FD7B2A">
        <w:rPr>
          <w:rFonts w:ascii="Times New Roman" w:eastAsia="Times New Roman" w:hAnsi="Times New Roman" w:cs="Times New Roman"/>
          <w:sz w:val="28"/>
          <w:szCs w:val="28"/>
          <w:lang w:val="ru-RU"/>
        </w:rPr>
        <w:t>тезаурус :</w:t>
      </w:r>
      <w:proofErr w:type="gramEnd"/>
      <w:r w:rsidR="00B93065" w:rsidRPr="00FD7B2A">
        <w:rPr>
          <w:rFonts w:ascii="Times New Roman" w:eastAsia="Times New Roman" w:hAnsi="Times New Roman" w:cs="Times New Roman"/>
          <w:sz w:val="28"/>
          <w:szCs w:val="28"/>
          <w:lang w:val="ru-RU"/>
        </w:rPr>
        <w:t xml:space="preserve"> уч</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xml:space="preserve"> пособие для вузов / В. П. Вейдт. – 2-е изд., перераб. и доп. – </w:t>
      </w:r>
      <w:proofErr w:type="gramStart"/>
      <w:r w:rsidR="00B93065" w:rsidRPr="00FD7B2A">
        <w:rPr>
          <w:rFonts w:ascii="Times New Roman" w:eastAsia="Times New Roman" w:hAnsi="Times New Roman" w:cs="Times New Roman"/>
          <w:sz w:val="28"/>
          <w:szCs w:val="28"/>
          <w:lang w:val="ru-RU"/>
        </w:rPr>
        <w:t>М</w:t>
      </w:r>
      <w:r w:rsidR="00603848">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w:t>
      </w:r>
      <w:proofErr w:type="gramEnd"/>
      <w:r w:rsidR="00B93065" w:rsidRPr="00FD7B2A">
        <w:rPr>
          <w:rFonts w:ascii="Times New Roman" w:eastAsia="Times New Roman" w:hAnsi="Times New Roman" w:cs="Times New Roman"/>
          <w:sz w:val="28"/>
          <w:szCs w:val="28"/>
          <w:lang w:val="ru-RU"/>
        </w:rPr>
        <w:t xml:space="preserve"> Изд</w:t>
      </w:r>
      <w:r w:rsidR="00603848">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xml:space="preserve">во Юрайт, 2020. – 227 с. – </w:t>
      </w:r>
      <w:r w:rsidR="00603848" w:rsidRPr="007B0576">
        <w:rPr>
          <w:rFonts w:ascii="Times New Roman" w:hAnsi="Times New Roman" w:cs="Times New Roman"/>
          <w:sz w:val="28"/>
          <w:szCs w:val="28"/>
          <w:lang w:val="ru-RU"/>
        </w:rPr>
        <w:t>[</w:t>
      </w:r>
      <w:r w:rsidR="00603848">
        <w:rPr>
          <w:rFonts w:ascii="Times New Roman" w:hAnsi="Times New Roman" w:cs="Times New Roman"/>
          <w:sz w:val="28"/>
          <w:szCs w:val="28"/>
          <w:lang w:val="ru-RU"/>
        </w:rPr>
        <w:t>Электронный ресурс</w:t>
      </w:r>
      <w:r w:rsidR="00603848" w:rsidRPr="007B0576">
        <w:rPr>
          <w:rFonts w:ascii="Times New Roman" w:hAnsi="Times New Roman" w:cs="Times New Roman"/>
          <w:sz w:val="28"/>
          <w:szCs w:val="28"/>
          <w:lang w:val="ru-RU"/>
        </w:rPr>
        <w:t>]</w:t>
      </w:r>
      <w:r w:rsidR="00603848">
        <w:rPr>
          <w:rFonts w:ascii="Times New Roman" w:hAnsi="Times New Roman" w:cs="Times New Roman"/>
          <w:sz w:val="28"/>
          <w:szCs w:val="28"/>
          <w:lang w:val="ru-RU"/>
        </w:rPr>
        <w:t xml:space="preserve">. – </w:t>
      </w:r>
      <w:proofErr w:type="gramStart"/>
      <w:r w:rsidR="00B93065" w:rsidRPr="00FD7B2A">
        <w:rPr>
          <w:rFonts w:ascii="Times New Roman" w:eastAsia="Times New Roman" w:hAnsi="Times New Roman" w:cs="Times New Roman"/>
          <w:sz w:val="28"/>
          <w:szCs w:val="28"/>
          <w:lang w:val="ru-RU"/>
        </w:rPr>
        <w:t>URL :</w:t>
      </w:r>
      <w:proofErr w:type="gramEnd"/>
      <w:r w:rsidR="00B93065" w:rsidRPr="00FD7B2A">
        <w:rPr>
          <w:rFonts w:ascii="Times New Roman" w:eastAsia="Times New Roman" w:hAnsi="Times New Roman" w:cs="Times New Roman"/>
          <w:sz w:val="28"/>
          <w:szCs w:val="28"/>
          <w:lang w:val="ru-RU"/>
        </w:rPr>
        <w:t xml:space="preserve"> </w:t>
      </w:r>
      <w:hyperlink r:id="rId11" w:history="1">
        <w:r w:rsidR="00B93065" w:rsidRPr="00FD7B2A">
          <w:rPr>
            <w:rFonts w:ascii="Times New Roman" w:eastAsia="Times New Roman" w:hAnsi="Times New Roman" w:cs="Times New Roman"/>
            <w:sz w:val="28"/>
            <w:szCs w:val="28"/>
            <w:lang w:val="ru-RU"/>
          </w:rPr>
          <w:t>https</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urait</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ru</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bcode</w:t>
        </w:r>
        <w:r w:rsidR="00B93065" w:rsidRPr="00FD7B2A">
          <w:rPr>
            <w:rFonts w:ascii="Times New Roman" w:eastAsia="Times New Roman" w:hAnsi="Times New Roman" w:cs="Times New Roman"/>
            <w:sz w:val="28"/>
            <w:szCs w:val="28"/>
          </w:rPr>
          <w:t>/456011</w:t>
        </w:r>
      </w:hyperlink>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rPr>
      </w:pPr>
      <w:r w:rsidRPr="00FD7B2A">
        <w:rPr>
          <w:rFonts w:ascii="Times New Roman" w:hAnsi="Times New Roman" w:cs="Times New Roman"/>
          <w:sz w:val="28"/>
          <w:szCs w:val="28"/>
        </w:rPr>
        <w:t xml:space="preserve">Вельш В. «Постмодерн». Генеалогия и значение одного спорного понятия // Путь. </w:t>
      </w:r>
      <w:r w:rsidR="00603848">
        <w:rPr>
          <w:rFonts w:ascii="Times New Roman" w:hAnsi="Times New Roman" w:cs="Times New Roman"/>
          <w:sz w:val="28"/>
          <w:szCs w:val="28"/>
        </w:rPr>
        <w:t xml:space="preserve">– 1992. – </w:t>
      </w:r>
      <w:r w:rsidRPr="00FD7B2A">
        <w:rPr>
          <w:rFonts w:ascii="Times New Roman" w:hAnsi="Times New Roman" w:cs="Times New Roman"/>
          <w:sz w:val="28"/>
          <w:szCs w:val="28"/>
        </w:rPr>
        <w:t>№ 1.</w:t>
      </w:r>
      <w:r w:rsidR="00603848">
        <w:rPr>
          <w:rFonts w:ascii="Times New Roman" w:hAnsi="Times New Roman" w:cs="Times New Roman"/>
          <w:sz w:val="28"/>
          <w:szCs w:val="28"/>
        </w:rPr>
        <w:t xml:space="preserve"> –</w:t>
      </w:r>
      <w:r w:rsidRPr="00FD7B2A">
        <w:rPr>
          <w:rFonts w:ascii="Times New Roman" w:hAnsi="Times New Roman" w:cs="Times New Roman"/>
          <w:sz w:val="28"/>
          <w:szCs w:val="28"/>
        </w:rPr>
        <w:t xml:space="preserve"> С. 109-136. </w:t>
      </w:r>
      <w:r>
        <w:rPr>
          <w:rFonts w:ascii="Times New Roman" w:hAnsi="Times New Roman" w:cs="Times New Roman"/>
          <w:sz w:val="28"/>
          <w:szCs w:val="28"/>
        </w:rPr>
        <w:t xml:space="preserve">– </w:t>
      </w:r>
      <w:r w:rsidR="00603848" w:rsidRPr="007B0576">
        <w:rPr>
          <w:rFonts w:ascii="Times New Roman" w:hAnsi="Times New Roman" w:cs="Times New Roman"/>
          <w:sz w:val="28"/>
          <w:szCs w:val="28"/>
          <w:lang w:val="ru-RU"/>
        </w:rPr>
        <w:t>[</w:t>
      </w:r>
      <w:r w:rsidR="00603848">
        <w:rPr>
          <w:rFonts w:ascii="Times New Roman" w:hAnsi="Times New Roman" w:cs="Times New Roman"/>
          <w:sz w:val="28"/>
          <w:szCs w:val="28"/>
          <w:lang w:val="ru-RU"/>
        </w:rPr>
        <w:t>Электронный ресурс</w:t>
      </w:r>
      <w:r w:rsidR="00603848" w:rsidRPr="007B0576">
        <w:rPr>
          <w:rFonts w:ascii="Times New Roman" w:hAnsi="Times New Roman" w:cs="Times New Roman"/>
          <w:sz w:val="28"/>
          <w:szCs w:val="28"/>
          <w:lang w:val="ru-RU"/>
        </w:rPr>
        <w:t>]</w:t>
      </w:r>
      <w:r w:rsidR="00603848">
        <w:rPr>
          <w:rFonts w:ascii="Times New Roman" w:hAnsi="Times New Roman" w:cs="Times New Roman"/>
          <w:sz w:val="28"/>
          <w:szCs w:val="28"/>
          <w:lang w:val="ru-RU"/>
        </w:rPr>
        <w:t xml:space="preserve">. – </w:t>
      </w:r>
      <w:r>
        <w:rPr>
          <w:rFonts w:ascii="Times New Roman" w:hAnsi="Times New Roman" w:cs="Times New Roman"/>
          <w:sz w:val="28"/>
          <w:szCs w:val="28"/>
        </w:rPr>
        <w:t>URL:</w:t>
      </w:r>
      <w:r w:rsidRPr="00FD7B2A">
        <w:rPr>
          <w:rFonts w:ascii="Times New Roman" w:hAnsi="Times New Roman" w:cs="Times New Roman"/>
          <w:sz w:val="28"/>
          <w:szCs w:val="28"/>
        </w:rPr>
        <w:t xml:space="preserve"> </w:t>
      </w:r>
      <w:hyperlink r:id="rId12" w:history="1">
        <w:r w:rsidRPr="00FD7B2A">
          <w:rPr>
            <w:rStyle w:val="a8"/>
            <w:rFonts w:ascii="Times New Roman" w:hAnsi="Times New Roman" w:cs="Times New Roman"/>
            <w:color w:val="auto"/>
            <w:sz w:val="28"/>
            <w:szCs w:val="28"/>
            <w:u w:val="none"/>
          </w:rPr>
          <w:t>http://www.aperlov.narod.ru/texts05/welsch.pdf</w:t>
        </w:r>
      </w:hyperlink>
      <w:r w:rsidRPr="00FD7B2A">
        <w:rPr>
          <w:rFonts w:ascii="Times New Roman" w:hAnsi="Times New Roman" w:cs="Times New Roman"/>
          <w:sz w:val="28"/>
          <w:szCs w:val="28"/>
        </w:rPr>
        <w:t xml:space="preserve"> </w:t>
      </w:r>
    </w:p>
    <w:p w:rsidR="00B93065" w:rsidRPr="00FD7B2A" w:rsidRDefault="00603848"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Вечтомов</w:t>
      </w:r>
      <w:r w:rsidR="00B93065" w:rsidRPr="00FD7B2A">
        <w:rPr>
          <w:rFonts w:ascii="Times New Roman" w:eastAsia="Times New Roman" w:hAnsi="Times New Roman" w:cs="Times New Roman"/>
          <w:sz w:val="28"/>
          <w:szCs w:val="28"/>
          <w:lang w:val="ru-RU"/>
        </w:rPr>
        <w:t xml:space="preserve"> Е. М. Философия </w:t>
      </w:r>
      <w:proofErr w:type="gramStart"/>
      <w:r w:rsidR="00B93065" w:rsidRPr="00FD7B2A">
        <w:rPr>
          <w:rFonts w:ascii="Times New Roman" w:eastAsia="Times New Roman" w:hAnsi="Times New Roman" w:cs="Times New Roman"/>
          <w:sz w:val="28"/>
          <w:szCs w:val="28"/>
          <w:lang w:val="ru-RU"/>
        </w:rPr>
        <w:t>математики :</w:t>
      </w:r>
      <w:proofErr w:type="gramEnd"/>
      <w:r w:rsidR="00B93065" w:rsidRPr="00FD7B2A">
        <w:rPr>
          <w:rFonts w:ascii="Times New Roman" w:eastAsia="Times New Roman" w:hAnsi="Times New Roman" w:cs="Times New Roman"/>
          <w:sz w:val="28"/>
          <w:szCs w:val="28"/>
          <w:lang w:val="ru-RU"/>
        </w:rPr>
        <w:t xml:space="preserve"> уч</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xml:space="preserve"> пособие для вузов / Е. М. Вечтомов. – 2-е изд. – </w:t>
      </w:r>
      <w:proofErr w:type="gramStart"/>
      <w:r w:rsidR="00B93065" w:rsidRPr="00FD7B2A">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w:t>
      </w:r>
      <w:proofErr w:type="gramEnd"/>
      <w:r w:rsidR="00B93065" w:rsidRPr="00FD7B2A">
        <w:rPr>
          <w:rFonts w:ascii="Times New Roman" w:eastAsia="Times New Roman" w:hAnsi="Times New Roman" w:cs="Times New Roman"/>
          <w:sz w:val="28"/>
          <w:szCs w:val="28"/>
          <w:lang w:val="ru-RU"/>
        </w:rPr>
        <w:t xml:space="preserve"> Изд</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во Юрайт, 2020. – 306 с. </w:t>
      </w:r>
      <w:r>
        <w:rPr>
          <w:rFonts w:ascii="Times New Roman" w:eastAsia="Times New Roman" w:hAnsi="Times New Roman" w:cs="Times New Roman"/>
          <w:sz w:val="28"/>
          <w:szCs w:val="28"/>
          <w:lang w:val="ru-RU"/>
        </w:rPr>
        <w:t xml:space="preserve">– </w:t>
      </w:r>
      <w:r w:rsidRPr="007B0576">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7B0576">
        <w:rPr>
          <w:rFonts w:ascii="Times New Roman" w:hAnsi="Times New Roman" w:cs="Times New Roman"/>
          <w:sz w:val="28"/>
          <w:szCs w:val="28"/>
          <w:lang w:val="ru-RU"/>
        </w:rPr>
        <w:t>]</w:t>
      </w:r>
      <w:r>
        <w:rPr>
          <w:rFonts w:ascii="Times New Roman" w:hAnsi="Times New Roman" w:cs="Times New Roman"/>
          <w:sz w:val="28"/>
          <w:szCs w:val="28"/>
          <w:lang w:val="ru-RU"/>
        </w:rPr>
        <w:t>. –</w:t>
      </w:r>
      <w:r w:rsidR="00B93065" w:rsidRPr="00FD7B2A">
        <w:rPr>
          <w:rFonts w:ascii="Times New Roman" w:eastAsia="Times New Roman" w:hAnsi="Times New Roman" w:cs="Times New Roman"/>
          <w:sz w:val="28"/>
          <w:szCs w:val="28"/>
          <w:lang w:val="ru-RU"/>
        </w:rPr>
        <w:t xml:space="preserve"> </w:t>
      </w:r>
      <w:proofErr w:type="gramStart"/>
      <w:r w:rsidR="00B93065" w:rsidRPr="00FD7B2A">
        <w:rPr>
          <w:rFonts w:ascii="Times New Roman" w:eastAsia="Times New Roman" w:hAnsi="Times New Roman" w:cs="Times New Roman"/>
          <w:sz w:val="28"/>
          <w:szCs w:val="28"/>
          <w:lang w:val="ru-RU"/>
        </w:rPr>
        <w:t>URL :</w:t>
      </w:r>
      <w:proofErr w:type="gramEnd"/>
      <w:r w:rsidR="00B93065" w:rsidRPr="00FD7B2A">
        <w:rPr>
          <w:rFonts w:ascii="Times New Roman" w:eastAsia="Times New Roman" w:hAnsi="Times New Roman" w:cs="Times New Roman"/>
          <w:sz w:val="28"/>
          <w:szCs w:val="28"/>
          <w:lang w:val="ru-RU"/>
        </w:rPr>
        <w:t xml:space="preserve"> </w:t>
      </w:r>
      <w:hyperlink r:id="rId13" w:history="1">
        <w:r w:rsidR="00B93065" w:rsidRPr="00FD7B2A">
          <w:rPr>
            <w:rFonts w:ascii="Times New Roman" w:eastAsia="Times New Roman" w:hAnsi="Times New Roman" w:cs="Times New Roman"/>
            <w:sz w:val="28"/>
            <w:szCs w:val="28"/>
            <w:lang w:val="ru-RU"/>
          </w:rPr>
          <w:t>https</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urait</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ru</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bcode</w:t>
        </w:r>
        <w:r w:rsidR="00B93065" w:rsidRPr="00FD7B2A">
          <w:rPr>
            <w:rFonts w:ascii="Times New Roman" w:eastAsia="Times New Roman" w:hAnsi="Times New Roman" w:cs="Times New Roman"/>
            <w:sz w:val="28"/>
            <w:szCs w:val="28"/>
          </w:rPr>
          <w:t>/454364</w:t>
        </w:r>
      </w:hyperlink>
    </w:p>
    <w:p w:rsidR="00B93065" w:rsidRPr="00FD7B2A" w:rsidRDefault="00603848"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Вітвицька</w:t>
      </w:r>
      <w:r w:rsidR="00B93065" w:rsidRPr="00FD7B2A">
        <w:rPr>
          <w:rFonts w:ascii="Times New Roman" w:eastAsia="Times New Roman" w:hAnsi="Times New Roman" w:cs="Times New Roman"/>
          <w:sz w:val="28"/>
          <w:szCs w:val="28"/>
          <w:lang w:val="ru-RU"/>
        </w:rPr>
        <w:t xml:space="preserve"> С. С. Педагогічна підготовка магістрів в умовах ступеневої освіти: теоретико-методологічний </w:t>
      </w:r>
      <w:proofErr w:type="gramStart"/>
      <w:r w:rsidR="00B93065" w:rsidRPr="00FD7B2A">
        <w:rPr>
          <w:rFonts w:ascii="Times New Roman" w:eastAsia="Times New Roman" w:hAnsi="Times New Roman" w:cs="Times New Roman"/>
          <w:sz w:val="28"/>
          <w:szCs w:val="28"/>
          <w:lang w:val="ru-RU"/>
        </w:rPr>
        <w:t>аспект :</w:t>
      </w:r>
      <w:proofErr w:type="gramEnd"/>
      <w:r w:rsidR="00B93065" w:rsidRPr="00FD7B2A">
        <w:rPr>
          <w:rFonts w:ascii="Times New Roman" w:eastAsia="Times New Roman" w:hAnsi="Times New Roman" w:cs="Times New Roman"/>
          <w:sz w:val="28"/>
          <w:szCs w:val="28"/>
          <w:lang w:val="ru-RU"/>
        </w:rPr>
        <w:t xml:space="preserve"> [монографія] / С. С. Вітвицька. – </w:t>
      </w:r>
      <w:proofErr w:type="gramStart"/>
      <w:r w:rsidR="00B93065" w:rsidRPr="00FD7B2A">
        <w:rPr>
          <w:rFonts w:ascii="Times New Roman" w:eastAsia="Times New Roman" w:hAnsi="Times New Roman" w:cs="Times New Roman"/>
          <w:sz w:val="28"/>
          <w:szCs w:val="28"/>
          <w:lang w:val="ru-RU"/>
        </w:rPr>
        <w:t>Житомир :</w:t>
      </w:r>
      <w:proofErr w:type="gramEnd"/>
      <w:r w:rsidR="00B93065" w:rsidRPr="00FD7B2A">
        <w:rPr>
          <w:rFonts w:ascii="Times New Roman" w:eastAsia="Times New Roman" w:hAnsi="Times New Roman" w:cs="Times New Roman"/>
          <w:sz w:val="28"/>
          <w:szCs w:val="28"/>
          <w:lang w:val="ru-RU"/>
        </w:rPr>
        <w:t xml:space="preserve"> вид-во ЖДУ імені І. Франка, 2009. – 436 с.</w:t>
      </w:r>
    </w:p>
    <w:p w:rsidR="00B93065" w:rsidRPr="0031604F" w:rsidRDefault="00B93065" w:rsidP="00F329F9">
      <w:pPr>
        <w:pStyle w:val="ac"/>
        <w:numPr>
          <w:ilvl w:val="0"/>
          <w:numId w:val="10"/>
        </w:numPr>
        <w:spacing w:after="0" w:line="360" w:lineRule="auto"/>
        <w:ind w:left="0" w:right="139" w:firstLine="0"/>
        <w:rPr>
          <w:rFonts w:ascii="Times New Roman" w:eastAsia="Times New Roman" w:hAnsi="Times New Roman"/>
          <w:sz w:val="27"/>
        </w:rPr>
      </w:pPr>
      <w:r w:rsidRPr="0031604F">
        <w:rPr>
          <w:rFonts w:ascii="Times New Roman" w:eastAsia="Times New Roman" w:hAnsi="Times New Roman"/>
          <w:sz w:val="27"/>
        </w:rPr>
        <w:t>Волков В. Н. Знание, образование и университеты в мире постмодерна // Никоновские чтения: Сб</w:t>
      </w:r>
      <w:r w:rsidR="00603848">
        <w:rPr>
          <w:rFonts w:ascii="Times New Roman" w:eastAsia="Times New Roman" w:hAnsi="Times New Roman"/>
          <w:sz w:val="27"/>
        </w:rPr>
        <w:t>.</w:t>
      </w:r>
      <w:r w:rsidRPr="0031604F">
        <w:rPr>
          <w:rFonts w:ascii="Times New Roman" w:eastAsia="Times New Roman" w:hAnsi="Times New Roman"/>
          <w:sz w:val="27"/>
        </w:rPr>
        <w:t xml:space="preserve"> науч</w:t>
      </w:r>
      <w:r w:rsidR="00603848">
        <w:rPr>
          <w:rFonts w:ascii="Times New Roman" w:eastAsia="Times New Roman" w:hAnsi="Times New Roman"/>
          <w:sz w:val="27"/>
        </w:rPr>
        <w:t>.</w:t>
      </w:r>
      <w:r w:rsidRPr="0031604F">
        <w:rPr>
          <w:rFonts w:ascii="Times New Roman" w:eastAsia="Times New Roman" w:hAnsi="Times New Roman"/>
          <w:sz w:val="27"/>
        </w:rPr>
        <w:t xml:space="preserve"> статей в 2-х тт. Т. 1. </w:t>
      </w:r>
      <w:r w:rsidR="00603848">
        <w:rPr>
          <w:rFonts w:ascii="Times New Roman" w:eastAsia="Times New Roman" w:hAnsi="Times New Roman"/>
          <w:sz w:val="27"/>
        </w:rPr>
        <w:t xml:space="preserve">– </w:t>
      </w:r>
      <w:r w:rsidRPr="0031604F">
        <w:rPr>
          <w:rFonts w:ascii="Times New Roman" w:eastAsia="Times New Roman" w:hAnsi="Times New Roman"/>
          <w:sz w:val="27"/>
        </w:rPr>
        <w:t xml:space="preserve">Чебокары: Чувашский гос.пед.ун-т, 2016. </w:t>
      </w:r>
      <w:r w:rsidR="00603848">
        <w:rPr>
          <w:rFonts w:ascii="Times New Roman" w:eastAsia="Times New Roman" w:hAnsi="Times New Roman"/>
          <w:sz w:val="27"/>
        </w:rPr>
        <w:t xml:space="preserve">– </w:t>
      </w:r>
      <w:r w:rsidRPr="0031604F">
        <w:rPr>
          <w:rFonts w:ascii="Times New Roman" w:eastAsia="Times New Roman" w:hAnsi="Times New Roman"/>
          <w:sz w:val="27"/>
        </w:rPr>
        <w:t xml:space="preserve">С. 52-64. </w:t>
      </w:r>
      <w:r w:rsidRPr="0031604F">
        <w:rPr>
          <w:rFonts w:ascii="Times New Roman" w:eastAsia="Times New Roman" w:hAnsi="Times New Roman"/>
          <w:sz w:val="28"/>
        </w:rPr>
        <w:t xml:space="preserve">− </w:t>
      </w:r>
      <w:r w:rsidR="00603848" w:rsidRPr="007B0576">
        <w:rPr>
          <w:rFonts w:ascii="Times New Roman" w:hAnsi="Times New Roman" w:cs="Times New Roman"/>
          <w:sz w:val="28"/>
          <w:szCs w:val="28"/>
          <w:lang w:val="ru-RU"/>
        </w:rPr>
        <w:t>[</w:t>
      </w:r>
      <w:r w:rsidR="00603848">
        <w:rPr>
          <w:rFonts w:ascii="Times New Roman" w:hAnsi="Times New Roman" w:cs="Times New Roman"/>
          <w:sz w:val="28"/>
          <w:szCs w:val="28"/>
          <w:lang w:val="ru-RU"/>
        </w:rPr>
        <w:t>Электронный ресурс</w:t>
      </w:r>
      <w:r w:rsidR="00603848" w:rsidRPr="007B0576">
        <w:rPr>
          <w:rFonts w:ascii="Times New Roman" w:hAnsi="Times New Roman" w:cs="Times New Roman"/>
          <w:sz w:val="28"/>
          <w:szCs w:val="28"/>
          <w:lang w:val="ru-RU"/>
        </w:rPr>
        <w:t>]</w:t>
      </w:r>
      <w:r w:rsidR="00603848">
        <w:rPr>
          <w:rFonts w:ascii="Times New Roman" w:hAnsi="Times New Roman" w:cs="Times New Roman"/>
          <w:sz w:val="28"/>
          <w:szCs w:val="28"/>
          <w:lang w:val="ru-RU"/>
        </w:rPr>
        <w:t xml:space="preserve">.  – </w:t>
      </w:r>
      <w:r w:rsidRPr="0031604F">
        <w:rPr>
          <w:rFonts w:ascii="Times New Roman" w:eastAsia="Times New Roman" w:hAnsi="Times New Roman"/>
          <w:sz w:val="28"/>
        </w:rPr>
        <w:t xml:space="preserve">URL: </w:t>
      </w:r>
      <w:r w:rsidRPr="00980A02">
        <w:rPr>
          <w:rFonts w:ascii="Times New Roman" w:eastAsia="Times New Roman" w:hAnsi="Times New Roman"/>
          <w:sz w:val="27"/>
        </w:rPr>
        <w:t>http://www.culturalnet.ru/main/getfile/2833</w:t>
      </w:r>
    </w:p>
    <w:p w:rsidR="00B93065" w:rsidRPr="00FD7B2A" w:rsidRDefault="00B93065"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sidRPr="00FD7B2A">
        <w:rPr>
          <w:rFonts w:ascii="Times New Roman" w:eastAsia="Times New Roman" w:hAnsi="Times New Roman" w:cs="Times New Roman"/>
          <w:sz w:val="28"/>
          <w:szCs w:val="28"/>
          <w:lang w:val="ru-RU"/>
        </w:rPr>
        <w:t xml:space="preserve">Гамбургская Декларация обучения взрослых. </w:t>
      </w:r>
      <w:r>
        <w:rPr>
          <w:rFonts w:ascii="Times New Roman" w:eastAsia="Times New Roman" w:hAnsi="Times New Roman" w:cs="Times New Roman"/>
          <w:sz w:val="28"/>
          <w:szCs w:val="28"/>
          <w:lang w:val="ru-RU"/>
        </w:rPr>
        <w:t xml:space="preserve">– </w:t>
      </w:r>
      <w:r w:rsidR="00603848" w:rsidRPr="007B0576">
        <w:rPr>
          <w:rFonts w:ascii="Times New Roman" w:hAnsi="Times New Roman" w:cs="Times New Roman"/>
          <w:sz w:val="28"/>
          <w:szCs w:val="28"/>
          <w:lang w:val="ru-RU"/>
        </w:rPr>
        <w:t>[</w:t>
      </w:r>
      <w:r w:rsidR="00603848">
        <w:rPr>
          <w:rFonts w:ascii="Times New Roman" w:hAnsi="Times New Roman" w:cs="Times New Roman"/>
          <w:sz w:val="28"/>
          <w:szCs w:val="28"/>
          <w:lang w:val="ru-RU"/>
        </w:rPr>
        <w:t>Электронный ресурс</w:t>
      </w:r>
      <w:r w:rsidR="00603848" w:rsidRPr="007B0576">
        <w:rPr>
          <w:rFonts w:ascii="Times New Roman" w:hAnsi="Times New Roman" w:cs="Times New Roman"/>
          <w:sz w:val="28"/>
          <w:szCs w:val="28"/>
          <w:lang w:val="ru-RU"/>
        </w:rPr>
        <w:t>]</w:t>
      </w:r>
      <w:r w:rsidR="00603848">
        <w:rPr>
          <w:rFonts w:ascii="Times New Roman" w:hAnsi="Times New Roman" w:cs="Times New Roman"/>
          <w:sz w:val="28"/>
          <w:szCs w:val="28"/>
          <w:lang w:val="ru-RU"/>
        </w:rPr>
        <w:t xml:space="preserve">. – </w:t>
      </w:r>
      <w:proofErr w:type="gramStart"/>
      <w:r w:rsidRPr="00FD7B2A">
        <w:rPr>
          <w:rFonts w:ascii="Times New Roman" w:eastAsia="Times New Roman" w:hAnsi="Times New Roman" w:cs="Times New Roman"/>
          <w:sz w:val="28"/>
          <w:szCs w:val="28"/>
          <w:lang w:val="ru-RU"/>
        </w:rPr>
        <w:t>URL :</w:t>
      </w:r>
      <w:proofErr w:type="gramEnd"/>
      <w:r w:rsidRPr="00FD7B2A">
        <w:rPr>
          <w:rFonts w:ascii="Times New Roman" w:eastAsia="Times New Roman" w:hAnsi="Times New Roman" w:cs="Times New Roman"/>
          <w:sz w:val="28"/>
          <w:szCs w:val="28"/>
          <w:lang w:val="ru-RU"/>
        </w:rPr>
        <w:t xml:space="preserve"> http://www.un.org/russian/events/literacy/dakar.htm </w:t>
      </w:r>
    </w:p>
    <w:p w:rsidR="00B93065" w:rsidRPr="00FD7B2A" w:rsidRDefault="00603848"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Гербарт</w:t>
      </w:r>
      <w:r w:rsidR="00B93065" w:rsidRPr="00FD7B2A">
        <w:rPr>
          <w:rFonts w:ascii="Times New Roman" w:eastAsia="Times New Roman" w:hAnsi="Times New Roman" w:cs="Times New Roman"/>
          <w:sz w:val="28"/>
          <w:szCs w:val="28"/>
          <w:lang w:val="ru-RU"/>
        </w:rPr>
        <w:t xml:space="preserve"> И. Ф. Педагогика. Избранные труды / И. Ф. </w:t>
      </w:r>
      <w:proofErr w:type="gramStart"/>
      <w:r w:rsidR="00B93065" w:rsidRPr="00FD7B2A">
        <w:rPr>
          <w:rFonts w:ascii="Times New Roman" w:eastAsia="Times New Roman" w:hAnsi="Times New Roman" w:cs="Times New Roman"/>
          <w:sz w:val="28"/>
          <w:szCs w:val="28"/>
          <w:lang w:val="ru-RU"/>
        </w:rPr>
        <w:t>Гербарт ;</w:t>
      </w:r>
      <w:proofErr w:type="gramEnd"/>
      <w:r w:rsidR="00B93065" w:rsidRPr="00FD7B2A">
        <w:rPr>
          <w:rFonts w:ascii="Times New Roman" w:eastAsia="Times New Roman" w:hAnsi="Times New Roman" w:cs="Times New Roman"/>
          <w:sz w:val="28"/>
          <w:szCs w:val="28"/>
          <w:lang w:val="ru-RU"/>
        </w:rPr>
        <w:t xml:space="preserve"> переводчик А. П. Поливанова ; под ред</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xml:space="preserve"> Г. П. Вейсберга. – М</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Изд</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во Юрайт, 2020. – 213 с. </w:t>
      </w:r>
      <w:r w:rsidR="00B93065">
        <w:rPr>
          <w:rFonts w:ascii="Times New Roman" w:eastAsia="Times New Roman" w:hAnsi="Times New Roman" w:cs="Times New Roman"/>
          <w:sz w:val="28"/>
          <w:szCs w:val="28"/>
          <w:lang w:val="ru-RU"/>
        </w:rPr>
        <w:t xml:space="preserve">– </w:t>
      </w:r>
      <w:r w:rsidRPr="007B0576">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7B0576">
        <w:rPr>
          <w:rFonts w:ascii="Times New Roman" w:hAnsi="Times New Roman" w:cs="Times New Roman"/>
          <w:sz w:val="28"/>
          <w:szCs w:val="28"/>
          <w:lang w:val="ru-RU"/>
        </w:rPr>
        <w:t>]</w:t>
      </w:r>
      <w:r>
        <w:rPr>
          <w:rFonts w:ascii="Times New Roman" w:hAnsi="Times New Roman" w:cs="Times New Roman"/>
          <w:sz w:val="28"/>
          <w:szCs w:val="28"/>
          <w:lang w:val="ru-RU"/>
        </w:rPr>
        <w:t xml:space="preserve">. – </w:t>
      </w:r>
      <w:proofErr w:type="gramStart"/>
      <w:r w:rsidR="00B93065" w:rsidRPr="00FD7B2A">
        <w:rPr>
          <w:rFonts w:ascii="Times New Roman" w:eastAsia="Times New Roman" w:hAnsi="Times New Roman" w:cs="Times New Roman"/>
          <w:sz w:val="28"/>
          <w:szCs w:val="28"/>
          <w:lang w:val="ru-RU"/>
        </w:rPr>
        <w:t>URL :</w:t>
      </w:r>
      <w:proofErr w:type="gramEnd"/>
      <w:r w:rsidR="00B93065" w:rsidRPr="00FD7B2A">
        <w:rPr>
          <w:rFonts w:ascii="Times New Roman" w:eastAsia="Times New Roman" w:hAnsi="Times New Roman" w:cs="Times New Roman"/>
          <w:sz w:val="28"/>
          <w:szCs w:val="28"/>
          <w:lang w:val="ru-RU"/>
        </w:rPr>
        <w:t xml:space="preserve"> </w:t>
      </w:r>
      <w:hyperlink r:id="rId14" w:history="1">
        <w:r w:rsidR="00B93065" w:rsidRPr="00FD7B2A">
          <w:rPr>
            <w:rFonts w:ascii="Times New Roman" w:eastAsia="Times New Roman" w:hAnsi="Times New Roman" w:cs="Times New Roman"/>
            <w:sz w:val="28"/>
            <w:szCs w:val="28"/>
            <w:lang w:val="ru-RU"/>
          </w:rPr>
          <w:t>https</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urait</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ru</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bcode</w:t>
        </w:r>
        <w:r w:rsidR="00B93065" w:rsidRPr="00FD7B2A">
          <w:rPr>
            <w:rFonts w:ascii="Times New Roman" w:eastAsia="Times New Roman" w:hAnsi="Times New Roman" w:cs="Times New Roman"/>
            <w:sz w:val="28"/>
            <w:szCs w:val="28"/>
          </w:rPr>
          <w:t>/456128</w:t>
        </w:r>
      </w:hyperlink>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Гершунский Б. С. Философия образования для ХХI века (в поисках практико-ориентированных образовательных концепций) / РАН; Институт теории образования и педагогики. – М.: Совершенство, 1998. – 608 с.</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Горбунова Л. Ключові компетенції у транснаціональному освітньому просторі: визначення та імплементація / Л</w:t>
      </w:r>
      <w:r w:rsidR="00603848">
        <w:rPr>
          <w:rFonts w:ascii="Times New Roman" w:hAnsi="Times New Roman" w:cs="Times New Roman"/>
          <w:sz w:val="28"/>
          <w:szCs w:val="28"/>
        </w:rPr>
        <w:t>.</w:t>
      </w:r>
      <w:r w:rsidRPr="00FD7B2A">
        <w:rPr>
          <w:rFonts w:ascii="Times New Roman" w:hAnsi="Times New Roman" w:cs="Times New Roman"/>
          <w:sz w:val="28"/>
          <w:szCs w:val="28"/>
        </w:rPr>
        <w:t xml:space="preserve"> Горбунова // Філософія освіти. Philosophy of Education : науковий часопис / Інститут вищої освіти НАПН України, НПУ імені М. П. Драгоманова. – Київ : Інститут вищої освіти НАПН України, 2016. – № 2 (19). – C. 97-117. </w:t>
      </w:r>
    </w:p>
    <w:p w:rsidR="00B93065" w:rsidRPr="0093173C" w:rsidRDefault="0093173C"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Гофрон</w:t>
      </w:r>
      <w:r w:rsidR="00B93065" w:rsidRPr="00FD7B2A">
        <w:rPr>
          <w:rFonts w:ascii="Times New Roman" w:eastAsia="Times New Roman" w:hAnsi="Times New Roman" w:cs="Times New Roman"/>
          <w:sz w:val="28"/>
          <w:szCs w:val="28"/>
        </w:rPr>
        <w:t xml:space="preserve"> А. Філософсько-комунікативні аспекти освіти // Філософія освіти. – 2006. – № 1. – 287 с. – С. 43-54. </w:t>
      </w:r>
      <w:r>
        <w:rPr>
          <w:rFonts w:ascii="Times New Roman" w:eastAsia="Times New Roman" w:hAnsi="Times New Roman" w:cs="Times New Roman"/>
          <w:sz w:val="28"/>
          <w:szCs w:val="28"/>
        </w:rPr>
        <w:t xml:space="preserve">– </w:t>
      </w:r>
      <w:r w:rsidR="00B93065" w:rsidRPr="0093173C">
        <w:rPr>
          <w:rFonts w:ascii="Times New Roman" w:eastAsia="Times New Roman" w:hAnsi="Times New Roman" w:cs="Times New Roman"/>
          <w:sz w:val="28"/>
          <w:szCs w:val="28"/>
        </w:rPr>
        <w:t xml:space="preserve">[Електронний ресурс]. – </w:t>
      </w:r>
      <w:r w:rsidRPr="00FD7B2A">
        <w:rPr>
          <w:rFonts w:ascii="Times New Roman" w:eastAsia="Times New Roman" w:hAnsi="Times New Roman" w:cs="Times New Roman"/>
          <w:sz w:val="28"/>
          <w:szCs w:val="28"/>
          <w:lang w:val="ru-RU"/>
        </w:rPr>
        <w:t>URL</w:t>
      </w:r>
      <w:r w:rsidRPr="0093173C">
        <w:rPr>
          <w:rFonts w:ascii="Times New Roman" w:eastAsia="Times New Roman" w:hAnsi="Times New Roman" w:cs="Times New Roman"/>
          <w:sz w:val="28"/>
          <w:szCs w:val="28"/>
        </w:rPr>
        <w:t xml:space="preserve"> </w:t>
      </w:r>
      <w:r w:rsidR="00B93065" w:rsidRPr="0093173C">
        <w:rPr>
          <w:rFonts w:ascii="Times New Roman" w:eastAsia="Times New Roman" w:hAnsi="Times New Roman" w:cs="Times New Roman"/>
          <w:sz w:val="28"/>
          <w:szCs w:val="28"/>
        </w:rPr>
        <w:t xml:space="preserve">: </w:t>
      </w:r>
      <w:r w:rsidR="00B93065" w:rsidRPr="00FD7B2A">
        <w:rPr>
          <w:rFonts w:ascii="Times New Roman" w:eastAsia="Times New Roman" w:hAnsi="Times New Roman" w:cs="Times New Roman"/>
          <w:sz w:val="28"/>
          <w:szCs w:val="28"/>
          <w:lang w:val="ru-RU"/>
        </w:rPr>
        <w:t>http</w:t>
      </w:r>
      <w:r w:rsidR="00B93065" w:rsidRPr="0093173C">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www</w:t>
      </w:r>
      <w:r w:rsidR="00B93065" w:rsidRPr="0093173C">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nbuv</w:t>
      </w:r>
      <w:r w:rsidR="00B93065" w:rsidRPr="0093173C">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gov</w:t>
      </w:r>
      <w:r w:rsidR="00B93065" w:rsidRPr="0093173C">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ua</w:t>
      </w:r>
      <w:r w:rsidR="00B93065" w:rsidRPr="0093173C">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portal</w:t>
      </w:r>
      <w:r w:rsidR="00B93065" w:rsidRPr="0093173C">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soc</w:t>
      </w:r>
      <w:r w:rsidR="00B93065" w:rsidRPr="0093173C">
        <w:rPr>
          <w:rFonts w:ascii="Times New Roman" w:eastAsia="Times New Roman" w:hAnsi="Times New Roman" w:cs="Times New Roman"/>
          <w:sz w:val="28"/>
          <w:szCs w:val="28"/>
        </w:rPr>
        <w:t>_</w:t>
      </w:r>
      <w:r w:rsidR="00B93065" w:rsidRPr="00FD7B2A">
        <w:rPr>
          <w:rFonts w:ascii="Times New Roman" w:eastAsia="Times New Roman" w:hAnsi="Times New Roman" w:cs="Times New Roman"/>
          <w:sz w:val="28"/>
          <w:szCs w:val="28"/>
          <w:lang w:val="ru-RU"/>
        </w:rPr>
        <w:t>gum</w:t>
      </w:r>
      <w:r w:rsidR="00B93065" w:rsidRPr="0093173C">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Phil</w:t>
      </w:r>
      <w:r w:rsidR="00B93065" w:rsidRPr="0093173C">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Edu</w:t>
      </w:r>
      <w:r w:rsidR="00B93065" w:rsidRPr="0093173C">
        <w:rPr>
          <w:rFonts w:ascii="Times New Roman" w:eastAsia="Times New Roman" w:hAnsi="Times New Roman" w:cs="Times New Roman"/>
          <w:sz w:val="28"/>
          <w:szCs w:val="28"/>
        </w:rPr>
        <w:t>/2006_1.</w:t>
      </w:r>
      <w:r w:rsidR="00B93065" w:rsidRPr="00FD7B2A">
        <w:rPr>
          <w:rFonts w:ascii="Times New Roman" w:eastAsia="Times New Roman" w:hAnsi="Times New Roman" w:cs="Times New Roman"/>
          <w:sz w:val="28"/>
          <w:szCs w:val="28"/>
          <w:lang w:val="ru-RU"/>
        </w:rPr>
        <w:t>pdf</w:t>
      </w:r>
      <w:r w:rsidR="00B93065" w:rsidRPr="0093173C">
        <w:rPr>
          <w:rFonts w:ascii="Times New Roman" w:eastAsia="Times New Roman" w:hAnsi="Times New Roman" w:cs="Times New Roman"/>
          <w:sz w:val="28"/>
          <w:szCs w:val="28"/>
        </w:rPr>
        <w:t xml:space="preserve"> </w:t>
      </w:r>
    </w:p>
    <w:p w:rsidR="00B93065" w:rsidRPr="00FD7B2A" w:rsidRDefault="0093173C"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Гребенюк</w:t>
      </w:r>
      <w:r w:rsidR="00B93065" w:rsidRPr="00FD7B2A">
        <w:rPr>
          <w:rFonts w:ascii="Times New Roman" w:eastAsia="Times New Roman" w:hAnsi="Times New Roman" w:cs="Times New Roman"/>
          <w:sz w:val="28"/>
          <w:szCs w:val="28"/>
          <w:lang w:val="ru-RU"/>
        </w:rPr>
        <w:t xml:space="preserve"> О. С. Теория </w:t>
      </w:r>
      <w:proofErr w:type="gramStart"/>
      <w:r w:rsidR="00B93065" w:rsidRPr="00FD7B2A">
        <w:rPr>
          <w:rFonts w:ascii="Times New Roman" w:eastAsia="Times New Roman" w:hAnsi="Times New Roman" w:cs="Times New Roman"/>
          <w:sz w:val="28"/>
          <w:szCs w:val="28"/>
          <w:lang w:val="ru-RU"/>
        </w:rPr>
        <w:t>обучения :</w:t>
      </w:r>
      <w:proofErr w:type="gramEnd"/>
      <w:r w:rsidR="00B93065" w:rsidRPr="00FD7B2A">
        <w:rPr>
          <w:rFonts w:ascii="Times New Roman" w:eastAsia="Times New Roman" w:hAnsi="Times New Roman" w:cs="Times New Roman"/>
          <w:sz w:val="28"/>
          <w:szCs w:val="28"/>
          <w:lang w:val="ru-RU"/>
        </w:rPr>
        <w:t xml:space="preserve"> учебник и практикум для вузов / О. С. Гребенюк, Т. Б. Гребенюк. – 2-е изд., испр. и доп. – </w:t>
      </w:r>
      <w:proofErr w:type="gramStart"/>
      <w:r w:rsidR="00B93065" w:rsidRPr="00FD7B2A">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w:t>
      </w:r>
      <w:proofErr w:type="gramEnd"/>
      <w:r w:rsidR="00B93065" w:rsidRPr="00FD7B2A">
        <w:rPr>
          <w:rFonts w:ascii="Times New Roman" w:eastAsia="Times New Roman" w:hAnsi="Times New Roman" w:cs="Times New Roman"/>
          <w:sz w:val="28"/>
          <w:szCs w:val="28"/>
          <w:lang w:val="ru-RU"/>
        </w:rPr>
        <w:t xml:space="preserve"> Изд</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во Юрайт, 2020. – 318 с. </w:t>
      </w:r>
      <w:r>
        <w:rPr>
          <w:rFonts w:ascii="Times New Roman" w:eastAsia="Times New Roman" w:hAnsi="Times New Roman" w:cs="Times New Roman"/>
          <w:sz w:val="28"/>
          <w:szCs w:val="28"/>
          <w:lang w:val="ru-RU"/>
        </w:rPr>
        <w:t xml:space="preserve">– </w:t>
      </w:r>
      <w:r w:rsidRPr="007B0576">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7B0576">
        <w:rPr>
          <w:rFonts w:ascii="Times New Roman" w:hAnsi="Times New Roman" w:cs="Times New Roman"/>
          <w:sz w:val="28"/>
          <w:szCs w:val="28"/>
          <w:lang w:val="ru-RU"/>
        </w:rPr>
        <w:t>]</w:t>
      </w:r>
      <w:r>
        <w:rPr>
          <w:rFonts w:ascii="Times New Roman" w:hAnsi="Times New Roman" w:cs="Times New Roman"/>
          <w:sz w:val="28"/>
          <w:szCs w:val="28"/>
          <w:lang w:val="ru-RU"/>
        </w:rPr>
        <w:t xml:space="preserve">. – </w:t>
      </w:r>
      <w:proofErr w:type="gramStart"/>
      <w:r w:rsidR="00B93065" w:rsidRPr="00FD7B2A">
        <w:rPr>
          <w:rFonts w:ascii="Times New Roman" w:eastAsia="Times New Roman" w:hAnsi="Times New Roman" w:cs="Times New Roman"/>
          <w:sz w:val="28"/>
          <w:szCs w:val="28"/>
          <w:lang w:val="ru-RU"/>
        </w:rPr>
        <w:t>URL :</w:t>
      </w:r>
      <w:proofErr w:type="gramEnd"/>
      <w:r w:rsidR="00B93065" w:rsidRPr="00FD7B2A">
        <w:rPr>
          <w:rFonts w:ascii="Times New Roman" w:eastAsia="Times New Roman" w:hAnsi="Times New Roman" w:cs="Times New Roman"/>
          <w:sz w:val="28"/>
          <w:szCs w:val="28"/>
          <w:lang w:val="ru-RU"/>
        </w:rPr>
        <w:t xml:space="preserve"> </w:t>
      </w:r>
      <w:r w:rsidR="0097722C" w:rsidRPr="0097722C">
        <w:rPr>
          <w:rFonts w:ascii="Times New Roman" w:eastAsia="Times New Roman" w:hAnsi="Times New Roman" w:cs="Times New Roman"/>
          <w:sz w:val="28"/>
          <w:szCs w:val="28"/>
          <w:lang w:val="ru-RU"/>
        </w:rPr>
        <w:t>https</w:t>
      </w:r>
      <w:r w:rsidR="0097722C" w:rsidRPr="0097722C">
        <w:rPr>
          <w:rFonts w:ascii="Times New Roman" w:eastAsia="Times New Roman" w:hAnsi="Times New Roman" w:cs="Times New Roman"/>
          <w:sz w:val="28"/>
          <w:szCs w:val="28"/>
        </w:rPr>
        <w:t>://</w:t>
      </w:r>
      <w:r w:rsidR="0097722C" w:rsidRPr="0097722C">
        <w:rPr>
          <w:rFonts w:ascii="Times New Roman" w:eastAsia="Times New Roman" w:hAnsi="Times New Roman" w:cs="Times New Roman"/>
          <w:sz w:val="28"/>
          <w:szCs w:val="28"/>
          <w:lang w:val="ru-RU"/>
        </w:rPr>
        <w:t>urait</w:t>
      </w:r>
      <w:r w:rsidR="0097722C" w:rsidRPr="0097722C">
        <w:rPr>
          <w:rFonts w:ascii="Times New Roman" w:eastAsia="Times New Roman" w:hAnsi="Times New Roman" w:cs="Times New Roman"/>
          <w:sz w:val="28"/>
          <w:szCs w:val="28"/>
        </w:rPr>
        <w:t>.</w:t>
      </w:r>
      <w:r w:rsidR="0097722C" w:rsidRPr="0097722C">
        <w:rPr>
          <w:rFonts w:ascii="Times New Roman" w:eastAsia="Times New Roman" w:hAnsi="Times New Roman" w:cs="Times New Roman"/>
          <w:sz w:val="28"/>
          <w:szCs w:val="28"/>
          <w:lang w:val="ru-RU"/>
        </w:rPr>
        <w:t>ru</w:t>
      </w:r>
      <w:r w:rsidR="0097722C" w:rsidRPr="0097722C">
        <w:rPr>
          <w:rFonts w:ascii="Times New Roman" w:eastAsia="Times New Roman" w:hAnsi="Times New Roman" w:cs="Times New Roman"/>
          <w:sz w:val="28"/>
          <w:szCs w:val="28"/>
        </w:rPr>
        <w:t xml:space="preserve">/ </w:t>
      </w:r>
      <w:r w:rsidR="0097722C" w:rsidRPr="0097722C">
        <w:rPr>
          <w:rFonts w:ascii="Times New Roman" w:eastAsia="Times New Roman" w:hAnsi="Times New Roman" w:cs="Times New Roman"/>
          <w:sz w:val="28"/>
          <w:szCs w:val="28"/>
          <w:lang w:val="ru-RU"/>
        </w:rPr>
        <w:t>bcode</w:t>
      </w:r>
      <w:r w:rsidR="0097722C" w:rsidRPr="0097722C">
        <w:rPr>
          <w:rFonts w:ascii="Times New Roman" w:eastAsia="Times New Roman" w:hAnsi="Times New Roman" w:cs="Times New Roman"/>
          <w:sz w:val="28"/>
          <w:szCs w:val="28"/>
        </w:rPr>
        <w:t>/454051</w:t>
      </w:r>
    </w:p>
    <w:p w:rsidR="00B93065" w:rsidRPr="0031604F" w:rsidRDefault="00B93065" w:rsidP="00F329F9">
      <w:pPr>
        <w:pStyle w:val="ac"/>
        <w:numPr>
          <w:ilvl w:val="0"/>
          <w:numId w:val="10"/>
        </w:numPr>
        <w:spacing w:after="0" w:line="360" w:lineRule="auto"/>
        <w:ind w:left="0" w:right="139" w:firstLine="0"/>
        <w:jc w:val="both"/>
        <w:rPr>
          <w:rFonts w:ascii="Times New Roman" w:eastAsia="Times New Roman" w:hAnsi="Times New Roman" w:cs="Times New Roman"/>
          <w:sz w:val="28"/>
          <w:szCs w:val="28"/>
        </w:rPr>
      </w:pPr>
      <w:r w:rsidRPr="0031604F">
        <w:rPr>
          <w:rFonts w:ascii="Times New Roman" w:eastAsia="Arial" w:hAnsi="Times New Roman" w:cs="Times New Roman"/>
          <w:sz w:val="28"/>
          <w:szCs w:val="28"/>
        </w:rPr>
        <w:t>Гречко П.К. Концептуальные модели истории</w:t>
      </w:r>
      <w:r w:rsidR="0093173C">
        <w:rPr>
          <w:rFonts w:ascii="Times New Roman" w:eastAsia="Arial" w:hAnsi="Times New Roman" w:cs="Times New Roman"/>
          <w:sz w:val="28"/>
          <w:szCs w:val="28"/>
        </w:rPr>
        <w:t xml:space="preserve"> /</w:t>
      </w:r>
      <w:r w:rsidRPr="0031604F">
        <w:rPr>
          <w:rFonts w:ascii="Times New Roman" w:eastAsia="Arial" w:hAnsi="Times New Roman" w:cs="Times New Roman"/>
          <w:sz w:val="28"/>
          <w:szCs w:val="28"/>
        </w:rPr>
        <w:t xml:space="preserve"> </w:t>
      </w:r>
      <w:r w:rsidRPr="0031604F">
        <w:rPr>
          <w:rFonts w:ascii="Times New Roman" w:hAnsi="Times New Roman" w:cs="Times New Roman"/>
          <w:sz w:val="28"/>
          <w:szCs w:val="28"/>
        </w:rPr>
        <w:t>Пособ</w:t>
      </w:r>
      <w:r w:rsidR="0093173C">
        <w:rPr>
          <w:rFonts w:ascii="Times New Roman" w:hAnsi="Times New Roman" w:cs="Times New Roman"/>
          <w:sz w:val="28"/>
          <w:szCs w:val="28"/>
        </w:rPr>
        <w:t>.</w:t>
      </w:r>
      <w:r w:rsidRPr="0031604F">
        <w:rPr>
          <w:rFonts w:ascii="Times New Roman" w:hAnsi="Times New Roman" w:cs="Times New Roman"/>
          <w:sz w:val="28"/>
          <w:szCs w:val="28"/>
        </w:rPr>
        <w:t xml:space="preserve"> для студентов / Ин-т "Открытое о</w:t>
      </w:r>
      <w:r w:rsidR="0093173C">
        <w:rPr>
          <w:rFonts w:ascii="Times New Roman" w:hAnsi="Times New Roman" w:cs="Times New Roman"/>
          <w:sz w:val="28"/>
          <w:szCs w:val="28"/>
        </w:rPr>
        <w:t>бщество</w:t>
      </w:r>
      <w:r w:rsidRPr="0031604F">
        <w:rPr>
          <w:rFonts w:ascii="Times New Roman" w:hAnsi="Times New Roman" w:cs="Times New Roman"/>
          <w:sz w:val="28"/>
          <w:szCs w:val="28"/>
        </w:rPr>
        <w:t xml:space="preserve">". </w:t>
      </w:r>
      <w:r w:rsidR="0093173C">
        <w:rPr>
          <w:rFonts w:ascii="Times New Roman" w:hAnsi="Times New Roman" w:cs="Times New Roman"/>
          <w:sz w:val="28"/>
          <w:szCs w:val="28"/>
        </w:rPr>
        <w:t>–</w:t>
      </w:r>
      <w:r w:rsidRPr="0031604F">
        <w:rPr>
          <w:rFonts w:ascii="Times New Roman" w:hAnsi="Times New Roman" w:cs="Times New Roman"/>
          <w:sz w:val="28"/>
          <w:szCs w:val="28"/>
        </w:rPr>
        <w:t xml:space="preserve"> М.: Логос, 1995. </w:t>
      </w:r>
      <w:r w:rsidR="0093173C">
        <w:rPr>
          <w:rFonts w:ascii="Times New Roman" w:hAnsi="Times New Roman" w:cs="Times New Roman"/>
          <w:sz w:val="28"/>
          <w:szCs w:val="28"/>
        </w:rPr>
        <w:t>–</w:t>
      </w:r>
      <w:r w:rsidRPr="0031604F">
        <w:rPr>
          <w:rFonts w:ascii="Times New Roman" w:hAnsi="Times New Roman" w:cs="Times New Roman"/>
          <w:sz w:val="28"/>
          <w:szCs w:val="28"/>
        </w:rPr>
        <w:t xml:space="preserve"> 141 с.</w:t>
      </w:r>
      <w:r w:rsidRPr="0031604F">
        <w:rPr>
          <w:rFonts w:ascii="Times New Roman" w:eastAsia="Arial" w:hAnsi="Times New Roman" w:cs="Times New Roman"/>
          <w:sz w:val="28"/>
          <w:szCs w:val="28"/>
        </w:rPr>
        <w:t xml:space="preserve"> </w:t>
      </w:r>
      <w:r w:rsidR="0093173C">
        <w:rPr>
          <w:rFonts w:ascii="Times New Roman" w:eastAsia="Arial" w:hAnsi="Times New Roman" w:cs="Times New Roman"/>
          <w:sz w:val="28"/>
          <w:szCs w:val="28"/>
        </w:rPr>
        <w:t>–</w:t>
      </w:r>
      <w:r w:rsidR="0093173C" w:rsidRPr="007B0576">
        <w:rPr>
          <w:rFonts w:ascii="Times New Roman" w:hAnsi="Times New Roman" w:cs="Times New Roman"/>
          <w:sz w:val="28"/>
          <w:szCs w:val="28"/>
          <w:lang w:val="ru-RU"/>
        </w:rPr>
        <w:t>[</w:t>
      </w:r>
      <w:r w:rsidR="0093173C">
        <w:rPr>
          <w:rFonts w:ascii="Times New Roman" w:hAnsi="Times New Roman" w:cs="Times New Roman"/>
          <w:sz w:val="28"/>
          <w:szCs w:val="28"/>
          <w:lang w:val="ru-RU"/>
        </w:rPr>
        <w:t>Электронный ресурс</w:t>
      </w:r>
      <w:r w:rsidR="0093173C" w:rsidRPr="007B0576">
        <w:rPr>
          <w:rFonts w:ascii="Times New Roman" w:hAnsi="Times New Roman" w:cs="Times New Roman"/>
          <w:sz w:val="28"/>
          <w:szCs w:val="28"/>
          <w:lang w:val="ru-RU"/>
        </w:rPr>
        <w:t>]</w:t>
      </w:r>
      <w:r w:rsidR="0093173C">
        <w:rPr>
          <w:rFonts w:ascii="Times New Roman" w:hAnsi="Times New Roman" w:cs="Times New Roman"/>
          <w:sz w:val="28"/>
          <w:szCs w:val="28"/>
          <w:lang w:val="ru-RU"/>
        </w:rPr>
        <w:t xml:space="preserve">. – </w:t>
      </w:r>
      <w:proofErr w:type="gramStart"/>
      <w:r w:rsidR="0093173C" w:rsidRPr="00FD7B2A">
        <w:rPr>
          <w:rFonts w:ascii="Times New Roman" w:eastAsia="Times New Roman" w:hAnsi="Times New Roman" w:cs="Times New Roman"/>
          <w:sz w:val="28"/>
          <w:szCs w:val="28"/>
          <w:lang w:val="ru-RU"/>
        </w:rPr>
        <w:t>URL</w:t>
      </w:r>
      <w:r w:rsidR="0093173C">
        <w:rPr>
          <w:rFonts w:ascii="Times New Roman" w:eastAsia="Times New Roman" w:hAnsi="Times New Roman" w:cs="Times New Roman"/>
          <w:sz w:val="28"/>
          <w:szCs w:val="28"/>
          <w:lang w:val="ru-RU"/>
        </w:rPr>
        <w:t xml:space="preserve"> :</w:t>
      </w:r>
      <w:proofErr w:type="gramEnd"/>
      <w:r w:rsidR="0093173C" w:rsidRPr="0031604F">
        <w:rPr>
          <w:rFonts w:ascii="Times New Roman" w:eastAsia="Arial" w:hAnsi="Times New Roman" w:cs="Times New Roman"/>
          <w:sz w:val="28"/>
          <w:szCs w:val="28"/>
        </w:rPr>
        <w:t xml:space="preserve"> </w:t>
      </w:r>
      <w:r w:rsidRPr="0031604F">
        <w:rPr>
          <w:rFonts w:ascii="Times New Roman" w:eastAsia="Arial" w:hAnsi="Times New Roman" w:cs="Times New Roman"/>
          <w:sz w:val="28"/>
          <w:szCs w:val="28"/>
        </w:rPr>
        <w:t>[</w:t>
      </w:r>
      <w:r w:rsidR="0097722C" w:rsidRPr="0097722C">
        <w:rPr>
          <w:rFonts w:ascii="Times New Roman" w:hAnsi="Times New Roman" w:cs="Times New Roman"/>
          <w:sz w:val="28"/>
          <w:szCs w:val="28"/>
        </w:rPr>
        <w:t>http://www.pseudology.org /History/Grechko_Koncept_Modeli2a.pdf</w:t>
      </w:r>
      <w:r w:rsidRPr="0031604F">
        <w:rPr>
          <w:rFonts w:ascii="Times New Roman" w:eastAsia="Arial" w:hAnsi="Times New Roman" w:cs="Times New Roman"/>
          <w:sz w:val="28"/>
          <w:szCs w:val="28"/>
        </w:rPr>
        <w:t xml:space="preserve">. </w:t>
      </w:r>
    </w:p>
    <w:p w:rsidR="00B93065" w:rsidRPr="0031604F" w:rsidRDefault="00B93065" w:rsidP="00F329F9">
      <w:pPr>
        <w:pStyle w:val="ac"/>
        <w:numPr>
          <w:ilvl w:val="0"/>
          <w:numId w:val="10"/>
        </w:numPr>
        <w:spacing w:after="0" w:line="360" w:lineRule="auto"/>
        <w:ind w:left="0" w:right="139" w:firstLine="0"/>
        <w:jc w:val="both"/>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 xml:space="preserve">Губерський Л. В. Сучасна освіта: філософські стратегії та пріоритети / Л. В. Губерський // «Філософські проблеми гуманітарних наук» </w:t>
      </w:r>
      <w:r w:rsidR="0093173C">
        <w:rPr>
          <w:rFonts w:ascii="Times New Roman" w:eastAsia="Times New Roman" w:hAnsi="Times New Roman" w:cs="Times New Roman"/>
          <w:sz w:val="28"/>
          <w:szCs w:val="28"/>
        </w:rPr>
        <w:t xml:space="preserve">// </w:t>
      </w:r>
      <w:r w:rsidRPr="0031604F">
        <w:rPr>
          <w:rFonts w:ascii="Times New Roman" w:eastAsia="Times New Roman" w:hAnsi="Times New Roman" w:cs="Times New Roman"/>
          <w:sz w:val="28"/>
          <w:szCs w:val="28"/>
        </w:rPr>
        <w:t>Зб</w:t>
      </w:r>
      <w:r w:rsidR="0093173C">
        <w:rPr>
          <w:rFonts w:ascii="Times New Roman" w:eastAsia="Times New Roman" w:hAnsi="Times New Roman" w:cs="Times New Roman"/>
          <w:sz w:val="28"/>
          <w:szCs w:val="28"/>
        </w:rPr>
        <w:t>.</w:t>
      </w:r>
      <w:r w:rsidRPr="0031604F">
        <w:rPr>
          <w:rFonts w:ascii="Times New Roman" w:eastAsia="Times New Roman" w:hAnsi="Times New Roman" w:cs="Times New Roman"/>
          <w:sz w:val="28"/>
          <w:szCs w:val="28"/>
        </w:rPr>
        <w:t xml:space="preserve"> </w:t>
      </w:r>
      <w:r w:rsidR="0093173C">
        <w:rPr>
          <w:rFonts w:ascii="Times New Roman" w:eastAsia="Times New Roman" w:hAnsi="Times New Roman" w:cs="Times New Roman"/>
          <w:sz w:val="28"/>
          <w:szCs w:val="28"/>
        </w:rPr>
        <w:t>н</w:t>
      </w:r>
      <w:r w:rsidRPr="0031604F">
        <w:rPr>
          <w:rFonts w:ascii="Times New Roman" w:eastAsia="Times New Roman" w:hAnsi="Times New Roman" w:cs="Times New Roman"/>
          <w:sz w:val="28"/>
          <w:szCs w:val="28"/>
        </w:rPr>
        <w:t>аук</w:t>
      </w:r>
      <w:r w:rsidR="0093173C">
        <w:rPr>
          <w:rFonts w:ascii="Times New Roman" w:eastAsia="Times New Roman" w:hAnsi="Times New Roman" w:cs="Times New Roman"/>
          <w:sz w:val="28"/>
          <w:szCs w:val="28"/>
        </w:rPr>
        <w:t>. праць</w:t>
      </w:r>
      <w:r w:rsidRPr="0031604F">
        <w:rPr>
          <w:rFonts w:ascii="Times New Roman" w:eastAsia="Times New Roman" w:hAnsi="Times New Roman" w:cs="Times New Roman"/>
          <w:sz w:val="28"/>
          <w:szCs w:val="28"/>
        </w:rPr>
        <w:t xml:space="preserve">. </w:t>
      </w:r>
      <w:r w:rsidR="0093173C">
        <w:rPr>
          <w:rFonts w:ascii="Times New Roman" w:eastAsia="Times New Roman" w:hAnsi="Times New Roman" w:cs="Times New Roman"/>
          <w:sz w:val="28"/>
          <w:szCs w:val="28"/>
        </w:rPr>
        <w:t xml:space="preserve">– </w:t>
      </w:r>
      <w:r w:rsidRPr="0031604F">
        <w:rPr>
          <w:rFonts w:ascii="Times New Roman" w:eastAsia="Times New Roman" w:hAnsi="Times New Roman" w:cs="Times New Roman"/>
          <w:sz w:val="28"/>
          <w:szCs w:val="28"/>
        </w:rPr>
        <w:t xml:space="preserve">Київський національний університет імені Тараса Шевченка. </w:t>
      </w:r>
      <w:r w:rsidR="002A1DCF">
        <w:rPr>
          <w:rFonts w:ascii="Times New Roman" w:eastAsia="Times New Roman" w:hAnsi="Times New Roman" w:cs="Times New Roman"/>
          <w:sz w:val="28"/>
          <w:szCs w:val="28"/>
        </w:rPr>
        <w:t>– 2012. –</w:t>
      </w:r>
      <w:r w:rsidRPr="0031604F">
        <w:rPr>
          <w:rFonts w:ascii="Times New Roman" w:eastAsia="Times New Roman" w:hAnsi="Times New Roman" w:cs="Times New Roman"/>
          <w:sz w:val="28"/>
          <w:szCs w:val="28"/>
        </w:rPr>
        <w:t xml:space="preserve"> № 21</w:t>
      </w:r>
      <w:r w:rsidR="002A1DCF">
        <w:rPr>
          <w:rFonts w:ascii="Times New Roman" w:eastAsia="Times New Roman" w:hAnsi="Times New Roman" w:cs="Times New Roman"/>
          <w:sz w:val="28"/>
          <w:szCs w:val="28"/>
        </w:rPr>
        <w:t xml:space="preserve">. </w:t>
      </w:r>
      <w:r w:rsidRPr="0031604F">
        <w:rPr>
          <w:rFonts w:ascii="Times New Roman" w:eastAsia="Times New Roman" w:hAnsi="Times New Roman" w:cs="Times New Roman"/>
          <w:sz w:val="28"/>
          <w:szCs w:val="28"/>
        </w:rPr>
        <w:t>– С. 5 – 9.</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Декларация независимости Киберпространства</w:t>
      </w:r>
      <w:r w:rsidR="002A1DCF">
        <w:rPr>
          <w:rFonts w:ascii="Times New Roman" w:hAnsi="Times New Roman" w:cs="Times New Roman"/>
          <w:sz w:val="28"/>
          <w:szCs w:val="28"/>
        </w:rPr>
        <w:t>.</w:t>
      </w:r>
      <w:r>
        <w:rPr>
          <w:rFonts w:ascii="Times New Roman" w:hAnsi="Times New Roman" w:cs="Times New Roman"/>
          <w:sz w:val="28"/>
          <w:szCs w:val="28"/>
        </w:rPr>
        <w:t xml:space="preserve"> – </w:t>
      </w:r>
      <w:r w:rsidR="002A1DCF" w:rsidRPr="007B0576">
        <w:rPr>
          <w:rFonts w:ascii="Times New Roman" w:hAnsi="Times New Roman" w:cs="Times New Roman"/>
          <w:sz w:val="28"/>
          <w:szCs w:val="28"/>
          <w:lang w:val="ru-RU"/>
        </w:rPr>
        <w:t>[</w:t>
      </w:r>
      <w:r w:rsidR="002A1DCF">
        <w:rPr>
          <w:rFonts w:ascii="Times New Roman" w:hAnsi="Times New Roman" w:cs="Times New Roman"/>
          <w:sz w:val="28"/>
          <w:szCs w:val="28"/>
          <w:lang w:val="ru-RU"/>
        </w:rPr>
        <w:t>Электронный ресурс</w:t>
      </w:r>
      <w:r w:rsidR="002A1DCF" w:rsidRPr="007B0576">
        <w:rPr>
          <w:rFonts w:ascii="Times New Roman" w:hAnsi="Times New Roman" w:cs="Times New Roman"/>
          <w:sz w:val="28"/>
          <w:szCs w:val="28"/>
          <w:lang w:val="ru-RU"/>
        </w:rPr>
        <w:t>]</w:t>
      </w:r>
      <w:r w:rsidR="002A1DCF">
        <w:rPr>
          <w:rFonts w:ascii="Times New Roman" w:hAnsi="Times New Roman" w:cs="Times New Roman"/>
          <w:sz w:val="28"/>
          <w:szCs w:val="28"/>
          <w:lang w:val="ru-RU"/>
        </w:rPr>
        <w:t xml:space="preserve">. – </w:t>
      </w:r>
      <w:r w:rsidRPr="00FD7B2A">
        <w:rPr>
          <w:rFonts w:ascii="Times New Roman" w:hAnsi="Times New Roman" w:cs="Times New Roman"/>
          <w:sz w:val="28"/>
          <w:szCs w:val="28"/>
        </w:rPr>
        <w:t>URL:</w:t>
      </w:r>
      <w:r>
        <w:rPr>
          <w:rFonts w:ascii="Times New Roman" w:hAnsi="Times New Roman" w:cs="Times New Roman"/>
          <w:sz w:val="28"/>
          <w:szCs w:val="28"/>
        </w:rPr>
        <w:t xml:space="preserve"> </w:t>
      </w:r>
      <w:hyperlink r:id="rId15" w:history="1">
        <w:r w:rsidRPr="00FD7B2A">
          <w:rPr>
            <w:rFonts w:ascii="Times New Roman" w:hAnsi="Times New Roman" w:cs="Times New Roman"/>
            <w:sz w:val="28"/>
            <w:szCs w:val="28"/>
          </w:rPr>
          <w:t>https://cyberpunkworld.net/publ/stati/o_kiberpanke/deklaracija_nezavisimosti_kiberprostranstva/3-1-0-83</w:t>
        </w:r>
      </w:hyperlink>
      <w:r w:rsidRPr="00FD7B2A">
        <w:rPr>
          <w:rFonts w:ascii="Times New Roman" w:hAnsi="Times New Roman" w:cs="Times New Roman"/>
          <w:sz w:val="28"/>
          <w:szCs w:val="28"/>
        </w:rPr>
        <w:t xml:space="preserve"> </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Делёз Ж., Гваттари Ф. Ризома // Философия эпохи постмодернизма / сост., ред. А. Усмановой.</w:t>
      </w:r>
      <w:r>
        <w:rPr>
          <w:rFonts w:ascii="Times New Roman" w:hAnsi="Times New Roman" w:cs="Times New Roman"/>
          <w:sz w:val="28"/>
          <w:szCs w:val="28"/>
        </w:rPr>
        <w:t xml:space="preserve"> –</w:t>
      </w:r>
      <w:r w:rsidRPr="00FD7B2A">
        <w:rPr>
          <w:rFonts w:ascii="Times New Roman" w:hAnsi="Times New Roman" w:cs="Times New Roman"/>
          <w:sz w:val="28"/>
          <w:szCs w:val="28"/>
        </w:rPr>
        <w:t xml:space="preserve"> Минск: Красико-принт, 1996</w:t>
      </w:r>
      <w:r w:rsidR="002A1DCF">
        <w:rPr>
          <w:rFonts w:ascii="Times New Roman" w:hAnsi="Times New Roman" w:cs="Times New Roman"/>
          <w:sz w:val="28"/>
          <w:szCs w:val="28"/>
        </w:rPr>
        <w:t>.</w:t>
      </w:r>
      <w:r w:rsidRPr="00FD7B2A">
        <w:rPr>
          <w:rFonts w:ascii="Times New Roman" w:hAnsi="Times New Roman" w:cs="Times New Roman"/>
          <w:sz w:val="28"/>
          <w:szCs w:val="28"/>
        </w:rPr>
        <w:t xml:space="preserve"> – С. 6–31. </w:t>
      </w:r>
    </w:p>
    <w:p w:rsidR="00B93065" w:rsidRPr="00FD7B2A" w:rsidRDefault="002A1DCF" w:rsidP="00F329F9">
      <w:pPr>
        <w:pStyle w:val="a3"/>
        <w:numPr>
          <w:ilvl w:val="0"/>
          <w:numId w:val="10"/>
        </w:numPr>
        <w:spacing w:line="360" w:lineRule="auto"/>
        <w:ind w:left="0" w:right="139" w:firstLine="0"/>
        <w:jc w:val="both"/>
        <w:rPr>
          <w:rFonts w:ascii="Times New Roman" w:hAnsi="Times New Roman" w:cs="Times New Roman"/>
          <w:sz w:val="28"/>
          <w:szCs w:val="28"/>
        </w:rPr>
      </w:pPr>
      <w:r>
        <w:rPr>
          <w:rFonts w:ascii="Times New Roman" w:hAnsi="Times New Roman" w:cs="Times New Roman"/>
          <w:sz w:val="28"/>
          <w:szCs w:val="28"/>
        </w:rPr>
        <w:t>Делёз</w:t>
      </w:r>
      <w:r w:rsidR="00B93065" w:rsidRPr="00FD7B2A">
        <w:rPr>
          <w:rFonts w:ascii="Times New Roman" w:hAnsi="Times New Roman" w:cs="Times New Roman"/>
          <w:sz w:val="28"/>
          <w:szCs w:val="28"/>
        </w:rPr>
        <w:t xml:space="preserve"> Ж. Анти-Эдип:</w:t>
      </w:r>
      <w:r w:rsidR="00B93065" w:rsidRPr="00FD7B2A">
        <w:rPr>
          <w:rFonts w:ascii="Times New Roman" w:hAnsi="Times New Roman" w:cs="Times New Roman"/>
          <w:sz w:val="28"/>
          <w:szCs w:val="28"/>
        </w:rPr>
        <w:tab/>
        <w:t xml:space="preserve"> Капитализм и шизофрения / Ж.Делёз, Ф.Гваттари. – Екатеринбург : У-Фактория, 2007. – 427с.</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Деррид</w:t>
      </w:r>
      <w:r w:rsidR="002A1DCF">
        <w:rPr>
          <w:rFonts w:ascii="Times New Roman" w:hAnsi="Times New Roman" w:cs="Times New Roman"/>
          <w:sz w:val="28"/>
          <w:szCs w:val="28"/>
        </w:rPr>
        <w:t>а</w:t>
      </w:r>
      <w:r w:rsidRPr="00FD7B2A">
        <w:rPr>
          <w:rFonts w:ascii="Times New Roman" w:hAnsi="Times New Roman" w:cs="Times New Roman"/>
          <w:sz w:val="28"/>
          <w:szCs w:val="28"/>
        </w:rPr>
        <w:t xml:space="preserve"> Ж. Письмо и различие / Ж. Деррида; пер. Д. Ю. Кралечкина. − М.: Академ. проект, 2007. − 495 с.</w:t>
      </w:r>
    </w:p>
    <w:p w:rsidR="00B93065" w:rsidRPr="0031604F" w:rsidRDefault="00B93065" w:rsidP="00F329F9">
      <w:pPr>
        <w:pStyle w:val="ac"/>
        <w:numPr>
          <w:ilvl w:val="0"/>
          <w:numId w:val="10"/>
        </w:numPr>
        <w:spacing w:after="0" w:line="360" w:lineRule="auto"/>
        <w:ind w:left="0" w:right="139" w:firstLine="0"/>
        <w:jc w:val="both"/>
        <w:rPr>
          <w:rFonts w:ascii="Times New Roman" w:hAnsi="Times New Roman" w:cs="Times New Roman"/>
          <w:sz w:val="28"/>
        </w:rPr>
      </w:pPr>
      <w:r w:rsidRPr="0031604F">
        <w:rPr>
          <w:rFonts w:ascii="Times New Roman" w:hAnsi="Times New Roman" w:cs="Times New Roman"/>
          <w:sz w:val="28"/>
        </w:rPr>
        <w:t>Дидактика высшей школы. От классических оснований к постнеклассическим перспективам : монография / Н. С. Макарова, Н. А. Дука, Н. В. Чекалева. – 2-е изд., перераб. и доп. – М</w:t>
      </w:r>
      <w:r w:rsidR="002A1DCF">
        <w:rPr>
          <w:rFonts w:ascii="Times New Roman" w:hAnsi="Times New Roman" w:cs="Times New Roman"/>
          <w:sz w:val="28"/>
        </w:rPr>
        <w:t>.</w:t>
      </w:r>
      <w:r w:rsidRPr="0031604F">
        <w:rPr>
          <w:rFonts w:ascii="Times New Roman" w:hAnsi="Times New Roman" w:cs="Times New Roman"/>
          <w:sz w:val="28"/>
        </w:rPr>
        <w:t xml:space="preserve"> : Изд</w:t>
      </w:r>
      <w:r w:rsidR="002A1DCF">
        <w:rPr>
          <w:rFonts w:ascii="Times New Roman" w:hAnsi="Times New Roman" w:cs="Times New Roman"/>
          <w:sz w:val="28"/>
        </w:rPr>
        <w:t>-</w:t>
      </w:r>
      <w:r w:rsidRPr="0031604F">
        <w:rPr>
          <w:rFonts w:ascii="Times New Roman" w:hAnsi="Times New Roman" w:cs="Times New Roman"/>
          <w:sz w:val="28"/>
        </w:rPr>
        <w:t xml:space="preserve">во Юрайт, 2020. – 172 с. – </w:t>
      </w:r>
      <w:r w:rsidR="002A1DCF" w:rsidRPr="007B0576">
        <w:rPr>
          <w:rFonts w:ascii="Times New Roman" w:hAnsi="Times New Roman" w:cs="Times New Roman"/>
          <w:sz w:val="28"/>
          <w:szCs w:val="28"/>
          <w:lang w:val="ru-RU"/>
        </w:rPr>
        <w:t>[</w:t>
      </w:r>
      <w:r w:rsidR="002A1DCF">
        <w:rPr>
          <w:rFonts w:ascii="Times New Roman" w:hAnsi="Times New Roman" w:cs="Times New Roman"/>
          <w:sz w:val="28"/>
          <w:szCs w:val="28"/>
          <w:lang w:val="ru-RU"/>
        </w:rPr>
        <w:t>Электронный ресурс</w:t>
      </w:r>
      <w:r w:rsidR="002A1DCF" w:rsidRPr="007B0576">
        <w:rPr>
          <w:rFonts w:ascii="Times New Roman" w:hAnsi="Times New Roman" w:cs="Times New Roman"/>
          <w:sz w:val="28"/>
          <w:szCs w:val="28"/>
          <w:lang w:val="ru-RU"/>
        </w:rPr>
        <w:t>]</w:t>
      </w:r>
      <w:r w:rsidR="002A1DCF">
        <w:rPr>
          <w:rFonts w:ascii="Times New Roman" w:hAnsi="Times New Roman" w:cs="Times New Roman"/>
          <w:sz w:val="28"/>
          <w:szCs w:val="28"/>
          <w:lang w:val="ru-RU"/>
        </w:rPr>
        <w:t xml:space="preserve">. – </w:t>
      </w:r>
      <w:r w:rsidRPr="0031604F">
        <w:rPr>
          <w:rFonts w:ascii="Times New Roman" w:hAnsi="Times New Roman" w:cs="Times New Roman"/>
          <w:sz w:val="28"/>
        </w:rPr>
        <w:t xml:space="preserve">URL: </w:t>
      </w:r>
      <w:r w:rsidR="0097722C" w:rsidRPr="0097722C">
        <w:rPr>
          <w:rFonts w:ascii="Times New Roman" w:hAnsi="Times New Roman" w:cs="Times New Roman"/>
          <w:sz w:val="28"/>
        </w:rPr>
        <w:t>https://urait.ru/</w:t>
      </w:r>
      <w:r w:rsidR="0097722C">
        <w:rPr>
          <w:rFonts w:ascii="Times New Roman" w:hAnsi="Times New Roman" w:cs="Times New Roman"/>
          <w:sz w:val="28"/>
        </w:rPr>
        <w:t xml:space="preserve"> </w:t>
      </w:r>
      <w:r w:rsidRPr="0031604F">
        <w:rPr>
          <w:rFonts w:ascii="Times New Roman" w:hAnsi="Times New Roman" w:cs="Times New Roman"/>
          <w:sz w:val="28"/>
        </w:rPr>
        <w:t>bcode/456295/</w:t>
      </w:r>
    </w:p>
    <w:p w:rsidR="00B93065" w:rsidRPr="00FD7B2A" w:rsidRDefault="002A1DCF" w:rsidP="00F329F9">
      <w:pPr>
        <w:pStyle w:val="a3"/>
        <w:numPr>
          <w:ilvl w:val="0"/>
          <w:numId w:val="10"/>
        </w:numPr>
        <w:spacing w:line="360" w:lineRule="auto"/>
        <w:ind w:left="0" w:right="139" w:firstLine="0"/>
        <w:jc w:val="both"/>
        <w:rPr>
          <w:rFonts w:ascii="Times New Roman" w:hAnsi="Times New Roman" w:cs="Times New Roman"/>
          <w:sz w:val="28"/>
          <w:szCs w:val="28"/>
        </w:rPr>
      </w:pPr>
      <w:r>
        <w:rPr>
          <w:rFonts w:ascii="Times New Roman" w:hAnsi="Times New Roman" w:cs="Times New Roman"/>
          <w:sz w:val="28"/>
          <w:szCs w:val="28"/>
        </w:rPr>
        <w:lastRenderedPageBreak/>
        <w:t>Дмитриев</w:t>
      </w:r>
      <w:r w:rsidR="00B93065" w:rsidRPr="00FD7B2A">
        <w:rPr>
          <w:rFonts w:ascii="Times New Roman" w:hAnsi="Times New Roman" w:cs="Times New Roman"/>
          <w:sz w:val="28"/>
          <w:szCs w:val="28"/>
        </w:rPr>
        <w:t xml:space="preserve"> Г.Д. Модернизм, постмодернизм и теория содержания образования. </w:t>
      </w:r>
      <w:r w:rsidR="00B93065">
        <w:rPr>
          <w:rFonts w:ascii="Times New Roman" w:hAnsi="Times New Roman" w:cs="Times New Roman"/>
          <w:sz w:val="28"/>
          <w:szCs w:val="28"/>
        </w:rPr>
        <w:t xml:space="preserve">– </w:t>
      </w:r>
      <w:r w:rsidRPr="002A1DCF">
        <w:rPr>
          <w:rFonts w:ascii="Times New Roman" w:hAnsi="Times New Roman" w:cs="Times New Roman"/>
          <w:sz w:val="28"/>
          <w:szCs w:val="28"/>
        </w:rPr>
        <w:t xml:space="preserve">[Электронный ресурс]. – </w:t>
      </w:r>
      <w:r w:rsidR="00B93065">
        <w:rPr>
          <w:rFonts w:ascii="Times New Roman" w:hAnsi="Times New Roman" w:cs="Times New Roman"/>
          <w:sz w:val="28"/>
          <w:szCs w:val="28"/>
        </w:rPr>
        <w:t>URL:</w:t>
      </w:r>
      <w:r w:rsidR="00B93065" w:rsidRPr="00FD7B2A">
        <w:rPr>
          <w:rFonts w:ascii="Times New Roman" w:hAnsi="Times New Roman" w:cs="Times New Roman"/>
          <w:sz w:val="28"/>
          <w:szCs w:val="28"/>
        </w:rPr>
        <w:t xml:space="preserve"> </w:t>
      </w:r>
      <w:r w:rsidR="0097722C" w:rsidRPr="0097722C">
        <w:rPr>
          <w:rFonts w:ascii="Times New Roman" w:hAnsi="Times New Roman" w:cs="Times New Roman"/>
          <w:sz w:val="28"/>
          <w:szCs w:val="28"/>
        </w:rPr>
        <w:t>http://www.portalus.ru/</w:t>
      </w:r>
      <w:r w:rsidR="0097722C">
        <w:rPr>
          <w:rFonts w:ascii="Times New Roman" w:hAnsi="Times New Roman" w:cs="Times New Roman"/>
          <w:sz w:val="28"/>
          <w:szCs w:val="28"/>
        </w:rPr>
        <w:t xml:space="preserve"> </w:t>
      </w:r>
      <w:r w:rsidR="00B93065" w:rsidRPr="001B6377">
        <w:rPr>
          <w:rFonts w:ascii="Times New Roman" w:hAnsi="Times New Roman" w:cs="Times New Roman"/>
          <w:sz w:val="28"/>
          <w:szCs w:val="28"/>
        </w:rPr>
        <w:t>modules/shkola/rus_readme.php?subaction=showfull&amp;id=1194960196&amp;archive=1195938639&amp;start_from=&amp;ucat=&amp;</w:t>
      </w:r>
      <w:r w:rsidR="00B93065">
        <w:rPr>
          <w:rFonts w:ascii="Times New Roman" w:hAnsi="Times New Roman" w:cs="Times New Roman"/>
          <w:sz w:val="28"/>
          <w:szCs w:val="28"/>
        </w:rPr>
        <w:t xml:space="preserve"> </w:t>
      </w:r>
      <w:r w:rsidR="00B93065" w:rsidRPr="00FD7B2A">
        <w:rPr>
          <w:rFonts w:ascii="Times New Roman" w:hAnsi="Times New Roman" w:cs="Times New Roman"/>
          <w:sz w:val="28"/>
          <w:szCs w:val="28"/>
        </w:rPr>
        <w:t xml:space="preserve">  </w:t>
      </w:r>
    </w:p>
    <w:p w:rsidR="00B93065" w:rsidRPr="00FD7B2A" w:rsidRDefault="002A1DCF"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Дудина</w:t>
      </w:r>
      <w:r w:rsidR="00B93065" w:rsidRPr="00FD7B2A">
        <w:rPr>
          <w:rFonts w:ascii="Times New Roman" w:eastAsia="Times New Roman" w:hAnsi="Times New Roman" w:cs="Times New Roman"/>
          <w:sz w:val="28"/>
          <w:szCs w:val="28"/>
          <w:lang w:val="ru-RU"/>
        </w:rPr>
        <w:t xml:space="preserve"> М. Н. Дидактика высшей школы: от традиций к </w:t>
      </w:r>
      <w:proofErr w:type="gramStart"/>
      <w:r w:rsidR="00B93065" w:rsidRPr="00FD7B2A">
        <w:rPr>
          <w:rFonts w:ascii="Times New Roman" w:eastAsia="Times New Roman" w:hAnsi="Times New Roman" w:cs="Times New Roman"/>
          <w:sz w:val="28"/>
          <w:szCs w:val="28"/>
          <w:lang w:val="ru-RU"/>
        </w:rPr>
        <w:t>инновациям :</w:t>
      </w:r>
      <w:proofErr w:type="gramEnd"/>
      <w:r w:rsidR="00B93065" w:rsidRPr="00FD7B2A">
        <w:rPr>
          <w:rFonts w:ascii="Times New Roman" w:eastAsia="Times New Roman" w:hAnsi="Times New Roman" w:cs="Times New Roman"/>
          <w:sz w:val="28"/>
          <w:szCs w:val="28"/>
          <w:lang w:val="ru-RU"/>
        </w:rPr>
        <w:t xml:space="preserve"> учебное пособие для вузов / М. Н. Дудина. – </w:t>
      </w:r>
      <w:proofErr w:type="gramStart"/>
      <w:r w:rsidR="00B93065" w:rsidRPr="00FD7B2A">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w:t>
      </w:r>
      <w:proofErr w:type="gramEnd"/>
      <w:r w:rsidR="00B93065" w:rsidRPr="00FD7B2A">
        <w:rPr>
          <w:rFonts w:ascii="Times New Roman" w:eastAsia="Times New Roman" w:hAnsi="Times New Roman" w:cs="Times New Roman"/>
          <w:sz w:val="28"/>
          <w:szCs w:val="28"/>
          <w:lang w:val="ru-RU"/>
        </w:rPr>
        <w:t xml:space="preserve"> Изд</w:t>
      </w:r>
      <w:r>
        <w:rPr>
          <w:rFonts w:ascii="Times New Roman" w:eastAsia="Times New Roman" w:hAnsi="Times New Roman" w:cs="Times New Roman"/>
          <w:sz w:val="28"/>
          <w:szCs w:val="28"/>
          <w:lang w:val="ru-RU"/>
        </w:rPr>
        <w:t>-в</w:t>
      </w:r>
      <w:r w:rsidR="00B93065" w:rsidRPr="00FD7B2A">
        <w:rPr>
          <w:rFonts w:ascii="Times New Roman" w:eastAsia="Times New Roman" w:hAnsi="Times New Roman" w:cs="Times New Roman"/>
          <w:sz w:val="28"/>
          <w:szCs w:val="28"/>
          <w:lang w:val="ru-RU"/>
        </w:rPr>
        <w:t>о Юрайт, 2020. – 151 с. </w:t>
      </w:r>
      <w:r w:rsidR="00B93065">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xml:space="preserve"> </w:t>
      </w:r>
      <w:r w:rsidRPr="007B0576">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7B0576">
        <w:rPr>
          <w:rFonts w:ascii="Times New Roman" w:hAnsi="Times New Roman" w:cs="Times New Roman"/>
          <w:sz w:val="28"/>
          <w:szCs w:val="28"/>
          <w:lang w:val="ru-RU"/>
        </w:rPr>
        <w:t>]</w:t>
      </w:r>
      <w:r>
        <w:rPr>
          <w:rFonts w:ascii="Times New Roman" w:hAnsi="Times New Roman" w:cs="Times New Roman"/>
          <w:sz w:val="28"/>
          <w:szCs w:val="28"/>
          <w:lang w:val="ru-RU"/>
        </w:rPr>
        <w:t xml:space="preserve">. – </w:t>
      </w:r>
      <w:proofErr w:type="gramStart"/>
      <w:r w:rsidR="00B93065" w:rsidRPr="00FD7B2A">
        <w:rPr>
          <w:rFonts w:ascii="Times New Roman" w:eastAsia="Times New Roman" w:hAnsi="Times New Roman" w:cs="Times New Roman"/>
          <w:sz w:val="28"/>
          <w:szCs w:val="28"/>
          <w:lang w:val="ru-RU"/>
        </w:rPr>
        <w:t>URL :</w:t>
      </w:r>
      <w:proofErr w:type="gramEnd"/>
      <w:r w:rsidR="00B93065" w:rsidRPr="00FD7B2A">
        <w:rPr>
          <w:rFonts w:ascii="Times New Roman" w:eastAsia="Times New Roman" w:hAnsi="Times New Roman" w:cs="Times New Roman"/>
          <w:sz w:val="28"/>
          <w:szCs w:val="28"/>
          <w:lang w:val="ru-RU"/>
        </w:rPr>
        <w:t xml:space="preserve"> </w:t>
      </w:r>
      <w:hyperlink r:id="rId16" w:history="1">
        <w:r w:rsidR="00B93065" w:rsidRPr="00FD7B2A">
          <w:rPr>
            <w:rFonts w:ascii="Times New Roman" w:eastAsia="Times New Roman" w:hAnsi="Times New Roman" w:cs="Times New Roman"/>
            <w:sz w:val="28"/>
            <w:szCs w:val="28"/>
            <w:lang w:val="ru-RU"/>
          </w:rPr>
          <w:t>https</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urait</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ru</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bcode</w:t>
        </w:r>
        <w:r w:rsidR="00B93065" w:rsidRPr="00FD7B2A">
          <w:rPr>
            <w:rFonts w:ascii="Times New Roman" w:eastAsia="Times New Roman" w:hAnsi="Times New Roman" w:cs="Times New Roman"/>
            <w:sz w:val="28"/>
            <w:szCs w:val="28"/>
          </w:rPr>
          <w:t>/453318</w:t>
        </w:r>
      </w:hyperlink>
    </w:p>
    <w:p w:rsidR="00B93065" w:rsidRPr="00980A02"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980A02">
        <w:rPr>
          <w:rFonts w:ascii="Times New Roman" w:hAnsi="Times New Roman" w:cs="Times New Roman"/>
          <w:sz w:val="28"/>
          <w:szCs w:val="28"/>
        </w:rPr>
        <w:t>Елкина И.М. О новых дидактических кон</w:t>
      </w:r>
      <w:r w:rsidR="002A1DCF">
        <w:rPr>
          <w:rFonts w:ascii="Times New Roman" w:hAnsi="Times New Roman" w:cs="Times New Roman"/>
          <w:sz w:val="28"/>
          <w:szCs w:val="28"/>
        </w:rPr>
        <w:t>цептах: ризомоподобное обучение //</w:t>
      </w:r>
      <w:r w:rsidRPr="00980A02">
        <w:rPr>
          <w:rFonts w:ascii="Times New Roman" w:hAnsi="Times New Roman" w:cs="Times New Roman"/>
          <w:sz w:val="28"/>
          <w:szCs w:val="28"/>
        </w:rPr>
        <w:t> Философские науки.</w:t>
      </w:r>
      <w:r w:rsidR="002A1DCF">
        <w:rPr>
          <w:rFonts w:ascii="Times New Roman" w:hAnsi="Times New Roman" w:cs="Times New Roman"/>
          <w:sz w:val="28"/>
          <w:szCs w:val="28"/>
        </w:rPr>
        <w:t xml:space="preserve"> – 2016. –</w:t>
      </w:r>
      <w:r>
        <w:rPr>
          <w:rFonts w:ascii="Times New Roman" w:hAnsi="Times New Roman" w:cs="Times New Roman"/>
          <w:sz w:val="28"/>
          <w:szCs w:val="28"/>
        </w:rPr>
        <w:t xml:space="preserve"> №1</w:t>
      </w:r>
      <w:r w:rsidR="002A1DCF">
        <w:rPr>
          <w:rFonts w:ascii="Times New Roman" w:hAnsi="Times New Roman" w:cs="Times New Roman"/>
          <w:sz w:val="28"/>
          <w:szCs w:val="28"/>
        </w:rPr>
        <w:t>. – С</w:t>
      </w:r>
      <w:r>
        <w:rPr>
          <w:rFonts w:ascii="Times New Roman" w:hAnsi="Times New Roman" w:cs="Times New Roman"/>
          <w:sz w:val="28"/>
          <w:szCs w:val="28"/>
        </w:rPr>
        <w:t>.</w:t>
      </w:r>
      <w:r w:rsidRPr="00980A02">
        <w:rPr>
          <w:rFonts w:ascii="Times New Roman" w:hAnsi="Times New Roman" w:cs="Times New Roman"/>
          <w:sz w:val="28"/>
          <w:szCs w:val="28"/>
        </w:rPr>
        <w:t xml:space="preserve">82-95. </w:t>
      </w:r>
      <w:r w:rsidR="002A1DCF">
        <w:rPr>
          <w:rFonts w:ascii="Times New Roman" w:hAnsi="Times New Roman" w:cs="Times New Roman"/>
          <w:sz w:val="28"/>
          <w:szCs w:val="28"/>
        </w:rPr>
        <w:t xml:space="preserve">– </w:t>
      </w:r>
      <w:r w:rsidR="002A1DCF" w:rsidRPr="007B0576">
        <w:rPr>
          <w:rFonts w:ascii="Times New Roman" w:hAnsi="Times New Roman" w:cs="Times New Roman"/>
          <w:sz w:val="28"/>
          <w:szCs w:val="28"/>
          <w:lang w:val="ru-RU"/>
        </w:rPr>
        <w:t>[</w:t>
      </w:r>
      <w:r w:rsidR="002A1DCF">
        <w:rPr>
          <w:rFonts w:ascii="Times New Roman" w:hAnsi="Times New Roman" w:cs="Times New Roman"/>
          <w:sz w:val="28"/>
          <w:szCs w:val="28"/>
          <w:lang w:val="ru-RU"/>
        </w:rPr>
        <w:t>Электронный ресурс</w:t>
      </w:r>
      <w:r w:rsidR="002A1DCF" w:rsidRPr="007B0576">
        <w:rPr>
          <w:rFonts w:ascii="Times New Roman" w:hAnsi="Times New Roman" w:cs="Times New Roman"/>
          <w:sz w:val="28"/>
          <w:szCs w:val="28"/>
          <w:lang w:val="ru-RU"/>
        </w:rPr>
        <w:t>]</w:t>
      </w:r>
      <w:r w:rsidR="002A1DCF">
        <w:rPr>
          <w:rFonts w:ascii="Times New Roman" w:hAnsi="Times New Roman" w:cs="Times New Roman"/>
          <w:sz w:val="28"/>
          <w:szCs w:val="28"/>
          <w:lang w:val="ru-RU"/>
        </w:rPr>
        <w:t xml:space="preserve">. – </w:t>
      </w:r>
      <w:r w:rsidR="00CA7F77" w:rsidRPr="00FD7B2A">
        <w:rPr>
          <w:rFonts w:ascii="Times New Roman" w:eastAsia="Times New Roman" w:hAnsi="Times New Roman" w:cs="Times New Roman"/>
          <w:sz w:val="28"/>
          <w:szCs w:val="28"/>
          <w:lang w:val="ru-RU"/>
        </w:rPr>
        <w:t>URL</w:t>
      </w:r>
      <w:r w:rsidR="00CA7F77">
        <w:rPr>
          <w:rFonts w:ascii="Times New Roman" w:eastAsia="Times New Roman" w:hAnsi="Times New Roman" w:cs="Times New Roman"/>
          <w:sz w:val="28"/>
          <w:szCs w:val="28"/>
          <w:lang w:val="ru-RU"/>
        </w:rPr>
        <w:t>: –</w:t>
      </w:r>
      <w:r w:rsidR="00CA7F77" w:rsidRPr="00980A02">
        <w:rPr>
          <w:rFonts w:ascii="Times New Roman" w:hAnsi="Times New Roman" w:cs="Times New Roman"/>
          <w:sz w:val="28"/>
          <w:szCs w:val="28"/>
        </w:rPr>
        <w:t xml:space="preserve"> </w:t>
      </w:r>
      <w:r w:rsidRPr="00980A02">
        <w:rPr>
          <w:rFonts w:ascii="Times New Roman" w:hAnsi="Times New Roman" w:cs="Times New Roman"/>
          <w:sz w:val="28"/>
          <w:szCs w:val="28"/>
        </w:rPr>
        <w:t>https://www.phisci.info/jour/article/view/261/262</w:t>
      </w:r>
    </w:p>
    <w:p w:rsidR="00B93065" w:rsidRPr="0031604F" w:rsidRDefault="00B93065" w:rsidP="00F329F9">
      <w:pPr>
        <w:pStyle w:val="ac"/>
        <w:numPr>
          <w:ilvl w:val="0"/>
          <w:numId w:val="10"/>
        </w:numPr>
        <w:spacing w:after="0" w:line="360" w:lineRule="auto"/>
        <w:ind w:left="0" w:right="139" w:firstLine="0"/>
        <w:jc w:val="both"/>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Иванова С</w:t>
      </w:r>
      <w:r>
        <w:rPr>
          <w:rFonts w:ascii="Times New Roman" w:eastAsia="Times New Roman" w:hAnsi="Times New Roman" w:cs="Times New Roman"/>
          <w:sz w:val="28"/>
          <w:szCs w:val="28"/>
        </w:rPr>
        <w:t>.</w:t>
      </w:r>
      <w:r w:rsidRPr="0031604F">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w:t>
      </w:r>
      <w:r w:rsidRPr="0031604F">
        <w:rPr>
          <w:rFonts w:ascii="Times New Roman" w:eastAsia="Times New Roman" w:hAnsi="Times New Roman" w:cs="Times New Roman"/>
          <w:sz w:val="28"/>
          <w:szCs w:val="28"/>
        </w:rPr>
        <w:t xml:space="preserve"> Дидактический концепт в эпоху постмодерна // Ценности и смыслы. – 2015. – №3 (37). – </w:t>
      </w:r>
      <w:r w:rsidR="00CA7F77" w:rsidRPr="007B0576">
        <w:rPr>
          <w:rFonts w:ascii="Times New Roman" w:hAnsi="Times New Roman" w:cs="Times New Roman"/>
          <w:sz w:val="28"/>
          <w:szCs w:val="28"/>
          <w:lang w:val="ru-RU"/>
        </w:rPr>
        <w:t>[</w:t>
      </w:r>
      <w:r w:rsidR="00CA7F77">
        <w:rPr>
          <w:rFonts w:ascii="Times New Roman" w:hAnsi="Times New Roman" w:cs="Times New Roman"/>
          <w:sz w:val="28"/>
          <w:szCs w:val="28"/>
          <w:lang w:val="ru-RU"/>
        </w:rPr>
        <w:t>Электронный ресурс</w:t>
      </w:r>
      <w:r w:rsidR="00CA7F77" w:rsidRPr="007B0576">
        <w:rPr>
          <w:rFonts w:ascii="Times New Roman" w:hAnsi="Times New Roman" w:cs="Times New Roman"/>
          <w:sz w:val="28"/>
          <w:szCs w:val="28"/>
          <w:lang w:val="ru-RU"/>
        </w:rPr>
        <w:t>]</w:t>
      </w:r>
      <w:r w:rsidR="00CA7F77">
        <w:rPr>
          <w:rFonts w:ascii="Times New Roman" w:hAnsi="Times New Roman" w:cs="Times New Roman"/>
          <w:sz w:val="28"/>
          <w:szCs w:val="28"/>
          <w:lang w:val="ru-RU"/>
        </w:rPr>
        <w:t xml:space="preserve">. – </w:t>
      </w:r>
      <w:r w:rsidRPr="0031604F">
        <w:rPr>
          <w:rFonts w:ascii="Times New Roman" w:eastAsia="Times New Roman" w:hAnsi="Times New Roman" w:cs="Times New Roman"/>
          <w:sz w:val="28"/>
          <w:szCs w:val="28"/>
        </w:rPr>
        <w:t xml:space="preserve">URL: https://cyberleninka.ru/article/n/didakticheskiy-kontsept-v-epohu-postmoderna </w:t>
      </w:r>
    </w:p>
    <w:p w:rsidR="00B93065" w:rsidRPr="0031604F" w:rsidRDefault="00B93065" w:rsidP="00F329F9">
      <w:pPr>
        <w:pStyle w:val="ac"/>
        <w:numPr>
          <w:ilvl w:val="0"/>
          <w:numId w:val="10"/>
        </w:numPr>
        <w:spacing w:after="0" w:line="360" w:lineRule="auto"/>
        <w:ind w:left="0" w:right="139" w:firstLine="0"/>
        <w:jc w:val="both"/>
        <w:rPr>
          <w:rFonts w:ascii="Times New Roman" w:eastAsia="Arial" w:hAnsi="Times New Roman" w:cs="Times New Roman"/>
          <w:sz w:val="28"/>
          <w:szCs w:val="28"/>
        </w:rPr>
      </w:pPr>
      <w:r w:rsidRPr="0031604F">
        <w:rPr>
          <w:rFonts w:ascii="Times New Roman" w:eastAsia="Arial" w:hAnsi="Times New Roman" w:cs="Times New Roman"/>
          <w:sz w:val="28"/>
          <w:szCs w:val="28"/>
        </w:rPr>
        <w:t>Извеков А.И. Педагогические задачи высшей школы постмодерна // Инно</w:t>
      </w:r>
      <w:r w:rsidR="00CA7F77">
        <w:rPr>
          <w:rFonts w:ascii="Times New Roman" w:eastAsia="Arial" w:hAnsi="Times New Roman" w:cs="Times New Roman"/>
          <w:sz w:val="28"/>
          <w:szCs w:val="28"/>
        </w:rPr>
        <w:t>вации и образование //</w:t>
      </w:r>
      <w:r w:rsidRPr="0031604F">
        <w:rPr>
          <w:rFonts w:ascii="Times New Roman" w:eastAsia="Arial" w:hAnsi="Times New Roman" w:cs="Times New Roman"/>
          <w:sz w:val="28"/>
          <w:szCs w:val="28"/>
        </w:rPr>
        <w:t xml:space="preserve"> Сб</w:t>
      </w:r>
      <w:r w:rsidR="00CA7F77">
        <w:rPr>
          <w:rFonts w:ascii="Times New Roman" w:eastAsia="Arial" w:hAnsi="Times New Roman" w:cs="Times New Roman"/>
          <w:sz w:val="28"/>
          <w:szCs w:val="28"/>
        </w:rPr>
        <w:t>.</w:t>
      </w:r>
      <w:r w:rsidRPr="0031604F">
        <w:rPr>
          <w:rFonts w:ascii="Times New Roman" w:eastAsia="Arial" w:hAnsi="Times New Roman" w:cs="Times New Roman"/>
          <w:sz w:val="28"/>
          <w:szCs w:val="28"/>
        </w:rPr>
        <w:t xml:space="preserve"> матер</w:t>
      </w:r>
      <w:r w:rsidR="00CA7F77">
        <w:rPr>
          <w:rFonts w:ascii="Times New Roman" w:eastAsia="Arial" w:hAnsi="Times New Roman" w:cs="Times New Roman"/>
          <w:sz w:val="28"/>
          <w:szCs w:val="28"/>
        </w:rPr>
        <w:t>.</w:t>
      </w:r>
      <w:r w:rsidRPr="0031604F">
        <w:rPr>
          <w:rFonts w:ascii="Times New Roman" w:eastAsia="Arial" w:hAnsi="Times New Roman" w:cs="Times New Roman"/>
          <w:sz w:val="28"/>
          <w:szCs w:val="28"/>
        </w:rPr>
        <w:t xml:space="preserve"> </w:t>
      </w:r>
      <w:r w:rsidR="00CA7F77">
        <w:rPr>
          <w:rFonts w:ascii="Times New Roman" w:eastAsia="Arial" w:hAnsi="Times New Roman" w:cs="Times New Roman"/>
          <w:sz w:val="28"/>
          <w:szCs w:val="28"/>
        </w:rPr>
        <w:t>конференции. Серия «Symposi-um».</w:t>
      </w:r>
      <w:r w:rsidRPr="0031604F">
        <w:rPr>
          <w:rFonts w:ascii="Times New Roman" w:eastAsia="Arial" w:hAnsi="Times New Roman" w:cs="Times New Roman"/>
          <w:sz w:val="28"/>
          <w:szCs w:val="28"/>
        </w:rPr>
        <w:t xml:space="preserve"> </w:t>
      </w:r>
      <w:r w:rsidR="00CA7F77">
        <w:rPr>
          <w:rFonts w:ascii="Times New Roman" w:eastAsia="Arial" w:hAnsi="Times New Roman" w:cs="Times New Roman"/>
          <w:sz w:val="28"/>
          <w:szCs w:val="28"/>
        </w:rPr>
        <w:t>В</w:t>
      </w:r>
      <w:r w:rsidRPr="0031604F">
        <w:rPr>
          <w:rFonts w:ascii="Times New Roman" w:eastAsia="Arial" w:hAnsi="Times New Roman" w:cs="Times New Roman"/>
          <w:sz w:val="28"/>
          <w:szCs w:val="28"/>
        </w:rPr>
        <w:t>ып</w:t>
      </w:r>
      <w:r w:rsidR="00CA7F77">
        <w:rPr>
          <w:rFonts w:ascii="Times New Roman" w:eastAsia="Arial" w:hAnsi="Times New Roman" w:cs="Times New Roman"/>
          <w:sz w:val="28"/>
          <w:szCs w:val="28"/>
        </w:rPr>
        <w:t>.</w:t>
      </w:r>
      <w:r w:rsidRPr="0031604F">
        <w:rPr>
          <w:rFonts w:ascii="Times New Roman" w:eastAsia="Arial" w:hAnsi="Times New Roman" w:cs="Times New Roman"/>
          <w:sz w:val="28"/>
          <w:szCs w:val="28"/>
        </w:rPr>
        <w:t xml:space="preserve"> 29. – СПб</w:t>
      </w:r>
      <w:r w:rsidR="00CA7F77">
        <w:rPr>
          <w:rFonts w:ascii="Times New Roman" w:eastAsia="Arial" w:hAnsi="Times New Roman" w:cs="Times New Roman"/>
          <w:sz w:val="28"/>
          <w:szCs w:val="28"/>
        </w:rPr>
        <w:t>,</w:t>
      </w:r>
      <w:r w:rsidRPr="0031604F">
        <w:rPr>
          <w:rFonts w:ascii="Times New Roman" w:eastAsia="Arial" w:hAnsi="Times New Roman" w:cs="Times New Roman"/>
          <w:sz w:val="28"/>
          <w:szCs w:val="28"/>
        </w:rPr>
        <w:t xml:space="preserve"> 2003. – С.60-65.</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 xml:space="preserve">Кізіма В. Ідея та принципи постнекласичної освіти // Вища освіта України. – 2003. – № 2. – С. 20-31. </w:t>
      </w:r>
    </w:p>
    <w:p w:rsidR="00B93065" w:rsidRPr="00CA7F77" w:rsidRDefault="00B93065"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sidRPr="00FD7B2A">
        <w:rPr>
          <w:rFonts w:ascii="Times New Roman" w:eastAsia="Times New Roman" w:hAnsi="Times New Roman" w:cs="Times New Roman"/>
          <w:sz w:val="28"/>
          <w:szCs w:val="28"/>
        </w:rPr>
        <w:t xml:space="preserve">Концептуальні засади розвитку педагогічної освіти України та її інтеграції в Європейський освітній простір. </w:t>
      </w:r>
      <w:r w:rsidR="00CA7F77">
        <w:rPr>
          <w:rFonts w:ascii="Times New Roman" w:eastAsia="Times New Roman" w:hAnsi="Times New Roman" w:cs="Times New Roman"/>
          <w:sz w:val="28"/>
          <w:szCs w:val="28"/>
        </w:rPr>
        <w:t xml:space="preserve">– </w:t>
      </w:r>
      <w:r w:rsidR="00CA7F77" w:rsidRPr="00CA7F77">
        <w:rPr>
          <w:rFonts w:ascii="Times New Roman" w:hAnsi="Times New Roman" w:cs="Times New Roman"/>
          <w:sz w:val="28"/>
          <w:szCs w:val="28"/>
        </w:rPr>
        <w:t xml:space="preserve">[Электронный ресурс]. </w:t>
      </w:r>
      <w:r w:rsidR="00CA7F77">
        <w:rPr>
          <w:rFonts w:ascii="Times New Roman" w:hAnsi="Times New Roman" w:cs="Times New Roman"/>
          <w:sz w:val="28"/>
          <w:szCs w:val="28"/>
        </w:rPr>
        <w:t xml:space="preserve">– </w:t>
      </w:r>
      <w:r w:rsidRPr="007516C4">
        <w:rPr>
          <w:rFonts w:ascii="Times New Roman" w:eastAsia="Times New Roman" w:hAnsi="Times New Roman"/>
          <w:sz w:val="28"/>
          <w:szCs w:val="28"/>
          <w:lang w:val="en-US"/>
        </w:rPr>
        <w:t>URL</w:t>
      </w:r>
      <w:r w:rsidRPr="00CA7F77">
        <w:rPr>
          <w:rFonts w:ascii="Times New Roman" w:eastAsia="Times New Roman" w:hAnsi="Times New Roman"/>
          <w:sz w:val="28"/>
          <w:szCs w:val="28"/>
        </w:rPr>
        <w:t xml:space="preserve"> :</w:t>
      </w:r>
      <w:r w:rsidRPr="00CA7F77">
        <w:rPr>
          <w:rFonts w:ascii="Times New Roman" w:eastAsia="Times New Roman" w:hAnsi="Times New Roman" w:cs="Times New Roman"/>
          <w:sz w:val="28"/>
          <w:szCs w:val="28"/>
        </w:rPr>
        <w:t xml:space="preserve"> </w:t>
      </w:r>
      <w:r w:rsidRPr="007516C4">
        <w:rPr>
          <w:rFonts w:ascii="Times New Roman" w:eastAsia="Times New Roman" w:hAnsi="Times New Roman" w:cs="Times New Roman"/>
          <w:sz w:val="28"/>
          <w:szCs w:val="28"/>
          <w:lang w:val="en-US"/>
        </w:rPr>
        <w:t>http</w:t>
      </w:r>
      <w:r w:rsidRPr="00CA7F77">
        <w:rPr>
          <w:rFonts w:ascii="Times New Roman" w:eastAsia="Times New Roman" w:hAnsi="Times New Roman" w:cs="Times New Roman"/>
          <w:sz w:val="28"/>
          <w:szCs w:val="28"/>
        </w:rPr>
        <w:t>://</w:t>
      </w:r>
      <w:r w:rsidRPr="007516C4">
        <w:rPr>
          <w:rFonts w:ascii="Times New Roman" w:eastAsia="Times New Roman" w:hAnsi="Times New Roman" w:cs="Times New Roman"/>
          <w:sz w:val="28"/>
          <w:szCs w:val="28"/>
          <w:lang w:val="en-US"/>
        </w:rPr>
        <w:t>mon</w:t>
      </w:r>
      <w:r w:rsidRPr="00CA7F77">
        <w:rPr>
          <w:rFonts w:ascii="Times New Roman" w:eastAsia="Times New Roman" w:hAnsi="Times New Roman" w:cs="Times New Roman"/>
          <w:sz w:val="28"/>
          <w:szCs w:val="28"/>
        </w:rPr>
        <w:t>.</w:t>
      </w:r>
      <w:r w:rsidRPr="007516C4">
        <w:rPr>
          <w:rFonts w:ascii="Times New Roman" w:eastAsia="Times New Roman" w:hAnsi="Times New Roman" w:cs="Times New Roman"/>
          <w:sz w:val="28"/>
          <w:szCs w:val="28"/>
          <w:lang w:val="en-US"/>
        </w:rPr>
        <w:t>gov</w:t>
      </w:r>
      <w:r w:rsidRPr="00CA7F77">
        <w:rPr>
          <w:rFonts w:ascii="Times New Roman" w:eastAsia="Times New Roman" w:hAnsi="Times New Roman" w:cs="Times New Roman"/>
          <w:sz w:val="28"/>
          <w:szCs w:val="28"/>
        </w:rPr>
        <w:t>.</w:t>
      </w:r>
      <w:r w:rsidRPr="007516C4">
        <w:rPr>
          <w:rFonts w:ascii="Times New Roman" w:eastAsia="Times New Roman" w:hAnsi="Times New Roman" w:cs="Times New Roman"/>
          <w:sz w:val="28"/>
          <w:szCs w:val="28"/>
          <w:lang w:val="en-US"/>
        </w:rPr>
        <w:t>ua</w:t>
      </w:r>
      <w:r w:rsidRPr="00CA7F77">
        <w:rPr>
          <w:rFonts w:ascii="Times New Roman" w:eastAsia="Times New Roman" w:hAnsi="Times New Roman" w:cs="Times New Roman"/>
          <w:sz w:val="28"/>
          <w:szCs w:val="28"/>
        </w:rPr>
        <w:t>/</w:t>
      </w:r>
      <w:r w:rsidRPr="007516C4">
        <w:rPr>
          <w:rFonts w:ascii="Times New Roman" w:eastAsia="Times New Roman" w:hAnsi="Times New Roman" w:cs="Times New Roman"/>
          <w:sz w:val="28"/>
          <w:szCs w:val="28"/>
          <w:lang w:val="en-US"/>
        </w:rPr>
        <w:t>education</w:t>
      </w:r>
      <w:r w:rsidRPr="00CA7F77">
        <w:rPr>
          <w:rFonts w:ascii="Times New Roman" w:eastAsia="Times New Roman" w:hAnsi="Times New Roman" w:cs="Times New Roman"/>
          <w:sz w:val="28"/>
          <w:szCs w:val="28"/>
        </w:rPr>
        <w:t>/</w:t>
      </w:r>
      <w:r w:rsidRPr="007516C4">
        <w:rPr>
          <w:rFonts w:ascii="Times New Roman" w:eastAsia="Times New Roman" w:hAnsi="Times New Roman" w:cs="Times New Roman"/>
          <w:sz w:val="28"/>
          <w:szCs w:val="28"/>
          <w:lang w:val="en-US"/>
        </w:rPr>
        <w:t>average</w:t>
      </w:r>
      <w:r w:rsidRPr="00CA7F77">
        <w:rPr>
          <w:rFonts w:ascii="Times New Roman" w:eastAsia="Times New Roman" w:hAnsi="Times New Roman" w:cs="Times New Roman"/>
          <w:sz w:val="28"/>
          <w:szCs w:val="28"/>
        </w:rPr>
        <w:t>/</w:t>
      </w:r>
      <w:r w:rsidRPr="007516C4">
        <w:rPr>
          <w:rFonts w:ascii="Times New Roman" w:eastAsia="Times New Roman" w:hAnsi="Times New Roman" w:cs="Times New Roman"/>
          <w:sz w:val="28"/>
          <w:szCs w:val="28"/>
          <w:lang w:val="en-US"/>
        </w:rPr>
        <w:t>topic</w:t>
      </w:r>
      <w:r w:rsidRPr="00CA7F77">
        <w:rPr>
          <w:rFonts w:ascii="Times New Roman" w:eastAsia="Times New Roman" w:hAnsi="Times New Roman" w:cs="Times New Roman"/>
          <w:sz w:val="28"/>
          <w:szCs w:val="28"/>
        </w:rPr>
        <w:t>/</w:t>
      </w:r>
      <w:r w:rsidRPr="007516C4">
        <w:rPr>
          <w:rFonts w:ascii="Times New Roman" w:eastAsia="Times New Roman" w:hAnsi="Times New Roman" w:cs="Times New Roman"/>
          <w:sz w:val="28"/>
          <w:szCs w:val="28"/>
          <w:lang w:val="en-US"/>
        </w:rPr>
        <w:t>rozv</w:t>
      </w:r>
      <w:r w:rsidRPr="00CA7F77">
        <w:rPr>
          <w:rFonts w:ascii="Times New Roman" w:eastAsia="Times New Roman" w:hAnsi="Times New Roman" w:cs="Times New Roman"/>
          <w:sz w:val="28"/>
          <w:szCs w:val="28"/>
        </w:rPr>
        <w:t>/</w:t>
      </w:r>
      <w:r w:rsidRPr="007516C4">
        <w:rPr>
          <w:rFonts w:ascii="Times New Roman" w:eastAsia="Times New Roman" w:hAnsi="Times New Roman" w:cs="Times New Roman"/>
          <w:sz w:val="28"/>
          <w:szCs w:val="28"/>
          <w:lang w:val="en-US"/>
        </w:rPr>
        <w:t>knc</w:t>
      </w:r>
      <w:r w:rsidRPr="00CA7F77">
        <w:rPr>
          <w:rFonts w:ascii="Times New Roman" w:eastAsia="Times New Roman" w:hAnsi="Times New Roman" w:cs="Times New Roman"/>
          <w:sz w:val="28"/>
          <w:szCs w:val="28"/>
        </w:rPr>
        <w:t>.</w:t>
      </w:r>
      <w:r w:rsidRPr="007516C4">
        <w:rPr>
          <w:rFonts w:ascii="Times New Roman" w:eastAsia="Times New Roman" w:hAnsi="Times New Roman" w:cs="Times New Roman"/>
          <w:sz w:val="28"/>
          <w:szCs w:val="28"/>
          <w:lang w:val="en-US"/>
        </w:rPr>
        <w:t>doc</w:t>
      </w:r>
      <w:r w:rsidRPr="00CA7F77">
        <w:rPr>
          <w:rFonts w:ascii="Times New Roman" w:eastAsia="Times New Roman" w:hAnsi="Times New Roman" w:cs="Times New Roman"/>
          <w:sz w:val="28"/>
          <w:szCs w:val="28"/>
        </w:rPr>
        <w:t xml:space="preserve"> </w:t>
      </w:r>
    </w:p>
    <w:p w:rsidR="00B93065" w:rsidRPr="00FD7B2A" w:rsidRDefault="00B93065"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sidRPr="00FD7B2A">
        <w:rPr>
          <w:rFonts w:ascii="Times New Roman" w:eastAsia="Times New Roman" w:hAnsi="Times New Roman" w:cs="Times New Roman"/>
          <w:sz w:val="28"/>
          <w:szCs w:val="28"/>
          <w:lang w:val="ru-RU"/>
        </w:rPr>
        <w:t xml:space="preserve">Концепція розвитку професійної освіти і навчання в Україні (2010- 2020). Проект. </w:t>
      </w:r>
      <w:r w:rsidR="00CA7F77">
        <w:rPr>
          <w:rFonts w:ascii="Times New Roman" w:eastAsia="Times New Roman" w:hAnsi="Times New Roman" w:cs="Times New Roman"/>
          <w:sz w:val="28"/>
          <w:szCs w:val="28"/>
          <w:lang w:val="ru-RU"/>
        </w:rPr>
        <w:t xml:space="preserve">– </w:t>
      </w:r>
      <w:r w:rsidR="00CA7F77" w:rsidRPr="007B0576">
        <w:rPr>
          <w:rFonts w:ascii="Times New Roman" w:hAnsi="Times New Roman" w:cs="Times New Roman"/>
          <w:sz w:val="28"/>
          <w:szCs w:val="28"/>
          <w:lang w:val="ru-RU"/>
        </w:rPr>
        <w:t>[</w:t>
      </w:r>
      <w:r w:rsidR="00EE52AE">
        <w:rPr>
          <w:rFonts w:ascii="Times New Roman" w:hAnsi="Times New Roman" w:cs="Times New Roman"/>
          <w:sz w:val="28"/>
          <w:szCs w:val="28"/>
          <w:lang w:val="ru-RU"/>
        </w:rPr>
        <w:t>Е</w:t>
      </w:r>
      <w:r w:rsidR="00CA7F77">
        <w:rPr>
          <w:rFonts w:ascii="Times New Roman" w:hAnsi="Times New Roman" w:cs="Times New Roman"/>
          <w:sz w:val="28"/>
          <w:szCs w:val="28"/>
          <w:lang w:val="ru-RU"/>
        </w:rPr>
        <w:t>лектронн</w:t>
      </w:r>
      <w:r w:rsidR="00EE52AE">
        <w:rPr>
          <w:rFonts w:ascii="Times New Roman" w:hAnsi="Times New Roman" w:cs="Times New Roman"/>
          <w:sz w:val="28"/>
          <w:szCs w:val="28"/>
          <w:lang w:val="ru-RU"/>
        </w:rPr>
        <w:t>и</w:t>
      </w:r>
      <w:r w:rsidR="00CA7F77">
        <w:rPr>
          <w:rFonts w:ascii="Times New Roman" w:hAnsi="Times New Roman" w:cs="Times New Roman"/>
          <w:sz w:val="28"/>
          <w:szCs w:val="28"/>
          <w:lang w:val="ru-RU"/>
        </w:rPr>
        <w:t>й ресурс</w:t>
      </w:r>
      <w:r w:rsidR="00CA7F77" w:rsidRPr="007B0576">
        <w:rPr>
          <w:rFonts w:ascii="Times New Roman" w:hAnsi="Times New Roman" w:cs="Times New Roman"/>
          <w:sz w:val="28"/>
          <w:szCs w:val="28"/>
          <w:lang w:val="ru-RU"/>
        </w:rPr>
        <w:t>]</w:t>
      </w:r>
      <w:r w:rsidR="00CA7F77">
        <w:rPr>
          <w:rFonts w:ascii="Times New Roman" w:hAnsi="Times New Roman" w:cs="Times New Roman"/>
          <w:sz w:val="28"/>
          <w:szCs w:val="28"/>
          <w:lang w:val="ru-RU"/>
        </w:rPr>
        <w:t xml:space="preserve">. – </w:t>
      </w:r>
      <w:proofErr w:type="gramStart"/>
      <w:r w:rsidRPr="00372BC6">
        <w:rPr>
          <w:rFonts w:ascii="Times New Roman" w:eastAsia="Times New Roman" w:hAnsi="Times New Roman"/>
          <w:sz w:val="28"/>
          <w:szCs w:val="28"/>
          <w:lang w:val="ru-RU"/>
        </w:rPr>
        <w:t>URL :</w:t>
      </w:r>
      <w:proofErr w:type="gramEnd"/>
      <w:r>
        <w:rPr>
          <w:rFonts w:ascii="Times New Roman" w:eastAsia="Times New Roman" w:hAnsi="Times New Roman"/>
          <w:sz w:val="28"/>
          <w:szCs w:val="28"/>
          <w:lang w:val="ru-RU"/>
        </w:rPr>
        <w:t xml:space="preserve"> </w:t>
      </w:r>
      <w:r w:rsidR="0097722C" w:rsidRPr="0097722C">
        <w:rPr>
          <w:rFonts w:ascii="Times New Roman" w:eastAsia="Times New Roman" w:hAnsi="Times New Roman" w:cs="Times New Roman"/>
          <w:sz w:val="28"/>
          <w:szCs w:val="28"/>
          <w:lang w:val="ru-RU"/>
        </w:rPr>
        <w:t>http://www.mon</w:t>
      </w:r>
      <w:r w:rsidRPr="00FD7B2A">
        <w:rPr>
          <w:rFonts w:ascii="Times New Roman" w:eastAsia="Times New Roman" w:hAnsi="Times New Roman" w:cs="Times New Roman"/>
          <w:sz w:val="28"/>
          <w:szCs w:val="28"/>
          <w:lang w:val="ru-RU"/>
        </w:rPr>
        <w:t>.</w:t>
      </w:r>
      <w:r w:rsidR="0097722C">
        <w:rPr>
          <w:rFonts w:ascii="Times New Roman" w:eastAsia="Times New Roman" w:hAnsi="Times New Roman" w:cs="Times New Roman"/>
          <w:sz w:val="28"/>
          <w:szCs w:val="28"/>
          <w:lang w:val="ru-RU"/>
        </w:rPr>
        <w:t xml:space="preserve"> </w:t>
      </w:r>
      <w:r w:rsidRPr="00FD7B2A">
        <w:rPr>
          <w:rFonts w:ascii="Times New Roman" w:eastAsia="Times New Roman" w:hAnsi="Times New Roman" w:cs="Times New Roman"/>
          <w:sz w:val="28"/>
          <w:szCs w:val="28"/>
          <w:lang w:val="ru-RU"/>
        </w:rPr>
        <w:t xml:space="preserve">gov.ua/gr/obg/2003/proekt2010-2020.doc </w:t>
      </w:r>
    </w:p>
    <w:p w:rsidR="00B93065" w:rsidRPr="00FD7B2A" w:rsidRDefault="00B93065"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sidRPr="00FD7B2A">
        <w:rPr>
          <w:rFonts w:ascii="Times New Roman" w:eastAsia="Times New Roman" w:hAnsi="Times New Roman" w:cs="Times New Roman"/>
          <w:sz w:val="28"/>
          <w:szCs w:val="28"/>
        </w:rPr>
        <w:t xml:space="preserve">Копенгагенская Декларация по усилению Европейской кооперации в профессиональном образовании. </w:t>
      </w:r>
      <w:r>
        <w:rPr>
          <w:rFonts w:ascii="Times New Roman" w:eastAsia="Times New Roman" w:hAnsi="Times New Roman" w:cs="Times New Roman"/>
          <w:sz w:val="28"/>
          <w:szCs w:val="28"/>
        </w:rPr>
        <w:t xml:space="preserve">– </w:t>
      </w:r>
      <w:r w:rsidR="00EE52AE" w:rsidRPr="007B0576">
        <w:rPr>
          <w:rFonts w:ascii="Times New Roman" w:hAnsi="Times New Roman" w:cs="Times New Roman"/>
          <w:sz w:val="28"/>
          <w:szCs w:val="28"/>
          <w:lang w:val="ru-RU"/>
        </w:rPr>
        <w:t>[</w:t>
      </w:r>
      <w:r w:rsidR="00EE52AE">
        <w:rPr>
          <w:rFonts w:ascii="Times New Roman" w:hAnsi="Times New Roman" w:cs="Times New Roman"/>
          <w:sz w:val="28"/>
          <w:szCs w:val="28"/>
          <w:lang w:val="ru-RU"/>
        </w:rPr>
        <w:t>Электронный ресурс</w:t>
      </w:r>
      <w:r w:rsidR="00EE52AE" w:rsidRPr="007B0576">
        <w:rPr>
          <w:rFonts w:ascii="Times New Roman" w:hAnsi="Times New Roman" w:cs="Times New Roman"/>
          <w:sz w:val="28"/>
          <w:szCs w:val="28"/>
          <w:lang w:val="ru-RU"/>
        </w:rPr>
        <w:t>]</w:t>
      </w:r>
      <w:r w:rsidR="00EE52AE">
        <w:rPr>
          <w:rFonts w:ascii="Times New Roman" w:hAnsi="Times New Roman" w:cs="Times New Roman"/>
          <w:sz w:val="28"/>
          <w:szCs w:val="28"/>
          <w:lang w:val="ru-RU"/>
        </w:rPr>
        <w:t xml:space="preserve">. – </w:t>
      </w:r>
      <w:proofErr w:type="gramStart"/>
      <w:r w:rsidRPr="00372BC6">
        <w:rPr>
          <w:rFonts w:ascii="Times New Roman" w:eastAsia="Times New Roman" w:hAnsi="Times New Roman"/>
          <w:sz w:val="28"/>
          <w:szCs w:val="28"/>
          <w:lang w:val="ru-RU"/>
        </w:rPr>
        <w:t>URL :</w:t>
      </w:r>
      <w:proofErr w:type="gramEnd"/>
      <w:r>
        <w:rPr>
          <w:rFonts w:ascii="Times New Roman" w:eastAsia="Times New Roman" w:hAnsi="Times New Roman"/>
          <w:sz w:val="28"/>
          <w:szCs w:val="28"/>
          <w:lang w:val="ru-RU"/>
        </w:rPr>
        <w:t xml:space="preserve"> </w:t>
      </w:r>
      <w:r w:rsidRPr="00FD7B2A">
        <w:rPr>
          <w:rFonts w:ascii="Times New Roman" w:eastAsia="Times New Roman" w:hAnsi="Times New Roman" w:cs="Times New Roman"/>
          <w:sz w:val="28"/>
          <w:szCs w:val="28"/>
        </w:rPr>
        <w:t xml:space="preserve">http://www.rusmagistr.ru/page002/page0026/page0043 </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lastRenderedPageBreak/>
        <w:t>Кошманова Т. С. Нео-прагматизм як сучасна філософія американської освіти? // Американська філософія очима українських дослідників. – Полтава, 2005. – С. 80-98.</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4"/>
          <w:szCs w:val="28"/>
        </w:rPr>
      </w:pPr>
      <w:r w:rsidRPr="00FD7B2A">
        <w:rPr>
          <w:rFonts w:ascii="Times New Roman" w:hAnsi="Times New Roman" w:cs="Times New Roman"/>
          <w:sz w:val="28"/>
          <w:szCs w:val="28"/>
        </w:rPr>
        <w:t>Кравець І. Тенденції та розвиток антипедагогіки як педагогічної науки //</w:t>
      </w:r>
      <w:r w:rsidRPr="00FD7B2A">
        <w:rPr>
          <w:rFonts w:ascii="Times New Roman" w:hAnsi="Times New Roman" w:cs="Times New Roman"/>
        </w:rPr>
        <w:t xml:space="preserve"> </w:t>
      </w:r>
      <w:r w:rsidRPr="00FD7B2A">
        <w:rPr>
          <w:rFonts w:ascii="Times New Roman" w:hAnsi="Times New Roman" w:cs="Times New Roman"/>
          <w:sz w:val="28"/>
          <w:szCs w:val="28"/>
        </w:rPr>
        <w:t>Наукові записки Вінницького державного педагогічного університету імені Михайла Коцюбинського. –</w:t>
      </w:r>
      <w:r w:rsidR="00EE52AE">
        <w:rPr>
          <w:rFonts w:ascii="Times New Roman" w:hAnsi="Times New Roman" w:cs="Times New Roman"/>
          <w:sz w:val="28"/>
          <w:szCs w:val="28"/>
        </w:rPr>
        <w:t xml:space="preserve"> Серія: педагогіка і психологія. – 2012. –</w:t>
      </w:r>
      <w:r w:rsidRPr="00FD7B2A">
        <w:rPr>
          <w:rFonts w:ascii="Times New Roman" w:hAnsi="Times New Roman" w:cs="Times New Roman"/>
          <w:sz w:val="28"/>
          <w:szCs w:val="28"/>
        </w:rPr>
        <w:t xml:space="preserve"> </w:t>
      </w:r>
      <w:r w:rsidR="00EE52AE">
        <w:rPr>
          <w:rFonts w:ascii="Times New Roman" w:hAnsi="Times New Roman" w:cs="Times New Roman"/>
          <w:sz w:val="28"/>
          <w:szCs w:val="28"/>
        </w:rPr>
        <w:t>Вип.</w:t>
      </w:r>
      <w:r w:rsidRPr="00FD7B2A">
        <w:rPr>
          <w:rFonts w:ascii="Times New Roman" w:hAnsi="Times New Roman" w:cs="Times New Roman"/>
          <w:sz w:val="28"/>
          <w:szCs w:val="28"/>
        </w:rPr>
        <w:t xml:space="preserve"> 38, 2012. –</w:t>
      </w:r>
      <w:r w:rsidR="00EE52AE">
        <w:rPr>
          <w:rFonts w:ascii="Times New Roman" w:hAnsi="Times New Roman" w:cs="Times New Roman"/>
          <w:sz w:val="28"/>
          <w:szCs w:val="28"/>
        </w:rPr>
        <w:t xml:space="preserve"> С.319-322</w:t>
      </w:r>
      <w:r w:rsidRPr="00FD7B2A">
        <w:rPr>
          <w:rFonts w:ascii="Times New Roman" w:hAnsi="Times New Roman" w:cs="Times New Roman"/>
          <w:sz w:val="28"/>
          <w:szCs w:val="28"/>
        </w:rPr>
        <w:t xml:space="preserve">. </w:t>
      </w:r>
    </w:p>
    <w:p w:rsidR="00B93065" w:rsidRPr="00F1297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1297A">
        <w:rPr>
          <w:rFonts w:ascii="Times New Roman" w:hAnsi="Times New Roman" w:cs="Times New Roman"/>
          <w:sz w:val="28"/>
          <w:szCs w:val="28"/>
        </w:rPr>
        <w:t>Кравець І. Педагогічна практика студентів : методичні рекомендації – Тернопіль : ТДПІ ім.</w:t>
      </w:r>
      <w:r w:rsidR="00EE52AE">
        <w:rPr>
          <w:rFonts w:ascii="Times New Roman" w:hAnsi="Times New Roman" w:cs="Times New Roman"/>
          <w:sz w:val="28"/>
          <w:szCs w:val="28"/>
        </w:rPr>
        <w:t xml:space="preserve"> </w:t>
      </w:r>
      <w:r w:rsidRPr="00F1297A">
        <w:rPr>
          <w:rFonts w:ascii="Times New Roman" w:hAnsi="Times New Roman" w:cs="Times New Roman"/>
          <w:sz w:val="28"/>
          <w:szCs w:val="28"/>
        </w:rPr>
        <w:t>Я. О. Галана, 1989. – 64 с.</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Кремень В. Г. Філософія національної ідеї. Людина. Освіта. Соціум. – К</w:t>
      </w:r>
      <w:r w:rsidR="00EE52AE">
        <w:rPr>
          <w:rFonts w:ascii="Times New Roman" w:hAnsi="Times New Roman" w:cs="Times New Roman"/>
          <w:sz w:val="28"/>
          <w:szCs w:val="28"/>
        </w:rPr>
        <w:t>иїв</w:t>
      </w:r>
      <w:r w:rsidRPr="00FD7B2A">
        <w:rPr>
          <w:rFonts w:ascii="Times New Roman" w:hAnsi="Times New Roman" w:cs="Times New Roman"/>
          <w:sz w:val="28"/>
          <w:szCs w:val="28"/>
        </w:rPr>
        <w:t>:</w:t>
      </w:r>
      <w:r w:rsidR="00EE52AE">
        <w:rPr>
          <w:rFonts w:ascii="Times New Roman" w:hAnsi="Times New Roman" w:cs="Times New Roman"/>
          <w:sz w:val="28"/>
          <w:szCs w:val="28"/>
        </w:rPr>
        <w:t xml:space="preserve"> </w:t>
      </w:r>
      <w:r w:rsidRPr="00FD7B2A">
        <w:rPr>
          <w:rFonts w:ascii="Times New Roman" w:hAnsi="Times New Roman" w:cs="Times New Roman"/>
          <w:sz w:val="28"/>
          <w:szCs w:val="28"/>
        </w:rPr>
        <w:t>Грамота, 2007. – 576 с.</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Крижко В. В. Мамаєва І. О. Аксіологічний потенціал державного управління освітою. Навч. посібник / Крижко В. В., Мамаєва І. О. – К.: Освіта України, 2005. – 224 с.</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 xml:space="preserve">Крижко В. В. Теорія </w:t>
      </w:r>
      <w:r w:rsidR="00EE52AE">
        <w:rPr>
          <w:rFonts w:ascii="Times New Roman" w:hAnsi="Times New Roman" w:cs="Times New Roman"/>
          <w:sz w:val="28"/>
          <w:szCs w:val="28"/>
        </w:rPr>
        <w:t>і практика менеджменту в освіті /</w:t>
      </w:r>
      <w:r w:rsidRPr="00FD7B2A">
        <w:rPr>
          <w:rFonts w:ascii="Times New Roman" w:hAnsi="Times New Roman" w:cs="Times New Roman"/>
          <w:sz w:val="28"/>
          <w:szCs w:val="28"/>
        </w:rPr>
        <w:t xml:space="preserve"> Навч. посібник. Вид. 2-ге доопрац</w:t>
      </w:r>
      <w:r w:rsidR="00EE52AE">
        <w:rPr>
          <w:rFonts w:ascii="Times New Roman" w:hAnsi="Times New Roman" w:cs="Times New Roman"/>
          <w:sz w:val="28"/>
          <w:szCs w:val="28"/>
        </w:rPr>
        <w:t>.</w:t>
      </w:r>
      <w:r w:rsidRPr="00FD7B2A">
        <w:rPr>
          <w:rFonts w:ascii="Times New Roman" w:hAnsi="Times New Roman" w:cs="Times New Roman"/>
          <w:sz w:val="28"/>
          <w:szCs w:val="28"/>
        </w:rPr>
        <w:t xml:space="preserve"> – К</w:t>
      </w:r>
      <w:r w:rsidR="00EE52AE">
        <w:rPr>
          <w:rFonts w:ascii="Times New Roman" w:hAnsi="Times New Roman" w:cs="Times New Roman"/>
          <w:sz w:val="28"/>
          <w:szCs w:val="28"/>
        </w:rPr>
        <w:t>иїв</w:t>
      </w:r>
      <w:r w:rsidRPr="00FD7B2A">
        <w:rPr>
          <w:rFonts w:ascii="Times New Roman" w:hAnsi="Times New Roman" w:cs="Times New Roman"/>
          <w:sz w:val="28"/>
          <w:szCs w:val="28"/>
        </w:rPr>
        <w:t>: Освіта України, 2005.– 256 с.</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Лешкевич О.Й. Зміст та сутність інтересів як складової структури особистості. // Зб</w:t>
      </w:r>
      <w:r w:rsidR="00EE52AE">
        <w:rPr>
          <w:rFonts w:ascii="Times New Roman" w:hAnsi="Times New Roman" w:cs="Times New Roman"/>
          <w:sz w:val="28"/>
          <w:szCs w:val="28"/>
        </w:rPr>
        <w:t>.</w:t>
      </w:r>
      <w:r w:rsidRPr="00FD7B2A">
        <w:rPr>
          <w:rFonts w:ascii="Times New Roman" w:hAnsi="Times New Roman" w:cs="Times New Roman"/>
          <w:sz w:val="28"/>
          <w:szCs w:val="28"/>
        </w:rPr>
        <w:t xml:space="preserve"> </w:t>
      </w:r>
      <w:r w:rsidR="00EE52AE" w:rsidRPr="00FD7B2A">
        <w:rPr>
          <w:rFonts w:ascii="Times New Roman" w:hAnsi="Times New Roman" w:cs="Times New Roman"/>
          <w:sz w:val="28"/>
          <w:szCs w:val="28"/>
        </w:rPr>
        <w:t>Н</w:t>
      </w:r>
      <w:r w:rsidRPr="00FD7B2A">
        <w:rPr>
          <w:rFonts w:ascii="Times New Roman" w:hAnsi="Times New Roman" w:cs="Times New Roman"/>
          <w:sz w:val="28"/>
          <w:szCs w:val="28"/>
        </w:rPr>
        <w:t>аук</w:t>
      </w:r>
      <w:r w:rsidR="00EE52AE">
        <w:rPr>
          <w:rFonts w:ascii="Times New Roman" w:hAnsi="Times New Roman" w:cs="Times New Roman"/>
          <w:sz w:val="28"/>
          <w:szCs w:val="28"/>
        </w:rPr>
        <w:t>.</w:t>
      </w:r>
      <w:r w:rsidRPr="00FD7B2A">
        <w:rPr>
          <w:rFonts w:ascii="Times New Roman" w:hAnsi="Times New Roman" w:cs="Times New Roman"/>
          <w:sz w:val="28"/>
          <w:szCs w:val="28"/>
        </w:rPr>
        <w:t xml:space="preserve"> праць Інституту психології ім. Г.С. Костюка АПН України, за </w:t>
      </w:r>
      <w:r w:rsidR="00EE52AE">
        <w:rPr>
          <w:rFonts w:ascii="Times New Roman" w:hAnsi="Times New Roman" w:cs="Times New Roman"/>
          <w:sz w:val="28"/>
          <w:szCs w:val="28"/>
        </w:rPr>
        <w:t>ред.</w:t>
      </w:r>
      <w:r w:rsidRPr="00FD7B2A">
        <w:rPr>
          <w:rFonts w:ascii="Times New Roman" w:hAnsi="Times New Roman" w:cs="Times New Roman"/>
          <w:sz w:val="28"/>
          <w:szCs w:val="28"/>
        </w:rPr>
        <w:t xml:space="preserve"> </w:t>
      </w:r>
      <w:r w:rsidR="00EE52AE">
        <w:rPr>
          <w:rFonts w:ascii="Times New Roman" w:hAnsi="Times New Roman" w:cs="Times New Roman"/>
          <w:sz w:val="28"/>
          <w:szCs w:val="28"/>
        </w:rPr>
        <w:t>акад. С.Д. Максименка. – Київ, 2009. –</w:t>
      </w:r>
      <w:r w:rsidRPr="00FD7B2A">
        <w:rPr>
          <w:rFonts w:ascii="Times New Roman" w:hAnsi="Times New Roman" w:cs="Times New Roman"/>
          <w:sz w:val="28"/>
          <w:szCs w:val="28"/>
        </w:rPr>
        <w:t xml:space="preserve"> 620 с. </w:t>
      </w:r>
      <w:r>
        <w:rPr>
          <w:rFonts w:ascii="Times New Roman" w:hAnsi="Times New Roman" w:cs="Times New Roman"/>
          <w:sz w:val="28"/>
          <w:szCs w:val="28"/>
        </w:rPr>
        <w:t xml:space="preserve">– </w:t>
      </w:r>
      <w:r w:rsidR="00EE52AE" w:rsidRPr="007B0576">
        <w:rPr>
          <w:rFonts w:ascii="Times New Roman" w:hAnsi="Times New Roman" w:cs="Times New Roman"/>
          <w:sz w:val="28"/>
          <w:szCs w:val="28"/>
          <w:lang w:val="ru-RU"/>
        </w:rPr>
        <w:t>[</w:t>
      </w:r>
      <w:r w:rsidR="00EE52AE">
        <w:rPr>
          <w:rFonts w:ascii="Times New Roman" w:hAnsi="Times New Roman" w:cs="Times New Roman"/>
          <w:sz w:val="28"/>
          <w:szCs w:val="28"/>
          <w:lang w:val="ru-RU"/>
        </w:rPr>
        <w:t>Електронний ресурс</w:t>
      </w:r>
      <w:r w:rsidR="00EE52AE" w:rsidRPr="007B0576">
        <w:rPr>
          <w:rFonts w:ascii="Times New Roman" w:hAnsi="Times New Roman" w:cs="Times New Roman"/>
          <w:sz w:val="28"/>
          <w:szCs w:val="28"/>
          <w:lang w:val="ru-RU"/>
        </w:rPr>
        <w:t>]</w:t>
      </w:r>
      <w:r w:rsidR="00EE52AE">
        <w:rPr>
          <w:rFonts w:ascii="Times New Roman" w:hAnsi="Times New Roman" w:cs="Times New Roman"/>
          <w:sz w:val="28"/>
          <w:szCs w:val="28"/>
          <w:lang w:val="ru-RU"/>
        </w:rPr>
        <w:t xml:space="preserve">. – </w:t>
      </w:r>
      <w:r>
        <w:rPr>
          <w:rFonts w:ascii="Times New Roman" w:hAnsi="Times New Roman" w:cs="Times New Roman"/>
          <w:sz w:val="28"/>
          <w:szCs w:val="28"/>
        </w:rPr>
        <w:t>URL:</w:t>
      </w:r>
      <w:r w:rsidRPr="00FD7B2A">
        <w:rPr>
          <w:rFonts w:ascii="Times New Roman" w:hAnsi="Times New Roman" w:cs="Times New Roman"/>
          <w:sz w:val="28"/>
          <w:szCs w:val="28"/>
        </w:rPr>
        <w:t xml:space="preserve"> </w:t>
      </w:r>
      <w:hyperlink r:id="rId17" w:history="1">
        <w:r w:rsidRPr="00FD7B2A">
          <w:rPr>
            <w:rFonts w:ascii="Times New Roman" w:hAnsi="Times New Roman" w:cs="Times New Roman"/>
            <w:sz w:val="28"/>
            <w:szCs w:val="28"/>
          </w:rPr>
          <w:t>https://www.twirpx.com/file/727557/</w:t>
        </w:r>
      </w:hyperlink>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Лиотар Ж</w:t>
      </w:r>
      <w:r w:rsidR="00EE52AE">
        <w:rPr>
          <w:rFonts w:ascii="Times New Roman" w:hAnsi="Times New Roman" w:cs="Times New Roman"/>
          <w:sz w:val="28"/>
          <w:szCs w:val="28"/>
        </w:rPr>
        <w:t>.</w:t>
      </w:r>
      <w:r w:rsidRPr="00FD7B2A">
        <w:rPr>
          <w:rFonts w:ascii="Times New Roman" w:hAnsi="Times New Roman" w:cs="Times New Roman"/>
          <w:sz w:val="28"/>
          <w:szCs w:val="28"/>
        </w:rPr>
        <w:t>-Ф</w:t>
      </w:r>
      <w:r w:rsidR="00EE52AE">
        <w:rPr>
          <w:rFonts w:ascii="Times New Roman" w:hAnsi="Times New Roman" w:cs="Times New Roman"/>
          <w:sz w:val="28"/>
          <w:szCs w:val="28"/>
        </w:rPr>
        <w:t>.</w:t>
      </w:r>
      <w:r w:rsidRPr="00FD7B2A">
        <w:rPr>
          <w:rFonts w:ascii="Times New Roman" w:hAnsi="Times New Roman" w:cs="Times New Roman"/>
          <w:sz w:val="28"/>
          <w:szCs w:val="28"/>
        </w:rPr>
        <w:t xml:space="preserve"> Заметка о смыслах "пост"</w:t>
      </w:r>
      <w:r>
        <w:rPr>
          <w:rFonts w:ascii="Times New Roman" w:hAnsi="Times New Roman" w:cs="Times New Roman"/>
          <w:sz w:val="28"/>
          <w:szCs w:val="28"/>
        </w:rPr>
        <w:t>.</w:t>
      </w:r>
      <w:r w:rsidRPr="00FD7B2A">
        <w:rPr>
          <w:rFonts w:ascii="Times New Roman" w:hAnsi="Times New Roman" w:cs="Times New Roman"/>
          <w:sz w:val="28"/>
          <w:szCs w:val="28"/>
        </w:rPr>
        <w:t xml:space="preserve"> </w:t>
      </w:r>
      <w:r>
        <w:rPr>
          <w:rFonts w:ascii="Times New Roman" w:hAnsi="Times New Roman" w:cs="Times New Roman"/>
          <w:sz w:val="28"/>
          <w:szCs w:val="28"/>
        </w:rPr>
        <w:t xml:space="preserve">– </w:t>
      </w:r>
      <w:r w:rsidR="00EE52AE" w:rsidRPr="007B0576">
        <w:rPr>
          <w:rFonts w:ascii="Times New Roman" w:hAnsi="Times New Roman" w:cs="Times New Roman"/>
          <w:sz w:val="28"/>
          <w:szCs w:val="28"/>
          <w:lang w:val="ru-RU"/>
        </w:rPr>
        <w:t>[</w:t>
      </w:r>
      <w:r w:rsidR="00EE52AE">
        <w:rPr>
          <w:rFonts w:ascii="Times New Roman" w:hAnsi="Times New Roman" w:cs="Times New Roman"/>
          <w:sz w:val="28"/>
          <w:szCs w:val="28"/>
          <w:lang w:val="ru-RU"/>
        </w:rPr>
        <w:t>Электронный ресурс</w:t>
      </w:r>
      <w:r w:rsidR="00EE52AE" w:rsidRPr="007B0576">
        <w:rPr>
          <w:rFonts w:ascii="Times New Roman" w:hAnsi="Times New Roman" w:cs="Times New Roman"/>
          <w:sz w:val="28"/>
          <w:szCs w:val="28"/>
          <w:lang w:val="ru-RU"/>
        </w:rPr>
        <w:t>]</w:t>
      </w:r>
      <w:r w:rsidR="00EE52AE">
        <w:rPr>
          <w:rFonts w:ascii="Times New Roman" w:hAnsi="Times New Roman" w:cs="Times New Roman"/>
          <w:sz w:val="28"/>
          <w:szCs w:val="28"/>
          <w:lang w:val="ru-RU"/>
        </w:rPr>
        <w:t xml:space="preserve">. – </w:t>
      </w:r>
      <w:r w:rsidRPr="00EE52AE">
        <w:rPr>
          <w:rFonts w:ascii="Times New Roman" w:eastAsia="Times New Roman" w:hAnsi="Times New Roman"/>
          <w:sz w:val="28"/>
          <w:szCs w:val="28"/>
          <w:lang w:val="en-US"/>
        </w:rPr>
        <w:t>URL</w:t>
      </w:r>
      <w:r w:rsidRPr="00EE52AE">
        <w:rPr>
          <w:rFonts w:ascii="Times New Roman" w:eastAsia="Times New Roman" w:hAnsi="Times New Roman"/>
          <w:sz w:val="28"/>
          <w:szCs w:val="28"/>
        </w:rPr>
        <w:t xml:space="preserve">: </w:t>
      </w:r>
      <w:hyperlink r:id="rId18" w:history="1">
        <w:r w:rsidRPr="00FD7B2A">
          <w:rPr>
            <w:rStyle w:val="a8"/>
            <w:rFonts w:ascii="Times New Roman" w:hAnsi="Times New Roman" w:cs="Times New Roman"/>
            <w:color w:val="auto"/>
            <w:sz w:val="28"/>
            <w:szCs w:val="28"/>
            <w:u w:val="none"/>
          </w:rPr>
          <w:t>http://lib.ru/CULTURE/LIOTAR/s_post.txt</w:t>
        </w:r>
      </w:hyperlink>
      <w:r w:rsidRPr="00FD7B2A">
        <w:rPr>
          <w:rStyle w:val="a8"/>
          <w:rFonts w:ascii="Times New Roman" w:hAnsi="Times New Roman" w:cs="Times New Roman"/>
          <w:color w:val="auto"/>
          <w:sz w:val="28"/>
          <w:szCs w:val="28"/>
        </w:rPr>
        <w:t xml:space="preserve"> </w:t>
      </w:r>
    </w:p>
    <w:p w:rsidR="00B93065" w:rsidRPr="00FD7B2A" w:rsidRDefault="00EE52AE"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Литвиненко</w:t>
      </w:r>
      <w:r w:rsidR="00B93065" w:rsidRPr="00FD7B2A">
        <w:rPr>
          <w:rFonts w:ascii="Times New Roman" w:eastAsia="Times New Roman" w:hAnsi="Times New Roman" w:cs="Times New Roman"/>
          <w:sz w:val="28"/>
          <w:szCs w:val="28"/>
        </w:rPr>
        <w:t xml:space="preserve"> С. Використання інтерактивного навчання у професійно</w:t>
      </w:r>
      <w:r>
        <w:rPr>
          <w:rFonts w:ascii="Times New Roman" w:eastAsia="Times New Roman" w:hAnsi="Times New Roman" w:cs="Times New Roman"/>
          <w:sz w:val="28"/>
          <w:szCs w:val="28"/>
        </w:rPr>
        <w:t xml:space="preserve"> </w:t>
      </w:r>
      <w:r w:rsidR="00B93065" w:rsidRPr="00FD7B2A">
        <w:rPr>
          <w:rFonts w:ascii="Times New Roman" w:eastAsia="Times New Roman" w:hAnsi="Times New Roman" w:cs="Times New Roman"/>
          <w:sz w:val="28"/>
          <w:szCs w:val="28"/>
        </w:rPr>
        <w:t xml:space="preserve">- педагогічній підготовці майбутніх учителів // Науково-методичний журнал «Нова педагогічна думка». – 2010. – № 1. – C. 22-28. </w:t>
      </w:r>
    </w:p>
    <w:p w:rsidR="00B93065" w:rsidRPr="00FD7B2A" w:rsidRDefault="00B93065"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sidRPr="00FD7B2A">
        <w:rPr>
          <w:rFonts w:ascii="Times New Roman" w:eastAsia="Times New Roman" w:hAnsi="Times New Roman" w:cs="Times New Roman"/>
          <w:sz w:val="28"/>
          <w:szCs w:val="28"/>
        </w:rPr>
        <w:t xml:space="preserve">Лузік Е. Гуманітарна освіта при підготовці спеціалістів профільного ВНЗ України : проблеми та перспективи // Філософія освіти. – 2006. – № 2. – С. 266-277. </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lastRenderedPageBreak/>
        <w:t xml:space="preserve">Лукацкий М. А. Человек обучающийся (homo educandus): от античности до современности. </w:t>
      </w:r>
      <w:r>
        <w:rPr>
          <w:rFonts w:ascii="Times New Roman" w:hAnsi="Times New Roman" w:cs="Times New Roman"/>
          <w:sz w:val="28"/>
          <w:szCs w:val="28"/>
        </w:rPr>
        <w:t xml:space="preserve">– </w:t>
      </w:r>
      <w:r w:rsidR="00656DB7" w:rsidRPr="007B0576">
        <w:rPr>
          <w:rFonts w:ascii="Times New Roman" w:hAnsi="Times New Roman" w:cs="Times New Roman"/>
          <w:sz w:val="28"/>
          <w:szCs w:val="28"/>
          <w:lang w:val="ru-RU"/>
        </w:rPr>
        <w:t>[</w:t>
      </w:r>
      <w:r w:rsidR="00656DB7">
        <w:rPr>
          <w:rFonts w:ascii="Times New Roman" w:hAnsi="Times New Roman" w:cs="Times New Roman"/>
          <w:sz w:val="28"/>
          <w:szCs w:val="28"/>
          <w:lang w:val="ru-RU"/>
        </w:rPr>
        <w:t>Электронный ресурс</w:t>
      </w:r>
      <w:r w:rsidR="00656DB7" w:rsidRPr="007B0576">
        <w:rPr>
          <w:rFonts w:ascii="Times New Roman" w:hAnsi="Times New Roman" w:cs="Times New Roman"/>
          <w:sz w:val="28"/>
          <w:szCs w:val="28"/>
          <w:lang w:val="ru-RU"/>
        </w:rPr>
        <w:t>]</w:t>
      </w:r>
      <w:r w:rsidR="00656DB7">
        <w:rPr>
          <w:rFonts w:ascii="Times New Roman" w:hAnsi="Times New Roman" w:cs="Times New Roman"/>
          <w:sz w:val="28"/>
          <w:szCs w:val="28"/>
          <w:lang w:val="ru-RU"/>
        </w:rPr>
        <w:t xml:space="preserve">. – </w:t>
      </w:r>
      <w:r>
        <w:rPr>
          <w:rFonts w:ascii="Times New Roman" w:hAnsi="Times New Roman" w:cs="Times New Roman"/>
          <w:sz w:val="28"/>
          <w:szCs w:val="28"/>
        </w:rPr>
        <w:t>URL:</w:t>
      </w:r>
      <w:r w:rsidRPr="00FD7B2A">
        <w:rPr>
          <w:rFonts w:ascii="Times New Roman" w:hAnsi="Times New Roman" w:cs="Times New Roman"/>
          <w:sz w:val="28"/>
          <w:szCs w:val="28"/>
        </w:rPr>
        <w:t xml:space="preserve"> http://www.bim-bad.ru/docs/lukazkij_homo_educandus.pdf</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Лутай В. Про стан розробки концептуальних засад філософії освіти в Україні та їхнє впровадження в педагогічну практику // Філософія освіти. – 2005. – № 1. – С. 30-37.</w:t>
      </w:r>
    </w:p>
    <w:p w:rsidR="00B93065" w:rsidRPr="00FD7B2A" w:rsidRDefault="00656DB7" w:rsidP="00F329F9">
      <w:pPr>
        <w:pStyle w:val="a3"/>
        <w:numPr>
          <w:ilvl w:val="0"/>
          <w:numId w:val="10"/>
        </w:numPr>
        <w:spacing w:line="360" w:lineRule="auto"/>
        <w:ind w:left="0" w:right="139" w:firstLine="0"/>
        <w:jc w:val="both"/>
        <w:rPr>
          <w:rFonts w:ascii="Times New Roman" w:hAnsi="Times New Roman" w:cs="Times New Roman"/>
          <w:sz w:val="28"/>
          <w:szCs w:val="28"/>
        </w:rPr>
      </w:pPr>
      <w:r>
        <w:rPr>
          <w:rFonts w:ascii="Times New Roman" w:hAnsi="Times New Roman" w:cs="Times New Roman"/>
          <w:sz w:val="28"/>
          <w:szCs w:val="28"/>
        </w:rPr>
        <w:t>Макарова</w:t>
      </w:r>
      <w:r w:rsidR="00B93065" w:rsidRPr="00FD7B2A">
        <w:rPr>
          <w:rFonts w:ascii="Times New Roman" w:hAnsi="Times New Roman" w:cs="Times New Roman"/>
          <w:sz w:val="28"/>
          <w:szCs w:val="28"/>
        </w:rPr>
        <w:t xml:space="preserve"> Н. С. Дидактика высшей школы. От классических оснований к постнеклассическим перспективам : монография / Н. С. Макарова, Н. А. Дука, Н. В. Чекалева. – 2-е изд., перераб. и доп. – М</w:t>
      </w:r>
      <w:r>
        <w:rPr>
          <w:rFonts w:ascii="Times New Roman" w:hAnsi="Times New Roman" w:cs="Times New Roman"/>
          <w:sz w:val="28"/>
          <w:szCs w:val="28"/>
        </w:rPr>
        <w:t>.</w:t>
      </w:r>
      <w:r w:rsidR="00B93065" w:rsidRPr="00FD7B2A">
        <w:rPr>
          <w:rFonts w:ascii="Times New Roman" w:hAnsi="Times New Roman" w:cs="Times New Roman"/>
          <w:sz w:val="28"/>
          <w:szCs w:val="28"/>
        </w:rPr>
        <w:t>: Изд</w:t>
      </w:r>
      <w:r>
        <w:rPr>
          <w:rFonts w:ascii="Times New Roman" w:hAnsi="Times New Roman" w:cs="Times New Roman"/>
          <w:sz w:val="28"/>
          <w:szCs w:val="28"/>
        </w:rPr>
        <w:t>-</w:t>
      </w:r>
      <w:r w:rsidR="00B93065" w:rsidRPr="00FD7B2A">
        <w:rPr>
          <w:rFonts w:ascii="Times New Roman" w:hAnsi="Times New Roman" w:cs="Times New Roman"/>
          <w:sz w:val="28"/>
          <w:szCs w:val="28"/>
        </w:rPr>
        <w:t>во Юрайт, 2019. – 172 с.</w:t>
      </w:r>
    </w:p>
    <w:p w:rsidR="00B93065" w:rsidRPr="00FD7B2A" w:rsidRDefault="00656DB7"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Макарова</w:t>
      </w:r>
      <w:r w:rsidR="00B93065" w:rsidRPr="00FD7B2A">
        <w:rPr>
          <w:rFonts w:ascii="Times New Roman" w:eastAsia="Times New Roman" w:hAnsi="Times New Roman" w:cs="Times New Roman"/>
          <w:sz w:val="28"/>
          <w:szCs w:val="28"/>
          <w:lang w:val="ru-RU"/>
        </w:rPr>
        <w:t xml:space="preserve"> Н. С. Дидактика высшей школы. От классических оснований к постнеклассическим </w:t>
      </w:r>
      <w:proofErr w:type="gramStart"/>
      <w:r w:rsidR="00B93065" w:rsidRPr="00FD7B2A">
        <w:rPr>
          <w:rFonts w:ascii="Times New Roman" w:eastAsia="Times New Roman" w:hAnsi="Times New Roman" w:cs="Times New Roman"/>
          <w:sz w:val="28"/>
          <w:szCs w:val="28"/>
          <w:lang w:val="ru-RU"/>
        </w:rPr>
        <w:t>перспективам :</w:t>
      </w:r>
      <w:proofErr w:type="gramEnd"/>
      <w:r w:rsidR="00B93065" w:rsidRPr="00FD7B2A">
        <w:rPr>
          <w:rFonts w:ascii="Times New Roman" w:eastAsia="Times New Roman" w:hAnsi="Times New Roman" w:cs="Times New Roman"/>
          <w:sz w:val="28"/>
          <w:szCs w:val="28"/>
          <w:lang w:val="ru-RU"/>
        </w:rPr>
        <w:t xml:space="preserve"> монография / Н. С. Макарова, Н. А. Дука, Н. В. Чекалева. – 2-е изд., перераб. и доп. – </w:t>
      </w:r>
      <w:proofErr w:type="gramStart"/>
      <w:r w:rsidR="00B93065" w:rsidRPr="00FD7B2A">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w:t>
      </w:r>
      <w:proofErr w:type="gramEnd"/>
      <w:r w:rsidR="00B93065" w:rsidRPr="00FD7B2A">
        <w:rPr>
          <w:rFonts w:ascii="Times New Roman" w:eastAsia="Times New Roman" w:hAnsi="Times New Roman" w:cs="Times New Roman"/>
          <w:sz w:val="28"/>
          <w:szCs w:val="28"/>
          <w:lang w:val="ru-RU"/>
        </w:rPr>
        <w:t xml:space="preserve"> Изд</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во Юрайт, 2020. – 172 с</w:t>
      </w:r>
      <w:r w:rsidR="00B93065">
        <w:rPr>
          <w:rFonts w:ascii="Times New Roman" w:eastAsia="Times New Roman" w:hAnsi="Times New Roman" w:cs="Times New Roman"/>
          <w:sz w:val="28"/>
          <w:szCs w:val="28"/>
          <w:lang w:val="ru-RU"/>
        </w:rPr>
        <w:t xml:space="preserve">. – </w:t>
      </w:r>
      <w:r w:rsidRPr="007B0576">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7B0576">
        <w:rPr>
          <w:rFonts w:ascii="Times New Roman" w:hAnsi="Times New Roman" w:cs="Times New Roman"/>
          <w:sz w:val="28"/>
          <w:szCs w:val="28"/>
          <w:lang w:val="ru-RU"/>
        </w:rPr>
        <w:t>]</w:t>
      </w:r>
      <w:r>
        <w:rPr>
          <w:rFonts w:ascii="Times New Roman" w:hAnsi="Times New Roman" w:cs="Times New Roman"/>
          <w:sz w:val="28"/>
          <w:szCs w:val="28"/>
          <w:lang w:val="ru-RU"/>
        </w:rPr>
        <w:t xml:space="preserve">. – </w:t>
      </w:r>
      <w:proofErr w:type="gramStart"/>
      <w:r w:rsidR="00B93065" w:rsidRPr="00FD7B2A">
        <w:rPr>
          <w:rFonts w:ascii="Times New Roman" w:eastAsia="Times New Roman" w:hAnsi="Times New Roman" w:cs="Times New Roman"/>
          <w:sz w:val="28"/>
          <w:szCs w:val="28"/>
          <w:lang w:val="ru-RU"/>
        </w:rPr>
        <w:t>URL :</w:t>
      </w:r>
      <w:proofErr w:type="gramEnd"/>
      <w:r w:rsidR="00B93065" w:rsidRPr="00FD7B2A">
        <w:rPr>
          <w:rFonts w:ascii="Times New Roman" w:eastAsia="Times New Roman" w:hAnsi="Times New Roman" w:cs="Times New Roman"/>
          <w:sz w:val="28"/>
          <w:szCs w:val="28"/>
          <w:lang w:val="ru-RU"/>
        </w:rPr>
        <w:t xml:space="preserve"> </w:t>
      </w:r>
      <w:hyperlink r:id="rId19" w:history="1">
        <w:r w:rsidR="00B93065" w:rsidRPr="00FD7B2A">
          <w:rPr>
            <w:rFonts w:ascii="Times New Roman" w:eastAsia="Times New Roman" w:hAnsi="Times New Roman" w:cs="Times New Roman"/>
            <w:sz w:val="28"/>
            <w:szCs w:val="28"/>
            <w:lang w:val="ru-RU"/>
          </w:rPr>
          <w:t>https</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urait</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ru</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bcode</w:t>
        </w:r>
        <w:r w:rsidR="00B93065" w:rsidRPr="00FD7B2A">
          <w:rPr>
            <w:rFonts w:ascii="Times New Roman" w:eastAsia="Times New Roman" w:hAnsi="Times New Roman" w:cs="Times New Roman"/>
            <w:sz w:val="28"/>
            <w:szCs w:val="28"/>
          </w:rPr>
          <w:t>/456295</w:t>
        </w:r>
      </w:hyperlink>
    </w:p>
    <w:p w:rsidR="00B93065" w:rsidRPr="00FD7B2A" w:rsidRDefault="00B93065"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sidRPr="00FD7B2A">
        <w:rPr>
          <w:rFonts w:ascii="Times New Roman" w:eastAsia="Times New Roman" w:hAnsi="Times New Roman" w:cs="Times New Roman"/>
          <w:sz w:val="28"/>
          <w:szCs w:val="28"/>
        </w:rPr>
        <w:t>Національна стратегія розвитку освіти в Україні на 2012–2021 роки</w:t>
      </w:r>
      <w:r>
        <w:rPr>
          <w:rFonts w:ascii="Times New Roman" w:eastAsia="Times New Roman" w:hAnsi="Times New Roman" w:cs="Times New Roman"/>
          <w:sz w:val="28"/>
          <w:szCs w:val="28"/>
        </w:rPr>
        <w:t>.</w:t>
      </w:r>
      <w:r w:rsidRPr="00FD7B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56DB7" w:rsidRPr="007B0576">
        <w:rPr>
          <w:rFonts w:ascii="Times New Roman" w:hAnsi="Times New Roman" w:cs="Times New Roman"/>
          <w:sz w:val="28"/>
          <w:szCs w:val="28"/>
          <w:lang w:val="ru-RU"/>
        </w:rPr>
        <w:t>[</w:t>
      </w:r>
      <w:r w:rsidR="00656DB7">
        <w:rPr>
          <w:rFonts w:ascii="Times New Roman" w:hAnsi="Times New Roman" w:cs="Times New Roman"/>
          <w:sz w:val="28"/>
          <w:szCs w:val="28"/>
          <w:lang w:val="ru-RU"/>
        </w:rPr>
        <w:t>Електронний ресурс</w:t>
      </w:r>
      <w:r w:rsidR="00656DB7" w:rsidRPr="007B0576">
        <w:rPr>
          <w:rFonts w:ascii="Times New Roman" w:hAnsi="Times New Roman" w:cs="Times New Roman"/>
          <w:sz w:val="28"/>
          <w:szCs w:val="28"/>
          <w:lang w:val="ru-RU"/>
        </w:rPr>
        <w:t>]</w:t>
      </w:r>
      <w:r w:rsidR="00656DB7">
        <w:rPr>
          <w:rFonts w:ascii="Times New Roman" w:hAnsi="Times New Roman" w:cs="Times New Roman"/>
          <w:sz w:val="28"/>
          <w:szCs w:val="28"/>
          <w:lang w:val="ru-RU"/>
        </w:rPr>
        <w:t xml:space="preserve">. – </w:t>
      </w:r>
      <w:r w:rsidRPr="00372BC6">
        <w:rPr>
          <w:rFonts w:ascii="Times New Roman" w:eastAsia="Times New Roman" w:hAnsi="Times New Roman"/>
          <w:sz w:val="28"/>
          <w:szCs w:val="28"/>
          <w:lang w:val="ru-RU"/>
        </w:rPr>
        <w:t>URL:</w:t>
      </w:r>
      <w:r>
        <w:rPr>
          <w:rFonts w:ascii="Times New Roman" w:eastAsia="Times New Roman" w:hAnsi="Times New Roman"/>
          <w:sz w:val="28"/>
          <w:szCs w:val="28"/>
          <w:lang w:val="ru-RU"/>
        </w:rPr>
        <w:t xml:space="preserve"> </w:t>
      </w:r>
      <w:r w:rsidRPr="00FD7B2A">
        <w:rPr>
          <w:rFonts w:ascii="Times New Roman" w:eastAsia="Times New Roman" w:hAnsi="Times New Roman" w:cs="Times New Roman"/>
          <w:sz w:val="28"/>
          <w:szCs w:val="28"/>
        </w:rPr>
        <w:t xml:space="preserve">http://guonrh.gov.ua/content/ documents/16/1517/Attaches/4455.pdf </w:t>
      </w:r>
    </w:p>
    <w:p w:rsidR="00B93065" w:rsidRPr="00FD7B2A" w:rsidRDefault="00656DB7"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Ничкало</w:t>
      </w:r>
      <w:r w:rsidR="00B93065" w:rsidRPr="00FD7B2A">
        <w:rPr>
          <w:rFonts w:ascii="Times New Roman" w:eastAsia="Times New Roman" w:hAnsi="Times New Roman" w:cs="Times New Roman"/>
          <w:sz w:val="28"/>
          <w:szCs w:val="28"/>
        </w:rPr>
        <w:t xml:space="preserve"> Н. Г. Неперервна професійна освіта як філософська та педагогічна категорія // Неперервна професійна освіта : теорія і практика. </w:t>
      </w:r>
      <w:r>
        <w:rPr>
          <w:rFonts w:ascii="Times New Roman" w:eastAsia="Times New Roman" w:hAnsi="Times New Roman" w:cs="Times New Roman"/>
          <w:sz w:val="28"/>
          <w:szCs w:val="28"/>
        </w:rPr>
        <w:t>– Київ, 2001. – вип. 1. – С. 18 – 28.</w:t>
      </w:r>
      <w:r w:rsidR="00B93065" w:rsidRPr="00FD7B2A">
        <w:rPr>
          <w:rFonts w:ascii="Times New Roman" w:eastAsia="Times New Roman" w:hAnsi="Times New Roman" w:cs="Times New Roman"/>
          <w:sz w:val="28"/>
          <w:szCs w:val="28"/>
        </w:rPr>
        <w:t xml:space="preserve"> </w:t>
      </w:r>
    </w:p>
    <w:p w:rsidR="00B93065" w:rsidRPr="00FD7B2A" w:rsidRDefault="00656DB7"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Образцов</w:t>
      </w:r>
      <w:r w:rsidR="00B93065" w:rsidRPr="00FD7B2A">
        <w:rPr>
          <w:rFonts w:ascii="Times New Roman" w:eastAsia="Times New Roman" w:hAnsi="Times New Roman" w:cs="Times New Roman"/>
          <w:sz w:val="28"/>
          <w:szCs w:val="28"/>
          <w:lang w:val="ru-RU"/>
        </w:rPr>
        <w:t xml:space="preserve"> П. И. Основы профессиональной </w:t>
      </w:r>
      <w:proofErr w:type="gramStart"/>
      <w:r w:rsidR="00B93065" w:rsidRPr="00FD7B2A">
        <w:rPr>
          <w:rFonts w:ascii="Times New Roman" w:eastAsia="Times New Roman" w:hAnsi="Times New Roman" w:cs="Times New Roman"/>
          <w:sz w:val="28"/>
          <w:szCs w:val="28"/>
          <w:lang w:val="ru-RU"/>
        </w:rPr>
        <w:t>дидактики :</w:t>
      </w:r>
      <w:proofErr w:type="gramEnd"/>
      <w:r w:rsidR="00B93065" w:rsidRPr="00FD7B2A">
        <w:rPr>
          <w:rFonts w:ascii="Times New Roman" w:eastAsia="Times New Roman" w:hAnsi="Times New Roman" w:cs="Times New Roman"/>
          <w:sz w:val="28"/>
          <w:szCs w:val="28"/>
          <w:lang w:val="ru-RU"/>
        </w:rPr>
        <w:t xml:space="preserve"> уч</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xml:space="preserve"> </w:t>
      </w:r>
      <w:r w:rsidRPr="00FD7B2A">
        <w:rPr>
          <w:rFonts w:ascii="Times New Roman" w:eastAsia="Times New Roman" w:hAnsi="Times New Roman" w:cs="Times New Roman"/>
          <w:sz w:val="28"/>
          <w:szCs w:val="28"/>
          <w:lang w:val="ru-RU"/>
        </w:rPr>
        <w:t>П</w:t>
      </w:r>
      <w:r w:rsidR="00B93065" w:rsidRPr="00FD7B2A">
        <w:rPr>
          <w:rFonts w:ascii="Times New Roman" w:eastAsia="Times New Roman" w:hAnsi="Times New Roman" w:cs="Times New Roman"/>
          <w:sz w:val="28"/>
          <w:szCs w:val="28"/>
          <w:lang w:val="ru-RU"/>
        </w:rPr>
        <w:t>особ</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xml:space="preserve"> для вузов / П. И. Образцов. – 2-е изд., испр. и доп. – </w:t>
      </w:r>
      <w:proofErr w:type="gramStart"/>
      <w:r w:rsidR="00B93065" w:rsidRPr="00FD7B2A">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w:t>
      </w:r>
      <w:proofErr w:type="gramEnd"/>
      <w:r w:rsidR="00B93065" w:rsidRPr="00FD7B2A">
        <w:rPr>
          <w:rFonts w:ascii="Times New Roman" w:eastAsia="Times New Roman" w:hAnsi="Times New Roman" w:cs="Times New Roman"/>
          <w:sz w:val="28"/>
          <w:szCs w:val="28"/>
          <w:lang w:val="ru-RU"/>
        </w:rPr>
        <w:t xml:space="preserve"> Изд</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xml:space="preserve">во Юрайт, 2020. – 230 с.  </w:t>
      </w:r>
      <w:r w:rsidR="00B93065">
        <w:rPr>
          <w:rFonts w:ascii="Times New Roman" w:eastAsia="Times New Roman" w:hAnsi="Times New Roman" w:cs="Times New Roman"/>
          <w:sz w:val="28"/>
          <w:szCs w:val="28"/>
          <w:lang w:val="ru-RU"/>
        </w:rPr>
        <w:t xml:space="preserve">– </w:t>
      </w:r>
      <w:r w:rsidRPr="007B0576">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7B0576">
        <w:rPr>
          <w:rFonts w:ascii="Times New Roman" w:hAnsi="Times New Roman" w:cs="Times New Roman"/>
          <w:sz w:val="28"/>
          <w:szCs w:val="28"/>
          <w:lang w:val="ru-RU"/>
        </w:rPr>
        <w:t>]</w:t>
      </w:r>
      <w:r>
        <w:rPr>
          <w:rFonts w:ascii="Times New Roman" w:hAnsi="Times New Roman" w:cs="Times New Roman"/>
          <w:sz w:val="28"/>
          <w:szCs w:val="28"/>
          <w:lang w:val="ru-RU"/>
        </w:rPr>
        <w:t xml:space="preserve">. – </w:t>
      </w:r>
      <w:r w:rsidR="00B93065" w:rsidRPr="00FD7B2A">
        <w:rPr>
          <w:rFonts w:ascii="Times New Roman" w:eastAsia="Times New Roman" w:hAnsi="Times New Roman" w:cs="Times New Roman"/>
          <w:sz w:val="28"/>
          <w:szCs w:val="28"/>
          <w:lang w:val="ru-RU"/>
        </w:rPr>
        <w:t xml:space="preserve">URL: </w:t>
      </w:r>
      <w:hyperlink r:id="rId20" w:history="1">
        <w:r w:rsidR="00B93065" w:rsidRPr="00FD7B2A">
          <w:rPr>
            <w:rFonts w:ascii="Times New Roman" w:eastAsia="Times New Roman" w:hAnsi="Times New Roman" w:cs="Times New Roman"/>
            <w:sz w:val="28"/>
            <w:szCs w:val="28"/>
            <w:lang w:val="ru-RU"/>
          </w:rPr>
          <w:t>https</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urait</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ru</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bcode</w:t>
        </w:r>
        <w:r w:rsidR="00B93065" w:rsidRPr="00FD7B2A">
          <w:rPr>
            <w:rFonts w:ascii="Times New Roman" w:eastAsia="Times New Roman" w:hAnsi="Times New Roman" w:cs="Times New Roman"/>
            <w:sz w:val="28"/>
            <w:szCs w:val="28"/>
          </w:rPr>
          <w:t>/449587</w:t>
        </w:r>
      </w:hyperlink>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 xml:space="preserve">Огурцов А. Антипедагогика: вызов постмодернизма // Высшее образование. 2002. №5. </w:t>
      </w:r>
      <w:r>
        <w:rPr>
          <w:rFonts w:ascii="Times New Roman" w:hAnsi="Times New Roman" w:cs="Times New Roman"/>
          <w:sz w:val="28"/>
          <w:szCs w:val="28"/>
        </w:rPr>
        <w:t xml:space="preserve">– </w:t>
      </w:r>
      <w:r w:rsidR="00656DB7" w:rsidRPr="007B0576">
        <w:rPr>
          <w:rFonts w:ascii="Times New Roman" w:hAnsi="Times New Roman" w:cs="Times New Roman"/>
          <w:sz w:val="28"/>
          <w:szCs w:val="28"/>
          <w:lang w:val="ru-RU"/>
        </w:rPr>
        <w:t>[</w:t>
      </w:r>
      <w:r w:rsidR="00656DB7">
        <w:rPr>
          <w:rFonts w:ascii="Times New Roman" w:hAnsi="Times New Roman" w:cs="Times New Roman"/>
          <w:sz w:val="28"/>
          <w:szCs w:val="28"/>
          <w:lang w:val="ru-RU"/>
        </w:rPr>
        <w:t>Электронный ресурс</w:t>
      </w:r>
      <w:r w:rsidR="00656DB7" w:rsidRPr="007B0576">
        <w:rPr>
          <w:rFonts w:ascii="Times New Roman" w:hAnsi="Times New Roman" w:cs="Times New Roman"/>
          <w:sz w:val="28"/>
          <w:szCs w:val="28"/>
          <w:lang w:val="ru-RU"/>
        </w:rPr>
        <w:t>]</w:t>
      </w:r>
      <w:r w:rsidR="00656DB7">
        <w:rPr>
          <w:rFonts w:ascii="Times New Roman" w:hAnsi="Times New Roman" w:cs="Times New Roman"/>
          <w:sz w:val="28"/>
          <w:szCs w:val="28"/>
          <w:lang w:val="ru-RU"/>
        </w:rPr>
        <w:t xml:space="preserve">. – </w:t>
      </w:r>
      <w:r>
        <w:rPr>
          <w:rFonts w:ascii="Times New Roman" w:hAnsi="Times New Roman" w:cs="Times New Roman"/>
          <w:sz w:val="28"/>
          <w:szCs w:val="28"/>
        </w:rPr>
        <w:t>URL:</w:t>
      </w:r>
      <w:r w:rsidRPr="00FD7B2A">
        <w:rPr>
          <w:rFonts w:ascii="Times New Roman" w:hAnsi="Times New Roman" w:cs="Times New Roman"/>
          <w:sz w:val="28"/>
          <w:szCs w:val="28"/>
        </w:rPr>
        <w:t xml:space="preserve"> </w:t>
      </w:r>
      <w:hyperlink r:id="rId21" w:history="1">
        <w:r w:rsidR="0097722C" w:rsidRPr="00EB28DA">
          <w:rPr>
            <w:rStyle w:val="a8"/>
            <w:rFonts w:ascii="Times New Roman" w:hAnsi="Times New Roman" w:cs="Times New Roman"/>
            <w:sz w:val="28"/>
            <w:szCs w:val="28"/>
          </w:rPr>
          <w:t>https://cyberleninka.ru/article/n/antipedagogika-vyzov-postmodernizma</w:t>
        </w:r>
      </w:hyperlink>
      <w:r w:rsidRPr="00FD7B2A">
        <w:rPr>
          <w:rFonts w:ascii="Times New Roman" w:hAnsi="Times New Roman" w:cs="Times New Roman"/>
          <w:sz w:val="28"/>
          <w:szCs w:val="28"/>
        </w:rPr>
        <w:t xml:space="preserve"> </w:t>
      </w:r>
    </w:p>
    <w:p w:rsidR="00B93065" w:rsidRPr="0031604F" w:rsidRDefault="00B93065" w:rsidP="00F329F9">
      <w:pPr>
        <w:pStyle w:val="ac"/>
        <w:numPr>
          <w:ilvl w:val="0"/>
          <w:numId w:val="10"/>
        </w:numPr>
        <w:spacing w:after="0" w:line="360" w:lineRule="auto"/>
        <w:ind w:left="0" w:right="139" w:firstLine="0"/>
        <w:jc w:val="both"/>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Огурцов А. П., Платонов В. В. Образы образования. Западная философия образования. XX век. – СПб.: РХГИ, 2004. – 520 с</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lastRenderedPageBreak/>
        <w:t>Олькерс Ю., Полат Е.С. Метод проектов. Научно-методический сборник. Серия «Современные технолог</w:t>
      </w:r>
      <w:r w:rsidR="00656DB7">
        <w:rPr>
          <w:rFonts w:ascii="Times New Roman" w:hAnsi="Times New Roman" w:cs="Times New Roman"/>
          <w:sz w:val="28"/>
          <w:szCs w:val="28"/>
        </w:rPr>
        <w:t>ии университетского образования</w:t>
      </w:r>
      <w:r w:rsidRPr="00FD7B2A">
        <w:rPr>
          <w:rFonts w:ascii="Times New Roman" w:hAnsi="Times New Roman" w:cs="Times New Roman"/>
          <w:sz w:val="28"/>
          <w:szCs w:val="28"/>
        </w:rPr>
        <w:t xml:space="preserve"> / Белорусский государственный университет. Центр проблем развития образования. – Мн.: РИВШ БГУ, 2003.</w:t>
      </w:r>
      <w:r w:rsidR="00656DB7">
        <w:rPr>
          <w:rFonts w:ascii="Times New Roman" w:hAnsi="Times New Roman" w:cs="Times New Roman"/>
          <w:sz w:val="28"/>
          <w:szCs w:val="28"/>
        </w:rPr>
        <w:t xml:space="preserve"> –</w:t>
      </w:r>
      <w:r w:rsidRPr="00FD7B2A">
        <w:rPr>
          <w:rFonts w:ascii="Times New Roman" w:hAnsi="Times New Roman" w:cs="Times New Roman"/>
          <w:sz w:val="28"/>
          <w:szCs w:val="28"/>
        </w:rPr>
        <w:t xml:space="preserve"> 240 с. </w:t>
      </w:r>
      <w:r>
        <w:rPr>
          <w:rFonts w:ascii="Times New Roman" w:hAnsi="Times New Roman" w:cs="Times New Roman"/>
          <w:sz w:val="28"/>
          <w:szCs w:val="28"/>
        </w:rPr>
        <w:t xml:space="preserve">– </w:t>
      </w:r>
      <w:r w:rsidR="00656DB7" w:rsidRPr="007B0576">
        <w:rPr>
          <w:rFonts w:ascii="Times New Roman" w:hAnsi="Times New Roman" w:cs="Times New Roman"/>
          <w:sz w:val="28"/>
          <w:szCs w:val="28"/>
          <w:lang w:val="ru-RU"/>
        </w:rPr>
        <w:t>[</w:t>
      </w:r>
      <w:r w:rsidR="00656DB7">
        <w:rPr>
          <w:rFonts w:ascii="Times New Roman" w:hAnsi="Times New Roman" w:cs="Times New Roman"/>
          <w:sz w:val="28"/>
          <w:szCs w:val="28"/>
          <w:lang w:val="ru-RU"/>
        </w:rPr>
        <w:t>Электронный ресурс</w:t>
      </w:r>
      <w:r w:rsidR="00656DB7" w:rsidRPr="007B0576">
        <w:rPr>
          <w:rFonts w:ascii="Times New Roman" w:hAnsi="Times New Roman" w:cs="Times New Roman"/>
          <w:sz w:val="28"/>
          <w:szCs w:val="28"/>
          <w:lang w:val="ru-RU"/>
        </w:rPr>
        <w:t>]</w:t>
      </w:r>
      <w:r w:rsidR="00656DB7">
        <w:rPr>
          <w:rFonts w:ascii="Times New Roman" w:hAnsi="Times New Roman" w:cs="Times New Roman"/>
          <w:sz w:val="28"/>
          <w:szCs w:val="28"/>
          <w:lang w:val="ru-RU"/>
        </w:rPr>
        <w:t>. –</w:t>
      </w:r>
      <w:r>
        <w:rPr>
          <w:rFonts w:ascii="Times New Roman" w:hAnsi="Times New Roman" w:cs="Times New Roman"/>
          <w:sz w:val="28"/>
          <w:szCs w:val="28"/>
        </w:rPr>
        <w:t>URL:</w:t>
      </w:r>
      <w:r w:rsidRPr="00FD7B2A">
        <w:rPr>
          <w:rFonts w:ascii="Times New Roman" w:hAnsi="Times New Roman" w:cs="Times New Roman"/>
          <w:sz w:val="28"/>
          <w:szCs w:val="28"/>
        </w:rPr>
        <w:t xml:space="preserve"> </w:t>
      </w:r>
      <w:hyperlink r:id="rId22" w:history="1">
        <w:r w:rsidRPr="00FD7B2A">
          <w:rPr>
            <w:rFonts w:ascii="Times New Roman" w:hAnsi="Times New Roman" w:cs="Times New Roman"/>
            <w:sz w:val="28"/>
            <w:szCs w:val="28"/>
          </w:rPr>
          <w:t>https://www.studmed.ru/olkers-yu-polat-es-i-dr-metod-proektov-nauchno-metodicheskiy-sbornik_e123df8da11.html</w:t>
        </w:r>
      </w:hyperlink>
      <w:r w:rsidRPr="00FD7B2A">
        <w:rPr>
          <w:rFonts w:ascii="Times New Roman" w:hAnsi="Times New Roman" w:cs="Times New Roman"/>
          <w:sz w:val="28"/>
          <w:szCs w:val="28"/>
        </w:rPr>
        <w:t xml:space="preserve"> </w:t>
      </w:r>
    </w:p>
    <w:p w:rsidR="00B93065" w:rsidRPr="0031604F" w:rsidRDefault="00656DB7" w:rsidP="00F329F9">
      <w:pPr>
        <w:pStyle w:val="ac"/>
        <w:numPr>
          <w:ilvl w:val="0"/>
          <w:numId w:val="10"/>
        </w:numPr>
        <w:spacing w:after="0" w:line="360" w:lineRule="auto"/>
        <w:ind w:left="0" w:right="139" w:firstLine="0"/>
        <w:rPr>
          <w:rFonts w:ascii="Times New Roman" w:eastAsia="Times New Roman" w:hAnsi="Times New Roman"/>
          <w:color w:val="0000FF"/>
          <w:sz w:val="28"/>
          <w:u w:val="single"/>
        </w:rPr>
      </w:pPr>
      <w:r>
        <w:rPr>
          <w:rFonts w:ascii="Times New Roman" w:eastAsia="Times New Roman" w:hAnsi="Times New Roman"/>
          <w:sz w:val="28"/>
        </w:rPr>
        <w:t>Панфилова</w:t>
      </w:r>
      <w:r w:rsidR="00B93065" w:rsidRPr="0031604F">
        <w:rPr>
          <w:rFonts w:ascii="Times New Roman" w:eastAsia="Times New Roman" w:hAnsi="Times New Roman"/>
          <w:sz w:val="28"/>
        </w:rPr>
        <w:t xml:space="preserve"> Т.Л. Проектный метод обучения  / Т.Л. Панфилова. − </w:t>
      </w:r>
      <w:r w:rsidRPr="007B0576">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7B0576">
        <w:rPr>
          <w:rFonts w:ascii="Times New Roman" w:hAnsi="Times New Roman" w:cs="Times New Roman"/>
          <w:sz w:val="28"/>
          <w:szCs w:val="28"/>
          <w:lang w:val="ru-RU"/>
        </w:rPr>
        <w:t>]</w:t>
      </w:r>
      <w:r>
        <w:rPr>
          <w:rFonts w:ascii="Times New Roman" w:hAnsi="Times New Roman" w:cs="Times New Roman"/>
          <w:sz w:val="28"/>
          <w:szCs w:val="28"/>
          <w:lang w:val="ru-RU"/>
        </w:rPr>
        <w:t xml:space="preserve">. – </w:t>
      </w:r>
      <w:r w:rsidR="00B93065" w:rsidRPr="0031604F">
        <w:rPr>
          <w:rFonts w:ascii="Times New Roman" w:eastAsia="Times New Roman" w:hAnsi="Times New Roman"/>
          <w:sz w:val="28"/>
        </w:rPr>
        <w:t>URL: http://festival.1september.ru/articles/581149</w:t>
      </w:r>
    </w:p>
    <w:p w:rsidR="00B93065" w:rsidRPr="00FD7B2A" w:rsidRDefault="00B93065"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sidRPr="00FD7B2A">
        <w:rPr>
          <w:rFonts w:ascii="Times New Roman" w:eastAsia="Times New Roman" w:hAnsi="Times New Roman" w:cs="Times New Roman"/>
          <w:sz w:val="28"/>
          <w:szCs w:val="28"/>
        </w:rPr>
        <w:t>Педагогічна освіта : теорія і практика. Педагогіка. Психологія : Зб</w:t>
      </w:r>
      <w:r w:rsidR="00656DB7">
        <w:rPr>
          <w:rFonts w:ascii="Times New Roman" w:eastAsia="Times New Roman" w:hAnsi="Times New Roman" w:cs="Times New Roman"/>
          <w:sz w:val="28"/>
          <w:szCs w:val="28"/>
        </w:rPr>
        <w:t>.</w:t>
      </w:r>
      <w:r w:rsidRPr="00FD7B2A">
        <w:rPr>
          <w:rFonts w:ascii="Times New Roman" w:eastAsia="Times New Roman" w:hAnsi="Times New Roman" w:cs="Times New Roman"/>
          <w:sz w:val="28"/>
          <w:szCs w:val="28"/>
        </w:rPr>
        <w:t xml:space="preserve"> </w:t>
      </w:r>
      <w:r w:rsidR="00656DB7">
        <w:rPr>
          <w:rFonts w:ascii="Times New Roman" w:eastAsia="Times New Roman" w:hAnsi="Times New Roman" w:cs="Times New Roman"/>
          <w:sz w:val="28"/>
          <w:szCs w:val="28"/>
        </w:rPr>
        <w:t>н</w:t>
      </w:r>
      <w:r w:rsidRPr="00FD7B2A">
        <w:rPr>
          <w:rFonts w:ascii="Times New Roman" w:eastAsia="Times New Roman" w:hAnsi="Times New Roman" w:cs="Times New Roman"/>
          <w:sz w:val="28"/>
          <w:szCs w:val="28"/>
        </w:rPr>
        <w:t>аук</w:t>
      </w:r>
      <w:r w:rsidR="00656DB7">
        <w:rPr>
          <w:rFonts w:ascii="Times New Roman" w:eastAsia="Times New Roman" w:hAnsi="Times New Roman" w:cs="Times New Roman"/>
          <w:sz w:val="28"/>
          <w:szCs w:val="28"/>
        </w:rPr>
        <w:t>. праць / Редкол. : Огнев’юк В. О., Бех І. Д., Хоружа</w:t>
      </w:r>
      <w:r w:rsidRPr="00FD7B2A">
        <w:rPr>
          <w:rFonts w:ascii="Times New Roman" w:eastAsia="Times New Roman" w:hAnsi="Times New Roman" w:cs="Times New Roman"/>
          <w:sz w:val="28"/>
          <w:szCs w:val="28"/>
        </w:rPr>
        <w:t xml:space="preserve"> Л. Л. – Київ : Університет, 2008. – № 9. – 152 с. </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Перлз Ф</w:t>
      </w:r>
      <w:r w:rsidR="00F351DE">
        <w:rPr>
          <w:rFonts w:ascii="Times New Roman" w:hAnsi="Times New Roman" w:cs="Times New Roman"/>
          <w:sz w:val="28"/>
          <w:szCs w:val="28"/>
        </w:rPr>
        <w:t>.</w:t>
      </w:r>
      <w:r w:rsidRPr="00FD7B2A">
        <w:rPr>
          <w:rFonts w:ascii="Times New Roman" w:hAnsi="Times New Roman" w:cs="Times New Roman"/>
          <w:sz w:val="28"/>
          <w:szCs w:val="28"/>
        </w:rPr>
        <w:t xml:space="preserve"> Гештальт-семинары. Гельштат-терапия до-словно / Курс семинаров. – М.: Институт общегуманитарных исследований, 2008. – 325 с. </w:t>
      </w:r>
      <w:r>
        <w:rPr>
          <w:rFonts w:ascii="Times New Roman" w:hAnsi="Times New Roman" w:cs="Times New Roman"/>
          <w:sz w:val="28"/>
          <w:szCs w:val="28"/>
        </w:rPr>
        <w:t xml:space="preserve">– </w:t>
      </w:r>
      <w:r w:rsidR="00F351DE" w:rsidRPr="007B0576">
        <w:rPr>
          <w:rFonts w:ascii="Times New Roman" w:hAnsi="Times New Roman" w:cs="Times New Roman"/>
          <w:sz w:val="28"/>
          <w:szCs w:val="28"/>
          <w:lang w:val="ru-RU"/>
        </w:rPr>
        <w:t>[</w:t>
      </w:r>
      <w:r w:rsidR="00F351DE">
        <w:rPr>
          <w:rFonts w:ascii="Times New Roman" w:hAnsi="Times New Roman" w:cs="Times New Roman"/>
          <w:sz w:val="28"/>
          <w:szCs w:val="28"/>
          <w:lang w:val="ru-RU"/>
        </w:rPr>
        <w:t>Электронный ресурс</w:t>
      </w:r>
      <w:r w:rsidR="00F351DE" w:rsidRPr="007B0576">
        <w:rPr>
          <w:rFonts w:ascii="Times New Roman" w:hAnsi="Times New Roman" w:cs="Times New Roman"/>
          <w:sz w:val="28"/>
          <w:szCs w:val="28"/>
          <w:lang w:val="ru-RU"/>
        </w:rPr>
        <w:t>]</w:t>
      </w:r>
      <w:r w:rsidR="00F351DE">
        <w:rPr>
          <w:rFonts w:ascii="Times New Roman" w:hAnsi="Times New Roman" w:cs="Times New Roman"/>
          <w:sz w:val="28"/>
          <w:szCs w:val="28"/>
          <w:lang w:val="ru-RU"/>
        </w:rPr>
        <w:t xml:space="preserve">. – </w:t>
      </w:r>
      <w:r>
        <w:rPr>
          <w:rFonts w:ascii="Times New Roman" w:hAnsi="Times New Roman" w:cs="Times New Roman"/>
          <w:sz w:val="28"/>
          <w:szCs w:val="28"/>
        </w:rPr>
        <w:t>URL:</w:t>
      </w:r>
      <w:r w:rsidRPr="00FD7B2A">
        <w:rPr>
          <w:rFonts w:ascii="Times New Roman" w:hAnsi="Times New Roman" w:cs="Times New Roman"/>
          <w:sz w:val="28"/>
          <w:szCs w:val="28"/>
        </w:rPr>
        <w:t xml:space="preserve"> </w:t>
      </w:r>
      <w:hyperlink r:id="rId23" w:history="1">
        <w:r w:rsidRPr="00FD7B2A">
          <w:rPr>
            <w:rFonts w:ascii="Times New Roman" w:hAnsi="Times New Roman" w:cs="Times New Roman"/>
            <w:sz w:val="28"/>
            <w:szCs w:val="28"/>
          </w:rPr>
          <w:t>https://www.twirpx.com/file/747984/</w:t>
        </w:r>
      </w:hyperlink>
      <w:r w:rsidRPr="00FD7B2A">
        <w:rPr>
          <w:rFonts w:ascii="Times New Roman" w:hAnsi="Times New Roman" w:cs="Times New Roman"/>
          <w:sz w:val="28"/>
          <w:szCs w:val="28"/>
        </w:rPr>
        <w:t xml:space="preserve"> </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 xml:space="preserve">Петренко В. О., Безкута Й. В. Формування трансверсальних компетентностей в умовах вищої освіти. </w:t>
      </w:r>
      <w:r>
        <w:rPr>
          <w:rFonts w:ascii="Times New Roman" w:hAnsi="Times New Roman" w:cs="Times New Roman"/>
          <w:sz w:val="28"/>
          <w:szCs w:val="28"/>
        </w:rPr>
        <w:t xml:space="preserve">– </w:t>
      </w:r>
      <w:r w:rsidR="00F351DE" w:rsidRPr="00F351DE">
        <w:rPr>
          <w:rFonts w:ascii="Times New Roman" w:hAnsi="Times New Roman" w:cs="Times New Roman"/>
          <w:sz w:val="28"/>
          <w:szCs w:val="28"/>
        </w:rPr>
        <w:t xml:space="preserve">[Електронний ресурс]. –  </w:t>
      </w:r>
      <w:r>
        <w:rPr>
          <w:rFonts w:ascii="Times New Roman" w:hAnsi="Times New Roman" w:cs="Times New Roman"/>
          <w:sz w:val="28"/>
          <w:szCs w:val="28"/>
        </w:rPr>
        <w:t>URL:</w:t>
      </w:r>
      <w:r w:rsidRPr="00FD7B2A">
        <w:rPr>
          <w:rFonts w:ascii="Times New Roman" w:hAnsi="Times New Roman" w:cs="Times New Roman"/>
          <w:sz w:val="28"/>
          <w:szCs w:val="28"/>
        </w:rPr>
        <w:t xml:space="preserve"> </w:t>
      </w:r>
      <w:r w:rsidR="00F351DE" w:rsidRPr="0097722C">
        <w:rPr>
          <w:rFonts w:ascii="Times New Roman" w:hAnsi="Times New Roman" w:cs="Times New Roman"/>
          <w:sz w:val="28"/>
          <w:szCs w:val="28"/>
        </w:rPr>
        <w:t>http://repository.hneu.edu.ua/bitstream/ 123456789/19440/1/Petrenko_</w:t>
      </w:r>
      <w:r w:rsidR="0097722C">
        <w:rPr>
          <w:rFonts w:ascii="Times New Roman" w:hAnsi="Times New Roman" w:cs="Times New Roman"/>
          <w:sz w:val="28"/>
          <w:szCs w:val="28"/>
        </w:rPr>
        <w:t xml:space="preserve"> </w:t>
      </w:r>
      <w:r w:rsidR="00F351DE" w:rsidRPr="0097722C">
        <w:rPr>
          <w:rFonts w:ascii="Times New Roman" w:hAnsi="Times New Roman" w:cs="Times New Roman"/>
          <w:sz w:val="28"/>
          <w:szCs w:val="28"/>
        </w:rPr>
        <w:t>Bezugla%20тези%20ХНЕУ_березень_2018.pdf</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Подолякіна О. Проекти радикальної зміни дискурсу освіти: ідейні основи та дискурсивні і комунікативні концепції трансформацій педагогічної прак</w:t>
      </w:r>
      <w:r w:rsidR="00F351DE">
        <w:rPr>
          <w:rFonts w:ascii="Times New Roman" w:hAnsi="Times New Roman" w:cs="Times New Roman"/>
          <w:sz w:val="28"/>
          <w:szCs w:val="28"/>
        </w:rPr>
        <w:t>тики в системі філософії освіти //</w:t>
      </w:r>
      <w:r w:rsidRPr="00FD7B2A">
        <w:rPr>
          <w:rFonts w:ascii="Times New Roman" w:hAnsi="Times New Roman" w:cs="Times New Roman"/>
          <w:sz w:val="28"/>
          <w:szCs w:val="28"/>
        </w:rPr>
        <w:t xml:space="preserve"> Вища освіта України, </w:t>
      </w:r>
      <w:r w:rsidR="00F351DE">
        <w:rPr>
          <w:rFonts w:ascii="Times New Roman" w:hAnsi="Times New Roman" w:cs="Times New Roman"/>
          <w:sz w:val="28"/>
          <w:szCs w:val="28"/>
        </w:rPr>
        <w:t>2017. –</w:t>
      </w:r>
      <w:r w:rsidRPr="00FD7B2A">
        <w:rPr>
          <w:rFonts w:ascii="Times New Roman" w:hAnsi="Times New Roman" w:cs="Times New Roman"/>
          <w:sz w:val="28"/>
          <w:szCs w:val="28"/>
        </w:rPr>
        <w:t>№ 2</w:t>
      </w:r>
      <w:r w:rsidR="00F351DE">
        <w:rPr>
          <w:rFonts w:ascii="Times New Roman" w:hAnsi="Times New Roman" w:cs="Times New Roman"/>
          <w:sz w:val="28"/>
          <w:szCs w:val="28"/>
        </w:rPr>
        <w:t xml:space="preserve">. </w:t>
      </w:r>
      <w:r w:rsidRPr="00FD7B2A">
        <w:rPr>
          <w:rFonts w:ascii="Times New Roman" w:hAnsi="Times New Roman" w:cs="Times New Roman"/>
          <w:sz w:val="28"/>
          <w:szCs w:val="28"/>
        </w:rPr>
        <w:t xml:space="preserve">– </w:t>
      </w:r>
      <w:r w:rsidR="00F351DE">
        <w:rPr>
          <w:rFonts w:ascii="Times New Roman" w:hAnsi="Times New Roman" w:cs="Times New Roman"/>
          <w:sz w:val="28"/>
          <w:szCs w:val="28"/>
        </w:rPr>
        <w:t>С.</w:t>
      </w:r>
      <w:r w:rsidRPr="00FD7B2A">
        <w:rPr>
          <w:rFonts w:ascii="Times New Roman" w:hAnsi="Times New Roman" w:cs="Times New Roman"/>
          <w:sz w:val="28"/>
          <w:szCs w:val="28"/>
        </w:rPr>
        <w:t xml:space="preserve"> 78-82</w:t>
      </w:r>
      <w:r w:rsidR="00F351DE">
        <w:rPr>
          <w:rFonts w:ascii="Times New Roman" w:hAnsi="Times New Roman" w:cs="Times New Roman"/>
          <w:sz w:val="28"/>
          <w:szCs w:val="28"/>
        </w:rPr>
        <w:t xml:space="preserve">. – </w:t>
      </w:r>
      <w:r w:rsidR="00F351DE" w:rsidRPr="00F351DE">
        <w:rPr>
          <w:rFonts w:ascii="Times New Roman" w:hAnsi="Times New Roman" w:cs="Times New Roman"/>
          <w:sz w:val="28"/>
          <w:szCs w:val="28"/>
        </w:rPr>
        <w:t>[</w:t>
      </w:r>
      <w:r w:rsidR="00F351DE">
        <w:rPr>
          <w:rFonts w:ascii="Times New Roman" w:hAnsi="Times New Roman" w:cs="Times New Roman"/>
          <w:sz w:val="28"/>
          <w:szCs w:val="28"/>
        </w:rPr>
        <w:t>Е</w:t>
      </w:r>
      <w:r w:rsidR="00F351DE" w:rsidRPr="00F351DE">
        <w:rPr>
          <w:rFonts w:ascii="Times New Roman" w:hAnsi="Times New Roman" w:cs="Times New Roman"/>
          <w:sz w:val="28"/>
          <w:szCs w:val="28"/>
        </w:rPr>
        <w:t>лектронн</w:t>
      </w:r>
      <w:r w:rsidR="00F351DE">
        <w:rPr>
          <w:rFonts w:ascii="Times New Roman" w:hAnsi="Times New Roman" w:cs="Times New Roman"/>
          <w:sz w:val="28"/>
          <w:szCs w:val="28"/>
        </w:rPr>
        <w:t>и</w:t>
      </w:r>
      <w:r w:rsidR="00F351DE" w:rsidRPr="00F351DE">
        <w:rPr>
          <w:rFonts w:ascii="Times New Roman" w:hAnsi="Times New Roman" w:cs="Times New Roman"/>
          <w:sz w:val="28"/>
          <w:szCs w:val="28"/>
        </w:rPr>
        <w:t>й ресурс].</w:t>
      </w:r>
      <w:r w:rsidR="00F351DE">
        <w:rPr>
          <w:rFonts w:ascii="Times New Roman" w:hAnsi="Times New Roman" w:cs="Times New Roman"/>
          <w:sz w:val="28"/>
          <w:szCs w:val="28"/>
        </w:rPr>
        <w:t xml:space="preserve"> –</w:t>
      </w:r>
      <w:r w:rsidR="00F351DE" w:rsidRPr="00F351DE">
        <w:rPr>
          <w:rFonts w:ascii="Times New Roman" w:hAnsi="Times New Roman" w:cs="Times New Roman"/>
          <w:sz w:val="28"/>
          <w:szCs w:val="28"/>
        </w:rPr>
        <w:t xml:space="preserve"> </w:t>
      </w:r>
      <w:r w:rsidR="00F351DE">
        <w:rPr>
          <w:rFonts w:ascii="Times New Roman" w:hAnsi="Times New Roman" w:cs="Times New Roman"/>
          <w:sz w:val="28"/>
          <w:szCs w:val="28"/>
        </w:rPr>
        <w:t>URL:</w:t>
      </w:r>
      <w:r w:rsidRPr="00FD7B2A">
        <w:rPr>
          <w:rFonts w:ascii="Times New Roman" w:hAnsi="Times New Roman" w:cs="Times New Roman"/>
          <w:sz w:val="28"/>
          <w:szCs w:val="28"/>
        </w:rPr>
        <w:t xml:space="preserve"> </w:t>
      </w:r>
      <w:hyperlink r:id="rId24" w:history="1">
        <w:r w:rsidRPr="00FD7B2A">
          <w:rPr>
            <w:rStyle w:val="a8"/>
            <w:rFonts w:ascii="Times New Roman" w:hAnsi="Times New Roman" w:cs="Times New Roman"/>
            <w:color w:val="auto"/>
            <w:sz w:val="28"/>
            <w:szCs w:val="28"/>
            <w:u w:val="none"/>
          </w:rPr>
          <w:t>http://nbuv.gov.ua/j-pdf/vou_2017_2_13.pdf</w:t>
        </w:r>
      </w:hyperlink>
      <w:r w:rsidRPr="00FD7B2A">
        <w:rPr>
          <w:rFonts w:ascii="Times New Roman" w:hAnsi="Times New Roman" w:cs="Times New Roman"/>
          <w:sz w:val="28"/>
          <w:szCs w:val="28"/>
        </w:rPr>
        <w:t xml:space="preserve"> </w:t>
      </w:r>
    </w:p>
    <w:p w:rsidR="00B93065" w:rsidRPr="00FD7B2A" w:rsidRDefault="00F351DE"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Пометун</w:t>
      </w:r>
      <w:r w:rsidR="00B93065" w:rsidRPr="00FD7B2A">
        <w:rPr>
          <w:rFonts w:ascii="Times New Roman" w:eastAsia="Times New Roman" w:hAnsi="Times New Roman" w:cs="Times New Roman"/>
          <w:sz w:val="28"/>
          <w:szCs w:val="28"/>
        </w:rPr>
        <w:t xml:space="preserve"> О. І. Інтерактивні методи навчання / О. І. Пометун // Енциклопедія освіти / Акад. пед. наук України ; головний ред. В. Г. Кремень. – Київ : Юрінком Інтер, 2008. – 1040 с. – С. 358-359.</w:t>
      </w:r>
    </w:p>
    <w:p w:rsidR="00B93065" w:rsidRPr="00FD7B2A" w:rsidRDefault="00B93065"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sidRPr="00FD7B2A">
        <w:rPr>
          <w:rFonts w:ascii="Times New Roman" w:eastAsia="Times New Roman" w:hAnsi="Times New Roman" w:cs="Times New Roman"/>
          <w:sz w:val="28"/>
          <w:szCs w:val="28"/>
        </w:rPr>
        <w:t xml:space="preserve">Постанова Кабінету Міністрів України "Про затвердження переліку спеціальностей, за якими здійснюється підготовка фахівців у вищих навчальних закладах за освітньо-кваліфікаційними рівнями спеціаліста і </w:t>
      </w:r>
      <w:r w:rsidRPr="00FD7B2A">
        <w:rPr>
          <w:rFonts w:ascii="Times New Roman" w:eastAsia="Times New Roman" w:hAnsi="Times New Roman" w:cs="Times New Roman"/>
          <w:sz w:val="28"/>
          <w:szCs w:val="28"/>
        </w:rPr>
        <w:lastRenderedPageBreak/>
        <w:t xml:space="preserve">магістра". Від 27 серпня 2010 р. №787. </w:t>
      </w:r>
      <w:r>
        <w:rPr>
          <w:rFonts w:ascii="Times New Roman" w:hAnsi="Times New Roman" w:cs="Times New Roman"/>
          <w:sz w:val="28"/>
          <w:szCs w:val="28"/>
        </w:rPr>
        <w:t xml:space="preserve">– </w:t>
      </w:r>
      <w:r w:rsidR="00F351DE" w:rsidRPr="00F351DE">
        <w:rPr>
          <w:rFonts w:ascii="Times New Roman" w:hAnsi="Times New Roman" w:cs="Times New Roman"/>
          <w:sz w:val="28"/>
          <w:szCs w:val="28"/>
        </w:rPr>
        <w:t>[</w:t>
      </w:r>
      <w:r w:rsidR="00F351DE">
        <w:rPr>
          <w:rFonts w:ascii="Times New Roman" w:hAnsi="Times New Roman" w:cs="Times New Roman"/>
          <w:sz w:val="28"/>
          <w:szCs w:val="28"/>
        </w:rPr>
        <w:t>Е</w:t>
      </w:r>
      <w:r w:rsidR="00F351DE" w:rsidRPr="00F351DE">
        <w:rPr>
          <w:rFonts w:ascii="Times New Roman" w:hAnsi="Times New Roman" w:cs="Times New Roman"/>
          <w:sz w:val="28"/>
          <w:szCs w:val="28"/>
        </w:rPr>
        <w:t>лектронн</w:t>
      </w:r>
      <w:r w:rsidR="00F351DE">
        <w:rPr>
          <w:rFonts w:ascii="Times New Roman" w:hAnsi="Times New Roman" w:cs="Times New Roman"/>
          <w:sz w:val="28"/>
          <w:szCs w:val="28"/>
        </w:rPr>
        <w:t>и</w:t>
      </w:r>
      <w:r w:rsidR="00F351DE" w:rsidRPr="00F351DE">
        <w:rPr>
          <w:rFonts w:ascii="Times New Roman" w:hAnsi="Times New Roman" w:cs="Times New Roman"/>
          <w:sz w:val="28"/>
          <w:szCs w:val="28"/>
        </w:rPr>
        <w:t>й ресурс].</w:t>
      </w:r>
      <w:r w:rsidR="00F351DE">
        <w:rPr>
          <w:rFonts w:ascii="Times New Roman" w:hAnsi="Times New Roman" w:cs="Times New Roman"/>
          <w:sz w:val="28"/>
          <w:szCs w:val="28"/>
        </w:rPr>
        <w:t xml:space="preserve"> – </w:t>
      </w:r>
      <w:r>
        <w:rPr>
          <w:rFonts w:ascii="Times New Roman" w:hAnsi="Times New Roman" w:cs="Times New Roman"/>
          <w:sz w:val="28"/>
          <w:szCs w:val="28"/>
        </w:rPr>
        <w:t>URL:</w:t>
      </w:r>
      <w:r w:rsidRPr="00FD7B2A">
        <w:rPr>
          <w:rFonts w:ascii="Times New Roman" w:eastAsia="Times New Roman" w:hAnsi="Times New Roman" w:cs="Times New Roman"/>
          <w:sz w:val="28"/>
          <w:szCs w:val="28"/>
        </w:rPr>
        <w:t xml:space="preserve"> http://www.mon.gov.ua/education/average.doc </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Прудченко І.І. Педагогічні інтенції постмодерн</w:t>
      </w:r>
      <w:r w:rsidR="00F351DE">
        <w:rPr>
          <w:rFonts w:ascii="Times New Roman" w:hAnsi="Times New Roman" w:cs="Times New Roman"/>
          <w:sz w:val="28"/>
          <w:szCs w:val="28"/>
        </w:rPr>
        <w:t>у: конституювання змісту освіти</w:t>
      </w:r>
      <w:r w:rsidRPr="00FD7B2A">
        <w:rPr>
          <w:rFonts w:ascii="Times New Roman" w:hAnsi="Times New Roman" w:cs="Times New Roman"/>
          <w:sz w:val="28"/>
          <w:szCs w:val="28"/>
        </w:rPr>
        <w:t xml:space="preserve"> / Гуманітарний вісник ЗДІА. </w:t>
      </w:r>
      <w:r w:rsidR="00F351DE">
        <w:rPr>
          <w:rFonts w:ascii="Times New Roman" w:hAnsi="Times New Roman" w:cs="Times New Roman"/>
          <w:sz w:val="28"/>
          <w:szCs w:val="28"/>
        </w:rPr>
        <w:t xml:space="preserve">– </w:t>
      </w:r>
      <w:r w:rsidRPr="00FD7B2A">
        <w:rPr>
          <w:rFonts w:ascii="Times New Roman" w:hAnsi="Times New Roman" w:cs="Times New Roman"/>
          <w:sz w:val="28"/>
          <w:szCs w:val="28"/>
        </w:rPr>
        <w:t xml:space="preserve">2011. </w:t>
      </w:r>
      <w:r w:rsidR="00F351DE">
        <w:rPr>
          <w:rFonts w:ascii="Times New Roman" w:hAnsi="Times New Roman" w:cs="Times New Roman"/>
          <w:sz w:val="28"/>
          <w:szCs w:val="28"/>
        </w:rPr>
        <w:t xml:space="preserve">– </w:t>
      </w:r>
      <w:r w:rsidRPr="00FD7B2A">
        <w:rPr>
          <w:rFonts w:ascii="Times New Roman" w:hAnsi="Times New Roman" w:cs="Times New Roman"/>
          <w:sz w:val="28"/>
          <w:szCs w:val="28"/>
        </w:rPr>
        <w:t>№ 47</w:t>
      </w:r>
      <w:r w:rsidR="00F351DE">
        <w:rPr>
          <w:rFonts w:ascii="Times New Roman" w:hAnsi="Times New Roman" w:cs="Times New Roman"/>
          <w:sz w:val="28"/>
          <w:szCs w:val="28"/>
        </w:rPr>
        <w:t>.</w:t>
      </w:r>
      <w:r w:rsidRPr="00FD7B2A">
        <w:rPr>
          <w:rFonts w:ascii="Times New Roman" w:hAnsi="Times New Roman" w:cs="Times New Roman"/>
          <w:sz w:val="28"/>
          <w:szCs w:val="28"/>
        </w:rPr>
        <w:t xml:space="preserve"> – </w:t>
      </w:r>
      <w:r w:rsidR="00F351DE">
        <w:rPr>
          <w:rFonts w:ascii="Times New Roman" w:hAnsi="Times New Roman" w:cs="Times New Roman"/>
          <w:sz w:val="28"/>
          <w:szCs w:val="28"/>
        </w:rPr>
        <w:t>С.156-163.</w:t>
      </w:r>
      <w:r w:rsidRPr="00FD7B2A">
        <w:rPr>
          <w:rFonts w:ascii="Times New Roman" w:hAnsi="Times New Roman" w:cs="Times New Roman"/>
          <w:sz w:val="28"/>
          <w:szCs w:val="28"/>
        </w:rPr>
        <w:t xml:space="preserve"> </w:t>
      </w:r>
      <w:r>
        <w:rPr>
          <w:rFonts w:ascii="Times New Roman" w:hAnsi="Times New Roman" w:cs="Times New Roman"/>
          <w:sz w:val="28"/>
          <w:szCs w:val="28"/>
        </w:rPr>
        <w:t xml:space="preserve">– </w:t>
      </w:r>
      <w:r w:rsidR="00F351DE" w:rsidRPr="00F351DE">
        <w:rPr>
          <w:rFonts w:ascii="Times New Roman" w:hAnsi="Times New Roman" w:cs="Times New Roman"/>
          <w:sz w:val="28"/>
          <w:szCs w:val="28"/>
        </w:rPr>
        <w:t>[</w:t>
      </w:r>
      <w:r w:rsidR="00F351DE">
        <w:rPr>
          <w:rFonts w:ascii="Times New Roman" w:hAnsi="Times New Roman" w:cs="Times New Roman"/>
          <w:sz w:val="28"/>
          <w:szCs w:val="28"/>
        </w:rPr>
        <w:t>Е</w:t>
      </w:r>
      <w:r w:rsidR="00F351DE" w:rsidRPr="00F351DE">
        <w:rPr>
          <w:rFonts w:ascii="Times New Roman" w:hAnsi="Times New Roman" w:cs="Times New Roman"/>
          <w:sz w:val="28"/>
          <w:szCs w:val="28"/>
        </w:rPr>
        <w:t>лектронн</w:t>
      </w:r>
      <w:r w:rsidR="00F351DE">
        <w:rPr>
          <w:rFonts w:ascii="Times New Roman" w:hAnsi="Times New Roman" w:cs="Times New Roman"/>
          <w:sz w:val="28"/>
          <w:szCs w:val="28"/>
        </w:rPr>
        <w:t>и</w:t>
      </w:r>
      <w:r w:rsidR="00F351DE" w:rsidRPr="00F351DE">
        <w:rPr>
          <w:rFonts w:ascii="Times New Roman" w:hAnsi="Times New Roman" w:cs="Times New Roman"/>
          <w:sz w:val="28"/>
          <w:szCs w:val="28"/>
        </w:rPr>
        <w:t>й ресурс].</w:t>
      </w:r>
      <w:r w:rsidR="00F351DE">
        <w:rPr>
          <w:rFonts w:ascii="Times New Roman" w:hAnsi="Times New Roman" w:cs="Times New Roman"/>
          <w:sz w:val="28"/>
          <w:szCs w:val="28"/>
        </w:rPr>
        <w:t xml:space="preserve"> – </w:t>
      </w:r>
      <w:r>
        <w:rPr>
          <w:rFonts w:ascii="Times New Roman" w:hAnsi="Times New Roman" w:cs="Times New Roman"/>
          <w:sz w:val="28"/>
          <w:szCs w:val="28"/>
        </w:rPr>
        <w:t>URL:</w:t>
      </w:r>
      <w:r w:rsidRPr="00FD7B2A">
        <w:rPr>
          <w:rFonts w:ascii="Times New Roman" w:hAnsi="Times New Roman" w:cs="Times New Roman"/>
          <w:sz w:val="28"/>
          <w:szCs w:val="28"/>
        </w:rPr>
        <w:t xml:space="preserve"> </w:t>
      </w:r>
      <w:r w:rsidR="0097722C" w:rsidRPr="0097722C">
        <w:rPr>
          <w:rFonts w:ascii="Times New Roman" w:hAnsi="Times New Roman" w:cs="Times New Roman"/>
          <w:sz w:val="28"/>
          <w:szCs w:val="28"/>
        </w:rPr>
        <w:t>http://www.zgia.zp.ua/gazeta</w:t>
      </w:r>
      <w:r w:rsidRPr="00FD7B2A">
        <w:rPr>
          <w:rFonts w:ascii="Times New Roman" w:hAnsi="Times New Roman" w:cs="Times New Roman"/>
          <w:sz w:val="28"/>
          <w:szCs w:val="28"/>
        </w:rPr>
        <w:t>/VISNIK_47_</w:t>
      </w:r>
      <w:r w:rsidR="0097722C">
        <w:rPr>
          <w:rFonts w:ascii="Times New Roman" w:hAnsi="Times New Roman" w:cs="Times New Roman"/>
          <w:sz w:val="28"/>
          <w:szCs w:val="28"/>
        </w:rPr>
        <w:t xml:space="preserve"> </w:t>
      </w:r>
      <w:r w:rsidRPr="00FD7B2A">
        <w:rPr>
          <w:rFonts w:ascii="Times New Roman" w:hAnsi="Times New Roman" w:cs="Times New Roman"/>
          <w:sz w:val="28"/>
          <w:szCs w:val="28"/>
        </w:rPr>
        <w:t xml:space="preserve">156.pdf </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Радіонова І.</w:t>
      </w:r>
      <w:r w:rsidRPr="00FD7B2A">
        <w:rPr>
          <w:rFonts w:ascii="Times New Roman" w:hAnsi="Times New Roman" w:cs="Times New Roman"/>
          <w:i/>
          <w:sz w:val="28"/>
          <w:szCs w:val="28"/>
        </w:rPr>
        <w:t xml:space="preserve"> </w:t>
      </w:r>
      <w:r w:rsidRPr="00FD7B2A">
        <w:rPr>
          <w:rFonts w:ascii="Times New Roman" w:hAnsi="Times New Roman" w:cs="Times New Roman"/>
          <w:sz w:val="28"/>
          <w:szCs w:val="28"/>
        </w:rPr>
        <w:t xml:space="preserve">Теоретичні інтенції і практичний досвід критичної педагогіки. Філософія освіти. – 2005. – № 1. – С. 74-86. </w:t>
      </w:r>
    </w:p>
    <w:p w:rsidR="00B93065" w:rsidRPr="00FD7B2A" w:rsidRDefault="00B93065"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sidRPr="00FD7B2A">
        <w:rPr>
          <w:rFonts w:ascii="Times New Roman" w:eastAsia="Times New Roman" w:hAnsi="Times New Roman" w:cs="Times New Roman"/>
          <w:sz w:val="28"/>
          <w:szCs w:val="28"/>
        </w:rPr>
        <w:t xml:space="preserve">Резолюция Генеральной Асамблеи. Десятилетие граммотности. Организация Объединѐнных Наций : Образование для всех. </w:t>
      </w:r>
      <w:r>
        <w:rPr>
          <w:rFonts w:ascii="Times New Roman" w:hAnsi="Times New Roman" w:cs="Times New Roman"/>
          <w:sz w:val="28"/>
          <w:szCs w:val="28"/>
        </w:rPr>
        <w:t xml:space="preserve">– </w:t>
      </w:r>
      <w:r w:rsidR="00041F03" w:rsidRPr="007B0576">
        <w:rPr>
          <w:rFonts w:ascii="Times New Roman" w:hAnsi="Times New Roman" w:cs="Times New Roman"/>
          <w:sz w:val="28"/>
          <w:szCs w:val="28"/>
          <w:lang w:val="ru-RU"/>
        </w:rPr>
        <w:t>[</w:t>
      </w:r>
      <w:r w:rsidR="00041F03">
        <w:rPr>
          <w:rFonts w:ascii="Times New Roman" w:hAnsi="Times New Roman" w:cs="Times New Roman"/>
          <w:sz w:val="28"/>
          <w:szCs w:val="28"/>
          <w:lang w:val="ru-RU"/>
        </w:rPr>
        <w:t>Электронный ресурс</w:t>
      </w:r>
      <w:r w:rsidR="00041F03" w:rsidRPr="007B0576">
        <w:rPr>
          <w:rFonts w:ascii="Times New Roman" w:hAnsi="Times New Roman" w:cs="Times New Roman"/>
          <w:sz w:val="28"/>
          <w:szCs w:val="28"/>
          <w:lang w:val="ru-RU"/>
        </w:rPr>
        <w:t>]</w:t>
      </w:r>
      <w:r w:rsidR="00041F03">
        <w:rPr>
          <w:rFonts w:ascii="Times New Roman" w:hAnsi="Times New Roman" w:cs="Times New Roman"/>
          <w:sz w:val="28"/>
          <w:szCs w:val="28"/>
          <w:lang w:val="ru-RU"/>
        </w:rPr>
        <w:t xml:space="preserve">. – </w:t>
      </w:r>
      <w:r>
        <w:rPr>
          <w:rFonts w:ascii="Times New Roman" w:hAnsi="Times New Roman" w:cs="Times New Roman"/>
          <w:sz w:val="28"/>
          <w:szCs w:val="28"/>
        </w:rPr>
        <w:t>URL:</w:t>
      </w:r>
      <w:r w:rsidRPr="00FD7B2A">
        <w:rPr>
          <w:rFonts w:ascii="Times New Roman" w:eastAsia="Times New Roman" w:hAnsi="Times New Roman" w:cs="Times New Roman"/>
          <w:sz w:val="28"/>
          <w:szCs w:val="28"/>
        </w:rPr>
        <w:t xml:space="preserve"> http://daccessdds.un.org/application/pdf </w:t>
      </w:r>
    </w:p>
    <w:p w:rsidR="00B93065" w:rsidRPr="00FD7B2A" w:rsidRDefault="00B93065"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sidRPr="00FD7B2A">
        <w:rPr>
          <w:rFonts w:ascii="Times New Roman" w:eastAsia="Times New Roman" w:hAnsi="Times New Roman" w:cs="Times New Roman"/>
          <w:sz w:val="28"/>
          <w:szCs w:val="28"/>
        </w:rPr>
        <w:t xml:space="preserve">Професійна педагогічна освіта : становлення і розвиток педагогічного знання : монографія / за ред. проф. О. А. Дубасенюк. – Житомир : Вид-во ЖДУ ім. І. Франка, 2014. – 444 с. </w:t>
      </w:r>
    </w:p>
    <w:p w:rsidR="00B93065" w:rsidRPr="00FD7B2A" w:rsidRDefault="00041F03"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Романішин</w:t>
      </w:r>
      <w:r w:rsidR="00B93065" w:rsidRPr="00FD7B2A">
        <w:rPr>
          <w:rFonts w:ascii="Times New Roman" w:eastAsia="Times New Roman" w:hAnsi="Times New Roman" w:cs="Times New Roman"/>
          <w:sz w:val="28"/>
          <w:szCs w:val="28"/>
        </w:rPr>
        <w:t xml:space="preserve"> І. М. Інтерактивні методи і прийоми формування культури педагогічної взаємодії у майбутніх учителів іноземної мови / І. М. Романішин // Проблеми сучасної педагогічної освіти. Сер. Педагогіка і психологія. – 2014. – Вип. 43. – Ч. 3. – С. 188-196. </w:t>
      </w:r>
    </w:p>
    <w:p w:rsidR="00B93065" w:rsidRPr="00FD7B2A" w:rsidRDefault="00041F03"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Самойленко</w:t>
      </w:r>
      <w:r w:rsidR="00B93065" w:rsidRPr="00FD7B2A">
        <w:rPr>
          <w:rFonts w:ascii="Times New Roman" w:eastAsia="Times New Roman" w:hAnsi="Times New Roman" w:cs="Times New Roman"/>
          <w:sz w:val="28"/>
          <w:szCs w:val="28"/>
        </w:rPr>
        <w:t xml:space="preserve"> Н. Б. Підготовка вчителів гуманітарних дисциплін до застосування методу проектів у професійній діяльності [Текст] : дис. … канд. пед. наук : 13.00.04 / Самойленко Наталія Борисівна. – Київ, 2008. – 285 </w:t>
      </w:r>
      <w:r>
        <w:rPr>
          <w:rFonts w:ascii="Times New Roman" w:eastAsia="Times New Roman" w:hAnsi="Times New Roman" w:cs="Times New Roman"/>
          <w:sz w:val="28"/>
          <w:szCs w:val="28"/>
        </w:rPr>
        <w:t>с</w:t>
      </w:r>
      <w:r w:rsidR="00B93065" w:rsidRPr="00FD7B2A">
        <w:rPr>
          <w:rFonts w:ascii="Times New Roman" w:eastAsia="Times New Roman" w:hAnsi="Times New Roman" w:cs="Times New Roman"/>
          <w:sz w:val="28"/>
          <w:szCs w:val="28"/>
        </w:rPr>
        <w:t xml:space="preserve">. </w:t>
      </w:r>
    </w:p>
    <w:p w:rsidR="00B93065" w:rsidRPr="00FD7B2A" w:rsidRDefault="00041F03"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Сидорчук</w:t>
      </w:r>
      <w:r w:rsidR="00B93065" w:rsidRPr="00FD7B2A">
        <w:rPr>
          <w:rFonts w:ascii="Times New Roman" w:eastAsia="Times New Roman" w:hAnsi="Times New Roman" w:cs="Times New Roman"/>
          <w:sz w:val="28"/>
          <w:szCs w:val="28"/>
        </w:rPr>
        <w:t xml:space="preserve"> Н. Г. Філософська методологія як основа дослідження проблеми професійно-педагогічної підготовки студентів у контексті європейської інтеграції / Н. Г. Сидорчук // Житомирська науково-педагогічна школа. </w:t>
      </w:r>
      <w:r w:rsidR="00B93065" w:rsidRPr="00FD7B2A">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rPr>
        <w:t>Професійно-педагогічна підготовка майбутніх учителів</w:t>
      </w:r>
      <w:proofErr w:type="gramStart"/>
      <w:r w:rsidR="00B93065" w:rsidRPr="00FD7B2A">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rPr>
        <w:t xml:space="preserve"> :</w:t>
      </w:r>
      <w:proofErr w:type="gramEnd"/>
      <w:r w:rsidR="00B93065" w:rsidRPr="00FD7B2A">
        <w:rPr>
          <w:rFonts w:ascii="Times New Roman" w:eastAsia="Times New Roman" w:hAnsi="Times New Roman" w:cs="Times New Roman"/>
          <w:sz w:val="28"/>
          <w:szCs w:val="28"/>
        </w:rPr>
        <w:t xml:space="preserve"> здобутки і перспективи : зб. наук. праць / авт. кол. О. А. Дубасенюк, О. Є. Антонова, С. С. Вітвицька та ін.; за заг. ред. проф. О. А. Дубасенюк. – Жит</w:t>
      </w:r>
      <w:r w:rsidR="0097722C">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rPr>
        <w:t xml:space="preserve"> : Вид-во ЖДУ ім. І. Франка, 2009. – 432 с. – С. 21-29. </w:t>
      </w:r>
    </w:p>
    <w:p w:rsidR="00B93065" w:rsidRPr="00FD7B2A" w:rsidRDefault="00041F03"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Ситаров</w:t>
      </w:r>
      <w:r w:rsidR="00B93065" w:rsidRPr="00FD7B2A">
        <w:rPr>
          <w:rFonts w:ascii="Times New Roman" w:eastAsia="Times New Roman" w:hAnsi="Times New Roman" w:cs="Times New Roman"/>
          <w:sz w:val="28"/>
          <w:szCs w:val="28"/>
          <w:lang w:val="ru-RU"/>
        </w:rPr>
        <w:t xml:space="preserve"> В. А. Теория обучения. Теория и </w:t>
      </w:r>
      <w:proofErr w:type="gramStart"/>
      <w:r w:rsidR="00B93065" w:rsidRPr="00FD7B2A">
        <w:rPr>
          <w:rFonts w:ascii="Times New Roman" w:eastAsia="Times New Roman" w:hAnsi="Times New Roman" w:cs="Times New Roman"/>
          <w:sz w:val="28"/>
          <w:szCs w:val="28"/>
          <w:lang w:val="ru-RU"/>
        </w:rPr>
        <w:t>практика :</w:t>
      </w:r>
      <w:proofErr w:type="gramEnd"/>
      <w:r w:rsidR="00B93065" w:rsidRPr="00FD7B2A">
        <w:rPr>
          <w:rFonts w:ascii="Times New Roman" w:eastAsia="Times New Roman" w:hAnsi="Times New Roman" w:cs="Times New Roman"/>
          <w:sz w:val="28"/>
          <w:szCs w:val="28"/>
          <w:lang w:val="ru-RU"/>
        </w:rPr>
        <w:t xml:space="preserve"> учебник для бакалавров / В. А. Ситаров. – </w:t>
      </w:r>
      <w:proofErr w:type="gramStart"/>
      <w:r w:rsidR="00B93065" w:rsidRPr="00FD7B2A">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w:t>
      </w:r>
      <w:proofErr w:type="gramEnd"/>
      <w:r w:rsidR="00B93065" w:rsidRPr="00FD7B2A">
        <w:rPr>
          <w:rFonts w:ascii="Times New Roman" w:eastAsia="Times New Roman" w:hAnsi="Times New Roman" w:cs="Times New Roman"/>
          <w:sz w:val="28"/>
          <w:szCs w:val="28"/>
          <w:lang w:val="ru-RU"/>
        </w:rPr>
        <w:t xml:space="preserve"> Изд</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xml:space="preserve">во Юрайт, 2019. – 447 с.  </w:t>
      </w:r>
      <w:r>
        <w:rPr>
          <w:rFonts w:ascii="Times New Roman" w:eastAsia="Times New Roman" w:hAnsi="Times New Roman" w:cs="Times New Roman"/>
          <w:sz w:val="28"/>
          <w:szCs w:val="28"/>
          <w:lang w:val="ru-RU"/>
        </w:rPr>
        <w:t xml:space="preserve">– </w:t>
      </w:r>
      <w:r w:rsidRPr="007B0576">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7B0576">
        <w:rPr>
          <w:rFonts w:ascii="Times New Roman" w:hAnsi="Times New Roman" w:cs="Times New Roman"/>
          <w:sz w:val="28"/>
          <w:szCs w:val="28"/>
          <w:lang w:val="ru-RU"/>
        </w:rPr>
        <w:t>]</w:t>
      </w:r>
      <w:r>
        <w:rPr>
          <w:rFonts w:ascii="Times New Roman" w:hAnsi="Times New Roman" w:cs="Times New Roman"/>
          <w:sz w:val="28"/>
          <w:szCs w:val="28"/>
          <w:lang w:val="ru-RU"/>
        </w:rPr>
        <w:t xml:space="preserve">. – </w:t>
      </w:r>
      <w:proofErr w:type="gramStart"/>
      <w:r w:rsidR="00B93065" w:rsidRPr="00FD7B2A">
        <w:rPr>
          <w:rFonts w:ascii="Times New Roman" w:eastAsia="Times New Roman" w:hAnsi="Times New Roman" w:cs="Times New Roman"/>
          <w:sz w:val="28"/>
          <w:szCs w:val="28"/>
          <w:lang w:val="ru-RU"/>
        </w:rPr>
        <w:t>URL :</w:t>
      </w:r>
      <w:proofErr w:type="gramEnd"/>
      <w:r w:rsidR="00B93065" w:rsidRPr="00FD7B2A">
        <w:rPr>
          <w:rFonts w:ascii="Times New Roman" w:eastAsia="Times New Roman" w:hAnsi="Times New Roman" w:cs="Times New Roman"/>
          <w:sz w:val="28"/>
          <w:szCs w:val="28"/>
          <w:lang w:val="ru-RU"/>
        </w:rPr>
        <w:t xml:space="preserve"> </w:t>
      </w:r>
      <w:hyperlink r:id="rId25" w:history="1">
        <w:r w:rsidR="00B93065" w:rsidRPr="00FD7B2A">
          <w:rPr>
            <w:rFonts w:ascii="Times New Roman" w:eastAsia="Times New Roman" w:hAnsi="Times New Roman" w:cs="Times New Roman"/>
            <w:sz w:val="28"/>
            <w:szCs w:val="28"/>
            <w:lang w:val="ru-RU"/>
          </w:rPr>
          <w:t>https</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urait</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ru</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bcode</w:t>
        </w:r>
        <w:r w:rsidR="00B93065" w:rsidRPr="00FD7B2A">
          <w:rPr>
            <w:rFonts w:ascii="Times New Roman" w:eastAsia="Times New Roman" w:hAnsi="Times New Roman" w:cs="Times New Roman"/>
            <w:sz w:val="28"/>
            <w:szCs w:val="28"/>
          </w:rPr>
          <w:t>/425332</w:t>
        </w:r>
      </w:hyperlink>
    </w:p>
    <w:p w:rsidR="00B93065" w:rsidRPr="00FD7B2A" w:rsidRDefault="00041F03"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Сікорський</w:t>
      </w:r>
      <w:r w:rsidR="00B93065" w:rsidRPr="00FD7B2A">
        <w:rPr>
          <w:rFonts w:ascii="Times New Roman" w:eastAsia="Times New Roman" w:hAnsi="Times New Roman" w:cs="Times New Roman"/>
          <w:sz w:val="28"/>
          <w:szCs w:val="28"/>
        </w:rPr>
        <w:t xml:space="preserve"> П. І. Кредитно-модульна технологія навчання : [навч. посібник] / П. І. Сікорський. – Київ : Вид-во Європ. ун-ту, 2004. – 127с.  </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 xml:space="preserve">Сухенко Н. В. Развитие модели обучения в системе высшего образования // Вестник Нижегородского университета им. Н.И.Лобачевского. Серия: Социальные науки. 2011. №2 (22). </w:t>
      </w:r>
      <w:r>
        <w:rPr>
          <w:rFonts w:ascii="Times New Roman" w:hAnsi="Times New Roman" w:cs="Times New Roman"/>
          <w:sz w:val="28"/>
          <w:szCs w:val="28"/>
        </w:rPr>
        <w:t xml:space="preserve">– </w:t>
      </w:r>
      <w:r w:rsidR="00041F03" w:rsidRPr="007B0576">
        <w:rPr>
          <w:rFonts w:ascii="Times New Roman" w:hAnsi="Times New Roman" w:cs="Times New Roman"/>
          <w:sz w:val="28"/>
          <w:szCs w:val="28"/>
          <w:lang w:val="ru-RU"/>
        </w:rPr>
        <w:t>[</w:t>
      </w:r>
      <w:r w:rsidR="00041F03">
        <w:rPr>
          <w:rFonts w:ascii="Times New Roman" w:hAnsi="Times New Roman" w:cs="Times New Roman"/>
          <w:sz w:val="28"/>
          <w:szCs w:val="28"/>
          <w:lang w:val="ru-RU"/>
        </w:rPr>
        <w:t>Электронный ресурс</w:t>
      </w:r>
      <w:r w:rsidR="00041F03" w:rsidRPr="007B0576">
        <w:rPr>
          <w:rFonts w:ascii="Times New Roman" w:hAnsi="Times New Roman" w:cs="Times New Roman"/>
          <w:sz w:val="28"/>
          <w:szCs w:val="28"/>
          <w:lang w:val="ru-RU"/>
        </w:rPr>
        <w:t>]</w:t>
      </w:r>
      <w:r w:rsidR="00041F03">
        <w:rPr>
          <w:rFonts w:ascii="Times New Roman" w:hAnsi="Times New Roman" w:cs="Times New Roman"/>
          <w:sz w:val="28"/>
          <w:szCs w:val="28"/>
          <w:lang w:val="ru-RU"/>
        </w:rPr>
        <w:t xml:space="preserve">. – </w:t>
      </w:r>
      <w:r>
        <w:rPr>
          <w:rFonts w:ascii="Times New Roman" w:hAnsi="Times New Roman" w:cs="Times New Roman"/>
          <w:sz w:val="28"/>
          <w:szCs w:val="28"/>
        </w:rPr>
        <w:t>URL:</w:t>
      </w:r>
      <w:r w:rsidRPr="00FD7B2A">
        <w:rPr>
          <w:rFonts w:ascii="Times New Roman" w:hAnsi="Times New Roman" w:cs="Times New Roman"/>
          <w:sz w:val="28"/>
          <w:szCs w:val="28"/>
        </w:rPr>
        <w:t xml:space="preserve"> https://cyberleninka.ru/article/n/razvitie-rossiyskoy-modeli-obucheniya-v-sisteme-vysshego-obrazovaniya </w:t>
      </w:r>
    </w:p>
    <w:p w:rsidR="00B93065" w:rsidRPr="00FD7B2A" w:rsidRDefault="00041F03"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Таратухина</w:t>
      </w:r>
      <w:r w:rsidR="00B93065" w:rsidRPr="00FD7B2A">
        <w:rPr>
          <w:rFonts w:ascii="Times New Roman" w:eastAsia="Times New Roman" w:hAnsi="Times New Roman" w:cs="Times New Roman"/>
          <w:sz w:val="28"/>
          <w:szCs w:val="28"/>
          <w:lang w:val="ru-RU"/>
        </w:rPr>
        <w:t xml:space="preserve"> Ю. В. Теория и практика кросс-культурной </w:t>
      </w:r>
      <w:proofErr w:type="gramStart"/>
      <w:r w:rsidR="00B93065" w:rsidRPr="00FD7B2A">
        <w:rPr>
          <w:rFonts w:ascii="Times New Roman" w:eastAsia="Times New Roman" w:hAnsi="Times New Roman" w:cs="Times New Roman"/>
          <w:sz w:val="28"/>
          <w:szCs w:val="28"/>
          <w:lang w:val="ru-RU"/>
        </w:rPr>
        <w:t>дидактики :</w:t>
      </w:r>
      <w:proofErr w:type="gramEnd"/>
      <w:r w:rsidR="00B93065" w:rsidRPr="00FD7B2A">
        <w:rPr>
          <w:rFonts w:ascii="Times New Roman" w:eastAsia="Times New Roman" w:hAnsi="Times New Roman" w:cs="Times New Roman"/>
          <w:sz w:val="28"/>
          <w:szCs w:val="28"/>
          <w:lang w:val="ru-RU"/>
        </w:rPr>
        <w:t xml:space="preserve"> учебник и практикум для вузов / Ю. В. Таратухина. – М</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Изд</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xml:space="preserve">во Юрайт, 2020. – 194 с.  </w:t>
      </w:r>
      <w:r>
        <w:rPr>
          <w:rFonts w:ascii="Times New Roman" w:eastAsia="Times New Roman" w:hAnsi="Times New Roman" w:cs="Times New Roman"/>
          <w:sz w:val="28"/>
          <w:szCs w:val="28"/>
          <w:lang w:val="ru-RU"/>
        </w:rPr>
        <w:t xml:space="preserve">– </w:t>
      </w:r>
      <w:r w:rsidRPr="007B0576">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7B057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E3A80">
        <w:rPr>
          <w:rFonts w:ascii="Times New Roman" w:hAnsi="Times New Roman" w:cs="Times New Roman"/>
          <w:sz w:val="28"/>
          <w:szCs w:val="28"/>
          <w:lang w:val="ru-RU"/>
        </w:rPr>
        <w:t xml:space="preserve">– </w:t>
      </w:r>
      <w:proofErr w:type="gramStart"/>
      <w:r w:rsidR="00B93065" w:rsidRPr="00FD7B2A">
        <w:rPr>
          <w:rFonts w:ascii="Times New Roman" w:eastAsia="Times New Roman" w:hAnsi="Times New Roman" w:cs="Times New Roman"/>
          <w:sz w:val="28"/>
          <w:szCs w:val="28"/>
          <w:lang w:val="ru-RU"/>
        </w:rPr>
        <w:t>URL :</w:t>
      </w:r>
      <w:proofErr w:type="gramEnd"/>
      <w:r w:rsidR="00B93065" w:rsidRPr="00FD7B2A">
        <w:rPr>
          <w:rFonts w:ascii="Times New Roman" w:eastAsia="Times New Roman" w:hAnsi="Times New Roman" w:cs="Times New Roman"/>
          <w:sz w:val="28"/>
          <w:szCs w:val="28"/>
          <w:lang w:val="ru-RU"/>
        </w:rPr>
        <w:t xml:space="preserve"> </w:t>
      </w:r>
      <w:hyperlink r:id="rId26" w:history="1">
        <w:r w:rsidR="00B93065" w:rsidRPr="00FD7B2A">
          <w:rPr>
            <w:rFonts w:ascii="Times New Roman" w:eastAsia="Times New Roman" w:hAnsi="Times New Roman" w:cs="Times New Roman"/>
            <w:sz w:val="28"/>
            <w:szCs w:val="28"/>
            <w:lang w:val="ru-RU"/>
          </w:rPr>
          <w:t>https</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urait</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ru</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bcode</w:t>
        </w:r>
        <w:r w:rsidR="00B93065" w:rsidRPr="00FD7B2A">
          <w:rPr>
            <w:rFonts w:ascii="Times New Roman" w:eastAsia="Times New Roman" w:hAnsi="Times New Roman" w:cs="Times New Roman"/>
            <w:sz w:val="28"/>
            <w:szCs w:val="28"/>
          </w:rPr>
          <w:t>/451680</w:t>
        </w:r>
      </w:hyperlink>
    </w:p>
    <w:p w:rsidR="00B93065" w:rsidRPr="00E336E8" w:rsidRDefault="00B93065"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sidRPr="00E336E8">
        <w:rPr>
          <w:rStyle w:val="tlid-translation"/>
          <w:rFonts w:ascii="Times New Roman" w:hAnsi="Times New Roman" w:cs="Times New Roman"/>
          <w:sz w:val="28"/>
          <w:szCs w:val="28"/>
        </w:rPr>
        <w:t>Тарасенко В</w:t>
      </w:r>
      <w:r w:rsidRPr="00E336E8">
        <w:rPr>
          <w:rStyle w:val="tlid-translation"/>
          <w:rFonts w:ascii="Times New Roman" w:hAnsi="Times New Roman" w:cs="Times New Roman"/>
          <w:sz w:val="28"/>
          <w:szCs w:val="28"/>
          <w:lang w:val="ru-RU"/>
        </w:rPr>
        <w:t>.</w:t>
      </w:r>
      <w:r w:rsidRPr="00E336E8">
        <w:rPr>
          <w:rStyle w:val="tlid-translation"/>
          <w:rFonts w:ascii="Times New Roman" w:hAnsi="Times New Roman" w:cs="Times New Roman"/>
          <w:sz w:val="28"/>
          <w:szCs w:val="28"/>
        </w:rPr>
        <w:t xml:space="preserve"> «Варіації на теми Маршалла Маклюена, Тімоті Лірі і Бенуа Мандельброта»</w:t>
      </w:r>
      <w:r w:rsidR="00DE3A80">
        <w:rPr>
          <w:rStyle w:val="tlid-translation"/>
          <w:rFonts w:ascii="Times New Roman" w:hAnsi="Times New Roman" w:cs="Times New Roman"/>
          <w:sz w:val="28"/>
          <w:szCs w:val="28"/>
        </w:rPr>
        <w:t>.</w:t>
      </w:r>
      <w:r w:rsidRPr="00E336E8">
        <w:rPr>
          <w:rFonts w:ascii="Times New Roman" w:hAnsi="Times New Roman" w:cs="Times New Roman"/>
          <w:sz w:val="28"/>
          <w:szCs w:val="28"/>
        </w:rPr>
        <w:t xml:space="preserve"> – </w:t>
      </w:r>
      <w:r w:rsidR="00DE3A80" w:rsidRPr="007B0576">
        <w:rPr>
          <w:rFonts w:ascii="Times New Roman" w:hAnsi="Times New Roman" w:cs="Times New Roman"/>
          <w:sz w:val="28"/>
          <w:szCs w:val="28"/>
          <w:lang w:val="ru-RU"/>
        </w:rPr>
        <w:t>[</w:t>
      </w:r>
      <w:r w:rsidR="00DE3A80">
        <w:rPr>
          <w:rFonts w:ascii="Times New Roman" w:hAnsi="Times New Roman" w:cs="Times New Roman"/>
          <w:sz w:val="28"/>
          <w:szCs w:val="28"/>
          <w:lang w:val="ru-RU"/>
        </w:rPr>
        <w:t>Електронний ресурс</w:t>
      </w:r>
      <w:r w:rsidR="00DE3A80" w:rsidRPr="007B0576">
        <w:rPr>
          <w:rFonts w:ascii="Times New Roman" w:hAnsi="Times New Roman" w:cs="Times New Roman"/>
          <w:sz w:val="28"/>
          <w:szCs w:val="28"/>
          <w:lang w:val="ru-RU"/>
        </w:rPr>
        <w:t>]</w:t>
      </w:r>
      <w:r w:rsidR="00DE3A80">
        <w:rPr>
          <w:rFonts w:ascii="Times New Roman" w:hAnsi="Times New Roman" w:cs="Times New Roman"/>
          <w:sz w:val="28"/>
          <w:szCs w:val="28"/>
          <w:lang w:val="ru-RU"/>
        </w:rPr>
        <w:t xml:space="preserve">. – </w:t>
      </w:r>
      <w:proofErr w:type="gramStart"/>
      <w:r w:rsidRPr="00E336E8">
        <w:rPr>
          <w:rFonts w:ascii="Times New Roman" w:hAnsi="Times New Roman" w:cs="Times New Roman"/>
          <w:sz w:val="28"/>
          <w:szCs w:val="28"/>
        </w:rPr>
        <w:t xml:space="preserve">URL: </w:t>
      </w:r>
      <w:r w:rsidRPr="00E336E8">
        <w:rPr>
          <w:rStyle w:val="tlid-translation"/>
          <w:rFonts w:ascii="Times New Roman" w:hAnsi="Times New Roman" w:cs="Times New Roman"/>
          <w:sz w:val="28"/>
          <w:szCs w:val="28"/>
        </w:rPr>
        <w:t xml:space="preserve">  </w:t>
      </w:r>
      <w:proofErr w:type="gramEnd"/>
      <w:r w:rsidRPr="00E336E8">
        <w:rPr>
          <w:rStyle w:val="tlid-translation"/>
          <w:rFonts w:ascii="Times New Roman" w:hAnsi="Times New Roman" w:cs="Times New Roman"/>
          <w:sz w:val="28"/>
          <w:szCs w:val="28"/>
        </w:rPr>
        <w:t xml:space="preserve">http://leary.ru/articles/?n=00  </w:t>
      </w:r>
    </w:p>
    <w:p w:rsidR="00B93065" w:rsidRPr="00FD7B2A" w:rsidRDefault="00DE3A80"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Трофіменко</w:t>
      </w:r>
      <w:r w:rsidR="00B93065" w:rsidRPr="00FD7B2A">
        <w:rPr>
          <w:rFonts w:ascii="Times New Roman" w:eastAsia="Times New Roman" w:hAnsi="Times New Roman" w:cs="Times New Roman"/>
          <w:sz w:val="28"/>
          <w:szCs w:val="28"/>
        </w:rPr>
        <w:t xml:space="preserve"> А. О. Формування навчальних компетентностей у майбутніх учителів предметів гуманітарного циклу [Текст] : дис. … канд. пед наук : 13.00.04 / Трофіменко А</w:t>
      </w:r>
      <w:r w:rsidR="00B93065">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rPr>
        <w:t xml:space="preserve"> О</w:t>
      </w:r>
      <w:r w:rsidR="00B93065">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rPr>
        <w:t xml:space="preserve"> – Тернопіль, 2008. – 226 с. </w:t>
      </w:r>
    </w:p>
    <w:p w:rsidR="00B93065" w:rsidRPr="00FD7B2A" w:rsidRDefault="00B93065" w:rsidP="0097722C">
      <w:pPr>
        <w:pStyle w:val="a3"/>
        <w:numPr>
          <w:ilvl w:val="0"/>
          <w:numId w:val="10"/>
        </w:numPr>
        <w:spacing w:line="360" w:lineRule="auto"/>
        <w:ind w:left="0" w:right="-2" w:firstLine="0"/>
        <w:jc w:val="both"/>
        <w:rPr>
          <w:rFonts w:ascii="Times New Roman" w:hAnsi="Times New Roman" w:cs="Times New Roman"/>
          <w:sz w:val="28"/>
          <w:szCs w:val="28"/>
        </w:rPr>
      </w:pPr>
      <w:r w:rsidRPr="00FD7B2A">
        <w:rPr>
          <w:rFonts w:ascii="Times New Roman" w:hAnsi="Times New Roman" w:cs="Times New Roman"/>
          <w:sz w:val="28"/>
          <w:szCs w:val="28"/>
        </w:rPr>
        <w:t>Усанов І.В. Ідеї гуманізму у контексті сучасно</w:t>
      </w:r>
      <w:r w:rsidR="00DE3A80">
        <w:rPr>
          <w:rFonts w:ascii="Times New Roman" w:hAnsi="Times New Roman" w:cs="Times New Roman"/>
          <w:sz w:val="28"/>
          <w:szCs w:val="28"/>
        </w:rPr>
        <w:t>го філософського дискурсу</w:t>
      </w:r>
      <w:r w:rsidRPr="00FD7B2A">
        <w:rPr>
          <w:rFonts w:ascii="Times New Roman" w:hAnsi="Times New Roman" w:cs="Times New Roman"/>
          <w:sz w:val="28"/>
          <w:szCs w:val="28"/>
        </w:rPr>
        <w:t xml:space="preserve"> // Інтелект. Особистість. Цивілізація. </w:t>
      </w:r>
      <w:r w:rsidR="00DE3A80">
        <w:rPr>
          <w:rFonts w:ascii="Times New Roman" w:hAnsi="Times New Roman" w:cs="Times New Roman"/>
          <w:sz w:val="28"/>
          <w:szCs w:val="28"/>
        </w:rPr>
        <w:t>–</w:t>
      </w:r>
      <w:r w:rsidRPr="00FD7B2A">
        <w:rPr>
          <w:rFonts w:ascii="Times New Roman" w:hAnsi="Times New Roman" w:cs="Times New Roman"/>
          <w:sz w:val="28"/>
          <w:szCs w:val="28"/>
        </w:rPr>
        <w:t xml:space="preserve"> </w:t>
      </w:r>
      <w:r w:rsidR="00DE3A80">
        <w:rPr>
          <w:rFonts w:ascii="Times New Roman" w:hAnsi="Times New Roman" w:cs="Times New Roman"/>
          <w:sz w:val="28"/>
          <w:szCs w:val="28"/>
        </w:rPr>
        <w:t xml:space="preserve">2010. – </w:t>
      </w:r>
      <w:r w:rsidRPr="00FD7B2A">
        <w:rPr>
          <w:rFonts w:ascii="Times New Roman" w:hAnsi="Times New Roman" w:cs="Times New Roman"/>
          <w:sz w:val="28"/>
          <w:szCs w:val="28"/>
        </w:rPr>
        <w:t>Вип</w:t>
      </w:r>
      <w:r w:rsidR="00DE3A80">
        <w:rPr>
          <w:rFonts w:ascii="Times New Roman" w:hAnsi="Times New Roman" w:cs="Times New Roman"/>
          <w:sz w:val="28"/>
          <w:szCs w:val="28"/>
        </w:rPr>
        <w:t>.</w:t>
      </w:r>
      <w:r w:rsidRPr="00FD7B2A">
        <w:rPr>
          <w:rFonts w:ascii="Times New Roman" w:hAnsi="Times New Roman" w:cs="Times New Roman"/>
          <w:sz w:val="28"/>
          <w:szCs w:val="28"/>
        </w:rPr>
        <w:t xml:space="preserve"> 8. – С.90 </w:t>
      </w:r>
      <w:r w:rsidR="0097722C">
        <w:rPr>
          <w:rFonts w:ascii="Times New Roman" w:hAnsi="Times New Roman" w:cs="Times New Roman"/>
          <w:sz w:val="28"/>
          <w:szCs w:val="28"/>
        </w:rPr>
        <w:t>-</w:t>
      </w:r>
      <w:r w:rsidRPr="00FD7B2A">
        <w:rPr>
          <w:rFonts w:ascii="Times New Roman" w:hAnsi="Times New Roman" w:cs="Times New Roman"/>
          <w:sz w:val="28"/>
          <w:szCs w:val="28"/>
        </w:rPr>
        <w:t xml:space="preserve"> 96.</w:t>
      </w:r>
    </w:p>
    <w:p w:rsidR="00B93065" w:rsidRPr="00B93065" w:rsidRDefault="00B93065"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sidRPr="00B93065">
        <w:rPr>
          <w:rFonts w:ascii="Times New Roman" w:hAnsi="Times New Roman" w:cs="Times New Roman"/>
          <w:sz w:val="28"/>
          <w:szCs w:val="28"/>
        </w:rPr>
        <w:t xml:space="preserve">Усанов І.В. Система і мережа: зміна технологій управління Філософські обрії. – К. – Полтава, 2017. – №38. – С. 61-70. – </w:t>
      </w:r>
      <w:r w:rsidR="00DE3A80" w:rsidRPr="00DE3A80">
        <w:rPr>
          <w:rFonts w:ascii="Times New Roman" w:hAnsi="Times New Roman" w:cs="Times New Roman"/>
          <w:sz w:val="28"/>
          <w:szCs w:val="28"/>
        </w:rPr>
        <w:t xml:space="preserve">[Електронний ресурс]. – </w:t>
      </w:r>
      <w:r w:rsidRPr="00B93065">
        <w:rPr>
          <w:rFonts w:ascii="Times New Roman" w:hAnsi="Times New Roman" w:cs="Times New Roman"/>
          <w:sz w:val="28"/>
          <w:szCs w:val="28"/>
        </w:rPr>
        <w:t xml:space="preserve">URL: </w:t>
      </w:r>
      <w:r w:rsidR="0097722C" w:rsidRPr="0097722C">
        <w:rPr>
          <w:rFonts w:ascii="Times New Roman" w:hAnsi="Times New Roman" w:cs="Times New Roman"/>
          <w:sz w:val="28"/>
          <w:szCs w:val="28"/>
        </w:rPr>
        <w:t>http://dspace.pnpu.edu.ua/handl</w:t>
      </w:r>
      <w:r w:rsidR="0097722C">
        <w:rPr>
          <w:rFonts w:ascii="Times New Roman" w:hAnsi="Times New Roman" w:cs="Times New Roman"/>
          <w:sz w:val="28"/>
          <w:szCs w:val="28"/>
        </w:rPr>
        <w:t xml:space="preserve"> </w:t>
      </w:r>
      <w:r w:rsidRPr="00B93065">
        <w:rPr>
          <w:rFonts w:ascii="Times New Roman" w:hAnsi="Times New Roman" w:cs="Times New Roman"/>
          <w:sz w:val="28"/>
          <w:szCs w:val="28"/>
        </w:rPr>
        <w:t>e/123456789/8977</w:t>
      </w:r>
      <w:r>
        <w:rPr>
          <w:rFonts w:ascii="Times New Roman" w:hAnsi="Times New Roman" w:cs="Times New Roman"/>
          <w:sz w:val="28"/>
          <w:szCs w:val="28"/>
        </w:rPr>
        <w:t>.</w:t>
      </w:r>
    </w:p>
    <w:p w:rsidR="00B93065" w:rsidRPr="00B93065" w:rsidRDefault="00DE3A80"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Федорова</w:t>
      </w:r>
      <w:r w:rsidR="00B93065" w:rsidRPr="00B93065">
        <w:rPr>
          <w:rFonts w:ascii="Times New Roman" w:eastAsia="Times New Roman" w:hAnsi="Times New Roman" w:cs="Times New Roman"/>
          <w:sz w:val="28"/>
          <w:szCs w:val="28"/>
          <w:lang w:val="ru-RU"/>
        </w:rPr>
        <w:t xml:space="preserve"> М. А. Дидактическая концепция формирования учебной самостоятельной деятельности студентов в </w:t>
      </w:r>
      <w:proofErr w:type="gramStart"/>
      <w:r w:rsidR="00B93065" w:rsidRPr="00B93065">
        <w:rPr>
          <w:rFonts w:ascii="Times New Roman" w:eastAsia="Times New Roman" w:hAnsi="Times New Roman" w:cs="Times New Roman"/>
          <w:sz w:val="28"/>
          <w:szCs w:val="28"/>
          <w:lang w:val="ru-RU"/>
        </w:rPr>
        <w:t>вузе :</w:t>
      </w:r>
      <w:proofErr w:type="gramEnd"/>
      <w:r w:rsidR="00B93065" w:rsidRPr="00B93065">
        <w:rPr>
          <w:rFonts w:ascii="Times New Roman" w:eastAsia="Times New Roman" w:hAnsi="Times New Roman" w:cs="Times New Roman"/>
          <w:sz w:val="28"/>
          <w:szCs w:val="28"/>
          <w:lang w:val="ru-RU"/>
        </w:rPr>
        <w:t xml:space="preserve"> монография / М. А. Федорова. – </w:t>
      </w:r>
      <w:proofErr w:type="gramStart"/>
      <w:r w:rsidR="00B93065" w:rsidRPr="00B93065">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lang w:val="ru-RU"/>
        </w:rPr>
        <w:t>.</w:t>
      </w:r>
      <w:r w:rsidR="00B93065" w:rsidRPr="00B93065">
        <w:rPr>
          <w:rFonts w:ascii="Times New Roman" w:eastAsia="Times New Roman" w:hAnsi="Times New Roman" w:cs="Times New Roman"/>
          <w:sz w:val="28"/>
          <w:szCs w:val="28"/>
          <w:lang w:val="ru-RU"/>
        </w:rPr>
        <w:t> :</w:t>
      </w:r>
      <w:proofErr w:type="gramEnd"/>
      <w:r w:rsidR="00B93065" w:rsidRPr="00B93065">
        <w:rPr>
          <w:rFonts w:ascii="Times New Roman" w:eastAsia="Times New Roman" w:hAnsi="Times New Roman" w:cs="Times New Roman"/>
          <w:sz w:val="28"/>
          <w:szCs w:val="28"/>
          <w:lang w:val="ru-RU"/>
        </w:rPr>
        <w:t xml:space="preserve"> Изд</w:t>
      </w:r>
      <w:r>
        <w:rPr>
          <w:rFonts w:ascii="Times New Roman" w:eastAsia="Times New Roman" w:hAnsi="Times New Roman" w:cs="Times New Roman"/>
          <w:sz w:val="28"/>
          <w:szCs w:val="28"/>
          <w:lang w:val="ru-RU"/>
        </w:rPr>
        <w:t>-</w:t>
      </w:r>
      <w:r w:rsidR="00B93065" w:rsidRPr="00B93065">
        <w:rPr>
          <w:rFonts w:ascii="Times New Roman" w:eastAsia="Times New Roman" w:hAnsi="Times New Roman" w:cs="Times New Roman"/>
          <w:sz w:val="28"/>
          <w:szCs w:val="28"/>
          <w:lang w:val="ru-RU"/>
        </w:rPr>
        <w:t>во Юрайт, 2020. – 331 с. </w:t>
      </w:r>
      <w:r>
        <w:rPr>
          <w:rFonts w:ascii="Times New Roman" w:eastAsia="Times New Roman" w:hAnsi="Times New Roman" w:cs="Times New Roman"/>
          <w:sz w:val="28"/>
          <w:szCs w:val="28"/>
          <w:lang w:val="ru-RU"/>
        </w:rPr>
        <w:t xml:space="preserve">– </w:t>
      </w:r>
      <w:r w:rsidRPr="007B0576">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7B0576">
        <w:rPr>
          <w:rFonts w:ascii="Times New Roman" w:hAnsi="Times New Roman" w:cs="Times New Roman"/>
          <w:sz w:val="28"/>
          <w:szCs w:val="28"/>
          <w:lang w:val="ru-RU"/>
        </w:rPr>
        <w:t>]</w:t>
      </w:r>
      <w:r>
        <w:rPr>
          <w:rFonts w:ascii="Times New Roman" w:hAnsi="Times New Roman" w:cs="Times New Roman"/>
          <w:sz w:val="28"/>
          <w:szCs w:val="28"/>
          <w:lang w:val="ru-RU"/>
        </w:rPr>
        <w:t>. –</w:t>
      </w:r>
      <w:r w:rsidR="00B93065" w:rsidRPr="00B93065">
        <w:rPr>
          <w:rFonts w:ascii="Times New Roman" w:eastAsia="Times New Roman" w:hAnsi="Times New Roman" w:cs="Times New Roman"/>
          <w:sz w:val="28"/>
          <w:szCs w:val="28"/>
          <w:lang w:val="ru-RU"/>
        </w:rPr>
        <w:t xml:space="preserve"> </w:t>
      </w:r>
      <w:proofErr w:type="gramStart"/>
      <w:r w:rsidR="00B93065" w:rsidRPr="00B93065">
        <w:rPr>
          <w:rFonts w:ascii="Times New Roman" w:eastAsia="Times New Roman" w:hAnsi="Times New Roman" w:cs="Times New Roman"/>
          <w:sz w:val="28"/>
          <w:szCs w:val="28"/>
          <w:lang w:val="ru-RU"/>
        </w:rPr>
        <w:t>URL :</w:t>
      </w:r>
      <w:proofErr w:type="gramEnd"/>
      <w:r w:rsidR="00B93065" w:rsidRPr="00B93065">
        <w:rPr>
          <w:rFonts w:ascii="Times New Roman" w:eastAsia="Times New Roman" w:hAnsi="Times New Roman" w:cs="Times New Roman"/>
          <w:sz w:val="28"/>
          <w:szCs w:val="28"/>
          <w:lang w:val="ru-RU"/>
        </w:rPr>
        <w:t xml:space="preserve"> </w:t>
      </w:r>
      <w:hyperlink r:id="rId27" w:history="1">
        <w:r w:rsidR="00B93065" w:rsidRPr="00B93065">
          <w:rPr>
            <w:rFonts w:ascii="Times New Roman" w:eastAsia="Times New Roman" w:hAnsi="Times New Roman" w:cs="Times New Roman"/>
            <w:sz w:val="28"/>
            <w:szCs w:val="28"/>
            <w:lang w:val="ru-RU"/>
          </w:rPr>
          <w:t>https</w:t>
        </w:r>
        <w:r w:rsidR="00B93065" w:rsidRPr="00B93065">
          <w:rPr>
            <w:rFonts w:ascii="Times New Roman" w:eastAsia="Times New Roman" w:hAnsi="Times New Roman" w:cs="Times New Roman"/>
            <w:sz w:val="28"/>
            <w:szCs w:val="28"/>
          </w:rPr>
          <w:t>://</w:t>
        </w:r>
        <w:r w:rsidR="00B93065" w:rsidRPr="00B93065">
          <w:rPr>
            <w:rFonts w:ascii="Times New Roman" w:eastAsia="Times New Roman" w:hAnsi="Times New Roman" w:cs="Times New Roman"/>
            <w:sz w:val="28"/>
            <w:szCs w:val="28"/>
            <w:lang w:val="ru-RU"/>
          </w:rPr>
          <w:t>urait</w:t>
        </w:r>
        <w:r w:rsidR="00B93065" w:rsidRPr="00B93065">
          <w:rPr>
            <w:rFonts w:ascii="Times New Roman" w:eastAsia="Times New Roman" w:hAnsi="Times New Roman" w:cs="Times New Roman"/>
            <w:sz w:val="28"/>
            <w:szCs w:val="28"/>
          </w:rPr>
          <w:t>.</w:t>
        </w:r>
        <w:r w:rsidR="00B93065" w:rsidRPr="00B93065">
          <w:rPr>
            <w:rFonts w:ascii="Times New Roman" w:eastAsia="Times New Roman" w:hAnsi="Times New Roman" w:cs="Times New Roman"/>
            <w:sz w:val="28"/>
            <w:szCs w:val="28"/>
            <w:lang w:val="ru-RU"/>
          </w:rPr>
          <w:t>ru</w:t>
        </w:r>
        <w:r w:rsidR="00B93065" w:rsidRPr="00B93065">
          <w:rPr>
            <w:rFonts w:ascii="Times New Roman" w:eastAsia="Times New Roman" w:hAnsi="Times New Roman" w:cs="Times New Roman"/>
            <w:sz w:val="28"/>
            <w:szCs w:val="28"/>
          </w:rPr>
          <w:t>/</w:t>
        </w:r>
        <w:r w:rsidR="00B93065" w:rsidRPr="00B93065">
          <w:rPr>
            <w:rFonts w:ascii="Times New Roman" w:eastAsia="Times New Roman" w:hAnsi="Times New Roman" w:cs="Times New Roman"/>
            <w:sz w:val="28"/>
            <w:szCs w:val="28"/>
            <w:lang w:val="ru-RU"/>
          </w:rPr>
          <w:t>bcode</w:t>
        </w:r>
        <w:r w:rsidR="00B93065" w:rsidRPr="00B93065">
          <w:rPr>
            <w:rFonts w:ascii="Times New Roman" w:eastAsia="Times New Roman" w:hAnsi="Times New Roman" w:cs="Times New Roman"/>
            <w:sz w:val="28"/>
            <w:szCs w:val="28"/>
          </w:rPr>
          <w:t>/457297</w:t>
        </w:r>
      </w:hyperlink>
    </w:p>
    <w:p w:rsidR="00B93065" w:rsidRPr="00FD7B2A" w:rsidRDefault="00DE3A80"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Федорова</w:t>
      </w:r>
      <w:r w:rsidR="00B93065" w:rsidRPr="00FD7B2A">
        <w:rPr>
          <w:rFonts w:ascii="Times New Roman" w:eastAsia="Times New Roman" w:hAnsi="Times New Roman" w:cs="Times New Roman"/>
          <w:sz w:val="28"/>
          <w:szCs w:val="28"/>
          <w:lang w:val="ru-RU"/>
        </w:rPr>
        <w:t xml:space="preserve"> М. А. Формирование учебной самостоятельной деятельности </w:t>
      </w:r>
      <w:proofErr w:type="gramStart"/>
      <w:r w:rsidR="00B93065" w:rsidRPr="00FD7B2A">
        <w:rPr>
          <w:rFonts w:ascii="Times New Roman" w:eastAsia="Times New Roman" w:hAnsi="Times New Roman" w:cs="Times New Roman"/>
          <w:sz w:val="28"/>
          <w:szCs w:val="28"/>
          <w:lang w:val="ru-RU"/>
        </w:rPr>
        <w:t>студентов :</w:t>
      </w:r>
      <w:proofErr w:type="gramEnd"/>
      <w:r w:rsidR="00B93065" w:rsidRPr="00FD7B2A">
        <w:rPr>
          <w:rFonts w:ascii="Times New Roman" w:eastAsia="Times New Roman" w:hAnsi="Times New Roman" w:cs="Times New Roman"/>
          <w:sz w:val="28"/>
          <w:szCs w:val="28"/>
          <w:lang w:val="ru-RU"/>
        </w:rPr>
        <w:t xml:space="preserve"> учеб</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xml:space="preserve"> пособие для вузов / М. А. Федорова. – </w:t>
      </w:r>
      <w:proofErr w:type="gramStart"/>
      <w:r w:rsidR="00B93065" w:rsidRPr="00FD7B2A">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w:t>
      </w:r>
      <w:proofErr w:type="gramEnd"/>
      <w:r w:rsidR="00B93065" w:rsidRPr="00FD7B2A">
        <w:rPr>
          <w:rFonts w:ascii="Times New Roman" w:eastAsia="Times New Roman" w:hAnsi="Times New Roman" w:cs="Times New Roman"/>
          <w:sz w:val="28"/>
          <w:szCs w:val="28"/>
          <w:lang w:val="ru-RU"/>
        </w:rPr>
        <w:t xml:space="preserve"> Изд</w:t>
      </w:r>
      <w:r>
        <w:rPr>
          <w:rFonts w:ascii="Times New Roman" w:eastAsia="Times New Roman" w:hAnsi="Times New Roman" w:cs="Times New Roman"/>
          <w:sz w:val="28"/>
          <w:szCs w:val="28"/>
          <w:lang w:val="ru-RU"/>
        </w:rPr>
        <w:t>-</w:t>
      </w:r>
      <w:r w:rsidR="00B93065" w:rsidRPr="00FD7B2A">
        <w:rPr>
          <w:rFonts w:ascii="Times New Roman" w:eastAsia="Times New Roman" w:hAnsi="Times New Roman" w:cs="Times New Roman"/>
          <w:sz w:val="28"/>
          <w:szCs w:val="28"/>
          <w:lang w:val="ru-RU"/>
        </w:rPr>
        <w:t xml:space="preserve">во Юрайт, 2020. – 331 с.  </w:t>
      </w:r>
      <w:r>
        <w:rPr>
          <w:rFonts w:ascii="Times New Roman" w:eastAsia="Times New Roman" w:hAnsi="Times New Roman" w:cs="Times New Roman"/>
          <w:sz w:val="28"/>
          <w:szCs w:val="28"/>
          <w:lang w:val="ru-RU"/>
        </w:rPr>
        <w:t xml:space="preserve">– </w:t>
      </w:r>
      <w:r w:rsidRPr="007B0576">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7B0576">
        <w:rPr>
          <w:rFonts w:ascii="Times New Roman" w:hAnsi="Times New Roman" w:cs="Times New Roman"/>
          <w:sz w:val="28"/>
          <w:szCs w:val="28"/>
          <w:lang w:val="ru-RU"/>
        </w:rPr>
        <w:t>]</w:t>
      </w:r>
      <w:r>
        <w:rPr>
          <w:rFonts w:ascii="Times New Roman" w:hAnsi="Times New Roman" w:cs="Times New Roman"/>
          <w:sz w:val="28"/>
          <w:szCs w:val="28"/>
          <w:lang w:val="ru-RU"/>
        </w:rPr>
        <w:t xml:space="preserve">. – </w:t>
      </w:r>
      <w:proofErr w:type="gramStart"/>
      <w:r w:rsidR="00B93065" w:rsidRPr="00FD7B2A">
        <w:rPr>
          <w:rFonts w:ascii="Times New Roman" w:eastAsia="Times New Roman" w:hAnsi="Times New Roman" w:cs="Times New Roman"/>
          <w:sz w:val="28"/>
          <w:szCs w:val="28"/>
          <w:lang w:val="ru-RU"/>
        </w:rPr>
        <w:t>URL :</w:t>
      </w:r>
      <w:proofErr w:type="gramEnd"/>
      <w:r w:rsidR="00B93065" w:rsidRPr="00FD7B2A">
        <w:rPr>
          <w:rFonts w:ascii="Times New Roman" w:eastAsia="Times New Roman" w:hAnsi="Times New Roman" w:cs="Times New Roman"/>
          <w:sz w:val="28"/>
          <w:szCs w:val="28"/>
          <w:lang w:val="ru-RU"/>
        </w:rPr>
        <w:t xml:space="preserve"> </w:t>
      </w:r>
      <w:hyperlink r:id="rId28" w:history="1">
        <w:r w:rsidR="00B93065" w:rsidRPr="00FD7B2A">
          <w:rPr>
            <w:rFonts w:ascii="Times New Roman" w:eastAsia="Times New Roman" w:hAnsi="Times New Roman" w:cs="Times New Roman"/>
            <w:sz w:val="28"/>
            <w:szCs w:val="28"/>
            <w:lang w:val="ru-RU"/>
          </w:rPr>
          <w:t>https</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urait</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ru</w:t>
        </w:r>
        <w:r w:rsidR="00B93065" w:rsidRPr="00FD7B2A">
          <w:rPr>
            <w:rFonts w:ascii="Times New Roman" w:eastAsia="Times New Roman" w:hAnsi="Times New Roman" w:cs="Times New Roman"/>
            <w:sz w:val="28"/>
            <w:szCs w:val="28"/>
          </w:rPr>
          <w:t>/</w:t>
        </w:r>
        <w:r w:rsidR="00B93065" w:rsidRPr="00FD7B2A">
          <w:rPr>
            <w:rFonts w:ascii="Times New Roman" w:eastAsia="Times New Roman" w:hAnsi="Times New Roman" w:cs="Times New Roman"/>
            <w:sz w:val="28"/>
            <w:szCs w:val="28"/>
            <w:lang w:val="ru-RU"/>
          </w:rPr>
          <w:t>bcode</w:t>
        </w:r>
        <w:r w:rsidR="00B93065" w:rsidRPr="00FD7B2A">
          <w:rPr>
            <w:rFonts w:ascii="Times New Roman" w:eastAsia="Times New Roman" w:hAnsi="Times New Roman" w:cs="Times New Roman"/>
            <w:sz w:val="28"/>
            <w:szCs w:val="28"/>
          </w:rPr>
          <w:t>/447233</w:t>
        </w:r>
      </w:hyperlink>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 xml:space="preserve">Феллер В. Сценарное и историологическое моделирование /Світ 2030 / </w:t>
      </w:r>
      <w:r>
        <w:rPr>
          <w:rFonts w:ascii="Times New Roman" w:hAnsi="Times New Roman" w:cs="Times New Roman"/>
          <w:sz w:val="28"/>
          <w:szCs w:val="28"/>
        </w:rPr>
        <w:t xml:space="preserve">– </w:t>
      </w:r>
      <w:r w:rsidR="00DE3A80" w:rsidRPr="007B0576">
        <w:rPr>
          <w:rFonts w:ascii="Times New Roman" w:hAnsi="Times New Roman" w:cs="Times New Roman"/>
          <w:sz w:val="28"/>
          <w:szCs w:val="28"/>
          <w:lang w:val="ru-RU"/>
        </w:rPr>
        <w:t>[</w:t>
      </w:r>
      <w:r w:rsidR="00DE3A80">
        <w:rPr>
          <w:rFonts w:ascii="Times New Roman" w:hAnsi="Times New Roman" w:cs="Times New Roman"/>
          <w:sz w:val="28"/>
          <w:szCs w:val="28"/>
          <w:lang w:val="ru-RU"/>
        </w:rPr>
        <w:t>Электронный ресурс</w:t>
      </w:r>
      <w:r w:rsidR="00DE3A80" w:rsidRPr="007B0576">
        <w:rPr>
          <w:rFonts w:ascii="Times New Roman" w:hAnsi="Times New Roman" w:cs="Times New Roman"/>
          <w:sz w:val="28"/>
          <w:szCs w:val="28"/>
          <w:lang w:val="ru-RU"/>
        </w:rPr>
        <w:t>]</w:t>
      </w:r>
      <w:r w:rsidR="00DE3A80">
        <w:rPr>
          <w:rFonts w:ascii="Times New Roman" w:hAnsi="Times New Roman" w:cs="Times New Roman"/>
          <w:sz w:val="28"/>
          <w:szCs w:val="28"/>
          <w:lang w:val="ru-RU"/>
        </w:rPr>
        <w:t xml:space="preserve">. – </w:t>
      </w:r>
      <w:r>
        <w:rPr>
          <w:rFonts w:ascii="Times New Roman" w:hAnsi="Times New Roman" w:cs="Times New Roman"/>
          <w:sz w:val="28"/>
          <w:szCs w:val="28"/>
        </w:rPr>
        <w:t>URL:</w:t>
      </w:r>
      <w:r w:rsidRPr="00FD7B2A">
        <w:rPr>
          <w:rFonts w:ascii="Times New Roman" w:hAnsi="Times New Roman" w:cs="Times New Roman"/>
          <w:sz w:val="28"/>
          <w:szCs w:val="28"/>
        </w:rPr>
        <w:t xml:space="preserve"> </w:t>
      </w:r>
      <w:r w:rsidR="0097722C" w:rsidRPr="0097722C">
        <w:rPr>
          <w:rFonts w:ascii="Times New Roman" w:hAnsi="Times New Roman" w:cs="Times New Roman"/>
          <w:sz w:val="28"/>
          <w:szCs w:val="28"/>
        </w:rPr>
        <w:t>http://www.topos.ru/veer/ 32/feller.html</w:t>
      </w:r>
      <w:r w:rsidRPr="00FD7B2A">
        <w:rPr>
          <w:rFonts w:ascii="Times New Roman" w:hAnsi="Times New Roman" w:cs="Times New Roman"/>
          <w:sz w:val="28"/>
          <w:szCs w:val="28"/>
        </w:rPr>
        <w:t xml:space="preserve">. </w:t>
      </w:r>
      <w:r w:rsidRPr="00FD7B2A">
        <w:rPr>
          <w:rFonts w:ascii="Times New Roman" w:hAnsi="Times New Roman" w:cs="Times New Roman"/>
          <w:sz w:val="28"/>
          <w:szCs w:val="28"/>
        </w:rPr>
        <w:tab/>
        <w:t xml:space="preserve"> </w:t>
      </w:r>
    </w:p>
    <w:p w:rsidR="00B93065" w:rsidRDefault="00DE3A80"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Філіпчук</w:t>
      </w:r>
      <w:r w:rsidR="00B93065" w:rsidRPr="00FD7B2A">
        <w:rPr>
          <w:rFonts w:ascii="Times New Roman" w:eastAsia="Times New Roman" w:hAnsi="Times New Roman" w:cs="Times New Roman"/>
          <w:sz w:val="28"/>
          <w:szCs w:val="28"/>
        </w:rPr>
        <w:t xml:space="preserve"> Г. Г. Глобалізація і етнокультурні цінності української освіти / Г. Г. Філіпчук // Теоретичні та методологічні засади розвитку педагогічної освіти: педагогічна майстерність, творчість, технології: зб. наук. праць / за заг. ред. Н. Г. Ничкало. – Харків : НТУ «ХПИ», 2007. – 644 с.</w:t>
      </w:r>
    </w:p>
    <w:p w:rsidR="00B93065" w:rsidRPr="00FD7B2A" w:rsidRDefault="00B93065" w:rsidP="00F329F9">
      <w:pPr>
        <w:pStyle w:val="a3"/>
        <w:numPr>
          <w:ilvl w:val="0"/>
          <w:numId w:val="10"/>
        </w:numPr>
        <w:spacing w:line="360" w:lineRule="auto"/>
        <w:ind w:left="0" w:right="-2" w:firstLine="0"/>
        <w:jc w:val="both"/>
        <w:rPr>
          <w:rFonts w:ascii="Times New Roman" w:hAnsi="Times New Roman" w:cs="Times New Roman"/>
          <w:sz w:val="28"/>
          <w:szCs w:val="28"/>
        </w:rPr>
      </w:pPr>
      <w:r w:rsidRPr="00FD7B2A">
        <w:rPr>
          <w:rFonts w:ascii="Times New Roman" w:hAnsi="Times New Roman" w:cs="Times New Roman"/>
          <w:sz w:val="28"/>
          <w:szCs w:val="28"/>
        </w:rPr>
        <w:t>Філософія освіти: Навчальний посібник / За заг. ред. В. Андрущенка, І.Передборської. – К. : Вид-во НПУ імені М. П. Драгоманова, 2009. – 329 с.</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Фуко М. Надзирать и наказывать. Рождение тюрьмы / Пер. с фр. В. Наумова</w:t>
      </w:r>
      <w:r w:rsidR="00DE3A80">
        <w:rPr>
          <w:rFonts w:ascii="Times New Roman" w:hAnsi="Times New Roman" w:cs="Times New Roman"/>
          <w:sz w:val="28"/>
          <w:szCs w:val="28"/>
        </w:rPr>
        <w:t>,</w:t>
      </w:r>
      <w:r w:rsidRPr="00FD7B2A">
        <w:rPr>
          <w:rFonts w:ascii="Times New Roman" w:hAnsi="Times New Roman" w:cs="Times New Roman"/>
          <w:sz w:val="28"/>
          <w:szCs w:val="28"/>
        </w:rPr>
        <w:t xml:space="preserve"> под ред. И. Борисовой. – M</w:t>
      </w:r>
      <w:r w:rsidR="00DE3A80">
        <w:rPr>
          <w:rFonts w:ascii="Times New Roman" w:hAnsi="Times New Roman" w:cs="Times New Roman"/>
          <w:sz w:val="28"/>
          <w:szCs w:val="28"/>
        </w:rPr>
        <w:t>.</w:t>
      </w:r>
      <w:r w:rsidRPr="00FD7B2A">
        <w:rPr>
          <w:rFonts w:ascii="Times New Roman" w:hAnsi="Times New Roman" w:cs="Times New Roman"/>
          <w:sz w:val="28"/>
          <w:szCs w:val="28"/>
        </w:rPr>
        <w:t xml:space="preserve"> : Ad Marginem, 1999. – 480 с.</w:t>
      </w:r>
    </w:p>
    <w:p w:rsidR="00B93065" w:rsidRPr="0031604F" w:rsidRDefault="00B93065" w:rsidP="00F329F9">
      <w:pPr>
        <w:pStyle w:val="ac"/>
        <w:numPr>
          <w:ilvl w:val="0"/>
          <w:numId w:val="10"/>
        </w:numPr>
        <w:spacing w:after="0" w:line="360" w:lineRule="auto"/>
        <w:ind w:left="0" w:right="139" w:firstLine="0"/>
        <w:jc w:val="both"/>
        <w:rPr>
          <w:rFonts w:ascii="Times New Roman" w:eastAsia="Times New Roman" w:hAnsi="Times New Roman" w:cs="Times New Roman"/>
          <w:sz w:val="28"/>
          <w:szCs w:val="28"/>
        </w:rPr>
      </w:pPr>
      <w:r w:rsidRPr="0031604F">
        <w:rPr>
          <w:rFonts w:ascii="Times New Roman" w:eastAsia="Times New Roman" w:hAnsi="Times New Roman" w:cs="Times New Roman"/>
          <w:sz w:val="28"/>
          <w:szCs w:val="28"/>
        </w:rPr>
        <w:t>Хриков Є.М. Методологія</w:t>
      </w:r>
      <w:r w:rsidRPr="0031604F">
        <w:rPr>
          <w:rFonts w:ascii="Times New Roman" w:eastAsia="Times New Roman" w:hAnsi="Times New Roman" w:cs="Times New Roman"/>
          <w:sz w:val="28"/>
          <w:szCs w:val="28"/>
        </w:rPr>
        <w:tab/>
        <w:t>педаго</w:t>
      </w:r>
      <w:r w:rsidR="00DE3A80">
        <w:rPr>
          <w:rFonts w:ascii="Times New Roman" w:eastAsia="Times New Roman" w:hAnsi="Times New Roman" w:cs="Times New Roman"/>
          <w:sz w:val="28"/>
          <w:szCs w:val="28"/>
        </w:rPr>
        <w:t>гічного</w:t>
      </w:r>
      <w:r w:rsidR="00DE3A80">
        <w:rPr>
          <w:rFonts w:ascii="Times New Roman" w:eastAsia="Times New Roman" w:hAnsi="Times New Roman" w:cs="Times New Roman"/>
          <w:sz w:val="28"/>
          <w:szCs w:val="28"/>
        </w:rPr>
        <w:tab/>
        <w:t>дослідження:</w:t>
      </w:r>
      <w:r w:rsidR="00DE3A80">
        <w:rPr>
          <w:rFonts w:ascii="Times New Roman" w:eastAsia="Times New Roman" w:hAnsi="Times New Roman" w:cs="Times New Roman"/>
          <w:sz w:val="28"/>
          <w:szCs w:val="28"/>
        </w:rPr>
        <w:tab/>
        <w:t xml:space="preserve">монографія. </w:t>
      </w:r>
      <w:r w:rsidRPr="0031604F">
        <w:rPr>
          <w:rFonts w:ascii="Times New Roman" w:eastAsia="Times New Roman" w:hAnsi="Times New Roman" w:cs="Times New Roman"/>
          <w:sz w:val="28"/>
          <w:szCs w:val="28"/>
        </w:rPr>
        <w:t xml:space="preserve"> – Х.: 2018. – 268с. </w:t>
      </w:r>
    </w:p>
    <w:p w:rsidR="00B93065" w:rsidRPr="00AC7970" w:rsidRDefault="00B93065"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rPr>
      </w:pPr>
      <w:r w:rsidRPr="00AC7970">
        <w:rPr>
          <w:rFonts w:ascii="Times New Roman" w:eastAsia="Times New Roman" w:hAnsi="Times New Roman" w:cs="Times New Roman"/>
          <w:sz w:val="28"/>
          <w:szCs w:val="28"/>
        </w:rPr>
        <w:t xml:space="preserve">Хуторський А. Індивідуальна освітня траєкторія. – </w:t>
      </w:r>
      <w:r w:rsidR="00DE3A80" w:rsidRPr="00DE3A80">
        <w:rPr>
          <w:rFonts w:ascii="Times New Roman" w:hAnsi="Times New Roman" w:cs="Times New Roman"/>
          <w:sz w:val="28"/>
          <w:szCs w:val="28"/>
        </w:rPr>
        <w:t xml:space="preserve">[Електронний ресурс]. </w:t>
      </w:r>
      <w:r w:rsidR="00DE3A80">
        <w:rPr>
          <w:rFonts w:ascii="Times New Roman" w:hAnsi="Times New Roman" w:cs="Times New Roman"/>
          <w:sz w:val="28"/>
          <w:szCs w:val="28"/>
        </w:rPr>
        <w:t xml:space="preserve">– </w:t>
      </w:r>
      <w:r w:rsidRPr="00AC7970">
        <w:rPr>
          <w:rFonts w:ascii="Times New Roman" w:eastAsia="Times New Roman" w:hAnsi="Times New Roman" w:cs="Times New Roman"/>
          <w:sz w:val="28"/>
          <w:szCs w:val="28"/>
        </w:rPr>
        <w:t xml:space="preserve">URL: http:/ /osvita. ua /school /theory /2287 /print/ </w:t>
      </w:r>
    </w:p>
    <w:p w:rsidR="00B93065" w:rsidRPr="00AC7970" w:rsidRDefault="00DE3A80" w:rsidP="00F329F9">
      <w:pPr>
        <w:pStyle w:val="a3"/>
        <w:numPr>
          <w:ilvl w:val="0"/>
          <w:numId w:val="10"/>
        </w:numPr>
        <w:spacing w:line="360" w:lineRule="auto"/>
        <w:ind w:left="0" w:right="139" w:firstLine="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Чернявская</w:t>
      </w:r>
      <w:r w:rsidR="00B93065" w:rsidRPr="00AC7970">
        <w:rPr>
          <w:rFonts w:ascii="Times New Roman" w:eastAsia="Times New Roman" w:hAnsi="Times New Roman" w:cs="Times New Roman"/>
          <w:sz w:val="28"/>
          <w:szCs w:val="28"/>
        </w:rPr>
        <w:t xml:space="preserve"> А.</w:t>
      </w:r>
      <w:r w:rsidR="00B93065" w:rsidRPr="00AC7970">
        <w:rPr>
          <w:rFonts w:ascii="Times New Roman" w:eastAsia="Times New Roman" w:hAnsi="Times New Roman" w:cs="Times New Roman"/>
          <w:sz w:val="28"/>
          <w:szCs w:val="28"/>
          <w:lang w:val="ru-RU"/>
        </w:rPr>
        <w:t> </w:t>
      </w:r>
      <w:r w:rsidR="00B93065" w:rsidRPr="00AC7970">
        <w:rPr>
          <w:rFonts w:ascii="Times New Roman" w:eastAsia="Times New Roman" w:hAnsi="Times New Roman" w:cs="Times New Roman"/>
          <w:sz w:val="28"/>
          <w:szCs w:val="28"/>
        </w:rPr>
        <w:t>Г.</w:t>
      </w:r>
      <w:r w:rsidR="00B93065" w:rsidRPr="00AC7970">
        <w:rPr>
          <w:rFonts w:ascii="Times New Roman" w:eastAsia="Times New Roman" w:hAnsi="Times New Roman" w:cs="Times New Roman"/>
          <w:sz w:val="28"/>
          <w:szCs w:val="28"/>
          <w:lang w:val="ru-RU"/>
        </w:rPr>
        <w:t> </w:t>
      </w:r>
      <w:r w:rsidR="00B93065" w:rsidRPr="00AC7970">
        <w:rPr>
          <w:rFonts w:ascii="Times New Roman" w:eastAsia="Times New Roman" w:hAnsi="Times New Roman" w:cs="Times New Roman"/>
          <w:sz w:val="28"/>
          <w:szCs w:val="28"/>
        </w:rPr>
        <w:t>Андрагогика</w:t>
      </w:r>
      <w:r w:rsidR="00B93065" w:rsidRPr="00AC7970">
        <w:rPr>
          <w:rFonts w:ascii="Times New Roman" w:eastAsia="Times New Roman" w:hAnsi="Times New Roman" w:cs="Times New Roman"/>
          <w:sz w:val="28"/>
          <w:szCs w:val="28"/>
          <w:lang w:val="ru-RU"/>
        </w:rPr>
        <w:t> </w:t>
      </w:r>
      <w:r w:rsidR="00B93065" w:rsidRPr="00AC7970">
        <w:rPr>
          <w:rFonts w:ascii="Times New Roman" w:eastAsia="Times New Roman" w:hAnsi="Times New Roman" w:cs="Times New Roman"/>
          <w:sz w:val="28"/>
          <w:szCs w:val="28"/>
        </w:rPr>
        <w:t>: практическое пособие для вузов</w:t>
      </w:r>
      <w:r w:rsidR="00B93065" w:rsidRPr="00AC7970">
        <w:rPr>
          <w:rFonts w:ascii="Times New Roman" w:eastAsia="Times New Roman" w:hAnsi="Times New Roman" w:cs="Times New Roman"/>
          <w:sz w:val="28"/>
          <w:szCs w:val="28"/>
          <w:lang w:val="ru-RU"/>
        </w:rPr>
        <w:t> </w:t>
      </w:r>
      <w:r w:rsidR="00B93065" w:rsidRPr="00AC7970">
        <w:rPr>
          <w:rFonts w:ascii="Times New Roman" w:eastAsia="Times New Roman" w:hAnsi="Times New Roman" w:cs="Times New Roman"/>
          <w:sz w:val="28"/>
          <w:szCs w:val="28"/>
        </w:rPr>
        <w:t>/ А.</w:t>
      </w:r>
      <w:r w:rsidR="00B93065" w:rsidRPr="00AC7970">
        <w:rPr>
          <w:rFonts w:ascii="Times New Roman" w:eastAsia="Times New Roman" w:hAnsi="Times New Roman" w:cs="Times New Roman"/>
          <w:sz w:val="28"/>
          <w:szCs w:val="28"/>
          <w:lang w:val="ru-RU"/>
        </w:rPr>
        <w:t> </w:t>
      </w:r>
      <w:r w:rsidR="00B93065" w:rsidRPr="00AC7970">
        <w:rPr>
          <w:rFonts w:ascii="Times New Roman" w:eastAsia="Times New Roman" w:hAnsi="Times New Roman" w:cs="Times New Roman"/>
          <w:sz w:val="28"/>
          <w:szCs w:val="28"/>
        </w:rPr>
        <w:t>Г.</w:t>
      </w:r>
      <w:r w:rsidR="00B93065" w:rsidRPr="00AC7970">
        <w:rPr>
          <w:rFonts w:ascii="Times New Roman" w:eastAsia="Times New Roman" w:hAnsi="Times New Roman" w:cs="Times New Roman"/>
          <w:sz w:val="28"/>
          <w:szCs w:val="28"/>
          <w:lang w:val="ru-RU"/>
        </w:rPr>
        <w:t> </w:t>
      </w:r>
      <w:r w:rsidR="00B93065" w:rsidRPr="00AC7970">
        <w:rPr>
          <w:rFonts w:ascii="Times New Roman" w:eastAsia="Times New Roman" w:hAnsi="Times New Roman" w:cs="Times New Roman"/>
          <w:sz w:val="28"/>
          <w:szCs w:val="28"/>
        </w:rPr>
        <w:t>Чернявская.</w:t>
      </w:r>
      <w:r w:rsidR="00B93065" w:rsidRPr="00AC7970">
        <w:rPr>
          <w:rFonts w:ascii="Times New Roman" w:eastAsia="Times New Roman" w:hAnsi="Times New Roman" w:cs="Times New Roman"/>
          <w:sz w:val="28"/>
          <w:szCs w:val="28"/>
          <w:lang w:val="ru-RU"/>
        </w:rPr>
        <w:t> </w:t>
      </w:r>
      <w:r w:rsidR="00B93065" w:rsidRPr="00AC7970">
        <w:rPr>
          <w:rFonts w:ascii="Times New Roman" w:eastAsia="Times New Roman" w:hAnsi="Times New Roman" w:cs="Times New Roman"/>
          <w:sz w:val="28"/>
          <w:szCs w:val="28"/>
        </w:rPr>
        <w:t>– 2-е изд., испр. и доп.</w:t>
      </w:r>
      <w:r w:rsidR="00B93065" w:rsidRPr="00AC7970">
        <w:rPr>
          <w:rFonts w:ascii="Times New Roman" w:eastAsia="Times New Roman" w:hAnsi="Times New Roman" w:cs="Times New Roman"/>
          <w:sz w:val="28"/>
          <w:szCs w:val="28"/>
          <w:lang w:val="ru-RU"/>
        </w:rPr>
        <w:t> </w:t>
      </w:r>
      <w:r w:rsidR="00B93065" w:rsidRPr="00AC7970">
        <w:rPr>
          <w:rFonts w:ascii="Times New Roman" w:eastAsia="Times New Roman" w:hAnsi="Times New Roman" w:cs="Times New Roman"/>
          <w:sz w:val="28"/>
          <w:szCs w:val="28"/>
        </w:rPr>
        <w:t>– М</w:t>
      </w:r>
      <w:r>
        <w:rPr>
          <w:rFonts w:ascii="Times New Roman" w:eastAsia="Times New Roman" w:hAnsi="Times New Roman" w:cs="Times New Roman"/>
          <w:sz w:val="28"/>
          <w:szCs w:val="28"/>
        </w:rPr>
        <w:t>.</w:t>
      </w:r>
      <w:r w:rsidR="00B93065" w:rsidRPr="00AC7970">
        <w:rPr>
          <w:rFonts w:ascii="Times New Roman" w:eastAsia="Times New Roman" w:hAnsi="Times New Roman" w:cs="Times New Roman"/>
          <w:sz w:val="28"/>
          <w:szCs w:val="28"/>
          <w:lang w:val="ru-RU"/>
        </w:rPr>
        <w:t> </w:t>
      </w:r>
      <w:r w:rsidR="00B93065" w:rsidRPr="00AC7970">
        <w:rPr>
          <w:rFonts w:ascii="Times New Roman" w:eastAsia="Times New Roman" w:hAnsi="Times New Roman" w:cs="Times New Roman"/>
          <w:sz w:val="28"/>
          <w:szCs w:val="28"/>
        </w:rPr>
        <w:t>: Изд</w:t>
      </w:r>
      <w:r>
        <w:rPr>
          <w:rFonts w:ascii="Times New Roman" w:eastAsia="Times New Roman" w:hAnsi="Times New Roman" w:cs="Times New Roman"/>
          <w:sz w:val="28"/>
          <w:szCs w:val="28"/>
        </w:rPr>
        <w:t>-</w:t>
      </w:r>
      <w:r w:rsidR="00B93065" w:rsidRPr="00AC7970">
        <w:rPr>
          <w:rFonts w:ascii="Times New Roman" w:eastAsia="Times New Roman" w:hAnsi="Times New Roman" w:cs="Times New Roman"/>
          <w:sz w:val="28"/>
          <w:szCs w:val="28"/>
          <w:lang w:val="ru-RU"/>
        </w:rPr>
        <w:t>во Юрайт, 2020. – 174 с. </w:t>
      </w:r>
      <w:r>
        <w:rPr>
          <w:rFonts w:ascii="Times New Roman" w:eastAsia="Times New Roman" w:hAnsi="Times New Roman" w:cs="Times New Roman"/>
          <w:sz w:val="28"/>
          <w:szCs w:val="28"/>
          <w:lang w:val="ru-RU"/>
        </w:rPr>
        <w:t xml:space="preserve">– </w:t>
      </w:r>
      <w:r w:rsidRPr="007B0576">
        <w:rPr>
          <w:rFonts w:ascii="Times New Roman" w:hAnsi="Times New Roman" w:cs="Times New Roman"/>
          <w:sz w:val="28"/>
          <w:szCs w:val="28"/>
          <w:lang w:val="ru-RU"/>
        </w:rPr>
        <w:t>[</w:t>
      </w:r>
      <w:r>
        <w:rPr>
          <w:rFonts w:ascii="Times New Roman" w:hAnsi="Times New Roman" w:cs="Times New Roman"/>
          <w:sz w:val="28"/>
          <w:szCs w:val="28"/>
          <w:lang w:val="ru-RU"/>
        </w:rPr>
        <w:t>Электронный ресурс</w:t>
      </w:r>
      <w:r w:rsidRPr="007B0576">
        <w:rPr>
          <w:rFonts w:ascii="Times New Roman" w:hAnsi="Times New Roman" w:cs="Times New Roman"/>
          <w:sz w:val="28"/>
          <w:szCs w:val="28"/>
          <w:lang w:val="ru-RU"/>
        </w:rPr>
        <w:t>]</w:t>
      </w:r>
      <w:r>
        <w:rPr>
          <w:rFonts w:ascii="Times New Roman" w:hAnsi="Times New Roman" w:cs="Times New Roman"/>
          <w:sz w:val="28"/>
          <w:szCs w:val="28"/>
          <w:lang w:val="ru-RU"/>
        </w:rPr>
        <w:t>. –</w:t>
      </w:r>
      <w:r w:rsidR="00B93065" w:rsidRPr="00AC7970">
        <w:rPr>
          <w:rFonts w:ascii="Times New Roman" w:eastAsia="Times New Roman" w:hAnsi="Times New Roman" w:cs="Times New Roman"/>
          <w:sz w:val="28"/>
          <w:szCs w:val="28"/>
          <w:lang w:val="ru-RU"/>
        </w:rPr>
        <w:t xml:space="preserve"> </w:t>
      </w:r>
      <w:proofErr w:type="gramStart"/>
      <w:r w:rsidR="00B93065" w:rsidRPr="00AC7970">
        <w:rPr>
          <w:rFonts w:ascii="Times New Roman" w:eastAsia="Times New Roman" w:hAnsi="Times New Roman" w:cs="Times New Roman"/>
          <w:sz w:val="28"/>
          <w:szCs w:val="28"/>
          <w:lang w:val="ru-RU"/>
        </w:rPr>
        <w:t>URL :</w:t>
      </w:r>
      <w:proofErr w:type="gramEnd"/>
      <w:r w:rsidR="00B93065" w:rsidRPr="00AC7970">
        <w:rPr>
          <w:rFonts w:ascii="Times New Roman" w:eastAsia="Times New Roman" w:hAnsi="Times New Roman" w:cs="Times New Roman"/>
          <w:sz w:val="28"/>
          <w:szCs w:val="28"/>
          <w:lang w:val="ru-RU"/>
        </w:rPr>
        <w:t xml:space="preserve"> </w:t>
      </w:r>
      <w:hyperlink r:id="rId29" w:history="1">
        <w:r w:rsidR="00B93065" w:rsidRPr="00AC7970">
          <w:rPr>
            <w:rFonts w:ascii="Times New Roman" w:eastAsia="Times New Roman" w:hAnsi="Times New Roman" w:cs="Times New Roman"/>
            <w:sz w:val="28"/>
            <w:szCs w:val="28"/>
            <w:lang w:val="ru-RU"/>
          </w:rPr>
          <w:t>https</w:t>
        </w:r>
        <w:r w:rsidR="00B93065" w:rsidRPr="00AC7970">
          <w:rPr>
            <w:rFonts w:ascii="Times New Roman" w:eastAsia="Times New Roman" w:hAnsi="Times New Roman" w:cs="Times New Roman"/>
            <w:sz w:val="28"/>
            <w:szCs w:val="28"/>
          </w:rPr>
          <w:t>://</w:t>
        </w:r>
        <w:r w:rsidR="00B93065" w:rsidRPr="00AC7970">
          <w:rPr>
            <w:rFonts w:ascii="Times New Roman" w:eastAsia="Times New Roman" w:hAnsi="Times New Roman" w:cs="Times New Roman"/>
            <w:sz w:val="28"/>
            <w:szCs w:val="28"/>
            <w:lang w:val="ru-RU"/>
          </w:rPr>
          <w:t>urait</w:t>
        </w:r>
        <w:r w:rsidR="00B93065" w:rsidRPr="00AC7970">
          <w:rPr>
            <w:rFonts w:ascii="Times New Roman" w:eastAsia="Times New Roman" w:hAnsi="Times New Roman" w:cs="Times New Roman"/>
            <w:sz w:val="28"/>
            <w:szCs w:val="28"/>
          </w:rPr>
          <w:t>.</w:t>
        </w:r>
        <w:r w:rsidR="00B93065" w:rsidRPr="00AC7970">
          <w:rPr>
            <w:rFonts w:ascii="Times New Roman" w:eastAsia="Times New Roman" w:hAnsi="Times New Roman" w:cs="Times New Roman"/>
            <w:sz w:val="28"/>
            <w:szCs w:val="28"/>
            <w:lang w:val="ru-RU"/>
          </w:rPr>
          <w:t>ru</w:t>
        </w:r>
        <w:r w:rsidR="00B93065" w:rsidRPr="00AC7970">
          <w:rPr>
            <w:rFonts w:ascii="Times New Roman" w:eastAsia="Times New Roman" w:hAnsi="Times New Roman" w:cs="Times New Roman"/>
            <w:sz w:val="28"/>
            <w:szCs w:val="28"/>
          </w:rPr>
          <w:t>/</w:t>
        </w:r>
        <w:r w:rsidR="00B93065" w:rsidRPr="00AC7970">
          <w:rPr>
            <w:rFonts w:ascii="Times New Roman" w:eastAsia="Times New Roman" w:hAnsi="Times New Roman" w:cs="Times New Roman"/>
            <w:sz w:val="28"/>
            <w:szCs w:val="28"/>
            <w:lang w:val="ru-RU"/>
          </w:rPr>
          <w:t>bcode</w:t>
        </w:r>
        <w:r w:rsidR="00B93065" w:rsidRPr="00AC7970">
          <w:rPr>
            <w:rFonts w:ascii="Times New Roman" w:eastAsia="Times New Roman" w:hAnsi="Times New Roman" w:cs="Times New Roman"/>
            <w:sz w:val="28"/>
            <w:szCs w:val="28"/>
          </w:rPr>
          <w:t>/452092</w:t>
        </w:r>
      </w:hyperlink>
    </w:p>
    <w:p w:rsidR="00B93065" w:rsidRPr="0031604F" w:rsidRDefault="00B93065" w:rsidP="00F329F9">
      <w:pPr>
        <w:pStyle w:val="ac"/>
        <w:numPr>
          <w:ilvl w:val="0"/>
          <w:numId w:val="10"/>
        </w:numPr>
        <w:spacing w:after="0" w:line="360" w:lineRule="auto"/>
        <w:ind w:left="0" w:right="139" w:firstLine="0"/>
        <w:rPr>
          <w:rFonts w:ascii="Times New Roman" w:eastAsia="Times New Roman" w:hAnsi="Times New Roman"/>
          <w:sz w:val="27"/>
        </w:rPr>
      </w:pPr>
      <w:r w:rsidRPr="0031604F">
        <w:rPr>
          <w:rFonts w:ascii="Times New Roman" w:eastAsia="Times New Roman" w:hAnsi="Times New Roman"/>
          <w:sz w:val="27"/>
        </w:rPr>
        <w:t xml:space="preserve">Щелкунов  М.  Д.,  Петров  А. В. Образование в социально-культурном и человеческом измерении. </w:t>
      </w:r>
      <w:r w:rsidR="00DE3A80">
        <w:rPr>
          <w:rFonts w:ascii="Times New Roman" w:eastAsia="Times New Roman" w:hAnsi="Times New Roman"/>
          <w:sz w:val="27"/>
        </w:rPr>
        <w:t>–</w:t>
      </w:r>
      <w:r w:rsidRPr="0031604F">
        <w:rPr>
          <w:rFonts w:ascii="Times New Roman" w:eastAsia="Times New Roman" w:hAnsi="Times New Roman"/>
          <w:sz w:val="27"/>
        </w:rPr>
        <w:t xml:space="preserve"> Казань:  Казанский  госуд</w:t>
      </w:r>
      <w:r w:rsidR="00DE3A80">
        <w:rPr>
          <w:rFonts w:ascii="Times New Roman" w:eastAsia="Times New Roman" w:hAnsi="Times New Roman"/>
          <w:sz w:val="27"/>
        </w:rPr>
        <w:t>.</w:t>
      </w:r>
      <w:r w:rsidRPr="0031604F">
        <w:rPr>
          <w:rFonts w:ascii="Times New Roman" w:eastAsia="Times New Roman" w:hAnsi="Times New Roman"/>
          <w:sz w:val="27"/>
        </w:rPr>
        <w:t xml:space="preserve">  </w:t>
      </w:r>
      <w:r w:rsidR="00DE3A80" w:rsidRPr="0031604F">
        <w:rPr>
          <w:rFonts w:ascii="Times New Roman" w:eastAsia="Times New Roman" w:hAnsi="Times New Roman"/>
          <w:sz w:val="27"/>
        </w:rPr>
        <w:t>У</w:t>
      </w:r>
      <w:r w:rsidRPr="0031604F">
        <w:rPr>
          <w:rFonts w:ascii="Times New Roman" w:eastAsia="Times New Roman" w:hAnsi="Times New Roman"/>
          <w:sz w:val="27"/>
        </w:rPr>
        <w:t>н</w:t>
      </w:r>
      <w:r w:rsidR="00DE3A80">
        <w:rPr>
          <w:rFonts w:ascii="Times New Roman" w:eastAsia="Times New Roman" w:hAnsi="Times New Roman"/>
          <w:sz w:val="27"/>
        </w:rPr>
        <w:t>-</w:t>
      </w:r>
      <w:r w:rsidRPr="0031604F">
        <w:rPr>
          <w:rFonts w:ascii="Times New Roman" w:eastAsia="Times New Roman" w:hAnsi="Times New Roman"/>
          <w:sz w:val="27"/>
        </w:rPr>
        <w:t xml:space="preserve">т. – 2007. </w:t>
      </w:r>
      <w:r w:rsidR="00DE3A80">
        <w:rPr>
          <w:rFonts w:ascii="Times New Roman" w:eastAsia="Times New Roman" w:hAnsi="Times New Roman"/>
          <w:sz w:val="27"/>
        </w:rPr>
        <w:t xml:space="preserve">– </w:t>
      </w:r>
      <w:r w:rsidRPr="0031604F">
        <w:rPr>
          <w:rFonts w:ascii="Times New Roman" w:eastAsia="Times New Roman" w:hAnsi="Times New Roman"/>
          <w:sz w:val="27"/>
        </w:rPr>
        <w:t>148с</w:t>
      </w:r>
    </w:p>
    <w:p w:rsidR="00B93065" w:rsidRDefault="00B93065" w:rsidP="00F329F9">
      <w:pPr>
        <w:pStyle w:val="a3"/>
        <w:numPr>
          <w:ilvl w:val="0"/>
          <w:numId w:val="10"/>
        </w:numPr>
        <w:spacing w:line="360" w:lineRule="auto"/>
        <w:ind w:left="0" w:right="-2" w:firstLine="0"/>
        <w:jc w:val="both"/>
        <w:rPr>
          <w:rFonts w:ascii="Times New Roman" w:eastAsia="Times New Roman" w:hAnsi="Times New Roman" w:cs="Times New Roman"/>
          <w:sz w:val="28"/>
          <w:szCs w:val="28"/>
        </w:rPr>
      </w:pPr>
      <w:r w:rsidRPr="00FD7B2A">
        <w:rPr>
          <w:rFonts w:ascii="Times New Roman" w:eastAsia="Times New Roman" w:hAnsi="Times New Roman" w:cs="Times New Roman"/>
          <w:sz w:val="28"/>
          <w:szCs w:val="28"/>
        </w:rPr>
        <w:t xml:space="preserve">Яценко С. Л. Модель особистісно орієнтованого навчання: обґрунтування структури та сутності компонентів / С. Л. Яценко // Професійна педагогічна освіта: сучасні концептуальні моделі та тенденції розвитку: Монографія / авт. кол. О. А. Дубасенюк, О. Є. Антонова, С. С. </w:t>
      </w:r>
      <w:r w:rsidRPr="00FD7B2A">
        <w:rPr>
          <w:rFonts w:ascii="Times New Roman" w:eastAsia="Times New Roman" w:hAnsi="Times New Roman" w:cs="Times New Roman"/>
          <w:sz w:val="28"/>
          <w:szCs w:val="28"/>
        </w:rPr>
        <w:lastRenderedPageBreak/>
        <w:t xml:space="preserve">Вітвицька, Н. Г. Сидорчук, О. М. Спірін, Н. В. Якса та ін. / за заг. ред. проф. О. А. Дубасенюк. – Вид. 2-ге, доп. – Житомир : Вид-во ЖДУ ім. І. Франка, 2008. – 396 с. – С. 228-230. </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 xml:space="preserve">American Education. Wayne J. Urban, Jennings L. Wagoner, Jr., Milton Gaither. – 6th Edition, Routledge. – New York, 22 January 2019. </w:t>
      </w:r>
      <w:r w:rsidR="00C2780C">
        <w:rPr>
          <w:rFonts w:ascii="Times New Roman" w:hAnsi="Times New Roman" w:cs="Times New Roman"/>
          <w:sz w:val="28"/>
          <w:szCs w:val="28"/>
        </w:rPr>
        <w:t>–</w:t>
      </w:r>
      <w:r w:rsidRPr="00FD7B2A">
        <w:rPr>
          <w:rFonts w:ascii="Times New Roman" w:hAnsi="Times New Roman" w:cs="Times New Roman"/>
          <w:sz w:val="28"/>
          <w:szCs w:val="28"/>
        </w:rPr>
        <w:t xml:space="preserve"> 400 p.</w:t>
      </w:r>
      <w:r w:rsidRPr="00AC7970">
        <w:rPr>
          <w:rFonts w:ascii="Times New Roman" w:hAnsi="Times New Roman" w:cs="Times New Roman"/>
          <w:sz w:val="28"/>
          <w:szCs w:val="28"/>
        </w:rPr>
        <w:t xml:space="preserve"> </w:t>
      </w:r>
      <w:r>
        <w:rPr>
          <w:rFonts w:ascii="Times New Roman" w:hAnsi="Times New Roman" w:cs="Times New Roman"/>
          <w:sz w:val="28"/>
          <w:szCs w:val="28"/>
        </w:rPr>
        <w:t xml:space="preserve">– </w:t>
      </w:r>
      <w:r w:rsidR="00C2780C" w:rsidRPr="00C2780C">
        <w:rPr>
          <w:rFonts w:ascii="Times New Roman" w:hAnsi="Times New Roman" w:cs="Times New Roman"/>
          <w:sz w:val="28"/>
          <w:szCs w:val="28"/>
          <w:lang w:val="en-US"/>
        </w:rPr>
        <w:t>[</w:t>
      </w:r>
      <w:r w:rsidR="00C2780C">
        <w:rPr>
          <w:rFonts w:ascii="Times New Roman" w:hAnsi="Times New Roman" w:cs="Times New Roman"/>
          <w:sz w:val="28"/>
          <w:szCs w:val="28"/>
        </w:rPr>
        <w:t>Е</w:t>
      </w:r>
      <w:r w:rsidR="00C2780C">
        <w:rPr>
          <w:rFonts w:ascii="Times New Roman" w:hAnsi="Times New Roman" w:cs="Times New Roman"/>
          <w:sz w:val="28"/>
          <w:szCs w:val="28"/>
          <w:lang w:val="ru-RU"/>
        </w:rPr>
        <w:t>лектронний</w:t>
      </w:r>
      <w:r w:rsidR="00C2780C" w:rsidRPr="00C2780C">
        <w:rPr>
          <w:rFonts w:ascii="Times New Roman" w:hAnsi="Times New Roman" w:cs="Times New Roman"/>
          <w:sz w:val="28"/>
          <w:szCs w:val="28"/>
          <w:lang w:val="en-US"/>
        </w:rPr>
        <w:t xml:space="preserve"> </w:t>
      </w:r>
      <w:r w:rsidR="00C2780C">
        <w:rPr>
          <w:rFonts w:ascii="Times New Roman" w:hAnsi="Times New Roman" w:cs="Times New Roman"/>
          <w:sz w:val="28"/>
          <w:szCs w:val="28"/>
          <w:lang w:val="ru-RU"/>
        </w:rPr>
        <w:t>ресурс</w:t>
      </w:r>
      <w:r w:rsidR="00C2780C" w:rsidRPr="00C2780C">
        <w:rPr>
          <w:rFonts w:ascii="Times New Roman" w:hAnsi="Times New Roman" w:cs="Times New Roman"/>
          <w:sz w:val="28"/>
          <w:szCs w:val="28"/>
          <w:lang w:val="en-US"/>
        </w:rPr>
        <w:t>].</w:t>
      </w:r>
      <w:r w:rsidR="00C2780C">
        <w:rPr>
          <w:rFonts w:ascii="Times New Roman" w:hAnsi="Times New Roman" w:cs="Times New Roman"/>
          <w:sz w:val="28"/>
          <w:szCs w:val="28"/>
        </w:rPr>
        <w:t xml:space="preserve"> –</w:t>
      </w:r>
      <w:r w:rsidR="00C2780C" w:rsidRPr="00C2780C">
        <w:rPr>
          <w:rFonts w:ascii="Times New Roman" w:hAnsi="Times New Roman" w:cs="Times New Roman"/>
          <w:sz w:val="28"/>
          <w:szCs w:val="28"/>
          <w:lang w:val="en-US"/>
        </w:rPr>
        <w:t xml:space="preserve"> </w:t>
      </w:r>
      <w:r>
        <w:rPr>
          <w:rFonts w:ascii="Times New Roman" w:hAnsi="Times New Roman" w:cs="Times New Roman"/>
          <w:sz w:val="28"/>
          <w:szCs w:val="28"/>
        </w:rPr>
        <w:t xml:space="preserve">URL: </w:t>
      </w:r>
      <w:r w:rsidR="0097722C" w:rsidRPr="0097722C">
        <w:rPr>
          <w:rFonts w:ascii="Times New Roman" w:hAnsi="Times New Roman" w:cs="Times New Roman"/>
          <w:sz w:val="28"/>
          <w:szCs w:val="28"/>
        </w:rPr>
        <w:t>https://www.taylorfrancis.com/books/</w:t>
      </w:r>
      <w:r w:rsidR="0097722C">
        <w:rPr>
          <w:rFonts w:ascii="Times New Roman" w:hAnsi="Times New Roman" w:cs="Times New Roman"/>
          <w:sz w:val="28"/>
          <w:szCs w:val="28"/>
        </w:rPr>
        <w:t xml:space="preserve"> </w:t>
      </w:r>
      <w:r w:rsidR="0097722C" w:rsidRPr="0097722C">
        <w:rPr>
          <w:rFonts w:ascii="Times New Roman" w:hAnsi="Times New Roman" w:cs="Times New Roman"/>
          <w:sz w:val="28"/>
          <w:szCs w:val="28"/>
        </w:rPr>
        <w:t>9780429426179</w:t>
      </w:r>
      <w:r w:rsidRPr="00FD7B2A">
        <w:rPr>
          <w:rFonts w:ascii="Times New Roman" w:hAnsi="Times New Roman" w:cs="Times New Roman"/>
          <w:sz w:val="28"/>
          <w:szCs w:val="28"/>
        </w:rPr>
        <w:t xml:space="preserve"> </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Posthuman research practices in education / edited by Carol A. Taylor, Sheffield Hallam University, UK ; Christina Hughes, University of Warwick, UK. Description: New York, NY : Palgrave Macmillan, 2016. p.272</w:t>
      </w:r>
      <w:r>
        <w:rPr>
          <w:rFonts w:ascii="Times New Roman" w:hAnsi="Times New Roman" w:cs="Times New Roman"/>
          <w:sz w:val="28"/>
          <w:szCs w:val="28"/>
        </w:rPr>
        <w:t xml:space="preserve"> – </w:t>
      </w:r>
      <w:r w:rsidR="00C2780C" w:rsidRPr="00C2780C">
        <w:rPr>
          <w:rFonts w:ascii="Times New Roman" w:hAnsi="Times New Roman" w:cs="Times New Roman"/>
          <w:sz w:val="28"/>
          <w:szCs w:val="28"/>
          <w:lang w:val="en-US"/>
        </w:rPr>
        <w:t>[</w:t>
      </w:r>
      <w:r w:rsidR="00C2780C">
        <w:rPr>
          <w:rFonts w:ascii="Times New Roman" w:hAnsi="Times New Roman" w:cs="Times New Roman"/>
          <w:sz w:val="28"/>
          <w:szCs w:val="28"/>
        </w:rPr>
        <w:t>Е</w:t>
      </w:r>
      <w:r w:rsidR="00C2780C">
        <w:rPr>
          <w:rFonts w:ascii="Times New Roman" w:hAnsi="Times New Roman" w:cs="Times New Roman"/>
          <w:sz w:val="28"/>
          <w:szCs w:val="28"/>
          <w:lang w:val="ru-RU"/>
        </w:rPr>
        <w:t>лектронний</w:t>
      </w:r>
      <w:r w:rsidR="00C2780C" w:rsidRPr="00C2780C">
        <w:rPr>
          <w:rFonts w:ascii="Times New Roman" w:hAnsi="Times New Roman" w:cs="Times New Roman"/>
          <w:sz w:val="28"/>
          <w:szCs w:val="28"/>
          <w:lang w:val="en-US"/>
        </w:rPr>
        <w:t xml:space="preserve"> </w:t>
      </w:r>
      <w:r w:rsidR="00C2780C">
        <w:rPr>
          <w:rFonts w:ascii="Times New Roman" w:hAnsi="Times New Roman" w:cs="Times New Roman"/>
          <w:sz w:val="28"/>
          <w:szCs w:val="28"/>
          <w:lang w:val="ru-RU"/>
        </w:rPr>
        <w:t>ресурс</w:t>
      </w:r>
      <w:r w:rsidR="00C2780C" w:rsidRPr="00C2780C">
        <w:rPr>
          <w:rFonts w:ascii="Times New Roman" w:hAnsi="Times New Roman" w:cs="Times New Roman"/>
          <w:sz w:val="28"/>
          <w:szCs w:val="28"/>
          <w:lang w:val="en-US"/>
        </w:rPr>
        <w:t>].</w:t>
      </w:r>
      <w:r w:rsidR="00C2780C">
        <w:rPr>
          <w:rFonts w:ascii="Times New Roman" w:hAnsi="Times New Roman" w:cs="Times New Roman"/>
          <w:sz w:val="28"/>
          <w:szCs w:val="28"/>
        </w:rPr>
        <w:t xml:space="preserve"> –</w:t>
      </w:r>
      <w:r w:rsidR="00C2780C" w:rsidRPr="00C2780C">
        <w:rPr>
          <w:rFonts w:ascii="Times New Roman" w:hAnsi="Times New Roman" w:cs="Times New Roman"/>
          <w:sz w:val="28"/>
          <w:szCs w:val="28"/>
          <w:lang w:val="en-US"/>
        </w:rPr>
        <w:t xml:space="preserve"> </w:t>
      </w:r>
      <w:r>
        <w:rPr>
          <w:rFonts w:ascii="Times New Roman" w:hAnsi="Times New Roman" w:cs="Times New Roman"/>
          <w:sz w:val="28"/>
          <w:szCs w:val="28"/>
        </w:rPr>
        <w:t>URL:</w:t>
      </w:r>
      <w:r w:rsidRPr="00FD7B2A">
        <w:rPr>
          <w:rFonts w:ascii="Times New Roman" w:hAnsi="Times New Roman" w:cs="Times New Roman"/>
          <w:sz w:val="28"/>
          <w:szCs w:val="28"/>
        </w:rPr>
        <w:t xml:space="preserve"> </w:t>
      </w:r>
      <w:hyperlink r:id="rId30" w:history="1">
        <w:r w:rsidRPr="00FD7B2A">
          <w:rPr>
            <w:rFonts w:ascii="Times New Roman" w:hAnsi="Times New Roman" w:cs="Times New Roman"/>
            <w:sz w:val="28"/>
            <w:szCs w:val="28"/>
          </w:rPr>
          <w:t>https://www.palgrave.com/gp/book/9781349686872</w:t>
        </w:r>
      </w:hyperlink>
      <w:r w:rsidRPr="00FD7B2A">
        <w:rPr>
          <w:rFonts w:ascii="Times New Roman" w:hAnsi="Times New Roman" w:cs="Times New Roman"/>
          <w:sz w:val="28"/>
          <w:szCs w:val="28"/>
        </w:rPr>
        <w:t xml:space="preserve"> </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 xml:space="preserve">Students as Researchers. Joe Kincheloe, Shirley Steinberg – 1th Edition, Routledge. – London, 1998. – Р.224 </w:t>
      </w:r>
      <w:r>
        <w:rPr>
          <w:rFonts w:ascii="Times New Roman" w:hAnsi="Times New Roman" w:cs="Times New Roman"/>
          <w:sz w:val="28"/>
          <w:szCs w:val="28"/>
        </w:rPr>
        <w:t xml:space="preserve">– </w:t>
      </w:r>
      <w:r w:rsidR="00C2780C" w:rsidRPr="00C2780C">
        <w:rPr>
          <w:rFonts w:ascii="Times New Roman" w:hAnsi="Times New Roman" w:cs="Times New Roman"/>
          <w:sz w:val="28"/>
          <w:szCs w:val="28"/>
          <w:lang w:val="en-US"/>
        </w:rPr>
        <w:t>[</w:t>
      </w:r>
      <w:r w:rsidR="00C2780C">
        <w:rPr>
          <w:rFonts w:ascii="Times New Roman" w:hAnsi="Times New Roman" w:cs="Times New Roman"/>
          <w:sz w:val="28"/>
          <w:szCs w:val="28"/>
        </w:rPr>
        <w:t>Е</w:t>
      </w:r>
      <w:r w:rsidR="00C2780C">
        <w:rPr>
          <w:rFonts w:ascii="Times New Roman" w:hAnsi="Times New Roman" w:cs="Times New Roman"/>
          <w:sz w:val="28"/>
          <w:szCs w:val="28"/>
          <w:lang w:val="ru-RU"/>
        </w:rPr>
        <w:t>лектронний</w:t>
      </w:r>
      <w:r w:rsidR="00C2780C" w:rsidRPr="00C2780C">
        <w:rPr>
          <w:rFonts w:ascii="Times New Roman" w:hAnsi="Times New Roman" w:cs="Times New Roman"/>
          <w:sz w:val="28"/>
          <w:szCs w:val="28"/>
          <w:lang w:val="en-US"/>
        </w:rPr>
        <w:t xml:space="preserve"> </w:t>
      </w:r>
      <w:r w:rsidR="00C2780C">
        <w:rPr>
          <w:rFonts w:ascii="Times New Roman" w:hAnsi="Times New Roman" w:cs="Times New Roman"/>
          <w:sz w:val="28"/>
          <w:szCs w:val="28"/>
          <w:lang w:val="ru-RU"/>
        </w:rPr>
        <w:t>ресурс</w:t>
      </w:r>
      <w:r w:rsidR="00C2780C" w:rsidRPr="00C2780C">
        <w:rPr>
          <w:rFonts w:ascii="Times New Roman" w:hAnsi="Times New Roman" w:cs="Times New Roman"/>
          <w:sz w:val="28"/>
          <w:szCs w:val="28"/>
          <w:lang w:val="en-US"/>
        </w:rPr>
        <w:t xml:space="preserve">]. </w:t>
      </w:r>
      <w:r w:rsidR="00C2780C">
        <w:rPr>
          <w:rFonts w:ascii="Times New Roman" w:hAnsi="Times New Roman" w:cs="Times New Roman"/>
          <w:sz w:val="28"/>
          <w:szCs w:val="28"/>
        </w:rPr>
        <w:t xml:space="preserve">– </w:t>
      </w:r>
      <w:r>
        <w:rPr>
          <w:rFonts w:ascii="Times New Roman" w:hAnsi="Times New Roman" w:cs="Times New Roman"/>
          <w:sz w:val="28"/>
          <w:szCs w:val="28"/>
        </w:rPr>
        <w:t xml:space="preserve">URL: </w:t>
      </w:r>
      <w:hyperlink r:id="rId31" w:history="1">
        <w:r w:rsidRPr="00FD7B2A">
          <w:rPr>
            <w:rFonts w:ascii="Times New Roman" w:hAnsi="Times New Roman" w:cs="Times New Roman"/>
            <w:sz w:val="28"/>
            <w:szCs w:val="28"/>
          </w:rPr>
          <w:t>https://www.taylorfrancis.com/books/e/9780203006450</w:t>
        </w:r>
      </w:hyperlink>
      <w:r w:rsidRPr="00FD7B2A">
        <w:rPr>
          <w:rFonts w:ascii="Times New Roman" w:hAnsi="Times New Roman" w:cs="Times New Roman"/>
          <w:sz w:val="28"/>
          <w:szCs w:val="28"/>
        </w:rPr>
        <w:t xml:space="preserve"> </w:t>
      </w:r>
    </w:p>
    <w:p w:rsidR="00B93065"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FD7B2A">
        <w:rPr>
          <w:rFonts w:ascii="Times New Roman" w:hAnsi="Times New Roman" w:cs="Times New Roman"/>
          <w:sz w:val="28"/>
          <w:szCs w:val="28"/>
        </w:rPr>
        <w:t>What Is Curriculum Theory? William F. Pinar. – 6th Edition, Routledge. – New York, 22 January 2019. – Р.224. р. 4</w:t>
      </w:r>
      <w:r w:rsidR="00C2780C">
        <w:rPr>
          <w:rFonts w:ascii="Times New Roman" w:hAnsi="Times New Roman" w:cs="Times New Roman"/>
          <w:sz w:val="28"/>
          <w:szCs w:val="28"/>
        </w:rPr>
        <w:t>.</w:t>
      </w:r>
      <w:r>
        <w:rPr>
          <w:rFonts w:ascii="Times New Roman" w:hAnsi="Times New Roman" w:cs="Times New Roman"/>
          <w:sz w:val="28"/>
          <w:szCs w:val="28"/>
        </w:rPr>
        <w:t xml:space="preserve"> – </w:t>
      </w:r>
      <w:r w:rsidR="00C2780C" w:rsidRPr="00C2780C">
        <w:rPr>
          <w:rFonts w:ascii="Times New Roman" w:hAnsi="Times New Roman" w:cs="Times New Roman"/>
          <w:sz w:val="28"/>
          <w:szCs w:val="28"/>
          <w:lang w:val="en-US"/>
        </w:rPr>
        <w:t>[</w:t>
      </w:r>
      <w:r w:rsidR="00C2780C">
        <w:rPr>
          <w:rFonts w:ascii="Times New Roman" w:hAnsi="Times New Roman" w:cs="Times New Roman"/>
          <w:sz w:val="28"/>
          <w:szCs w:val="28"/>
        </w:rPr>
        <w:t>Е</w:t>
      </w:r>
      <w:r w:rsidR="00C2780C">
        <w:rPr>
          <w:rFonts w:ascii="Times New Roman" w:hAnsi="Times New Roman" w:cs="Times New Roman"/>
          <w:sz w:val="28"/>
          <w:szCs w:val="28"/>
          <w:lang w:val="ru-RU"/>
        </w:rPr>
        <w:t>лектронний</w:t>
      </w:r>
      <w:r w:rsidR="00C2780C" w:rsidRPr="00C2780C">
        <w:rPr>
          <w:rFonts w:ascii="Times New Roman" w:hAnsi="Times New Roman" w:cs="Times New Roman"/>
          <w:sz w:val="28"/>
          <w:szCs w:val="28"/>
          <w:lang w:val="en-US"/>
        </w:rPr>
        <w:t xml:space="preserve"> </w:t>
      </w:r>
      <w:r w:rsidR="00C2780C">
        <w:rPr>
          <w:rFonts w:ascii="Times New Roman" w:hAnsi="Times New Roman" w:cs="Times New Roman"/>
          <w:sz w:val="28"/>
          <w:szCs w:val="28"/>
          <w:lang w:val="ru-RU"/>
        </w:rPr>
        <w:t>ресурс</w:t>
      </w:r>
      <w:r w:rsidR="00C2780C" w:rsidRPr="00C2780C">
        <w:rPr>
          <w:rFonts w:ascii="Times New Roman" w:hAnsi="Times New Roman" w:cs="Times New Roman"/>
          <w:sz w:val="28"/>
          <w:szCs w:val="28"/>
          <w:lang w:val="en-US"/>
        </w:rPr>
        <w:t xml:space="preserve">]. </w:t>
      </w:r>
      <w:r w:rsidR="00C2780C">
        <w:rPr>
          <w:rFonts w:ascii="Times New Roman" w:hAnsi="Times New Roman" w:cs="Times New Roman"/>
          <w:sz w:val="28"/>
          <w:szCs w:val="28"/>
        </w:rPr>
        <w:t xml:space="preserve">– </w:t>
      </w:r>
      <w:r>
        <w:rPr>
          <w:rFonts w:ascii="Times New Roman" w:hAnsi="Times New Roman" w:cs="Times New Roman"/>
          <w:sz w:val="28"/>
          <w:szCs w:val="28"/>
        </w:rPr>
        <w:t>URL:</w:t>
      </w:r>
      <w:r w:rsidRPr="00FD7B2A">
        <w:rPr>
          <w:rFonts w:ascii="Times New Roman" w:hAnsi="Times New Roman" w:cs="Times New Roman"/>
          <w:sz w:val="28"/>
          <w:szCs w:val="28"/>
        </w:rPr>
        <w:t xml:space="preserve"> </w:t>
      </w:r>
      <w:hyperlink r:id="rId32" w:history="1">
        <w:r w:rsidRPr="00FD7B2A">
          <w:rPr>
            <w:rFonts w:ascii="Times New Roman" w:hAnsi="Times New Roman" w:cs="Times New Roman"/>
            <w:sz w:val="28"/>
            <w:szCs w:val="28"/>
          </w:rPr>
          <w:t>https://www.taylorfrancis.com/books/9781315625683</w:t>
        </w:r>
      </w:hyperlink>
      <w:r w:rsidRPr="00FD7B2A">
        <w:rPr>
          <w:rFonts w:ascii="Times New Roman" w:hAnsi="Times New Roman" w:cs="Times New Roman"/>
          <w:sz w:val="28"/>
          <w:szCs w:val="28"/>
        </w:rPr>
        <w:t xml:space="preserve"> </w:t>
      </w:r>
    </w:p>
    <w:p w:rsidR="00B93065" w:rsidRPr="00FD7B2A"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812F26">
        <w:rPr>
          <w:rFonts w:ascii="Times New Roman" w:hAnsi="Times New Roman" w:cs="Times New Roman"/>
          <w:sz w:val="28"/>
          <w:szCs w:val="28"/>
        </w:rPr>
        <w:t xml:space="preserve">Personality card S.A. Smirnov. </w:t>
      </w:r>
      <w:r>
        <w:rPr>
          <w:rFonts w:ascii="Times New Roman" w:hAnsi="Times New Roman" w:cs="Times New Roman"/>
          <w:sz w:val="28"/>
          <w:szCs w:val="28"/>
        </w:rPr>
        <w:t xml:space="preserve">– </w:t>
      </w:r>
      <w:r w:rsidR="00C2780C" w:rsidRPr="00C2780C">
        <w:rPr>
          <w:rFonts w:ascii="Times New Roman" w:hAnsi="Times New Roman" w:cs="Times New Roman"/>
          <w:sz w:val="28"/>
          <w:szCs w:val="28"/>
          <w:lang w:val="en-US"/>
        </w:rPr>
        <w:t>[</w:t>
      </w:r>
      <w:r w:rsidR="00C2780C">
        <w:rPr>
          <w:rFonts w:ascii="Times New Roman" w:hAnsi="Times New Roman" w:cs="Times New Roman"/>
          <w:sz w:val="28"/>
          <w:szCs w:val="28"/>
        </w:rPr>
        <w:t>Е</w:t>
      </w:r>
      <w:r w:rsidR="00C2780C">
        <w:rPr>
          <w:rFonts w:ascii="Times New Roman" w:hAnsi="Times New Roman" w:cs="Times New Roman"/>
          <w:sz w:val="28"/>
          <w:szCs w:val="28"/>
          <w:lang w:val="ru-RU"/>
        </w:rPr>
        <w:t>лектронний</w:t>
      </w:r>
      <w:r w:rsidR="00C2780C" w:rsidRPr="00C2780C">
        <w:rPr>
          <w:rFonts w:ascii="Times New Roman" w:hAnsi="Times New Roman" w:cs="Times New Roman"/>
          <w:sz w:val="28"/>
          <w:szCs w:val="28"/>
          <w:lang w:val="en-US"/>
        </w:rPr>
        <w:t xml:space="preserve"> </w:t>
      </w:r>
      <w:r w:rsidR="00C2780C">
        <w:rPr>
          <w:rFonts w:ascii="Times New Roman" w:hAnsi="Times New Roman" w:cs="Times New Roman"/>
          <w:sz w:val="28"/>
          <w:szCs w:val="28"/>
          <w:lang w:val="ru-RU"/>
        </w:rPr>
        <w:t>ресурс</w:t>
      </w:r>
      <w:r w:rsidR="00C2780C" w:rsidRPr="00C2780C">
        <w:rPr>
          <w:rFonts w:ascii="Times New Roman" w:hAnsi="Times New Roman" w:cs="Times New Roman"/>
          <w:sz w:val="28"/>
          <w:szCs w:val="28"/>
          <w:lang w:val="en-US"/>
        </w:rPr>
        <w:t xml:space="preserve">]. </w:t>
      </w:r>
      <w:r w:rsidR="00C2780C">
        <w:rPr>
          <w:rFonts w:ascii="Times New Roman" w:hAnsi="Times New Roman" w:cs="Times New Roman"/>
          <w:sz w:val="28"/>
          <w:szCs w:val="28"/>
        </w:rPr>
        <w:t xml:space="preserve">– </w:t>
      </w:r>
      <w:r>
        <w:rPr>
          <w:rFonts w:ascii="Times New Roman" w:hAnsi="Times New Roman" w:cs="Times New Roman"/>
          <w:sz w:val="28"/>
          <w:szCs w:val="28"/>
        </w:rPr>
        <w:t>URL:</w:t>
      </w:r>
      <w:r w:rsidRPr="00FD7B2A">
        <w:rPr>
          <w:rFonts w:ascii="Times New Roman" w:hAnsi="Times New Roman" w:cs="Times New Roman"/>
          <w:sz w:val="28"/>
          <w:szCs w:val="28"/>
        </w:rPr>
        <w:t xml:space="preserve"> </w:t>
      </w:r>
      <w:hyperlink r:id="rId33" w:history="1">
        <w:r w:rsidRPr="00FD7B2A">
          <w:rPr>
            <w:rFonts w:ascii="Times New Roman" w:hAnsi="Times New Roman" w:cs="Times New Roman"/>
            <w:sz w:val="28"/>
            <w:szCs w:val="28"/>
          </w:rPr>
          <w:t>http://www.antropolog.ru/doc/persons/smirnov/smirnov28</w:t>
        </w:r>
      </w:hyperlink>
      <w:r w:rsidRPr="00FD7B2A">
        <w:rPr>
          <w:rFonts w:ascii="Times New Roman" w:hAnsi="Times New Roman" w:cs="Times New Roman"/>
          <w:sz w:val="28"/>
          <w:szCs w:val="28"/>
        </w:rPr>
        <w:t xml:space="preserve"> </w:t>
      </w:r>
    </w:p>
    <w:p w:rsidR="00B93065" w:rsidRDefault="00B93065" w:rsidP="00F329F9">
      <w:pPr>
        <w:pStyle w:val="a3"/>
        <w:numPr>
          <w:ilvl w:val="0"/>
          <w:numId w:val="10"/>
        </w:numPr>
        <w:spacing w:line="360" w:lineRule="auto"/>
        <w:ind w:left="0" w:right="139" w:firstLine="0"/>
        <w:jc w:val="both"/>
        <w:rPr>
          <w:rFonts w:ascii="Times New Roman" w:hAnsi="Times New Roman" w:cs="Times New Roman"/>
          <w:sz w:val="28"/>
          <w:szCs w:val="28"/>
        </w:rPr>
      </w:pPr>
      <w:r w:rsidRPr="00AC7970">
        <w:rPr>
          <w:rFonts w:ascii="Times New Roman" w:hAnsi="Times New Roman" w:cs="Times New Roman"/>
          <w:sz w:val="28"/>
          <w:szCs w:val="28"/>
        </w:rPr>
        <w:t xml:space="preserve">Zizek Slavoj. "Pandemic!:COVID-19 Shakes the World" OR Books, 2020. – 126 p. </w:t>
      </w:r>
    </w:p>
    <w:p w:rsidR="0049097F" w:rsidRPr="00F329F9" w:rsidRDefault="00B93065" w:rsidP="00F329F9">
      <w:pPr>
        <w:pStyle w:val="a3"/>
        <w:numPr>
          <w:ilvl w:val="0"/>
          <w:numId w:val="10"/>
        </w:numPr>
        <w:spacing w:line="360" w:lineRule="auto"/>
        <w:ind w:left="0" w:right="139" w:firstLine="426"/>
        <w:jc w:val="both"/>
        <w:rPr>
          <w:sz w:val="28"/>
          <w:szCs w:val="28"/>
        </w:rPr>
      </w:pPr>
      <w:r w:rsidRPr="00F329F9">
        <w:rPr>
          <w:rFonts w:ascii="Times New Roman" w:hAnsi="Times New Roman" w:cs="Times New Roman"/>
          <w:sz w:val="28"/>
          <w:szCs w:val="28"/>
        </w:rPr>
        <w:t>Slattery P. Curriculum Development in the Postmodern Era // Teaching and Learning in an Age of Accountability. − N. Y.: Routledge / Taylor and Smith G., Gregory T., Pugh R. Meeting student needs: Evidence for the su-periority of alternative schools // Phi Delta Kappan. – 1981. – No. 62. –</w:t>
      </w:r>
      <w:r w:rsidR="00993E30">
        <w:rPr>
          <w:rFonts w:ascii="Times New Roman" w:hAnsi="Times New Roman" w:cs="Times New Roman"/>
          <w:sz w:val="28"/>
          <w:szCs w:val="28"/>
        </w:rPr>
        <w:t xml:space="preserve"> </w:t>
      </w:r>
      <w:r w:rsidRPr="00F329F9">
        <w:rPr>
          <w:rFonts w:ascii="Times New Roman" w:hAnsi="Times New Roman" w:cs="Times New Roman"/>
          <w:sz w:val="28"/>
          <w:szCs w:val="28"/>
        </w:rPr>
        <w:t>564</w:t>
      </w:r>
      <w:r w:rsidR="00993E30" w:rsidRPr="00993E30">
        <w:rPr>
          <w:rFonts w:ascii="Times New Roman" w:hAnsi="Times New Roman" w:cs="Times New Roman"/>
          <w:sz w:val="28"/>
          <w:szCs w:val="28"/>
        </w:rPr>
        <w:t xml:space="preserve"> </w:t>
      </w:r>
      <w:r w:rsidR="00993E30" w:rsidRPr="00AC7970">
        <w:rPr>
          <w:rFonts w:ascii="Times New Roman" w:hAnsi="Times New Roman" w:cs="Times New Roman"/>
          <w:sz w:val="28"/>
          <w:szCs w:val="28"/>
        </w:rPr>
        <w:t>p.</w:t>
      </w:r>
    </w:p>
    <w:sectPr w:rsidR="0049097F" w:rsidRPr="00F329F9" w:rsidSect="00BA432C">
      <w:headerReference w:type="default" r:id="rId34"/>
      <w:footerReference w:type="default" r:id="rId35"/>
      <w:pgSz w:w="11906" w:h="16838"/>
      <w:pgMar w:top="1418" w:right="851" w:bottom="1134" w:left="1985"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FD" w:rsidRDefault="006A2DFD">
      <w:pPr>
        <w:spacing w:after="0" w:line="240" w:lineRule="auto"/>
      </w:pPr>
      <w:r>
        <w:separator/>
      </w:r>
    </w:p>
  </w:endnote>
  <w:endnote w:type="continuationSeparator" w:id="0">
    <w:p w:rsidR="006A2DFD" w:rsidRDefault="006A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80" w:rsidRDefault="00DE3A80">
    <w:pPr>
      <w:pStyle w:val="a6"/>
      <w:jc w:val="right"/>
    </w:pPr>
  </w:p>
  <w:p w:rsidR="00DE3A80" w:rsidRDefault="00DE3A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FD" w:rsidRDefault="006A2DFD">
      <w:pPr>
        <w:spacing w:after="0" w:line="240" w:lineRule="auto"/>
      </w:pPr>
      <w:r>
        <w:separator/>
      </w:r>
    </w:p>
  </w:footnote>
  <w:footnote w:type="continuationSeparator" w:id="0">
    <w:p w:rsidR="006A2DFD" w:rsidRDefault="006A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301531"/>
      <w:docPartObj>
        <w:docPartGallery w:val="Page Numbers (Top of Page)"/>
        <w:docPartUnique/>
      </w:docPartObj>
    </w:sdtPr>
    <w:sdtEndPr/>
    <w:sdtContent>
      <w:p w:rsidR="00DE3A80" w:rsidRDefault="00DE3A80">
        <w:pPr>
          <w:pStyle w:val="af2"/>
          <w:jc w:val="right"/>
        </w:pPr>
        <w:r>
          <w:fldChar w:fldCharType="begin"/>
        </w:r>
        <w:r>
          <w:instrText>PAGE   \* MERGEFORMAT</w:instrText>
        </w:r>
        <w:r>
          <w:fldChar w:fldCharType="separate"/>
        </w:r>
        <w:r w:rsidR="0028638E" w:rsidRPr="0028638E">
          <w:rPr>
            <w:noProof/>
            <w:lang w:val="ru-RU"/>
          </w:rPr>
          <w:t>20</w:t>
        </w:r>
        <w:r>
          <w:fldChar w:fldCharType="end"/>
        </w:r>
      </w:p>
    </w:sdtContent>
  </w:sdt>
  <w:p w:rsidR="00DE3A80" w:rsidRDefault="00DE3A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D778D1B2"/>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24C401F"/>
    <w:multiLevelType w:val="hybridMultilevel"/>
    <w:tmpl w:val="3C782354"/>
    <w:lvl w:ilvl="0" w:tplc="8B48BFA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F7D84"/>
    <w:multiLevelType w:val="hybridMultilevel"/>
    <w:tmpl w:val="47004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26375"/>
    <w:multiLevelType w:val="hybridMultilevel"/>
    <w:tmpl w:val="47004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9185D"/>
    <w:multiLevelType w:val="hybridMultilevel"/>
    <w:tmpl w:val="D160C998"/>
    <w:lvl w:ilvl="0" w:tplc="8B48BF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843A93"/>
    <w:multiLevelType w:val="hybridMultilevel"/>
    <w:tmpl w:val="BD02963E"/>
    <w:lvl w:ilvl="0" w:tplc="8B48BFA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25CD6A03"/>
    <w:multiLevelType w:val="hybridMultilevel"/>
    <w:tmpl w:val="49583838"/>
    <w:lvl w:ilvl="0" w:tplc="42424328">
      <w:start w:val="1"/>
      <w:numFmt w:val="decimal"/>
      <w:lvlText w:val="%1."/>
      <w:lvlJc w:val="left"/>
      <w:pPr>
        <w:ind w:left="720" w:hanging="360"/>
      </w:pPr>
      <w:rPr>
        <w:color w:val="auto"/>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8C648A"/>
    <w:multiLevelType w:val="hybridMultilevel"/>
    <w:tmpl w:val="A302EB0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57CE392E"/>
    <w:multiLevelType w:val="hybridMultilevel"/>
    <w:tmpl w:val="94C4961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nsid w:val="65967AC3"/>
    <w:multiLevelType w:val="hybridMultilevel"/>
    <w:tmpl w:val="47004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8"/>
  </w:num>
  <w:num w:numId="5">
    <w:abstractNumId w:val="5"/>
  </w:num>
  <w:num w:numId="6">
    <w:abstractNumId w:val="4"/>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B4"/>
    <w:rsid w:val="0000617C"/>
    <w:rsid w:val="00013AD6"/>
    <w:rsid w:val="00014EC8"/>
    <w:rsid w:val="00021F50"/>
    <w:rsid w:val="00024E19"/>
    <w:rsid w:val="00026AFC"/>
    <w:rsid w:val="00026E70"/>
    <w:rsid w:val="00034A6C"/>
    <w:rsid w:val="00040F03"/>
    <w:rsid w:val="00041F03"/>
    <w:rsid w:val="0004748F"/>
    <w:rsid w:val="00054C70"/>
    <w:rsid w:val="000622C4"/>
    <w:rsid w:val="00063A95"/>
    <w:rsid w:val="0006499E"/>
    <w:rsid w:val="0008476E"/>
    <w:rsid w:val="00092394"/>
    <w:rsid w:val="000A1860"/>
    <w:rsid w:val="000B120D"/>
    <w:rsid w:val="000C6742"/>
    <w:rsid w:val="000E261F"/>
    <w:rsid w:val="000E462A"/>
    <w:rsid w:val="000E4D5C"/>
    <w:rsid w:val="000E67C2"/>
    <w:rsid w:val="00103384"/>
    <w:rsid w:val="00103797"/>
    <w:rsid w:val="0010498A"/>
    <w:rsid w:val="0011126B"/>
    <w:rsid w:val="00111C72"/>
    <w:rsid w:val="00121A56"/>
    <w:rsid w:val="00125CA0"/>
    <w:rsid w:val="001330D8"/>
    <w:rsid w:val="00133588"/>
    <w:rsid w:val="00145D98"/>
    <w:rsid w:val="00145F8C"/>
    <w:rsid w:val="00155889"/>
    <w:rsid w:val="0016775E"/>
    <w:rsid w:val="00170347"/>
    <w:rsid w:val="00171457"/>
    <w:rsid w:val="00171738"/>
    <w:rsid w:val="00180500"/>
    <w:rsid w:val="00181797"/>
    <w:rsid w:val="001818BF"/>
    <w:rsid w:val="0018299F"/>
    <w:rsid w:val="00186902"/>
    <w:rsid w:val="00186FEC"/>
    <w:rsid w:val="00191727"/>
    <w:rsid w:val="00195DCF"/>
    <w:rsid w:val="001963B6"/>
    <w:rsid w:val="0019733C"/>
    <w:rsid w:val="001A39ED"/>
    <w:rsid w:val="001A7DC7"/>
    <w:rsid w:val="001B40F8"/>
    <w:rsid w:val="001B447E"/>
    <w:rsid w:val="001B48B8"/>
    <w:rsid w:val="001C6450"/>
    <w:rsid w:val="001D1F75"/>
    <w:rsid w:val="001D4525"/>
    <w:rsid w:val="001D7099"/>
    <w:rsid w:val="001E014A"/>
    <w:rsid w:val="001E1BF8"/>
    <w:rsid w:val="001E504E"/>
    <w:rsid w:val="001F1780"/>
    <w:rsid w:val="00203629"/>
    <w:rsid w:val="002078D6"/>
    <w:rsid w:val="00210676"/>
    <w:rsid w:val="00216610"/>
    <w:rsid w:val="00242176"/>
    <w:rsid w:val="002471DF"/>
    <w:rsid w:val="00251119"/>
    <w:rsid w:val="00251285"/>
    <w:rsid w:val="00271C81"/>
    <w:rsid w:val="00272314"/>
    <w:rsid w:val="002761F7"/>
    <w:rsid w:val="0028096E"/>
    <w:rsid w:val="00281947"/>
    <w:rsid w:val="0028549C"/>
    <w:rsid w:val="0028638E"/>
    <w:rsid w:val="00294C12"/>
    <w:rsid w:val="002A0B49"/>
    <w:rsid w:val="002A1DCF"/>
    <w:rsid w:val="002A4EB5"/>
    <w:rsid w:val="002B34FA"/>
    <w:rsid w:val="002B4387"/>
    <w:rsid w:val="002C2CF3"/>
    <w:rsid w:val="002D0234"/>
    <w:rsid w:val="002D1053"/>
    <w:rsid w:val="002D190D"/>
    <w:rsid w:val="002D1B37"/>
    <w:rsid w:val="002D3197"/>
    <w:rsid w:val="002D3C59"/>
    <w:rsid w:val="002E12FD"/>
    <w:rsid w:val="002E6907"/>
    <w:rsid w:val="002F1A7B"/>
    <w:rsid w:val="002F5C81"/>
    <w:rsid w:val="003268BE"/>
    <w:rsid w:val="00337647"/>
    <w:rsid w:val="00342AC0"/>
    <w:rsid w:val="00344082"/>
    <w:rsid w:val="00351D39"/>
    <w:rsid w:val="003559D1"/>
    <w:rsid w:val="00356BBC"/>
    <w:rsid w:val="003616A8"/>
    <w:rsid w:val="0037523B"/>
    <w:rsid w:val="00375824"/>
    <w:rsid w:val="00376F7F"/>
    <w:rsid w:val="00383447"/>
    <w:rsid w:val="003846DB"/>
    <w:rsid w:val="00387EA4"/>
    <w:rsid w:val="00392F2A"/>
    <w:rsid w:val="003932D9"/>
    <w:rsid w:val="0039579C"/>
    <w:rsid w:val="003B0C8C"/>
    <w:rsid w:val="003C1524"/>
    <w:rsid w:val="003C1FEB"/>
    <w:rsid w:val="003C5D53"/>
    <w:rsid w:val="003D163C"/>
    <w:rsid w:val="003D3447"/>
    <w:rsid w:val="003E0917"/>
    <w:rsid w:val="003E6A1E"/>
    <w:rsid w:val="003E7327"/>
    <w:rsid w:val="003E7425"/>
    <w:rsid w:val="00400741"/>
    <w:rsid w:val="00402D47"/>
    <w:rsid w:val="00403FAE"/>
    <w:rsid w:val="0041126B"/>
    <w:rsid w:val="004135BF"/>
    <w:rsid w:val="00416172"/>
    <w:rsid w:val="004220FF"/>
    <w:rsid w:val="0042332D"/>
    <w:rsid w:val="00434426"/>
    <w:rsid w:val="00434E70"/>
    <w:rsid w:val="00437D4A"/>
    <w:rsid w:val="00437DB3"/>
    <w:rsid w:val="00443EB5"/>
    <w:rsid w:val="00444438"/>
    <w:rsid w:val="004457FE"/>
    <w:rsid w:val="004470C3"/>
    <w:rsid w:val="00457245"/>
    <w:rsid w:val="00470981"/>
    <w:rsid w:val="00480D29"/>
    <w:rsid w:val="004839E8"/>
    <w:rsid w:val="00485D6E"/>
    <w:rsid w:val="0049097F"/>
    <w:rsid w:val="00490F91"/>
    <w:rsid w:val="00492E00"/>
    <w:rsid w:val="004A0E16"/>
    <w:rsid w:val="004A2F50"/>
    <w:rsid w:val="004A31AA"/>
    <w:rsid w:val="004A50BA"/>
    <w:rsid w:val="004A55FD"/>
    <w:rsid w:val="004B022E"/>
    <w:rsid w:val="004B7243"/>
    <w:rsid w:val="004B77E2"/>
    <w:rsid w:val="004B7CBD"/>
    <w:rsid w:val="004C489F"/>
    <w:rsid w:val="004D0467"/>
    <w:rsid w:val="004D472B"/>
    <w:rsid w:val="004E1363"/>
    <w:rsid w:val="004E5B33"/>
    <w:rsid w:val="004F661F"/>
    <w:rsid w:val="004F682A"/>
    <w:rsid w:val="004F7AA2"/>
    <w:rsid w:val="00522AA7"/>
    <w:rsid w:val="005231F0"/>
    <w:rsid w:val="0053051D"/>
    <w:rsid w:val="00534B7A"/>
    <w:rsid w:val="005408DC"/>
    <w:rsid w:val="00560548"/>
    <w:rsid w:val="00580734"/>
    <w:rsid w:val="00583025"/>
    <w:rsid w:val="00586350"/>
    <w:rsid w:val="00593616"/>
    <w:rsid w:val="00595FB0"/>
    <w:rsid w:val="00596A67"/>
    <w:rsid w:val="005A163E"/>
    <w:rsid w:val="005A18F0"/>
    <w:rsid w:val="005A1A18"/>
    <w:rsid w:val="005A3A18"/>
    <w:rsid w:val="005B7A37"/>
    <w:rsid w:val="005D293D"/>
    <w:rsid w:val="005D7953"/>
    <w:rsid w:val="005D7E10"/>
    <w:rsid w:val="005E618C"/>
    <w:rsid w:val="005F7815"/>
    <w:rsid w:val="00603848"/>
    <w:rsid w:val="006134B4"/>
    <w:rsid w:val="006152B3"/>
    <w:rsid w:val="006208F6"/>
    <w:rsid w:val="006339D8"/>
    <w:rsid w:val="00641415"/>
    <w:rsid w:val="00655E47"/>
    <w:rsid w:val="00656DB7"/>
    <w:rsid w:val="00657F78"/>
    <w:rsid w:val="006605F5"/>
    <w:rsid w:val="00660CAE"/>
    <w:rsid w:val="00680E44"/>
    <w:rsid w:val="00682A58"/>
    <w:rsid w:val="00683D43"/>
    <w:rsid w:val="0069055B"/>
    <w:rsid w:val="006908FE"/>
    <w:rsid w:val="0069591D"/>
    <w:rsid w:val="006A2DFD"/>
    <w:rsid w:val="006A71BE"/>
    <w:rsid w:val="006B018C"/>
    <w:rsid w:val="006B2D89"/>
    <w:rsid w:val="006C1FBE"/>
    <w:rsid w:val="006C7E91"/>
    <w:rsid w:val="006F0074"/>
    <w:rsid w:val="006F2AEF"/>
    <w:rsid w:val="006F3C2C"/>
    <w:rsid w:val="00700EF4"/>
    <w:rsid w:val="00717284"/>
    <w:rsid w:val="00731701"/>
    <w:rsid w:val="00732038"/>
    <w:rsid w:val="00740BDA"/>
    <w:rsid w:val="00742C8A"/>
    <w:rsid w:val="00744140"/>
    <w:rsid w:val="007529AB"/>
    <w:rsid w:val="007606F1"/>
    <w:rsid w:val="00764E7C"/>
    <w:rsid w:val="00773529"/>
    <w:rsid w:val="00773954"/>
    <w:rsid w:val="00774C3C"/>
    <w:rsid w:val="00777904"/>
    <w:rsid w:val="007A1A6F"/>
    <w:rsid w:val="007A5D74"/>
    <w:rsid w:val="007B0576"/>
    <w:rsid w:val="007B0EF7"/>
    <w:rsid w:val="007C0C68"/>
    <w:rsid w:val="007C221A"/>
    <w:rsid w:val="007C22FC"/>
    <w:rsid w:val="007D0B4E"/>
    <w:rsid w:val="007D4AA5"/>
    <w:rsid w:val="007D51AF"/>
    <w:rsid w:val="007E0EFA"/>
    <w:rsid w:val="007E5127"/>
    <w:rsid w:val="007F7C58"/>
    <w:rsid w:val="008000F8"/>
    <w:rsid w:val="00801E64"/>
    <w:rsid w:val="008056A8"/>
    <w:rsid w:val="00810432"/>
    <w:rsid w:val="00811B45"/>
    <w:rsid w:val="00815899"/>
    <w:rsid w:val="00817556"/>
    <w:rsid w:val="0083227C"/>
    <w:rsid w:val="00833287"/>
    <w:rsid w:val="008335DC"/>
    <w:rsid w:val="00834AC1"/>
    <w:rsid w:val="00842F1A"/>
    <w:rsid w:val="008445F6"/>
    <w:rsid w:val="00861999"/>
    <w:rsid w:val="008626FF"/>
    <w:rsid w:val="008677F6"/>
    <w:rsid w:val="0087392E"/>
    <w:rsid w:val="00873C36"/>
    <w:rsid w:val="008748A5"/>
    <w:rsid w:val="00875F11"/>
    <w:rsid w:val="00886C0D"/>
    <w:rsid w:val="00887D41"/>
    <w:rsid w:val="008A0A93"/>
    <w:rsid w:val="008A7AEF"/>
    <w:rsid w:val="008B147A"/>
    <w:rsid w:val="008B1FB5"/>
    <w:rsid w:val="008B5CFD"/>
    <w:rsid w:val="008B791B"/>
    <w:rsid w:val="008C1852"/>
    <w:rsid w:val="008C355B"/>
    <w:rsid w:val="008D7074"/>
    <w:rsid w:val="008E6529"/>
    <w:rsid w:val="008F03AA"/>
    <w:rsid w:val="0090459C"/>
    <w:rsid w:val="00905C11"/>
    <w:rsid w:val="00912E70"/>
    <w:rsid w:val="00915DCC"/>
    <w:rsid w:val="0092323A"/>
    <w:rsid w:val="0093173C"/>
    <w:rsid w:val="009376D9"/>
    <w:rsid w:val="00942E0F"/>
    <w:rsid w:val="009443B7"/>
    <w:rsid w:val="00955C8E"/>
    <w:rsid w:val="00962A3B"/>
    <w:rsid w:val="00963430"/>
    <w:rsid w:val="00964F61"/>
    <w:rsid w:val="009720D2"/>
    <w:rsid w:val="0097722C"/>
    <w:rsid w:val="009815A2"/>
    <w:rsid w:val="00982452"/>
    <w:rsid w:val="009826AC"/>
    <w:rsid w:val="009853D7"/>
    <w:rsid w:val="009879E4"/>
    <w:rsid w:val="00990526"/>
    <w:rsid w:val="00993BEF"/>
    <w:rsid w:val="00993E30"/>
    <w:rsid w:val="009A402B"/>
    <w:rsid w:val="009A6048"/>
    <w:rsid w:val="009B0130"/>
    <w:rsid w:val="009D14E3"/>
    <w:rsid w:val="009F06A5"/>
    <w:rsid w:val="009F2812"/>
    <w:rsid w:val="009F3B8F"/>
    <w:rsid w:val="009F6661"/>
    <w:rsid w:val="00A1086D"/>
    <w:rsid w:val="00A12E42"/>
    <w:rsid w:val="00A21DC4"/>
    <w:rsid w:val="00A25374"/>
    <w:rsid w:val="00A33BCC"/>
    <w:rsid w:val="00A45C09"/>
    <w:rsid w:val="00A50036"/>
    <w:rsid w:val="00A548D3"/>
    <w:rsid w:val="00A6624B"/>
    <w:rsid w:val="00A85B00"/>
    <w:rsid w:val="00A97D3A"/>
    <w:rsid w:val="00AA0238"/>
    <w:rsid w:val="00AB4390"/>
    <w:rsid w:val="00AC2212"/>
    <w:rsid w:val="00AC584B"/>
    <w:rsid w:val="00AD028C"/>
    <w:rsid w:val="00AD07D0"/>
    <w:rsid w:val="00AD2DEA"/>
    <w:rsid w:val="00AD4677"/>
    <w:rsid w:val="00AD7878"/>
    <w:rsid w:val="00AE5C9F"/>
    <w:rsid w:val="00AF1F5E"/>
    <w:rsid w:val="00B04647"/>
    <w:rsid w:val="00B139EE"/>
    <w:rsid w:val="00B24AEC"/>
    <w:rsid w:val="00B30757"/>
    <w:rsid w:val="00B40EDE"/>
    <w:rsid w:val="00B41F00"/>
    <w:rsid w:val="00B45461"/>
    <w:rsid w:val="00B54DD1"/>
    <w:rsid w:val="00B60805"/>
    <w:rsid w:val="00B60B3A"/>
    <w:rsid w:val="00B62D33"/>
    <w:rsid w:val="00B674C2"/>
    <w:rsid w:val="00B713AA"/>
    <w:rsid w:val="00B83F88"/>
    <w:rsid w:val="00B926AB"/>
    <w:rsid w:val="00B93065"/>
    <w:rsid w:val="00B956DD"/>
    <w:rsid w:val="00BA0391"/>
    <w:rsid w:val="00BA1EEF"/>
    <w:rsid w:val="00BA3873"/>
    <w:rsid w:val="00BA432C"/>
    <w:rsid w:val="00BA61CB"/>
    <w:rsid w:val="00BB0913"/>
    <w:rsid w:val="00BB2DD6"/>
    <w:rsid w:val="00BB308F"/>
    <w:rsid w:val="00BB3851"/>
    <w:rsid w:val="00BB6576"/>
    <w:rsid w:val="00BC02E3"/>
    <w:rsid w:val="00BD09AE"/>
    <w:rsid w:val="00BD440A"/>
    <w:rsid w:val="00BE6BC8"/>
    <w:rsid w:val="00BF1D21"/>
    <w:rsid w:val="00BF2432"/>
    <w:rsid w:val="00BF6E7B"/>
    <w:rsid w:val="00C00BA0"/>
    <w:rsid w:val="00C03769"/>
    <w:rsid w:val="00C11198"/>
    <w:rsid w:val="00C2400C"/>
    <w:rsid w:val="00C2780C"/>
    <w:rsid w:val="00C4287A"/>
    <w:rsid w:val="00C517BC"/>
    <w:rsid w:val="00C57564"/>
    <w:rsid w:val="00C66504"/>
    <w:rsid w:val="00C669C6"/>
    <w:rsid w:val="00C76AE4"/>
    <w:rsid w:val="00C86347"/>
    <w:rsid w:val="00C912C1"/>
    <w:rsid w:val="00C93893"/>
    <w:rsid w:val="00CA5078"/>
    <w:rsid w:val="00CA7B95"/>
    <w:rsid w:val="00CA7F77"/>
    <w:rsid w:val="00CB2D40"/>
    <w:rsid w:val="00CB37BF"/>
    <w:rsid w:val="00CB5D5F"/>
    <w:rsid w:val="00CB684E"/>
    <w:rsid w:val="00CC1247"/>
    <w:rsid w:val="00CD093C"/>
    <w:rsid w:val="00CD4FDB"/>
    <w:rsid w:val="00CE1083"/>
    <w:rsid w:val="00CE131D"/>
    <w:rsid w:val="00CE7D8E"/>
    <w:rsid w:val="00CF0CF4"/>
    <w:rsid w:val="00CF0DBE"/>
    <w:rsid w:val="00CF28EB"/>
    <w:rsid w:val="00CF705B"/>
    <w:rsid w:val="00D00C2F"/>
    <w:rsid w:val="00D06E46"/>
    <w:rsid w:val="00D120C8"/>
    <w:rsid w:val="00D208F5"/>
    <w:rsid w:val="00D22ADA"/>
    <w:rsid w:val="00D32E05"/>
    <w:rsid w:val="00D36258"/>
    <w:rsid w:val="00D40190"/>
    <w:rsid w:val="00D46375"/>
    <w:rsid w:val="00D54D7D"/>
    <w:rsid w:val="00D5631E"/>
    <w:rsid w:val="00D6086D"/>
    <w:rsid w:val="00D62568"/>
    <w:rsid w:val="00D6354D"/>
    <w:rsid w:val="00D75CD5"/>
    <w:rsid w:val="00D76A18"/>
    <w:rsid w:val="00D8064F"/>
    <w:rsid w:val="00D81E46"/>
    <w:rsid w:val="00D825C3"/>
    <w:rsid w:val="00D831DD"/>
    <w:rsid w:val="00D868CB"/>
    <w:rsid w:val="00DA581C"/>
    <w:rsid w:val="00DB3A54"/>
    <w:rsid w:val="00DC42F0"/>
    <w:rsid w:val="00DC54B4"/>
    <w:rsid w:val="00DD0501"/>
    <w:rsid w:val="00DD0EA9"/>
    <w:rsid w:val="00DE1D4F"/>
    <w:rsid w:val="00DE3A80"/>
    <w:rsid w:val="00DF5389"/>
    <w:rsid w:val="00E10043"/>
    <w:rsid w:val="00E14CAB"/>
    <w:rsid w:val="00E17D19"/>
    <w:rsid w:val="00E237E1"/>
    <w:rsid w:val="00E42D6A"/>
    <w:rsid w:val="00E42E1A"/>
    <w:rsid w:val="00E44CE8"/>
    <w:rsid w:val="00E46271"/>
    <w:rsid w:val="00E54992"/>
    <w:rsid w:val="00E56843"/>
    <w:rsid w:val="00E677C4"/>
    <w:rsid w:val="00E7383D"/>
    <w:rsid w:val="00E75284"/>
    <w:rsid w:val="00E769C3"/>
    <w:rsid w:val="00E87D14"/>
    <w:rsid w:val="00EA0BFF"/>
    <w:rsid w:val="00EB4B0C"/>
    <w:rsid w:val="00EB695C"/>
    <w:rsid w:val="00EB74F6"/>
    <w:rsid w:val="00EB7EAE"/>
    <w:rsid w:val="00EC50C8"/>
    <w:rsid w:val="00ED09A6"/>
    <w:rsid w:val="00ED3524"/>
    <w:rsid w:val="00EE4B3B"/>
    <w:rsid w:val="00EE52AE"/>
    <w:rsid w:val="00EE71CB"/>
    <w:rsid w:val="00EF075D"/>
    <w:rsid w:val="00F0012B"/>
    <w:rsid w:val="00F00F26"/>
    <w:rsid w:val="00F0180A"/>
    <w:rsid w:val="00F07A13"/>
    <w:rsid w:val="00F14C33"/>
    <w:rsid w:val="00F15F69"/>
    <w:rsid w:val="00F20A85"/>
    <w:rsid w:val="00F3264E"/>
    <w:rsid w:val="00F329F9"/>
    <w:rsid w:val="00F33063"/>
    <w:rsid w:val="00F3311E"/>
    <w:rsid w:val="00F351DE"/>
    <w:rsid w:val="00F35B18"/>
    <w:rsid w:val="00F36F70"/>
    <w:rsid w:val="00F47A25"/>
    <w:rsid w:val="00F47C13"/>
    <w:rsid w:val="00F57706"/>
    <w:rsid w:val="00F60AD4"/>
    <w:rsid w:val="00F63138"/>
    <w:rsid w:val="00F6386B"/>
    <w:rsid w:val="00F66D6B"/>
    <w:rsid w:val="00F706D0"/>
    <w:rsid w:val="00F822CA"/>
    <w:rsid w:val="00F92991"/>
    <w:rsid w:val="00F93155"/>
    <w:rsid w:val="00FA06EB"/>
    <w:rsid w:val="00FA5CD9"/>
    <w:rsid w:val="00FA6BD6"/>
    <w:rsid w:val="00FA7F7D"/>
    <w:rsid w:val="00FB56B7"/>
    <w:rsid w:val="00FD6BBA"/>
    <w:rsid w:val="00FE6F1C"/>
    <w:rsid w:val="00FF3694"/>
    <w:rsid w:val="00FF37E2"/>
    <w:rsid w:val="00FF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6c4,#f1f3e1,#f5f6ea,#edebdf,#ebece0"/>
    </o:shapedefaults>
    <o:shapelayout v:ext="edit">
      <o:idmap v:ext="edit" data="1"/>
    </o:shapelayout>
  </w:shapeDefaults>
  <w:decimalSymbol w:val=","/>
  <w:listSeparator w:val=";"/>
  <w15:docId w15:val="{82ECC08B-8D44-478A-9174-1F01490F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21A"/>
    <w:rPr>
      <w:lang w:val="uk-UA"/>
    </w:rPr>
  </w:style>
  <w:style w:type="paragraph" w:styleId="1">
    <w:name w:val="heading 1"/>
    <w:basedOn w:val="a"/>
    <w:next w:val="a"/>
    <w:link w:val="10"/>
    <w:autoRedefine/>
    <w:uiPriority w:val="9"/>
    <w:qFormat/>
    <w:rsid w:val="00B93065"/>
    <w:pPr>
      <w:keepNext/>
      <w:keepLines/>
      <w:spacing w:after="0" w:line="360" w:lineRule="auto"/>
      <w:jc w:val="center"/>
      <w:outlineLvl w:val="0"/>
    </w:pPr>
    <w:rPr>
      <w:rFonts w:ascii="Times New Roman" w:eastAsiaTheme="majorEastAsia" w:hAnsi="Times New Roman" w:cstheme="majorBidi"/>
      <w:b/>
      <w:caps/>
      <w:sz w:val="28"/>
      <w:szCs w:val="32"/>
    </w:rPr>
  </w:style>
  <w:style w:type="paragraph" w:styleId="2">
    <w:name w:val="heading 2"/>
    <w:basedOn w:val="a"/>
    <w:next w:val="a"/>
    <w:link w:val="20"/>
    <w:uiPriority w:val="9"/>
    <w:semiHidden/>
    <w:unhideWhenUsed/>
    <w:qFormat/>
    <w:rsid w:val="008B5C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autoRedefine/>
    <w:uiPriority w:val="9"/>
    <w:unhideWhenUsed/>
    <w:qFormat/>
    <w:rsid w:val="00B93065"/>
    <w:pPr>
      <w:keepNext/>
      <w:keepLines/>
      <w:spacing w:after="0" w:line="360" w:lineRule="auto"/>
      <w:ind w:firstLine="567"/>
      <w:outlineLvl w:val="2"/>
    </w:pPr>
    <w:rPr>
      <w:rFonts w:ascii="Times New Roman" w:eastAsia="Arial" w:hAnsi="Times New Roman" w:cstheme="majorBidi"/>
      <w:b/>
      <w:sz w:val="28"/>
      <w:szCs w:val="24"/>
    </w:rPr>
  </w:style>
  <w:style w:type="paragraph" w:styleId="4">
    <w:name w:val="heading 4"/>
    <w:basedOn w:val="a"/>
    <w:next w:val="a"/>
    <w:link w:val="40"/>
    <w:autoRedefine/>
    <w:uiPriority w:val="9"/>
    <w:unhideWhenUsed/>
    <w:qFormat/>
    <w:rsid w:val="003E6A1E"/>
    <w:pPr>
      <w:keepNext/>
      <w:keepLines/>
      <w:spacing w:before="40" w:after="0"/>
      <w:outlineLvl w:val="3"/>
    </w:pPr>
    <w:rPr>
      <w:rFonts w:asciiTheme="majorHAnsi" w:eastAsiaTheme="majorEastAsia" w:hAnsiTheme="majorHAnsi" w:cstheme="majorBidi"/>
      <w:b/>
      <w:iCs/>
      <w:color w:val="833C0B" w:themeColor="accent2" w:themeShade="8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065"/>
    <w:rPr>
      <w:rFonts w:ascii="Times New Roman" w:eastAsiaTheme="majorEastAsia" w:hAnsi="Times New Roman" w:cstheme="majorBidi"/>
      <w:b/>
      <w:caps/>
      <w:sz w:val="28"/>
      <w:szCs w:val="32"/>
      <w:lang w:val="uk-UA"/>
    </w:rPr>
  </w:style>
  <w:style w:type="paragraph" w:styleId="a3">
    <w:name w:val="Plain Text"/>
    <w:basedOn w:val="a"/>
    <w:link w:val="a4"/>
    <w:uiPriority w:val="99"/>
    <w:unhideWhenUsed/>
    <w:rsid w:val="00DC54B4"/>
    <w:pPr>
      <w:spacing w:after="0" w:line="240" w:lineRule="auto"/>
    </w:pPr>
    <w:rPr>
      <w:rFonts w:ascii="Consolas" w:hAnsi="Consolas"/>
      <w:sz w:val="21"/>
      <w:szCs w:val="21"/>
    </w:rPr>
  </w:style>
  <w:style w:type="character" w:customStyle="1" w:styleId="a4">
    <w:name w:val="Текст Знак"/>
    <w:basedOn w:val="a0"/>
    <w:link w:val="a3"/>
    <w:uiPriority w:val="99"/>
    <w:rsid w:val="00DC54B4"/>
    <w:rPr>
      <w:rFonts w:ascii="Consolas" w:hAnsi="Consolas"/>
      <w:sz w:val="21"/>
      <w:szCs w:val="21"/>
    </w:rPr>
  </w:style>
  <w:style w:type="character" w:styleId="a5">
    <w:name w:val="Intense Reference"/>
    <w:basedOn w:val="a0"/>
    <w:uiPriority w:val="32"/>
    <w:qFormat/>
    <w:rsid w:val="00DC54B4"/>
    <w:rPr>
      <w:b/>
      <w:bCs/>
      <w:smallCaps/>
      <w:color w:val="5B9BD5" w:themeColor="accent1"/>
      <w:spacing w:val="5"/>
    </w:rPr>
  </w:style>
  <w:style w:type="paragraph" w:styleId="a6">
    <w:name w:val="footer"/>
    <w:basedOn w:val="a"/>
    <w:link w:val="a7"/>
    <w:uiPriority w:val="99"/>
    <w:unhideWhenUsed/>
    <w:rsid w:val="00DC54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54B4"/>
  </w:style>
  <w:style w:type="character" w:customStyle="1" w:styleId="tlid-translation">
    <w:name w:val="tlid-translation"/>
    <w:basedOn w:val="a0"/>
    <w:rsid w:val="00DC54B4"/>
  </w:style>
  <w:style w:type="character" w:styleId="a8">
    <w:name w:val="Hyperlink"/>
    <w:basedOn w:val="a0"/>
    <w:uiPriority w:val="99"/>
    <w:unhideWhenUsed/>
    <w:rsid w:val="00DC54B4"/>
    <w:rPr>
      <w:color w:val="0000FF"/>
      <w:u w:val="single"/>
    </w:rPr>
  </w:style>
  <w:style w:type="character" w:styleId="a9">
    <w:name w:val="FollowedHyperlink"/>
    <w:basedOn w:val="a0"/>
    <w:uiPriority w:val="99"/>
    <w:semiHidden/>
    <w:unhideWhenUsed/>
    <w:rsid w:val="00EE4B3B"/>
    <w:rPr>
      <w:color w:val="954F72" w:themeColor="followedHyperlink"/>
      <w:u w:val="single"/>
    </w:rPr>
  </w:style>
  <w:style w:type="character" w:customStyle="1" w:styleId="30">
    <w:name w:val="Заголовок 3 Знак"/>
    <w:basedOn w:val="a0"/>
    <w:link w:val="3"/>
    <w:uiPriority w:val="9"/>
    <w:rsid w:val="00B93065"/>
    <w:rPr>
      <w:rFonts w:ascii="Times New Roman" w:eastAsia="Arial" w:hAnsi="Times New Roman" w:cstheme="majorBidi"/>
      <w:b/>
      <w:sz w:val="28"/>
      <w:szCs w:val="24"/>
      <w:lang w:val="uk-UA"/>
    </w:rPr>
  </w:style>
  <w:style w:type="character" w:customStyle="1" w:styleId="20">
    <w:name w:val="Заголовок 2 Знак"/>
    <w:basedOn w:val="a0"/>
    <w:link w:val="2"/>
    <w:uiPriority w:val="9"/>
    <w:semiHidden/>
    <w:rsid w:val="008B5CFD"/>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3E6A1E"/>
    <w:rPr>
      <w:rFonts w:asciiTheme="majorHAnsi" w:eastAsiaTheme="majorEastAsia" w:hAnsiTheme="majorHAnsi" w:cstheme="majorBidi"/>
      <w:b/>
      <w:iCs/>
      <w:color w:val="833C0B" w:themeColor="accent2" w:themeShade="80"/>
      <w:sz w:val="28"/>
    </w:rPr>
  </w:style>
  <w:style w:type="paragraph" w:styleId="aa">
    <w:name w:val="Balloon Text"/>
    <w:basedOn w:val="a"/>
    <w:link w:val="ab"/>
    <w:uiPriority w:val="99"/>
    <w:semiHidden/>
    <w:unhideWhenUsed/>
    <w:rsid w:val="003E6A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A1E"/>
    <w:rPr>
      <w:rFonts w:ascii="Segoe UI" w:hAnsi="Segoe UI" w:cs="Segoe UI"/>
      <w:sz w:val="18"/>
      <w:szCs w:val="18"/>
    </w:rPr>
  </w:style>
  <w:style w:type="paragraph" w:styleId="ac">
    <w:name w:val="List Paragraph"/>
    <w:basedOn w:val="a"/>
    <w:uiPriority w:val="34"/>
    <w:qFormat/>
    <w:rsid w:val="00C669C6"/>
    <w:pPr>
      <w:ind w:left="720"/>
      <w:contextualSpacing/>
    </w:pPr>
  </w:style>
  <w:style w:type="paragraph" w:styleId="ad">
    <w:name w:val="Normal (Web)"/>
    <w:basedOn w:val="a"/>
    <w:uiPriority w:val="99"/>
    <w:semiHidden/>
    <w:unhideWhenUsed/>
    <w:rsid w:val="005A18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Title"/>
    <w:basedOn w:val="a"/>
    <w:link w:val="af"/>
    <w:qFormat/>
    <w:rsid w:val="006152B3"/>
    <w:pPr>
      <w:spacing w:after="0" w:line="240" w:lineRule="auto"/>
      <w:ind w:firstLine="170"/>
      <w:jc w:val="center"/>
    </w:pPr>
    <w:rPr>
      <w:rFonts w:ascii="Times New Roman" w:eastAsia="Times New Roman" w:hAnsi="Times New Roman" w:cs="Times New Roman"/>
      <w:b/>
      <w:i/>
      <w:sz w:val="20"/>
      <w:szCs w:val="20"/>
      <w:lang w:val="ru-RU" w:eastAsia="ru-RU"/>
    </w:rPr>
  </w:style>
  <w:style w:type="character" w:customStyle="1" w:styleId="af">
    <w:name w:val="Название Знак"/>
    <w:basedOn w:val="a0"/>
    <w:link w:val="ae"/>
    <w:rsid w:val="006152B3"/>
    <w:rPr>
      <w:rFonts w:ascii="Times New Roman" w:eastAsia="Times New Roman" w:hAnsi="Times New Roman" w:cs="Times New Roman"/>
      <w:b/>
      <w:i/>
      <w:sz w:val="20"/>
      <w:szCs w:val="20"/>
      <w:lang w:eastAsia="ru-RU"/>
    </w:rPr>
  </w:style>
  <w:style w:type="character" w:styleId="af0">
    <w:name w:val="Emphasis"/>
    <w:uiPriority w:val="20"/>
    <w:qFormat/>
    <w:rsid w:val="00F6386B"/>
    <w:rPr>
      <w:i/>
      <w:iCs/>
    </w:rPr>
  </w:style>
  <w:style w:type="paragraph" w:styleId="af1">
    <w:name w:val="TOC Heading"/>
    <w:basedOn w:val="1"/>
    <w:next w:val="a"/>
    <w:uiPriority w:val="39"/>
    <w:unhideWhenUsed/>
    <w:qFormat/>
    <w:rsid w:val="00D5631E"/>
    <w:pPr>
      <w:spacing w:before="240" w:line="259" w:lineRule="auto"/>
      <w:jc w:val="left"/>
      <w:outlineLvl w:val="9"/>
    </w:pPr>
    <w:rPr>
      <w:rFonts w:asciiTheme="majorHAnsi" w:hAnsiTheme="majorHAnsi"/>
      <w:b w:val="0"/>
      <w:color w:val="2E74B5" w:themeColor="accent1" w:themeShade="BF"/>
      <w:sz w:val="32"/>
      <w:lang w:val="ru-RU" w:eastAsia="ru-RU"/>
    </w:rPr>
  </w:style>
  <w:style w:type="paragraph" w:styleId="11">
    <w:name w:val="toc 1"/>
    <w:basedOn w:val="a"/>
    <w:next w:val="a"/>
    <w:autoRedefine/>
    <w:uiPriority w:val="39"/>
    <w:unhideWhenUsed/>
    <w:rsid w:val="00026AFC"/>
    <w:pPr>
      <w:tabs>
        <w:tab w:val="right" w:leader="dot" w:pos="9060"/>
      </w:tabs>
      <w:spacing w:after="0" w:line="360" w:lineRule="auto"/>
    </w:pPr>
  </w:style>
  <w:style w:type="paragraph" w:styleId="31">
    <w:name w:val="toc 3"/>
    <w:basedOn w:val="a"/>
    <w:next w:val="a"/>
    <w:autoRedefine/>
    <w:uiPriority w:val="39"/>
    <w:unhideWhenUsed/>
    <w:rsid w:val="00026AFC"/>
    <w:pPr>
      <w:tabs>
        <w:tab w:val="right" w:leader="dot" w:pos="9060"/>
      </w:tabs>
      <w:spacing w:after="0" w:line="360" w:lineRule="auto"/>
    </w:pPr>
  </w:style>
  <w:style w:type="paragraph" w:styleId="41">
    <w:name w:val="toc 4"/>
    <w:basedOn w:val="a"/>
    <w:next w:val="a"/>
    <w:autoRedefine/>
    <w:uiPriority w:val="39"/>
    <w:unhideWhenUsed/>
    <w:rsid w:val="00D5631E"/>
    <w:pPr>
      <w:spacing w:after="100"/>
      <w:ind w:left="660"/>
    </w:pPr>
  </w:style>
  <w:style w:type="paragraph" w:styleId="af2">
    <w:name w:val="header"/>
    <w:basedOn w:val="a"/>
    <w:link w:val="af3"/>
    <w:uiPriority w:val="99"/>
    <w:unhideWhenUsed/>
    <w:rsid w:val="00FA06EB"/>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FA06E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76565">
      <w:bodyDiv w:val="1"/>
      <w:marLeft w:val="0"/>
      <w:marRight w:val="0"/>
      <w:marTop w:val="0"/>
      <w:marBottom w:val="0"/>
      <w:divBdr>
        <w:top w:val="none" w:sz="0" w:space="0" w:color="auto"/>
        <w:left w:val="none" w:sz="0" w:space="0" w:color="auto"/>
        <w:bottom w:val="none" w:sz="0" w:space="0" w:color="auto"/>
        <w:right w:val="none" w:sz="0" w:space="0" w:color="auto"/>
      </w:divBdr>
    </w:div>
    <w:div w:id="720330254">
      <w:bodyDiv w:val="1"/>
      <w:marLeft w:val="0"/>
      <w:marRight w:val="0"/>
      <w:marTop w:val="0"/>
      <w:marBottom w:val="0"/>
      <w:divBdr>
        <w:top w:val="none" w:sz="0" w:space="0" w:color="auto"/>
        <w:left w:val="none" w:sz="0" w:space="0" w:color="auto"/>
        <w:bottom w:val="none" w:sz="0" w:space="0" w:color="auto"/>
        <w:right w:val="none" w:sz="0" w:space="0" w:color="auto"/>
      </w:divBdr>
    </w:div>
    <w:div w:id="965310281">
      <w:bodyDiv w:val="1"/>
      <w:marLeft w:val="0"/>
      <w:marRight w:val="0"/>
      <w:marTop w:val="0"/>
      <w:marBottom w:val="0"/>
      <w:divBdr>
        <w:top w:val="none" w:sz="0" w:space="0" w:color="auto"/>
        <w:left w:val="none" w:sz="0" w:space="0" w:color="auto"/>
        <w:bottom w:val="none" w:sz="0" w:space="0" w:color="auto"/>
        <w:right w:val="none" w:sz="0" w:space="0" w:color="auto"/>
      </w:divBdr>
    </w:div>
    <w:div w:id="1294755211">
      <w:bodyDiv w:val="1"/>
      <w:marLeft w:val="0"/>
      <w:marRight w:val="0"/>
      <w:marTop w:val="0"/>
      <w:marBottom w:val="0"/>
      <w:divBdr>
        <w:top w:val="none" w:sz="0" w:space="0" w:color="auto"/>
        <w:left w:val="none" w:sz="0" w:space="0" w:color="auto"/>
        <w:bottom w:val="none" w:sz="0" w:space="0" w:color="auto"/>
        <w:right w:val="none" w:sz="0" w:space="0" w:color="auto"/>
      </w:divBdr>
    </w:div>
    <w:div w:id="1429934024">
      <w:bodyDiv w:val="1"/>
      <w:marLeft w:val="0"/>
      <w:marRight w:val="0"/>
      <w:marTop w:val="0"/>
      <w:marBottom w:val="0"/>
      <w:divBdr>
        <w:top w:val="none" w:sz="0" w:space="0" w:color="auto"/>
        <w:left w:val="none" w:sz="0" w:space="0" w:color="auto"/>
        <w:bottom w:val="none" w:sz="0" w:space="0" w:color="auto"/>
        <w:right w:val="none" w:sz="0" w:space="0" w:color="auto"/>
      </w:divBdr>
    </w:div>
    <w:div w:id="1443645193">
      <w:bodyDiv w:val="1"/>
      <w:marLeft w:val="0"/>
      <w:marRight w:val="0"/>
      <w:marTop w:val="0"/>
      <w:marBottom w:val="0"/>
      <w:divBdr>
        <w:top w:val="none" w:sz="0" w:space="0" w:color="auto"/>
        <w:left w:val="none" w:sz="0" w:space="0" w:color="auto"/>
        <w:bottom w:val="none" w:sz="0" w:space="0" w:color="auto"/>
        <w:right w:val="none" w:sz="0" w:space="0" w:color="auto"/>
      </w:divBdr>
    </w:div>
    <w:div w:id="1680546122">
      <w:bodyDiv w:val="1"/>
      <w:marLeft w:val="0"/>
      <w:marRight w:val="0"/>
      <w:marTop w:val="0"/>
      <w:marBottom w:val="0"/>
      <w:divBdr>
        <w:top w:val="none" w:sz="0" w:space="0" w:color="auto"/>
        <w:left w:val="none" w:sz="0" w:space="0" w:color="auto"/>
        <w:bottom w:val="none" w:sz="0" w:space="0" w:color="auto"/>
        <w:right w:val="none" w:sz="0" w:space="0" w:color="auto"/>
      </w:divBdr>
    </w:div>
    <w:div w:id="1687057664">
      <w:bodyDiv w:val="1"/>
      <w:marLeft w:val="0"/>
      <w:marRight w:val="0"/>
      <w:marTop w:val="0"/>
      <w:marBottom w:val="0"/>
      <w:divBdr>
        <w:top w:val="none" w:sz="0" w:space="0" w:color="auto"/>
        <w:left w:val="none" w:sz="0" w:space="0" w:color="auto"/>
        <w:bottom w:val="none" w:sz="0" w:space="0" w:color="auto"/>
        <w:right w:val="none" w:sz="0" w:space="0" w:color="auto"/>
      </w:divBdr>
    </w:div>
    <w:div w:id="20799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hropology.ru/ru/text/beysenova-ga/filosofiya-obrazovaniya-mfuko-kak-proekciya-koncepcii-vlasti-obrazovaniya" TargetMode="External"/><Relationship Id="rId13" Type="http://schemas.openxmlformats.org/officeDocument/2006/relationships/hyperlink" Target="https://urait.ru/bcode/454364" TargetMode="External"/><Relationship Id="rId18" Type="http://schemas.openxmlformats.org/officeDocument/2006/relationships/hyperlink" Target="http://lib.ru/CULTURE/LIOTAR/s_post.txt" TargetMode="External"/><Relationship Id="rId26" Type="http://schemas.openxmlformats.org/officeDocument/2006/relationships/hyperlink" Target="https://urait.ru/bcode/451680" TargetMode="External"/><Relationship Id="rId3" Type="http://schemas.openxmlformats.org/officeDocument/2006/relationships/styles" Target="styles.xml"/><Relationship Id="rId21" Type="http://schemas.openxmlformats.org/officeDocument/2006/relationships/hyperlink" Target="https://cyberleninka.ru/article/n/antipedagogika-vyzov-postmodernizm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perlov.narod.ru/texts05/welsch.pdf" TargetMode="External"/><Relationship Id="rId17" Type="http://schemas.openxmlformats.org/officeDocument/2006/relationships/hyperlink" Target="https://www.twirpx.com/file/727557/" TargetMode="External"/><Relationship Id="rId25" Type="http://schemas.openxmlformats.org/officeDocument/2006/relationships/hyperlink" Target="https://urait.ru/bcode/425332" TargetMode="External"/><Relationship Id="rId33" Type="http://schemas.openxmlformats.org/officeDocument/2006/relationships/hyperlink" Target="http://www.antropolog.ru/doc/persons/smirnov/smirnov28" TargetMode="External"/><Relationship Id="rId2" Type="http://schemas.openxmlformats.org/officeDocument/2006/relationships/numbering" Target="numbering.xml"/><Relationship Id="rId16" Type="http://schemas.openxmlformats.org/officeDocument/2006/relationships/hyperlink" Target="https://urait.ru/bcode/453318" TargetMode="External"/><Relationship Id="rId20" Type="http://schemas.openxmlformats.org/officeDocument/2006/relationships/hyperlink" Target="https://urait.ru/bcode/449587" TargetMode="External"/><Relationship Id="rId29" Type="http://schemas.openxmlformats.org/officeDocument/2006/relationships/hyperlink" Target="https://urait.ru/bcode/452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6011" TargetMode="External"/><Relationship Id="rId24" Type="http://schemas.openxmlformats.org/officeDocument/2006/relationships/hyperlink" Target="http://nbuv.gov.ua/j-pdf/vou_2017_2_13.pdf" TargetMode="External"/><Relationship Id="rId32" Type="http://schemas.openxmlformats.org/officeDocument/2006/relationships/hyperlink" Target="https://www.taylorfrancis.com/books/978131562568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yberpunkworld.net/publ/stati/o_kiberpanke/deklaracija_nezavisimosti_kiberprostranstva/3-1-0-83" TargetMode="External"/><Relationship Id="rId23" Type="http://schemas.openxmlformats.org/officeDocument/2006/relationships/hyperlink" Target="https://www.twirpx.com/file/747984/" TargetMode="External"/><Relationship Id="rId28" Type="http://schemas.openxmlformats.org/officeDocument/2006/relationships/hyperlink" Target="https://urait.ru/bcode/447233" TargetMode="External"/><Relationship Id="rId36" Type="http://schemas.openxmlformats.org/officeDocument/2006/relationships/fontTable" Target="fontTable.xml"/><Relationship Id="rId10" Type="http://schemas.openxmlformats.org/officeDocument/2006/relationships/hyperlink" Target="https://ostrov.2035.university/" TargetMode="External"/><Relationship Id="rId19" Type="http://schemas.openxmlformats.org/officeDocument/2006/relationships/hyperlink" Target="https://urait.ru/bcode/456295" TargetMode="External"/><Relationship Id="rId31" Type="http://schemas.openxmlformats.org/officeDocument/2006/relationships/hyperlink" Target="https://www.taylorfrancis.com/books/e/9780203006450" TargetMode="External"/><Relationship Id="rId4" Type="http://schemas.openxmlformats.org/officeDocument/2006/relationships/settings" Target="settings.xml"/><Relationship Id="rId9" Type="http://schemas.openxmlformats.org/officeDocument/2006/relationships/hyperlink" Target="https://urait.ru/bcode/450836" TargetMode="External"/><Relationship Id="rId14" Type="http://schemas.openxmlformats.org/officeDocument/2006/relationships/hyperlink" Target="https://urait.ru/bcode/456128" TargetMode="External"/><Relationship Id="rId22" Type="http://schemas.openxmlformats.org/officeDocument/2006/relationships/hyperlink" Target="https://www.studmed.ru/olkers-yu-polat-es-i-dr-metod-proektov-nauchno-metodicheskiy-sbornik_e123df8da11.html" TargetMode="External"/><Relationship Id="rId27" Type="http://schemas.openxmlformats.org/officeDocument/2006/relationships/hyperlink" Target="https://urait.ru/bcode/457297" TargetMode="External"/><Relationship Id="rId30" Type="http://schemas.openxmlformats.org/officeDocument/2006/relationships/hyperlink" Target="https://www.palgrave.com/gp/book/9781349686872"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EFCF-57E4-4D3B-A61A-7853FE3F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4622</Words>
  <Characters>26348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cp:revision>
  <cp:lastPrinted>2020-12-10T14:49:00Z</cp:lastPrinted>
  <dcterms:created xsi:type="dcterms:W3CDTF">2021-01-26T21:18:00Z</dcterms:created>
  <dcterms:modified xsi:type="dcterms:W3CDTF">2021-01-26T21:18:00Z</dcterms:modified>
</cp:coreProperties>
</file>