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26B5" w14:textId="77777777" w:rsidR="003B5889" w:rsidRPr="002B606D" w:rsidRDefault="003B5889" w:rsidP="002B606D">
      <w:pPr>
        <w:pStyle w:val="a4"/>
        <w:widowControl w:val="0"/>
        <w:ind w:left="411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06D">
        <w:rPr>
          <w:rFonts w:ascii="Times New Roman" w:hAnsi="Times New Roman" w:cs="Times New Roman"/>
          <w:i/>
          <w:sz w:val="24"/>
          <w:szCs w:val="24"/>
          <w:lang w:val="uk-UA"/>
        </w:rPr>
        <w:t>Наказ Вищого навчального закладу Укоопспілки «Полтавський університет економіки і торгівлі»</w:t>
      </w:r>
    </w:p>
    <w:p w14:paraId="2750CD70" w14:textId="77777777" w:rsidR="003B5889" w:rsidRPr="002B606D" w:rsidRDefault="003B5889" w:rsidP="002B606D">
      <w:pPr>
        <w:pStyle w:val="a4"/>
        <w:widowControl w:val="0"/>
        <w:ind w:left="411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06D">
        <w:rPr>
          <w:rFonts w:ascii="Times New Roman" w:hAnsi="Times New Roman" w:cs="Times New Roman"/>
          <w:i/>
          <w:sz w:val="24"/>
          <w:szCs w:val="24"/>
          <w:lang w:val="uk-UA"/>
        </w:rPr>
        <w:t>18 квітня 2019 року № 88-Н</w:t>
      </w:r>
    </w:p>
    <w:p w14:paraId="61E619E0" w14:textId="77777777" w:rsidR="003B5889" w:rsidRPr="001E1E2A" w:rsidRDefault="003B5889" w:rsidP="00A441BF">
      <w:pPr>
        <w:pStyle w:val="a6"/>
        <w:widowControl w:val="0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E1E2A">
        <w:rPr>
          <w:rFonts w:ascii="Times New Roman" w:hAnsi="Times New Roman"/>
          <w:b/>
          <w:i/>
          <w:sz w:val="28"/>
          <w:szCs w:val="28"/>
          <w:lang w:val="uk-UA"/>
        </w:rPr>
        <w:t>Форма № П-4.04</w:t>
      </w:r>
      <w:r w:rsidRPr="001E1E2A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59EFFEA6" w14:textId="77777777" w:rsidR="00675951" w:rsidRDefault="00675951" w:rsidP="00A441BF">
      <w:pPr>
        <w:pStyle w:val="a4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7B9E8F" w14:textId="4EE59E20" w:rsidR="003B5889" w:rsidRPr="001E1E2A" w:rsidRDefault="003B5889" w:rsidP="00A441BF">
      <w:pPr>
        <w:pStyle w:val="a4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E1E2A">
        <w:rPr>
          <w:rFonts w:ascii="Times New Roman" w:hAnsi="Times New Roman" w:cs="Times New Roman"/>
          <w:sz w:val="28"/>
          <w:szCs w:val="28"/>
          <w:lang w:val="uk-UA"/>
        </w:rPr>
        <w:t>ВИЩИЙ НАВЧАЛЬНИЙ ЗАКЛАД УКООПСПІЛКИ</w:t>
      </w:r>
    </w:p>
    <w:p w14:paraId="487EBB46" w14:textId="77777777" w:rsidR="003B5889" w:rsidRPr="001E1E2A" w:rsidRDefault="003B5889" w:rsidP="00A441BF">
      <w:pPr>
        <w:pStyle w:val="a4"/>
        <w:widowControl w:val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1E2A">
        <w:rPr>
          <w:rFonts w:ascii="Times New Roman" w:hAnsi="Times New Roman" w:cs="Times New Roman"/>
          <w:sz w:val="28"/>
          <w:szCs w:val="28"/>
          <w:lang w:val="uk-UA"/>
        </w:rPr>
        <w:t>«ПОЛТАВСЬКИЙ УНІВЕРСИТЕТ ЕКОНОМІКИ І ТОРГІВЛІ»</w:t>
      </w:r>
    </w:p>
    <w:p w14:paraId="40E358C7" w14:textId="77777777" w:rsidR="003B5889" w:rsidRPr="001E1E2A" w:rsidRDefault="003B5889" w:rsidP="00A441BF">
      <w:pPr>
        <w:widowControl w:val="0"/>
        <w:shd w:val="clear" w:color="auto" w:fill="FFFFFF"/>
        <w:tabs>
          <w:tab w:val="left" w:pos="669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b/>
          <w:sz w:val="28"/>
          <w:szCs w:val="28"/>
          <w:lang w:val="uk-UA"/>
        </w:rPr>
        <w:t>Навчально-науковий інститут харчових технологій, готельно-ресторанного та туристичного бізнесу</w:t>
      </w:r>
      <w:r w:rsidRPr="001E1E2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6CD196CB" w14:textId="77777777" w:rsidR="003B5889" w:rsidRPr="001E1E2A" w:rsidRDefault="003B5889" w:rsidP="00A441BF">
      <w:pPr>
        <w:widowControl w:val="0"/>
        <w:shd w:val="clear" w:color="auto" w:fill="FFFFFF"/>
        <w:tabs>
          <w:tab w:val="left" w:pos="6691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E1E2A">
        <w:rPr>
          <w:rFonts w:ascii="Times New Roman" w:hAnsi="Times New Roman"/>
          <w:b/>
          <w:color w:val="000000"/>
          <w:sz w:val="28"/>
          <w:szCs w:val="28"/>
          <w:lang w:val="uk-UA"/>
        </w:rPr>
        <w:t>Форма навчання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__</w:t>
      </w:r>
      <w:r w:rsidRPr="001E1E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заочна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__</w:t>
      </w:r>
    </w:p>
    <w:p w14:paraId="3F92D50B" w14:textId="77777777" w:rsidR="003B5889" w:rsidRPr="001E1E2A" w:rsidRDefault="003B5889" w:rsidP="00A441BF">
      <w:pPr>
        <w:pStyle w:val="a4"/>
        <w:widowControl w:val="0"/>
        <w:outlineLvl w:val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E1E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</w:t>
      </w:r>
      <w:r w:rsidR="002F6E10" w:rsidRPr="001E1E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1E1E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денна, заочна  </w:t>
      </w:r>
    </w:p>
    <w:p w14:paraId="7F03E507" w14:textId="77777777" w:rsidR="003B5889" w:rsidRPr="001E1E2A" w:rsidRDefault="003B5889" w:rsidP="00A441BF">
      <w:pPr>
        <w:widowControl w:val="0"/>
        <w:shd w:val="clear" w:color="auto" w:fill="FFFFFF"/>
        <w:tabs>
          <w:tab w:val="left" w:pos="6691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b/>
          <w:color w:val="000000"/>
          <w:sz w:val="28"/>
          <w:szCs w:val="28"/>
          <w:lang w:val="uk-UA"/>
        </w:rPr>
        <w:t>Кафедра технологій харчових виробництв і ресторанного господарства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863"/>
      </w:tblGrid>
      <w:tr w:rsidR="003B5889" w:rsidRPr="001E1E2A" w14:paraId="6A011AE0" w14:textId="77777777" w:rsidTr="004B2EB1">
        <w:tc>
          <w:tcPr>
            <w:tcW w:w="5863" w:type="dxa"/>
          </w:tcPr>
          <w:p w14:paraId="53763C2C" w14:textId="77777777" w:rsidR="003B5889" w:rsidRPr="001E1E2A" w:rsidRDefault="003B5889" w:rsidP="00A441BF">
            <w:pPr>
              <w:widowControl w:val="0"/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9EF3CEC" w14:textId="77777777" w:rsidR="003B5889" w:rsidRPr="001E1E2A" w:rsidRDefault="003B5889" w:rsidP="00A441BF">
            <w:pPr>
              <w:widowControl w:val="0"/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1E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Допускається до захисту</w:t>
            </w:r>
          </w:p>
        </w:tc>
      </w:tr>
      <w:tr w:rsidR="003B5889" w:rsidRPr="001E1E2A" w14:paraId="67686850" w14:textId="77777777" w:rsidTr="004B2EB1">
        <w:tc>
          <w:tcPr>
            <w:tcW w:w="5863" w:type="dxa"/>
          </w:tcPr>
          <w:p w14:paraId="4770E801" w14:textId="77777777" w:rsidR="003B5889" w:rsidRPr="001E1E2A" w:rsidRDefault="003B5889" w:rsidP="00A441B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</w:pPr>
            <w:r w:rsidRPr="001E1E2A"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  <w:t>Завідувач кафедри ___________Г.П. Хомич</w:t>
            </w:r>
          </w:p>
          <w:p w14:paraId="51814607" w14:textId="77777777" w:rsidR="003B5889" w:rsidRPr="001E1E2A" w:rsidRDefault="003B5889" w:rsidP="00A441B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1E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(підпис)     </w:t>
            </w:r>
          </w:p>
        </w:tc>
      </w:tr>
      <w:tr w:rsidR="003B5889" w:rsidRPr="001E1E2A" w14:paraId="01532EBD" w14:textId="77777777" w:rsidTr="004B2EB1">
        <w:tc>
          <w:tcPr>
            <w:tcW w:w="5863" w:type="dxa"/>
          </w:tcPr>
          <w:p w14:paraId="2B76A2E0" w14:textId="77777777" w:rsidR="003B5889" w:rsidRPr="001E1E2A" w:rsidRDefault="003B5889" w:rsidP="00A441BF">
            <w:pPr>
              <w:widowControl w:val="0"/>
              <w:shd w:val="clear" w:color="auto" w:fill="FFFFFF"/>
              <w:tabs>
                <w:tab w:val="left" w:pos="6691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1E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«____»______________</w:t>
            </w:r>
            <w:r w:rsidRPr="001E1E2A">
              <w:rPr>
                <w:rFonts w:ascii="Times New Roman" w:hAnsi="Times New Roman"/>
                <w:sz w:val="28"/>
                <w:szCs w:val="28"/>
                <w:lang w:val="uk-UA"/>
              </w:rPr>
              <w:t>2021 р.</w:t>
            </w:r>
          </w:p>
        </w:tc>
      </w:tr>
    </w:tbl>
    <w:p w14:paraId="6384AD01" w14:textId="77777777" w:rsidR="00675951" w:rsidRDefault="00675951" w:rsidP="00A441BF">
      <w:pPr>
        <w:pStyle w:val="21"/>
        <w:widowControl w:val="0"/>
        <w:tabs>
          <w:tab w:val="center" w:pos="4754"/>
          <w:tab w:val="left" w:pos="7125"/>
        </w:tabs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06DAAFC1" w14:textId="77777777" w:rsidR="00675951" w:rsidRDefault="00675951" w:rsidP="00A441BF">
      <w:pPr>
        <w:pStyle w:val="21"/>
        <w:widowControl w:val="0"/>
        <w:tabs>
          <w:tab w:val="center" w:pos="4754"/>
          <w:tab w:val="left" w:pos="7125"/>
        </w:tabs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6F34C773" w14:textId="73EDDA40" w:rsidR="003B5889" w:rsidRPr="001E1E2A" w:rsidRDefault="003B5889" w:rsidP="00A441BF">
      <w:pPr>
        <w:pStyle w:val="21"/>
        <w:widowControl w:val="0"/>
        <w:tabs>
          <w:tab w:val="center" w:pos="4754"/>
          <w:tab w:val="left" w:pos="7125"/>
        </w:tabs>
        <w:spacing w:after="0"/>
        <w:jc w:val="center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МАГІСТЕРСЬКА РОБОТА</w:t>
      </w:r>
    </w:p>
    <w:p w14:paraId="26FFE2D6" w14:textId="77777777" w:rsidR="00675951" w:rsidRDefault="00675951" w:rsidP="00A44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D468DC" w14:textId="5CACC64F" w:rsidR="003B5889" w:rsidRPr="001E1E2A" w:rsidRDefault="003B5889" w:rsidP="00A44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на тему :  </w:t>
      </w:r>
      <w:r w:rsidR="00675951">
        <w:rPr>
          <w:rFonts w:ascii="Times New Roman" w:hAnsi="Times New Roman"/>
          <w:sz w:val="28"/>
          <w:szCs w:val="28"/>
          <w:lang w:val="uk-UA"/>
        </w:rPr>
        <w:t>«</w:t>
      </w:r>
      <w:r w:rsidR="00A86548" w:rsidRPr="001E1E2A">
        <w:rPr>
          <w:rFonts w:ascii="Times New Roman" w:hAnsi="Times New Roman"/>
          <w:sz w:val="28"/>
          <w:szCs w:val="28"/>
          <w:lang w:val="uk-UA"/>
        </w:rPr>
        <w:t>Удосконалення технології виробів з дріжджового тіста за рахунок використання борошна з нетрадиційних видів сировини</w:t>
      </w:r>
      <w:r w:rsidR="00675951">
        <w:rPr>
          <w:rFonts w:ascii="Times New Roman" w:hAnsi="Times New Roman"/>
          <w:sz w:val="28"/>
          <w:szCs w:val="28"/>
          <w:lang w:val="uk-UA"/>
        </w:rPr>
        <w:t>»</w:t>
      </w:r>
    </w:p>
    <w:p w14:paraId="2DC79C76" w14:textId="77777777" w:rsidR="003B5889" w:rsidRPr="001E1E2A" w:rsidRDefault="003B5889" w:rsidP="00A441B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зі спеціальності</w:t>
      </w:r>
      <w:r w:rsidRPr="001E1E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_____</w:t>
      </w:r>
      <w:r w:rsidRPr="001E1E2A">
        <w:rPr>
          <w:rFonts w:ascii="Times New Roman" w:hAnsi="Times New Roman"/>
          <w:b/>
          <w:sz w:val="28"/>
          <w:szCs w:val="28"/>
          <w:u w:val="single"/>
          <w:lang w:val="uk-UA"/>
        </w:rPr>
        <w:t>181 Харчові технології</w:t>
      </w:r>
      <w:r w:rsidRPr="001E1E2A">
        <w:rPr>
          <w:rFonts w:ascii="Times New Roman" w:hAnsi="Times New Roman"/>
          <w:b/>
          <w:sz w:val="28"/>
          <w:szCs w:val="28"/>
          <w:lang w:val="uk-UA"/>
        </w:rPr>
        <w:t>_________</w:t>
      </w:r>
    </w:p>
    <w:p w14:paraId="5DCA1ADB" w14:textId="77777777" w:rsidR="003B5889" w:rsidRPr="001E1E2A" w:rsidRDefault="003B5889" w:rsidP="00A441B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Pr="001E1E2A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_освітня програма  «Технології в ресторанному господарстві»</w:t>
      </w:r>
    </w:p>
    <w:p w14:paraId="2D75220B" w14:textId="77777777" w:rsidR="003B5889" w:rsidRPr="001E1E2A" w:rsidRDefault="003B5889" w:rsidP="00A441BF">
      <w:pPr>
        <w:widowControl w:val="0"/>
        <w:shd w:val="clear" w:color="auto" w:fill="FFFFFF"/>
        <w:spacing w:after="0" w:line="240" w:lineRule="auto"/>
        <w:ind w:firstLine="1344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(шифр та назва)</w:t>
      </w:r>
    </w:p>
    <w:p w14:paraId="01A7DBB6" w14:textId="77777777" w:rsidR="003B5889" w:rsidRPr="001E1E2A" w:rsidRDefault="003B5889" w:rsidP="00A441BF">
      <w:pPr>
        <w:pStyle w:val="af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1E2A">
        <w:rPr>
          <w:rFonts w:ascii="Times New Roman" w:hAnsi="Times New Roman"/>
          <w:b/>
          <w:sz w:val="28"/>
          <w:szCs w:val="28"/>
          <w:lang w:val="uk-UA"/>
        </w:rPr>
        <w:t>_____</w:t>
      </w:r>
      <w:r w:rsidRPr="001E1E2A">
        <w:rPr>
          <w:rFonts w:ascii="Times New Roman" w:hAnsi="Times New Roman"/>
          <w:b/>
          <w:sz w:val="28"/>
          <w:szCs w:val="28"/>
          <w:u w:val="single"/>
          <w:lang w:val="uk-UA"/>
        </w:rPr>
        <w:t>ступеня магістра</w:t>
      </w:r>
      <w:r w:rsidRPr="001E1E2A">
        <w:rPr>
          <w:rFonts w:ascii="Times New Roman" w:hAnsi="Times New Roman"/>
          <w:b/>
          <w:sz w:val="28"/>
          <w:szCs w:val="28"/>
          <w:lang w:val="uk-UA"/>
        </w:rPr>
        <w:t>_____</w:t>
      </w:r>
    </w:p>
    <w:p w14:paraId="1FA4952F" w14:textId="77777777" w:rsidR="003B5889" w:rsidRPr="001E1E2A" w:rsidRDefault="003B5889" w:rsidP="00A441BF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  <w:lang w:val="uk-UA"/>
        </w:rPr>
      </w:pPr>
      <w:r w:rsidRPr="001E1E2A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Виконавець  роботи</w:t>
      </w:r>
      <w:r w:rsidRPr="001E1E2A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    </w:t>
      </w:r>
      <w:proofErr w:type="spellStart"/>
      <w:r w:rsidR="00A86548" w:rsidRPr="001E1E2A">
        <w:rPr>
          <w:rFonts w:ascii="Times New Roman" w:hAnsi="Times New Roman"/>
          <w:sz w:val="28"/>
          <w:szCs w:val="28"/>
          <w:u w:val="single"/>
          <w:lang w:val="uk-UA"/>
        </w:rPr>
        <w:t>Тельна</w:t>
      </w:r>
      <w:proofErr w:type="spellEnd"/>
      <w:r w:rsidR="00A86548" w:rsidRPr="001E1E2A">
        <w:rPr>
          <w:rFonts w:ascii="Times New Roman" w:hAnsi="Times New Roman"/>
          <w:sz w:val="28"/>
          <w:szCs w:val="28"/>
          <w:u w:val="single"/>
          <w:lang w:val="uk-UA"/>
        </w:rPr>
        <w:t xml:space="preserve"> (Мельниченко) Ірина Олександрівна</w:t>
      </w:r>
    </w:p>
    <w:p w14:paraId="07FBEB2B" w14:textId="77777777" w:rsidR="003B5889" w:rsidRPr="001E1E2A" w:rsidRDefault="003B5889" w:rsidP="00A441BF">
      <w:pPr>
        <w:widowControl w:val="0"/>
        <w:shd w:val="clear" w:color="auto" w:fill="FFFFFF"/>
        <w:tabs>
          <w:tab w:val="left" w:pos="7513"/>
        </w:tabs>
        <w:spacing w:after="0"/>
        <w:ind w:firstLine="3780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E1E2A">
        <w:rPr>
          <w:rFonts w:ascii="Times New Roman" w:hAnsi="Times New Roman"/>
          <w:color w:val="000000"/>
          <w:sz w:val="20"/>
          <w:szCs w:val="20"/>
          <w:lang w:val="uk-UA"/>
        </w:rPr>
        <w:t>(прізвище, ім'я, по батькові)</w:t>
      </w:r>
    </w:p>
    <w:p w14:paraId="66798D59" w14:textId="77777777" w:rsidR="003B5889" w:rsidRPr="001E1E2A" w:rsidRDefault="003B5889" w:rsidP="00A441BF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2404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      ____________________________________________</w:t>
      </w:r>
    </w:p>
    <w:p w14:paraId="603084C8" w14:textId="77777777" w:rsidR="003B5889" w:rsidRPr="001E1E2A" w:rsidRDefault="003B5889" w:rsidP="00A441BF">
      <w:pPr>
        <w:widowControl w:val="0"/>
        <w:shd w:val="clear" w:color="auto" w:fill="FFFFFF"/>
        <w:tabs>
          <w:tab w:val="left" w:pos="8222"/>
        </w:tabs>
        <w:spacing w:after="0" w:line="360" w:lineRule="auto"/>
        <w:ind w:firstLine="4111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    (підпис, дата)</w:t>
      </w:r>
    </w:p>
    <w:p w14:paraId="4062CEF6" w14:textId="77777777" w:rsidR="003B5889" w:rsidRPr="001E1E2A" w:rsidRDefault="003B5889" w:rsidP="00A441BF">
      <w:pPr>
        <w:pStyle w:val="21"/>
        <w:widowControl w:val="0"/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Науковий керівник          </w:t>
      </w:r>
      <w:proofErr w:type="spellStart"/>
      <w:r w:rsidR="00A86548" w:rsidRPr="001E1E2A">
        <w:rPr>
          <w:rFonts w:ascii="Times New Roman" w:hAnsi="Times New Roman"/>
          <w:sz w:val="28"/>
          <w:szCs w:val="28"/>
          <w:u w:val="single"/>
          <w:lang w:val="uk-UA"/>
        </w:rPr>
        <w:t>Положшникова</w:t>
      </w:r>
      <w:proofErr w:type="spellEnd"/>
      <w:r w:rsidR="00A86548" w:rsidRPr="001E1E2A">
        <w:rPr>
          <w:rFonts w:ascii="Times New Roman" w:hAnsi="Times New Roman"/>
          <w:sz w:val="28"/>
          <w:szCs w:val="28"/>
          <w:u w:val="single"/>
          <w:lang w:val="uk-UA"/>
        </w:rPr>
        <w:t xml:space="preserve"> Людмила Олександрівна</w:t>
      </w:r>
    </w:p>
    <w:p w14:paraId="29AA9932" w14:textId="77777777" w:rsidR="003B5889" w:rsidRPr="001E1E2A" w:rsidRDefault="003B5889" w:rsidP="00A441BF">
      <w:pPr>
        <w:widowControl w:val="0"/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E1E2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1E1E2A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                               </w:t>
      </w:r>
      <w:r w:rsidRPr="001E1E2A">
        <w:rPr>
          <w:rFonts w:ascii="Times New Roman" w:hAnsi="Times New Roman"/>
          <w:color w:val="000000"/>
          <w:sz w:val="20"/>
          <w:szCs w:val="20"/>
          <w:lang w:val="uk-UA"/>
        </w:rPr>
        <w:t>(науковий ступінь, вчене звання, прізвище, ім'я, по батькові)</w:t>
      </w:r>
    </w:p>
    <w:p w14:paraId="10C3E73D" w14:textId="77777777" w:rsidR="003B5889" w:rsidRPr="001E1E2A" w:rsidRDefault="003B5889" w:rsidP="00A441BF">
      <w:pPr>
        <w:widowControl w:val="0"/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/>
          <w:color w:val="000000"/>
          <w:w w:val="84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w w:val="84"/>
          <w:sz w:val="28"/>
          <w:szCs w:val="28"/>
          <w:lang w:val="uk-UA"/>
        </w:rPr>
        <w:t xml:space="preserve">    ___________________________________________________</w:t>
      </w:r>
    </w:p>
    <w:p w14:paraId="468ABAFE" w14:textId="77777777" w:rsidR="003B5889" w:rsidRPr="001E1E2A" w:rsidRDefault="003B5889" w:rsidP="00A441BF">
      <w:pPr>
        <w:widowControl w:val="0"/>
        <w:shd w:val="clear" w:color="auto" w:fill="FFFFFF"/>
        <w:spacing w:after="0" w:line="360" w:lineRule="auto"/>
        <w:ind w:firstLine="4111"/>
        <w:jc w:val="both"/>
        <w:rPr>
          <w:rFonts w:ascii="Times New Roman" w:hAnsi="Times New Roman"/>
          <w:color w:val="000000"/>
          <w:w w:val="84"/>
          <w:sz w:val="20"/>
          <w:szCs w:val="20"/>
          <w:lang w:val="uk-UA"/>
        </w:rPr>
      </w:pPr>
      <w:r w:rsidRPr="001E1E2A">
        <w:rPr>
          <w:rFonts w:ascii="Times New Roman" w:hAnsi="Times New Roman"/>
          <w:color w:val="000000"/>
          <w:w w:val="84"/>
          <w:sz w:val="20"/>
          <w:szCs w:val="20"/>
          <w:lang w:val="uk-UA"/>
        </w:rPr>
        <w:t xml:space="preserve">   (</w:t>
      </w:r>
      <w:r w:rsidRPr="001E1E2A">
        <w:rPr>
          <w:rFonts w:ascii="Times New Roman" w:hAnsi="Times New Roman"/>
          <w:color w:val="000000"/>
          <w:sz w:val="20"/>
          <w:szCs w:val="20"/>
          <w:lang w:val="uk-UA"/>
        </w:rPr>
        <w:t>підпис, дата</w:t>
      </w:r>
      <w:r w:rsidRPr="001E1E2A">
        <w:rPr>
          <w:rFonts w:ascii="Times New Roman" w:hAnsi="Times New Roman"/>
          <w:color w:val="000000"/>
          <w:w w:val="84"/>
          <w:sz w:val="20"/>
          <w:szCs w:val="20"/>
          <w:lang w:val="uk-UA"/>
        </w:rPr>
        <w:t>)</w:t>
      </w:r>
    </w:p>
    <w:p w14:paraId="53348614" w14:textId="067EBB16" w:rsidR="003B5889" w:rsidRPr="00FC61FE" w:rsidRDefault="003B5889" w:rsidP="00A441BF">
      <w:pPr>
        <w:pStyle w:val="21"/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Рецензент                      </w:t>
      </w:r>
      <w:proofErr w:type="spellStart"/>
      <w:r w:rsidR="00FC61FE" w:rsidRPr="00FC61FE">
        <w:rPr>
          <w:rFonts w:ascii="Times New Roman" w:hAnsi="Times New Roman"/>
          <w:sz w:val="28"/>
          <w:szCs w:val="28"/>
          <w:u w:val="single"/>
          <w:lang w:val="uk-UA"/>
        </w:rPr>
        <w:t>к.е.н</w:t>
      </w:r>
      <w:proofErr w:type="spellEnd"/>
      <w:r w:rsidR="00FC61FE" w:rsidRPr="00FC61FE">
        <w:rPr>
          <w:rFonts w:ascii="Times New Roman" w:hAnsi="Times New Roman"/>
          <w:sz w:val="28"/>
          <w:szCs w:val="28"/>
          <w:u w:val="single"/>
          <w:lang w:val="uk-UA"/>
        </w:rPr>
        <w:t>, доц. Карпенко Віктор Дмитрович</w:t>
      </w:r>
    </w:p>
    <w:p w14:paraId="21088502" w14:textId="77777777" w:rsidR="003B5889" w:rsidRPr="001E1E2A" w:rsidRDefault="003B5889" w:rsidP="00A441BF">
      <w:pPr>
        <w:widowControl w:val="0"/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E1E2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1E1E2A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                       </w:t>
      </w:r>
      <w:r w:rsidRPr="001E1E2A">
        <w:rPr>
          <w:rFonts w:ascii="Times New Roman" w:hAnsi="Times New Roman"/>
          <w:color w:val="000000"/>
          <w:sz w:val="20"/>
          <w:szCs w:val="20"/>
          <w:lang w:val="uk-UA"/>
        </w:rPr>
        <w:t xml:space="preserve"> (науковий ступінь, вчене звання, прізвище, ім'я, по батькові)</w:t>
      </w:r>
    </w:p>
    <w:p w14:paraId="5EE36C1A" w14:textId="77777777" w:rsidR="001E1E2A" w:rsidRPr="001E1E2A" w:rsidRDefault="001E1E2A" w:rsidP="00A441B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5B6FB22" w14:textId="77777777" w:rsidR="001E1E2A" w:rsidRPr="001E1E2A" w:rsidRDefault="001E1E2A" w:rsidP="00A441B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7CD3173" w14:textId="0E95452D" w:rsidR="001E1E2A" w:rsidRPr="001E1E2A" w:rsidRDefault="003B5889" w:rsidP="00A441B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E1E2A">
        <w:rPr>
          <w:rFonts w:ascii="Times New Roman" w:hAnsi="Times New Roman"/>
          <w:b/>
          <w:sz w:val="28"/>
          <w:szCs w:val="28"/>
          <w:lang w:val="uk-UA"/>
        </w:rPr>
        <w:t>ПОЛТАВА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b/>
          <w:sz w:val="28"/>
          <w:szCs w:val="28"/>
          <w:lang w:val="uk-UA"/>
        </w:rPr>
        <w:t>2021</w:t>
      </w:r>
    </w:p>
    <w:p w14:paraId="35118853" w14:textId="77777777" w:rsidR="00DD56BD" w:rsidRDefault="00DD56BD" w:rsidP="00A441B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19FFB1AB" w14:textId="77777777" w:rsidR="00DD56BD" w:rsidRDefault="00DD56BD" w:rsidP="00DD56B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8AD407" w14:textId="77777777" w:rsidR="00DD56BD" w:rsidRDefault="00DD56BD" w:rsidP="00DD56BD">
      <w:pPr>
        <w:tabs>
          <w:tab w:val="left" w:pos="2025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5813FC61" w14:textId="77777777" w:rsidR="00DD56BD" w:rsidRPr="00DD56BD" w:rsidRDefault="00DD56BD" w:rsidP="00DD56BD">
      <w:pPr>
        <w:rPr>
          <w:rFonts w:ascii="Times New Roman" w:hAnsi="Times New Roman"/>
          <w:sz w:val="28"/>
          <w:szCs w:val="28"/>
          <w:lang w:val="uk-UA"/>
        </w:rPr>
      </w:pPr>
    </w:p>
    <w:p w14:paraId="732C5005" w14:textId="77777777" w:rsidR="00DD56BD" w:rsidRPr="00DD56BD" w:rsidRDefault="00DD56BD" w:rsidP="00DD56BD">
      <w:pPr>
        <w:rPr>
          <w:rFonts w:ascii="Times New Roman" w:hAnsi="Times New Roman"/>
          <w:sz w:val="28"/>
          <w:szCs w:val="28"/>
          <w:lang w:val="uk-UA"/>
        </w:rPr>
      </w:pPr>
    </w:p>
    <w:p w14:paraId="4B36C64B" w14:textId="77777777" w:rsidR="00DD56BD" w:rsidRPr="00DD56BD" w:rsidRDefault="00DD56BD" w:rsidP="00DD56BD">
      <w:pPr>
        <w:rPr>
          <w:rFonts w:ascii="Times New Roman" w:hAnsi="Times New Roman"/>
          <w:sz w:val="28"/>
          <w:szCs w:val="28"/>
          <w:lang w:val="uk-UA"/>
        </w:rPr>
      </w:pPr>
    </w:p>
    <w:p w14:paraId="3C8FA401" w14:textId="77777777" w:rsidR="00DD56BD" w:rsidRPr="00DD56BD" w:rsidRDefault="00DD56BD" w:rsidP="00DD56BD">
      <w:pPr>
        <w:rPr>
          <w:rFonts w:ascii="Times New Roman" w:hAnsi="Times New Roman"/>
          <w:sz w:val="28"/>
          <w:szCs w:val="28"/>
          <w:lang w:val="uk-UA"/>
        </w:rPr>
      </w:pPr>
    </w:p>
    <w:p w14:paraId="5002D393" w14:textId="77777777" w:rsidR="00DD56BD" w:rsidRDefault="00DD56BD" w:rsidP="00DD56BD">
      <w:pPr>
        <w:tabs>
          <w:tab w:val="left" w:pos="2025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D6490B5" w14:textId="22E2ACA0" w:rsidR="00DD56BD" w:rsidRPr="000158E6" w:rsidRDefault="00DD56BD" w:rsidP="00DD56BD">
      <w:pPr>
        <w:tabs>
          <w:tab w:val="left" w:pos="147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 w:rsidRPr="000158E6">
        <w:rPr>
          <w:rFonts w:ascii="Times New Roman" w:hAnsi="Times New Roman"/>
          <w:b/>
          <w:sz w:val="28"/>
          <w:szCs w:val="28"/>
        </w:rPr>
        <w:lastRenderedPageBreak/>
        <w:t>Анотація</w:t>
      </w:r>
      <w:proofErr w:type="spellEnd"/>
    </w:p>
    <w:p w14:paraId="361030B8" w14:textId="77777777" w:rsidR="00DD56BD" w:rsidRPr="000158E6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629C8D4" w14:textId="77777777" w:rsidR="00DD56BD" w:rsidRPr="000158E6" w:rsidRDefault="00DD56BD" w:rsidP="00DD56BD">
      <w:pPr>
        <w:widowControl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6CE1">
        <w:rPr>
          <w:rFonts w:ascii="Times New Roman" w:hAnsi="Times New Roman"/>
          <w:sz w:val="28"/>
          <w:szCs w:val="28"/>
        </w:rPr>
        <w:t>Магістерська</w:t>
      </w:r>
      <w:proofErr w:type="spellEnd"/>
      <w:r w:rsidRPr="00666CE1">
        <w:rPr>
          <w:rFonts w:ascii="Times New Roman" w:hAnsi="Times New Roman"/>
          <w:sz w:val="28"/>
          <w:szCs w:val="28"/>
        </w:rPr>
        <w:t xml:space="preserve"> робота на тему: “</w:t>
      </w:r>
      <w:r w:rsidRPr="00666CE1">
        <w:rPr>
          <w:rFonts w:ascii="Times New Roman" w:hAnsi="Times New Roman"/>
          <w:sz w:val="28"/>
          <w:szCs w:val="28"/>
          <w:lang w:val="uk-UA"/>
        </w:rPr>
        <w:t xml:space="preserve">Удосконалення технології виробів з дріжджового тіста за рахунок використання борошна з нетрадиційних видів </w:t>
      </w:r>
      <w:proofErr w:type="gramStart"/>
      <w:r w:rsidRPr="00666CE1">
        <w:rPr>
          <w:rFonts w:ascii="Times New Roman" w:hAnsi="Times New Roman"/>
          <w:sz w:val="28"/>
          <w:szCs w:val="28"/>
          <w:lang w:val="uk-UA"/>
        </w:rPr>
        <w:t xml:space="preserve">сировини </w:t>
      </w:r>
      <w:r w:rsidRPr="00666CE1">
        <w:rPr>
          <w:rFonts w:ascii="Times New Roman" w:hAnsi="Times New Roman"/>
          <w:sz w:val="28"/>
          <w:szCs w:val="28"/>
        </w:rPr>
        <w:t>”</w:t>
      </w:r>
      <w:proofErr w:type="gramEnd"/>
      <w:r w:rsidRPr="00666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CE1">
        <w:rPr>
          <w:rFonts w:ascii="Times New Roman" w:hAnsi="Times New Roman"/>
          <w:sz w:val="28"/>
          <w:szCs w:val="28"/>
        </w:rPr>
        <w:t>викладена</w:t>
      </w:r>
      <w:proofErr w:type="spellEnd"/>
      <w:r w:rsidRPr="00666CE1">
        <w:rPr>
          <w:rFonts w:ascii="Times New Roman" w:hAnsi="Times New Roman"/>
          <w:sz w:val="28"/>
          <w:szCs w:val="28"/>
        </w:rPr>
        <w:t xml:space="preserve"> на </w:t>
      </w:r>
      <w:r w:rsidRPr="00666CE1">
        <w:rPr>
          <w:rFonts w:ascii="Times New Roman" w:hAnsi="Times New Roman"/>
          <w:sz w:val="28"/>
          <w:szCs w:val="28"/>
          <w:lang w:val="uk-UA"/>
        </w:rPr>
        <w:t xml:space="preserve">86 </w:t>
      </w:r>
      <w:proofErr w:type="spellStart"/>
      <w:r w:rsidRPr="00666CE1">
        <w:rPr>
          <w:rFonts w:ascii="Times New Roman" w:hAnsi="Times New Roman"/>
          <w:sz w:val="28"/>
          <w:szCs w:val="28"/>
        </w:rPr>
        <w:t>сторінках</w:t>
      </w:r>
      <w:proofErr w:type="spellEnd"/>
      <w:r w:rsidRPr="00666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CE1">
        <w:rPr>
          <w:rFonts w:ascii="Times New Roman" w:hAnsi="Times New Roman"/>
          <w:sz w:val="28"/>
          <w:szCs w:val="28"/>
        </w:rPr>
        <w:t>друкованого</w:t>
      </w:r>
      <w:proofErr w:type="spellEnd"/>
      <w:r w:rsidRPr="00666CE1">
        <w:rPr>
          <w:rFonts w:ascii="Times New Roman" w:hAnsi="Times New Roman"/>
          <w:sz w:val="28"/>
          <w:szCs w:val="28"/>
        </w:rPr>
        <w:t xml:space="preserve"> тексту, </w:t>
      </w:r>
      <w:proofErr w:type="spellStart"/>
      <w:r w:rsidRPr="00666CE1">
        <w:rPr>
          <w:rFonts w:ascii="Times New Roman" w:hAnsi="Times New Roman"/>
          <w:sz w:val="28"/>
          <w:szCs w:val="28"/>
        </w:rPr>
        <w:t>містить</w:t>
      </w:r>
      <w:proofErr w:type="spellEnd"/>
      <w:r w:rsidRPr="00666CE1">
        <w:rPr>
          <w:rFonts w:ascii="Times New Roman" w:hAnsi="Times New Roman"/>
          <w:sz w:val="28"/>
          <w:szCs w:val="28"/>
        </w:rPr>
        <w:t xml:space="preserve"> </w:t>
      </w:r>
      <w:r w:rsidRPr="00666CE1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Pr="00666CE1">
        <w:rPr>
          <w:rFonts w:ascii="Times New Roman" w:hAnsi="Times New Roman"/>
          <w:color w:val="000000"/>
          <w:sz w:val="28"/>
          <w:szCs w:val="28"/>
        </w:rPr>
        <w:t xml:space="preserve"> таблиц</w:t>
      </w:r>
      <w:r w:rsidRPr="00666CE1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666CE1">
        <w:rPr>
          <w:rFonts w:ascii="Times New Roman" w:hAnsi="Times New Roman"/>
          <w:color w:val="000000"/>
          <w:sz w:val="28"/>
          <w:szCs w:val="28"/>
        </w:rPr>
        <w:t>, 1</w:t>
      </w:r>
      <w:r w:rsidRPr="00666CE1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666C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рисунків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 xml:space="preserve">, 6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додатків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666CE1">
        <w:rPr>
          <w:rFonts w:ascii="Times New Roman" w:hAnsi="Times New Roman"/>
          <w:color w:val="000000"/>
          <w:sz w:val="28"/>
          <w:szCs w:val="28"/>
          <w:lang w:val="uk-UA"/>
        </w:rPr>
        <w:t>110</w:t>
      </w:r>
      <w:r w:rsidRPr="00666C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переліком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посилань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 xml:space="preserve">, у тому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CE1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666C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CE1">
        <w:rPr>
          <w:rFonts w:ascii="Times New Roman" w:hAnsi="Times New Roman"/>
          <w:color w:val="000000"/>
          <w:sz w:val="28"/>
          <w:szCs w:val="28"/>
        </w:rPr>
        <w:t>іноземних</w:t>
      </w:r>
      <w:proofErr w:type="spellEnd"/>
      <w:r w:rsidRPr="00666CE1">
        <w:rPr>
          <w:rFonts w:ascii="Times New Roman" w:hAnsi="Times New Roman"/>
          <w:color w:val="000000"/>
          <w:sz w:val="28"/>
          <w:szCs w:val="28"/>
        </w:rPr>
        <w:t>.</w:t>
      </w:r>
    </w:p>
    <w:p w14:paraId="2C0A3985" w14:textId="77777777" w:rsidR="00DD56BD" w:rsidRPr="000158E6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8E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158E6">
        <w:rPr>
          <w:rFonts w:ascii="Times New Roman" w:hAnsi="Times New Roman"/>
          <w:sz w:val="28"/>
          <w:szCs w:val="28"/>
        </w:rPr>
        <w:t>присвячена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удосконаленню </w:t>
      </w:r>
      <w:proofErr w:type="spellStart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>технології</w:t>
      </w:r>
      <w:proofErr w:type="spellEnd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>виробів</w:t>
      </w:r>
      <w:proofErr w:type="spellEnd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 xml:space="preserve"> з </w:t>
      </w:r>
      <w:proofErr w:type="spellStart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>дріжджового</w:t>
      </w:r>
      <w:proofErr w:type="spellEnd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>тіста</w:t>
      </w:r>
      <w:proofErr w:type="spellEnd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 xml:space="preserve"> за </w:t>
      </w:r>
      <w:proofErr w:type="spellStart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>рахунок</w:t>
      </w:r>
      <w:proofErr w:type="spellEnd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>використання</w:t>
      </w:r>
      <w:proofErr w:type="spellEnd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>борошна</w:t>
      </w:r>
      <w:proofErr w:type="spellEnd"/>
      <w:r w:rsidRPr="000158E6">
        <w:rPr>
          <w:rFonts w:ascii="Times New Roman" w:hAnsi="Times New Roman"/>
          <w:color w:val="000000"/>
          <w:spacing w:val="8"/>
          <w:sz w:val="28"/>
          <w:szCs w:val="28"/>
        </w:rPr>
        <w:t xml:space="preserve"> з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з нетрадиційних видів сировини (стулок квасолі)</w:t>
      </w:r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 xml:space="preserve">. При </w:t>
      </w:r>
      <w:proofErr w:type="spellStart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>виконанні</w:t>
      </w:r>
      <w:proofErr w:type="spellEnd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>експериментальної</w:t>
      </w:r>
      <w:proofErr w:type="spellEnd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>частини</w:t>
      </w:r>
      <w:proofErr w:type="spellEnd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>використано</w:t>
      </w:r>
      <w:proofErr w:type="spellEnd"/>
      <w:r w:rsidRPr="000158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стандартні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методи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8E6">
        <w:rPr>
          <w:rFonts w:ascii="Times New Roman" w:hAnsi="Times New Roman"/>
          <w:sz w:val="28"/>
          <w:szCs w:val="28"/>
        </w:rPr>
        <w:t>мікробіологічних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0158E6">
        <w:rPr>
          <w:rFonts w:ascii="Times New Roman" w:hAnsi="Times New Roman"/>
          <w:sz w:val="28"/>
          <w:szCs w:val="28"/>
        </w:rPr>
        <w:t>органолептичних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якості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модельних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систем, </w:t>
      </w:r>
      <w:proofErr w:type="spellStart"/>
      <w:r w:rsidRPr="000158E6">
        <w:rPr>
          <w:rFonts w:ascii="Times New Roman" w:hAnsi="Times New Roman"/>
          <w:sz w:val="28"/>
          <w:szCs w:val="28"/>
        </w:rPr>
        <w:t>напівфабрикатів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58E6">
        <w:rPr>
          <w:rFonts w:ascii="Times New Roman" w:hAnsi="Times New Roman"/>
          <w:sz w:val="28"/>
          <w:szCs w:val="28"/>
        </w:rPr>
        <w:t>готових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8E6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158E6">
        <w:rPr>
          <w:rFonts w:ascii="Times New Roman" w:hAnsi="Times New Roman"/>
          <w:sz w:val="28"/>
          <w:szCs w:val="28"/>
        </w:rPr>
        <w:t xml:space="preserve">. </w:t>
      </w:r>
    </w:p>
    <w:p w14:paraId="1F4D6841" w14:textId="77777777" w:rsidR="00DD56BD" w:rsidRPr="000158E6" w:rsidRDefault="00DD56BD" w:rsidP="00DD56BD">
      <w:pPr>
        <w:pStyle w:val="23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58E6">
        <w:rPr>
          <w:rFonts w:ascii="Times New Roman" w:hAnsi="Times New Roman"/>
          <w:sz w:val="28"/>
          <w:szCs w:val="28"/>
          <w:lang w:val="uk-UA"/>
        </w:rPr>
        <w:t xml:space="preserve">Результатом роботи є </w:t>
      </w:r>
      <w:r>
        <w:rPr>
          <w:rFonts w:ascii="Times New Roman" w:hAnsi="Times New Roman"/>
          <w:sz w:val="28"/>
          <w:szCs w:val="28"/>
          <w:lang w:val="uk-UA"/>
        </w:rPr>
        <w:t>розробка</w:t>
      </w:r>
      <w:r w:rsidRPr="000158E6">
        <w:rPr>
          <w:rFonts w:ascii="Times New Roman" w:hAnsi="Times New Roman"/>
          <w:sz w:val="28"/>
          <w:szCs w:val="28"/>
          <w:lang w:val="uk-UA"/>
        </w:rPr>
        <w:t xml:space="preserve"> технології хліба «</w:t>
      </w:r>
      <w:r>
        <w:rPr>
          <w:rFonts w:ascii="Times New Roman" w:hAnsi="Times New Roman"/>
          <w:sz w:val="28"/>
          <w:szCs w:val="28"/>
          <w:lang w:val="uk-UA"/>
        </w:rPr>
        <w:t>Корисність</w:t>
      </w:r>
      <w:r w:rsidRPr="000158E6">
        <w:rPr>
          <w:rFonts w:ascii="Times New Roman" w:hAnsi="Times New Roman"/>
          <w:sz w:val="28"/>
          <w:szCs w:val="28"/>
          <w:lang w:val="uk-UA"/>
        </w:rPr>
        <w:t xml:space="preserve">» які пропонується використовувати </w:t>
      </w:r>
      <w:r>
        <w:rPr>
          <w:rFonts w:ascii="Times New Roman" w:hAnsi="Times New Roman"/>
          <w:sz w:val="28"/>
          <w:szCs w:val="28"/>
          <w:lang w:val="uk-UA"/>
        </w:rPr>
        <w:t>як при приготуванні, так і при подачі страв</w:t>
      </w:r>
      <w:r w:rsidRPr="000158E6">
        <w:rPr>
          <w:rFonts w:ascii="Times New Roman" w:hAnsi="Times New Roman"/>
          <w:bCs/>
          <w:sz w:val="28"/>
          <w:szCs w:val="28"/>
          <w:lang w:val="uk-UA"/>
        </w:rPr>
        <w:t xml:space="preserve">. Встановлено, що використання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борошна зі стулок квасолі </w:t>
      </w:r>
      <w:r w:rsidRPr="000158E6">
        <w:rPr>
          <w:rFonts w:ascii="Times New Roman" w:hAnsi="Times New Roman"/>
          <w:bCs/>
          <w:sz w:val="28"/>
          <w:szCs w:val="28"/>
          <w:lang w:val="uk-UA"/>
        </w:rPr>
        <w:t xml:space="preserve">призводить до поліпшення показників якості готових виробів, </w:t>
      </w:r>
      <w:r>
        <w:rPr>
          <w:rFonts w:ascii="Times New Roman" w:hAnsi="Times New Roman"/>
          <w:bCs/>
          <w:sz w:val="28"/>
          <w:szCs w:val="28"/>
          <w:lang w:val="uk-UA"/>
        </w:rPr>
        <w:t>інтенсифікації процесу бродіння</w:t>
      </w:r>
      <w:r w:rsidRPr="000158E6">
        <w:rPr>
          <w:rFonts w:ascii="Times New Roman" w:hAnsi="Times New Roman"/>
          <w:bCs/>
          <w:sz w:val="28"/>
          <w:szCs w:val="28"/>
          <w:lang w:val="uk-UA"/>
        </w:rPr>
        <w:t xml:space="preserve"> та уповільнення процесів черствіння. </w:t>
      </w:r>
      <w:r w:rsidRPr="000158E6">
        <w:rPr>
          <w:rFonts w:ascii="Times New Roman" w:hAnsi="Times New Roman"/>
          <w:sz w:val="28"/>
          <w:szCs w:val="28"/>
          <w:lang w:val="uk-UA"/>
        </w:rPr>
        <w:t>На нові вироби розроблено проект нормативної документації (технологічні картки, проект технічних умов та технологічної інструкції).</w:t>
      </w:r>
    </w:p>
    <w:p w14:paraId="77A53D48" w14:textId="77777777" w:rsidR="00DD56BD" w:rsidRPr="000158E6" w:rsidRDefault="00DD56BD" w:rsidP="00DD56BD">
      <w:pPr>
        <w:pStyle w:val="23"/>
        <w:tabs>
          <w:tab w:val="num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58E6">
        <w:rPr>
          <w:rFonts w:ascii="Times New Roman" w:hAnsi="Times New Roman"/>
          <w:sz w:val="28"/>
          <w:szCs w:val="28"/>
          <w:lang w:val="uk-UA"/>
        </w:rPr>
        <w:t>Проведені дослідження свідчать, що</w:t>
      </w:r>
      <w:r w:rsidRPr="00015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58E6">
        <w:rPr>
          <w:rFonts w:ascii="Times New Roman" w:hAnsi="Times New Roman"/>
          <w:sz w:val="28"/>
          <w:szCs w:val="28"/>
          <w:lang w:val="uk-UA"/>
        </w:rPr>
        <w:t>розроблені</w:t>
      </w:r>
      <w:r w:rsidRPr="00015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58E6">
        <w:rPr>
          <w:rFonts w:ascii="Times New Roman" w:hAnsi="Times New Roman"/>
          <w:sz w:val="28"/>
          <w:szCs w:val="28"/>
          <w:lang w:val="uk-UA"/>
        </w:rPr>
        <w:t>вироби можуть бути рекомендовані для впровадження на підприємствах ресторанного господарства, хлібопекарської промисловості та пропонуються до вживання всіма верствами населення</w:t>
      </w:r>
      <w:r>
        <w:rPr>
          <w:rFonts w:ascii="Times New Roman" w:hAnsi="Times New Roman"/>
          <w:sz w:val="28"/>
          <w:szCs w:val="28"/>
          <w:lang w:val="uk-UA"/>
        </w:rPr>
        <w:t>, а також можуть використовуватись у лікувально-профілактичному харчуванні людей, що мають захворювання на цукровий діабет</w:t>
      </w:r>
      <w:r w:rsidRPr="000158E6">
        <w:rPr>
          <w:rFonts w:ascii="Times New Roman" w:hAnsi="Times New Roman"/>
          <w:sz w:val="28"/>
          <w:szCs w:val="28"/>
          <w:lang w:val="uk-UA"/>
        </w:rPr>
        <w:t>.</w:t>
      </w:r>
    </w:p>
    <w:p w14:paraId="192CF1CA" w14:textId="77777777" w:rsidR="00DD56BD" w:rsidRPr="008C2F91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2F91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8C2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F91">
        <w:rPr>
          <w:rFonts w:ascii="Times New Roman" w:hAnsi="Times New Roman"/>
          <w:i/>
          <w:sz w:val="28"/>
          <w:szCs w:val="28"/>
          <w:lang w:val="uk-UA"/>
        </w:rPr>
        <w:t>СТУЛКИ КВАСОЛІ,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>Борошно з</w:t>
      </w:r>
      <w:r>
        <w:rPr>
          <w:rFonts w:ascii="Times New Roman" w:hAnsi="Times New Roman"/>
          <w:bCs/>
          <w:i/>
          <w:caps/>
          <w:sz w:val="28"/>
          <w:szCs w:val="28"/>
          <w:lang w:val="uk-UA"/>
        </w:rPr>
        <w:t>і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caps/>
          <w:sz w:val="28"/>
          <w:szCs w:val="28"/>
          <w:lang w:val="uk-UA"/>
        </w:rPr>
        <w:t>стулок квасолі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>, дріжджове тісто, хліб, СИСТЕМА НаСС</w:t>
      </w:r>
      <w:r w:rsidRPr="000158E6">
        <w:rPr>
          <w:rFonts w:ascii="Times New Roman" w:hAnsi="Times New Roman"/>
          <w:bCs/>
          <w:i/>
          <w:caps/>
          <w:sz w:val="28"/>
          <w:szCs w:val="28"/>
        </w:rPr>
        <w:t>p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 xml:space="preserve">. </w:t>
      </w:r>
    </w:p>
    <w:p w14:paraId="6C4484F5" w14:textId="77777777" w:rsidR="00DD56BD" w:rsidRPr="00A84B65" w:rsidRDefault="00DD56BD" w:rsidP="00DD56BD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F91">
        <w:rPr>
          <w:rFonts w:ascii="Times New Roman" w:hAnsi="Times New Roman"/>
          <w:bCs/>
          <w:i/>
          <w:sz w:val="28"/>
          <w:szCs w:val="28"/>
          <w:lang w:val="uk-UA"/>
        </w:rPr>
        <w:br w:type="page"/>
      </w:r>
      <w:r w:rsidRPr="00A84B6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BAD9C26" w14:textId="77777777" w:rsidR="00DD56BD" w:rsidRPr="00A84B65" w:rsidRDefault="00DD56BD" w:rsidP="00DD56BD">
      <w:pPr>
        <w:widowControl w:val="0"/>
        <w:tabs>
          <w:tab w:val="num" w:pos="720"/>
        </w:tabs>
        <w:spacing w:after="0" w:line="33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E4C1C11" w14:textId="77777777" w:rsidR="00DD56BD" w:rsidRPr="008C2F91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 xml:space="preserve">Магистерская работа на тему: "Совершенствование технологии изделий из дрожжевого теста за счет использования муки из нетрадиционных видов сырья" изложена на </w:t>
      </w:r>
      <w:r>
        <w:rPr>
          <w:rFonts w:ascii="Times New Roman" w:hAnsi="Times New Roman"/>
          <w:sz w:val="28"/>
          <w:szCs w:val="28"/>
          <w:lang w:val="uk-UA"/>
        </w:rPr>
        <w:t>86</w:t>
      </w:r>
      <w:r w:rsidRPr="008C2F91">
        <w:rPr>
          <w:rFonts w:ascii="Times New Roman" w:hAnsi="Times New Roman"/>
          <w:sz w:val="28"/>
          <w:szCs w:val="28"/>
        </w:rPr>
        <w:t xml:space="preserve"> страницах печатного текста, содержит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C2F91">
        <w:rPr>
          <w:rFonts w:ascii="Times New Roman" w:hAnsi="Times New Roman"/>
          <w:sz w:val="28"/>
          <w:szCs w:val="28"/>
        </w:rPr>
        <w:t xml:space="preserve"> таблиц, 10 рисунков, 6 приложений и 11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C2F91">
        <w:rPr>
          <w:rFonts w:ascii="Times New Roman" w:hAnsi="Times New Roman"/>
          <w:sz w:val="28"/>
          <w:szCs w:val="28"/>
        </w:rPr>
        <w:t xml:space="preserve"> источник по перечню ссылок, в том числе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C2F91">
        <w:rPr>
          <w:rFonts w:ascii="Times New Roman" w:hAnsi="Times New Roman"/>
          <w:sz w:val="28"/>
          <w:szCs w:val="28"/>
        </w:rPr>
        <w:t xml:space="preserve"> иностранных.</w:t>
      </w:r>
    </w:p>
    <w:p w14:paraId="78DDB634" w14:textId="77777777" w:rsidR="00DD56BD" w:rsidRPr="008C2F91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>Работа посвящена совершенствованию технологии изделий из дрожжевого теста за счет использования муки с из нетрадиционных видов сырья (створок фасоли). При выполнении экспериментальной части использовано стандартные методы определения физико-химических, микробиологических и органолептических показателей качества модельных систем, полуфабрикатов и готовых изделий.</w:t>
      </w:r>
    </w:p>
    <w:p w14:paraId="6CA3D6CF" w14:textId="77777777" w:rsidR="00DD56BD" w:rsidRPr="008C2F91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 xml:space="preserve">Результатом работы является разработка технологии хлеба «Полезность», которые предлагается использовать как при приготовлении, так и при подаче блюд. Установлено, что использование муки из створок фасоли приводит к улучшению показателей качества готовых изделий, интенсификации процесса брожения и замедление процессов </w:t>
      </w:r>
      <w:proofErr w:type="spellStart"/>
      <w:r w:rsidRPr="008C2F91">
        <w:rPr>
          <w:rFonts w:ascii="Times New Roman" w:hAnsi="Times New Roman"/>
          <w:sz w:val="28"/>
          <w:szCs w:val="28"/>
        </w:rPr>
        <w:t>черствения</w:t>
      </w:r>
      <w:proofErr w:type="spellEnd"/>
      <w:r w:rsidRPr="008C2F91">
        <w:rPr>
          <w:rFonts w:ascii="Times New Roman" w:hAnsi="Times New Roman"/>
          <w:sz w:val="28"/>
          <w:szCs w:val="28"/>
        </w:rPr>
        <w:t>. На новые изделия разработан проект нормативной документации (технологические карты, проект технических условий и технологической инструкции).</w:t>
      </w:r>
    </w:p>
    <w:p w14:paraId="6474AF05" w14:textId="77777777" w:rsidR="00DD56BD" w:rsidRPr="008C2F91" w:rsidRDefault="00DD56BD" w:rsidP="00DD56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>Проведенные исследования показывают, что разработанные изделия могут быть рекомендованы для внедрения на предприятиях ресторанного хозяйства, хлебопекарной промышленности и предлагаются к употреблению всеми слоями населения, а также могут использоваться в лечебно-профилактическом питании людей, имеющих заболевания сахарным диабетом.</w:t>
      </w:r>
    </w:p>
    <w:p w14:paraId="6B6B3B57" w14:textId="77777777" w:rsidR="00DD56BD" w:rsidRPr="008C2F91" w:rsidRDefault="00DD56BD" w:rsidP="00DD56BD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2F91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8C2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F91">
        <w:rPr>
          <w:rFonts w:ascii="Times New Roman" w:hAnsi="Times New Roman"/>
          <w:i/>
          <w:sz w:val="28"/>
          <w:szCs w:val="28"/>
          <w:lang w:val="uk-UA"/>
        </w:rPr>
        <w:t>СТУЛКИ КВАСОЛІ,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>Борошно з</w:t>
      </w:r>
      <w:r>
        <w:rPr>
          <w:rFonts w:ascii="Times New Roman" w:hAnsi="Times New Roman"/>
          <w:bCs/>
          <w:i/>
          <w:caps/>
          <w:sz w:val="28"/>
          <w:szCs w:val="28"/>
          <w:lang w:val="uk-UA"/>
        </w:rPr>
        <w:t>і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caps/>
          <w:sz w:val="28"/>
          <w:szCs w:val="28"/>
          <w:lang w:val="uk-UA"/>
        </w:rPr>
        <w:t>стулок квасолі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>, дріжджове тісто, хліб, СИСТЕМА НаСС</w:t>
      </w:r>
      <w:r w:rsidRPr="000158E6">
        <w:rPr>
          <w:rFonts w:ascii="Times New Roman" w:hAnsi="Times New Roman"/>
          <w:bCs/>
          <w:i/>
          <w:caps/>
          <w:sz w:val="28"/>
          <w:szCs w:val="28"/>
        </w:rPr>
        <w:t>p</w:t>
      </w:r>
      <w:r w:rsidRPr="008C2F91">
        <w:rPr>
          <w:rFonts w:ascii="Times New Roman" w:hAnsi="Times New Roman"/>
          <w:bCs/>
          <w:i/>
          <w:caps/>
          <w:sz w:val="28"/>
          <w:szCs w:val="28"/>
          <w:lang w:val="uk-UA"/>
        </w:rPr>
        <w:t xml:space="preserve">. </w:t>
      </w:r>
    </w:p>
    <w:p w14:paraId="490DC751" w14:textId="30675CED" w:rsidR="00DD56BD" w:rsidRDefault="00DD56BD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14:paraId="0864C84B" w14:textId="77777777" w:rsidR="00DD56BD" w:rsidRDefault="00DD56BD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14:paraId="0A7D13F6" w14:textId="77777777" w:rsidR="00DD56BD" w:rsidRDefault="00DD56BD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9A38B9E" w14:textId="5F13825D" w:rsidR="00EA3D56" w:rsidRPr="001E1E2A" w:rsidRDefault="00EA3D56" w:rsidP="00A441B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ВСТУП</w:t>
      </w:r>
    </w:p>
    <w:p w14:paraId="12302590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Хлібобулочні вироби </w:t>
      </w:r>
      <w:r w:rsidR="007C342B" w:rsidRPr="001E1E2A">
        <w:rPr>
          <w:rFonts w:ascii="Segoe UI" w:hAnsi="Segoe UI" w:cs="Segoe UI"/>
          <w:sz w:val="30"/>
          <w:szCs w:val="30"/>
          <w:lang w:val="uk-UA"/>
        </w:rPr>
        <w:t>–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продукти щоденного споживання, які відіграють виключно важливу роль в харчуванні. Підвищуючи їх харчову цінність, можна цілеспрямовано впливати на здоров'я людини і його працездатність [</w:t>
      </w:r>
      <w:r w:rsidR="007D453A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].</w:t>
      </w:r>
    </w:p>
    <w:p w14:paraId="5C1DADD9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Цінною сировиною для створення натуральних якісних харчових продуктів, в тому числі хлібобулочних виробів, є овочі, фрукти, ягоди, насіння, </w:t>
      </w:r>
      <w:r w:rsidR="00B97EAB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бобова сировини, їх вторинні продукти переробки, до 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хімічн</w:t>
      </w:r>
      <w:r w:rsidR="00B97EAB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ого 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склад</w:t>
      </w:r>
      <w:r w:rsidR="00B97EAB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яких входять функціональні харчові інгредієнти, необхідні для нормальної життєдіяльності організму людини і запобігання різних захворювань.</w:t>
      </w:r>
    </w:p>
    <w:p w14:paraId="79A341EF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Значний теоретичний і практичний внесок у розвиток і вдосконалення переробки рослинної сировини і його застосування в технології хліба внесли 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А.П. </w:t>
      </w:r>
      <w:proofErr w:type="spellStart"/>
      <w:r w:rsidR="00634BC3" w:rsidRPr="001E1E2A">
        <w:rPr>
          <w:rFonts w:ascii="Times New Roman" w:hAnsi="Times New Roman"/>
          <w:sz w:val="28"/>
          <w:szCs w:val="28"/>
          <w:lang w:val="uk-UA"/>
        </w:rPr>
        <w:t>Доброславін</w:t>
      </w:r>
      <w:proofErr w:type="spellEnd"/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, Ф.Ф. </w:t>
      </w:r>
      <w:proofErr w:type="spellStart"/>
      <w:r w:rsidR="00634BC3" w:rsidRPr="001E1E2A">
        <w:rPr>
          <w:rFonts w:ascii="Times New Roman" w:hAnsi="Times New Roman"/>
          <w:sz w:val="28"/>
          <w:szCs w:val="28"/>
          <w:lang w:val="uk-UA"/>
        </w:rPr>
        <w:t>Ерісман</w:t>
      </w:r>
      <w:proofErr w:type="spellEnd"/>
      <w:r w:rsidR="00634BC3" w:rsidRPr="001E1E2A">
        <w:rPr>
          <w:rFonts w:ascii="Times New Roman" w:hAnsi="Times New Roman"/>
          <w:sz w:val="28"/>
          <w:szCs w:val="28"/>
          <w:lang w:val="uk-UA"/>
        </w:rPr>
        <w:t>,</w:t>
      </w:r>
      <w:r w:rsidR="00634BC3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О.М. Бах, А.І. Опарін, Л.Я. </w:t>
      </w:r>
      <w:proofErr w:type="spellStart"/>
      <w:r w:rsidR="00634BC3" w:rsidRPr="001E1E2A">
        <w:rPr>
          <w:rFonts w:ascii="Times New Roman" w:hAnsi="Times New Roman"/>
          <w:sz w:val="28"/>
          <w:szCs w:val="28"/>
          <w:lang w:val="uk-UA"/>
        </w:rPr>
        <w:t>Ауерман</w:t>
      </w:r>
      <w:proofErr w:type="spellEnd"/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С. Я. </w:t>
      </w:r>
      <w:proofErr w:type="spellStart"/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Корячкіна</w:t>
      </w:r>
      <w:proofErr w:type="spellEnd"/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Г. О. </w:t>
      </w:r>
      <w:proofErr w:type="spellStart"/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Магомедов</w:t>
      </w:r>
      <w:proofErr w:type="spellEnd"/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Л. П. Пащенко, Л . І. Пучкова, Ю. Ф. </w:t>
      </w:r>
      <w:proofErr w:type="spellStart"/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Росляков</w:t>
      </w:r>
      <w:proofErr w:type="spellEnd"/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, , Т. Б. Циганова,</w:t>
      </w:r>
      <w:r w:rsidR="00634BC3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В.І. </w:t>
      </w:r>
      <w:proofErr w:type="spellStart"/>
      <w:r w:rsidR="00634BC3" w:rsidRPr="001E1E2A">
        <w:rPr>
          <w:rFonts w:ascii="Times New Roman" w:hAnsi="Times New Roman"/>
          <w:sz w:val="28"/>
          <w:szCs w:val="28"/>
          <w:lang w:val="uk-UA"/>
        </w:rPr>
        <w:t>Дробот</w:t>
      </w:r>
      <w:proofErr w:type="spellEnd"/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, Г.М. Лисюк, 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В. Я. Черних та ін</w:t>
      </w:r>
      <w:r w:rsidR="00634BC3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ші вчені</w:t>
      </w:r>
    </w:p>
    <w:p w14:paraId="07256171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При виробництві хлібобулочних виробів із застосуванням великої кількості рецептурних компонентів, що володіють високим біотехнологічним потенціалом, необхідно, в першу чергу, забезпечити хороші споживчі показники якості продукції та її високу харчову цінність.</w:t>
      </w:r>
    </w:p>
    <w:p w14:paraId="4017EA04" w14:textId="77777777" w:rsidR="00F95119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світлі цього актуальним завданням для хлібопекарської галузі є вдосконалення технології і розширення асортименту хліба з внесенням натуральних збагачувачів, не витрачаючи великі кошти на сировину для </w:t>
      </w:r>
      <w:r w:rsidR="00B97EAB"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їх виробництва</w:t>
      </w:r>
      <w:r w:rsidRPr="001E1E2A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0797D9B" w14:textId="77777777" w:rsidR="000330CE" w:rsidRPr="000330CE" w:rsidRDefault="000330CE" w:rsidP="00A441B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330CE">
        <w:rPr>
          <w:rFonts w:ascii="Times New Roman" w:eastAsia="Times New Roman" w:hAnsi="Times New Roman"/>
          <w:sz w:val="28"/>
          <w:szCs w:val="28"/>
          <w:lang w:val="uk-UA" w:eastAsia="uk-UA"/>
        </w:rPr>
        <w:t>Як таку сировину запропоновано використовувати стулки квасол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і, що є цінним сировинним компонентом і містить у своєму складі білкові речовини, вуглеводи, серед яких вагома частка припадає на клітковину, також є джерелом пектинових речовин, мінеральних речовин, вітамінів. Стулки квасолі запропоновано використовувати у вигляді борошна, що отримували за рахунок дворазового пропускання через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вібромлин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 В результаті чого отримували борошно зі стулок квасолі, яке використовували при виробництві виробів  дріжджового тіста – хліба пшеничного.</w:t>
      </w:r>
    </w:p>
    <w:p w14:paraId="7FD4A18F" w14:textId="77777777" w:rsidR="000330CE" w:rsidRPr="00A84B65" w:rsidRDefault="000330C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0CE">
        <w:rPr>
          <w:rFonts w:ascii="Times New Roman" w:hAnsi="Times New Roman"/>
          <w:i/>
          <w:sz w:val="28"/>
          <w:szCs w:val="28"/>
        </w:rPr>
        <w:lastRenderedPageBreak/>
        <w:t>Зв’язок</w:t>
      </w:r>
      <w:proofErr w:type="spellEnd"/>
      <w:r w:rsidRPr="000330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30CE">
        <w:rPr>
          <w:rFonts w:ascii="Times New Roman" w:hAnsi="Times New Roman"/>
          <w:i/>
          <w:sz w:val="28"/>
          <w:szCs w:val="28"/>
        </w:rPr>
        <w:t>роботи</w:t>
      </w:r>
      <w:proofErr w:type="spellEnd"/>
      <w:r w:rsidRPr="000330CE"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 w:rsidRPr="000330CE">
        <w:rPr>
          <w:rFonts w:ascii="Times New Roman" w:hAnsi="Times New Roman"/>
          <w:i/>
          <w:sz w:val="28"/>
          <w:szCs w:val="28"/>
        </w:rPr>
        <w:t>науковими</w:t>
      </w:r>
      <w:proofErr w:type="spellEnd"/>
      <w:r w:rsidRPr="000330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30CE">
        <w:rPr>
          <w:rFonts w:ascii="Times New Roman" w:hAnsi="Times New Roman"/>
          <w:i/>
          <w:sz w:val="28"/>
          <w:szCs w:val="28"/>
        </w:rPr>
        <w:t>програмами</w:t>
      </w:r>
      <w:proofErr w:type="spellEnd"/>
      <w:r w:rsidRPr="000330CE">
        <w:rPr>
          <w:rFonts w:ascii="Times New Roman" w:hAnsi="Times New Roman"/>
          <w:i/>
          <w:sz w:val="28"/>
          <w:szCs w:val="28"/>
        </w:rPr>
        <w:t>, планами, темами.</w:t>
      </w:r>
      <w:r w:rsidRPr="00033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Магістерську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A84B65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84B6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Полтавського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84B65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за темою “</w:t>
      </w:r>
      <w:proofErr w:type="spellStart"/>
      <w:r w:rsidRPr="00A84B65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підвищеної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біологічної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” 0114U003955; автором разом з </w:t>
      </w:r>
      <w:proofErr w:type="spellStart"/>
      <w:r w:rsidRPr="00A84B65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удосконалено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дріжджового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борошна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стулок квасолі</w:t>
      </w:r>
      <w:r w:rsidRPr="00A84B65">
        <w:rPr>
          <w:rFonts w:ascii="Times New Roman" w:hAnsi="Times New Roman"/>
          <w:sz w:val="28"/>
          <w:szCs w:val="28"/>
        </w:rPr>
        <w:t>.</w:t>
      </w:r>
    </w:p>
    <w:p w14:paraId="1B46EDB4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30CE">
        <w:rPr>
          <w:rFonts w:ascii="Times New Roman" w:hAnsi="Times New Roman"/>
          <w:i/>
          <w:color w:val="000000"/>
          <w:sz w:val="28"/>
          <w:szCs w:val="28"/>
          <w:lang w:val="uk-UA"/>
        </w:rPr>
        <w:t>Мета дослідження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30CE" w:rsidRPr="00A84B65">
        <w:rPr>
          <w:rFonts w:ascii="Times New Roman" w:hAnsi="Times New Roman"/>
          <w:color w:val="000000"/>
          <w:sz w:val="28"/>
          <w:szCs w:val="28"/>
        </w:rPr>
        <w:t>–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1" w:name="_Hlk64703614"/>
      <w:r w:rsidR="000330CE">
        <w:rPr>
          <w:rFonts w:ascii="Times New Roman" w:hAnsi="Times New Roman"/>
          <w:sz w:val="28"/>
          <w:szCs w:val="28"/>
          <w:lang w:val="uk-UA"/>
        </w:rPr>
        <w:t>у</w:t>
      </w:r>
      <w:r w:rsidR="000330CE" w:rsidRPr="001E1E2A">
        <w:rPr>
          <w:rFonts w:ascii="Times New Roman" w:hAnsi="Times New Roman"/>
          <w:sz w:val="28"/>
          <w:szCs w:val="28"/>
          <w:lang w:val="uk-UA"/>
        </w:rPr>
        <w:t>досконалення технології виробів з дріжджового тіста за рахунок використання борошна з нетрадиційних видів сировини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bookmarkEnd w:id="1"/>
    <w:p w14:paraId="0B19C485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Завдання дослідження:</w:t>
      </w:r>
    </w:p>
    <w:p w14:paraId="7694E9A5" w14:textId="77777777" w:rsidR="00B97EAB" w:rsidRPr="001E1E2A" w:rsidRDefault="00B97EAB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_Hlk64703666"/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• на основі аналізу наукової та патентної інформації визначити основні тенденції розвитку хлібопекарської галузі;</w:t>
      </w:r>
    </w:p>
    <w:p w14:paraId="49D45C25" w14:textId="77777777" w:rsidR="00F95119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• обґрунтувати можливість і доцільність використання </w:t>
      </w:r>
      <w:r w:rsidR="00BB621C" w:rsidRPr="001E1E2A">
        <w:rPr>
          <w:rFonts w:ascii="Times New Roman" w:hAnsi="Times New Roman"/>
          <w:color w:val="000000"/>
          <w:sz w:val="28"/>
          <w:szCs w:val="28"/>
          <w:lang w:val="uk-UA"/>
        </w:rPr>
        <w:t>стулок з квасолі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B621C" w:rsidRPr="001E1E2A">
        <w:rPr>
          <w:rFonts w:ascii="Times New Roman" w:hAnsi="Times New Roman"/>
          <w:color w:val="000000"/>
          <w:sz w:val="28"/>
          <w:szCs w:val="28"/>
          <w:lang w:val="uk-UA"/>
        </w:rPr>
        <w:t>при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виробництві хлібобулочних виробів;</w:t>
      </w:r>
    </w:p>
    <w:p w14:paraId="4380E141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• </w:t>
      </w:r>
      <w:r w:rsidR="00795EA6" w:rsidRPr="001E1E2A">
        <w:rPr>
          <w:rFonts w:ascii="Times New Roman" w:hAnsi="Times New Roman"/>
          <w:color w:val="000000"/>
          <w:sz w:val="28"/>
          <w:szCs w:val="28"/>
          <w:lang w:val="uk-UA"/>
        </w:rPr>
        <w:t>вивчити вплив борошна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 xml:space="preserve"> і стулок квасолі на показники якості пшеничного борошна</w:t>
      </w:r>
      <w:r w:rsidR="00795EA6" w:rsidRPr="001E1E2A">
        <w:rPr>
          <w:rFonts w:ascii="Times New Roman" w:hAnsi="Times New Roman"/>
          <w:color w:val="000000"/>
          <w:sz w:val="28"/>
          <w:szCs w:val="28"/>
          <w:lang w:val="uk-UA"/>
        </w:rPr>
        <w:t>, тіста, якість готових виробів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95EA6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відсотковий вміст 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рецептурі хлібобулочних виробів;</w:t>
      </w:r>
    </w:p>
    <w:p w14:paraId="424E4817" w14:textId="77777777" w:rsidR="00795EA6" w:rsidRDefault="00BB621C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• розробити проект нормативної документації на розроблені вироби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50306D27" w14:textId="77777777" w:rsidR="00795EA6" w:rsidRPr="00B206E1" w:rsidRDefault="00795EA6" w:rsidP="00A441BF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контролю у </w:t>
      </w:r>
      <w:proofErr w:type="spellStart"/>
      <w:r>
        <w:rPr>
          <w:rFonts w:ascii="Times New Roman" w:hAnsi="Times New Roman"/>
          <w:sz w:val="28"/>
          <w:szCs w:val="28"/>
        </w:rPr>
        <w:t>критичних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точках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 w:rsidR="00B206E1" w:rsidRPr="00B206E1">
        <w:rPr>
          <w:rFonts w:ascii="Times New Roman" w:hAnsi="Times New Roman"/>
          <w:sz w:val="28"/>
          <w:szCs w:val="28"/>
        </w:rPr>
        <w:t>.</w:t>
      </w:r>
    </w:p>
    <w:bookmarkEnd w:id="2"/>
    <w:p w14:paraId="6CD83FFD" w14:textId="77777777" w:rsidR="00795EA6" w:rsidRPr="00795EA6" w:rsidRDefault="00795EA6" w:rsidP="00A441BF">
      <w:pPr>
        <w:widowControl w:val="0"/>
        <w:tabs>
          <w:tab w:val="num" w:pos="-426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5EA6">
        <w:rPr>
          <w:rFonts w:ascii="Times New Roman" w:hAnsi="Times New Roman"/>
          <w:bCs/>
          <w:i/>
          <w:sz w:val="28"/>
          <w:szCs w:val="28"/>
        </w:rPr>
        <w:t>Об’єкт</w:t>
      </w:r>
      <w:proofErr w:type="spellEnd"/>
      <w:r w:rsidRPr="00795EA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95EA6">
        <w:rPr>
          <w:rFonts w:ascii="Times New Roman" w:hAnsi="Times New Roman"/>
          <w:bCs/>
          <w:i/>
          <w:sz w:val="28"/>
          <w:szCs w:val="28"/>
        </w:rPr>
        <w:t>дослідження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 – </w:t>
      </w:r>
      <w:bookmarkStart w:id="3" w:name="_Hlk64703679"/>
      <w:proofErr w:type="spellStart"/>
      <w:r w:rsidRPr="00795EA6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EA6">
        <w:rPr>
          <w:rFonts w:ascii="Times New Roman" w:hAnsi="Times New Roman"/>
          <w:sz w:val="28"/>
          <w:szCs w:val="28"/>
        </w:rPr>
        <w:t>виробів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95EA6">
        <w:rPr>
          <w:rFonts w:ascii="Times New Roman" w:hAnsi="Times New Roman"/>
          <w:sz w:val="28"/>
          <w:szCs w:val="28"/>
        </w:rPr>
        <w:t>дріжджового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EA6">
        <w:rPr>
          <w:rFonts w:ascii="Times New Roman" w:hAnsi="Times New Roman"/>
          <w:sz w:val="28"/>
          <w:szCs w:val="28"/>
        </w:rPr>
        <w:t>тіста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5EA6">
        <w:rPr>
          <w:rFonts w:ascii="Times New Roman" w:hAnsi="Times New Roman"/>
          <w:sz w:val="28"/>
          <w:szCs w:val="28"/>
        </w:rPr>
        <w:t>приготованого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 </w:t>
      </w:r>
      <w:r w:rsidRPr="00795EA6">
        <w:rPr>
          <w:rFonts w:ascii="Times New Roman" w:hAnsi="Times New Roman"/>
          <w:sz w:val="28"/>
          <w:szCs w:val="28"/>
          <w:lang w:val="uk-UA"/>
        </w:rPr>
        <w:t>безпарним</w:t>
      </w:r>
      <w:r w:rsidRPr="00795EA6">
        <w:rPr>
          <w:rFonts w:ascii="Times New Roman" w:hAnsi="Times New Roman"/>
          <w:sz w:val="28"/>
          <w:szCs w:val="28"/>
        </w:rPr>
        <w:t xml:space="preserve"> способом, з </w:t>
      </w:r>
      <w:proofErr w:type="spellStart"/>
      <w:r w:rsidRPr="00795EA6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795EA6">
        <w:rPr>
          <w:rFonts w:ascii="Times New Roman" w:hAnsi="Times New Roman"/>
          <w:sz w:val="28"/>
          <w:szCs w:val="28"/>
        </w:rPr>
        <w:t xml:space="preserve"> </w:t>
      </w:r>
      <w:r w:rsidRPr="00795EA6">
        <w:rPr>
          <w:rFonts w:ascii="Times New Roman" w:hAnsi="Times New Roman"/>
          <w:sz w:val="28"/>
          <w:szCs w:val="28"/>
          <w:lang w:val="uk-UA"/>
        </w:rPr>
        <w:t xml:space="preserve">борошна, отриманого з </w:t>
      </w:r>
      <w:proofErr w:type="spellStart"/>
      <w:r w:rsidRPr="00795EA6">
        <w:rPr>
          <w:rFonts w:ascii="Times New Roman" w:hAnsi="Times New Roman"/>
          <w:sz w:val="28"/>
          <w:szCs w:val="28"/>
        </w:rPr>
        <w:t>нетрадиційн</w:t>
      </w:r>
      <w:r w:rsidRPr="00795EA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795EA6">
        <w:rPr>
          <w:rFonts w:ascii="Times New Roman" w:hAnsi="Times New Roman"/>
          <w:sz w:val="28"/>
          <w:szCs w:val="28"/>
          <w:lang w:val="uk-UA"/>
        </w:rPr>
        <w:t xml:space="preserve"> видів</w:t>
      </w:r>
      <w:r w:rsidRPr="007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EA6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795EA6">
        <w:rPr>
          <w:rFonts w:ascii="Times New Roman" w:hAnsi="Times New Roman"/>
          <w:sz w:val="28"/>
          <w:szCs w:val="28"/>
        </w:rPr>
        <w:t>.</w:t>
      </w:r>
    </w:p>
    <w:bookmarkEnd w:id="3"/>
    <w:p w14:paraId="3F1BD069" w14:textId="77777777" w:rsidR="00795EA6" w:rsidRPr="00A84B65" w:rsidRDefault="00795EA6" w:rsidP="00A441BF">
      <w:pPr>
        <w:widowControl w:val="0"/>
        <w:tabs>
          <w:tab w:val="num" w:pos="-426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5EA6">
        <w:rPr>
          <w:rFonts w:ascii="Times New Roman" w:hAnsi="Times New Roman"/>
          <w:bCs/>
          <w:i/>
          <w:iCs/>
          <w:sz w:val="28"/>
          <w:szCs w:val="28"/>
        </w:rPr>
        <w:t xml:space="preserve">Предмет </w:t>
      </w:r>
      <w:proofErr w:type="spellStart"/>
      <w:r w:rsidRPr="00795EA6">
        <w:rPr>
          <w:rFonts w:ascii="Times New Roman" w:hAnsi="Times New Roman"/>
          <w:bCs/>
          <w:i/>
          <w:iCs/>
          <w:sz w:val="28"/>
          <w:szCs w:val="28"/>
        </w:rPr>
        <w:t>дослідження</w:t>
      </w:r>
      <w:proofErr w:type="spellEnd"/>
      <w:r w:rsidRPr="00A84B65">
        <w:rPr>
          <w:rFonts w:ascii="Times New Roman" w:hAnsi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bookmarkStart w:id="4" w:name="_Hlk64703692"/>
      <w:r w:rsidRPr="00795EA6">
        <w:rPr>
          <w:rFonts w:ascii="Times New Roman" w:hAnsi="Times New Roman"/>
          <w:iCs/>
          <w:sz w:val="28"/>
          <w:szCs w:val="28"/>
          <w:lang w:val="uk-UA"/>
        </w:rPr>
        <w:t xml:space="preserve">стулки </w:t>
      </w:r>
      <w:proofErr w:type="gramStart"/>
      <w:r w:rsidRPr="00795EA6">
        <w:rPr>
          <w:rFonts w:ascii="Times New Roman" w:hAnsi="Times New Roman"/>
          <w:iCs/>
          <w:sz w:val="28"/>
          <w:szCs w:val="28"/>
          <w:lang w:val="uk-UA"/>
        </w:rPr>
        <w:t>квасолі,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A84B6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iCs/>
          <w:sz w:val="28"/>
          <w:szCs w:val="28"/>
        </w:rPr>
        <w:t>борошно</w:t>
      </w:r>
      <w:proofErr w:type="spellEnd"/>
      <w:proofErr w:type="gramEnd"/>
      <w:r w:rsidRPr="00A84B65">
        <w:rPr>
          <w:rFonts w:ascii="Times New Roman" w:hAnsi="Times New Roman"/>
          <w:iCs/>
          <w:sz w:val="28"/>
          <w:szCs w:val="28"/>
        </w:rPr>
        <w:t xml:space="preserve"> з</w:t>
      </w:r>
      <w:r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A84B6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стулок квасолі</w:t>
      </w:r>
      <w:r w:rsidRPr="00A84B6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A84B65">
        <w:rPr>
          <w:rFonts w:ascii="Times New Roman" w:hAnsi="Times New Roman"/>
          <w:iCs/>
          <w:sz w:val="28"/>
          <w:szCs w:val="28"/>
        </w:rPr>
        <w:t>пшеничне</w:t>
      </w:r>
      <w:proofErr w:type="spellEnd"/>
      <w:r w:rsidRPr="0034374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iCs/>
          <w:sz w:val="28"/>
          <w:szCs w:val="28"/>
        </w:rPr>
        <w:t>борошно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вищого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гатунку</w:t>
      </w:r>
      <w:proofErr w:type="spellEnd"/>
      <w:r w:rsidRPr="00A84B6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A84B65">
        <w:rPr>
          <w:rFonts w:ascii="Times New Roman" w:hAnsi="Times New Roman"/>
          <w:sz w:val="28"/>
          <w:szCs w:val="28"/>
        </w:rPr>
        <w:t>дріжджове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sz w:val="28"/>
          <w:szCs w:val="28"/>
        </w:rPr>
        <w:t>тісто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B65">
        <w:rPr>
          <w:rFonts w:ascii="Times New Roman" w:hAnsi="Times New Roman"/>
          <w:sz w:val="28"/>
          <w:szCs w:val="28"/>
        </w:rPr>
        <w:t>вироби</w:t>
      </w:r>
      <w:proofErr w:type="spellEnd"/>
      <w:r w:rsidRPr="00A84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вищевказаного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>
        <w:rPr>
          <w:rFonts w:ascii="Times New Roman" w:hAnsi="Times New Roman"/>
          <w:sz w:val="28"/>
          <w:szCs w:val="28"/>
        </w:rPr>
        <w:t>борошна</w:t>
      </w:r>
      <w:proofErr w:type="spellEnd"/>
      <w:r w:rsidRPr="00A84B65">
        <w:rPr>
          <w:rFonts w:ascii="Times New Roman" w:hAnsi="Times New Roman"/>
          <w:sz w:val="28"/>
          <w:szCs w:val="28"/>
        </w:rPr>
        <w:t>.</w:t>
      </w:r>
    </w:p>
    <w:bookmarkEnd w:id="4"/>
    <w:p w14:paraId="29171D98" w14:textId="77777777" w:rsidR="00795EA6" w:rsidRPr="000F412C" w:rsidRDefault="00795EA6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5EA6">
        <w:rPr>
          <w:rFonts w:ascii="Times New Roman" w:hAnsi="Times New Roman"/>
          <w:i/>
          <w:iCs/>
          <w:color w:val="000000"/>
          <w:sz w:val="28"/>
          <w:szCs w:val="28"/>
        </w:rPr>
        <w:t>Методи</w:t>
      </w:r>
      <w:proofErr w:type="spellEnd"/>
      <w:r w:rsidRPr="00795E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95EA6">
        <w:rPr>
          <w:rFonts w:ascii="Times New Roman" w:hAnsi="Times New Roman"/>
          <w:i/>
          <w:iCs/>
          <w:color w:val="000000"/>
          <w:sz w:val="28"/>
          <w:szCs w:val="28"/>
        </w:rPr>
        <w:t>дослідження</w:t>
      </w:r>
      <w:proofErr w:type="spellEnd"/>
      <w:r w:rsidRPr="000F412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F412C">
        <w:rPr>
          <w:rFonts w:ascii="Times New Roman" w:hAnsi="Times New Roman"/>
          <w:color w:val="000000"/>
          <w:sz w:val="28"/>
          <w:szCs w:val="28"/>
        </w:rPr>
        <w:t>–</w:t>
      </w:r>
      <w:r w:rsidRPr="000F412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F412C">
        <w:rPr>
          <w:rFonts w:ascii="Times New Roman" w:hAnsi="Times New Roman"/>
          <w:sz w:val="28"/>
          <w:szCs w:val="28"/>
        </w:rPr>
        <w:t>сновні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якості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F412C">
        <w:rPr>
          <w:rFonts w:ascii="Times New Roman" w:hAnsi="Times New Roman"/>
          <w:sz w:val="28"/>
          <w:szCs w:val="28"/>
        </w:rPr>
        <w:t>властивост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412C">
        <w:rPr>
          <w:rFonts w:ascii="Times New Roman" w:hAnsi="Times New Roman"/>
          <w:sz w:val="28"/>
          <w:szCs w:val="28"/>
        </w:rPr>
        <w:t>напівфабрикатів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F412C">
        <w:rPr>
          <w:rFonts w:ascii="Times New Roman" w:hAnsi="Times New Roman"/>
          <w:sz w:val="28"/>
          <w:szCs w:val="28"/>
        </w:rPr>
        <w:t>готових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визначали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F412C">
        <w:rPr>
          <w:rFonts w:ascii="Times New Roman" w:hAnsi="Times New Roman"/>
          <w:sz w:val="28"/>
          <w:szCs w:val="28"/>
        </w:rPr>
        <w:t>стандартними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F412C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методами, </w:t>
      </w:r>
      <w:proofErr w:type="spellStart"/>
      <w:r w:rsidRPr="000F412C">
        <w:rPr>
          <w:rFonts w:ascii="Times New Roman" w:hAnsi="Times New Roman"/>
          <w:sz w:val="28"/>
          <w:szCs w:val="28"/>
        </w:rPr>
        <w:t>що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12C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0F412C">
        <w:rPr>
          <w:rFonts w:ascii="Times New Roman" w:hAnsi="Times New Roman"/>
          <w:sz w:val="28"/>
          <w:szCs w:val="28"/>
        </w:rPr>
        <w:t xml:space="preserve"> ДСТУ.</w:t>
      </w:r>
    </w:p>
    <w:p w14:paraId="76D714B3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_Hlk64703751"/>
      <w:r w:rsidRPr="00795EA6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Наукова новизна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досліджень полягає в тому, що:</w:t>
      </w:r>
    </w:p>
    <w:p w14:paraId="344217FB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• теоретично </w:t>
      </w:r>
      <w:r w:rsidR="00795EA6" w:rsidRPr="001E1E2A">
        <w:rPr>
          <w:rFonts w:ascii="Times New Roman" w:hAnsi="Times New Roman"/>
          <w:color w:val="000000"/>
          <w:sz w:val="28"/>
          <w:szCs w:val="28"/>
          <w:lang w:val="uk-UA"/>
        </w:rPr>
        <w:t>обґрунтовано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і експериментально підтверджено використання продукту</w:t>
      </w:r>
      <w:r w:rsidR="00BB621C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вторинної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переробки </w:t>
      </w:r>
      <w:r w:rsidR="00BB621C" w:rsidRPr="001E1E2A">
        <w:rPr>
          <w:rFonts w:ascii="Times New Roman" w:hAnsi="Times New Roman"/>
          <w:color w:val="000000"/>
          <w:sz w:val="28"/>
          <w:szCs w:val="28"/>
          <w:lang w:val="uk-UA"/>
        </w:rPr>
        <w:t>квасолі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B621C" w:rsidRPr="001E1E2A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стулок 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в рецептурі хлібобулочних виробів;</w:t>
      </w:r>
    </w:p>
    <w:p w14:paraId="669EC2E3" w14:textId="18ADDEA6" w:rsidR="00795EA6" w:rsidRPr="00F3022A" w:rsidRDefault="00F95119" w:rsidP="00A441B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• </w:t>
      </w:r>
      <w:r w:rsidR="00795EA6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становлено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вплив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борошна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з</w:t>
      </w:r>
      <w:r w:rsidR="00795EA6">
        <w:rPr>
          <w:rFonts w:ascii="Times New Roman" w:hAnsi="Times New Roman"/>
          <w:sz w:val="28"/>
          <w:szCs w:val="28"/>
          <w:lang w:val="uk-UA"/>
        </w:rPr>
        <w:t>і</w:t>
      </w:r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r w:rsidR="00795EA6">
        <w:rPr>
          <w:rFonts w:ascii="Times New Roman" w:hAnsi="Times New Roman"/>
          <w:sz w:val="28"/>
          <w:szCs w:val="28"/>
          <w:lang w:val="uk-UA"/>
        </w:rPr>
        <w:t>стулок квасолі</w:t>
      </w:r>
      <w:r w:rsidR="00795EA6" w:rsidRPr="00F302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клейковини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тіста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якість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готових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виробів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. Доведено,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що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борошна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з</w:t>
      </w:r>
      <w:r w:rsidR="00795EA6">
        <w:rPr>
          <w:rFonts w:ascii="Times New Roman" w:hAnsi="Times New Roman"/>
          <w:sz w:val="28"/>
          <w:szCs w:val="28"/>
          <w:lang w:val="uk-UA"/>
        </w:rPr>
        <w:t>і</w:t>
      </w:r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r w:rsidR="00795EA6">
        <w:rPr>
          <w:rFonts w:ascii="Times New Roman" w:hAnsi="Times New Roman"/>
          <w:sz w:val="28"/>
          <w:szCs w:val="28"/>
          <w:lang w:val="uk-UA"/>
        </w:rPr>
        <w:t>стулок квасолі</w:t>
      </w:r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EA6" w:rsidRPr="00F3022A">
        <w:rPr>
          <w:rFonts w:ascii="Times New Roman" w:hAnsi="Times New Roman"/>
          <w:sz w:val="28"/>
          <w:szCs w:val="28"/>
        </w:rPr>
        <w:t>призводить</w:t>
      </w:r>
      <w:proofErr w:type="spellEnd"/>
      <w:r w:rsidR="00795EA6" w:rsidRPr="00F3022A">
        <w:rPr>
          <w:rFonts w:ascii="Times New Roman" w:hAnsi="Times New Roman"/>
          <w:sz w:val="28"/>
          <w:szCs w:val="28"/>
        </w:rPr>
        <w:t xml:space="preserve"> </w:t>
      </w:r>
      <w:r w:rsidR="00795EA6">
        <w:rPr>
          <w:rFonts w:ascii="Times New Roman" w:hAnsi="Times New Roman"/>
          <w:sz w:val="28"/>
          <w:szCs w:val="28"/>
          <w:lang w:val="uk-UA"/>
        </w:rPr>
        <w:t xml:space="preserve">покращення якості виробів і </w:t>
      </w:r>
      <w:r w:rsidR="00152046">
        <w:rPr>
          <w:rFonts w:ascii="Times New Roman" w:hAnsi="Times New Roman"/>
          <w:sz w:val="28"/>
          <w:szCs w:val="28"/>
          <w:lang w:val="uk-UA"/>
        </w:rPr>
        <w:t xml:space="preserve">призводить до </w:t>
      </w:r>
      <w:proofErr w:type="spellStart"/>
      <w:r w:rsidR="00152046">
        <w:rPr>
          <w:rFonts w:ascii="Times New Roman" w:hAnsi="Times New Roman"/>
          <w:sz w:val="28"/>
          <w:szCs w:val="28"/>
          <w:lang w:val="uk-UA"/>
        </w:rPr>
        <w:t>інтерсифікації</w:t>
      </w:r>
      <w:proofErr w:type="spellEnd"/>
      <w:r w:rsidR="00152046">
        <w:rPr>
          <w:rFonts w:ascii="Times New Roman" w:hAnsi="Times New Roman"/>
          <w:sz w:val="28"/>
          <w:szCs w:val="28"/>
          <w:lang w:val="uk-UA"/>
        </w:rPr>
        <w:t xml:space="preserve"> процесу дозрівання тіста. </w:t>
      </w:r>
    </w:p>
    <w:bookmarkEnd w:id="5"/>
    <w:p w14:paraId="73A75BF9" w14:textId="77777777" w:rsidR="00F95119" w:rsidRPr="00795EA6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95EA6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значимість роботи:</w:t>
      </w:r>
    </w:p>
    <w:p w14:paraId="768053AB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• розроблена технологія отримання 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борошна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>стулок квасолі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3416BCD6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• розроблені проекти 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>ормативної документації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борошно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стулок квасолі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67571F01" w14:textId="77777777" w:rsidR="00F95119" w:rsidRPr="001E1E2A" w:rsidRDefault="00F95119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>• розроблен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рецептур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ний склад, </w:t>
      </w:r>
      <w:r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проекти 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нормативної документації на </w:t>
      </w:r>
      <w:r w:rsidR="00795EA6">
        <w:rPr>
          <w:rFonts w:ascii="Times New Roman" w:hAnsi="Times New Roman"/>
          <w:color w:val="000000"/>
          <w:sz w:val="28"/>
          <w:szCs w:val="28"/>
          <w:lang w:val="uk-UA"/>
        </w:rPr>
        <w:t>хліб з борошном</w:t>
      </w:r>
      <w:r w:rsidR="004D0D5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стулок квасолі.</w:t>
      </w:r>
    </w:p>
    <w:p w14:paraId="144D4B39" w14:textId="77777777" w:rsidR="00795EA6" w:rsidRPr="00B206E1" w:rsidRDefault="00795EA6" w:rsidP="00A441BF">
      <w:pPr>
        <w:widowControl w:val="0"/>
        <w:shd w:val="clear" w:color="auto" w:fill="FFFFFF"/>
        <w:spacing w:after="0" w:line="367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06E1">
        <w:rPr>
          <w:rFonts w:ascii="Times New Roman" w:hAnsi="Times New Roman"/>
          <w:i/>
          <w:sz w:val="28"/>
          <w:szCs w:val="28"/>
          <w:lang w:val="uk-UA"/>
        </w:rPr>
        <w:t>Галузь застосування результатів</w:t>
      </w:r>
      <w:r w:rsidRPr="00B206E1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206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206E1">
        <w:rPr>
          <w:rFonts w:ascii="Times New Roman" w:hAnsi="Times New Roman"/>
          <w:sz w:val="28"/>
          <w:szCs w:val="28"/>
          <w:lang w:val="uk-UA"/>
        </w:rPr>
        <w:t xml:space="preserve">Отримані результати дослідження рекомендуються для впровадження у наукову діяльність ПУЕТ (при проведенні лабораторних робіт з дисциплін «Технологія </w:t>
      </w:r>
      <w:r w:rsidR="003534B0">
        <w:rPr>
          <w:rFonts w:ascii="Times New Roman" w:hAnsi="Times New Roman"/>
          <w:sz w:val="28"/>
          <w:szCs w:val="28"/>
          <w:lang w:val="uk-UA"/>
        </w:rPr>
        <w:t>кондитерської майстерності</w:t>
      </w:r>
      <w:r w:rsidRPr="00B206E1">
        <w:rPr>
          <w:rFonts w:ascii="Times New Roman" w:hAnsi="Times New Roman"/>
          <w:sz w:val="28"/>
          <w:szCs w:val="28"/>
          <w:lang w:val="uk-UA"/>
        </w:rPr>
        <w:t>», «Основи класичної кулінарії» та можуть бути рекомендовані до впровадження у практичну діяльність підприємств харчування.</w:t>
      </w:r>
    </w:p>
    <w:p w14:paraId="744B85B9" w14:textId="77777777" w:rsidR="00795EA6" w:rsidRPr="003534B0" w:rsidRDefault="00795EA6" w:rsidP="00A441B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3534B0">
        <w:rPr>
          <w:bCs/>
          <w:i/>
          <w:sz w:val="28"/>
          <w:szCs w:val="28"/>
        </w:rPr>
        <w:t>Публікації.</w:t>
      </w:r>
      <w:r w:rsidRPr="003534B0">
        <w:rPr>
          <w:sz w:val="28"/>
          <w:szCs w:val="28"/>
        </w:rPr>
        <w:t xml:space="preserve"> За матеріалами магістерської роботи </w:t>
      </w:r>
      <w:r w:rsidR="003534B0" w:rsidRPr="003534B0">
        <w:rPr>
          <w:sz w:val="28"/>
          <w:szCs w:val="28"/>
        </w:rPr>
        <w:t xml:space="preserve">подано до </w:t>
      </w:r>
      <w:r w:rsidRPr="003534B0">
        <w:rPr>
          <w:sz w:val="28"/>
          <w:szCs w:val="28"/>
        </w:rPr>
        <w:t>опублік</w:t>
      </w:r>
      <w:r w:rsidR="003534B0" w:rsidRPr="003534B0">
        <w:rPr>
          <w:sz w:val="28"/>
          <w:szCs w:val="28"/>
        </w:rPr>
        <w:t xml:space="preserve">ування </w:t>
      </w:r>
      <w:r w:rsidRPr="003534B0">
        <w:rPr>
          <w:sz w:val="28"/>
          <w:szCs w:val="28"/>
        </w:rPr>
        <w:t xml:space="preserve">тези доповідей у збірнику матеріалів </w:t>
      </w:r>
      <w:r w:rsidR="003534B0" w:rsidRPr="003534B0">
        <w:t xml:space="preserve"> </w:t>
      </w:r>
      <w:r w:rsidR="003534B0" w:rsidRPr="003534B0">
        <w:rPr>
          <w:bCs/>
          <w:sz w:val="28"/>
          <w:szCs w:val="28"/>
        </w:rPr>
        <w:t xml:space="preserve">VІІ Всеукраїнської студентської наукової конференції </w:t>
      </w:r>
      <w:r w:rsidR="003534B0" w:rsidRPr="003534B0">
        <w:rPr>
          <w:sz w:val="28"/>
          <w:szCs w:val="28"/>
        </w:rPr>
        <w:t>«</w:t>
      </w:r>
      <w:r w:rsidR="003534B0" w:rsidRPr="003534B0">
        <w:rPr>
          <w:bCs/>
          <w:sz w:val="28"/>
          <w:szCs w:val="28"/>
        </w:rPr>
        <w:t>Готельно-ресторанний та туристичний бізнес: реалії та перспективи»</w:t>
      </w:r>
      <w:r w:rsidRPr="003534B0">
        <w:rPr>
          <w:sz w:val="28"/>
          <w:szCs w:val="28"/>
        </w:rPr>
        <w:t xml:space="preserve">. </w:t>
      </w:r>
    </w:p>
    <w:p w14:paraId="1055F702" w14:textId="369C067C" w:rsidR="00795EA6" w:rsidRPr="00A84B65" w:rsidRDefault="00795EA6" w:rsidP="00A441BF">
      <w:pPr>
        <w:widowControl w:val="0"/>
        <w:shd w:val="clear" w:color="auto" w:fill="FFFFFF"/>
        <w:spacing w:after="0" w:line="36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34B0">
        <w:rPr>
          <w:rFonts w:ascii="Times New Roman" w:hAnsi="Times New Roman"/>
          <w:bCs/>
          <w:i/>
          <w:color w:val="000000"/>
          <w:sz w:val="28"/>
          <w:szCs w:val="28"/>
        </w:rPr>
        <w:t xml:space="preserve">Структура та </w:t>
      </w:r>
      <w:proofErr w:type="spellStart"/>
      <w:r w:rsidRPr="003534B0">
        <w:rPr>
          <w:rFonts w:ascii="Times New Roman" w:hAnsi="Times New Roman"/>
          <w:bCs/>
          <w:i/>
          <w:color w:val="000000"/>
          <w:sz w:val="28"/>
          <w:szCs w:val="28"/>
        </w:rPr>
        <w:t>обсяг</w:t>
      </w:r>
      <w:proofErr w:type="spellEnd"/>
      <w:r w:rsidRPr="003534B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3534B0">
        <w:rPr>
          <w:rFonts w:ascii="Times New Roman" w:hAnsi="Times New Roman"/>
          <w:bCs/>
          <w:i/>
          <w:color w:val="000000"/>
          <w:sz w:val="28"/>
          <w:szCs w:val="28"/>
        </w:rPr>
        <w:t>магістерської</w:t>
      </w:r>
      <w:proofErr w:type="spellEnd"/>
      <w:r w:rsidRPr="003534B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3534B0">
        <w:rPr>
          <w:rFonts w:ascii="Times New Roman" w:hAnsi="Times New Roman"/>
          <w:bCs/>
          <w:i/>
          <w:color w:val="000000"/>
          <w:sz w:val="28"/>
          <w:szCs w:val="28"/>
        </w:rPr>
        <w:t>роботи</w:t>
      </w:r>
      <w:proofErr w:type="spellEnd"/>
      <w:r w:rsidRPr="00262770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A84B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color w:val="000000"/>
          <w:sz w:val="28"/>
          <w:szCs w:val="28"/>
        </w:rPr>
        <w:t>Магістерська</w:t>
      </w:r>
      <w:proofErr w:type="spellEnd"/>
      <w:r w:rsidRPr="00A84B65">
        <w:rPr>
          <w:rFonts w:ascii="Times New Roman" w:hAnsi="Times New Roman"/>
          <w:color w:val="000000"/>
          <w:sz w:val="28"/>
          <w:szCs w:val="28"/>
        </w:rPr>
        <w:t xml:space="preserve"> робота </w:t>
      </w:r>
      <w:proofErr w:type="spellStart"/>
      <w:r w:rsidRPr="00A84B65">
        <w:rPr>
          <w:rFonts w:ascii="Times New Roman" w:hAnsi="Times New Roman"/>
          <w:color w:val="000000"/>
          <w:sz w:val="28"/>
          <w:szCs w:val="28"/>
        </w:rPr>
        <w:t>складається</w:t>
      </w:r>
      <w:proofErr w:type="spellEnd"/>
      <w:r w:rsidRPr="00A84B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A84B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4B65">
        <w:rPr>
          <w:rFonts w:ascii="Times New Roman" w:hAnsi="Times New Roman"/>
          <w:color w:val="000000"/>
          <w:sz w:val="28"/>
          <w:szCs w:val="28"/>
        </w:rPr>
        <w:t>вступу</w:t>
      </w:r>
      <w:proofErr w:type="spellEnd"/>
      <w:r w:rsidRPr="00A84B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5B49">
        <w:rPr>
          <w:rFonts w:ascii="Times New Roman" w:hAnsi="Times New Roman"/>
          <w:color w:val="000000"/>
          <w:sz w:val="28"/>
          <w:szCs w:val="28"/>
        </w:rPr>
        <w:t xml:space="preserve">5 </w:t>
      </w:r>
      <w:proofErr w:type="spellStart"/>
      <w:r w:rsidRPr="00195B49">
        <w:rPr>
          <w:rFonts w:ascii="Times New Roman" w:hAnsi="Times New Roman"/>
          <w:color w:val="000000"/>
          <w:sz w:val="28"/>
          <w:szCs w:val="28"/>
        </w:rPr>
        <w:t>розділів</w:t>
      </w:r>
      <w:proofErr w:type="spellEnd"/>
      <w:r w:rsidRPr="00195B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5B49">
        <w:rPr>
          <w:rFonts w:ascii="Times New Roman" w:hAnsi="Times New Roman"/>
          <w:color w:val="000000"/>
          <w:sz w:val="28"/>
          <w:szCs w:val="28"/>
        </w:rPr>
        <w:t>висновків</w:t>
      </w:r>
      <w:proofErr w:type="spellEnd"/>
      <w:r w:rsidRPr="00195B49">
        <w:rPr>
          <w:rFonts w:ascii="Times New Roman" w:hAnsi="Times New Roman"/>
          <w:color w:val="000000"/>
          <w:sz w:val="28"/>
          <w:szCs w:val="28"/>
        </w:rPr>
        <w:t xml:space="preserve">, списку </w:t>
      </w:r>
      <w:proofErr w:type="spellStart"/>
      <w:r w:rsidRPr="00195B49">
        <w:rPr>
          <w:rFonts w:ascii="Times New Roman" w:hAnsi="Times New Roman"/>
          <w:color w:val="000000"/>
          <w:sz w:val="28"/>
          <w:szCs w:val="28"/>
        </w:rPr>
        <w:t>використаних</w:t>
      </w:r>
      <w:proofErr w:type="spellEnd"/>
      <w:r w:rsidRPr="00195B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5B49"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 w:rsidRPr="00195B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5B49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="009571C4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включає 110 найменувань </w:t>
      </w:r>
      <w:r w:rsidRPr="00195B49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557A2D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95B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5B49">
        <w:rPr>
          <w:rFonts w:ascii="Times New Roman" w:hAnsi="Times New Roman"/>
          <w:color w:val="000000"/>
          <w:sz w:val="28"/>
          <w:szCs w:val="28"/>
        </w:rPr>
        <w:t>додатків</w:t>
      </w:r>
      <w:proofErr w:type="spellEnd"/>
      <w:r w:rsidRPr="00195B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CF1B150" w14:textId="77777777" w:rsidR="00ED7E25" w:rsidRPr="001E1E2A" w:rsidRDefault="00ED7E25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br w:type="page"/>
      </w:r>
    </w:p>
    <w:p w14:paraId="6F2C1CA2" w14:textId="77777777" w:rsidR="007A35B3" w:rsidRPr="001E1E2A" w:rsidRDefault="007A35B3" w:rsidP="00A441B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РОЗДІЛ 1</w:t>
      </w:r>
    </w:p>
    <w:p w14:paraId="0A535323" w14:textId="77777777" w:rsidR="007A35B3" w:rsidRPr="001E1E2A" w:rsidRDefault="007A35B3" w:rsidP="00A441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A928ED" w14:textId="77777777" w:rsidR="007A35B3" w:rsidRPr="001E1E2A" w:rsidRDefault="00FF6D73" w:rsidP="00A441B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АНАЛІТИЧНИЙ ОГЛЯД НАУКОВО-ТЕХНІЧНОЇ ЛІТЕРАТУРИ ТА ПАТЕНТНОЇ ІНФОРМАЦІЇ ЗА ТЕМОЮ ДОСЛІДЖЕННЯ</w:t>
      </w:r>
    </w:p>
    <w:p w14:paraId="2993E351" w14:textId="77777777" w:rsidR="007A35B3" w:rsidRPr="001E1E2A" w:rsidRDefault="007A35B3" w:rsidP="00A441BF">
      <w:pPr>
        <w:pStyle w:val="a3"/>
        <w:widowControl w:val="0"/>
        <w:ind w:firstLine="567"/>
      </w:pPr>
    </w:p>
    <w:p w14:paraId="29845E63" w14:textId="77777777" w:rsidR="007A35B3" w:rsidRPr="001E1E2A" w:rsidRDefault="007A35B3" w:rsidP="00A441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>першому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розділі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магістерської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 роботи охарактеризована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харчова цінність 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хлібобулочних виробів,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1E1E2A">
        <w:rPr>
          <w:rFonts w:ascii="Times New Roman" w:hAnsi="Times New Roman"/>
          <w:sz w:val="28"/>
          <w:szCs w:val="28"/>
          <w:lang w:val="uk-UA"/>
        </w:rPr>
        <w:t>значення у харчуванні,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 наведені дані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досліджень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австралійських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 вчених щодо наслідків при відмові від споживання хлібобулочних виробів,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напрямки розвитку хлібопекарської галузі на сучасному етапі, наведено перспективність використання нетрадиційної рослинної сировини (стулок з квасолі) при виробництві хлібобулочних виробів.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625CC23" w14:textId="77777777" w:rsidR="007A35B3" w:rsidRPr="001E1E2A" w:rsidRDefault="007A35B3" w:rsidP="00A441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154232" w14:textId="77777777" w:rsidR="007A35B3" w:rsidRPr="001E1E2A" w:rsidRDefault="007A35B3" w:rsidP="00A441BF">
      <w:pPr>
        <w:pStyle w:val="ab"/>
        <w:widowControl w:val="0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Харчова цінність та значення 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 xml:space="preserve">хлібобулочних </w:t>
      </w:r>
      <w:r w:rsidRPr="001E1E2A">
        <w:rPr>
          <w:rFonts w:ascii="Times New Roman" w:hAnsi="Times New Roman"/>
          <w:sz w:val="28"/>
          <w:szCs w:val="28"/>
          <w:lang w:val="uk-UA"/>
        </w:rPr>
        <w:t>виробів  у харчуванні</w:t>
      </w:r>
    </w:p>
    <w:p w14:paraId="619925B8" w14:textId="77777777" w:rsidR="006B40EC" w:rsidRPr="001E1E2A" w:rsidRDefault="006B40EC" w:rsidP="00A441BF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48EE78" w14:textId="77777777" w:rsidR="000B5124" w:rsidRPr="001E1E2A" w:rsidRDefault="000516FA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Хліб є одним з найпоширеніших і вживаних продуктів харчування. М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істить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у своєму складі 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практично всі необхідні для життєдіяльності і здоров'я людини </w:t>
      </w:r>
      <w:r w:rsidRPr="001E1E2A">
        <w:rPr>
          <w:rFonts w:ascii="Times New Roman" w:hAnsi="Times New Roman"/>
          <w:sz w:val="28"/>
          <w:szCs w:val="28"/>
          <w:lang w:val="uk-UA"/>
        </w:rPr>
        <w:t>речовини -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білки, вуглеводи,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мінеральні речовини (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>кальцій, залізо, фосфор</w:t>
      </w:r>
      <w:r w:rsidRPr="001E1E2A">
        <w:rPr>
          <w:rFonts w:ascii="Times New Roman" w:hAnsi="Times New Roman"/>
          <w:sz w:val="28"/>
          <w:szCs w:val="28"/>
          <w:lang w:val="uk-UA"/>
        </w:rPr>
        <w:t>)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, вітаміни групи В, в тому числі тіамін, </w:t>
      </w:r>
      <w:proofErr w:type="spellStart"/>
      <w:r w:rsidR="006B40EC" w:rsidRPr="001E1E2A">
        <w:rPr>
          <w:rFonts w:ascii="Times New Roman" w:hAnsi="Times New Roman"/>
          <w:sz w:val="28"/>
          <w:szCs w:val="28"/>
          <w:lang w:val="uk-UA"/>
        </w:rPr>
        <w:t>ніацин</w:t>
      </w:r>
      <w:proofErr w:type="spellEnd"/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і рибофлавін, невелик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кільк</w:t>
      </w:r>
      <w:r w:rsidRPr="001E1E2A">
        <w:rPr>
          <w:rFonts w:ascii="Times New Roman" w:hAnsi="Times New Roman"/>
          <w:sz w:val="28"/>
          <w:szCs w:val="28"/>
          <w:lang w:val="uk-UA"/>
        </w:rPr>
        <w:t>і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>ст</w:t>
      </w:r>
      <w:r w:rsidRPr="001E1E2A">
        <w:rPr>
          <w:rFonts w:ascii="Times New Roman" w:hAnsi="Times New Roman"/>
          <w:sz w:val="28"/>
          <w:szCs w:val="28"/>
          <w:lang w:val="uk-UA"/>
        </w:rPr>
        <w:t>ь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жирів. </w:t>
      </w:r>
      <w:r w:rsidR="00AF6814" w:rsidRPr="001E1E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Білки 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пшеничного борошна представлені двома групами  водорозчинними (глобулінами, альбумінами, </w:t>
      </w:r>
      <w:proofErr w:type="spellStart"/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проламінами</w:t>
      </w:r>
      <w:proofErr w:type="spellEnd"/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) та нерозчинними (</w:t>
      </w:r>
      <w:proofErr w:type="spellStart"/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гліадінами</w:t>
      </w:r>
      <w:proofErr w:type="spellEnd"/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глютенінами</w:t>
      </w:r>
      <w:proofErr w:type="spellEnd"/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). Завдяки функціональним властивостям вони мають здатність до набрякання, утворюючи клейковину, і тісто набуває 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>пружної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еластичної консистенції.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Вуглеводи представлені крохмалем, цукрами та клітковиною, </w:t>
      </w:r>
      <w:r w:rsidR="000B5124" w:rsidRPr="001E1E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їх частку припадає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70%. Основним вуглеводом борошна</w:t>
      </w:r>
      <w:r w:rsidR="000B5124" w:rsidRPr="001E1E2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є крохмаль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. Основними функціональними властивостями якого є здатність  до набрякання, клейстеризації, розщеплення ферментами, володіє </w:t>
      </w:r>
      <w:proofErr w:type="spellStart"/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вологоутримуючою</w:t>
      </w:r>
      <w:proofErr w:type="spellEnd"/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здатністю.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5124" w:rsidRPr="001E1E2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Цукри 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представлені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моносахарид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ами -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глюкоз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, фруктоз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дисахарид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ами –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>сахарозою та мальтозою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5124" w:rsidRPr="001E1E2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Клітковина </w:t>
      </w:r>
      <w:r w:rsidR="00AF681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входить до складу борошна нижчих сортів, оскільки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міститься переважно в оболонці зерна. До складу </w:t>
      </w:r>
      <w:r w:rsidR="000B5124" w:rsidRPr="001E1E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жирів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борошна входять ненасичені жирні кислоти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(олеїнова, </w:t>
      </w:r>
      <w:proofErr w:type="spellStart"/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нолева</w:t>
      </w:r>
      <w:proofErr w:type="spellEnd"/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, л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ноленова), </w:t>
      </w:r>
      <w:r w:rsidR="00010830" w:rsidRPr="001E1E2A">
        <w:rPr>
          <w:rFonts w:ascii="Times New Roman" w:hAnsi="Times New Roman"/>
          <w:color w:val="000000"/>
          <w:sz w:val="28"/>
          <w:szCs w:val="28"/>
          <w:lang w:val="uk-UA"/>
        </w:rPr>
        <w:t>які мають здатність до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окисл</w:t>
      </w:r>
      <w:r w:rsidR="00010830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ення, і призводять до появи гіркуватості у 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борошн</w:t>
      </w:r>
      <w:r w:rsidR="008B5711" w:rsidRPr="001E1E2A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r w:rsidR="007D453A" w:rsidRPr="001E1E2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B5124" w:rsidRPr="001E1E2A">
        <w:rPr>
          <w:rFonts w:ascii="Times New Roman" w:hAnsi="Times New Roman"/>
          <w:color w:val="000000"/>
          <w:sz w:val="28"/>
          <w:szCs w:val="28"/>
          <w:lang w:val="uk-UA"/>
        </w:rPr>
        <w:t>].</w:t>
      </w:r>
    </w:p>
    <w:p w14:paraId="47F14E48" w14:textId="77777777" w:rsidR="00FF6D73" w:rsidRPr="001E1E2A" w:rsidRDefault="00FF6D73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Останнім часом між дієтологами, в ЗМІ та серед вчених не вщухають суперечки щодо необхідності вживання хліба.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Н</w:t>
      </w:r>
      <w:r w:rsidRPr="001E1E2A">
        <w:rPr>
          <w:rFonts w:ascii="Times New Roman" w:hAnsi="Times New Roman"/>
          <w:sz w:val="28"/>
          <w:szCs w:val="28"/>
          <w:lang w:val="uk-UA"/>
        </w:rPr>
        <w:t>овини зі світу науки є ще одним вагомим доказом на користь цього найдавнішого продукту харчування. Дослідження австралійських вчених свідчать про те, що між вживанням хліба і тривалістю життя людини існує взаємозв'язок.</w:t>
      </w:r>
    </w:p>
    <w:p w14:paraId="0F54EE16" w14:textId="77777777" w:rsidR="00FF6D73" w:rsidRPr="001E1E2A" w:rsidRDefault="00FF6D73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Протягом 10 років професора і науковці університетів Австралії проводили спостереження за 1600 добровольцями. Частина з них регулярно вживала хліб, а частина - обмежила або відмовилася від хлібобулочних виробів. Вік учасників досліджуваної групи становив 49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…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80 років.</w:t>
      </w:r>
    </w:p>
    <w:p w14:paraId="483E71DF" w14:textId="77777777" w:rsidR="00FF6D73" w:rsidRPr="001E1E2A" w:rsidRDefault="00FF6D73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Метою проведення такого експерименту було вивчення впливу вживання хліба на організм людини, його ваг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і стан здоров'я. Респонденти кожен день заповнювали анкети, в яких вказували кількість і сорти хліба,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 xml:space="preserve">що споживали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протягом доби. Після аналізу результатів вчені прийшли до одноголосного висновку: </w:t>
      </w:r>
      <w:bookmarkStart w:id="6" w:name="_Hlk64704107"/>
      <w:r w:rsidRPr="001E1E2A">
        <w:rPr>
          <w:rFonts w:ascii="Times New Roman" w:hAnsi="Times New Roman"/>
          <w:sz w:val="28"/>
          <w:szCs w:val="28"/>
          <w:lang w:val="uk-UA"/>
        </w:rPr>
        <w:t xml:space="preserve">вживання хліба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є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корис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ним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і безпосередньо впливає на тривалість життя.</w:t>
      </w:r>
    </w:p>
    <w:bookmarkEnd w:id="6"/>
    <w:p w14:paraId="1EA3547A" w14:textId="77777777" w:rsidR="00FF6D73" w:rsidRPr="001E1E2A" w:rsidRDefault="00FF6D73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Виявилося, що ризик ранньої смерті набагато вище у людей, хто обмежив або зовсім виключив зі свого раціону не тільки 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>борошняні кондитерські вироби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але також чорний і житній хліб. В їх організмі створювався дефіцит багатьох корисних елементів, що призводило до розвитку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серця і судин і передчасної смерті. А ті люди, які не виключали з меню «шкідливі вуглеводи» відчували себе бадьоро і залишалися багато років в хорошій фізичній формі</w:t>
      </w:r>
      <w:r w:rsidR="009F6B84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84" w:rsidRPr="001E1E2A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="007D453A" w:rsidRPr="001E1E2A">
        <w:rPr>
          <w:rFonts w:ascii="Times New Roman" w:hAnsi="Times New Roman"/>
          <w:color w:val="FF0000"/>
          <w:sz w:val="28"/>
          <w:szCs w:val="28"/>
          <w:lang w:val="uk-UA"/>
        </w:rPr>
        <w:t>3</w:t>
      </w:r>
      <w:r w:rsidR="009F6B84" w:rsidRPr="001E1E2A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7AEC8556" w14:textId="77777777" w:rsidR="006B40EC" w:rsidRPr="001E1E2A" w:rsidRDefault="009F6B84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І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снує постійний інтерес науковців та практиків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 xml:space="preserve">до розширення його асортименту за рахунок введення 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до рецептурного складу 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нових сировинних компонентів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що надають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йому лікувальн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их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і профілактичн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их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властивост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ей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, допоможе у вирішенні проблеми дефіциту необхідних для людського організму речовин і в профілактиці 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та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 xml:space="preserve"> лікуванні різних захворювань</w:t>
      </w:r>
      <w:r w:rsidR="007D453A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>[</w:t>
      </w:r>
      <w:r w:rsidR="007D453A" w:rsidRPr="001E1E2A">
        <w:rPr>
          <w:rFonts w:ascii="Times New Roman" w:hAnsi="Times New Roman"/>
          <w:sz w:val="28"/>
          <w:szCs w:val="28"/>
          <w:lang w:val="uk-UA"/>
        </w:rPr>
        <w:t>4,5</w:t>
      </w:r>
      <w:r w:rsidR="006B40EC" w:rsidRPr="001E1E2A">
        <w:rPr>
          <w:rFonts w:ascii="Times New Roman" w:hAnsi="Times New Roman"/>
          <w:sz w:val="28"/>
          <w:szCs w:val="28"/>
          <w:lang w:val="uk-UA"/>
        </w:rPr>
        <w:t>]</w:t>
      </w:r>
      <w:r w:rsidR="00FF6D73"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5EC43D36" w14:textId="77777777" w:rsidR="007D453A" w:rsidRPr="001E1E2A" w:rsidRDefault="007D453A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D1BF5" w14:textId="77777777" w:rsidR="00A441BF" w:rsidRDefault="00A441BF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D64997" w14:textId="77777777" w:rsidR="00FF6D73" w:rsidRPr="001E1E2A" w:rsidRDefault="00FF6D73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1.2 Тенденції щодо розширення асортименту хлібобулочних виробів</w:t>
      </w:r>
    </w:p>
    <w:p w14:paraId="0CD1F98E" w14:textId="77777777" w:rsidR="00FF6D73" w:rsidRPr="001E1E2A" w:rsidRDefault="00FF6D73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5F6BF0" w14:textId="77777777" w:rsidR="006B40EC" w:rsidRPr="001E1E2A" w:rsidRDefault="006B40EC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Хлібопекарська промисловість - одна з основних галузей харчової промисловості, що забезпечує приблизно 10% від виручки всієї харчової промисловості. Обсяг роздрібного ринку хлібобулочних виробів займа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1E1E2A">
        <w:rPr>
          <w:rFonts w:ascii="Times New Roman" w:hAnsi="Times New Roman"/>
          <w:sz w:val="28"/>
          <w:szCs w:val="28"/>
          <w:lang w:val="uk-UA"/>
        </w:rPr>
        <w:t>4-е місце, поступаючись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 ринку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м'ясних, молочних і кондитерських виробів [</w:t>
      </w:r>
      <w:r w:rsidR="007D453A" w:rsidRPr="001E1E2A">
        <w:rPr>
          <w:rFonts w:ascii="Times New Roman" w:hAnsi="Times New Roman"/>
          <w:sz w:val="28"/>
          <w:szCs w:val="28"/>
          <w:lang w:val="uk-UA"/>
        </w:rPr>
        <w:t>6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5DBCCE99" w14:textId="77777777" w:rsidR="006B40EC" w:rsidRPr="001E1E2A" w:rsidRDefault="006B40EC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Асортимент хлібобулочних виробів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включає в себе 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 xml:space="preserve">широкий </w:t>
      </w:r>
      <w:r w:rsidRPr="001E1E2A">
        <w:rPr>
          <w:rFonts w:ascii="Times New Roman" w:hAnsi="Times New Roman"/>
          <w:sz w:val="28"/>
          <w:szCs w:val="28"/>
          <w:lang w:val="uk-UA"/>
        </w:rPr>
        <w:t>асортимент найрізноманітніших за зовнішнім виглядом, смаком і поживно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ю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цінн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ст</w:t>
      </w:r>
      <w:r w:rsidR="000516FA" w:rsidRPr="001E1E2A">
        <w:rPr>
          <w:rFonts w:ascii="Times New Roman" w:hAnsi="Times New Roman"/>
          <w:sz w:val="28"/>
          <w:szCs w:val="28"/>
          <w:lang w:val="uk-UA"/>
        </w:rPr>
        <w:t>ю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>пояснюється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>рецептурним складом</w:t>
      </w:r>
      <w:r w:rsidRPr="001E1E2A">
        <w:rPr>
          <w:rFonts w:ascii="Times New Roman" w:hAnsi="Times New Roman"/>
          <w:sz w:val="28"/>
          <w:szCs w:val="28"/>
          <w:lang w:val="uk-UA"/>
        </w:rPr>
        <w:t>, застосуванням різних технологічних прийомів і відмінністю вихідної сировини [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>7-9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2F4E9987" w14:textId="77777777" w:rsidR="006B40EC" w:rsidRPr="001E1E2A" w:rsidRDefault="006B40EC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Наукові дослідження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 щодо розширення асортименту виробів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почали проводиться близько півтора століття тому. З вчених, одними з перших, цими питаннями зайнялися професор А.П.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Доброславін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і Ф.Ф.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Ерісман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. Розробкою теоретичного 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>обґрунтування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процесу виробництва хліба та пов'язаного з ним розвитком механізації хлібопечення займалися академіки О.М. Бах і 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А.І. Опарін, професора Л.Я.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Ауерман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і Л.І. Пучкова</w:t>
      </w:r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B5711" w:rsidRPr="001E1E2A">
        <w:rPr>
          <w:rFonts w:ascii="Times New Roman" w:hAnsi="Times New Roman"/>
          <w:sz w:val="28"/>
          <w:szCs w:val="28"/>
          <w:lang w:val="uk-UA"/>
        </w:rPr>
        <w:t>Дробот</w:t>
      </w:r>
      <w:proofErr w:type="spellEnd"/>
      <w:r w:rsidR="008B5711" w:rsidRPr="001E1E2A">
        <w:rPr>
          <w:rFonts w:ascii="Times New Roman" w:hAnsi="Times New Roman"/>
          <w:sz w:val="28"/>
          <w:szCs w:val="28"/>
          <w:lang w:val="uk-UA"/>
        </w:rPr>
        <w:t xml:space="preserve"> В.І., Лисюк Г.М</w:t>
      </w:r>
      <w:r w:rsidRPr="001E1E2A">
        <w:rPr>
          <w:rFonts w:ascii="Times New Roman" w:hAnsi="Times New Roman"/>
          <w:sz w:val="28"/>
          <w:szCs w:val="28"/>
          <w:lang w:val="uk-UA"/>
        </w:rPr>
        <w:t>. [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>10-14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756490A1" w14:textId="77777777" w:rsidR="003A42C1" w:rsidRPr="001E1E2A" w:rsidRDefault="003A42C1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Міжнародні експерти оцінюють вітчизняний ринок хліба і хлібобулочних виробів як ринок з великим потенціалом, який відрізняється від ринків країн заходу і розвивається в напрямку головних світових трендів.</w:t>
      </w:r>
    </w:p>
    <w:p w14:paraId="2E0D605C" w14:textId="77777777" w:rsidR="003A42C1" w:rsidRPr="001E1E2A" w:rsidRDefault="00E4156C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Серед асортименту хліба, що користується попитом останній час є в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 xml:space="preserve">егетаріанський, </w:t>
      </w:r>
      <w:r w:rsidRPr="001E1E2A">
        <w:rPr>
          <w:rFonts w:ascii="Times New Roman" w:hAnsi="Times New Roman"/>
          <w:sz w:val="28"/>
          <w:szCs w:val="28"/>
          <w:lang w:val="uk-UA"/>
        </w:rPr>
        <w:t>з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 xml:space="preserve"> низьким вмістом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або без алергенів,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б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 xml:space="preserve">ез </w:t>
      </w:r>
      <w:r w:rsidRPr="001E1E2A">
        <w:rPr>
          <w:rFonts w:ascii="Times New Roman" w:hAnsi="Times New Roman"/>
          <w:sz w:val="28"/>
          <w:szCs w:val="28"/>
          <w:lang w:val="uk-UA"/>
        </w:rPr>
        <w:t>поліпшувачів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хімічного походження та 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>консервантів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цільнозерновий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з низьким вмістом або не містить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трансжирів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без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глютену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-  використанням рисового, вівсяного, амарантового, гречаного, просяного,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452D" w:rsidRPr="001E1E2A">
        <w:rPr>
          <w:rFonts w:ascii="Times New Roman" w:hAnsi="Times New Roman"/>
          <w:sz w:val="28"/>
          <w:szCs w:val="28"/>
          <w:lang w:val="uk-UA"/>
        </w:rPr>
        <w:t>cоргового</w:t>
      </w:r>
      <w:proofErr w:type="spellEnd"/>
      <w:r w:rsidR="002A452D" w:rsidRPr="001E1E2A">
        <w:rPr>
          <w:rFonts w:ascii="Times New Roman" w:hAnsi="Times New Roman"/>
          <w:sz w:val="28"/>
          <w:szCs w:val="28"/>
          <w:lang w:val="uk-UA"/>
        </w:rPr>
        <w:t>, лляного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люпинового борошна</w:t>
      </w:r>
      <w:r w:rsidRPr="001E1E2A">
        <w:rPr>
          <w:lang w:val="uk-UA"/>
        </w:rPr>
        <w:t xml:space="preserve"> 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>[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>15-17</w:t>
      </w:r>
      <w:r w:rsidR="003A42C1"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5236643D" w14:textId="77777777" w:rsidR="00C75E6D" w:rsidRPr="001E1E2A" w:rsidRDefault="003A42C1" w:rsidP="00A441BF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В даний час, у всьому світі, </w:t>
      </w:r>
      <w:r w:rsidR="00E4156C" w:rsidRPr="001E1E2A">
        <w:rPr>
          <w:rFonts w:ascii="Times New Roman" w:hAnsi="Times New Roman"/>
          <w:sz w:val="28"/>
          <w:szCs w:val="28"/>
          <w:lang w:val="uk-UA"/>
        </w:rPr>
        <w:t>з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ріс інтерес до продуктів, що не містять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глютен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. Споживання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безглютенового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хліба входить в моду, його споживання зростає не тільки у людей з непереносимістю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глютену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але так само і у здорових. У світі зростає число людей, які вважають, що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безглютеновий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хліб </w:t>
      </w: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корисніше для</w:t>
      </w:r>
      <w:r w:rsidR="000B5124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E6D" w:rsidRPr="001E1E2A">
        <w:rPr>
          <w:rFonts w:ascii="Times New Roman" w:hAnsi="Times New Roman"/>
          <w:sz w:val="28"/>
          <w:szCs w:val="28"/>
          <w:lang w:val="uk-UA"/>
        </w:rPr>
        <w:t xml:space="preserve">здоров'я, ніж традиційний. Так, наприклад, в США близько 75% споживачів </w:t>
      </w:r>
      <w:proofErr w:type="spellStart"/>
      <w:r w:rsidR="00C75E6D" w:rsidRPr="001E1E2A">
        <w:rPr>
          <w:rFonts w:ascii="Times New Roman" w:hAnsi="Times New Roman"/>
          <w:sz w:val="28"/>
          <w:szCs w:val="28"/>
          <w:lang w:val="uk-UA"/>
        </w:rPr>
        <w:t>безглютенового</w:t>
      </w:r>
      <w:proofErr w:type="spellEnd"/>
      <w:r w:rsidR="00C75E6D" w:rsidRPr="001E1E2A">
        <w:rPr>
          <w:rFonts w:ascii="Times New Roman" w:hAnsi="Times New Roman"/>
          <w:sz w:val="28"/>
          <w:szCs w:val="28"/>
          <w:lang w:val="uk-UA"/>
        </w:rPr>
        <w:t xml:space="preserve"> хліба не страждають на целіакію, а лише дбають про своє здоров'я.</w:t>
      </w:r>
    </w:p>
    <w:p w14:paraId="0BB0688E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Так само виробники намагаються випускати не тільки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безглютеновий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хліб, а й хліб, у якого є додаткові корисні властивості для здоров'я, наприклад, без добавок і консервантів, з низьким вмістом цукру, багат</w:t>
      </w:r>
      <w:r w:rsidR="00A441BF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клітковиною, органічний і т.</w:t>
      </w:r>
      <w:r w:rsidR="00A441BF">
        <w:rPr>
          <w:rFonts w:ascii="Times New Roman" w:hAnsi="Times New Roman"/>
          <w:sz w:val="28"/>
          <w:szCs w:val="28"/>
          <w:lang w:val="uk-UA"/>
        </w:rPr>
        <w:t xml:space="preserve"> ін</w:t>
      </w:r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09A7D4C0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Успішному розвитку сегмента якісного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безглютенового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хліба з різноманітними корисними властивостями вишуканими смаками сприяє застосування в рецептурах хлібних виробів різних злакових та олійних культур, різноманітних видів насіння і борошна [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>18, 19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06996FF8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Лікувального та профілактичного ефекту від вживання в їжу дієтичних хлібобулочних виробів можна досягти або введенням в рецептуру додаткових компонентів, або шляхом виключення небажаних, а так само змінивши технологію їх приготування.</w:t>
      </w:r>
    </w:p>
    <w:p w14:paraId="476922A2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У ринку вітчизняної дієтичної продукції є величезний потенціал, так як на сьогоднішній день є розробки великої кількості різних хлібобулочних виробів для лікувального харчування, є значний асортимент хлібобулочних виробів для профілактичного харчування, призначений для людей зі схильністю до певних захворювань, а так само для тих, хто проживає в екологічно несприятливих районах країни, для дітей дошкільного віку, людей похилого віку, робочих важких професій [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>20, 21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27627AC4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Аналіз асортименту підприємств хлібопекарської промисловості показує, що практично всі підприємства галузі випускають вироби профілактичного харчування, до яких відносяться вітамінізовані хлібобулочні продукти, продукція з біологічно активними добавками, йодовані вироби, продукція з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диспергованого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зерна. Однак, хлібопекарська продукція, призначена для лікувального харчування, в нашій</w:t>
      </w:r>
      <w:r w:rsidR="000B5124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країні практично не проводиться. Виробництво таких виробів для профілактичного і лікувального харчування на території країни розподілені нерівномірно</w:t>
      </w:r>
      <w:r w:rsidR="000B5124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[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>22, 23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080C89D9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Технологія дієтичних хлібобулочних виробів включає в себе два напрямки:</w:t>
      </w:r>
    </w:p>
    <w:p w14:paraId="6410F8BC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технології хлібобулочних виробів з харчовими інгредієнтами в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дозуваннях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від 3% до 20-30% до загальної маси борошна - висівки, різні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зернопродукти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, соєве борошно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>, нетрадиційні види борошна – борошно з насіння кавунів, чумизи,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="005F740E" w:rsidRPr="001E1E2A">
        <w:rPr>
          <w:rFonts w:ascii="Times New Roman" w:hAnsi="Times New Roman"/>
          <w:sz w:val="28"/>
          <w:szCs w:val="28"/>
          <w:lang w:val="uk-UA"/>
        </w:rPr>
        <w:t>.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 [ 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24-30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>]</w:t>
      </w:r>
      <w:r w:rsidRPr="001E1E2A">
        <w:rPr>
          <w:rFonts w:ascii="Times New Roman" w:hAnsi="Times New Roman"/>
          <w:sz w:val="28"/>
          <w:szCs w:val="28"/>
          <w:lang w:val="uk-UA"/>
        </w:rPr>
        <w:t>;</w:t>
      </w:r>
    </w:p>
    <w:p w14:paraId="7A233942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технології з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мікронутрієнтів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- вітамінами, мінеральними та іншими речовинами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31, 32</w:t>
      </w:r>
      <w:r w:rsidR="00634BC3" w:rsidRPr="001E1E2A">
        <w:rPr>
          <w:rFonts w:ascii="Times New Roman" w:hAnsi="Times New Roman"/>
          <w:sz w:val="28"/>
          <w:szCs w:val="28"/>
          <w:lang w:val="uk-UA"/>
        </w:rPr>
        <w:t>]</w:t>
      </w:r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34588792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Технологія дієтичних хлібобулочних виробів включає в себе два напрямки:</w:t>
      </w:r>
    </w:p>
    <w:p w14:paraId="4355C9C6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технології хлібобулочних виробів з харчовими інгредієнтами в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дозуваннях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від 3% до 20-30% до загальної маси борошна - висівки, різні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зернопродукти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соєве борошно та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.;</w:t>
      </w:r>
    </w:p>
    <w:p w14:paraId="4D2A93AF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технології з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мікронутрієнтів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- вітамінами, мінеральними та іншими речовинами.</w:t>
      </w:r>
    </w:p>
    <w:p w14:paraId="757089D8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У першому напрямку розробляються технології, які забезпечують вдосконалення якості продукції, її шляхом їх попереднього, в заквасках - молочнокислих,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пропіоновокислих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що призводить до зниження мікробіологічної забрудненості, тобто запобігання «картопляної» хвороби і пліснявіння, підвищення якості хліба за рахунок розщеплення структурних компонентів до низькомолекулярних речовин, підвищенню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пробіотичних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властивостей хлібобулочних виробів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33</w:t>
      </w:r>
      <w:r w:rsidR="008A2D46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34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79652B89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У другому напрямку розробляються технології, що збільшують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</w:t>
      </w:r>
      <w:r w:rsidR="00265B74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о</w:t>
      </w:r>
      <w:r w:rsidR="00265B74" w:rsidRPr="001E1E2A">
        <w:rPr>
          <w:rFonts w:ascii="Times New Roman" w:hAnsi="Times New Roman"/>
          <w:sz w:val="28"/>
          <w:szCs w:val="28"/>
          <w:lang w:val="uk-UA"/>
        </w:rPr>
        <w:t>засвоюваність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мікронутрієнтів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або знижують їх втрати в процесі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т</w:t>
      </w:r>
      <w:r w:rsidR="00265B74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стопригот</w:t>
      </w:r>
      <w:r w:rsidR="00265B74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в</w:t>
      </w:r>
      <w:r w:rsidR="00265B74" w:rsidRPr="001E1E2A"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39442194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Таким чином, розроблені:</w:t>
      </w:r>
    </w:p>
    <w:p w14:paraId="05C8F985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технології, що збільшують засвоюваність кальцію на напівфабрикатах, що містять молочну кислоту (молочна сироватка, молочнокисла закваска), яка забезпечує перехід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незасвоюваного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кальцію в обмін речовин лактат кальцію [3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5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36</w:t>
      </w:r>
      <w:r w:rsidRPr="001E1E2A">
        <w:rPr>
          <w:rFonts w:ascii="Times New Roman" w:hAnsi="Times New Roman"/>
          <w:sz w:val="28"/>
          <w:szCs w:val="28"/>
          <w:lang w:val="uk-UA"/>
        </w:rPr>
        <w:t>];</w:t>
      </w:r>
    </w:p>
    <w:p w14:paraId="0A191320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з метою підвищення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біо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засвоюваності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заліза в рецептуру виробів вводяться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витам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но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місткі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продукти (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 xml:space="preserve">борошно з зародків </w:t>
      </w:r>
      <w:r w:rsidRPr="001E1E2A">
        <w:rPr>
          <w:rFonts w:ascii="Times New Roman" w:hAnsi="Times New Roman"/>
          <w:sz w:val="28"/>
          <w:szCs w:val="28"/>
          <w:lang w:val="uk-UA"/>
        </w:rPr>
        <w:t>пшени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 xml:space="preserve">ці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або пластівці)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lastRenderedPageBreak/>
        <w:t>чи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вітамінно-мінеральні суміші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 xml:space="preserve"> на їх основі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37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38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7EFF61C0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- технології з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 xml:space="preserve"> використанням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вітамінів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групи В (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B</w:t>
      </w:r>
      <w:r w:rsidRPr="001E1E2A">
        <w:rPr>
          <w:rFonts w:ascii="Times New Roman" w:hAnsi="Times New Roman"/>
          <w:sz w:val="28"/>
          <w:szCs w:val="28"/>
          <w:vertAlign w:val="subscript"/>
          <w:lang w:val="uk-UA"/>
        </w:rPr>
        <w:t>l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, B</w:t>
      </w:r>
      <w:r w:rsidRPr="001E1E2A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)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РР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та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ін. Шляхом введення їх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напівфабрикати молочн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ої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сироватк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и</w:t>
      </w:r>
      <w:r w:rsidRPr="001E1E2A">
        <w:rPr>
          <w:rFonts w:ascii="Times New Roman" w:hAnsi="Times New Roman"/>
          <w:sz w:val="28"/>
          <w:szCs w:val="28"/>
          <w:lang w:val="uk-UA"/>
        </w:rPr>
        <w:t>, пшеничн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ого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борошн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олію</w:t>
      </w:r>
      <w:r w:rsidRPr="001E1E2A">
        <w:rPr>
          <w:rFonts w:ascii="Times New Roman" w:hAnsi="Times New Roman"/>
          <w:sz w:val="28"/>
          <w:szCs w:val="28"/>
          <w:lang w:val="uk-UA"/>
        </w:rPr>
        <w:t>, кожен з яких відіграє конкретну функціональну роль, і знижує втрати вітамінів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39,40</w:t>
      </w:r>
      <w:r w:rsidRPr="001E1E2A">
        <w:rPr>
          <w:rFonts w:ascii="Times New Roman" w:hAnsi="Times New Roman"/>
          <w:sz w:val="28"/>
          <w:szCs w:val="28"/>
          <w:lang w:val="uk-UA"/>
        </w:rPr>
        <w:t>];</w:t>
      </w:r>
    </w:p>
    <w:p w14:paraId="26560C9F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Для виробів лікувального призначення, що характеризуються зміненим хімічним складом, на основі дієтичних композитних сумішей, що містять різні види сировини, харчових добавок і інгредієнтів, розроблені «порошкові» технології. За допомогою даних технологій можна вирішити проблему забезпечення населення лікувальним харчуванням, як через мережу пекарень, лікувальних установ так і в домашніх умовах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41, 42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4E2EEBA1" w14:textId="77777777" w:rsidR="00907932" w:rsidRPr="001E1E2A" w:rsidRDefault="002A452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Розроблені технології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хліба з лікувально-профілактичного властивостями (хліба з ЛПС) використовували комплексну рослинну добавку (КРД), що складається з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фукоїдан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і продуктів переробки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стевії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. На сьогоднішній день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стевія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є досить відомим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підсолоджувачем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натурального походження, який рекомендований для діабетичного харчування. Її використову</w:t>
      </w:r>
      <w:r w:rsidRPr="001E1E2A">
        <w:rPr>
          <w:rFonts w:ascii="Times New Roman" w:hAnsi="Times New Roman"/>
          <w:sz w:val="28"/>
          <w:szCs w:val="28"/>
          <w:lang w:val="uk-UA"/>
        </w:rPr>
        <w:t>ють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для харчових цілей 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різних видах - сушене листя і відвар з них, екстракти, сиропи або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стевіозид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(порошок з максимальною очищенням глікозидів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стевії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>)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43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]. Комплекс солодких речовин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стевії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складається з восьми компонентів (глікозиди,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стевіозид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ребаудіозіди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дуліобіозід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стевіолбіозід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і ін.), </w:t>
      </w:r>
      <w:r w:rsidRPr="001E1E2A">
        <w:rPr>
          <w:rFonts w:ascii="Times New Roman" w:hAnsi="Times New Roman"/>
          <w:sz w:val="28"/>
          <w:szCs w:val="28"/>
          <w:lang w:val="uk-UA"/>
        </w:rPr>
        <w:t>щ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о розрізняються між собою як за ступенем соло</w:t>
      </w:r>
      <w:r w:rsidRPr="001E1E2A">
        <w:rPr>
          <w:rFonts w:ascii="Times New Roman" w:hAnsi="Times New Roman"/>
          <w:sz w:val="28"/>
          <w:szCs w:val="28"/>
          <w:lang w:val="uk-UA"/>
        </w:rPr>
        <w:t>дкості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, так і за кількісним вмістом в </w:t>
      </w:r>
      <w:r w:rsidRPr="001E1E2A">
        <w:rPr>
          <w:rFonts w:ascii="Times New Roman" w:hAnsi="Times New Roman"/>
          <w:sz w:val="28"/>
          <w:szCs w:val="28"/>
          <w:lang w:val="uk-UA"/>
        </w:rPr>
        <w:t>листі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44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]. За хімічною будовою солодкі речовини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стевії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є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тетрациклічними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дітерпенових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глікозидами,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агликоном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яких є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стевіол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>, що не має смаку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45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]. З точки зору біологічної активності продукти переробки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стевії</w:t>
      </w:r>
      <w:proofErr w:type="spellEnd"/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мають ряд переваг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46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]: </w:t>
      </w:r>
    </w:p>
    <w:p w14:paraId="79125E58" w14:textId="77777777" w:rsidR="00907932" w:rsidRPr="001E1E2A" w:rsidRDefault="00051A12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не засвоюються мікроорганізмами, 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тобто п</w:t>
      </w:r>
      <w:r w:rsidRPr="001E1E2A">
        <w:rPr>
          <w:rFonts w:ascii="Times New Roman" w:hAnsi="Times New Roman"/>
          <w:sz w:val="28"/>
          <w:szCs w:val="28"/>
          <w:lang w:val="uk-UA"/>
        </w:rPr>
        <w:t>іддаються метаболізму, а виводяться в незмінному стані;</w:t>
      </w:r>
    </w:p>
    <w:p w14:paraId="50BA5486" w14:textId="77777777" w:rsidR="002A452D" w:rsidRPr="001E1E2A" w:rsidRDefault="00051A12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 - містять більше 53 цінних для організму речовин: мінеральні сполуки (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Ca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Mg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K, P,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Zn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Fe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Cu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Se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Si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), вітаміни (гр. D, А, K, С, Р),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флавоноїди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таніни, амінокислоти, ефірні масла, пектини; </w:t>
      </w:r>
    </w:p>
    <w:p w14:paraId="17496A94" w14:textId="77777777" w:rsidR="002A452D" w:rsidRPr="001E1E2A" w:rsidRDefault="00051A12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 xml:space="preserve">- знижують рівень глюкози в крові, при цьому не надають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цукрознижуючої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ефекту у здорових людей; </w:t>
      </w:r>
    </w:p>
    <w:p w14:paraId="768A77B2" w14:textId="77777777" w:rsidR="00252009" w:rsidRPr="001E1E2A" w:rsidRDefault="00051A12" w:rsidP="00A441BF">
      <w:pPr>
        <w:pStyle w:val="a6"/>
        <w:widowControl w:val="0"/>
        <w:spacing w:after="0" w:line="360" w:lineRule="auto"/>
        <w:ind w:left="0" w:firstLine="567"/>
        <w:jc w:val="both"/>
        <w:rPr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- мають антиоксидантні властивості.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</w:t>
      </w:r>
      <w:r w:rsidR="000C5A8A" w:rsidRPr="001E1E2A">
        <w:rPr>
          <w:rFonts w:ascii="Times New Roman" w:hAnsi="Times New Roman"/>
          <w:sz w:val="28"/>
          <w:szCs w:val="28"/>
          <w:lang w:val="uk-UA"/>
        </w:rPr>
        <w:t>ї</w:t>
      </w:r>
      <w:r w:rsidRPr="001E1E2A">
        <w:rPr>
          <w:rFonts w:ascii="Times New Roman" w:hAnsi="Times New Roman"/>
          <w:sz w:val="28"/>
          <w:szCs w:val="28"/>
          <w:lang w:val="uk-UA"/>
        </w:rPr>
        <w:t>дан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є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сульфатовани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гетерополісахарид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виявленим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складі бурих океанічних водоростей і деяких голкошкірих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47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]. Головним компонентом молекул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фукоідан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є залишки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452D" w:rsidRPr="001E1E2A">
        <w:rPr>
          <w:rFonts w:ascii="Times New Roman" w:hAnsi="Times New Roman"/>
          <w:sz w:val="28"/>
          <w:szCs w:val="28"/>
          <w:lang w:val="uk-UA"/>
        </w:rPr>
        <w:t>с</w:t>
      </w:r>
      <w:r w:rsidRPr="001E1E2A">
        <w:rPr>
          <w:rFonts w:ascii="Times New Roman" w:hAnsi="Times New Roman"/>
          <w:sz w:val="28"/>
          <w:szCs w:val="28"/>
          <w:lang w:val="uk-UA"/>
        </w:rPr>
        <w:t>ульфатован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α-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фукози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(рис. 2). До складу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фукоіданов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зазвичай входять і інші моносахариди: галактоза,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маноза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ксилоза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уронов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кислоти, а також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ацетильн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групи [</w:t>
      </w:r>
      <w:r w:rsidR="00907932" w:rsidRPr="001E1E2A">
        <w:rPr>
          <w:rFonts w:ascii="Times New Roman" w:hAnsi="Times New Roman"/>
          <w:sz w:val="28"/>
          <w:szCs w:val="28"/>
          <w:lang w:val="uk-UA"/>
        </w:rPr>
        <w:t>48, 49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</w:t>
      </w:r>
      <w:r w:rsidR="000C5A8A" w:rsidRPr="001E1E2A">
        <w:rPr>
          <w:rFonts w:ascii="Times New Roman" w:hAnsi="Times New Roman"/>
          <w:sz w:val="28"/>
          <w:szCs w:val="28"/>
          <w:lang w:val="uk-UA"/>
        </w:rPr>
        <w:t>ї</w:t>
      </w:r>
      <w:r w:rsidRPr="001E1E2A">
        <w:rPr>
          <w:rFonts w:ascii="Times New Roman" w:hAnsi="Times New Roman"/>
          <w:sz w:val="28"/>
          <w:szCs w:val="28"/>
          <w:lang w:val="uk-UA"/>
        </w:rPr>
        <w:t>дан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забезпечує протипухлинний (ефект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апоптозу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імунотропний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, протибактеріальний і противірусний ефекти, а також має виражені антиоксидантні і діабетичн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властивост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що може підтверджувати його </w:t>
      </w:r>
      <w:r w:rsidR="002A452D" w:rsidRPr="001E1E2A">
        <w:rPr>
          <w:rFonts w:ascii="Times New Roman" w:hAnsi="Times New Roman"/>
          <w:sz w:val="28"/>
          <w:szCs w:val="28"/>
          <w:lang w:val="uk-UA"/>
        </w:rPr>
        <w:t>поєднання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зі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стевіозидом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. Крім того,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фукоїдан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є джерелом природного йоду органічного походження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[50]</w:t>
      </w:r>
      <w:r w:rsidR="00267955" w:rsidRPr="001E1E2A">
        <w:rPr>
          <w:lang w:val="uk-UA"/>
        </w:rPr>
        <w:t>.</w:t>
      </w:r>
    </w:p>
    <w:p w14:paraId="391ECFE4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Ще один перспективний напрям розвитку асортименту хлібобулочних виробів підвищеної харчової та біологічної цінності дієтичного призначення є застосування натуральних харчових збагачувачів, до яких відносяться, технології хлібобулочних виробів на основі пророслого (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біоакт</w:t>
      </w:r>
      <w:r w:rsidR="000C5A8A" w:rsidRPr="001E1E2A">
        <w:rPr>
          <w:rFonts w:ascii="Times New Roman" w:hAnsi="Times New Roman"/>
          <w:sz w:val="28"/>
          <w:szCs w:val="28"/>
          <w:lang w:val="uk-UA"/>
        </w:rPr>
        <w:t>ивованого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дисперг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ованого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зерна жита або пшениці, що відрізняється високим вмістом вітамінів, мінеральних речовин 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біозасвоюваній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формі, незамінних амінокислот,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поліненасичених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жирних кислот і ін.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51, 52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6E1A2AC7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Значне зменшення вмісту харчових волокон </w:t>
      </w:r>
      <w:r w:rsidR="000C5A8A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раціоні харчування сучасної людини призвело до серйозних негативних відхилень у стані здоров'я населення розвинених країн світу. Через нестачу клітковини, пектинових речовин, геміцелюлози і лігніну в їжі збільшується ризик розвитку таких захворювань, як атеросклероз, рак прямої кишки, цукровий діабет, ожиріння, прогресує дисбактеріоз, погіршується моторна функція кишечника, порушується діяльність серцево-судинної системи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53, 54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7CE80309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Оптимальна добова норма харчових волокон для дорослої людини повинна бути на рівні 25-30 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г.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Основними джерелами харчових волокон в їжі є фрукти, овочі, горох, насіння олійних культур, гречка, кукурудзяні, пшеничні, рисові і соєві висівки.</w:t>
      </w:r>
    </w:p>
    <w:p w14:paraId="6BC95C17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 xml:space="preserve">В нашій країні основна частина харчових волокон надходить в організм людини з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зернопродуктами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. Саме хліб і хлібобулочні вироби (особливо з борошна грубого помелу) містять підвищену кількість основних фізіологічно активних компонентів - целюлози, лігніну і геміцелюлози.</w:t>
      </w:r>
    </w:p>
    <w:p w14:paraId="26DEC6E2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Однак при сучасному рівні споживання хліба, хлібобулочних виробів і їх асортиментному складі, забезпечується не більше 15-20% потрібного кількістю харчових волокон.</w:t>
      </w:r>
    </w:p>
    <w:p w14:paraId="4B808E90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В результаті 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отримання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борошна вищого гатунку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при відділенні від ендосперму оболонок, алейронового шару, зародка зерна з кінцевого продукту видаляються практично всі вітаміни, велика частина білкових і мінеральних речовин, значно зменшується число необхідних для здоров'я населення баластних речовин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55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1DEA0893" w14:textId="77777777" w:rsidR="000C5A8A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Перспективними напрямками виробництва нових сортів хліба, що містять всі морфологічні частини зерна, є: вироблення хліба з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цільнозмеленого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зерна і 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0C5A8A" w:rsidRPr="001E1E2A">
        <w:rPr>
          <w:rFonts w:ascii="Times New Roman" w:hAnsi="Times New Roman"/>
          <w:sz w:val="28"/>
          <w:szCs w:val="28"/>
          <w:lang w:val="uk-UA"/>
        </w:rPr>
        <w:t>поєднання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1A12" w:rsidRPr="001E1E2A">
        <w:rPr>
          <w:rFonts w:ascii="Times New Roman" w:hAnsi="Times New Roman"/>
          <w:sz w:val="28"/>
          <w:szCs w:val="28"/>
          <w:lang w:val="uk-UA"/>
        </w:rPr>
        <w:t>цільнозмеленого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зерна і насіння олійних культур; </w:t>
      </w:r>
    </w:p>
    <w:p w14:paraId="3657B636" w14:textId="77777777" w:rsidR="00C75E6D" w:rsidRPr="001E1E2A" w:rsidRDefault="00C75E6D" w:rsidP="00A441BF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виготовлення хлібобулочних виробів на основі композиційних сумішей борошна 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 xml:space="preserve">вищого гатунку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і висівок; виробництво хліба із застосуванням зерна, який пройшов спеціальну механічну і / або гідротермічної обробки, в тому числі використання зерна і вигляді крупки,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екструда</w:t>
      </w:r>
      <w:r w:rsidR="00051A12" w:rsidRPr="001E1E2A">
        <w:rPr>
          <w:rFonts w:ascii="Times New Roman" w:hAnsi="Times New Roman"/>
          <w:sz w:val="28"/>
          <w:szCs w:val="28"/>
          <w:lang w:val="uk-UA"/>
        </w:rPr>
        <w:t>тів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, пластівців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56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5DF6020B" w14:textId="77777777" w:rsidR="007A35B3" w:rsidRPr="001E1E2A" w:rsidRDefault="000C3345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Аналіз літературних джерел свідчить, що підвищення поживної цінності виробів досягається за рахунок використання рослинної сировини, що є джерелом фізіологічно-активних компонентів, до неї належать: композиції, збагачені насінням льону, кмину, солодового борошна, пшенично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ї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крупк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і зародкових пластівців,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кріо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-порошку із виноградних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вичавок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, пивної дробини, пшеничних пластівців, борошна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 xml:space="preserve"> з соняшникового насіння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шротів,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амаранту та амарантового борошна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57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бобової сировини (нуту, квасолі)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58-60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41B94453" w14:textId="77777777" w:rsidR="007A35B3" w:rsidRPr="001E1E2A" w:rsidRDefault="00051A12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Відомі технології хлібобулочних виробів з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м вторинної </w:t>
      </w:r>
      <w:r w:rsidR="00CD45A0" w:rsidRPr="001E1E2A">
        <w:rPr>
          <w:rFonts w:ascii="Times New Roman" w:hAnsi="Times New Roman"/>
          <w:sz w:val="28"/>
          <w:szCs w:val="28"/>
          <w:lang w:val="uk-UA"/>
        </w:rPr>
        <w:t xml:space="preserve">високобілкової </w:t>
      </w:r>
      <w:r w:rsidRPr="001E1E2A">
        <w:rPr>
          <w:rFonts w:ascii="Times New Roman" w:hAnsi="Times New Roman"/>
          <w:sz w:val="28"/>
          <w:szCs w:val="28"/>
          <w:lang w:val="uk-UA"/>
        </w:rPr>
        <w:t>рослинної сировини –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7E61" w:rsidRPr="001E1E2A">
        <w:rPr>
          <w:rFonts w:ascii="Times New Roman" w:hAnsi="Times New Roman"/>
          <w:sz w:val="28"/>
          <w:szCs w:val="28"/>
          <w:lang w:val="uk-UA"/>
        </w:rPr>
        <w:t>безгосиполового</w:t>
      </w:r>
      <w:proofErr w:type="spellEnd"/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борошна</w:t>
      </w:r>
      <w:r w:rsidRPr="001E1E2A">
        <w:rPr>
          <w:rFonts w:ascii="Times New Roman" w:hAnsi="Times New Roman"/>
          <w:sz w:val="28"/>
          <w:szCs w:val="28"/>
          <w:lang w:val="uk-UA"/>
        </w:rPr>
        <w:t>, отриманого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зі шроту бавовнику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61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14:paraId="7B7F064E" w14:textId="77777777" w:rsidR="007A35B3" w:rsidRPr="001E1E2A" w:rsidRDefault="007A35B3" w:rsidP="00A441B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Нут, 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продукти його переробки - </w:t>
      </w:r>
      <w:r w:rsidRPr="001E1E2A">
        <w:rPr>
          <w:rFonts w:ascii="Times New Roman" w:hAnsi="Times New Roman"/>
          <w:sz w:val="28"/>
          <w:szCs w:val="28"/>
          <w:lang w:val="uk-UA"/>
        </w:rPr>
        <w:t>борошно й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, відповідно,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харчові продукти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lastRenderedPageBreak/>
        <w:t>виготовлені з його використанням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>є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природними джерелами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 дефіцитних мінеральних речовин - 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E61" w:rsidRPr="001E1E2A">
        <w:rPr>
          <w:rFonts w:ascii="Times New Roman" w:hAnsi="Times New Roman"/>
          <w:sz w:val="28"/>
          <w:szCs w:val="28"/>
          <w:lang w:val="uk-UA"/>
        </w:rPr>
        <w:t xml:space="preserve">кальцію, цинку та селену, </w:t>
      </w:r>
      <w:r w:rsidRPr="001E1E2A">
        <w:rPr>
          <w:rFonts w:ascii="Times New Roman" w:hAnsi="Times New Roman"/>
          <w:sz w:val="28"/>
          <w:szCs w:val="28"/>
          <w:lang w:val="uk-UA"/>
        </w:rPr>
        <w:t>незамінних амінокислот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62</w:t>
      </w:r>
      <w:r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5321DC97" w14:textId="77777777" w:rsidR="007A35B3" w:rsidRPr="001E1E2A" w:rsidRDefault="00227E61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Запропоновано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нуту  у кількості 10…30% при виробництві хліба в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ченими селекційно-генетичного інституту </w:t>
      </w:r>
      <w:r w:rsidRPr="001E1E2A">
        <w:rPr>
          <w:rFonts w:ascii="Times New Roman" w:hAnsi="Times New Roman"/>
          <w:sz w:val="28"/>
          <w:szCs w:val="28"/>
          <w:lang w:val="uk-UA"/>
        </w:rPr>
        <w:t>Української аграрної академії наук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1E2A">
        <w:rPr>
          <w:rFonts w:ascii="Times New Roman" w:hAnsi="Times New Roman"/>
          <w:sz w:val="28"/>
          <w:szCs w:val="28"/>
          <w:lang w:val="uk-UA"/>
        </w:rPr>
        <w:t>Науковими дослідженнями підтверджено, що використання нуту у кількості понад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%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призводить до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 xml:space="preserve">зміни - </w:t>
      </w:r>
      <w:r w:rsidRPr="001E1E2A">
        <w:rPr>
          <w:rFonts w:ascii="Times New Roman" w:hAnsi="Times New Roman"/>
          <w:sz w:val="28"/>
          <w:szCs w:val="28"/>
          <w:lang w:val="uk-UA"/>
        </w:rPr>
        <w:t>погіршення структурно-механ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чних властивостей тіста – його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розрідж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ення й отримання готових виробів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невисокого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об’єму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В ту же чергу, з</w:t>
      </w:r>
      <w:r w:rsidRPr="001E1E2A">
        <w:rPr>
          <w:rFonts w:ascii="Times New Roman" w:hAnsi="Times New Roman"/>
          <w:sz w:val="28"/>
          <w:szCs w:val="28"/>
          <w:lang w:val="uk-UA"/>
        </w:rPr>
        <w:t>астосування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 xml:space="preserve">борошна з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нут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74FE9" w:rsidRPr="001E1E2A">
        <w:rPr>
          <w:rFonts w:ascii="Times New Roman" w:hAnsi="Times New Roman"/>
          <w:sz w:val="28"/>
          <w:szCs w:val="28"/>
          <w:lang w:val="uk-UA"/>
        </w:rPr>
        <w:t>кількості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5…10 % призводить до 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покращ</w:t>
      </w:r>
      <w:r w:rsidRPr="001E1E2A">
        <w:rPr>
          <w:rFonts w:ascii="Times New Roman" w:hAnsi="Times New Roman"/>
          <w:sz w:val="28"/>
          <w:szCs w:val="28"/>
          <w:lang w:val="uk-UA"/>
        </w:rPr>
        <w:t>ення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пружно-еластичн</w:t>
      </w:r>
      <w:r w:rsidRPr="001E1E2A">
        <w:rPr>
          <w:rFonts w:ascii="Times New Roman" w:hAnsi="Times New Roman"/>
          <w:sz w:val="28"/>
          <w:szCs w:val="28"/>
          <w:lang w:val="uk-UA"/>
        </w:rPr>
        <w:t>их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властивост</w:t>
      </w:r>
      <w:r w:rsidRPr="001E1E2A">
        <w:rPr>
          <w:rFonts w:ascii="Times New Roman" w:hAnsi="Times New Roman"/>
          <w:sz w:val="28"/>
          <w:szCs w:val="28"/>
          <w:lang w:val="uk-UA"/>
        </w:rPr>
        <w:t>ей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 xml:space="preserve"> тіста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63</w:t>
      </w:r>
      <w:r w:rsidR="007A35B3"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5518693E" w14:textId="77777777" w:rsidR="00B5795E" w:rsidRPr="001E1E2A" w:rsidRDefault="00D86997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При</w:t>
      </w:r>
      <w:r w:rsidR="00700CB4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розробці технології</w:t>
      </w:r>
      <w:r w:rsidR="00700CB4" w:rsidRPr="001E1E2A">
        <w:rPr>
          <w:rFonts w:ascii="Times New Roman" w:hAnsi="Times New Roman"/>
          <w:sz w:val="28"/>
          <w:szCs w:val="28"/>
          <w:lang w:val="uk-UA"/>
        </w:rPr>
        <w:t xml:space="preserve"> хлібобулочних виробів лікувал</w:t>
      </w:r>
      <w:r w:rsidRPr="001E1E2A">
        <w:rPr>
          <w:rFonts w:ascii="Times New Roman" w:hAnsi="Times New Roman"/>
          <w:sz w:val="28"/>
          <w:szCs w:val="28"/>
          <w:lang w:val="uk-UA"/>
        </w:rPr>
        <w:t>ьно-профілактичного призначення я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 xml:space="preserve">к збагачувач </w:t>
      </w:r>
      <w:r w:rsidRPr="001E1E2A">
        <w:rPr>
          <w:rFonts w:ascii="Times New Roman" w:hAnsi="Times New Roman"/>
          <w:sz w:val="28"/>
          <w:szCs w:val="28"/>
          <w:lang w:val="uk-UA"/>
        </w:rPr>
        <w:t>запропоновано в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>икорист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ання коріння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="00B5795E" w:rsidRPr="001E1E2A">
        <w:rPr>
          <w:rFonts w:ascii="Times New Roman" w:hAnsi="Times New Roman"/>
          <w:sz w:val="28"/>
          <w:szCs w:val="28"/>
          <w:lang w:val="uk-UA"/>
        </w:rPr>
        <w:t>, подрібненого до порошкоподібного стану. До його складу входять біологічно активні речовини, що володіють термостійкістю при температурі 180-200 ° С, що дуже важливо, так як процес випікання  хліба проходить при високих температурах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65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 xml:space="preserve">]. Згідно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з добовими нормами 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 xml:space="preserve">споживання </w:t>
      </w:r>
      <w:proofErr w:type="spellStart"/>
      <w:r w:rsidR="00B5795E" w:rsidRPr="001E1E2A">
        <w:rPr>
          <w:rFonts w:ascii="Times New Roman" w:hAnsi="Times New Roman"/>
          <w:sz w:val="28"/>
          <w:szCs w:val="28"/>
          <w:lang w:val="uk-UA"/>
        </w:rPr>
        <w:t>елеутерозидів</w:t>
      </w:r>
      <w:proofErr w:type="spellEnd"/>
      <w:r w:rsidR="00B5795E" w:rsidRPr="001E1E2A">
        <w:rPr>
          <w:rFonts w:ascii="Times New Roman" w:hAnsi="Times New Roman"/>
          <w:sz w:val="28"/>
          <w:szCs w:val="28"/>
          <w:lang w:val="uk-UA"/>
        </w:rPr>
        <w:t xml:space="preserve"> становить 1 мг / добу і </w:t>
      </w:r>
      <w:r w:rsidRPr="001E1E2A">
        <w:rPr>
          <w:rFonts w:ascii="Times New Roman" w:hAnsi="Times New Roman"/>
          <w:sz w:val="28"/>
          <w:szCs w:val="28"/>
          <w:lang w:val="uk-UA"/>
        </w:rPr>
        <w:t>максимально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 xml:space="preserve"> допустимий рівень споживання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становить 3 мг/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>добу [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66</w:t>
      </w:r>
      <w:r w:rsidR="00B5795E" w:rsidRPr="001E1E2A">
        <w:rPr>
          <w:rFonts w:ascii="Times New Roman" w:hAnsi="Times New Roman"/>
          <w:sz w:val="28"/>
          <w:szCs w:val="28"/>
          <w:lang w:val="uk-UA"/>
        </w:rPr>
        <w:t>].</w:t>
      </w:r>
    </w:p>
    <w:p w14:paraId="248A47F1" w14:textId="77777777" w:rsidR="00B5795E" w:rsidRPr="001E1E2A" w:rsidRDefault="00B5795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Елеутерокок колючий використовували у кількості 0,002; 0,004 і 0,006% до маси борошна, які забезпечували добову норму споживання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елеутерозидів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на 16,7-33,3% при вживанні 100 г хліба з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1E1E2A">
        <w:rPr>
          <w:rFonts w:ascii="Times New Roman" w:hAnsi="Times New Roman"/>
          <w:sz w:val="28"/>
          <w:szCs w:val="28"/>
          <w:lang w:val="uk-UA"/>
        </w:rPr>
        <w:t>використанням.</w:t>
      </w:r>
    </w:p>
    <w:p w14:paraId="67F6A8E9" w14:textId="77777777" w:rsidR="00B5795E" w:rsidRPr="001E1E2A" w:rsidRDefault="00B5795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При внесенні кореня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у кількості 0,002-0,006% до маси пшеничного борошна збільшується масова частка сирої клейковини,  показник ВДК,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розтяжимість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клейковини.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Посаблюючу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дію на клейковину можна пояснити наявністю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глютатіону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який синтезується та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наявністю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елеутерокоці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амінокислот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гліцин. Внесення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позитивно впливає на біотехнологічні властивості хлібопекарських дріжджів: зі збільшенням дозування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скорочується етап бродіння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на 31%, що, ймовірно, обумовлено дією мінеральних сполук, моносахаридів і глікозидів, які є поживним середовищем для дріжджів. </w:t>
      </w:r>
    </w:p>
    <w:p w14:paraId="7CBAF3F8" w14:textId="77777777" w:rsidR="00B5795E" w:rsidRPr="001E1E2A" w:rsidRDefault="00B5795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фізико-хімічних досліджень хліба показали різноспрямовану їх динаміку. Так, показники </w:t>
      </w:r>
      <w:proofErr w:type="spellStart"/>
      <w:r w:rsidR="00D86997" w:rsidRPr="001E1E2A">
        <w:rPr>
          <w:rFonts w:ascii="Times New Roman" w:hAnsi="Times New Roman"/>
          <w:sz w:val="28"/>
          <w:szCs w:val="28"/>
          <w:lang w:val="uk-UA"/>
        </w:rPr>
        <w:t>упікання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й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усушки у дослідних зразків з усіма дозуванням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знижуються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порівнянні з контрольним зразком, що, можливо, пов'язано зі збільшенням здатності полісахаридів,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які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містяться в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елеутерокоці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86997" w:rsidRPr="001E1E2A">
        <w:rPr>
          <w:rFonts w:ascii="Times New Roman" w:hAnsi="Times New Roman"/>
          <w:sz w:val="28"/>
          <w:szCs w:val="28"/>
          <w:lang w:val="uk-UA"/>
        </w:rPr>
        <w:t>звязувати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воду,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результаті чого вона з вільного стану переходить у зв'язаний. Формостійкість готових виробів збільшується внаслідок незначного зміцнення клейковини при внесенні досліджуваних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дозувань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препарату. Встановлено, що при внесенні кореня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(в залежності від дозування) спостерігається прямо пропорційне збільшення обраних показників: збільшення питомо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 xml:space="preserve">го об’єму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хліба і об'ємного виходу, 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з</w:t>
      </w:r>
      <w:r w:rsidRPr="001E1E2A">
        <w:rPr>
          <w:rFonts w:ascii="Times New Roman" w:hAnsi="Times New Roman"/>
          <w:sz w:val="28"/>
          <w:szCs w:val="28"/>
          <w:lang w:val="uk-UA"/>
        </w:rPr>
        <w:t>більшення пор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>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стості. Включення в комплекс стандартного харчування людей хліба з додаванням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елеутерококу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буде сприяти помірному</w:t>
      </w:r>
      <w:r w:rsidR="00D86997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підвищенню їх розумової та фізичної працездатності, мобілізації резервів організму при впливі будь-яких несприятливих факторів зовнішнього середовища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[67]</w:t>
      </w:r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2B2E5E91" w14:textId="77777777" w:rsidR="00EB1FAE" w:rsidRPr="001E1E2A" w:rsidRDefault="00EB1FA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Відомі технології з використанням мо</w:t>
      </w:r>
      <w:r w:rsidR="00706921" w:rsidRPr="001E1E2A">
        <w:rPr>
          <w:rFonts w:ascii="Times New Roman" w:hAnsi="Times New Roman"/>
          <w:sz w:val="28"/>
          <w:szCs w:val="28"/>
          <w:lang w:val="uk-UA"/>
        </w:rPr>
        <w:t>р</w:t>
      </w:r>
      <w:r w:rsidRPr="001E1E2A">
        <w:rPr>
          <w:rFonts w:ascii="Times New Roman" w:hAnsi="Times New Roman"/>
          <w:sz w:val="28"/>
          <w:szCs w:val="28"/>
          <w:lang w:val="uk-UA"/>
        </w:rPr>
        <w:t>с</w:t>
      </w:r>
      <w:r w:rsidR="00706921" w:rsidRPr="001E1E2A">
        <w:rPr>
          <w:rFonts w:ascii="Times New Roman" w:hAnsi="Times New Roman"/>
          <w:sz w:val="28"/>
          <w:szCs w:val="28"/>
          <w:lang w:val="uk-UA"/>
        </w:rPr>
        <w:t>ь</w:t>
      </w:r>
      <w:r w:rsidRPr="001E1E2A">
        <w:rPr>
          <w:rFonts w:ascii="Times New Roman" w:hAnsi="Times New Roman"/>
          <w:sz w:val="28"/>
          <w:szCs w:val="28"/>
          <w:lang w:val="uk-UA"/>
        </w:rPr>
        <w:t>к</w:t>
      </w:r>
      <w:r w:rsidR="00706921" w:rsidRPr="001E1E2A">
        <w:rPr>
          <w:rFonts w:ascii="Times New Roman" w:hAnsi="Times New Roman"/>
          <w:sz w:val="28"/>
          <w:szCs w:val="28"/>
          <w:lang w:val="uk-UA"/>
        </w:rPr>
        <w:t>и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х водоростей та продуктів їх переробки. При використанні біологічно-активної </w:t>
      </w:r>
      <w:r w:rsidR="000271ED">
        <w:rPr>
          <w:rFonts w:ascii="Times New Roman" w:hAnsi="Times New Roman"/>
          <w:sz w:val="28"/>
          <w:szCs w:val="28"/>
          <w:lang w:val="uk-UA"/>
        </w:rPr>
        <w:t>борошна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Ізостерит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»</w:t>
      </w:r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 спостерігається збільшення кількості сирої клейковини та </w:t>
      </w:r>
      <w:proofErr w:type="spellStart"/>
      <w:r w:rsidR="00706921" w:rsidRPr="001E1E2A">
        <w:rPr>
          <w:rFonts w:ascii="Times New Roman" w:hAnsi="Times New Roman"/>
          <w:sz w:val="28"/>
          <w:szCs w:val="28"/>
          <w:lang w:val="uk-UA"/>
        </w:rPr>
        <w:t>водопоглинальної</w:t>
      </w:r>
      <w:proofErr w:type="spellEnd"/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06921" w:rsidRPr="001E1E2A">
        <w:rPr>
          <w:rFonts w:ascii="Times New Roman" w:hAnsi="Times New Roman"/>
          <w:sz w:val="28"/>
          <w:szCs w:val="28"/>
          <w:lang w:val="uk-UA"/>
        </w:rPr>
        <w:t>газоутворюючої</w:t>
      </w:r>
      <w:proofErr w:type="spellEnd"/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 здатності</w:t>
      </w:r>
      <w:r w:rsidR="00BD6192" w:rsidRPr="001E1E2A">
        <w:rPr>
          <w:rFonts w:ascii="Times New Roman" w:hAnsi="Times New Roman"/>
          <w:sz w:val="28"/>
          <w:szCs w:val="28"/>
          <w:lang w:val="uk-UA"/>
        </w:rPr>
        <w:t xml:space="preserve"> борошна</w:t>
      </w:r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, динамічної в'язкості тіста. Доведено позитивну дію на організм людини - можна позиціонувати розроблені хлібобулочні вироби як продукти, що забезпечують </w:t>
      </w:r>
      <w:proofErr w:type="spellStart"/>
      <w:r w:rsidR="00706921" w:rsidRPr="001E1E2A">
        <w:rPr>
          <w:rFonts w:ascii="Times New Roman" w:hAnsi="Times New Roman"/>
          <w:sz w:val="28"/>
          <w:szCs w:val="28"/>
          <w:lang w:val="uk-UA"/>
        </w:rPr>
        <w:t>детоксикуючі</w:t>
      </w:r>
      <w:proofErr w:type="spellEnd"/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06921" w:rsidRPr="001E1E2A">
        <w:rPr>
          <w:rFonts w:ascii="Times New Roman" w:hAnsi="Times New Roman"/>
          <w:sz w:val="28"/>
          <w:szCs w:val="28"/>
          <w:lang w:val="uk-UA"/>
        </w:rPr>
        <w:t>ентеросорбційні</w:t>
      </w:r>
      <w:proofErr w:type="spellEnd"/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 властивості. Рекомендується включати розроблені вироби у комплексі з </w:t>
      </w:r>
      <w:proofErr w:type="spellStart"/>
      <w:r w:rsidR="00706921" w:rsidRPr="001E1E2A">
        <w:rPr>
          <w:rFonts w:ascii="Times New Roman" w:hAnsi="Times New Roman"/>
          <w:sz w:val="28"/>
          <w:szCs w:val="28"/>
          <w:lang w:val="uk-UA"/>
        </w:rPr>
        <w:t>детоксикуючою</w:t>
      </w:r>
      <w:proofErr w:type="spellEnd"/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06921" w:rsidRPr="001E1E2A">
        <w:rPr>
          <w:rFonts w:ascii="Times New Roman" w:hAnsi="Times New Roman"/>
          <w:sz w:val="28"/>
          <w:szCs w:val="28"/>
          <w:lang w:val="uk-UA"/>
        </w:rPr>
        <w:t>гіпоаллергенною</w:t>
      </w:r>
      <w:proofErr w:type="spellEnd"/>
      <w:r w:rsidR="00706921" w:rsidRPr="001E1E2A">
        <w:rPr>
          <w:rFonts w:ascii="Times New Roman" w:hAnsi="Times New Roman"/>
          <w:sz w:val="28"/>
          <w:szCs w:val="28"/>
          <w:lang w:val="uk-UA"/>
        </w:rPr>
        <w:t xml:space="preserve"> та іншими оздоровчими дієтами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[68, 69]</w:t>
      </w:r>
      <w:r w:rsidR="00706921"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2CEEA2B0" w14:textId="77777777" w:rsidR="0099070E" w:rsidRPr="001E1E2A" w:rsidRDefault="0099070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Серед водоростей при створенні харчових продуктів інтерес викликає використання морської водорості 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Cladosiphon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okamuranus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tokida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Вивчивши хімічний склад цієї водорості, ми можемо зробити висновок про те, що він унікальний, так як вона містить в своєму складі різні вітаміни, органічні кислоти і полісахариди, а також широкий спектр мікроелементів таких як йод. Особливістю властивостей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є те, що значна частина міститься в ньому йоду, знаходиться у вигляді органічних сполук, що дозволяє легко </w:t>
      </w: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 xml:space="preserve">засвоюватися організмом людини. За результатами зміни структурно-механічних властивостей м'якушки хліба з додаванням сухого порошку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можна судити про його позитивний вплив на збереження виробів. Крім того хліб з додаванням сухого порошку з водоростей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володіє хорошими споживчими характеристиками. За сучасними науковими уявленнями про розвиток харчової промисловості необхідно впроваджувати у виробництво продуктів з використанням натуральних добавок лікувально-профілактичні властивості. Вміст у водоростях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широкого спектра мікроелементів, вітамінів, білкових збагачувачів може надавати сприятливий вплив на здоров'я різних вікові груп населення. Водорості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містять у великій кількості і харчові волокна, які необхідні людям середнього та похилого віку. Для населення з неблагополучних екологічних зон можна рекомендувати хліб з морськими водоростями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мозуку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так як в його склад входить потужний антиоксидант 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>–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фукоїдан</w:t>
      </w:r>
      <w:proofErr w:type="spellEnd"/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[70]</w:t>
      </w:r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59E414C0" w14:textId="77777777" w:rsidR="00A42E8F" w:rsidRPr="001E1E2A" w:rsidRDefault="0099070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При приготуванні хлібобулочних виробів використовується композиційна суміш на основі 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сп</w:t>
      </w:r>
      <w:r w:rsidRPr="001E1E2A">
        <w:rPr>
          <w:rFonts w:ascii="Times New Roman" w:hAnsi="Times New Roman"/>
          <w:sz w:val="28"/>
          <w:szCs w:val="28"/>
          <w:lang w:val="uk-UA"/>
        </w:rPr>
        <w:t>і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рул</w:t>
      </w:r>
      <w:r w:rsidRPr="001E1E2A">
        <w:rPr>
          <w:rFonts w:ascii="Times New Roman" w:hAnsi="Times New Roman"/>
          <w:sz w:val="28"/>
          <w:szCs w:val="28"/>
          <w:lang w:val="uk-UA"/>
        </w:rPr>
        <w:t>і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н</w:t>
      </w:r>
      <w:r w:rsidRPr="001E1E2A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>, лам</w:t>
      </w:r>
      <w:r w:rsidRPr="001E1E2A">
        <w:rPr>
          <w:rFonts w:ascii="Times New Roman" w:hAnsi="Times New Roman"/>
          <w:sz w:val="28"/>
          <w:szCs w:val="28"/>
          <w:lang w:val="uk-UA"/>
        </w:rPr>
        <w:t>і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нар</w:t>
      </w:r>
      <w:r w:rsidRPr="001E1E2A">
        <w:rPr>
          <w:rFonts w:ascii="Times New Roman" w:hAnsi="Times New Roman"/>
          <w:sz w:val="28"/>
          <w:szCs w:val="28"/>
          <w:lang w:val="uk-UA"/>
        </w:rPr>
        <w:t>ії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, цикор</w:t>
      </w:r>
      <w:r w:rsidRPr="001E1E2A">
        <w:rPr>
          <w:rFonts w:ascii="Times New Roman" w:hAnsi="Times New Roman"/>
          <w:sz w:val="28"/>
          <w:szCs w:val="28"/>
          <w:lang w:val="uk-UA"/>
        </w:rPr>
        <w:t>ію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ра</w:t>
      </w:r>
      <w:r w:rsidRPr="001E1E2A">
        <w:rPr>
          <w:rFonts w:ascii="Times New Roman" w:hAnsi="Times New Roman"/>
          <w:sz w:val="28"/>
          <w:szCs w:val="28"/>
          <w:lang w:val="uk-UA"/>
        </w:rPr>
        <w:t>зчинного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C4FBE" w:rsidRPr="001E1E2A">
        <w:rPr>
          <w:rFonts w:ascii="Times New Roman" w:hAnsi="Times New Roman"/>
          <w:sz w:val="28"/>
          <w:szCs w:val="28"/>
          <w:lang w:val="uk-UA"/>
        </w:rPr>
        <w:t>клейковины</w:t>
      </w:r>
      <w:proofErr w:type="spellEnd"/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пшенично</w:t>
      </w:r>
      <w:r w:rsidRPr="001E1E2A">
        <w:rPr>
          <w:rFonts w:ascii="Times New Roman" w:hAnsi="Times New Roman"/>
          <w:sz w:val="28"/>
          <w:szCs w:val="28"/>
          <w:lang w:val="uk-UA"/>
        </w:rPr>
        <w:t>ї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сухо</w:t>
      </w:r>
      <w:r w:rsidRPr="001E1E2A">
        <w:rPr>
          <w:rFonts w:ascii="Times New Roman" w:hAnsi="Times New Roman"/>
          <w:sz w:val="28"/>
          <w:szCs w:val="28"/>
          <w:lang w:val="uk-UA"/>
        </w:rPr>
        <w:t>ї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E1E2A">
        <w:rPr>
          <w:rFonts w:ascii="Times New Roman" w:hAnsi="Times New Roman"/>
          <w:sz w:val="28"/>
          <w:szCs w:val="28"/>
          <w:lang w:val="uk-UA"/>
        </w:rPr>
        <w:t>е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кстракт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зел</w:t>
      </w:r>
      <w:r w:rsidRPr="001E1E2A">
        <w:rPr>
          <w:rFonts w:ascii="Times New Roman" w:hAnsi="Times New Roman"/>
          <w:sz w:val="28"/>
          <w:szCs w:val="28"/>
          <w:lang w:val="uk-UA"/>
        </w:rPr>
        <w:t>е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ного ча</w:t>
      </w:r>
      <w:r w:rsidRPr="001E1E2A">
        <w:rPr>
          <w:rFonts w:ascii="Times New Roman" w:hAnsi="Times New Roman"/>
          <w:sz w:val="28"/>
          <w:szCs w:val="28"/>
          <w:lang w:val="uk-UA"/>
        </w:rPr>
        <w:t>ю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, порошк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лист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амарант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>, шрот</w:t>
      </w:r>
      <w:r w:rsidRPr="001E1E2A">
        <w:rPr>
          <w:rFonts w:ascii="Times New Roman" w:hAnsi="Times New Roman"/>
          <w:sz w:val="28"/>
          <w:szCs w:val="28"/>
          <w:lang w:val="uk-UA"/>
        </w:rPr>
        <w:t>у</w:t>
      </w:r>
      <w:r w:rsidR="003C4FBE" w:rsidRPr="001E1E2A">
        <w:rPr>
          <w:rFonts w:ascii="Times New Roman" w:hAnsi="Times New Roman"/>
          <w:sz w:val="28"/>
          <w:szCs w:val="28"/>
          <w:lang w:val="uk-UA"/>
        </w:rPr>
        <w:t xml:space="preserve"> амарант</w:t>
      </w:r>
      <w:r w:rsidRPr="001E1E2A">
        <w:rPr>
          <w:rFonts w:ascii="Times New Roman" w:hAnsi="Times New Roman"/>
          <w:sz w:val="28"/>
          <w:szCs w:val="28"/>
          <w:lang w:val="uk-UA"/>
        </w:rPr>
        <w:t>ового</w:t>
      </w:r>
      <w:r w:rsidR="00A42E8F" w:rsidRPr="001E1E2A">
        <w:rPr>
          <w:rFonts w:ascii="Times New Roman" w:hAnsi="Times New Roman"/>
          <w:sz w:val="28"/>
          <w:szCs w:val="28"/>
          <w:lang w:val="uk-UA"/>
        </w:rPr>
        <w:t>. Встановлені антиоксидантні властивості досліджуваних добавок є передумовою для застосування в їх використання в рецептурі хлібобулочних виробів в якості збагачувачів біологічно активними речовинами і антиоксидантної ємністю. Таким чином, розроблені хлібобулочні вироби з пшеничного борошна першого сорту з екстрактом зеленого чаю можуть бути використані в спеціальних дієтах і раціоні харчування в якості джерел антиоксидантів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[71]</w:t>
      </w:r>
      <w:r w:rsidR="00A42E8F"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1DFCE949" w14:textId="77777777" w:rsidR="00267955" w:rsidRPr="001E1E2A" w:rsidRDefault="00A42E8F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Найбільш перспективною функціональної добавкою до харчових продуктів є водорозчинний полісахарид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арабіногалактан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(АГ) з деревини модрини, що володіє широким спектром біологічної активності. Розроблено рецептури хлібобулочних і борошняних кондитерських виробів з АГ з модрини сибірської. Проведені нами раніше дослідження  показали, що житньо-пшеничний хліб, виготовлений при додаванні АГ, за якісними показниками </w:t>
      </w: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перевершує контрольні зразки</w:t>
      </w:r>
      <w:r w:rsidR="00267955" w:rsidRPr="001E1E2A">
        <w:rPr>
          <w:rFonts w:ascii="Times New Roman" w:hAnsi="Times New Roman"/>
          <w:sz w:val="28"/>
          <w:szCs w:val="28"/>
          <w:lang w:val="uk-UA"/>
        </w:rPr>
        <w:t xml:space="preserve"> [72].</w:t>
      </w:r>
    </w:p>
    <w:p w14:paraId="0A8E5FB4" w14:textId="77777777" w:rsidR="00A42E8F" w:rsidRDefault="00A42E8F" w:rsidP="00A441B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FA2920" w14:textId="77777777" w:rsidR="00A441BF" w:rsidRPr="001E1E2A" w:rsidRDefault="00A441BF" w:rsidP="00A441B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874F6" w14:textId="77777777" w:rsidR="00252009" w:rsidRPr="001E1E2A" w:rsidRDefault="00706921" w:rsidP="00A441B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1.3 </w:t>
      </w:r>
      <w:r w:rsidR="00920788" w:rsidRPr="001E1E2A">
        <w:rPr>
          <w:rFonts w:ascii="Times New Roman" w:hAnsi="Times New Roman"/>
          <w:sz w:val="28"/>
          <w:szCs w:val="28"/>
          <w:lang w:val="uk-UA"/>
        </w:rPr>
        <w:t>Х</w:t>
      </w:r>
      <w:r w:rsidR="00252009" w:rsidRPr="001E1E2A">
        <w:rPr>
          <w:rFonts w:ascii="Times New Roman" w:hAnsi="Times New Roman"/>
          <w:sz w:val="28"/>
          <w:szCs w:val="28"/>
          <w:lang w:val="uk-UA"/>
        </w:rPr>
        <w:t>арактеристика, поживна цінність квасолі та продуктів її переробки – стулок квасолі</w:t>
      </w:r>
    </w:p>
    <w:p w14:paraId="397BCE05" w14:textId="77777777" w:rsidR="00920788" w:rsidRPr="001E1E2A" w:rsidRDefault="00920788" w:rsidP="00A441B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B68B0" w14:textId="77777777" w:rsidR="00B42236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Квасоля звичайна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 </w:t>
      </w:r>
      <w:hyperlink r:id="rId8" w:tooltip="Однорічна рослина" w:history="1">
        <w:r w:rsidRPr="001E1E2A">
          <w:rPr>
            <w:rStyle w:val="ad"/>
            <w:color w:val="auto"/>
            <w:sz w:val="28"/>
            <w:szCs w:val="28"/>
            <w:u w:val="none"/>
            <w:lang w:val="uk-UA"/>
          </w:rPr>
          <w:t>однорічна трав'яниста рослина</w:t>
        </w:r>
      </w:hyperlink>
      <w:r w:rsidRPr="001E1E2A">
        <w:rPr>
          <w:sz w:val="28"/>
          <w:szCs w:val="28"/>
          <w:lang w:val="uk-UA"/>
        </w:rPr>
        <w:t>  заввишки 0,5—3 метри</w:t>
      </w:r>
      <w:r w:rsidR="00B42236" w:rsidRPr="001E1E2A">
        <w:rPr>
          <w:sz w:val="28"/>
          <w:szCs w:val="28"/>
          <w:lang w:val="uk-UA"/>
        </w:rPr>
        <w:t xml:space="preserve"> (Рис.1.1)</w:t>
      </w:r>
      <w:r w:rsidRPr="001E1E2A">
        <w:rPr>
          <w:sz w:val="28"/>
          <w:szCs w:val="28"/>
          <w:lang w:val="uk-UA"/>
        </w:rPr>
        <w:t>. </w:t>
      </w:r>
    </w:p>
    <w:p w14:paraId="2E0BFDBB" w14:textId="77777777" w:rsidR="00B42236" w:rsidRPr="001E1E2A" w:rsidRDefault="00B42236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noProof/>
        </w:rPr>
        <w:drawing>
          <wp:inline distT="0" distB="0" distL="0" distR="0" wp14:anchorId="2CB1072C" wp14:editId="1E6CF6FB">
            <wp:extent cx="4175125" cy="2587625"/>
            <wp:effectExtent l="0" t="0" r="0" b="3175"/>
            <wp:docPr id="16" name="Рисунок 16" descr="Картинки по запросу &quot;Морфо Ботанічна характеристика квас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орфо Ботанічна характеристика квас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C7F3" w14:textId="77777777" w:rsidR="00B42236" w:rsidRPr="001E1E2A" w:rsidRDefault="00B42236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Рис.1.1 Зовнішній вигляд квасолі</w:t>
      </w:r>
    </w:p>
    <w:p w14:paraId="4E308706" w14:textId="77777777" w:rsidR="00B42236" w:rsidRPr="001E1E2A" w:rsidRDefault="00B42236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14:paraId="36B8D18A" w14:textId="77777777" w:rsidR="005D5774" w:rsidRPr="001E1E2A" w:rsidRDefault="008734DD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hyperlink r:id="rId10" w:tooltip="Стебло" w:history="1">
        <w:r w:rsidR="005D5774" w:rsidRPr="001E1E2A">
          <w:rPr>
            <w:rStyle w:val="ad"/>
            <w:color w:val="auto"/>
            <w:sz w:val="28"/>
            <w:szCs w:val="28"/>
            <w:u w:val="none"/>
            <w:lang w:val="uk-UA"/>
          </w:rPr>
          <w:t>Стебло</w:t>
        </w:r>
      </w:hyperlink>
      <w:r w:rsidR="005D5774" w:rsidRPr="001E1E2A">
        <w:rPr>
          <w:sz w:val="28"/>
          <w:szCs w:val="28"/>
          <w:lang w:val="uk-UA"/>
        </w:rPr>
        <w:t> в частини сортів в'юнке, в іншої частини 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 xml:space="preserve"> пряме; сильно розгалужене, покрите рідкими волосками. Листя </w:t>
      </w:r>
      <w:proofErr w:type="spellStart"/>
      <w:r w:rsidR="005D5774" w:rsidRPr="001E1E2A">
        <w:rPr>
          <w:sz w:val="28"/>
          <w:szCs w:val="28"/>
          <w:lang w:val="uk-UA"/>
        </w:rPr>
        <w:t>парноперисте</w:t>
      </w:r>
      <w:proofErr w:type="spellEnd"/>
      <w:r w:rsidR="005D5774" w:rsidRPr="001E1E2A">
        <w:rPr>
          <w:sz w:val="28"/>
          <w:szCs w:val="28"/>
          <w:lang w:val="uk-UA"/>
        </w:rPr>
        <w:t>, на довгих черешках. Квітки по 2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>6 на довгих квітконіжках, 1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>1,5 см довжиною. Колір від білих до темно-пурпурних і фіолетових, метеликових. Плоди 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 xml:space="preserve"> боби, висячі, 5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>20 см довжини, 1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>1,5 см завширшки, прямі або зігнуті. Колір від блідо-жовтих та зелених до темно-фіолетових, із 2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>8 насінинами. Насіння 5</w:t>
      </w:r>
      <w:r w:rsidR="002B606D" w:rsidRPr="001E1E2A">
        <w:rPr>
          <w:sz w:val="28"/>
          <w:szCs w:val="28"/>
          <w:lang w:val="uk-UA"/>
        </w:rPr>
        <w:t>–</w:t>
      </w:r>
      <w:r w:rsidR="005D5774" w:rsidRPr="001E1E2A">
        <w:rPr>
          <w:sz w:val="28"/>
          <w:szCs w:val="28"/>
          <w:lang w:val="uk-UA"/>
        </w:rPr>
        <w:t>15 мм довжиною, еліптичні, колір від білих до темно-лілових та </w:t>
      </w:r>
      <w:hyperlink r:id="rId11" w:tooltip="Чорний колір" w:history="1">
        <w:r w:rsidR="005D5774" w:rsidRPr="001E1E2A">
          <w:rPr>
            <w:rStyle w:val="ad"/>
            <w:color w:val="auto"/>
            <w:sz w:val="28"/>
            <w:szCs w:val="28"/>
            <w:u w:val="none"/>
            <w:lang w:val="uk-UA"/>
          </w:rPr>
          <w:t>чорних</w:t>
        </w:r>
      </w:hyperlink>
      <w:r w:rsidR="005D5774" w:rsidRPr="001E1E2A">
        <w:rPr>
          <w:sz w:val="28"/>
          <w:szCs w:val="28"/>
          <w:lang w:val="uk-UA"/>
        </w:rPr>
        <w:t>, однотонні або мозаїчні, крапчасті або плямисті. </w:t>
      </w:r>
    </w:p>
    <w:p w14:paraId="6B4B653C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В Україні квасоля звичайна (2n-22)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однорічна трав'яниста рослина. Стрижнева коренева система добре розвинена. Стебло трав'янисте або </w:t>
      </w:r>
      <w:proofErr w:type="spellStart"/>
      <w:r w:rsidRPr="001E1E2A">
        <w:rPr>
          <w:sz w:val="28"/>
          <w:szCs w:val="28"/>
          <w:lang w:val="uk-UA"/>
        </w:rPr>
        <w:t>слабодерев'янисте</w:t>
      </w:r>
      <w:proofErr w:type="spellEnd"/>
      <w:r w:rsidRPr="001E1E2A">
        <w:rPr>
          <w:sz w:val="28"/>
          <w:szCs w:val="28"/>
          <w:lang w:val="uk-UA"/>
        </w:rPr>
        <w:t xml:space="preserve">, від основи галузиться, голе, різної висоти та форми: у </w:t>
      </w:r>
      <w:r w:rsidRPr="001E1E2A">
        <w:rPr>
          <w:sz w:val="28"/>
          <w:szCs w:val="28"/>
          <w:lang w:val="uk-UA"/>
        </w:rPr>
        <w:lastRenderedPageBreak/>
        <w:t>кущової квасолі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прямостояче, невисоке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у середньому 25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45 см, у кущової з виткою верхівкою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до 75 см, у </w:t>
      </w:r>
      <w:proofErr w:type="spellStart"/>
      <w:r w:rsidRPr="001E1E2A">
        <w:rPr>
          <w:sz w:val="28"/>
          <w:szCs w:val="28"/>
          <w:lang w:val="uk-UA"/>
        </w:rPr>
        <w:t>напіввиткової</w:t>
      </w:r>
      <w:proofErr w:type="spellEnd"/>
      <w:r w:rsidRPr="001E1E2A">
        <w:rPr>
          <w:sz w:val="28"/>
          <w:szCs w:val="28"/>
          <w:lang w:val="uk-UA"/>
        </w:rPr>
        <w:t>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стебло в'ється наполовину, заввишки до 1,5 м; у виткої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повністю витке, заввишки до 2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3 м і більше.</w:t>
      </w:r>
    </w:p>
    <w:p w14:paraId="4677A14A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1E1E2A">
        <w:rPr>
          <w:sz w:val="28"/>
          <w:szCs w:val="28"/>
          <w:lang w:val="uk-UA"/>
        </w:rPr>
        <w:t>Примордіальні</w:t>
      </w:r>
      <w:proofErr w:type="spellEnd"/>
      <w:r w:rsidRPr="001E1E2A">
        <w:rPr>
          <w:sz w:val="28"/>
          <w:szCs w:val="28"/>
          <w:lang w:val="uk-UA"/>
        </w:rPr>
        <w:t xml:space="preserve"> листки великі, серцеподібної форми, </w:t>
      </w:r>
      <w:proofErr w:type="spellStart"/>
      <w:r w:rsidRPr="001E1E2A">
        <w:rPr>
          <w:sz w:val="28"/>
          <w:szCs w:val="28"/>
          <w:lang w:val="uk-UA"/>
        </w:rPr>
        <w:t>слабоопушені</w:t>
      </w:r>
      <w:proofErr w:type="spellEnd"/>
      <w:r w:rsidRPr="001E1E2A">
        <w:rPr>
          <w:sz w:val="28"/>
          <w:szCs w:val="28"/>
          <w:lang w:val="uk-UA"/>
        </w:rPr>
        <w:t>; трійчасті листки складаються з досить великих листочків, переважно з загостреними верхівками. За формою вони серцеподібні, трикутні, ромбоподібні, яйцеподібні.</w:t>
      </w:r>
    </w:p>
    <w:p w14:paraId="76735C56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У пазухах листків розміщуються </w:t>
      </w:r>
      <w:hyperlink r:id="rId12" w:tooltip="Квітконіс" w:history="1">
        <w:r w:rsidRPr="001E1E2A">
          <w:rPr>
            <w:rStyle w:val="ad"/>
            <w:color w:val="auto"/>
            <w:sz w:val="28"/>
            <w:szCs w:val="28"/>
            <w:u w:val="none"/>
            <w:lang w:val="uk-UA"/>
          </w:rPr>
          <w:t>квітконоси</w:t>
        </w:r>
      </w:hyperlink>
      <w:r w:rsidRPr="001E1E2A">
        <w:rPr>
          <w:sz w:val="28"/>
          <w:szCs w:val="28"/>
          <w:lang w:val="uk-UA"/>
        </w:rPr>
        <w:t>, на яких утворюються китиці від 2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3 до 10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12 квіток у кожній. Квітки середні й великі (від 11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15 до 27 мм), білі, рожеві, фіолетові. У квасолі з білими квітками насіння, як правило, також біле, рожевими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коричневе, з фіолетовими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чорне.</w:t>
      </w:r>
    </w:p>
    <w:p w14:paraId="42AA41E2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Боби завдовжки 7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25 і завширшки 0,7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1,2 см, закінчуються прямим або зігнутим дзьобиком. За формою вони бувають прямими, зігнутими, шабле- або серпоподібними, мечоподібними та </w:t>
      </w:r>
      <w:proofErr w:type="spellStart"/>
      <w:r w:rsidRPr="001E1E2A">
        <w:rPr>
          <w:sz w:val="28"/>
          <w:szCs w:val="28"/>
          <w:lang w:val="uk-UA"/>
        </w:rPr>
        <w:t>чоткоподібними</w:t>
      </w:r>
      <w:proofErr w:type="spellEnd"/>
      <w:r w:rsidRPr="001E1E2A">
        <w:rPr>
          <w:sz w:val="28"/>
          <w:szCs w:val="28"/>
          <w:lang w:val="uk-UA"/>
        </w:rPr>
        <w:t>, плоскими чи циліндричними, з гладенькою і зморшкуватою поверхнею.</w:t>
      </w:r>
    </w:p>
    <w:p w14:paraId="18AE51A5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За будовою бобів квасолю поділяють на три групи: лущильну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з твердим пергаментним шаром клітин на внутрішньому боці стулок, напівцукрову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із слаборозвиненим пергаментним шаром та цукрову, або спаржеву, у бобах якої немає пергаментного шару. Лущильну квасолю вирощують для одержання стиглого зерна, а цукрову </w:t>
      </w:r>
      <w:r w:rsidR="002B606D" w:rsidRPr="001E1E2A">
        <w:rPr>
          <w:sz w:val="28"/>
          <w:szCs w:val="28"/>
          <w:lang w:val="uk-UA"/>
        </w:rPr>
        <w:t>–</w:t>
      </w:r>
      <w:r w:rsidR="002B606D">
        <w:rPr>
          <w:sz w:val="28"/>
          <w:szCs w:val="28"/>
          <w:lang w:val="uk-UA"/>
        </w:rPr>
        <w:t xml:space="preserve"> </w:t>
      </w:r>
      <w:r w:rsidRPr="001E1E2A">
        <w:rPr>
          <w:sz w:val="28"/>
          <w:szCs w:val="28"/>
          <w:lang w:val="uk-UA"/>
        </w:rPr>
        <w:t>на «лопатку», для використання в їжу соковитих недостиглих бобів.</w:t>
      </w:r>
    </w:p>
    <w:p w14:paraId="727EF8E9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 xml:space="preserve">Недостиглі боби у квасолі зелені, </w:t>
      </w:r>
      <w:proofErr w:type="spellStart"/>
      <w:r w:rsidRPr="001E1E2A">
        <w:rPr>
          <w:sz w:val="28"/>
          <w:szCs w:val="28"/>
          <w:lang w:val="uk-UA"/>
        </w:rPr>
        <w:t>строкато</w:t>
      </w:r>
      <w:proofErr w:type="spellEnd"/>
      <w:r w:rsidRPr="001E1E2A">
        <w:rPr>
          <w:sz w:val="28"/>
          <w:szCs w:val="28"/>
          <w:lang w:val="uk-UA"/>
        </w:rPr>
        <w:t xml:space="preserve">-червоні, </w:t>
      </w:r>
      <w:proofErr w:type="spellStart"/>
      <w:r w:rsidRPr="001E1E2A">
        <w:rPr>
          <w:sz w:val="28"/>
          <w:szCs w:val="28"/>
          <w:lang w:val="uk-UA"/>
        </w:rPr>
        <w:t>строкато</w:t>
      </w:r>
      <w:proofErr w:type="spellEnd"/>
      <w:r w:rsidRPr="001E1E2A">
        <w:rPr>
          <w:sz w:val="28"/>
          <w:szCs w:val="28"/>
          <w:lang w:val="uk-UA"/>
        </w:rPr>
        <w:t>-фіолетові, достиглі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солом'яно-жовті. Середня кількість бобів на рослині 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 10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>15 з коливаннями від 5</w:t>
      </w:r>
      <w:r w:rsidR="002B606D" w:rsidRPr="001E1E2A">
        <w:rPr>
          <w:sz w:val="28"/>
          <w:szCs w:val="28"/>
          <w:lang w:val="uk-UA"/>
        </w:rPr>
        <w:t>–</w:t>
      </w:r>
      <w:r w:rsidRPr="001E1E2A">
        <w:rPr>
          <w:sz w:val="28"/>
          <w:szCs w:val="28"/>
          <w:lang w:val="uk-UA"/>
        </w:rPr>
        <w:t xml:space="preserve">7 до 35—38 шт. </w:t>
      </w:r>
    </w:p>
    <w:p w14:paraId="0C1FF7E9" w14:textId="77777777" w:rsidR="005D5774" w:rsidRPr="001E1E2A" w:rsidRDefault="005D5774" w:rsidP="00A441BF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E1E2A">
        <w:rPr>
          <w:sz w:val="28"/>
          <w:szCs w:val="28"/>
          <w:lang w:val="uk-UA"/>
        </w:rPr>
        <w:t>Насіння квасолі має однотонне забарвлення </w:t>
      </w:r>
      <w:r w:rsidR="002B606D" w:rsidRPr="001E1E2A">
        <w:rPr>
          <w:sz w:val="28"/>
          <w:szCs w:val="28"/>
          <w:lang w:val="uk-UA"/>
        </w:rPr>
        <w:t>–</w:t>
      </w:r>
      <w:r w:rsidR="002B606D">
        <w:rPr>
          <w:sz w:val="28"/>
          <w:szCs w:val="28"/>
          <w:lang w:val="uk-UA"/>
        </w:rPr>
        <w:t xml:space="preserve"> </w:t>
      </w:r>
      <w:r w:rsidRPr="001E1E2A">
        <w:rPr>
          <w:sz w:val="28"/>
          <w:szCs w:val="28"/>
          <w:lang w:val="uk-UA"/>
        </w:rPr>
        <w:t>біле, зелене, жовте, коричневе та чорне або воно строкате</w:t>
      </w:r>
      <w:r w:rsidR="00B42236" w:rsidRPr="001E1E2A">
        <w:rPr>
          <w:sz w:val="28"/>
          <w:szCs w:val="28"/>
          <w:lang w:val="uk-UA"/>
        </w:rPr>
        <w:t xml:space="preserve"> [73].</w:t>
      </w:r>
      <w:r w:rsidRPr="001E1E2A">
        <w:rPr>
          <w:sz w:val="28"/>
          <w:szCs w:val="28"/>
          <w:lang w:val="uk-UA"/>
        </w:rPr>
        <w:t xml:space="preserve"> </w:t>
      </w:r>
    </w:p>
    <w:p w14:paraId="41766376" w14:textId="77777777" w:rsidR="002D1468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Насіння квасолі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містить білкові речовини </w:t>
      </w:r>
      <w:r w:rsidR="002B606D" w:rsidRPr="001E1E2A">
        <w:rPr>
          <w:rFonts w:ascii="Times New Roman" w:hAnsi="Times New Roman"/>
          <w:sz w:val="28"/>
          <w:szCs w:val="28"/>
          <w:lang w:val="uk-UA"/>
        </w:rPr>
        <w:t>–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до 30%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б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ілка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представлені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такими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амінокислот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ами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як тирозин, лейцин, триптофан.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Б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агата квасоля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на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вуглеводи, жири, крохмал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ь, вітамінами С, В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vertAlign w:val="subscript"/>
          <w:lang w:val="uk-UA"/>
        </w:rPr>
        <w:t>6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каротин,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лимонн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кислот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. </w:t>
      </w:r>
    </w:p>
    <w:p w14:paraId="75D27A15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 чорної квасолі на відміну від традиційного білого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міститься велика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lastRenderedPageBreak/>
        <w:t xml:space="preserve">кількість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антоціанів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поліфенолів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,</w:t>
      </w:r>
      <w:r w:rsidR="00267955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флаваноидов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[</w:t>
      </w:r>
      <w:r w:rsidR="005F740E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7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4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].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 плодоніжки квасолі визначені бетаїн, аргінін, тирозин,</w:t>
      </w:r>
      <w:r w:rsidR="00267955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лейцин, лізин, 45-50% геміцелюлози.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</w:p>
    <w:p w14:paraId="26A27E21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 болгарській народній медицині відвари насіння квасолі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використову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ють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противопоносн</w:t>
      </w:r>
      <w:r w:rsidR="00634BC3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ий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засіб при дизентерії, також як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знеболююче при ішіасі, подагрі.</w:t>
      </w:r>
    </w:p>
    <w:p w14:paraId="42CD6D43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У народній медицині квасолю використовують при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лікуванні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опіків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 Для цього квасолю підсмажують, потім розтирають в борошно,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змішують з вершками і наносять на обпечену поверхню, через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2-3 дня розм'якшують і знімають за допомогою масла. Борошно квасолі,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змішану з медом використовують зовнішньо при лікуванні бешихового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запалення. Коржі з борошна квасолі прикладають до наривів, на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незагойні рани, при екземі. Відваром квасолі з листям чорниці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лікують цукровий діабет і запалення підшлункової залози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.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 сучасній медицині насіння квасолі рекомендують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вживати як продукт багатий амінокислотами, білками 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мікроелементами. Страви з квасолі корисні при захворюваннях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серця, нирок, печінки. Тривале споживання квасолі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попереджає розвиток цукрового діабету, онкологічних,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серцево-судинних захворювань [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75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].</w:t>
      </w:r>
    </w:p>
    <w:p w14:paraId="5DE582CC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Екстракти насіння квасолі інгібують ферменти трипсин 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амілазу. Ці властивості корисні при лікуванні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і профілактиці цукрового діабету II типу, ожиріння і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коло ректального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раку. Крім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того, прийом екстрактів квасолі зменшує потребу в їжі,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надає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гіпоглікемічну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гіполіпідемічну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дію. Як показав мета аналіз Чорна квасоля (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Phaseolus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vulgaris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L.) має низький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глікемічний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індекс, і може зменшувати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навантаження на організм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гипергликемической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їжі, разом з якою він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приймається. Завдяки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антоцианам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, чорна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квасоля надає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антидіабетичний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вплив. Певні в бобах квасолі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лектини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(гемаглютиніни) -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глікопротеїни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надають протипухлинну, противірусну, в тому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числі проти вірусу імунодефіциту людини, антибактеріальну,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антидіабетичний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вплив.</w:t>
      </w:r>
    </w:p>
    <w:p w14:paraId="48D7B5AF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Завдяки своїм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естрогенним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властивостями квасоля попереджає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розвиток остеопорозу при менопаузі.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Визначено протизапальні та антиоксидантні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властивості листя квасолі, екстрактів бобів червоною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квасолі.</w:t>
      </w:r>
    </w:p>
    <w:p w14:paraId="1661D1CB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lastRenderedPageBreak/>
        <w:t>Полісахариди квасолі перспективні для як протипухлинні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засоби. Білі сорти квасолі,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завдяки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поліфенолам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надають протипухлинну дію. Протипухлинні властивості мають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лек тіни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квасолі. 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О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собливо виражені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протипухлинні властивості у полісахаридів чорної квасолі. Також виражені протипухлинні властивості шкірки бобів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чорної квасолі, завдяки наявності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флаваноидов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сапонінів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 Протипухлинні властивості мають також інгібітори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протеаз бобів квасолі. експериментальні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дослідження показали, що пептиди квасолі попереджають розвиток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раку товстого кишечника  [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76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].</w:t>
      </w:r>
    </w:p>
    <w:p w14:paraId="41BA1CB5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 чорної квасолі визначені виражені антиоксидантні і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протизапальні властивості.</w:t>
      </w:r>
    </w:p>
    <w:p w14:paraId="1BEC1BEE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Пророщені боби квасолі мають виражену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протизапальну активність. Паростки квасолі можуть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бути хороший джерело в харчуванні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мелатоніну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та інших біологічно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активних речовин 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[77]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</w:t>
      </w:r>
    </w:p>
    <w:p w14:paraId="4BF83A93" w14:textId="77777777" w:rsidR="00A42E8F" w:rsidRPr="001E1E2A" w:rsidRDefault="00A42E8F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Пептиди квасолі надають протигрибковий і бактерицидний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вплив, інгібують зворотну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транскриптазу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ВІЛ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[78]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</w:t>
      </w:r>
    </w:p>
    <w:p w14:paraId="0CEBED53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Пептиди бобів квасолі інгібують ангіотензин перетворює фермент. Квасоля, уражена антракнозом в експерименті інгібує вплив на ангіотензин перетворює фермент.</w:t>
      </w:r>
    </w:p>
    <w:p w14:paraId="51FC4D69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Фітоалексинів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червоної квасолі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кіевітон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фазеоліна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володіють як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естрогенної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так 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антиестрогенної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активніст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ю [77]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</w:t>
      </w:r>
    </w:p>
    <w:p w14:paraId="5732A131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Квасоля також рекомендують при таких захворюваннях як подагра, ревматизм. Дуже цікаві підтверджені в клінічній практиці цукрознижувальні властивості відварів стручків квасолі.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Гіпоглікемічні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властивості стручків квасолі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сільнеепрепарата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гібенкламід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 Їх включають до складу різних зборів, що застосовуються при цукровому діабеті. Вони використовувалися дуже широко, поки не був отриманий перший виробничий інсулі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н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 Стручки квасолі входять в склад препарату «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Арфазетин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», застосовуваний при цукровому діабеті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 [78]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</w:t>
      </w:r>
    </w:p>
    <w:p w14:paraId="4C5EABCB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Боби квасолі джерело білка в їжі людини. В відміну від м'ясних продуктів боби добре засвоюються організмом (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д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о 80%), без побічних дій на здоров'я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lastRenderedPageBreak/>
        <w:t>людини.</w:t>
      </w:r>
    </w:p>
    <w:p w14:paraId="66F1602A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Завдяки відмінним харчовим властивостям пророщена квасоля дуже широко використовується в харчовій промисловості.</w:t>
      </w:r>
    </w:p>
    <w:p w14:paraId="550307CB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Споживання чорної квасолі, завдяки антиоксидантним властивостям і наявності харчових волокон зменшує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постграндуальний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інсулін, надає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гіпоглікемічну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дію, попереджає розвиток метаболічного синдрому. </w:t>
      </w:r>
      <w:r w:rsidR="00B42236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рийом бобів квасолі попереджає розвиток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нейродегенеративних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захворювань.</w:t>
      </w:r>
    </w:p>
    <w:p w14:paraId="704EDD18" w14:textId="77777777" w:rsidR="002D1468" w:rsidRPr="001E1E2A" w:rsidRDefault="00F82161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Вживання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хліба, що складається з 70% борошна кукурудзи і 30% борошна</w:t>
      </w:r>
      <w:r w:rsidR="004D0D50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квасолі запобігає розвитку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дисліпідемії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ожиріння і жирового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гепатоза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 [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79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]. Експериментальні дослідження показали, що прийом хліба, що складається з 25% борошна чорної квасолі, надає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антидіабетичний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вплив - [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80</w:t>
      </w:r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]. Шляхом бродіння бобів квасолі, за допомогою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Lactobacillus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plantarum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отримані біологічно активні пептиди з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антіамілазной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антіліпазной</w:t>
      </w:r>
      <w:proofErr w:type="spellEnd"/>
      <w:r w:rsidR="002D146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активністю.</w:t>
      </w:r>
    </w:p>
    <w:p w14:paraId="1C84E692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Листя квасолі багаті вмістом заліза (275 мг / кг сухо</w:t>
      </w:r>
      <w:r w:rsidR="00726D1B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ї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ваги) і можуть </w:t>
      </w:r>
      <w:r w:rsidR="00726D1B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виступати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джерелом його для профілактики і лікування анемій  [</w:t>
      </w:r>
      <w:r w:rsidR="00F82161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77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].</w:t>
      </w:r>
    </w:p>
    <w:p w14:paraId="318E2477" w14:textId="77777777" w:rsidR="002D1468" w:rsidRPr="001E1E2A" w:rsidRDefault="002D1468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Дослідження гострої токсичності екстракту квасолі показали, що він відноситься до класу малотоксичних сполук з класифікації К.К. Сидорова (ЛД50 при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внутрішньошлунковому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введенні перевищує 2000 мг / кг),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підгострій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токсичності встановлено достовірне збільшення коефіцієнтів маси печінки і нирок, що може свідчити про існування побічних ефектів дії екстракту в умовах його тривалого введення  .</w:t>
      </w:r>
      <w:r w:rsidR="00F82161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Ці властивості пов'язують з наявністю таких речовин як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лектини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сапоніни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фітати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інгібіторів протеаз </w:t>
      </w:r>
      <w:r w:rsidR="00F82161" w:rsidRPr="001E1E2A">
        <w:rPr>
          <w:rFonts w:ascii="Times New Roman" w:hAnsi="Times New Roman"/>
          <w:sz w:val="28"/>
          <w:szCs w:val="28"/>
          <w:lang w:val="uk-UA"/>
        </w:rPr>
        <w:t>[77].</w:t>
      </w:r>
    </w:p>
    <w:p w14:paraId="3519B043" w14:textId="77777777" w:rsidR="00726D1B" w:rsidRPr="001E1E2A" w:rsidRDefault="00726D1B" w:rsidP="00A441BF">
      <w:pPr>
        <w:pStyle w:val="ab"/>
        <w:widowControl w:val="0"/>
        <w:spacing w:after="0" w:line="360" w:lineRule="auto"/>
        <w:ind w:left="0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Хімічний склад квасолі стулок на відміну від бобів вивчений недостатньо. У той же час в сучасній англомовній літературі докладно представлений якісний склад і кількісний вміст груп БАР -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флавоноїдів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кумаринів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і дубильних речовин в бобах квасолі. Наприклад, вміст суми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флавоноїдів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в шкірці бобів різних сортів становить від 0,59 до 2,15%. Стулки - органи листового походження, які на сьогоднішній день утилізуються як побічний продукт харчової промисловості, але при цьому містять цінні БАР (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флавоноїди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, полісахариди), що дає можливість висунути припущення про перспективність </w:t>
      </w: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їх застосування в медицині</w:t>
      </w:r>
      <w:r w:rsidR="00F82161" w:rsidRPr="001E1E2A">
        <w:rPr>
          <w:rFonts w:ascii="Times New Roman" w:hAnsi="Times New Roman"/>
          <w:sz w:val="28"/>
          <w:szCs w:val="28"/>
          <w:lang w:val="uk-UA"/>
        </w:rPr>
        <w:t xml:space="preserve"> [81]</w:t>
      </w:r>
      <w:r w:rsidRPr="001E1E2A">
        <w:rPr>
          <w:rFonts w:ascii="Times New Roman" w:hAnsi="Times New Roman"/>
          <w:sz w:val="28"/>
          <w:szCs w:val="28"/>
          <w:lang w:val="uk-UA"/>
        </w:rPr>
        <w:t>.</w:t>
      </w:r>
    </w:p>
    <w:p w14:paraId="358BDBAC" w14:textId="77777777" w:rsidR="00F6436E" w:rsidRPr="001E1E2A" w:rsidRDefault="00F6436E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mo" w:hAnsi="Times New Roman"/>
          <w:sz w:val="28"/>
          <w:szCs w:val="28"/>
          <w:lang w:val="uk-UA"/>
        </w:rPr>
      </w:pPr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Стулки квасолі володіють цукрознижувальною дією. Серед БАР трави, стулок і насіння квасолі вагомим класом сполук є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флавоноїди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та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гідроксикоричні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кислоти, які, за різними джерелами, можуть виявляти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гіпоглікемічну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і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гіполіпідемічну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дію. Попереднє вивчення складу і вмісту цих сполук у стулках квасолі показало, що вони представлені рутином,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ізокверцитрином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та кислотою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феруловою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агліконовий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склад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флавоноїдів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–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кверцетином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і незначною кількістю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кемпферолу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[</w:t>
      </w:r>
      <w:r w:rsidR="00F82161" w:rsidRPr="001E1E2A">
        <w:rPr>
          <w:rFonts w:ascii="Times New Roman" w:eastAsia="Arimo" w:hAnsi="Times New Roman"/>
          <w:sz w:val="28"/>
          <w:szCs w:val="28"/>
          <w:lang w:val="uk-UA"/>
        </w:rPr>
        <w:t>82</w:t>
      </w:r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]. </w:t>
      </w:r>
    </w:p>
    <w:p w14:paraId="51772D73" w14:textId="77777777" w:rsidR="00F6436E" w:rsidRPr="001E1E2A" w:rsidRDefault="00F6436E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mo" w:hAnsi="Times New Roman"/>
          <w:sz w:val="28"/>
          <w:szCs w:val="28"/>
          <w:lang w:val="uk-UA"/>
        </w:rPr>
      </w:pPr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Таким чином, неідентифікований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флавоноїд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>, зона якого на тонкошаров</w:t>
      </w:r>
      <w:r w:rsidR="004D0D50" w:rsidRPr="001E1E2A">
        <w:rPr>
          <w:rFonts w:ascii="Times New Roman" w:eastAsia="Arimo" w:hAnsi="Times New Roman"/>
          <w:sz w:val="28"/>
          <w:szCs w:val="28"/>
          <w:lang w:val="uk-UA"/>
        </w:rPr>
        <w:t>і</w:t>
      </w:r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й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хроматограмі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розташовується між зонами рутину і кислоти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хлорогенової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, може бути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кемпферол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3-O-ксилозил-глюкозидом, оскільки в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агліконовому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складі стулок квасолі </w:t>
      </w:r>
      <w:proofErr w:type="spellStart"/>
      <w:r w:rsidRPr="001E1E2A">
        <w:rPr>
          <w:rFonts w:ascii="Times New Roman" w:eastAsia="Arimo" w:hAnsi="Times New Roman"/>
          <w:sz w:val="28"/>
          <w:szCs w:val="28"/>
          <w:lang w:val="uk-UA"/>
        </w:rPr>
        <w:t>кемпферол</w:t>
      </w:r>
      <w:proofErr w:type="spellEnd"/>
      <w:r w:rsidRPr="001E1E2A">
        <w:rPr>
          <w:rFonts w:ascii="Times New Roman" w:eastAsia="Arimo" w:hAnsi="Times New Roman"/>
          <w:sz w:val="28"/>
          <w:szCs w:val="28"/>
          <w:lang w:val="uk-UA"/>
        </w:rPr>
        <w:t xml:space="preserve"> присутній.</w:t>
      </w:r>
    </w:p>
    <w:p w14:paraId="6417780E" w14:textId="77777777" w:rsidR="00F6436E" w:rsidRPr="001E1E2A" w:rsidRDefault="00F6436E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1E1E2A">
        <w:rPr>
          <w:rFonts w:ascii="Times New Roman" w:eastAsia="TimesNewRomanPSMT" w:hAnsi="Times New Roman"/>
          <w:sz w:val="28"/>
          <w:szCs w:val="28"/>
          <w:lang w:val="uk-UA"/>
        </w:rPr>
        <w:t>У стулках квасолі установлено присутність таких амінокислот, як</w:t>
      </w:r>
      <w:r w:rsidR="00EB19F2" w:rsidRPr="001E1E2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eastAsia="TimesNewRomanPSMT" w:hAnsi="Times New Roman"/>
          <w:sz w:val="28"/>
          <w:szCs w:val="28"/>
          <w:lang w:val="uk-UA"/>
        </w:rPr>
        <w:t>аргінін, лізин і гліцин, які згідно л</w:t>
      </w:r>
      <w:r w:rsidR="004D0D50" w:rsidRPr="001E1E2A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Pr="001E1E2A">
        <w:rPr>
          <w:rFonts w:ascii="Times New Roman" w:eastAsia="TimesNewRomanPSMT" w:hAnsi="Times New Roman"/>
          <w:sz w:val="28"/>
          <w:szCs w:val="28"/>
          <w:lang w:val="uk-UA"/>
        </w:rPr>
        <w:t>тературним даними  підсилюють секрецію</w:t>
      </w:r>
      <w:r w:rsidR="00EB19F2" w:rsidRPr="001E1E2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eastAsia="TimesNewRomanPSMT" w:hAnsi="Times New Roman"/>
          <w:sz w:val="28"/>
          <w:szCs w:val="28"/>
          <w:lang w:val="uk-UA"/>
        </w:rPr>
        <w:t>інсуліну клітинами підшлункової залози</w:t>
      </w:r>
      <w:r w:rsidR="00F82161" w:rsidRPr="001E1E2A">
        <w:rPr>
          <w:rFonts w:ascii="Times New Roman" w:eastAsia="TimesNewRomanPSMT" w:hAnsi="Times New Roman"/>
          <w:sz w:val="28"/>
          <w:szCs w:val="28"/>
          <w:lang w:val="uk-UA"/>
        </w:rPr>
        <w:t xml:space="preserve"> [83]</w:t>
      </w:r>
      <w:r w:rsidRPr="001E1E2A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14:paraId="7365A4C6" w14:textId="77777777" w:rsidR="00F6436E" w:rsidRPr="001E1E2A" w:rsidRDefault="00F6436E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У </w:t>
      </w:r>
      <w:r w:rsidR="0092078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стулках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квасолі міститься холін, кремнієва кислота, в листі вітамін C, солі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Zn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Cu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Mg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. </w:t>
      </w:r>
      <w:r w:rsidR="0092078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В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изначено також танін;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антоціани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флавоноїди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кемпферол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кверцетин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; органічні кислоти -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ферулова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цінапічна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хлорогенова</w:t>
      </w:r>
      <w:proofErr w:type="spellEnd"/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кислоти</w:t>
      </w:r>
      <w:r w:rsidR="00F82161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[84]</w:t>
      </w: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.</w:t>
      </w:r>
    </w:p>
    <w:p w14:paraId="1D6F2B28" w14:textId="77777777" w:rsidR="00F6436E" w:rsidRPr="001E1E2A" w:rsidRDefault="00F6436E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У сучасній народній медицині гарячі настої стулок квасолі (1:50 - 500 гр. денна доза) використовується при лікуванні жовчнокам'яної і сечокам'яної хвороби.</w:t>
      </w:r>
    </w:p>
    <w:p w14:paraId="4CD74E4F" w14:textId="77777777" w:rsidR="00F6436E" w:rsidRPr="001E1E2A" w:rsidRDefault="00726D1B" w:rsidP="00A441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-Identity-H" w:hAnsi="Times New Roman"/>
          <w:color w:val="000000"/>
          <w:sz w:val="28"/>
          <w:szCs w:val="28"/>
          <w:lang w:val="uk-UA"/>
        </w:rPr>
      </w:pPr>
      <w:r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Стулки</w:t>
      </w:r>
      <w:r w:rsidR="00F6436E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подібно до інсуліну підсилюють діурез</w:t>
      </w:r>
      <w:r w:rsidR="00920788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-</w:t>
      </w:r>
      <w:r w:rsidR="00F6436E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 xml:space="preserve"> 15-20 гр. стручків наполягають в 1 л. води 3-4 години (на добу п'ють 0,5 л. настою).</w:t>
      </w:r>
    </w:p>
    <w:p w14:paraId="7AE4100D" w14:textId="77777777" w:rsidR="00920788" w:rsidRPr="001E1E2A" w:rsidRDefault="00F6436E" w:rsidP="00A441BF">
      <w:pPr>
        <w:pStyle w:val="ab"/>
        <w:widowControl w:val="0"/>
        <w:spacing w:after="0" w:line="360" w:lineRule="auto"/>
        <w:ind w:left="0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Антиоксидантну дію </w:t>
      </w:r>
      <w:r w:rsidR="00920788" w:rsidRPr="001E1E2A">
        <w:rPr>
          <w:rFonts w:ascii="Times New Roman" w:hAnsi="Times New Roman"/>
          <w:sz w:val="28"/>
          <w:szCs w:val="28"/>
          <w:lang w:val="uk-UA"/>
        </w:rPr>
        <w:t xml:space="preserve">стулок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квасолі ряд авторів пов'язує з наявністю групи БАР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флавоноїд</w:t>
      </w:r>
      <w:r w:rsidR="00920788" w:rsidRPr="001E1E2A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F82161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161" w:rsidRPr="001E1E2A">
        <w:rPr>
          <w:rFonts w:ascii="Times New Roman" w:eastAsia="ArialMT-Identity-H" w:hAnsi="Times New Roman"/>
          <w:color w:val="000000"/>
          <w:sz w:val="28"/>
          <w:szCs w:val="28"/>
          <w:lang w:val="uk-UA"/>
        </w:rPr>
        <w:t>[84]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A48BD62" w14:textId="77777777" w:rsidR="00726D1B" w:rsidRPr="001E1E2A" w:rsidRDefault="00726D1B" w:rsidP="00A441BF">
      <w:pPr>
        <w:pStyle w:val="ab"/>
        <w:widowControl w:val="0"/>
        <w:spacing w:after="0" w:line="360" w:lineRule="auto"/>
        <w:ind w:left="0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На сьогоднішній день відомі технології використання стулок квасолі при виробництві виробів  м’яса,  в той же час не було знайдено інформації стосовно їх застосування при виробництві хлібобулочних виробів, тому проведення досліджень у цьому напрямку є актуальним.</w:t>
      </w:r>
    </w:p>
    <w:p w14:paraId="73961969" w14:textId="77777777" w:rsidR="0005756B" w:rsidRPr="001E1E2A" w:rsidRDefault="0005756B" w:rsidP="00A441BF">
      <w:pPr>
        <w:pStyle w:val="ab"/>
        <w:widowControl w:val="0"/>
        <w:spacing w:after="0" w:line="360" w:lineRule="auto"/>
        <w:ind w:left="0" w:firstLine="44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59D5EA" w14:textId="77777777" w:rsidR="0005756B" w:rsidRPr="001E1E2A" w:rsidRDefault="0005756B" w:rsidP="00A441BF">
      <w:pPr>
        <w:pStyle w:val="ab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Висновки до розділу 1</w:t>
      </w:r>
    </w:p>
    <w:p w14:paraId="71706D1D" w14:textId="77777777" w:rsidR="0005756B" w:rsidRPr="001E1E2A" w:rsidRDefault="0005756B" w:rsidP="00A441BF">
      <w:pPr>
        <w:pStyle w:val="ab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16DC16" w14:textId="77777777" w:rsidR="00267955" w:rsidRPr="001E1E2A" w:rsidRDefault="00267955" w:rsidP="00A441B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E1E2A">
        <w:rPr>
          <w:sz w:val="28"/>
          <w:szCs w:val="28"/>
        </w:rPr>
        <w:t>Хліб – найголо</w:t>
      </w:r>
      <w:r w:rsidR="00A13925" w:rsidRPr="001E1E2A">
        <w:rPr>
          <w:sz w:val="28"/>
          <w:szCs w:val="28"/>
        </w:rPr>
        <w:t>в</w:t>
      </w:r>
      <w:r w:rsidRPr="001E1E2A">
        <w:rPr>
          <w:sz w:val="28"/>
          <w:szCs w:val="28"/>
        </w:rPr>
        <w:t>ніший продукт харчування, який користується попитом серед всіх верств населення та споживачів різних ві</w:t>
      </w:r>
      <w:r w:rsidR="00A13925" w:rsidRPr="001E1E2A">
        <w:rPr>
          <w:sz w:val="28"/>
          <w:szCs w:val="28"/>
        </w:rPr>
        <w:t>к</w:t>
      </w:r>
      <w:r w:rsidRPr="001E1E2A">
        <w:rPr>
          <w:sz w:val="28"/>
          <w:szCs w:val="28"/>
        </w:rPr>
        <w:t>ових груп і тому, актуальним є і будуть питання розширення асортименту цією групи продукції. На о</w:t>
      </w:r>
      <w:r w:rsidR="00A13925" w:rsidRPr="001E1E2A">
        <w:rPr>
          <w:sz w:val="28"/>
          <w:szCs w:val="28"/>
        </w:rPr>
        <w:t>с</w:t>
      </w:r>
      <w:r w:rsidRPr="001E1E2A">
        <w:rPr>
          <w:sz w:val="28"/>
          <w:szCs w:val="28"/>
        </w:rPr>
        <w:t>нові аналізу наукової та патентної літератури визначені о</w:t>
      </w:r>
      <w:r w:rsidR="00A13925" w:rsidRPr="001E1E2A">
        <w:rPr>
          <w:sz w:val="28"/>
          <w:szCs w:val="28"/>
        </w:rPr>
        <w:t>с</w:t>
      </w:r>
      <w:r w:rsidRPr="001E1E2A">
        <w:rPr>
          <w:sz w:val="28"/>
          <w:szCs w:val="28"/>
        </w:rPr>
        <w:t>новні тенденції розвитку хлібопекарс</w:t>
      </w:r>
      <w:r w:rsidR="00A13925" w:rsidRPr="001E1E2A">
        <w:rPr>
          <w:sz w:val="28"/>
          <w:szCs w:val="28"/>
        </w:rPr>
        <w:t>ь</w:t>
      </w:r>
      <w:r w:rsidRPr="001E1E2A">
        <w:rPr>
          <w:sz w:val="28"/>
          <w:szCs w:val="28"/>
        </w:rPr>
        <w:t xml:space="preserve">кої галузі, визначено, що </w:t>
      </w:r>
      <w:r w:rsidR="00A13925" w:rsidRPr="001E1E2A">
        <w:rPr>
          <w:sz w:val="28"/>
          <w:szCs w:val="28"/>
        </w:rPr>
        <w:t xml:space="preserve">пріоритетним </w:t>
      </w:r>
      <w:r w:rsidRPr="001E1E2A">
        <w:rPr>
          <w:sz w:val="28"/>
          <w:szCs w:val="28"/>
        </w:rPr>
        <w:t>напрямком є створення продукції не л</w:t>
      </w:r>
      <w:r w:rsidR="00A13925" w:rsidRPr="001E1E2A">
        <w:rPr>
          <w:sz w:val="28"/>
          <w:szCs w:val="28"/>
        </w:rPr>
        <w:t xml:space="preserve">ише відповідної вимогам нормативної документації, але й корисної , і яку можна використовувати навіть у лікувально-профілактичному харчуванні. Показано перспективність використання рослинної сировини, а саме вторинної сировини – стулок квасолі. Визначено, що вони містять у своєму складі білкові речовини, пектинові речовини, харчові волокна, вітаміни, мінеральні речовини і показано перспективність використання екстрактів зі стулок квасолі у лікувально-профілактичному харчуванні людей, хворих на цукровий діабет. </w:t>
      </w:r>
    </w:p>
    <w:p w14:paraId="6505F6DB" w14:textId="77777777" w:rsidR="00A441BF" w:rsidRDefault="00A13925" w:rsidP="00A441BF">
      <w:pPr>
        <w:pStyle w:val="ab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У зв’язку  цим удосконалення технології хлібобулочних виробів за рахунок використання стулок квасолі є актуальною та має практичне значення. </w:t>
      </w:r>
    </w:p>
    <w:p w14:paraId="30DC189C" w14:textId="77777777" w:rsidR="00A441BF" w:rsidRDefault="00A441BF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06A8F0F1" w14:textId="77777777" w:rsidR="00B870F6" w:rsidRPr="00B870F6" w:rsidRDefault="00B870F6" w:rsidP="00B870F6">
      <w:pPr>
        <w:widowControl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870F6">
        <w:rPr>
          <w:rFonts w:ascii="Times New Roman" w:hAnsi="Times New Roman"/>
          <w:sz w:val="28"/>
          <w:szCs w:val="28"/>
        </w:rPr>
        <w:lastRenderedPageBreak/>
        <w:t>РОЗДІЛ 2</w:t>
      </w:r>
    </w:p>
    <w:p w14:paraId="1A2FFFFB" w14:textId="77777777" w:rsidR="00B870F6" w:rsidRPr="00B870F6" w:rsidRDefault="00B870F6" w:rsidP="00B870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E7BFD07" w14:textId="77777777" w:rsidR="00B870F6" w:rsidRPr="00B870F6" w:rsidRDefault="00B870F6" w:rsidP="00B870F6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870F6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870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МАТЕРІАЛИ</w:t>
      </w:r>
      <w:r w:rsidRPr="00B870F6">
        <w:rPr>
          <w:rFonts w:ascii="Times New Roman" w:hAnsi="Times New Roman"/>
          <w:sz w:val="28"/>
          <w:szCs w:val="28"/>
        </w:rPr>
        <w:t xml:space="preserve"> ТА МЕТОДИ ДОСЛІДЖЕН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</w:p>
    <w:p w14:paraId="35A6BBE7" w14:textId="77777777" w:rsidR="00B870F6" w:rsidRPr="00B870F6" w:rsidRDefault="00B870F6" w:rsidP="00B870F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8355E6" w14:textId="77777777" w:rsidR="00B870F6" w:rsidRPr="00B870F6" w:rsidRDefault="00B870F6" w:rsidP="00B870F6">
      <w:pPr>
        <w:pStyle w:val="af2"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0F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870F6">
        <w:rPr>
          <w:rFonts w:ascii="Times New Roman" w:hAnsi="Times New Roman"/>
          <w:sz w:val="28"/>
          <w:szCs w:val="28"/>
        </w:rPr>
        <w:t>цьому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розділі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роботи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наведено алгоритм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виробів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70F6">
        <w:rPr>
          <w:rFonts w:ascii="Times New Roman" w:hAnsi="Times New Roman"/>
          <w:sz w:val="28"/>
          <w:szCs w:val="28"/>
        </w:rPr>
        <w:t>дріжджового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тіста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870F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борошна, отриманого з </w:t>
      </w:r>
      <w:proofErr w:type="spellStart"/>
      <w:r w:rsidRPr="00B870F6">
        <w:rPr>
          <w:rFonts w:ascii="Times New Roman" w:hAnsi="Times New Roman"/>
          <w:sz w:val="28"/>
          <w:szCs w:val="28"/>
        </w:rPr>
        <w:t>нетрадиційн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видів</w:t>
      </w:r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рослинної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70F6">
        <w:rPr>
          <w:rFonts w:ascii="Times New Roman" w:hAnsi="Times New Roman"/>
          <w:sz w:val="28"/>
          <w:szCs w:val="28"/>
        </w:rPr>
        <w:t>борошна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зі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стулок квасолі</w:t>
      </w:r>
      <w:r w:rsidRPr="00B870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70F6">
        <w:rPr>
          <w:rFonts w:ascii="Times New Roman" w:hAnsi="Times New Roman"/>
          <w:sz w:val="28"/>
          <w:szCs w:val="28"/>
        </w:rPr>
        <w:t>Охарактеризовані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методи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застосовані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870F6">
        <w:rPr>
          <w:rFonts w:ascii="Times New Roman" w:hAnsi="Times New Roman"/>
          <w:sz w:val="28"/>
          <w:szCs w:val="28"/>
        </w:rPr>
        <w:t>роботі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зазначено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методи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70F6">
        <w:rPr>
          <w:rFonts w:ascii="Times New Roman" w:hAnsi="Times New Roman"/>
          <w:sz w:val="28"/>
          <w:szCs w:val="28"/>
        </w:rPr>
        <w:t>математичної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обробки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даних</w:t>
      </w:r>
      <w:proofErr w:type="spellEnd"/>
      <w:r w:rsidRPr="00B870F6">
        <w:rPr>
          <w:rFonts w:ascii="Times New Roman" w:hAnsi="Times New Roman"/>
          <w:sz w:val="28"/>
          <w:szCs w:val="28"/>
        </w:rPr>
        <w:t>.</w:t>
      </w:r>
    </w:p>
    <w:p w14:paraId="41832F3F" w14:textId="77777777" w:rsidR="00B870F6" w:rsidRPr="00B870F6" w:rsidRDefault="00B870F6" w:rsidP="00B870F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557E58" w14:textId="77777777" w:rsidR="006C0CB1" w:rsidRDefault="006C0CB1" w:rsidP="006C0CB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DCE28B" w14:textId="77777777" w:rsidR="00B870F6" w:rsidRPr="00B870F6" w:rsidRDefault="00B870F6" w:rsidP="00B870F6">
      <w:pPr>
        <w:widowControl w:val="0"/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0F6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r w:rsidR="006C0CB1">
        <w:rPr>
          <w:rFonts w:ascii="Times New Roman" w:hAnsi="Times New Roman"/>
          <w:sz w:val="28"/>
          <w:szCs w:val="28"/>
          <w:lang w:val="uk-UA"/>
        </w:rPr>
        <w:t>до</w:t>
      </w:r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розділ</w:t>
      </w:r>
      <w:proofErr w:type="spellEnd"/>
      <w:r w:rsidR="006C0CB1">
        <w:rPr>
          <w:rFonts w:ascii="Times New Roman" w:hAnsi="Times New Roman"/>
          <w:sz w:val="28"/>
          <w:szCs w:val="28"/>
          <w:lang w:val="uk-UA"/>
        </w:rPr>
        <w:t>у</w:t>
      </w:r>
      <w:r w:rsidRPr="00B870F6">
        <w:rPr>
          <w:rFonts w:ascii="Times New Roman" w:hAnsi="Times New Roman"/>
          <w:sz w:val="28"/>
          <w:szCs w:val="28"/>
        </w:rPr>
        <w:t xml:space="preserve"> 2</w:t>
      </w:r>
    </w:p>
    <w:p w14:paraId="4BEBA99D" w14:textId="77777777" w:rsidR="00B870F6" w:rsidRPr="00B870F6" w:rsidRDefault="00B870F6" w:rsidP="006C0CB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6D1F0" w14:textId="77777777" w:rsidR="00B870F6" w:rsidRPr="00B870F6" w:rsidRDefault="00B870F6" w:rsidP="006C0CB1">
      <w:pPr>
        <w:pStyle w:val="21"/>
        <w:widowControl w:val="0"/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0F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870F6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870F6">
        <w:rPr>
          <w:rFonts w:ascii="Times New Roman" w:hAnsi="Times New Roman"/>
          <w:sz w:val="28"/>
          <w:szCs w:val="28"/>
        </w:rPr>
        <w:t>магістерській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роботі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B870F6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єдиний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методологічний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підхід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який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підпорядкований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вирішенню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задач теоретичного та </w:t>
      </w:r>
      <w:proofErr w:type="spellStart"/>
      <w:r w:rsidRPr="00B870F6">
        <w:rPr>
          <w:rFonts w:ascii="Times New Roman" w:hAnsi="Times New Roman"/>
          <w:sz w:val="28"/>
          <w:szCs w:val="28"/>
        </w:rPr>
        <w:t>експериментального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характеру.</w:t>
      </w:r>
    </w:p>
    <w:p w14:paraId="0E40BF3B" w14:textId="77777777" w:rsidR="00B870F6" w:rsidRPr="00B870F6" w:rsidRDefault="00B870F6" w:rsidP="006C0CB1">
      <w:pPr>
        <w:pStyle w:val="21"/>
        <w:widowControl w:val="0"/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0F6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аналітичних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70F6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робіт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в межах </w:t>
      </w:r>
      <w:proofErr w:type="spellStart"/>
      <w:r w:rsidRPr="00B870F6">
        <w:rPr>
          <w:rFonts w:ascii="Times New Roman" w:hAnsi="Times New Roman"/>
          <w:sz w:val="28"/>
          <w:szCs w:val="28"/>
        </w:rPr>
        <w:t>якої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виокремлено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взаємопов’язані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етапи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технологічного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870F6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етап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результатом </w:t>
      </w:r>
      <w:proofErr w:type="spellStart"/>
      <w:r w:rsidRPr="00B870F6">
        <w:rPr>
          <w:rFonts w:ascii="Times New Roman" w:hAnsi="Times New Roman"/>
          <w:sz w:val="28"/>
          <w:szCs w:val="28"/>
        </w:rPr>
        <w:t>якого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870F6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B870F6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870F6">
        <w:rPr>
          <w:rFonts w:ascii="Times New Roman" w:hAnsi="Times New Roman"/>
          <w:sz w:val="28"/>
          <w:szCs w:val="28"/>
        </w:rPr>
        <w:t>вибір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70F6">
        <w:rPr>
          <w:rFonts w:ascii="Times New Roman" w:hAnsi="Times New Roman"/>
          <w:sz w:val="28"/>
          <w:szCs w:val="28"/>
        </w:rPr>
        <w:t>методів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другий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етап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70F6">
        <w:rPr>
          <w:rFonts w:ascii="Times New Roman" w:hAnsi="Times New Roman"/>
          <w:sz w:val="28"/>
          <w:szCs w:val="28"/>
        </w:rPr>
        <w:t>експериментальний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B870F6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якого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досліджено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вплив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борошна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</w:t>
      </w:r>
      <w:r w:rsidR="006C0CB1">
        <w:rPr>
          <w:rFonts w:ascii="Times New Roman" w:hAnsi="Times New Roman"/>
          <w:sz w:val="28"/>
          <w:szCs w:val="28"/>
          <w:lang w:val="uk-UA"/>
        </w:rPr>
        <w:t xml:space="preserve">і стулок квасолі </w:t>
      </w:r>
      <w:r w:rsidRPr="00B870F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870F6">
        <w:rPr>
          <w:rFonts w:ascii="Times New Roman" w:hAnsi="Times New Roman"/>
          <w:sz w:val="28"/>
          <w:szCs w:val="28"/>
        </w:rPr>
        <w:t>сировину</w:t>
      </w:r>
      <w:proofErr w:type="spellEnd"/>
      <w:r w:rsidR="006C0CB1">
        <w:rPr>
          <w:rFonts w:ascii="Times New Roman" w:hAnsi="Times New Roman"/>
          <w:sz w:val="28"/>
          <w:szCs w:val="28"/>
          <w:lang w:val="uk-UA"/>
        </w:rPr>
        <w:t xml:space="preserve"> (борошно пшеничне вищого та першого гатунку)</w:t>
      </w:r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напівфабрикати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70F6">
        <w:rPr>
          <w:rFonts w:ascii="Times New Roman" w:hAnsi="Times New Roman"/>
          <w:sz w:val="28"/>
          <w:szCs w:val="28"/>
        </w:rPr>
        <w:t>готові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вироби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870F6">
        <w:rPr>
          <w:rFonts w:ascii="Times New Roman" w:hAnsi="Times New Roman"/>
          <w:sz w:val="28"/>
          <w:szCs w:val="28"/>
        </w:rPr>
        <w:t>його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результатом стало </w:t>
      </w:r>
      <w:proofErr w:type="spellStart"/>
      <w:r w:rsidRPr="00B870F6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рецептурного складу та </w:t>
      </w:r>
      <w:proofErr w:type="spellStart"/>
      <w:r w:rsidRPr="00B870F6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виробів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70F6">
        <w:rPr>
          <w:rFonts w:ascii="Times New Roman" w:hAnsi="Times New Roman"/>
          <w:sz w:val="28"/>
          <w:szCs w:val="28"/>
        </w:rPr>
        <w:t>дріжджового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тіста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70F6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борошна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</w:t>
      </w:r>
      <w:r w:rsidR="006C0CB1">
        <w:rPr>
          <w:rFonts w:ascii="Times New Roman" w:hAnsi="Times New Roman"/>
          <w:sz w:val="28"/>
          <w:szCs w:val="28"/>
          <w:lang w:val="uk-UA"/>
        </w:rPr>
        <w:t>і стулок квасолі</w:t>
      </w:r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заключний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етап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роботи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розробленої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виробничу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практику.</w:t>
      </w:r>
    </w:p>
    <w:p w14:paraId="64F4E225" w14:textId="77777777" w:rsidR="00B870F6" w:rsidRPr="00B870F6" w:rsidRDefault="00B870F6" w:rsidP="006C0CB1">
      <w:pPr>
        <w:pStyle w:val="21"/>
        <w:widowControl w:val="0"/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0F6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методи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напівфабрикатів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870F6">
        <w:rPr>
          <w:rFonts w:ascii="Times New Roman" w:hAnsi="Times New Roman"/>
          <w:sz w:val="28"/>
          <w:szCs w:val="28"/>
        </w:rPr>
        <w:t>готових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виробів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70F6">
        <w:rPr>
          <w:rFonts w:ascii="Times New Roman" w:hAnsi="Times New Roman"/>
          <w:sz w:val="28"/>
          <w:szCs w:val="28"/>
        </w:rPr>
        <w:t>дріжджового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тіста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870F6">
        <w:rPr>
          <w:rFonts w:ascii="Times New Roman" w:hAnsi="Times New Roman"/>
          <w:sz w:val="28"/>
          <w:szCs w:val="28"/>
        </w:rPr>
        <w:t>органолептичні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фізико-хімічні</w:t>
      </w:r>
      <w:proofErr w:type="spellEnd"/>
      <w:r w:rsidRPr="00B870F6">
        <w:rPr>
          <w:rFonts w:ascii="Times New Roman" w:hAnsi="Times New Roman"/>
          <w:sz w:val="28"/>
          <w:szCs w:val="28"/>
        </w:rPr>
        <w:t>, структурно-</w:t>
      </w:r>
      <w:proofErr w:type="spellStart"/>
      <w:r w:rsidRPr="00B870F6">
        <w:rPr>
          <w:rFonts w:ascii="Times New Roman" w:hAnsi="Times New Roman"/>
          <w:sz w:val="28"/>
          <w:szCs w:val="28"/>
        </w:rPr>
        <w:t>механічні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0F6">
        <w:rPr>
          <w:rFonts w:ascii="Times New Roman" w:hAnsi="Times New Roman"/>
          <w:sz w:val="28"/>
          <w:szCs w:val="28"/>
        </w:rPr>
        <w:t>мікробіологічні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870F6">
        <w:rPr>
          <w:rFonts w:ascii="Times New Roman" w:hAnsi="Times New Roman"/>
          <w:sz w:val="28"/>
          <w:szCs w:val="28"/>
        </w:rPr>
        <w:t>методи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математичної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обробки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F6">
        <w:rPr>
          <w:rFonts w:ascii="Times New Roman" w:hAnsi="Times New Roman"/>
          <w:sz w:val="28"/>
          <w:szCs w:val="28"/>
        </w:rPr>
        <w:t>даних</w:t>
      </w:r>
      <w:proofErr w:type="spellEnd"/>
      <w:r w:rsidRPr="00B870F6">
        <w:rPr>
          <w:rFonts w:ascii="Times New Roman" w:hAnsi="Times New Roman"/>
          <w:sz w:val="28"/>
          <w:szCs w:val="28"/>
        </w:rPr>
        <w:t xml:space="preserve">. </w:t>
      </w:r>
    </w:p>
    <w:p w14:paraId="2611B952" w14:textId="77777777" w:rsidR="00700CB4" w:rsidRPr="001E1E2A" w:rsidRDefault="00700CB4" w:rsidP="006C0CB1">
      <w:pPr>
        <w:pStyle w:val="ab"/>
        <w:widowControl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РОЗДІЛ 3</w:t>
      </w:r>
    </w:p>
    <w:p w14:paraId="10FF33FE" w14:textId="77777777" w:rsidR="009F5830" w:rsidRDefault="006C0CB1" w:rsidP="006C0CB1">
      <w:pPr>
        <w:pStyle w:val="ab"/>
        <w:widowControl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>ЕКСПЕРИМЕНТАЛЬНА ЧАСТИНА</w:t>
      </w:r>
    </w:p>
    <w:p w14:paraId="0F3A7214" w14:textId="77777777" w:rsidR="002B5178" w:rsidRDefault="002B5178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371E8A" w14:textId="7E580CBF" w:rsidR="00ED1B45" w:rsidRPr="001E1E2A" w:rsidRDefault="00ED1B45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Висновки </w:t>
      </w:r>
      <w:r w:rsidR="00DD56BD">
        <w:rPr>
          <w:rFonts w:ascii="Times New Roman" w:hAnsi="Times New Roman"/>
          <w:sz w:val="28"/>
          <w:szCs w:val="28"/>
        </w:rPr>
        <w:t>до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 w:rsidR="00DD56BD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14:paraId="74B1887B" w14:textId="77777777" w:rsidR="009D4639" w:rsidRDefault="009D4639" w:rsidP="009D463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76C040" w14:textId="70ADFF0A" w:rsidR="006C120B" w:rsidRDefault="00F328F8" w:rsidP="008C24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Досліджен</w:t>
      </w:r>
      <w:r w:rsidR="009D4639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хімічн</w:t>
      </w:r>
      <w:r w:rsidR="009D4639">
        <w:rPr>
          <w:rFonts w:ascii="Times New Roman" w:hAnsi="Times New Roman"/>
          <w:sz w:val="28"/>
          <w:szCs w:val="28"/>
          <w:lang w:val="uk-UA"/>
        </w:rPr>
        <w:t>ого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склад</w:t>
      </w:r>
      <w:r w:rsidR="009D4639"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стулок квасолі </w:t>
      </w:r>
      <w:r w:rsidR="009D4639">
        <w:rPr>
          <w:rFonts w:ascii="Times New Roman" w:hAnsi="Times New Roman"/>
          <w:sz w:val="28"/>
          <w:szCs w:val="28"/>
          <w:lang w:val="uk-UA"/>
        </w:rPr>
        <w:t>показало, що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 xml:space="preserve"> за кількістю білкових речовин стулки квасолі переважають борошно пшеничне вищого та першого сорту на 18,48 та 15,57 %</w:t>
      </w:r>
      <w:r w:rsidR="009D4639">
        <w:rPr>
          <w:rFonts w:ascii="Times New Roman" w:hAnsi="Times New Roman"/>
          <w:sz w:val="28"/>
          <w:szCs w:val="28"/>
          <w:lang w:val="uk-UA"/>
        </w:rPr>
        <w:t xml:space="preserve">, вміст вуглеводів 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>на 24,07 та 23,32 %</w:t>
      </w:r>
      <w:r w:rsidR="009D4639">
        <w:rPr>
          <w:rFonts w:ascii="Times New Roman" w:hAnsi="Times New Roman"/>
          <w:sz w:val="28"/>
          <w:szCs w:val="28"/>
          <w:lang w:val="uk-UA"/>
        </w:rPr>
        <w:t xml:space="preserve"> та ліпідів на 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 xml:space="preserve"> 8,3 та 26,67% менше</w:t>
      </w:r>
      <w:r w:rsidR="009D4639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D4639">
        <w:rPr>
          <w:rFonts w:ascii="Times New Roman" w:hAnsi="Times New Roman"/>
          <w:sz w:val="28"/>
          <w:szCs w:val="28"/>
          <w:lang w:val="uk-UA"/>
        </w:rPr>
        <w:t>у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>стулках</w:t>
      </w:r>
      <w:proofErr w:type="spellEnd"/>
      <w:r w:rsidR="009D4639" w:rsidRPr="001E1E2A">
        <w:rPr>
          <w:rFonts w:ascii="Times New Roman" w:hAnsi="Times New Roman"/>
          <w:sz w:val="28"/>
          <w:szCs w:val="28"/>
          <w:lang w:val="uk-UA"/>
        </w:rPr>
        <w:t xml:space="preserve"> квасолі більш</w:t>
      </w:r>
      <w:r w:rsidR="009D4639">
        <w:rPr>
          <w:rFonts w:ascii="Times New Roman" w:hAnsi="Times New Roman"/>
          <w:sz w:val="28"/>
          <w:szCs w:val="28"/>
          <w:lang w:val="uk-UA"/>
        </w:rPr>
        <w:t>ий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 xml:space="preserve"> вмістом целюлози, </w:t>
      </w:r>
      <w:proofErr w:type="spellStart"/>
      <w:r w:rsidR="009D4639" w:rsidRPr="001E1E2A"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 w:rsidR="009D4639" w:rsidRPr="001E1E2A">
        <w:rPr>
          <w:rFonts w:ascii="Times New Roman" w:hAnsi="Times New Roman"/>
          <w:sz w:val="28"/>
          <w:szCs w:val="28"/>
          <w:lang w:val="uk-UA"/>
        </w:rPr>
        <w:t>- та дисахаридів</w:t>
      </w:r>
      <w:r w:rsidR="009D4639">
        <w:rPr>
          <w:rFonts w:ascii="Times New Roman" w:hAnsi="Times New Roman"/>
          <w:sz w:val="28"/>
          <w:szCs w:val="28"/>
          <w:lang w:val="uk-UA"/>
        </w:rPr>
        <w:t xml:space="preserve">, є джерелом пектинових речовин - </w:t>
      </w:r>
      <w:r w:rsidR="009D4639" w:rsidRPr="001E1E2A">
        <w:rPr>
          <w:rFonts w:ascii="Times New Roman" w:hAnsi="Times New Roman"/>
          <w:sz w:val="28"/>
          <w:szCs w:val="28"/>
          <w:lang w:val="uk-UA"/>
        </w:rPr>
        <w:t>5,8 г</w:t>
      </w:r>
      <w:r w:rsidR="009D4639">
        <w:rPr>
          <w:rFonts w:ascii="Times New Roman" w:hAnsi="Times New Roman"/>
          <w:sz w:val="28"/>
          <w:szCs w:val="28"/>
          <w:lang w:val="uk-UA"/>
        </w:rPr>
        <w:t xml:space="preserve">, вітамінів - </w:t>
      </w:r>
      <w:r w:rsidR="009D4639" w:rsidRPr="001E1E2A">
        <w:rPr>
          <w:rFonts w:ascii="Times New Roman" w:hAnsi="Times New Roman"/>
          <w:color w:val="0D0D0D"/>
          <w:sz w:val="28"/>
          <w:szCs w:val="28"/>
          <w:lang w:val="uk-UA"/>
        </w:rPr>
        <w:t xml:space="preserve">вітаміну </w:t>
      </w:r>
      <w:r w:rsidR="009D4639" w:rsidRPr="001E1E2A">
        <w:rPr>
          <w:rFonts w:ascii="Times New Roman" w:hAnsi="Times New Roman"/>
          <w:color w:val="0D0D0D"/>
          <w:position w:val="1"/>
          <w:sz w:val="28"/>
          <w:szCs w:val="28"/>
          <w:lang w:val="uk-UA"/>
        </w:rPr>
        <w:t>В</w:t>
      </w:r>
      <w:r w:rsidR="009D4639" w:rsidRPr="001E1E2A">
        <w:rPr>
          <w:rFonts w:ascii="Times New Roman" w:hAnsi="Times New Roman"/>
          <w:color w:val="0D0D0D"/>
          <w:sz w:val="28"/>
          <w:szCs w:val="28"/>
          <w:vertAlign w:val="subscript"/>
          <w:lang w:val="uk-UA"/>
        </w:rPr>
        <w:t>1</w:t>
      </w:r>
      <w:r w:rsidR="009D4639" w:rsidRPr="001E1E2A">
        <w:rPr>
          <w:color w:val="0D0D0D"/>
          <w:sz w:val="16"/>
          <w:lang w:val="uk-UA"/>
        </w:rPr>
        <w:t xml:space="preserve"> </w:t>
      </w:r>
      <w:r w:rsidR="009D4639" w:rsidRPr="001E1E2A">
        <w:rPr>
          <w:rFonts w:ascii="Times New Roman" w:hAnsi="Times New Roman"/>
          <w:color w:val="0D0D0D"/>
          <w:sz w:val="28"/>
          <w:szCs w:val="28"/>
          <w:lang w:val="uk-UA"/>
        </w:rPr>
        <w:t>у стулках квасолі у 2,76 та 2,9 раз</w:t>
      </w:r>
      <w:r w:rsidR="009D4639"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="009D4639" w:rsidRPr="001E1E2A">
        <w:rPr>
          <w:rFonts w:ascii="Times New Roman" w:hAnsi="Times New Roman"/>
          <w:color w:val="0D0D0D"/>
          <w:sz w:val="28"/>
          <w:szCs w:val="28"/>
          <w:lang w:val="uk-UA"/>
        </w:rPr>
        <w:t xml:space="preserve"> більше, </w:t>
      </w:r>
      <w:r w:rsidR="009D4639" w:rsidRPr="001E1E2A">
        <w:rPr>
          <w:rFonts w:ascii="Times New Roman" w:hAnsi="Times New Roman"/>
          <w:color w:val="0D0D0D"/>
          <w:position w:val="1"/>
          <w:sz w:val="28"/>
          <w:szCs w:val="28"/>
          <w:lang w:val="uk-UA"/>
        </w:rPr>
        <w:t>В</w:t>
      </w:r>
      <w:r w:rsidR="009D4639" w:rsidRPr="001E1E2A">
        <w:rPr>
          <w:rFonts w:ascii="Times New Roman" w:hAnsi="Times New Roman"/>
          <w:color w:val="0D0D0D"/>
          <w:sz w:val="28"/>
          <w:szCs w:val="28"/>
          <w:vertAlign w:val="subscript"/>
          <w:lang w:val="uk-UA"/>
        </w:rPr>
        <w:t xml:space="preserve">2 </w:t>
      </w:r>
      <w:r w:rsidR="009D4639" w:rsidRPr="001E1E2A">
        <w:rPr>
          <w:rFonts w:ascii="Times New Roman" w:hAnsi="Times New Roman"/>
          <w:color w:val="0D0D0D"/>
          <w:sz w:val="28"/>
          <w:szCs w:val="28"/>
          <w:lang w:val="uk-UA"/>
        </w:rPr>
        <w:t xml:space="preserve">– у 2,80 та 1,55 рази більше,  </w:t>
      </w:r>
      <w:r w:rsidR="009D4639" w:rsidRPr="001E1E2A">
        <w:rPr>
          <w:rFonts w:ascii="Times New Roman" w:hAnsi="Times New Roman"/>
          <w:color w:val="0D0D0D"/>
          <w:position w:val="1"/>
          <w:sz w:val="28"/>
          <w:szCs w:val="28"/>
          <w:lang w:val="uk-UA"/>
        </w:rPr>
        <w:t>В</w:t>
      </w:r>
      <w:r w:rsidR="009D4639" w:rsidRPr="001E1E2A">
        <w:rPr>
          <w:rFonts w:ascii="Times New Roman" w:hAnsi="Times New Roman"/>
          <w:color w:val="0D0D0D"/>
          <w:sz w:val="28"/>
          <w:szCs w:val="28"/>
          <w:vertAlign w:val="subscript"/>
          <w:lang w:val="uk-UA"/>
        </w:rPr>
        <w:t xml:space="preserve">6 </w:t>
      </w:r>
      <w:r w:rsidR="009D4639" w:rsidRPr="001E1E2A">
        <w:rPr>
          <w:color w:val="0D0D0D"/>
          <w:sz w:val="16"/>
          <w:lang w:val="uk-UA"/>
        </w:rPr>
        <w:t xml:space="preserve"> </w:t>
      </w:r>
      <w:r w:rsidR="009D4639" w:rsidRPr="001E1E2A">
        <w:rPr>
          <w:rFonts w:ascii="Times New Roman" w:hAnsi="Times New Roman"/>
          <w:color w:val="0D0D0D"/>
          <w:sz w:val="28"/>
          <w:szCs w:val="28"/>
          <w:lang w:val="uk-UA"/>
        </w:rPr>
        <w:t xml:space="preserve">– у 1,23 більше та на 4,5% менше, Е – у 3,29 рази та 1,19 рази більше ніж у борошні вищого та першого </w:t>
      </w:r>
      <w:r w:rsidR="009D4639">
        <w:rPr>
          <w:rFonts w:ascii="Times New Roman" w:hAnsi="Times New Roman"/>
          <w:color w:val="0D0D0D"/>
          <w:sz w:val="28"/>
          <w:szCs w:val="28"/>
          <w:lang w:val="uk-UA"/>
        </w:rPr>
        <w:t>сортів</w:t>
      </w:r>
      <w:r w:rsidR="009D4639" w:rsidRPr="001E1E2A">
        <w:rPr>
          <w:rFonts w:ascii="Times New Roman" w:hAnsi="Times New Roman"/>
          <w:color w:val="0D0D0D"/>
          <w:sz w:val="28"/>
          <w:szCs w:val="28"/>
          <w:lang w:val="uk-UA"/>
        </w:rPr>
        <w:t xml:space="preserve"> відповідно.</w:t>
      </w:r>
      <w:r w:rsidR="009D4639" w:rsidRPr="001E1E2A">
        <w:rPr>
          <w:rFonts w:ascii="Times New Roman" w:hAnsi="Times New Roman"/>
          <w:color w:val="0D0D0D"/>
          <w:spacing w:val="1"/>
          <w:sz w:val="28"/>
          <w:szCs w:val="28"/>
          <w:lang w:val="uk-UA"/>
        </w:rPr>
        <w:t xml:space="preserve">  </w:t>
      </w:r>
      <w:r w:rsidR="008C245F">
        <w:rPr>
          <w:rFonts w:ascii="Times New Roman" w:hAnsi="Times New Roman"/>
          <w:sz w:val="28"/>
          <w:szCs w:val="28"/>
          <w:lang w:val="uk-UA"/>
        </w:rPr>
        <w:t>К</w:t>
      </w:r>
      <w:r w:rsidR="006C120B" w:rsidRPr="001E1E2A">
        <w:rPr>
          <w:rFonts w:ascii="Times New Roman" w:hAnsi="Times New Roman"/>
          <w:sz w:val="28"/>
          <w:szCs w:val="28"/>
          <w:lang w:val="uk-UA"/>
        </w:rPr>
        <w:t xml:space="preserve">алорійність </w:t>
      </w:r>
      <w:r w:rsidR="008C245F">
        <w:rPr>
          <w:rFonts w:ascii="Times New Roman" w:hAnsi="Times New Roman"/>
          <w:sz w:val="28"/>
          <w:szCs w:val="28"/>
          <w:lang w:val="uk-UA"/>
        </w:rPr>
        <w:t>у 14 разів менше ніж борошна пшеничного</w:t>
      </w:r>
      <w:r w:rsidR="006C120B" w:rsidRPr="001E1E2A">
        <w:rPr>
          <w:rFonts w:ascii="Times New Roman" w:hAnsi="Times New Roman"/>
          <w:sz w:val="28"/>
          <w:szCs w:val="28"/>
          <w:lang w:val="uk-UA"/>
        </w:rPr>
        <w:t>.</w:t>
      </w:r>
      <w:r w:rsidR="00DA7E68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1DC612" w14:textId="63ACE065" w:rsidR="008C245F" w:rsidRPr="001E1E2A" w:rsidRDefault="008C245F" w:rsidP="008C24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Запропонована технологія виробництва </w:t>
      </w:r>
      <w:r>
        <w:rPr>
          <w:rFonts w:ascii="Times New Roman" w:hAnsi="Times New Roman"/>
          <w:sz w:val="28"/>
          <w:szCs w:val="28"/>
          <w:lang w:val="uk-UA"/>
        </w:rPr>
        <w:t>борошна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зі стулок квасолі, яка передбачає висушування стулок квасолі протягом τ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8…10 год за температури 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50…60 °C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а подрібнення на </w:t>
      </w:r>
      <w:proofErr w:type="spellStart"/>
      <w:r w:rsidRPr="001E1E2A">
        <w:rPr>
          <w:rFonts w:ascii="Times New Roman" w:hAnsi="Times New Roman"/>
          <w:sz w:val="28"/>
          <w:szCs w:val="28"/>
          <w:lang w:val="uk-UA"/>
        </w:rPr>
        <w:t>вібромлині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 xml:space="preserve"> двічі. </w:t>
      </w:r>
      <w:r>
        <w:rPr>
          <w:rFonts w:ascii="Times New Roman" w:hAnsi="Times New Roman"/>
          <w:sz w:val="28"/>
          <w:szCs w:val="28"/>
          <w:lang w:val="uk-UA"/>
        </w:rPr>
        <w:t>При цьому</w:t>
      </w:r>
      <w:r w:rsidRPr="008C24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кількість частинок розмірами  80…140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мкм</w:t>
      </w:r>
      <w:proofErr w:type="spellEnd"/>
      <w:r w:rsidRPr="008C24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становить 78%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Отримане борошно </w:t>
      </w:r>
      <w:r w:rsidRPr="001E1E2A">
        <w:rPr>
          <w:rFonts w:ascii="Times New Roman" w:hAnsi="Times New Roman"/>
          <w:sz w:val="28"/>
          <w:szCs w:val="28"/>
          <w:lang w:val="uk-UA"/>
        </w:rPr>
        <w:t>світло-жовт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кол</w:t>
      </w:r>
      <w:r>
        <w:rPr>
          <w:rFonts w:ascii="Times New Roman" w:hAnsi="Times New Roman"/>
          <w:sz w:val="28"/>
          <w:szCs w:val="28"/>
          <w:lang w:val="uk-UA"/>
        </w:rPr>
        <w:t>ьору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Pr="001E1E2A">
        <w:rPr>
          <w:rFonts w:ascii="Times New Roman" w:hAnsi="Times New Roman"/>
          <w:sz w:val="28"/>
          <w:szCs w:val="28"/>
          <w:lang w:val="uk-UA"/>
        </w:rPr>
        <w:t>нейтральний без стороннього запах, відсутній сторонній присмак, сипк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консистенці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721A1">
        <w:rPr>
          <w:rFonts w:ascii="Times New Roman" w:hAnsi="Times New Roman"/>
          <w:sz w:val="28"/>
          <w:szCs w:val="28"/>
          <w:lang w:val="uk-UA"/>
        </w:rPr>
        <w:t>Вологість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складає 14,5 %.  </w:t>
      </w:r>
    </w:p>
    <w:p w14:paraId="609A0C27" w14:textId="244C0EEC" w:rsidR="008C245F" w:rsidRDefault="004E6762" w:rsidP="004E676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6762">
        <w:rPr>
          <w:rFonts w:ascii="Times New Roman" w:hAnsi="Times New Roman"/>
          <w:sz w:val="28"/>
          <w:szCs w:val="28"/>
          <w:lang w:val="uk-UA"/>
        </w:rPr>
        <w:t xml:space="preserve">Визначено, що борошно зі стулок квасолі призводить до зменшення вмісту білкових речовин – клейковини на 6,52 та 7,02 %, сприяє покращенню </w:t>
      </w:r>
      <w:proofErr w:type="spellStart"/>
      <w:r w:rsidRPr="004E6762">
        <w:rPr>
          <w:rFonts w:ascii="Times New Roman" w:hAnsi="Times New Roman"/>
          <w:sz w:val="28"/>
          <w:szCs w:val="28"/>
          <w:lang w:val="uk-UA"/>
        </w:rPr>
        <w:t>пружнії</w:t>
      </w:r>
      <w:proofErr w:type="spellEnd"/>
      <w:r w:rsidRPr="004E6762">
        <w:rPr>
          <w:rFonts w:ascii="Times New Roman" w:hAnsi="Times New Roman"/>
          <w:sz w:val="28"/>
          <w:szCs w:val="28"/>
          <w:lang w:val="uk-UA"/>
        </w:rPr>
        <w:t xml:space="preserve"> властивостей   на 7,79 та 13,88% для борошна вищого та першого сорту відповідно.</w:t>
      </w:r>
    </w:p>
    <w:p w14:paraId="14E54B07" w14:textId="53F024E9" w:rsidR="004E6762" w:rsidRPr="004E6762" w:rsidRDefault="004E6762" w:rsidP="004B62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4B621B">
        <w:rPr>
          <w:rFonts w:ascii="Times New Roman" w:hAnsi="Times New Roman"/>
          <w:sz w:val="28"/>
          <w:szCs w:val="28"/>
          <w:lang w:val="uk-UA"/>
        </w:rPr>
        <w:t>призводить до більшого газоутворення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, в той же час призводить до інтенсифікації процесу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пригтотування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тіста- збільшення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кислотонакопичення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порівннні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контрольним зразком</w:t>
      </w:r>
      <w:r w:rsidR="004B621B">
        <w:rPr>
          <w:rFonts w:ascii="Times New Roman" w:hAnsi="Times New Roman"/>
          <w:sz w:val="28"/>
          <w:szCs w:val="28"/>
          <w:lang w:val="uk-UA"/>
        </w:rPr>
        <w:t xml:space="preserve"> на 11,29-11,85%. </w:t>
      </w:r>
    </w:p>
    <w:p w14:paraId="18157329" w14:textId="35A38048" w:rsidR="004E6762" w:rsidRDefault="004E6762" w:rsidP="004E676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ри збільшенні вмісту </w:t>
      </w:r>
      <w:r w:rsidRPr="008C2224">
        <w:rPr>
          <w:rFonts w:ascii="Times New Roman" w:hAnsi="Times New Roman"/>
          <w:sz w:val="28"/>
          <w:szCs w:val="28"/>
          <w:lang w:val="uk-UA"/>
        </w:rPr>
        <w:t>борошна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зі стулок квасолі до 9 % </w:t>
      </w:r>
      <w:r>
        <w:rPr>
          <w:rFonts w:ascii="Times New Roman" w:hAnsi="Times New Roman"/>
          <w:sz w:val="28"/>
          <w:szCs w:val="28"/>
          <w:lang w:val="uk-UA"/>
        </w:rPr>
        <w:t>покращується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питом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об’єм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15,2 %, порист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на 2,7%, формостійк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1E2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на 11,8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E2A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C7D1D07" w14:textId="2A24C9D6" w:rsidR="004E6762" w:rsidRPr="001E1E2A" w:rsidRDefault="004E6762" w:rsidP="004E676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Дослідження процесу випікання виробів показало, що внесення борошна зі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стулок квасолі до рецептурного складу виробів не призводить до зміни тривалості випікання виробів. Експериментально встановлена тривалість випікання виробів з дріжджового тіста – 39…45 хв</w:t>
      </w:r>
    </w:p>
    <w:p w14:paraId="50B988B8" w14:textId="77777777" w:rsidR="006C120B" w:rsidRPr="004E6762" w:rsidRDefault="006C120B" w:rsidP="004E6762">
      <w:pPr>
        <w:pStyle w:val="ab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BECD56" w14:textId="77777777" w:rsidR="006C120B" w:rsidRPr="001E1E2A" w:rsidRDefault="006C120B" w:rsidP="00A441BF">
      <w:pPr>
        <w:widowControl w:val="0"/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AD85BEB" w14:textId="7A4E390F" w:rsidR="00B33F0E" w:rsidRDefault="00EE355D" w:rsidP="00A441BF">
      <w:pPr>
        <w:pStyle w:val="ab"/>
        <w:widowControl w:val="0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РОЗДІЛ 4</w:t>
      </w:r>
    </w:p>
    <w:p w14:paraId="694B33FD" w14:textId="77777777" w:rsidR="00105E3D" w:rsidRPr="001E1E2A" w:rsidRDefault="00105E3D" w:rsidP="00A441BF">
      <w:pPr>
        <w:pStyle w:val="ab"/>
        <w:widowControl w:val="0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166727" w14:textId="5A8C9777" w:rsidR="00B33F0E" w:rsidRPr="001E1E2A" w:rsidRDefault="00F42133" w:rsidP="00A441B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РОЗРОБКА ТЕХНОЛОГІЇ ТА РЕЦЕПТУРНОГО СКЛАДУ ХЛІБОБУЛОЧНИХ ВИРОБІВ З ВИКОРИСТАННЯМ </w:t>
      </w:r>
      <w:r w:rsidRPr="00105E3D">
        <w:rPr>
          <w:rFonts w:ascii="Times New Roman" w:hAnsi="Times New Roman"/>
          <w:sz w:val="28"/>
          <w:szCs w:val="28"/>
          <w:lang w:val="uk-UA"/>
        </w:rPr>
        <w:t>БОРОШНА</w:t>
      </w:r>
      <w:r>
        <w:rPr>
          <w:rFonts w:ascii="Times New Roman" w:hAnsi="Times New Roman"/>
          <w:sz w:val="28"/>
          <w:szCs w:val="28"/>
          <w:lang w:val="uk-UA"/>
        </w:rPr>
        <w:t xml:space="preserve"> ЗІ </w:t>
      </w:r>
      <w:r w:rsidRPr="001E1E2A">
        <w:rPr>
          <w:rFonts w:ascii="Times New Roman" w:hAnsi="Times New Roman"/>
          <w:sz w:val="28"/>
          <w:szCs w:val="28"/>
          <w:lang w:val="uk-UA"/>
        </w:rPr>
        <w:t>СТУЛОК КВАСОЛІ</w:t>
      </w:r>
    </w:p>
    <w:p w14:paraId="477FE868" w14:textId="77777777" w:rsidR="00B33F0E" w:rsidRPr="001E1E2A" w:rsidRDefault="00B33F0E" w:rsidP="00A441BF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03C230" w14:textId="5502E2CD" w:rsidR="00B33F0E" w:rsidRPr="001E1E2A" w:rsidRDefault="00B33F0E" w:rsidP="00A441B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У цьому розділі наведені результати досліджень стосовно </w:t>
      </w:r>
      <w:r w:rsidR="00D47A25">
        <w:rPr>
          <w:rFonts w:ascii="Times New Roman" w:hAnsi="Times New Roman"/>
          <w:sz w:val="28"/>
          <w:szCs w:val="28"/>
          <w:lang w:val="uk-UA"/>
        </w:rPr>
        <w:t>розробки скоригованої рецептури хліба</w:t>
      </w:r>
      <w:r w:rsidRPr="001E1E2A">
        <w:rPr>
          <w:rFonts w:ascii="Times New Roman" w:hAnsi="Times New Roman"/>
          <w:sz w:val="28"/>
          <w:szCs w:val="28"/>
          <w:lang w:val="uk-UA"/>
        </w:rPr>
        <w:t>, визнач</w:t>
      </w:r>
      <w:r w:rsidR="00105E3D">
        <w:rPr>
          <w:rFonts w:ascii="Times New Roman" w:hAnsi="Times New Roman"/>
          <w:sz w:val="28"/>
          <w:szCs w:val="28"/>
          <w:lang w:val="uk-UA"/>
        </w:rPr>
        <w:t>ення</w:t>
      </w:r>
      <w:r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E3D">
        <w:rPr>
          <w:rFonts w:ascii="Times New Roman" w:hAnsi="Times New Roman"/>
          <w:sz w:val="28"/>
          <w:szCs w:val="28"/>
          <w:lang w:val="uk-UA"/>
        </w:rPr>
        <w:t>показників якості розроблених виробів (</w:t>
      </w:r>
      <w:r w:rsidRPr="001E1E2A">
        <w:rPr>
          <w:rFonts w:ascii="Times New Roman" w:hAnsi="Times New Roman"/>
          <w:sz w:val="28"/>
          <w:szCs w:val="28"/>
          <w:lang w:val="uk-UA"/>
        </w:rPr>
        <w:t>органолептичн</w:t>
      </w:r>
      <w:r w:rsidR="00105E3D">
        <w:rPr>
          <w:rFonts w:ascii="Times New Roman" w:hAnsi="Times New Roman"/>
          <w:sz w:val="28"/>
          <w:szCs w:val="28"/>
          <w:lang w:val="uk-UA"/>
        </w:rPr>
        <w:t xml:space="preserve">их, </w:t>
      </w:r>
      <w:r w:rsidRPr="001E1E2A">
        <w:rPr>
          <w:rFonts w:ascii="Times New Roman" w:hAnsi="Times New Roman"/>
          <w:sz w:val="28"/>
          <w:szCs w:val="28"/>
          <w:lang w:val="uk-UA"/>
        </w:rPr>
        <w:t>фізико-хімічн</w:t>
      </w:r>
      <w:r w:rsidR="00105E3D">
        <w:rPr>
          <w:rFonts w:ascii="Times New Roman" w:hAnsi="Times New Roman"/>
          <w:sz w:val="28"/>
          <w:szCs w:val="28"/>
          <w:lang w:val="uk-UA"/>
        </w:rPr>
        <w:t>их, мікробіологічних)</w:t>
      </w:r>
      <w:r w:rsidRPr="001E1E2A">
        <w:rPr>
          <w:rFonts w:ascii="Times New Roman" w:hAnsi="Times New Roman"/>
          <w:sz w:val="28"/>
          <w:szCs w:val="28"/>
          <w:lang w:val="uk-UA"/>
        </w:rPr>
        <w:t>,  представлені результати досліджень термінів зберігання готових виробів.</w:t>
      </w:r>
    </w:p>
    <w:p w14:paraId="47B96E4C" w14:textId="77777777" w:rsidR="00BA550B" w:rsidRDefault="00BA550B" w:rsidP="00A441B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3E8C276" w14:textId="77777777" w:rsidR="009536E5" w:rsidRDefault="009536E5" w:rsidP="00512014">
      <w:pPr>
        <w:pStyle w:val="23"/>
        <w:widowControl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 до розділу 4</w:t>
      </w:r>
    </w:p>
    <w:p w14:paraId="73790E8B" w14:textId="77777777" w:rsidR="009536E5" w:rsidRDefault="009536E5" w:rsidP="00512014">
      <w:pPr>
        <w:pStyle w:val="23"/>
        <w:widowControl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35EC3A" w14:textId="1993C037" w:rsidR="003206F0" w:rsidRDefault="003206F0" w:rsidP="00AB022F">
      <w:pPr>
        <w:pStyle w:val="ab"/>
        <w:tabs>
          <w:tab w:val="left" w:pos="166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Розроблено рецептурний склад виробів з дріжджового тіста (хліб «Корисність») з використанням борошна зі стулок квасолі у кількості 9% від маси пшеничного борошна. </w:t>
      </w:r>
    </w:p>
    <w:p w14:paraId="12A1191D" w14:textId="555C9128" w:rsidR="003206F0" w:rsidRDefault="003206F0" w:rsidP="003206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Визначено,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викоритсання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борошна зі стулок </w:t>
      </w:r>
      <w:r w:rsidRPr="00584F4B">
        <w:rPr>
          <w:rFonts w:ascii="Times New Roman" w:hAnsi="Times New Roman"/>
          <w:sz w:val="28"/>
          <w:szCs w:val="28"/>
          <w:lang w:val="uk-UA"/>
        </w:rPr>
        <w:t>квасолі призводить до збільшення питомого об’єму готових виробів на 14%, формостійкості на 11,76 %, збільшення пористості виробів 8,69%, збільшення вологості на 1 % та кислотності на 10%</w:t>
      </w:r>
      <w:r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ікробіологічними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показниками розроблений виріб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вдповідає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вимогам нормативної документації.</w:t>
      </w:r>
      <w:r w:rsidRPr="00584F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F9C35F2" w14:textId="77777777" w:rsidR="007F7256" w:rsidRDefault="00AB022F" w:rsidP="005B529C">
      <w:pPr>
        <w:pStyle w:val="ab"/>
        <w:tabs>
          <w:tab w:val="left" w:pos="166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Встановлені строки придатності – не більше 72 год. Із застосуванням принципів НАССР проаналізовано технологію виробництва виробів з борошном зі стулок з квасолі та визначені основні критичні точки, контролювання яких дозволить отримати готову продукцію з заданими показниками якості.</w:t>
      </w:r>
    </w:p>
    <w:p w14:paraId="384C2A4F" w14:textId="77777777" w:rsidR="007F7256" w:rsidRDefault="007F7256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CFFEBDE" w14:textId="77777777" w:rsidR="007F7256" w:rsidRPr="008B54EA" w:rsidRDefault="007F7256" w:rsidP="007F7256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B54EA">
        <w:rPr>
          <w:rFonts w:ascii="Times New Roman" w:hAnsi="Times New Roman"/>
          <w:sz w:val="28"/>
          <w:szCs w:val="28"/>
          <w:lang w:val="uk-UA"/>
        </w:rPr>
        <w:lastRenderedPageBreak/>
        <w:t>РОЗДІЛ 5</w:t>
      </w:r>
    </w:p>
    <w:p w14:paraId="61089550" w14:textId="77777777" w:rsidR="007F7256" w:rsidRDefault="007F7256" w:rsidP="007F7256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54EA">
        <w:rPr>
          <w:rFonts w:ascii="Times New Roman" w:hAnsi="Times New Roman"/>
          <w:sz w:val="28"/>
          <w:szCs w:val="28"/>
          <w:lang w:val="uk-UA"/>
        </w:rPr>
        <w:t>ОХОРОНА ПРАЦІ ТА БЕЗПЕКА В НАДЗВИЧАЙНИХ СИТУАЦІЯХ</w:t>
      </w:r>
    </w:p>
    <w:p w14:paraId="06464F08" w14:textId="77777777" w:rsidR="007F7256" w:rsidRPr="0087750D" w:rsidRDefault="007F7256" w:rsidP="007F7256">
      <w:pPr>
        <w:widowControl w:val="0"/>
        <w:shd w:val="clear" w:color="auto" w:fill="FFFFFF"/>
        <w:ind w:firstLine="567"/>
        <w:rPr>
          <w:rFonts w:ascii="Arial" w:eastAsia="Times New Roman" w:hAnsi="Arial" w:cs="Arial"/>
          <w:b/>
          <w:bCs/>
          <w:color w:val="333333"/>
          <w:sz w:val="29"/>
          <w:szCs w:val="29"/>
          <w:lang w:val="uk-UA" w:eastAsia="ru-RU"/>
        </w:rPr>
      </w:pPr>
    </w:p>
    <w:p w14:paraId="5252A153" w14:textId="77777777" w:rsidR="007F7256" w:rsidRPr="005A1AC4" w:rsidRDefault="007F7256" w:rsidP="007F7256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1AC4">
        <w:rPr>
          <w:rFonts w:ascii="Times New Roman" w:hAnsi="Times New Roman"/>
          <w:sz w:val="28"/>
          <w:szCs w:val="28"/>
          <w:lang w:val="uk-UA"/>
        </w:rPr>
        <w:t>Висновки до розділу 5</w:t>
      </w:r>
    </w:p>
    <w:p w14:paraId="4703C891" w14:textId="77777777" w:rsidR="007F7256" w:rsidRDefault="007F7256" w:rsidP="007F7256">
      <w:pPr>
        <w:widowControl w:val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322D3A" w14:textId="77777777" w:rsidR="007F7256" w:rsidRPr="004E4F36" w:rsidRDefault="007F7256" w:rsidP="007F725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F36">
        <w:rPr>
          <w:rFonts w:ascii="Times New Roman" w:hAnsi="Times New Roman"/>
          <w:sz w:val="28"/>
          <w:szCs w:val="28"/>
          <w:lang w:val="uk-UA"/>
        </w:rPr>
        <w:t xml:space="preserve">У розділі визначено загальні положення охорони праці. Проаналізовано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E4F36">
        <w:rPr>
          <w:rFonts w:ascii="Times New Roman" w:hAnsi="Times New Roman"/>
          <w:sz w:val="28"/>
          <w:szCs w:val="28"/>
          <w:lang w:val="uk-UA"/>
        </w:rPr>
        <w:t>ходи щодо охорони праці в університеті</w:t>
      </w:r>
      <w:r>
        <w:rPr>
          <w:rFonts w:ascii="Times New Roman" w:hAnsi="Times New Roman"/>
          <w:sz w:val="28"/>
          <w:szCs w:val="28"/>
          <w:lang w:val="uk-UA"/>
        </w:rPr>
        <w:t>, під час роботи в аудиторіях, лабораторіях університету, дії в разі виникнення надзвичайної ситуації</w:t>
      </w:r>
      <w:r w:rsidRPr="004E4F36">
        <w:rPr>
          <w:rFonts w:ascii="Times New Roman" w:hAnsi="Times New Roman"/>
          <w:sz w:val="28"/>
          <w:szCs w:val="28"/>
          <w:lang w:val="uk-UA"/>
        </w:rPr>
        <w:t xml:space="preserve">. Визначено завдання і функції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відповідальних осіб університету щодо дотримання умов </w:t>
      </w:r>
      <w:r w:rsidRPr="004E4F36">
        <w:rPr>
          <w:rFonts w:ascii="Times New Roman" w:hAnsi="Times New Roman"/>
          <w:sz w:val="28"/>
          <w:szCs w:val="28"/>
          <w:lang w:val="uk-UA"/>
        </w:rPr>
        <w:t>охорони праці.</w:t>
      </w:r>
    </w:p>
    <w:p w14:paraId="5AFE0002" w14:textId="77777777" w:rsidR="007F7256" w:rsidRPr="00F151E8" w:rsidRDefault="007F7256" w:rsidP="007F7256">
      <w:pPr>
        <w:widowControl w:val="0"/>
        <w:spacing w:after="0" w:line="360" w:lineRule="auto"/>
        <w:ind w:firstLine="567"/>
        <w:jc w:val="both"/>
        <w:rPr>
          <w:rFonts w:ascii="Arial" w:hAnsi="Arial" w:cs="Arial"/>
          <w:color w:val="333333"/>
          <w:lang w:val="uk-UA"/>
        </w:rPr>
      </w:pPr>
      <w:r w:rsidRPr="004E4F36">
        <w:rPr>
          <w:rFonts w:ascii="Times New Roman" w:hAnsi="Times New Roman"/>
          <w:sz w:val="28"/>
          <w:szCs w:val="28"/>
          <w:lang w:val="uk-UA"/>
        </w:rPr>
        <w:t>Наведені правила знаходження в університеті та роботи в лабораторіях університету в умовах пандемії, викликано</w:t>
      </w:r>
      <w:r w:rsidRPr="004E4F36">
        <w:rPr>
          <w:rFonts w:ascii="Times New Roman" w:hAnsi="Times New Roman"/>
          <w:sz w:val="28"/>
          <w:szCs w:val="28"/>
        </w:rPr>
        <w:t xml:space="preserve">ю </w:t>
      </w:r>
      <w:proofErr w:type="spellStart"/>
      <w:r w:rsidRPr="004E4F36">
        <w:rPr>
          <w:rFonts w:ascii="Times New Roman" w:hAnsi="Times New Roman"/>
          <w:sz w:val="28"/>
          <w:szCs w:val="28"/>
        </w:rPr>
        <w:t>коронав</w:t>
      </w:r>
      <w:proofErr w:type="spellEnd"/>
      <w:r w:rsidRPr="004E4F3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E4F36">
        <w:rPr>
          <w:rFonts w:ascii="Times New Roman" w:hAnsi="Times New Roman"/>
          <w:sz w:val="28"/>
          <w:szCs w:val="28"/>
        </w:rPr>
        <w:t>русною</w:t>
      </w:r>
      <w:proofErr w:type="spellEnd"/>
      <w:r w:rsidRPr="004E4F36">
        <w:rPr>
          <w:rFonts w:ascii="Times New Roman" w:hAnsi="Times New Roman"/>
          <w:sz w:val="28"/>
          <w:szCs w:val="28"/>
        </w:rPr>
        <w:t xml:space="preserve"> </w:t>
      </w:r>
      <w:r w:rsidRPr="004E4F3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E4F36">
        <w:rPr>
          <w:rFonts w:ascii="Times New Roman" w:hAnsi="Times New Roman"/>
          <w:sz w:val="28"/>
          <w:szCs w:val="28"/>
        </w:rPr>
        <w:t>нфек</w:t>
      </w:r>
      <w:proofErr w:type="spellEnd"/>
      <w:r w:rsidRPr="004E4F36">
        <w:rPr>
          <w:rFonts w:ascii="Times New Roman" w:hAnsi="Times New Roman"/>
          <w:sz w:val="28"/>
          <w:szCs w:val="28"/>
          <w:lang w:val="uk-UA"/>
        </w:rPr>
        <w:t>цією</w:t>
      </w:r>
      <w:r w:rsidRPr="004E4F36">
        <w:rPr>
          <w:rFonts w:ascii="Times New Roman" w:hAnsi="Times New Roman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4D5156"/>
          <w:sz w:val="21"/>
          <w:szCs w:val="21"/>
          <w:shd w:val="clear" w:color="auto" w:fill="FFFFFF"/>
          <w:lang w:val="uk-UA"/>
        </w:rPr>
        <w:t xml:space="preserve">     </w:t>
      </w:r>
      <w:r w:rsidRPr="004E4F36">
        <w:rPr>
          <w:rFonts w:ascii="Times New Roman" w:hAnsi="Times New Roman"/>
          <w:sz w:val="28"/>
          <w:szCs w:val="28"/>
          <w:lang w:val="uk-UA"/>
        </w:rPr>
        <w:t>СО</w:t>
      </w:r>
      <w:r w:rsidRPr="004E4F36">
        <w:rPr>
          <w:rFonts w:ascii="Times New Roman" w:hAnsi="Times New Roman"/>
          <w:sz w:val="28"/>
          <w:szCs w:val="28"/>
          <w:lang w:val="en-US"/>
        </w:rPr>
        <w:t>VID 19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D5322F8" w14:textId="77777777" w:rsidR="007F7256" w:rsidRDefault="007F7256" w:rsidP="007F7256">
      <w:pPr>
        <w:widowControl w:val="0"/>
      </w:pPr>
    </w:p>
    <w:p w14:paraId="1D896D88" w14:textId="06CE6D85" w:rsidR="009536E5" w:rsidRDefault="009536E5" w:rsidP="005B529C">
      <w:pPr>
        <w:pStyle w:val="ab"/>
        <w:tabs>
          <w:tab w:val="left" w:pos="166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C3BC81C" w14:textId="79BDD29F" w:rsidR="002215AD" w:rsidRPr="001E1E2A" w:rsidRDefault="00A626D5" w:rsidP="005B529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ВИСНОВКИ</w:t>
      </w:r>
    </w:p>
    <w:p w14:paraId="5C789B82" w14:textId="28D791D5" w:rsidR="00AF226B" w:rsidRDefault="00AF226B" w:rsidP="00F300B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026122" w14:textId="67BA2378" w:rsidR="00467B22" w:rsidRPr="001E1E2A" w:rsidRDefault="00467B22" w:rsidP="00467B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основі аналізу наукової та патентної літератури вивчено основні тенденції розвитку хлібопекарської галузі, які спрямовані на розширення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асортмиенту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виробів, надання їм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лікувавально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-профілактичн</w:t>
      </w:r>
      <w:r w:rsidR="00F300BA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0BA">
        <w:rPr>
          <w:rFonts w:ascii="Times New Roman" w:hAnsi="Times New Roman"/>
          <w:sz w:val="28"/>
          <w:szCs w:val="28"/>
          <w:lang w:val="uk-UA"/>
        </w:rPr>
        <w:t>властивостей</w:t>
      </w:r>
      <w:r>
        <w:rPr>
          <w:rFonts w:ascii="Times New Roman" w:hAnsi="Times New Roman"/>
          <w:sz w:val="28"/>
          <w:szCs w:val="28"/>
          <w:lang w:val="uk-UA"/>
        </w:rPr>
        <w:t>, за рахунок використання рослинної сировини та продуктів її переробки. Як таку сировину обрано стулки з квасолі.</w:t>
      </w:r>
    </w:p>
    <w:p w14:paraId="1C2FED82" w14:textId="607556CB" w:rsidR="00557A2D" w:rsidRPr="00F300BA" w:rsidRDefault="00467B22" w:rsidP="00F300BA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00BA">
        <w:rPr>
          <w:rFonts w:ascii="Times New Roman" w:hAnsi="Times New Roman"/>
          <w:sz w:val="28"/>
          <w:szCs w:val="28"/>
          <w:lang w:val="uk-UA"/>
        </w:rPr>
        <w:t>В результаті дослідження хімічного складу стулок з квасолі встан</w:t>
      </w:r>
      <w:r w:rsidR="00F300BA" w:rsidRPr="00F300BA">
        <w:rPr>
          <w:rFonts w:ascii="Times New Roman" w:hAnsi="Times New Roman"/>
          <w:sz w:val="28"/>
          <w:szCs w:val="28"/>
          <w:lang w:val="uk-UA"/>
        </w:rPr>
        <w:t>о</w:t>
      </w:r>
      <w:r w:rsidRPr="00F300BA">
        <w:rPr>
          <w:rFonts w:ascii="Times New Roman" w:hAnsi="Times New Roman"/>
          <w:sz w:val="28"/>
          <w:szCs w:val="28"/>
          <w:lang w:val="uk-UA"/>
        </w:rPr>
        <w:t>влено</w:t>
      </w:r>
      <w:r w:rsidR="00557A2D" w:rsidRPr="00F300BA">
        <w:rPr>
          <w:rFonts w:ascii="Times New Roman" w:hAnsi="Times New Roman"/>
          <w:sz w:val="28"/>
          <w:szCs w:val="28"/>
          <w:lang w:val="uk-UA"/>
        </w:rPr>
        <w:t xml:space="preserve">, що за кількістю білкових речовин </w:t>
      </w:r>
      <w:proofErr w:type="spellStart"/>
      <w:r w:rsidR="00F300BA" w:rsidRPr="00F300BA">
        <w:rPr>
          <w:rFonts w:ascii="Times New Roman" w:hAnsi="Times New Roman"/>
          <w:sz w:val="28"/>
          <w:szCs w:val="28"/>
          <w:lang w:val="uk-UA"/>
        </w:rPr>
        <w:t>отсанні</w:t>
      </w:r>
      <w:proofErr w:type="spellEnd"/>
      <w:r w:rsidR="00557A2D" w:rsidRPr="00F300BA">
        <w:rPr>
          <w:rFonts w:ascii="Times New Roman" w:hAnsi="Times New Roman"/>
          <w:sz w:val="28"/>
          <w:szCs w:val="28"/>
          <w:lang w:val="uk-UA"/>
        </w:rPr>
        <w:t xml:space="preserve"> переважають борошно пшеничне вищого та першого сорту на 18,48 та 15,57 %, вміст вуглеводів на 24,07 та 23,32 % та ліпідів на  8,3 та 26,67% менше відповідно, </w:t>
      </w:r>
      <w:proofErr w:type="spellStart"/>
      <w:r w:rsidR="00557A2D" w:rsidRPr="00F300BA">
        <w:rPr>
          <w:rFonts w:ascii="Times New Roman" w:hAnsi="Times New Roman"/>
          <w:sz w:val="28"/>
          <w:szCs w:val="28"/>
          <w:lang w:val="uk-UA"/>
        </w:rPr>
        <w:t>устулках</w:t>
      </w:r>
      <w:proofErr w:type="spellEnd"/>
      <w:r w:rsidR="00557A2D" w:rsidRPr="00F300BA">
        <w:rPr>
          <w:rFonts w:ascii="Times New Roman" w:hAnsi="Times New Roman"/>
          <w:sz w:val="28"/>
          <w:szCs w:val="28"/>
          <w:lang w:val="uk-UA"/>
        </w:rPr>
        <w:t xml:space="preserve"> квасолі більший вміст целюлози, </w:t>
      </w:r>
      <w:proofErr w:type="spellStart"/>
      <w:r w:rsidR="00557A2D" w:rsidRPr="00F300BA"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 w:rsidR="00557A2D" w:rsidRPr="00F300BA">
        <w:rPr>
          <w:rFonts w:ascii="Times New Roman" w:hAnsi="Times New Roman"/>
          <w:sz w:val="28"/>
          <w:szCs w:val="28"/>
          <w:lang w:val="uk-UA"/>
        </w:rPr>
        <w:t>- та дисахаридів, є пектинов</w:t>
      </w:r>
      <w:r w:rsidR="00F300BA" w:rsidRPr="00F300BA">
        <w:rPr>
          <w:rFonts w:ascii="Times New Roman" w:hAnsi="Times New Roman"/>
          <w:sz w:val="28"/>
          <w:szCs w:val="28"/>
          <w:lang w:val="uk-UA"/>
        </w:rPr>
        <w:t>і</w:t>
      </w:r>
      <w:r w:rsidR="00557A2D" w:rsidRPr="00F300BA">
        <w:rPr>
          <w:rFonts w:ascii="Times New Roman" w:hAnsi="Times New Roman"/>
          <w:sz w:val="28"/>
          <w:szCs w:val="28"/>
          <w:lang w:val="uk-UA"/>
        </w:rPr>
        <w:t xml:space="preserve"> речовин - 5,8 г</w:t>
      </w:r>
      <w:r w:rsidR="00F300BA" w:rsidRPr="00F300BA">
        <w:rPr>
          <w:rFonts w:ascii="Times New Roman" w:hAnsi="Times New Roman"/>
          <w:sz w:val="28"/>
          <w:szCs w:val="28"/>
          <w:lang w:val="uk-UA"/>
        </w:rPr>
        <w:t>.</w:t>
      </w:r>
      <w:r w:rsidR="00557A2D" w:rsidRPr="00F30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0BA" w:rsidRPr="00F300BA">
        <w:rPr>
          <w:rFonts w:ascii="Times New Roman" w:hAnsi="Times New Roman"/>
          <w:sz w:val="28"/>
          <w:szCs w:val="28"/>
          <w:lang w:val="uk-UA"/>
        </w:rPr>
        <w:t xml:space="preserve"> Серед </w:t>
      </w:r>
      <w:r w:rsidR="00557A2D" w:rsidRPr="00F300BA">
        <w:rPr>
          <w:rFonts w:ascii="Times New Roman" w:hAnsi="Times New Roman"/>
          <w:sz w:val="28"/>
          <w:szCs w:val="28"/>
          <w:lang w:val="uk-UA"/>
        </w:rPr>
        <w:t xml:space="preserve">вітамінів - </w:t>
      </w:r>
      <w:r w:rsidR="00557A2D" w:rsidRPr="00F300BA">
        <w:rPr>
          <w:rFonts w:ascii="Times New Roman" w:hAnsi="Times New Roman"/>
          <w:color w:val="0D0D0D"/>
          <w:position w:val="1"/>
          <w:sz w:val="28"/>
          <w:szCs w:val="28"/>
          <w:lang w:val="uk-UA"/>
        </w:rPr>
        <w:t>В</w:t>
      </w:r>
      <w:r w:rsidR="00557A2D" w:rsidRPr="00F300BA">
        <w:rPr>
          <w:rFonts w:ascii="Times New Roman" w:hAnsi="Times New Roman"/>
          <w:color w:val="0D0D0D"/>
          <w:sz w:val="28"/>
          <w:szCs w:val="28"/>
          <w:vertAlign w:val="subscript"/>
          <w:lang w:val="uk-UA"/>
        </w:rPr>
        <w:t>1</w:t>
      </w:r>
      <w:r w:rsidR="00557A2D" w:rsidRPr="00F300BA">
        <w:rPr>
          <w:color w:val="0D0D0D"/>
          <w:sz w:val="16"/>
          <w:lang w:val="uk-UA"/>
        </w:rPr>
        <w:t xml:space="preserve"> </w:t>
      </w:r>
      <w:r w:rsidR="00557A2D" w:rsidRPr="00F300BA">
        <w:rPr>
          <w:rFonts w:ascii="Times New Roman" w:hAnsi="Times New Roman"/>
          <w:color w:val="0D0D0D"/>
          <w:sz w:val="28"/>
          <w:szCs w:val="28"/>
          <w:lang w:val="uk-UA"/>
        </w:rPr>
        <w:t xml:space="preserve">у 2,76 та 2,9 рази більше, </w:t>
      </w:r>
      <w:r w:rsidR="00557A2D" w:rsidRPr="00F300BA">
        <w:rPr>
          <w:rFonts w:ascii="Times New Roman" w:hAnsi="Times New Roman"/>
          <w:color w:val="0D0D0D"/>
          <w:position w:val="1"/>
          <w:sz w:val="28"/>
          <w:szCs w:val="28"/>
          <w:lang w:val="uk-UA"/>
        </w:rPr>
        <w:t>В</w:t>
      </w:r>
      <w:r w:rsidR="00557A2D" w:rsidRPr="00F300BA">
        <w:rPr>
          <w:rFonts w:ascii="Times New Roman" w:hAnsi="Times New Roman"/>
          <w:color w:val="0D0D0D"/>
          <w:sz w:val="28"/>
          <w:szCs w:val="28"/>
          <w:vertAlign w:val="subscript"/>
          <w:lang w:val="uk-UA"/>
        </w:rPr>
        <w:t xml:space="preserve">2 </w:t>
      </w:r>
      <w:r w:rsidR="00557A2D" w:rsidRPr="00F300BA">
        <w:rPr>
          <w:rFonts w:ascii="Times New Roman" w:hAnsi="Times New Roman"/>
          <w:color w:val="0D0D0D"/>
          <w:sz w:val="28"/>
          <w:szCs w:val="28"/>
          <w:lang w:val="uk-UA"/>
        </w:rPr>
        <w:t xml:space="preserve">– у 2,80 та 1,55 рази більше,  </w:t>
      </w:r>
      <w:r w:rsidR="00557A2D" w:rsidRPr="00F300BA">
        <w:rPr>
          <w:rFonts w:ascii="Times New Roman" w:hAnsi="Times New Roman"/>
          <w:color w:val="0D0D0D"/>
          <w:position w:val="1"/>
          <w:sz w:val="28"/>
          <w:szCs w:val="28"/>
          <w:lang w:val="uk-UA"/>
        </w:rPr>
        <w:t>В</w:t>
      </w:r>
      <w:r w:rsidR="00557A2D" w:rsidRPr="00F300BA">
        <w:rPr>
          <w:rFonts w:ascii="Times New Roman" w:hAnsi="Times New Roman"/>
          <w:color w:val="0D0D0D"/>
          <w:sz w:val="28"/>
          <w:szCs w:val="28"/>
          <w:vertAlign w:val="subscript"/>
          <w:lang w:val="uk-UA"/>
        </w:rPr>
        <w:t xml:space="preserve">6 </w:t>
      </w:r>
      <w:r w:rsidR="00557A2D" w:rsidRPr="00F300BA">
        <w:rPr>
          <w:color w:val="0D0D0D"/>
          <w:sz w:val="16"/>
          <w:lang w:val="uk-UA"/>
        </w:rPr>
        <w:t xml:space="preserve"> </w:t>
      </w:r>
      <w:r w:rsidR="00557A2D" w:rsidRPr="00F300BA">
        <w:rPr>
          <w:rFonts w:ascii="Times New Roman" w:hAnsi="Times New Roman"/>
          <w:color w:val="0D0D0D"/>
          <w:sz w:val="28"/>
          <w:szCs w:val="28"/>
          <w:lang w:val="uk-UA"/>
        </w:rPr>
        <w:t xml:space="preserve">– у 1,23 більше та на 4,5% менше, Е – у 3,29 рази та 1,19 рази більше ніж у борошні вищого та першого сортів відповідно.  </w:t>
      </w:r>
    </w:p>
    <w:p w14:paraId="75B762E6" w14:textId="4C3F41F7" w:rsidR="00557A2D" w:rsidRPr="00557A2D" w:rsidRDefault="00557A2D" w:rsidP="00F300BA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7A2D">
        <w:rPr>
          <w:rFonts w:ascii="Times New Roman" w:hAnsi="Times New Roman"/>
          <w:sz w:val="28"/>
          <w:szCs w:val="28"/>
          <w:lang w:val="uk-UA"/>
        </w:rPr>
        <w:t xml:space="preserve">Запропонована технологія виробництва борошна зі стулок квасолі, яка передбачає висушування стулок квасолі протягом τ = 8…10 год за температури t = 50…60 °C та подрібнення на </w:t>
      </w:r>
      <w:proofErr w:type="spellStart"/>
      <w:r w:rsidRPr="00557A2D">
        <w:rPr>
          <w:rFonts w:ascii="Times New Roman" w:hAnsi="Times New Roman"/>
          <w:sz w:val="28"/>
          <w:szCs w:val="28"/>
          <w:lang w:val="uk-UA"/>
        </w:rPr>
        <w:t>вібромлині</w:t>
      </w:r>
      <w:proofErr w:type="spellEnd"/>
      <w:r w:rsidRPr="00557A2D">
        <w:rPr>
          <w:rFonts w:ascii="Times New Roman" w:hAnsi="Times New Roman"/>
          <w:sz w:val="28"/>
          <w:szCs w:val="28"/>
          <w:lang w:val="uk-UA"/>
        </w:rPr>
        <w:t xml:space="preserve"> двічі</w:t>
      </w:r>
      <w:r w:rsidR="00F300BA">
        <w:rPr>
          <w:rFonts w:ascii="Times New Roman" w:hAnsi="Times New Roman"/>
          <w:sz w:val="28"/>
          <w:szCs w:val="28"/>
          <w:lang w:val="uk-UA"/>
        </w:rPr>
        <w:t xml:space="preserve"> з отриманням </w:t>
      </w:r>
      <w:r w:rsidRPr="00557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0BA">
        <w:rPr>
          <w:rFonts w:ascii="Times New Roman" w:hAnsi="Times New Roman"/>
          <w:sz w:val="28"/>
          <w:szCs w:val="28"/>
          <w:lang w:val="uk-UA"/>
        </w:rPr>
        <w:t xml:space="preserve">борошна, серед якого </w:t>
      </w:r>
      <w:r w:rsidRPr="00557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0BA" w:rsidRPr="00557A2D">
        <w:rPr>
          <w:rFonts w:ascii="Times New Roman" w:hAnsi="Times New Roman"/>
          <w:sz w:val="28"/>
          <w:szCs w:val="28"/>
          <w:lang w:val="uk-UA"/>
        </w:rPr>
        <w:t>78%</w:t>
      </w:r>
      <w:r w:rsidR="00F300BA">
        <w:rPr>
          <w:rFonts w:ascii="Times New Roman" w:hAnsi="Times New Roman"/>
          <w:sz w:val="28"/>
          <w:szCs w:val="28"/>
          <w:lang w:val="uk-UA"/>
        </w:rPr>
        <w:t xml:space="preserve"> мають </w:t>
      </w:r>
      <w:r w:rsidRPr="00557A2D">
        <w:rPr>
          <w:rFonts w:ascii="Times New Roman" w:hAnsi="Times New Roman"/>
          <w:sz w:val="28"/>
          <w:szCs w:val="28"/>
          <w:lang w:val="uk-UA"/>
        </w:rPr>
        <w:t xml:space="preserve">розміри  </w:t>
      </w:r>
      <w:r w:rsidR="00F300BA">
        <w:rPr>
          <w:rFonts w:ascii="Times New Roman" w:hAnsi="Times New Roman"/>
          <w:sz w:val="28"/>
          <w:szCs w:val="28"/>
          <w:lang w:val="uk-UA"/>
        </w:rPr>
        <w:t xml:space="preserve">частинок </w:t>
      </w:r>
      <w:r w:rsidRPr="00557A2D">
        <w:rPr>
          <w:rFonts w:ascii="Times New Roman" w:hAnsi="Times New Roman"/>
          <w:sz w:val="28"/>
          <w:szCs w:val="28"/>
          <w:lang w:val="uk-UA"/>
        </w:rPr>
        <w:t xml:space="preserve">80…140 </w:t>
      </w:r>
      <w:proofErr w:type="spellStart"/>
      <w:r w:rsidRPr="00557A2D">
        <w:rPr>
          <w:rFonts w:ascii="Times New Roman" w:hAnsi="Times New Roman"/>
          <w:sz w:val="28"/>
          <w:szCs w:val="28"/>
          <w:lang w:val="uk-UA"/>
        </w:rPr>
        <w:t>мкм</w:t>
      </w:r>
      <w:proofErr w:type="spellEnd"/>
      <w:r w:rsidRPr="00557A2D">
        <w:rPr>
          <w:rFonts w:ascii="Times New Roman" w:hAnsi="Times New Roman"/>
          <w:sz w:val="28"/>
          <w:szCs w:val="28"/>
          <w:lang w:val="uk-UA"/>
        </w:rPr>
        <w:t>.</w:t>
      </w:r>
      <w:r w:rsidR="00467B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A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5A071F" w14:textId="4FAA77A9" w:rsidR="00557A2D" w:rsidRPr="00557A2D" w:rsidRDefault="00557A2D" w:rsidP="00F300BA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7A2D">
        <w:rPr>
          <w:rFonts w:ascii="Times New Roman" w:hAnsi="Times New Roman"/>
          <w:sz w:val="28"/>
          <w:szCs w:val="28"/>
          <w:lang w:val="uk-UA"/>
        </w:rPr>
        <w:t>Визначено</w:t>
      </w:r>
      <w:r w:rsidR="00467B22">
        <w:rPr>
          <w:rFonts w:ascii="Times New Roman" w:hAnsi="Times New Roman"/>
          <w:sz w:val="28"/>
          <w:szCs w:val="28"/>
          <w:lang w:val="uk-UA"/>
        </w:rPr>
        <w:t xml:space="preserve"> вплив борошна і стулок квасолі на властивості пшеничного борошна вищого та першого сортів, </w:t>
      </w:r>
      <w:proofErr w:type="spellStart"/>
      <w:r w:rsidR="00467B22">
        <w:rPr>
          <w:rFonts w:ascii="Times New Roman" w:hAnsi="Times New Roman"/>
          <w:sz w:val="28"/>
          <w:szCs w:val="28"/>
          <w:lang w:val="uk-UA"/>
        </w:rPr>
        <w:t>дослджено</w:t>
      </w:r>
      <w:proofErr w:type="spellEnd"/>
      <w:r w:rsidRPr="00557A2D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467B22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Pr="00557A2D">
        <w:rPr>
          <w:rFonts w:ascii="Times New Roman" w:hAnsi="Times New Roman"/>
          <w:sz w:val="28"/>
          <w:szCs w:val="28"/>
          <w:lang w:val="uk-UA"/>
        </w:rPr>
        <w:t>борошн</w:t>
      </w:r>
      <w:r w:rsidR="00467B22">
        <w:rPr>
          <w:rFonts w:ascii="Times New Roman" w:hAnsi="Times New Roman"/>
          <w:sz w:val="28"/>
          <w:szCs w:val="28"/>
          <w:lang w:val="uk-UA"/>
        </w:rPr>
        <w:t>а</w:t>
      </w:r>
      <w:r w:rsidRPr="00557A2D">
        <w:rPr>
          <w:rFonts w:ascii="Times New Roman" w:hAnsi="Times New Roman"/>
          <w:sz w:val="28"/>
          <w:szCs w:val="28"/>
          <w:lang w:val="uk-UA"/>
        </w:rPr>
        <w:t xml:space="preserve"> зі стулок квасолі призводить до зменшення вмісту клейковини на 6,52 та 7,02 %, сприяє покращенню </w:t>
      </w:r>
      <w:proofErr w:type="spellStart"/>
      <w:r w:rsidRPr="00557A2D">
        <w:rPr>
          <w:rFonts w:ascii="Times New Roman" w:hAnsi="Times New Roman"/>
          <w:sz w:val="28"/>
          <w:szCs w:val="28"/>
          <w:lang w:val="uk-UA"/>
        </w:rPr>
        <w:t>пружнії</w:t>
      </w:r>
      <w:proofErr w:type="spellEnd"/>
      <w:r w:rsidRPr="00557A2D">
        <w:rPr>
          <w:rFonts w:ascii="Times New Roman" w:hAnsi="Times New Roman"/>
          <w:sz w:val="28"/>
          <w:szCs w:val="28"/>
          <w:lang w:val="uk-UA"/>
        </w:rPr>
        <w:t xml:space="preserve"> властивостей   на 7,79 та 13,88%.</w:t>
      </w:r>
    </w:p>
    <w:p w14:paraId="3FB75960" w14:textId="5EF20D07" w:rsidR="00AF226B" w:rsidRPr="001E1E2A" w:rsidRDefault="00AF226B" w:rsidP="00F300BA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Розроблено технологію  </w:t>
      </w:r>
      <w:proofErr w:type="spellStart"/>
      <w:r w:rsidR="00943953">
        <w:rPr>
          <w:rFonts w:ascii="Times New Roman" w:hAnsi="Times New Roman"/>
          <w:sz w:val="28"/>
          <w:szCs w:val="28"/>
        </w:rPr>
        <w:t>хл</w:t>
      </w:r>
      <w:r w:rsidR="00943953">
        <w:rPr>
          <w:rFonts w:ascii="Times New Roman" w:hAnsi="Times New Roman"/>
          <w:sz w:val="28"/>
          <w:szCs w:val="28"/>
          <w:lang w:val="uk-UA"/>
        </w:rPr>
        <w:t>іба</w:t>
      </w:r>
      <w:proofErr w:type="spellEnd"/>
      <w:r w:rsidRPr="001E1E2A">
        <w:rPr>
          <w:rFonts w:ascii="Times New Roman" w:hAnsi="Times New Roman"/>
          <w:sz w:val="28"/>
          <w:szCs w:val="28"/>
          <w:lang w:val="uk-UA"/>
        </w:rPr>
        <w:t>, досліджено основні показники якості</w:t>
      </w:r>
      <w:r w:rsidR="00467B22">
        <w:rPr>
          <w:rFonts w:ascii="Times New Roman" w:hAnsi="Times New Roman"/>
          <w:sz w:val="28"/>
          <w:szCs w:val="28"/>
          <w:lang w:val="uk-UA"/>
        </w:rPr>
        <w:t xml:space="preserve"> Визначено, що введення борошна і стулок квасолі призводить до збільшення </w:t>
      </w:r>
      <w:r w:rsidR="00467B22" w:rsidRPr="00557A2D">
        <w:rPr>
          <w:rFonts w:ascii="Times New Roman" w:hAnsi="Times New Roman"/>
          <w:sz w:val="28"/>
          <w:szCs w:val="28"/>
          <w:lang w:val="uk-UA"/>
        </w:rPr>
        <w:t>питом</w:t>
      </w:r>
      <w:r w:rsidR="00467B22">
        <w:rPr>
          <w:rFonts w:ascii="Times New Roman" w:hAnsi="Times New Roman"/>
          <w:sz w:val="28"/>
          <w:szCs w:val="28"/>
          <w:lang w:val="uk-UA"/>
        </w:rPr>
        <w:t>ого</w:t>
      </w:r>
      <w:r w:rsidR="00467B22" w:rsidRPr="00557A2D">
        <w:rPr>
          <w:rFonts w:ascii="Times New Roman" w:hAnsi="Times New Roman"/>
          <w:sz w:val="28"/>
          <w:szCs w:val="28"/>
          <w:lang w:val="uk-UA"/>
        </w:rPr>
        <w:t xml:space="preserve"> об’єм</w:t>
      </w:r>
      <w:r w:rsidR="00467B22">
        <w:rPr>
          <w:rFonts w:ascii="Times New Roman" w:hAnsi="Times New Roman"/>
          <w:sz w:val="28"/>
          <w:szCs w:val="28"/>
          <w:lang w:val="uk-UA"/>
        </w:rPr>
        <w:t>у виробів</w:t>
      </w:r>
      <w:r w:rsidR="00467B22" w:rsidRPr="00557A2D">
        <w:rPr>
          <w:rFonts w:ascii="Times New Roman" w:hAnsi="Times New Roman"/>
          <w:sz w:val="28"/>
          <w:szCs w:val="28"/>
          <w:lang w:val="uk-UA"/>
        </w:rPr>
        <w:t xml:space="preserve"> на 15,2 %, порист</w:t>
      </w:r>
      <w:r w:rsidR="00467B22">
        <w:rPr>
          <w:rFonts w:ascii="Times New Roman" w:hAnsi="Times New Roman"/>
          <w:sz w:val="28"/>
          <w:szCs w:val="28"/>
          <w:lang w:val="uk-UA"/>
        </w:rPr>
        <w:t>ості</w:t>
      </w:r>
      <w:r w:rsidR="00467B22" w:rsidRPr="00557A2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67B22">
        <w:rPr>
          <w:rFonts w:ascii="Times New Roman" w:hAnsi="Times New Roman"/>
          <w:sz w:val="28"/>
          <w:szCs w:val="28"/>
          <w:lang w:val="uk-UA"/>
        </w:rPr>
        <w:t xml:space="preserve">7,2 </w:t>
      </w:r>
      <w:r w:rsidR="00467B22" w:rsidRPr="00557A2D">
        <w:rPr>
          <w:rFonts w:ascii="Times New Roman" w:hAnsi="Times New Roman"/>
          <w:sz w:val="28"/>
          <w:szCs w:val="28"/>
          <w:lang w:val="uk-UA"/>
        </w:rPr>
        <w:t xml:space="preserve">%, формостійкість на </w:t>
      </w:r>
      <w:r w:rsidR="00F300B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67B22" w:rsidRPr="00557A2D">
        <w:rPr>
          <w:rFonts w:ascii="Times New Roman" w:hAnsi="Times New Roman"/>
          <w:sz w:val="28"/>
          <w:szCs w:val="28"/>
          <w:lang w:val="uk-UA"/>
        </w:rPr>
        <w:t>11,8 %.</w:t>
      </w:r>
      <w:r w:rsidR="00467B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00BA">
        <w:rPr>
          <w:rFonts w:ascii="Times New Roman" w:hAnsi="Times New Roman"/>
          <w:sz w:val="28"/>
          <w:szCs w:val="28"/>
          <w:lang w:val="uk-UA"/>
        </w:rPr>
        <w:t>Встанолвено</w:t>
      </w:r>
      <w:proofErr w:type="spellEnd"/>
      <w:r w:rsidR="00F300BA">
        <w:rPr>
          <w:rFonts w:ascii="Times New Roman" w:hAnsi="Times New Roman"/>
          <w:sz w:val="28"/>
          <w:szCs w:val="28"/>
          <w:lang w:val="uk-UA"/>
        </w:rPr>
        <w:t xml:space="preserve"> тривалість </w:t>
      </w:r>
      <w:proofErr w:type="spellStart"/>
      <w:r w:rsidR="00F300BA">
        <w:rPr>
          <w:rFonts w:ascii="Times New Roman" w:hAnsi="Times New Roman"/>
          <w:sz w:val="28"/>
          <w:szCs w:val="28"/>
          <w:lang w:val="uk-UA"/>
        </w:rPr>
        <w:t>збергіання</w:t>
      </w:r>
      <w:proofErr w:type="spellEnd"/>
      <w:r w:rsidR="00F300BA">
        <w:rPr>
          <w:rFonts w:ascii="Times New Roman" w:hAnsi="Times New Roman"/>
          <w:sz w:val="28"/>
          <w:szCs w:val="28"/>
          <w:lang w:val="uk-UA"/>
        </w:rPr>
        <w:t xml:space="preserve"> виробів – 72 год.</w:t>
      </w:r>
      <w:r w:rsidR="00F300BA" w:rsidRPr="00F30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0BA" w:rsidRPr="001E1E2A">
        <w:rPr>
          <w:rFonts w:ascii="Times New Roman" w:hAnsi="Times New Roman"/>
          <w:sz w:val="28"/>
          <w:szCs w:val="28"/>
          <w:lang w:val="uk-UA"/>
        </w:rPr>
        <w:t>Розроблен</w:t>
      </w:r>
      <w:r w:rsidR="00F300BA">
        <w:rPr>
          <w:rFonts w:ascii="Times New Roman" w:hAnsi="Times New Roman"/>
          <w:sz w:val="28"/>
          <w:szCs w:val="28"/>
          <w:lang w:val="uk-UA"/>
        </w:rPr>
        <w:t xml:space="preserve">ий проект нормативної документації </w:t>
      </w:r>
      <w:r w:rsidR="00F300BA" w:rsidRPr="001E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0BA">
        <w:rPr>
          <w:rFonts w:ascii="Times New Roman" w:hAnsi="Times New Roman"/>
          <w:sz w:val="28"/>
          <w:szCs w:val="28"/>
          <w:lang w:val="uk-UA"/>
        </w:rPr>
        <w:t>на хліб пшеничний – технічні умови та технологічна інструкція з його виготовлення.</w:t>
      </w:r>
    </w:p>
    <w:p w14:paraId="77EC9A08" w14:textId="11CF7489" w:rsidR="00AF226B" w:rsidRDefault="00AF226B" w:rsidP="00F300BA">
      <w:pPr>
        <w:pStyle w:val="ab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E2A">
        <w:rPr>
          <w:rFonts w:ascii="Times New Roman" w:hAnsi="Times New Roman"/>
          <w:sz w:val="28"/>
          <w:szCs w:val="28"/>
          <w:lang w:val="uk-UA"/>
        </w:rPr>
        <w:t xml:space="preserve">Із застосуванням принципів НАССР визначені небезпечні чинники та </w:t>
      </w:r>
      <w:r w:rsidRPr="001E1E2A">
        <w:rPr>
          <w:rFonts w:ascii="Times New Roman" w:hAnsi="Times New Roman"/>
          <w:sz w:val="28"/>
          <w:szCs w:val="28"/>
          <w:lang w:val="uk-UA"/>
        </w:rPr>
        <w:lastRenderedPageBreak/>
        <w:t>встановлені критичні контрольні точки, які необхідно контролювати для отримання готових виробів належної якості.</w:t>
      </w:r>
    </w:p>
    <w:p w14:paraId="5EB66F21" w14:textId="5768BC67" w:rsidR="005B529C" w:rsidRPr="00672CE3" w:rsidRDefault="005B529C" w:rsidP="00672CE3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C09EAC" w14:textId="77777777" w:rsidR="00C84334" w:rsidRDefault="005C3F56" w:rsidP="00C843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C8433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lastRenderedPageBreak/>
        <w:t>СПИСОК ВИКОРИСТАНИХ ІНФОРМАЦІЙНИХ ДЖЕРЕЛ</w:t>
      </w:r>
    </w:p>
    <w:p w14:paraId="29941589" w14:textId="77777777" w:rsidR="00C84334" w:rsidRDefault="00C84334" w:rsidP="00C843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en-US" w:eastAsia="uk-UA"/>
        </w:rPr>
      </w:pPr>
    </w:p>
    <w:p w14:paraId="310AF593" w14:textId="77777777" w:rsidR="00C84334" w:rsidRPr="000312F3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C7338">
        <w:rPr>
          <w:rFonts w:ascii="Times New Roman" w:hAnsi="Times New Roman"/>
          <w:sz w:val="28"/>
          <w:szCs w:val="28"/>
        </w:rPr>
        <w:t>хлібобулочних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7338">
        <w:rPr>
          <w:rFonts w:ascii="Times New Roman" w:hAnsi="Times New Roman"/>
          <w:sz w:val="28"/>
          <w:szCs w:val="28"/>
        </w:rPr>
        <w:t>виробів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FC7338">
        <w:rPr>
          <w:rFonts w:ascii="Times New Roman" w:hAnsi="Times New Roman"/>
          <w:sz w:val="28"/>
          <w:szCs w:val="28"/>
        </w:rPr>
        <w:t xml:space="preserve"> за ред. Г. М. </w:t>
      </w:r>
      <w:proofErr w:type="spellStart"/>
      <w:r w:rsidRPr="00FC7338">
        <w:rPr>
          <w:rFonts w:ascii="Times New Roman" w:hAnsi="Times New Roman"/>
          <w:sz w:val="28"/>
          <w:szCs w:val="28"/>
        </w:rPr>
        <w:t>Лисюк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C73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арків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книга, 2009.</w:t>
      </w:r>
      <w:r w:rsidRPr="00FC7338">
        <w:rPr>
          <w:rFonts w:ascii="Times New Roman" w:hAnsi="Times New Roman"/>
          <w:sz w:val="28"/>
          <w:szCs w:val="28"/>
        </w:rPr>
        <w:t xml:space="preserve"> 464 с.</w:t>
      </w:r>
    </w:p>
    <w:p w14:paraId="0C7BC2DA" w14:textId="77777777" w:rsidR="00C84334" w:rsidRPr="000312F3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Усе-таки </w:t>
      </w:r>
      <w:proofErr w:type="spellStart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варто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збагачувати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хлібобулочні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вироби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вітамінами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мінеральними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добавками. </w:t>
      </w:r>
      <w:proofErr w:type="spellStart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Хлібопекарська</w:t>
      </w:r>
      <w:proofErr w:type="spellEnd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кондитерська</w:t>
      </w:r>
      <w:proofErr w:type="spellEnd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промисловість</w:t>
      </w:r>
      <w:proofErr w:type="spellEnd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16D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2011. N6. С.19-22.</w:t>
      </w:r>
    </w:p>
    <w:p w14:paraId="02EECC63" w14:textId="77777777" w:rsidR="00C84334" w:rsidRPr="00FA10C8" w:rsidRDefault="00C84334" w:rsidP="00C84334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r w:rsidRPr="00FA10C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Как отказ от хлеба влияет на продолжительность жизни: результаты исследований австралийских ученых </w:t>
      </w:r>
      <w:r w:rsidRPr="00FA10C8">
        <w:rPr>
          <w:sz w:val="28"/>
          <w:szCs w:val="28"/>
        </w:rPr>
        <w:t xml:space="preserve">URL: </w:t>
      </w:r>
      <w:hyperlink r:id="rId13" w:history="1">
        <w:r w:rsidRPr="00FA10C8">
          <w:rPr>
            <w:rStyle w:val="ad"/>
            <w:rFonts w:ascii="Times New Roman" w:eastAsia="Times New Roman" w:hAnsi="Times New Roman"/>
            <w:bCs/>
            <w:kern w:val="36"/>
            <w:sz w:val="28"/>
            <w:szCs w:val="28"/>
            <w:lang w:eastAsia="uk-UA"/>
          </w:rPr>
          <w:t>https://kaluga-hleb.ru/about/articles/33</w:t>
        </w:r>
      </w:hyperlink>
      <w:r w:rsidRPr="00FA10C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(дата </w:t>
      </w:r>
      <w:proofErr w:type="spellStart"/>
      <w:r w:rsidRPr="00FA10C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звернення</w:t>
      </w:r>
      <w:proofErr w:type="spellEnd"/>
      <w:r w:rsidRPr="00FA10C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17.11.2020)</w:t>
      </w:r>
    </w:p>
    <w:p w14:paraId="1E23A55E" w14:textId="77777777" w:rsidR="00C84334" w:rsidRPr="00C84334" w:rsidRDefault="00C84334" w:rsidP="00C84334">
      <w:pPr>
        <w:pStyle w:val="Default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C84334">
        <w:rPr>
          <w:color w:val="000000" w:themeColor="text1"/>
          <w:sz w:val="28"/>
          <w:szCs w:val="28"/>
        </w:rPr>
        <w:t xml:space="preserve">Про безпечність та якість харчових продуктів: Закон України від 11.08.2013 р. № 771/97-ВР. URL: http://  (дата звернення: 17.09.2019). </w:t>
      </w:r>
    </w:p>
    <w:p w14:paraId="588BD1DA" w14:textId="77777777" w:rsidR="00C84334" w:rsidRPr="00C84334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Павлоцька</w:t>
        </w:r>
        <w:proofErr w:type="spellEnd"/>
      </w:hyperlink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Л. Ф.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84334" w:rsidRPr="00C84334">
        <w:rPr>
          <w:rFonts w:asciiTheme="minorHAnsi" w:hAnsiTheme="minorHAnsi" w:cstheme="minorBidi"/>
        </w:rPr>
        <w:fldChar w:fldCharType="begin"/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 xml:space="preserve"> 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HYPERLINK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 xml:space="preserve"> "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http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://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catalog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.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puet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.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edu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.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ua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/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opacunicode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/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index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.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php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?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url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=/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auteurs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/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view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/4907/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source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>: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instrText>default</w:instrTex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instrText xml:space="preserve">" </w:instrText>
      </w:r>
      <w:r w:rsidR="00C84334" w:rsidRPr="00C84334">
        <w:rPr>
          <w:rFonts w:asciiTheme="minorHAnsi" w:hAnsiTheme="minorHAnsi" w:cstheme="minorBidi"/>
        </w:rPr>
        <w:fldChar w:fldCharType="separate"/>
      </w:r>
      <w:proofErr w:type="spellStart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Дуденко</w:t>
      </w:r>
      <w:proofErr w:type="spellEnd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Н. В.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Євлаш</w:t>
        </w:r>
        <w:proofErr w:type="spellEnd"/>
      </w:hyperlink>
      <w:r w:rsidR="00C84334" w:rsidRPr="00C843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В. </w:t>
      </w:r>
      <w:proofErr w:type="spellStart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В.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Фізіологія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харчування : підручник . </w:t>
      </w:r>
      <w:proofErr w:type="spellStart"/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Харків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ХДУХТ, 2018. 443 с.</w:t>
      </w:r>
    </w:p>
    <w:p w14:paraId="06FE8CB6" w14:textId="77777777" w:rsidR="00C84334" w:rsidRPr="00C84334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hyperlink r:id="rId16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Орлова</w:t>
        </w:r>
      </w:hyperlink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Н. Я.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Біохімія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фізіологія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підручник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2-ге вид.,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перероб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та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допов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Київ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Київ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нац. торг.-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екон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ун-т, 2010. 281 с.</w:t>
      </w:r>
    </w:p>
    <w:p w14:paraId="6E68E6E6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безпечності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якості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продукції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вимог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Угоди про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асоціацію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Ó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Громадська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організація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Агромегаполіс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>», 2018 36с. URL:</w:t>
      </w:r>
      <w:hyperlink r:id="rId17" w:history="1">
        <w:r w:rsidRPr="00C84334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https://www.civic-synergy.org.ua/wp-ontent/uploads/2018/04/Zabezpechennya-bezpechnosti-i-yakosti-agrarnoyi-taharchovoyi-produktsiyi-vidpovidno-do-vymog-Ugody-pro-asotsiatsiyu.pdf</w:t>
        </w:r>
      </w:hyperlink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>: 19.09.2019).</w:t>
      </w:r>
    </w:p>
    <w:p w14:paraId="496EFC04" w14:textId="77777777" w:rsidR="00C84334" w:rsidRPr="00C84334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Рогова А. Л.</w:t>
        </w:r>
      </w:hyperlink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Фізіологія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робочий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зошит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Полтава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РВВ ПУСКУ, 2009. 50 с.</w:t>
      </w:r>
    </w:p>
    <w:p w14:paraId="41C70609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Козьмина Н. П. Биохимия зерна и продуктов его переработки. </w:t>
      </w:r>
      <w:proofErr w:type="gram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М. :</w:t>
      </w:r>
      <w:proofErr w:type="gram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Колос, 1976. 374 с. </w:t>
      </w:r>
    </w:p>
    <w:p w14:paraId="0B3F6648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Беркутова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Л. С., Швецова И.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А.Технологические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свойства пшеницы и качество продуктов ее переработки. </w:t>
      </w:r>
      <w:proofErr w:type="gram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М. :</w:t>
      </w:r>
      <w:proofErr w:type="gram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Колос, 1984. с. 148.</w:t>
      </w:r>
    </w:p>
    <w:p w14:paraId="1A4397EC" w14:textId="77777777" w:rsidR="00C84334" w:rsidRPr="00C84334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19" w:history="1"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Дэвени</w:t>
        </w:r>
        <w:proofErr w:type="spellEnd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Т.,</w:t>
        </w:r>
        <w:r w:rsidR="00C84334" w:rsidRPr="00C84334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Гергей</w:t>
        </w:r>
        <w:proofErr w:type="spellEnd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Я.,</w:t>
        </w:r>
        <w:r w:rsidR="00C84334" w:rsidRPr="00C84334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Маца А.  Т.</w:t>
        </w:r>
      </w:hyperlink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Аминокислоты, пептиды и белки. </w:t>
      </w:r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Мир, 1976. 364 с.</w:t>
      </w:r>
      <w:r w:rsidR="00C84334"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E280251" w14:textId="77777777" w:rsidR="00C84334" w:rsidRPr="00C84334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20" w:history="1"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Павлоцька</w:t>
        </w:r>
        <w:proofErr w:type="spellEnd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Л. Ф., </w:t>
        </w:r>
      </w:hyperlink>
      <w:proofErr w:type="spellStart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Дуденко</w:t>
      </w:r>
      <w:proofErr w:type="spellEnd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Н. В.,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Димитрієвич</w:t>
      </w:r>
      <w:proofErr w:type="spellEnd"/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Л. Р., Божко Н. В.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Біологічна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цінність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білків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підручник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Суми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Університетська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книга, 2009. –С.48-49.</w:t>
      </w:r>
    </w:p>
    <w:p w14:paraId="4FED9F23" w14:textId="77777777" w:rsidR="00C84334" w:rsidRPr="0031664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Технології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хлібобулочних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виробів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продуктами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переробки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зародків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пшениці</w:t>
      </w:r>
      <w:proofErr w:type="spellEnd"/>
      <w:proofErr w:type="gram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монографія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/ С. Г.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Олійник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, Г.М.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Лисюк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>, О. І. Кравченко,</w:t>
      </w:r>
      <w:r w:rsidRPr="00316640">
        <w:rPr>
          <w:rFonts w:ascii="Times New Roman" w:hAnsi="Times New Roman"/>
          <w:sz w:val="28"/>
          <w:szCs w:val="28"/>
        </w:rPr>
        <w:t xml:space="preserve"> Самохвалова О. В. Х. : ХДУХТ, 2014. 108 с.</w:t>
      </w:r>
    </w:p>
    <w:p w14:paraId="69FEE704" w14:textId="77777777" w:rsidR="00C84334" w:rsidRPr="0031664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16640">
        <w:rPr>
          <w:rFonts w:ascii="Times New Roman" w:hAnsi="Times New Roman"/>
          <w:sz w:val="28"/>
          <w:szCs w:val="28"/>
        </w:rPr>
        <w:t xml:space="preserve">Санина Т., Пономарева Е., Воропаева О., Рыжков В. Рецептуры композитных смесей для хлебобулочных изделий по показателям качества белка. </w:t>
      </w:r>
      <w:r w:rsidRPr="00316640">
        <w:rPr>
          <w:rFonts w:ascii="Times New Roman" w:hAnsi="Times New Roman"/>
          <w:i/>
          <w:sz w:val="28"/>
          <w:szCs w:val="28"/>
        </w:rPr>
        <w:t>Хлебопродукты</w:t>
      </w:r>
      <w:r w:rsidRPr="00316640">
        <w:rPr>
          <w:rFonts w:ascii="Times New Roman" w:hAnsi="Times New Roman"/>
          <w:sz w:val="28"/>
          <w:szCs w:val="28"/>
        </w:rPr>
        <w:t xml:space="preserve">, 2006.  № 2. С. 66–68. </w:t>
      </w:r>
    </w:p>
    <w:p w14:paraId="72F17478" w14:textId="77777777" w:rsidR="00C84334" w:rsidRPr="0031664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640">
        <w:rPr>
          <w:rFonts w:ascii="Times New Roman" w:hAnsi="Times New Roman"/>
          <w:sz w:val="28"/>
          <w:szCs w:val="28"/>
        </w:rPr>
        <w:t>Дерканосова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316640">
        <w:rPr>
          <w:rFonts w:ascii="Times New Roman" w:hAnsi="Times New Roman"/>
          <w:sz w:val="28"/>
          <w:szCs w:val="28"/>
        </w:rPr>
        <w:t>Таганова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Н. Выбор соотношения </w:t>
      </w:r>
      <w:proofErr w:type="spellStart"/>
      <w:r w:rsidRPr="00316640">
        <w:rPr>
          <w:rFonts w:ascii="Times New Roman" w:hAnsi="Times New Roman"/>
          <w:sz w:val="28"/>
          <w:szCs w:val="28"/>
        </w:rPr>
        <w:t>мучних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компонентов в рецептурах хлебобулочных изделий. Хлебопродукты</w:t>
      </w:r>
      <w:r w:rsidRPr="00316640">
        <w:rPr>
          <w:rFonts w:ascii="Times New Roman" w:hAnsi="Times New Roman"/>
          <w:sz w:val="28"/>
          <w:szCs w:val="28"/>
          <w:lang w:val="en-US"/>
        </w:rPr>
        <w:t>.</w:t>
      </w:r>
      <w:r w:rsidRPr="00316640">
        <w:rPr>
          <w:rFonts w:ascii="Times New Roman" w:hAnsi="Times New Roman"/>
          <w:sz w:val="28"/>
          <w:szCs w:val="28"/>
        </w:rPr>
        <w:t xml:space="preserve"> 2009. № 2. С. 54–55.</w:t>
      </w:r>
    </w:p>
    <w:p w14:paraId="340E0EA3" w14:textId="77777777" w:rsidR="00C84334" w:rsidRPr="0031664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334">
        <w:rPr>
          <w:rFonts w:ascii="Times New Roman" w:hAnsi="Times New Roman"/>
          <w:sz w:val="28"/>
          <w:szCs w:val="28"/>
          <w:lang w:val="en-US"/>
        </w:rPr>
        <w:t xml:space="preserve">Then C. C. Amino acid composition and biological value of cereal germ. </w:t>
      </w:r>
      <w:proofErr w:type="spellStart"/>
      <w:r w:rsidRPr="00316640">
        <w:rPr>
          <w:rFonts w:ascii="Times New Roman" w:hAnsi="Times New Roman"/>
          <w:sz w:val="28"/>
          <w:szCs w:val="28"/>
        </w:rPr>
        <w:t>Budapest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16640">
        <w:rPr>
          <w:rFonts w:ascii="Times New Roman" w:hAnsi="Times New Roman"/>
          <w:sz w:val="28"/>
          <w:szCs w:val="28"/>
        </w:rPr>
        <w:t>Hungary</w:t>
      </w:r>
      <w:proofErr w:type="spellEnd"/>
      <w:r w:rsidRPr="00316640">
        <w:rPr>
          <w:rFonts w:ascii="Times New Roman" w:hAnsi="Times New Roman"/>
          <w:sz w:val="28"/>
          <w:szCs w:val="28"/>
        </w:rPr>
        <w:t>), 1983. P. 453–466.</w:t>
      </w:r>
    </w:p>
    <w:p w14:paraId="1A54648D" w14:textId="77777777" w:rsidR="00C84334" w:rsidRPr="0031664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Use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of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new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dietary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additives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for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healthy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bakery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products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/ G.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Lisiuk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, S.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Oliinik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, O.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Kravchenko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, P.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Karpenko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//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Новітні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технології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оздоровчих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продуктів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харчування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XXI </w:t>
      </w:r>
      <w:proofErr w:type="spellStart"/>
      <w:proofErr w:type="gramStart"/>
      <w:r w:rsidRPr="00316640">
        <w:rPr>
          <w:rFonts w:ascii="Times New Roman" w:hAnsi="Times New Roman"/>
          <w:spacing w:val="-8"/>
          <w:sz w:val="28"/>
          <w:szCs w:val="28"/>
        </w:rPr>
        <w:t>століття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 w:rsidRPr="0031664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Міжнар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>. наук.-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практ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конф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 xml:space="preserve">. : </w:t>
      </w:r>
      <w:proofErr w:type="spellStart"/>
      <w:r w:rsidRPr="00316640">
        <w:rPr>
          <w:rFonts w:ascii="Times New Roman" w:hAnsi="Times New Roman"/>
          <w:spacing w:val="-8"/>
          <w:sz w:val="28"/>
          <w:szCs w:val="28"/>
        </w:rPr>
        <w:t>матеріали</w:t>
      </w:r>
      <w:proofErr w:type="spellEnd"/>
      <w:r w:rsidRPr="00316640">
        <w:rPr>
          <w:rFonts w:ascii="Times New Roman" w:hAnsi="Times New Roman"/>
          <w:spacing w:val="-8"/>
          <w:sz w:val="28"/>
          <w:szCs w:val="28"/>
        </w:rPr>
        <w:t>. Х., 2010. С. 183–184.</w:t>
      </w:r>
    </w:p>
    <w:p w14:paraId="32A226D4" w14:textId="77777777" w:rsidR="00C84334" w:rsidRPr="0031664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640">
        <w:rPr>
          <w:rFonts w:ascii="Times New Roman" w:hAnsi="Times New Roman"/>
          <w:sz w:val="28"/>
          <w:szCs w:val="28"/>
        </w:rPr>
        <w:t>Мерко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І. Т., Моргун В.О. </w:t>
      </w:r>
      <w:proofErr w:type="spellStart"/>
      <w:r w:rsidRPr="00316640">
        <w:rPr>
          <w:rFonts w:ascii="Times New Roman" w:hAnsi="Times New Roman"/>
          <w:sz w:val="28"/>
          <w:szCs w:val="28"/>
        </w:rPr>
        <w:t>Наукові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z w:val="28"/>
          <w:szCs w:val="28"/>
        </w:rPr>
        <w:t>основи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16640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z w:val="28"/>
          <w:szCs w:val="28"/>
        </w:rPr>
        <w:t>переробки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6640">
        <w:rPr>
          <w:rFonts w:ascii="Times New Roman" w:hAnsi="Times New Roman"/>
          <w:sz w:val="28"/>
          <w:szCs w:val="28"/>
        </w:rPr>
        <w:t>зерна :</w:t>
      </w:r>
      <w:proofErr w:type="gramEnd"/>
      <w:r w:rsidRPr="003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64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316640">
        <w:rPr>
          <w:rFonts w:ascii="Times New Roman" w:hAnsi="Times New Roman"/>
          <w:sz w:val="28"/>
          <w:szCs w:val="28"/>
        </w:rPr>
        <w:t>вищ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6640">
        <w:rPr>
          <w:rFonts w:ascii="Times New Roman" w:hAnsi="Times New Roman"/>
          <w:sz w:val="28"/>
          <w:szCs w:val="28"/>
        </w:rPr>
        <w:t>навч</w:t>
      </w:r>
      <w:proofErr w:type="spellEnd"/>
      <w:r w:rsidRPr="003166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6640">
        <w:rPr>
          <w:rFonts w:ascii="Times New Roman" w:hAnsi="Times New Roman"/>
          <w:sz w:val="28"/>
          <w:szCs w:val="28"/>
        </w:rPr>
        <w:t>закл</w:t>
      </w:r>
      <w:proofErr w:type="spellEnd"/>
      <w:r w:rsidRPr="00316640">
        <w:rPr>
          <w:rFonts w:ascii="Times New Roman" w:hAnsi="Times New Roman"/>
          <w:sz w:val="28"/>
          <w:szCs w:val="28"/>
        </w:rPr>
        <w:t>. Одеса, 2001. 348 с.</w:t>
      </w:r>
    </w:p>
    <w:p w14:paraId="11B84FEF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Щодо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булочних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виробів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із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дієтичної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добавки «Шрот </w:t>
      </w:r>
      <w:proofErr w:type="spellStart"/>
      <w:r w:rsidRPr="00FC7338">
        <w:rPr>
          <w:rFonts w:ascii="Times New Roman" w:hAnsi="Times New Roman"/>
          <w:sz w:val="28"/>
          <w:szCs w:val="28"/>
        </w:rPr>
        <w:t>зародків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пшениці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харчовий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» / О. І. Кравченко, С. Г. </w:t>
      </w:r>
      <w:proofErr w:type="spellStart"/>
      <w:r w:rsidRPr="00FC7338">
        <w:rPr>
          <w:rFonts w:ascii="Times New Roman" w:hAnsi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О. С. </w:t>
      </w:r>
      <w:proofErr w:type="spellStart"/>
      <w:r>
        <w:rPr>
          <w:rFonts w:ascii="Times New Roman" w:hAnsi="Times New Roman"/>
          <w:sz w:val="28"/>
          <w:szCs w:val="28"/>
        </w:rPr>
        <w:t>Кульчій</w:t>
      </w:r>
      <w:proofErr w:type="spellEnd"/>
      <w:r>
        <w:rPr>
          <w:rFonts w:ascii="Times New Roman" w:hAnsi="Times New Roman"/>
          <w:sz w:val="28"/>
          <w:szCs w:val="28"/>
        </w:rPr>
        <w:t>, В. С. Рудченко</w:t>
      </w:r>
      <w:r w:rsidRPr="007C047C">
        <w:rPr>
          <w:rFonts w:ascii="Times New Roman" w:hAnsi="Times New Roman"/>
          <w:sz w:val="28"/>
          <w:szCs w:val="28"/>
        </w:rPr>
        <w:t>.</w:t>
      </w:r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47C">
        <w:rPr>
          <w:rFonts w:ascii="Times New Roman" w:hAnsi="Times New Roman"/>
          <w:i/>
          <w:sz w:val="28"/>
          <w:szCs w:val="28"/>
        </w:rPr>
        <w:t>Актуальні</w:t>
      </w:r>
      <w:proofErr w:type="spellEnd"/>
      <w:r w:rsidRPr="007C04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47C">
        <w:rPr>
          <w:rFonts w:ascii="Times New Roman" w:hAnsi="Times New Roman"/>
          <w:i/>
          <w:sz w:val="28"/>
          <w:szCs w:val="28"/>
        </w:rPr>
        <w:t>проблеми</w:t>
      </w:r>
      <w:proofErr w:type="spellEnd"/>
      <w:r w:rsidRPr="007C04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47C">
        <w:rPr>
          <w:rFonts w:ascii="Times New Roman" w:hAnsi="Times New Roman"/>
          <w:i/>
          <w:sz w:val="28"/>
          <w:szCs w:val="28"/>
        </w:rPr>
        <w:t>розвитку</w:t>
      </w:r>
      <w:proofErr w:type="spellEnd"/>
      <w:r w:rsidRPr="007C04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47C">
        <w:rPr>
          <w:rFonts w:ascii="Times New Roman" w:hAnsi="Times New Roman"/>
          <w:i/>
          <w:sz w:val="28"/>
          <w:szCs w:val="28"/>
        </w:rPr>
        <w:t>харчових</w:t>
      </w:r>
      <w:proofErr w:type="spellEnd"/>
      <w:r w:rsidRPr="007C04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47C">
        <w:rPr>
          <w:rFonts w:ascii="Times New Roman" w:hAnsi="Times New Roman"/>
          <w:i/>
          <w:sz w:val="28"/>
          <w:szCs w:val="28"/>
        </w:rPr>
        <w:t>виробництв</w:t>
      </w:r>
      <w:proofErr w:type="spellEnd"/>
      <w:r w:rsidRPr="007C047C">
        <w:rPr>
          <w:rFonts w:ascii="Times New Roman" w:hAnsi="Times New Roman"/>
          <w:i/>
          <w:sz w:val="28"/>
          <w:szCs w:val="28"/>
        </w:rPr>
        <w:t xml:space="preserve">, ресторанного </w:t>
      </w:r>
      <w:proofErr w:type="spellStart"/>
      <w:r w:rsidRPr="007C047C">
        <w:rPr>
          <w:rFonts w:ascii="Times New Roman" w:hAnsi="Times New Roman"/>
          <w:i/>
          <w:sz w:val="28"/>
          <w:szCs w:val="28"/>
        </w:rPr>
        <w:t>господарства</w:t>
      </w:r>
      <w:proofErr w:type="spellEnd"/>
      <w:r w:rsidRPr="007C047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proofErr w:type="gramStart"/>
      <w:r w:rsidRPr="007C047C">
        <w:rPr>
          <w:rFonts w:ascii="Times New Roman" w:hAnsi="Times New Roman"/>
          <w:i/>
          <w:sz w:val="28"/>
          <w:szCs w:val="28"/>
        </w:rPr>
        <w:t>торгівлі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Всеукр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наук.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C7338">
        <w:rPr>
          <w:rFonts w:ascii="Times New Roman" w:hAnsi="Times New Roman"/>
          <w:sz w:val="28"/>
          <w:szCs w:val="28"/>
        </w:rPr>
        <w:t xml:space="preserve"> у 2 ч. Ч. 1. Х., 2010. С. 58.</w:t>
      </w:r>
    </w:p>
    <w:p w14:paraId="66DF5126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334">
        <w:rPr>
          <w:rFonts w:ascii="Times New Roman" w:hAnsi="Times New Roman"/>
          <w:sz w:val="28"/>
          <w:szCs w:val="28"/>
          <w:lang w:val="en-US"/>
        </w:rPr>
        <w:t xml:space="preserve">Process for preparing high protein bread with ascorbic acid and </w:t>
      </w:r>
      <w:proofErr w:type="gramStart"/>
      <w:r w:rsidRPr="00C84334">
        <w:rPr>
          <w:rFonts w:ascii="Times New Roman" w:hAnsi="Times New Roman"/>
          <w:sz w:val="28"/>
          <w:szCs w:val="28"/>
          <w:lang w:val="en-US"/>
        </w:rPr>
        <w:t>product :</w:t>
      </w:r>
      <w:proofErr w:type="gramEnd"/>
      <w:r w:rsidRPr="00C84334">
        <w:rPr>
          <w:rFonts w:ascii="Times New Roman" w:hAnsi="Times New Roman"/>
          <w:sz w:val="28"/>
          <w:szCs w:val="28"/>
          <w:lang w:val="en-US"/>
        </w:rPr>
        <w:t xml:space="preserve"> pat. </w:t>
      </w:r>
      <w:proofErr w:type="spellStart"/>
      <w:r w:rsidRPr="00FC7338">
        <w:rPr>
          <w:rFonts w:ascii="Times New Roman" w:hAnsi="Times New Roman"/>
          <w:sz w:val="28"/>
          <w:szCs w:val="28"/>
        </w:rPr>
        <w:t>United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States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4759934. 07/26/1988. Р.2.</w:t>
      </w:r>
    </w:p>
    <w:p w14:paraId="20390A08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334">
        <w:rPr>
          <w:rFonts w:ascii="Times New Roman" w:hAnsi="Times New Roman"/>
          <w:sz w:val="28"/>
          <w:szCs w:val="28"/>
          <w:lang w:val="en-US"/>
        </w:rPr>
        <w:t xml:space="preserve">Studies on the development of pan bread using raw wheat germ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jiwan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/ S. Sidhu,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Suad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N. Al-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Hooti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Gameela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M. </w:t>
      </w:r>
      <w:r w:rsidRPr="00FC7338">
        <w:rPr>
          <w:rFonts w:ascii="Times New Roman" w:hAnsi="Times New Roman"/>
          <w:sz w:val="28"/>
          <w:szCs w:val="28"/>
          <w:lang w:val="en-US"/>
        </w:rPr>
        <w:t>and</w:t>
      </w:r>
      <w:r w:rsidRPr="00C843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C7338">
        <w:rPr>
          <w:rFonts w:ascii="Times New Roman" w:hAnsi="Times New Roman"/>
          <w:sz w:val="28"/>
          <w:szCs w:val="28"/>
          <w:lang w:val="en-US"/>
        </w:rPr>
        <w:t>eth</w:t>
      </w:r>
      <w:r w:rsidRPr="00C84334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C843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C7338">
        <w:rPr>
          <w:rFonts w:ascii="Times New Roman" w:hAnsi="Times New Roman"/>
          <w:i/>
          <w:sz w:val="28"/>
          <w:szCs w:val="28"/>
        </w:rPr>
        <w:t>Gournal</w:t>
      </w:r>
      <w:proofErr w:type="spellEnd"/>
      <w:r w:rsidRPr="00FC73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FC73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i/>
          <w:sz w:val="28"/>
          <w:szCs w:val="28"/>
        </w:rPr>
        <w:t>food</w:t>
      </w:r>
      <w:proofErr w:type="spellEnd"/>
      <w:r w:rsidRPr="00FC73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i/>
          <w:sz w:val="28"/>
          <w:szCs w:val="28"/>
        </w:rPr>
        <w:t>quality</w:t>
      </w:r>
      <w:proofErr w:type="spellEnd"/>
      <w:r w:rsidRPr="00FC7338">
        <w:rPr>
          <w:rFonts w:ascii="Times New Roman" w:hAnsi="Times New Roman"/>
          <w:sz w:val="28"/>
          <w:szCs w:val="28"/>
        </w:rPr>
        <w:t>. 2001. P. 235–247.</w:t>
      </w:r>
    </w:p>
    <w:p w14:paraId="4742859C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Демчук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А. П., Чумаченко Н. Н., Годунова Л. Ю. Опыт создания белковых композиций для повышения биологической ценности хлеба. </w:t>
      </w:r>
      <w:r w:rsidRPr="00FC7338">
        <w:rPr>
          <w:rFonts w:ascii="Times New Roman" w:hAnsi="Times New Roman"/>
          <w:i/>
          <w:sz w:val="28"/>
          <w:szCs w:val="28"/>
        </w:rPr>
        <w:t xml:space="preserve">Хлебопекарная и </w:t>
      </w:r>
      <w:r w:rsidRPr="00FC7338">
        <w:rPr>
          <w:rFonts w:ascii="Times New Roman" w:hAnsi="Times New Roman"/>
          <w:i/>
          <w:sz w:val="28"/>
          <w:szCs w:val="28"/>
        </w:rPr>
        <w:lastRenderedPageBreak/>
        <w:t>кондитерская промышленность</w:t>
      </w:r>
      <w:r w:rsidRPr="00FC7338">
        <w:rPr>
          <w:rFonts w:ascii="Times New Roman" w:hAnsi="Times New Roman"/>
          <w:sz w:val="28"/>
          <w:szCs w:val="28"/>
        </w:rPr>
        <w:t>. 1983. № 3. С. 30–31.</w:t>
      </w:r>
    </w:p>
    <w:p w14:paraId="5E0C8E0F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Пересічний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М.І.,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Пересічна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Пахомська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О.В.Поживна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цінність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хлібобулочних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функціонального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47801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Наукові</w:t>
      </w:r>
      <w:proofErr w:type="spellEnd"/>
      <w:r w:rsidRPr="006478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праці</w:t>
      </w:r>
      <w:proofErr w:type="spellEnd"/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801">
        <w:rPr>
          <w:rFonts w:ascii="Times New Roman" w:hAnsi="Times New Roman"/>
          <w:i/>
          <w:color w:val="000000"/>
          <w:sz w:val="28"/>
          <w:szCs w:val="28"/>
          <w:lang w:eastAsia="ru-RU"/>
        </w:rPr>
        <w:t>ОНАХТ</w:t>
      </w:r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Вип.38 том 1 </w:t>
      </w:r>
      <w:r w:rsidRPr="00647801">
        <w:rPr>
          <w:rFonts w:ascii="Times New Roman" w:hAnsi="Times New Roman"/>
          <w:sz w:val="28"/>
          <w:szCs w:val="28"/>
        </w:rPr>
        <w:t>С</w:t>
      </w:r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. 185</w:t>
      </w:r>
      <w:r w:rsidRPr="00647801">
        <w:rPr>
          <w:rFonts w:ascii="Times New Roman" w:hAnsi="Times New Roman"/>
          <w:sz w:val="28"/>
          <w:szCs w:val="28"/>
        </w:rPr>
        <w:t>–</w:t>
      </w:r>
      <w:r w:rsidRPr="00647801">
        <w:rPr>
          <w:rFonts w:ascii="Times New Roman" w:hAnsi="Times New Roman"/>
          <w:color w:val="000000"/>
          <w:sz w:val="28"/>
          <w:szCs w:val="28"/>
          <w:lang w:eastAsia="ru-RU"/>
        </w:rPr>
        <w:t>189.</w:t>
      </w:r>
    </w:p>
    <w:p w14:paraId="22B2ADDE" w14:textId="77777777" w:rsidR="00C84334" w:rsidRPr="00A3293B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93B">
        <w:rPr>
          <w:rFonts w:ascii="Times New Roman" w:hAnsi="Times New Roman"/>
          <w:sz w:val="28"/>
          <w:szCs w:val="28"/>
          <w:lang w:eastAsia="ru-RU"/>
        </w:rPr>
        <w:t>Росляков Ю.Ф., Вершинина О.Л., Гончар В.В. перспективные исследования технологий хлебобулочных изделий фун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3293B">
        <w:rPr>
          <w:rFonts w:ascii="Times New Roman" w:hAnsi="Times New Roman"/>
          <w:sz w:val="28"/>
          <w:szCs w:val="28"/>
          <w:lang w:eastAsia="ru-RU"/>
        </w:rPr>
        <w:t>ционального назначения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329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FF0">
        <w:rPr>
          <w:rFonts w:ascii="Times New Roman" w:hAnsi="Times New Roman"/>
          <w:i/>
          <w:sz w:val="28"/>
          <w:szCs w:val="28"/>
          <w:lang w:eastAsia="ru-RU"/>
        </w:rPr>
        <w:t>Известия вузов. Пищевая технология</w:t>
      </w:r>
      <w:r w:rsidRPr="00A3293B">
        <w:rPr>
          <w:rFonts w:ascii="Times New Roman" w:hAnsi="Times New Roman"/>
          <w:sz w:val="28"/>
          <w:szCs w:val="28"/>
          <w:lang w:eastAsia="ru-RU"/>
        </w:rPr>
        <w:t>. 2010. №1. С.123-124.</w:t>
      </w:r>
    </w:p>
    <w:p w14:paraId="3BC4DE03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47801">
        <w:rPr>
          <w:rFonts w:ascii="Times New Roman" w:hAnsi="Times New Roman"/>
          <w:sz w:val="28"/>
          <w:szCs w:val="28"/>
        </w:rPr>
        <w:t xml:space="preserve">Использование пшеничных отрубей при производстве хлебобулочных изделий функционального назначения. </w:t>
      </w:r>
      <w:r w:rsidRPr="00647801">
        <w:rPr>
          <w:rFonts w:ascii="Times New Roman" w:hAnsi="Times New Roman"/>
          <w:i/>
          <w:sz w:val="28"/>
          <w:szCs w:val="28"/>
        </w:rPr>
        <w:t xml:space="preserve">Технологии продуктов здорового питания. Функциональные пищевые </w:t>
      </w:r>
      <w:proofErr w:type="gramStart"/>
      <w:r w:rsidRPr="00647801">
        <w:rPr>
          <w:rFonts w:ascii="Times New Roman" w:hAnsi="Times New Roman"/>
          <w:i/>
          <w:sz w:val="28"/>
          <w:szCs w:val="28"/>
        </w:rPr>
        <w:t>продукты</w:t>
      </w:r>
      <w:r w:rsidRPr="006478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7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1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647801">
        <w:rPr>
          <w:rFonts w:ascii="Times New Roman" w:hAnsi="Times New Roman"/>
          <w:sz w:val="28"/>
          <w:szCs w:val="28"/>
        </w:rPr>
        <w:t xml:space="preserve"> IX межд. </w:t>
      </w:r>
      <w:proofErr w:type="spellStart"/>
      <w:r w:rsidRPr="00647801">
        <w:rPr>
          <w:rFonts w:ascii="Times New Roman" w:hAnsi="Times New Roman"/>
          <w:sz w:val="28"/>
          <w:szCs w:val="28"/>
        </w:rPr>
        <w:t>научн</w:t>
      </w:r>
      <w:proofErr w:type="spellEnd"/>
      <w:r w:rsidRPr="00647801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647801">
        <w:rPr>
          <w:rFonts w:ascii="Times New Roman" w:hAnsi="Times New Roman"/>
          <w:sz w:val="28"/>
          <w:szCs w:val="28"/>
        </w:rPr>
        <w:t>практ</w:t>
      </w:r>
      <w:proofErr w:type="spellEnd"/>
      <w:r w:rsidRPr="00647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801">
        <w:rPr>
          <w:rFonts w:ascii="Times New Roman" w:hAnsi="Times New Roman"/>
          <w:sz w:val="28"/>
          <w:szCs w:val="28"/>
        </w:rPr>
        <w:t>конф</w:t>
      </w:r>
      <w:proofErr w:type="spellEnd"/>
      <w:r w:rsidRPr="00647801">
        <w:rPr>
          <w:rFonts w:ascii="Times New Roman" w:hAnsi="Times New Roman"/>
          <w:sz w:val="28"/>
          <w:szCs w:val="28"/>
        </w:rPr>
        <w:t>. М., 2011. С. 373–374.</w:t>
      </w:r>
    </w:p>
    <w:p w14:paraId="0A85F40E" w14:textId="77777777" w:rsidR="00C84334" w:rsidRPr="008C31DD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801">
        <w:rPr>
          <w:rFonts w:ascii="Times New Roman" w:hAnsi="Times New Roman"/>
          <w:sz w:val="28"/>
          <w:szCs w:val="28"/>
        </w:rPr>
        <w:t>Щербатенко</w:t>
      </w:r>
      <w:proofErr w:type="spellEnd"/>
      <w:r w:rsidRPr="00647801">
        <w:rPr>
          <w:rFonts w:ascii="Times New Roman" w:hAnsi="Times New Roman"/>
          <w:sz w:val="28"/>
          <w:szCs w:val="28"/>
        </w:rPr>
        <w:t xml:space="preserve"> В. В., Пат А. В., Кузнецова Н. В. Исследование физико-химической структуры тонкоизмельченных отрубей для производства хлеба повышенной пищевой ценности. </w:t>
      </w:r>
      <w:proofErr w:type="spellStart"/>
      <w:r w:rsidRPr="00647801">
        <w:rPr>
          <w:rFonts w:ascii="Times New Roman" w:hAnsi="Times New Roman"/>
          <w:i/>
          <w:sz w:val="28"/>
          <w:szCs w:val="28"/>
        </w:rPr>
        <w:t>Хлебопекарская</w:t>
      </w:r>
      <w:proofErr w:type="spellEnd"/>
      <w:r w:rsidRPr="00647801">
        <w:rPr>
          <w:rFonts w:ascii="Times New Roman" w:hAnsi="Times New Roman"/>
          <w:i/>
          <w:sz w:val="28"/>
          <w:szCs w:val="28"/>
        </w:rPr>
        <w:t xml:space="preserve"> и кондитерская </w:t>
      </w:r>
      <w:r w:rsidRPr="008C31DD">
        <w:rPr>
          <w:rFonts w:ascii="Times New Roman" w:hAnsi="Times New Roman"/>
          <w:i/>
          <w:sz w:val="28"/>
          <w:szCs w:val="28"/>
        </w:rPr>
        <w:t>промышленность</w:t>
      </w:r>
      <w:r w:rsidRPr="008C31DD">
        <w:rPr>
          <w:rFonts w:ascii="Times New Roman" w:hAnsi="Times New Roman"/>
          <w:sz w:val="28"/>
          <w:szCs w:val="28"/>
        </w:rPr>
        <w:t>, 1983. №11. С. 28–30.</w:t>
      </w:r>
    </w:p>
    <w:p w14:paraId="4FF08431" w14:textId="77777777" w:rsidR="00C84334" w:rsidRPr="008C31DD" w:rsidRDefault="00C84334" w:rsidP="00C84334">
      <w:pPr>
        <w:pStyle w:val="a6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1D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8C31DD">
        <w:rPr>
          <w:rFonts w:ascii="Times New Roman" w:hAnsi="Times New Roman"/>
          <w:sz w:val="28"/>
          <w:szCs w:val="28"/>
        </w:rPr>
        <w:t>Потороко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И.Ю., </w:t>
      </w:r>
      <w:proofErr w:type="spellStart"/>
      <w:r w:rsidRPr="008C31DD">
        <w:rPr>
          <w:rFonts w:ascii="Times New Roman" w:hAnsi="Times New Roman"/>
          <w:sz w:val="28"/>
          <w:szCs w:val="28"/>
        </w:rPr>
        <w:t>Паймулина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А.В., Ускова Д.Г. Разработка технологии хлеба с </w:t>
      </w:r>
      <w:proofErr w:type="spellStart"/>
      <w:r w:rsidRPr="008C31DD">
        <w:rPr>
          <w:rFonts w:ascii="Times New Roman" w:hAnsi="Times New Roman"/>
          <w:sz w:val="28"/>
          <w:szCs w:val="28"/>
        </w:rPr>
        <w:t>лечебнопрофилактическими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свойствами на основе применения комплексной растительной добавки разработка технологии хлеба с </w:t>
      </w:r>
      <w:proofErr w:type="spellStart"/>
      <w:r w:rsidRPr="008C31DD">
        <w:rPr>
          <w:rFonts w:ascii="Times New Roman" w:hAnsi="Times New Roman"/>
          <w:sz w:val="28"/>
          <w:szCs w:val="28"/>
        </w:rPr>
        <w:t>лечебнопрофилактическими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свойствами на основе применения комплексной растительной добавки.  </w:t>
      </w:r>
      <w:r w:rsidRPr="008C31DD">
        <w:rPr>
          <w:rFonts w:ascii="Times New Roman" w:hAnsi="Times New Roman"/>
          <w:i/>
          <w:sz w:val="28"/>
          <w:szCs w:val="28"/>
        </w:rPr>
        <w:t xml:space="preserve">Вестник </w:t>
      </w:r>
      <w:proofErr w:type="spellStart"/>
      <w:r w:rsidRPr="008C31DD">
        <w:rPr>
          <w:rFonts w:ascii="Times New Roman" w:hAnsi="Times New Roman"/>
          <w:i/>
          <w:sz w:val="28"/>
          <w:szCs w:val="28"/>
        </w:rPr>
        <w:t>ЮУрГУ</w:t>
      </w:r>
      <w:proofErr w:type="spellEnd"/>
      <w:r w:rsidRPr="008C31DD">
        <w:rPr>
          <w:rFonts w:ascii="Times New Roman" w:hAnsi="Times New Roman"/>
          <w:i/>
          <w:sz w:val="28"/>
          <w:szCs w:val="28"/>
        </w:rPr>
        <w:t>. Серия «Пищевые и биотехнологии»</w:t>
      </w:r>
      <w:r w:rsidRPr="008C31DD">
        <w:rPr>
          <w:rFonts w:ascii="Times New Roman" w:hAnsi="Times New Roman"/>
          <w:sz w:val="28"/>
          <w:szCs w:val="28"/>
        </w:rPr>
        <w:t>. 2016. Т. 4, № 3. С. 39–46.</w:t>
      </w:r>
    </w:p>
    <w:p w14:paraId="590C341A" w14:textId="77777777" w:rsidR="00C84334" w:rsidRPr="008C31DD" w:rsidRDefault="00C84334" w:rsidP="00C84334">
      <w:pPr>
        <w:pStyle w:val="ab"/>
        <w:numPr>
          <w:ilvl w:val="0"/>
          <w:numId w:val="14"/>
        </w:numPr>
        <w:spacing w:after="16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1DD">
        <w:rPr>
          <w:rFonts w:ascii="Times New Roman" w:hAnsi="Times New Roman"/>
          <w:sz w:val="28"/>
          <w:szCs w:val="28"/>
        </w:rPr>
        <w:t xml:space="preserve">Техника и технология пищевых производств. 2014. № 2 Е.С. Смертина, Л.Н. Федянина, К.Ф. </w:t>
      </w:r>
      <w:proofErr w:type="spellStart"/>
      <w:r w:rsidRPr="008C31DD">
        <w:rPr>
          <w:rFonts w:ascii="Times New Roman" w:hAnsi="Times New Roman"/>
          <w:sz w:val="28"/>
          <w:szCs w:val="28"/>
        </w:rPr>
        <w:t>Зинатуллина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, В.А. Лях оценка возможности применения растительного адаптогена в качестве функционального ингредиента для создания хлеба лечебно-профилактического </w:t>
      </w:r>
      <w:proofErr w:type="spellStart"/>
      <w:r w:rsidRPr="008C31DD">
        <w:rPr>
          <w:rFonts w:ascii="Times New Roman" w:hAnsi="Times New Roman"/>
          <w:sz w:val="28"/>
          <w:szCs w:val="28"/>
        </w:rPr>
        <w:t>назначени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С.88-92.</w:t>
      </w:r>
    </w:p>
    <w:p w14:paraId="44379D4A" w14:textId="77777777" w:rsidR="00C84334" w:rsidRPr="008C31DD" w:rsidRDefault="00C84334" w:rsidP="00C84334">
      <w:pPr>
        <w:pStyle w:val="ab"/>
        <w:numPr>
          <w:ilvl w:val="0"/>
          <w:numId w:val="14"/>
        </w:numPr>
        <w:spacing w:after="16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1DD">
        <w:rPr>
          <w:rFonts w:ascii="Times New Roman" w:hAnsi="Times New Roman"/>
          <w:sz w:val="28"/>
          <w:szCs w:val="28"/>
        </w:rPr>
        <w:t xml:space="preserve"> Оценка технологических рисков применения пектина из морской травы в </w:t>
      </w:r>
      <w:proofErr w:type="gramStart"/>
      <w:r w:rsidRPr="008C31DD">
        <w:rPr>
          <w:rFonts w:ascii="Times New Roman" w:hAnsi="Times New Roman"/>
          <w:sz w:val="28"/>
          <w:szCs w:val="28"/>
        </w:rPr>
        <w:t xml:space="preserve">качестве  </w:t>
      </w:r>
      <w:proofErr w:type="spellStart"/>
      <w:r w:rsidRPr="008C31DD">
        <w:rPr>
          <w:rFonts w:ascii="Times New Roman" w:hAnsi="Times New Roman"/>
          <w:sz w:val="28"/>
          <w:szCs w:val="28"/>
        </w:rPr>
        <w:t>ункционального</w:t>
      </w:r>
      <w:proofErr w:type="spellEnd"/>
      <w:proofErr w:type="gramEnd"/>
      <w:r w:rsidRPr="008C31DD">
        <w:rPr>
          <w:rFonts w:ascii="Times New Roman" w:hAnsi="Times New Roman"/>
          <w:sz w:val="28"/>
          <w:szCs w:val="28"/>
        </w:rPr>
        <w:t xml:space="preserve"> ингредиента в хлебобулочных изделиях Е. С. Смертина, Л. Н. Федянина, В. А. Лях, К. Ф. </w:t>
      </w:r>
      <w:proofErr w:type="spellStart"/>
      <w:r w:rsidRPr="008C31DD">
        <w:rPr>
          <w:rFonts w:ascii="Times New Roman" w:hAnsi="Times New Roman"/>
          <w:sz w:val="28"/>
          <w:szCs w:val="28"/>
        </w:rPr>
        <w:t>Зинатуллина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. Пищевая </w:t>
      </w:r>
      <w:proofErr w:type="gramStart"/>
      <w:r w:rsidRPr="008C31DD">
        <w:rPr>
          <w:rFonts w:ascii="Times New Roman" w:hAnsi="Times New Roman"/>
          <w:sz w:val="28"/>
          <w:szCs w:val="28"/>
        </w:rPr>
        <w:t>промышленность  3</w:t>
      </w:r>
      <w:proofErr w:type="gramEnd"/>
      <w:r w:rsidRPr="008C31DD">
        <w:rPr>
          <w:rFonts w:ascii="Times New Roman" w:hAnsi="Times New Roman"/>
          <w:sz w:val="28"/>
          <w:szCs w:val="28"/>
        </w:rPr>
        <w:t>/2015. С.34-37.</w:t>
      </w:r>
    </w:p>
    <w:p w14:paraId="249A038A" w14:textId="77777777" w:rsidR="00C84334" w:rsidRPr="008C31DD" w:rsidRDefault="00C84334" w:rsidP="00C84334">
      <w:pPr>
        <w:pStyle w:val="ab"/>
        <w:numPr>
          <w:ilvl w:val="0"/>
          <w:numId w:val="14"/>
        </w:numPr>
        <w:spacing w:after="16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C31DD">
        <w:rPr>
          <w:rFonts w:ascii="Times New Roman" w:hAnsi="Times New Roman"/>
          <w:sz w:val="28"/>
          <w:szCs w:val="28"/>
          <w:lang w:val="en-US"/>
        </w:rPr>
        <w:lastRenderedPageBreak/>
        <w:t>Kolenchenko</w:t>
      </w:r>
      <w:proofErr w:type="spellEnd"/>
      <w:r w:rsidRPr="008C31DD">
        <w:rPr>
          <w:rFonts w:ascii="Times New Roman" w:hAnsi="Times New Roman"/>
          <w:sz w:val="28"/>
          <w:szCs w:val="28"/>
          <w:lang w:val="en-US"/>
        </w:rPr>
        <w:t xml:space="preserve"> E. A.</w:t>
      </w:r>
      <w:proofErr w:type="gramStart"/>
      <w:r w:rsidRPr="0031664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C31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31DD">
        <w:rPr>
          <w:rFonts w:ascii="Times New Roman" w:hAnsi="Times New Roman"/>
          <w:sz w:val="28"/>
          <w:szCs w:val="28"/>
          <w:lang w:val="en-US"/>
        </w:rPr>
        <w:t>Khotimchenko</w:t>
      </w:r>
      <w:proofErr w:type="spellEnd"/>
      <w:proofErr w:type="gramEnd"/>
      <w:r w:rsidRPr="008C31DD">
        <w:rPr>
          <w:rFonts w:ascii="Times New Roman" w:hAnsi="Times New Roman"/>
          <w:sz w:val="28"/>
          <w:szCs w:val="28"/>
          <w:lang w:val="en-US"/>
        </w:rPr>
        <w:t xml:space="preserve"> Yu. S., </w:t>
      </w:r>
      <w:proofErr w:type="spellStart"/>
      <w:r w:rsidRPr="008C31DD">
        <w:rPr>
          <w:rFonts w:ascii="Times New Roman" w:hAnsi="Times New Roman"/>
          <w:sz w:val="28"/>
          <w:szCs w:val="28"/>
          <w:lang w:val="en-US"/>
        </w:rPr>
        <w:t>Sonina</w:t>
      </w:r>
      <w:proofErr w:type="spellEnd"/>
      <w:r w:rsidRPr="008C31DD">
        <w:rPr>
          <w:rFonts w:ascii="Times New Roman" w:hAnsi="Times New Roman"/>
          <w:sz w:val="28"/>
          <w:szCs w:val="28"/>
          <w:lang w:val="en-US"/>
        </w:rPr>
        <w:t xml:space="preserve"> L. N. Comparative in vitro assessment of antioxidant activities of low-Etherified pectin from the eelgrass </w:t>
      </w:r>
      <w:proofErr w:type="spellStart"/>
      <w:r w:rsidRPr="008C31DD">
        <w:rPr>
          <w:rFonts w:ascii="Times New Roman" w:hAnsi="Times New Roman"/>
          <w:sz w:val="28"/>
          <w:szCs w:val="28"/>
          <w:lang w:val="en-US"/>
        </w:rPr>
        <w:t>Zostera</w:t>
      </w:r>
      <w:proofErr w:type="spellEnd"/>
      <w:r w:rsidRPr="008C31DD">
        <w:rPr>
          <w:rFonts w:ascii="Times New Roman" w:hAnsi="Times New Roman"/>
          <w:sz w:val="28"/>
          <w:szCs w:val="28"/>
          <w:lang w:val="en-US"/>
        </w:rPr>
        <w:t xml:space="preserve"> marina and antioxidative medicines</w:t>
      </w:r>
      <w:r w:rsidRPr="0031664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C31DD">
        <w:rPr>
          <w:rFonts w:ascii="Times New Roman" w:hAnsi="Times New Roman"/>
          <w:i/>
          <w:sz w:val="28"/>
          <w:szCs w:val="28"/>
          <w:lang w:val="en-US"/>
        </w:rPr>
        <w:t>Russian Journal of Marine Biology</w:t>
      </w:r>
      <w:r w:rsidRPr="008C31DD">
        <w:rPr>
          <w:rFonts w:ascii="Times New Roman" w:hAnsi="Times New Roman"/>
          <w:sz w:val="28"/>
          <w:szCs w:val="28"/>
          <w:lang w:val="en-US"/>
        </w:rPr>
        <w:t xml:space="preserve">. 2005.  </w:t>
      </w:r>
      <w:r w:rsidRPr="008C31DD">
        <w:rPr>
          <w:rFonts w:ascii="Times New Roman" w:hAnsi="Times New Roman"/>
          <w:sz w:val="28"/>
          <w:szCs w:val="28"/>
        </w:rPr>
        <w:t>Т</w:t>
      </w:r>
      <w:r w:rsidRPr="008C31DD">
        <w:rPr>
          <w:rFonts w:ascii="Times New Roman" w:hAnsi="Times New Roman"/>
          <w:sz w:val="28"/>
          <w:szCs w:val="28"/>
          <w:lang w:val="en-US"/>
        </w:rPr>
        <w:t xml:space="preserve">. 31.  № 5.  </w:t>
      </w:r>
      <w:r w:rsidRPr="008C31DD">
        <w:rPr>
          <w:rFonts w:ascii="Times New Roman" w:hAnsi="Times New Roman"/>
          <w:sz w:val="28"/>
          <w:szCs w:val="28"/>
        </w:rPr>
        <w:t>С</w:t>
      </w:r>
      <w:r w:rsidRPr="008C31DD">
        <w:rPr>
          <w:rFonts w:ascii="Times New Roman" w:hAnsi="Times New Roman"/>
          <w:sz w:val="28"/>
          <w:szCs w:val="28"/>
          <w:lang w:val="en-US"/>
        </w:rPr>
        <w:t>. 331–334.</w:t>
      </w:r>
    </w:p>
    <w:p w14:paraId="43868EF0" w14:textId="77777777" w:rsidR="00C84334" w:rsidRPr="008C31DD" w:rsidRDefault="00C84334" w:rsidP="00C84334">
      <w:pPr>
        <w:pStyle w:val="ab"/>
        <w:numPr>
          <w:ilvl w:val="0"/>
          <w:numId w:val="14"/>
        </w:numPr>
        <w:spacing w:after="16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1DD">
        <w:rPr>
          <w:rFonts w:ascii="Times New Roman" w:hAnsi="Times New Roman"/>
          <w:sz w:val="28"/>
          <w:szCs w:val="28"/>
        </w:rPr>
        <w:t>Кодзокова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М. Х., </w:t>
      </w:r>
      <w:proofErr w:type="spellStart"/>
      <w:r w:rsidRPr="008C31DD">
        <w:rPr>
          <w:rFonts w:ascii="Times New Roman" w:hAnsi="Times New Roman"/>
          <w:sz w:val="28"/>
          <w:szCs w:val="28"/>
        </w:rPr>
        <w:t>Кунашева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Ж. М. Влияние пищевых добавок из морских водорослей на качество хлебобулочных изделий. </w:t>
      </w:r>
      <w:r w:rsidRPr="008C31DD">
        <w:rPr>
          <w:rFonts w:ascii="Times New Roman" w:hAnsi="Times New Roman"/>
          <w:i/>
          <w:sz w:val="28"/>
          <w:szCs w:val="28"/>
        </w:rPr>
        <w:t>Теоретические аспекты хранения и переработки сельхозпродукции ХИПС</w:t>
      </w:r>
      <w:r w:rsidRPr="008C31DD">
        <w:rPr>
          <w:rFonts w:ascii="Times New Roman" w:hAnsi="Times New Roman"/>
          <w:sz w:val="28"/>
          <w:szCs w:val="28"/>
        </w:rPr>
        <w:t>. № 3-2018 С. 85-89.</w:t>
      </w:r>
    </w:p>
    <w:p w14:paraId="1C2663CF" w14:textId="77777777" w:rsidR="00C84334" w:rsidRPr="008C31DD" w:rsidRDefault="00C84334" w:rsidP="00C84334">
      <w:pPr>
        <w:pStyle w:val="ab"/>
        <w:numPr>
          <w:ilvl w:val="0"/>
          <w:numId w:val="14"/>
        </w:numPr>
        <w:spacing w:after="16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1DD">
        <w:rPr>
          <w:rFonts w:ascii="Times New Roman" w:hAnsi="Times New Roman"/>
          <w:sz w:val="28"/>
          <w:szCs w:val="28"/>
        </w:rPr>
        <w:t xml:space="preserve">Теоретические аспекты хранения и переработки сельхозпродукции </w:t>
      </w:r>
      <w:proofErr w:type="spellStart"/>
      <w:r w:rsidRPr="008C31DD">
        <w:rPr>
          <w:rFonts w:ascii="Times New Roman" w:hAnsi="Times New Roman"/>
          <w:sz w:val="28"/>
          <w:szCs w:val="28"/>
        </w:rPr>
        <w:t>хипс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№ 3-2018 С. 85-</w:t>
      </w:r>
      <w:proofErr w:type="gramStart"/>
      <w:r w:rsidRPr="008C31DD">
        <w:rPr>
          <w:rFonts w:ascii="Times New Roman" w:hAnsi="Times New Roman"/>
          <w:sz w:val="28"/>
          <w:szCs w:val="28"/>
        </w:rPr>
        <w:t>89.Антиоксидантные</w:t>
      </w:r>
      <w:proofErr w:type="gramEnd"/>
      <w:r w:rsidRPr="008C31DD">
        <w:rPr>
          <w:rFonts w:ascii="Times New Roman" w:hAnsi="Times New Roman"/>
          <w:sz w:val="28"/>
          <w:szCs w:val="28"/>
        </w:rPr>
        <w:t xml:space="preserve"> свойства хлебобулочных изделий из пшеничной муки с использованием нетрадиционных видов сырья Белявская Ирина </w:t>
      </w:r>
      <w:proofErr w:type="spellStart"/>
      <w:r w:rsidRPr="008C31DD">
        <w:rPr>
          <w:rFonts w:ascii="Times New Roman" w:hAnsi="Times New Roman"/>
          <w:sz w:val="28"/>
          <w:szCs w:val="28"/>
        </w:rPr>
        <w:t>Геогриевна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 С.8-19.</w:t>
      </w:r>
    </w:p>
    <w:p w14:paraId="07CFAEC8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spacing w:after="1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31DD">
        <w:rPr>
          <w:rFonts w:ascii="Times New Roman" w:hAnsi="Times New Roman"/>
          <w:sz w:val="28"/>
          <w:szCs w:val="28"/>
        </w:rPr>
        <w:t xml:space="preserve">Медико-биологические свойства функциональных пищевых продуктов с </w:t>
      </w:r>
      <w:proofErr w:type="spellStart"/>
      <w:r w:rsidRPr="008C31DD">
        <w:rPr>
          <w:rFonts w:ascii="Times New Roman" w:hAnsi="Times New Roman"/>
          <w:sz w:val="28"/>
          <w:szCs w:val="28"/>
        </w:rPr>
        <w:t>арабиногалактаном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лиственницы/ В. А. </w:t>
      </w:r>
      <w:proofErr w:type="gramStart"/>
      <w:r w:rsidRPr="008C31DD">
        <w:rPr>
          <w:rFonts w:ascii="Times New Roman" w:hAnsi="Times New Roman"/>
          <w:sz w:val="28"/>
          <w:szCs w:val="28"/>
        </w:rPr>
        <w:t>Бабкин ,</w:t>
      </w:r>
      <w:proofErr w:type="gramEnd"/>
      <w:r w:rsidRPr="008C31DD">
        <w:rPr>
          <w:rFonts w:ascii="Times New Roman" w:hAnsi="Times New Roman"/>
          <w:sz w:val="28"/>
          <w:szCs w:val="28"/>
        </w:rPr>
        <w:t xml:space="preserve"> Е .Н. Медведева, З. Г. </w:t>
      </w:r>
      <w:proofErr w:type="spellStart"/>
      <w:r w:rsidRPr="008C31DD">
        <w:rPr>
          <w:rFonts w:ascii="Times New Roman" w:hAnsi="Times New Roman"/>
          <w:sz w:val="28"/>
          <w:szCs w:val="28"/>
        </w:rPr>
        <w:t>Самбуева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, В. Б. </w:t>
      </w:r>
      <w:proofErr w:type="spellStart"/>
      <w:r w:rsidRPr="008C31DD">
        <w:rPr>
          <w:rFonts w:ascii="Times New Roman" w:hAnsi="Times New Roman"/>
          <w:sz w:val="28"/>
          <w:szCs w:val="28"/>
        </w:rPr>
        <w:t>Хобраковаи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др. Известия вузов. Прикладная химия и биотехнология, 2012, №2(3)</w:t>
      </w:r>
    </w:p>
    <w:p w14:paraId="4570D312" w14:textId="77777777" w:rsidR="00C84334" w:rsidRPr="00FA10C8" w:rsidRDefault="00C84334" w:rsidP="00C84334">
      <w:pPr>
        <w:pStyle w:val="ab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pacing w:val="-6"/>
          <w:sz w:val="28"/>
          <w:szCs w:val="28"/>
        </w:rPr>
      </w:pPr>
      <w:r w:rsidRPr="00FA10C8">
        <w:rPr>
          <w:rFonts w:ascii="Times New Roman" w:eastAsia="ArialMT-Identity-H" w:hAnsi="Times New Roman"/>
          <w:color w:val="000000"/>
          <w:spacing w:val="-6"/>
          <w:sz w:val="28"/>
          <w:szCs w:val="28"/>
        </w:rPr>
        <w:t xml:space="preserve">Абу Али ибн </w:t>
      </w:r>
      <w:proofErr w:type="spellStart"/>
      <w:r w:rsidRPr="00FA10C8">
        <w:rPr>
          <w:rFonts w:ascii="Times New Roman" w:eastAsia="ArialMT-Identity-H" w:hAnsi="Times New Roman"/>
          <w:color w:val="000000"/>
          <w:spacing w:val="-6"/>
          <w:sz w:val="28"/>
          <w:szCs w:val="28"/>
        </w:rPr>
        <w:t>Сино</w:t>
      </w:r>
      <w:proofErr w:type="spellEnd"/>
      <w:r w:rsidRPr="00FA10C8">
        <w:rPr>
          <w:rFonts w:ascii="Times New Roman" w:eastAsia="ArialMT-Identity-H" w:hAnsi="Times New Roman"/>
          <w:color w:val="000000"/>
          <w:spacing w:val="-6"/>
          <w:sz w:val="28"/>
          <w:szCs w:val="28"/>
        </w:rPr>
        <w:t xml:space="preserve"> Канон врачебной науки III том Ташкент, 1996. 320 с.</w:t>
      </w:r>
    </w:p>
    <w:p w14:paraId="145E3E05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z w:val="28"/>
          <w:szCs w:val="28"/>
        </w:rPr>
      </w:pP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Амасиацы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Амирдовлат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Ненужное для неучей М., Наука 1990.</w:t>
      </w:r>
      <w:r>
        <w:rPr>
          <w:rFonts w:ascii="Times New Roman" w:eastAsia="ArialMT-Identity-H" w:hAnsi="Times New Roman"/>
          <w:color w:val="000000"/>
          <w:sz w:val="28"/>
          <w:szCs w:val="28"/>
        </w:rPr>
        <w:t xml:space="preserve"> 241 с.</w:t>
      </w:r>
    </w:p>
    <w:p w14:paraId="7E7E0F8B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z w:val="28"/>
          <w:szCs w:val="28"/>
        </w:rPr>
      </w:pP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Асадова А.И. Бобовые как альтернативный источник белка в повседневном рационе человека. </w:t>
      </w:r>
      <w:r w:rsidRPr="008C31DD">
        <w:rPr>
          <w:rFonts w:ascii="Times New Roman" w:eastAsia="ArialMT-Identity-H" w:hAnsi="Times New Roman"/>
          <w:i/>
          <w:color w:val="000000"/>
          <w:sz w:val="28"/>
          <w:szCs w:val="28"/>
        </w:rPr>
        <w:t>Знание.</w:t>
      </w: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2016, 6-1(35), 30-36.</w:t>
      </w:r>
    </w:p>
    <w:p w14:paraId="45273D82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z w:val="28"/>
          <w:szCs w:val="28"/>
        </w:rPr>
      </w:pP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Вебер А.Л.,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Казыдуб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Н.Г., Леонова С.А.,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Жиарно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М. Получение биологически активного компонента из пророщенных бобов фасоли с целью его последующего использования. </w:t>
      </w:r>
      <w:r w:rsidRPr="008C31DD">
        <w:rPr>
          <w:rFonts w:ascii="Times New Roman" w:eastAsia="ArialMT-Identity-H" w:hAnsi="Times New Roman"/>
          <w:i/>
          <w:color w:val="000000"/>
          <w:sz w:val="28"/>
          <w:szCs w:val="28"/>
        </w:rPr>
        <w:t>Хлебопродукты</w:t>
      </w:r>
      <w:r>
        <w:rPr>
          <w:rFonts w:ascii="Times New Roman" w:eastAsia="ArialMT-Identity-H" w:hAnsi="Times New Roman"/>
          <w:color w:val="000000"/>
          <w:sz w:val="28"/>
          <w:szCs w:val="28"/>
        </w:rPr>
        <w:t>.</w:t>
      </w: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2017, 6, 35-38.</w:t>
      </w:r>
    </w:p>
    <w:p w14:paraId="0D6F815E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z w:val="28"/>
          <w:szCs w:val="28"/>
        </w:rPr>
      </w:pP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Зоҳидов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Х.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Канзи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шифо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- Душанбе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Ирфон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1991.</w:t>
      </w:r>
      <w:r>
        <w:rPr>
          <w:rFonts w:ascii="Times New Roman" w:eastAsia="ArialMT-Identity-H" w:hAnsi="Times New Roman"/>
          <w:color w:val="000000"/>
          <w:sz w:val="28"/>
          <w:szCs w:val="28"/>
        </w:rPr>
        <w:t xml:space="preserve"> 325 с.</w:t>
      </w:r>
    </w:p>
    <w:p w14:paraId="09C29E29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z w:val="28"/>
          <w:szCs w:val="28"/>
        </w:rPr>
      </w:pP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Капран</w:t>
      </w:r>
      <w:r>
        <w:rPr>
          <w:rFonts w:ascii="Times New Roman" w:eastAsia="ArialMT-Identity-H" w:hAnsi="Times New Roman"/>
          <w:color w:val="000000"/>
          <w:sz w:val="28"/>
          <w:szCs w:val="28"/>
        </w:rPr>
        <w:t xml:space="preserve">ов В., </w:t>
      </w:r>
      <w:proofErr w:type="spellStart"/>
      <w:r>
        <w:rPr>
          <w:rFonts w:ascii="Times New Roman" w:eastAsia="ArialMT-Identity-H" w:hAnsi="Times New Roman"/>
          <w:color w:val="000000"/>
          <w:sz w:val="28"/>
          <w:szCs w:val="28"/>
        </w:rPr>
        <w:t>Хашим</w:t>
      </w:r>
      <w:proofErr w:type="spellEnd"/>
      <w:r>
        <w:rPr>
          <w:rFonts w:ascii="Times New Roman" w:eastAsia="ArialMT-Identity-H" w:hAnsi="Times New Roman"/>
          <w:color w:val="000000"/>
          <w:sz w:val="28"/>
          <w:szCs w:val="28"/>
        </w:rPr>
        <w:t xml:space="preserve"> Р. Мудрость </w:t>
      </w:r>
      <w:proofErr w:type="spellStart"/>
      <w:r>
        <w:rPr>
          <w:rFonts w:ascii="Times New Roman" w:eastAsia="ArialMT-Identity-H" w:hAnsi="Times New Roman"/>
          <w:color w:val="000000"/>
          <w:sz w:val="28"/>
          <w:szCs w:val="28"/>
        </w:rPr>
        <w:t>векав</w:t>
      </w:r>
      <w:proofErr w:type="spellEnd"/>
      <w:r>
        <w:rPr>
          <w:rFonts w:ascii="Times New Roman" w:eastAsia="ArialMT-Identity-H" w:hAnsi="Times New Roman"/>
          <w:color w:val="000000"/>
          <w:sz w:val="28"/>
          <w:szCs w:val="28"/>
        </w:rPr>
        <w:t>.</w:t>
      </w: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Душанбе 1984, 3 изд. </w:t>
      </w:r>
      <w:r>
        <w:rPr>
          <w:rFonts w:ascii="Times New Roman" w:eastAsia="ArialMT-Identity-H" w:hAnsi="Times New Roman"/>
          <w:color w:val="000000"/>
          <w:sz w:val="28"/>
          <w:szCs w:val="28"/>
        </w:rPr>
        <w:t>95 с.</w:t>
      </w:r>
    </w:p>
    <w:p w14:paraId="0A3A486A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alMT-Identity-H" w:hAnsi="Times New Roman"/>
          <w:color w:val="000000"/>
          <w:sz w:val="28"/>
          <w:szCs w:val="28"/>
        </w:rPr>
      </w:pP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Кароматов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И.Д. Простые лекарственные средства Бухара</w:t>
      </w:r>
      <w:r>
        <w:rPr>
          <w:rFonts w:ascii="Times New Roman" w:eastAsia="ArialMT-Identity-H" w:hAnsi="Times New Roman"/>
          <w:color w:val="000000"/>
          <w:sz w:val="28"/>
          <w:szCs w:val="28"/>
        </w:rPr>
        <w:t>.</w:t>
      </w: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2012. </w:t>
      </w:r>
      <w:r>
        <w:rPr>
          <w:rFonts w:ascii="Times New Roman" w:eastAsia="ArialMT-Identity-H" w:hAnsi="Times New Roman"/>
          <w:color w:val="000000"/>
          <w:sz w:val="28"/>
          <w:szCs w:val="28"/>
        </w:rPr>
        <w:t>126 с.</w:t>
      </w:r>
    </w:p>
    <w:p w14:paraId="78F8C2DA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0"/>
        </w:tabs>
        <w:spacing w:after="16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Нуралиев Ю. Лекарственные растения Душанбе, </w:t>
      </w:r>
      <w:proofErr w:type="spellStart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>Маориф</w:t>
      </w:r>
      <w:proofErr w:type="spellEnd"/>
      <w:r w:rsidRPr="008C31DD">
        <w:rPr>
          <w:rFonts w:ascii="Times New Roman" w:eastAsia="ArialMT-Identity-H" w:hAnsi="Times New Roman"/>
          <w:color w:val="000000"/>
          <w:sz w:val="28"/>
          <w:szCs w:val="28"/>
        </w:rPr>
        <w:t xml:space="preserve"> 1988. </w:t>
      </w:r>
      <w:r>
        <w:rPr>
          <w:rFonts w:ascii="Times New Roman" w:eastAsia="ArialMT-Identity-H" w:hAnsi="Times New Roman"/>
          <w:color w:val="000000"/>
          <w:sz w:val="28"/>
          <w:szCs w:val="28"/>
        </w:rPr>
        <w:t>178 с.</w:t>
      </w:r>
    </w:p>
    <w:p w14:paraId="7A5815CF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mo" w:hAnsi="Times New Roman"/>
          <w:sz w:val="28"/>
          <w:szCs w:val="28"/>
        </w:rPr>
      </w:pPr>
      <w:proofErr w:type="spellStart"/>
      <w:r w:rsidRPr="008C31DD">
        <w:rPr>
          <w:rFonts w:ascii="Times New Roman" w:eastAsiaTheme="minorHAnsi" w:hAnsi="Times New Roman"/>
          <w:sz w:val="28"/>
          <w:szCs w:val="28"/>
        </w:rPr>
        <w:t>Медична</w:t>
      </w:r>
      <w:proofErr w:type="spellEnd"/>
      <w:r w:rsidRPr="008C31DD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8C31DD">
        <w:rPr>
          <w:rFonts w:ascii="Times New Roman" w:eastAsiaTheme="minorHAnsi" w:hAnsi="Times New Roman"/>
          <w:sz w:val="28"/>
          <w:szCs w:val="28"/>
        </w:rPr>
        <w:t>клінічна</w:t>
      </w:r>
      <w:proofErr w:type="spellEnd"/>
      <w:r w:rsidRPr="008C31D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Theme="minorHAnsi" w:hAnsi="Times New Roman"/>
          <w:sz w:val="28"/>
          <w:szCs w:val="28"/>
        </w:rPr>
        <w:t>хімія</w:t>
      </w:r>
      <w:proofErr w:type="spellEnd"/>
      <w:r w:rsidRPr="008C31DD">
        <w:rPr>
          <w:rFonts w:ascii="Times New Roman" w:eastAsiaTheme="minorHAnsi" w:hAnsi="Times New Roman"/>
          <w:sz w:val="28"/>
          <w:szCs w:val="28"/>
        </w:rPr>
        <w:t xml:space="preserve">. 2018. Т. 20. № 1 </w:t>
      </w:r>
      <w:r w:rsidRPr="00FA10C8">
        <w:rPr>
          <w:rFonts w:ascii="Times New Roman" w:eastAsiaTheme="minorHAnsi" w:hAnsi="Times New Roman"/>
          <w:bCs/>
          <w:sz w:val="28"/>
          <w:szCs w:val="28"/>
        </w:rPr>
        <w:t xml:space="preserve">Л. В. </w:t>
      </w:r>
      <w:proofErr w:type="spellStart"/>
      <w:r w:rsidRPr="00FA10C8">
        <w:rPr>
          <w:rFonts w:ascii="Times New Roman" w:eastAsiaTheme="minorHAnsi" w:hAnsi="Times New Roman"/>
          <w:bCs/>
          <w:sz w:val="28"/>
          <w:szCs w:val="28"/>
        </w:rPr>
        <w:t>Вронська</w:t>
      </w:r>
      <w:proofErr w:type="spellEnd"/>
      <w:r w:rsidRPr="008C31D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-Italic" w:hAnsi="Times New Roman"/>
          <w:i/>
          <w:iCs/>
          <w:sz w:val="28"/>
          <w:szCs w:val="28"/>
        </w:rPr>
        <w:t>Тернопільський</w:t>
      </w:r>
      <w:proofErr w:type="spellEnd"/>
      <w:r w:rsidRPr="008C31DD">
        <w:rPr>
          <w:rFonts w:ascii="Times New Roman" w:eastAsia="Arimo-Italic" w:hAnsi="Times New Roman"/>
          <w:i/>
          <w:iCs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-Italic" w:hAnsi="Times New Roman"/>
          <w:i/>
          <w:iCs/>
          <w:sz w:val="28"/>
          <w:szCs w:val="28"/>
        </w:rPr>
        <w:t>державний</w:t>
      </w:r>
      <w:proofErr w:type="spellEnd"/>
      <w:r w:rsidRPr="008C31DD">
        <w:rPr>
          <w:rFonts w:ascii="Times New Roman" w:eastAsia="Arimo-Italic" w:hAnsi="Times New Roman"/>
          <w:i/>
          <w:iCs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-Italic" w:hAnsi="Times New Roman"/>
          <w:i/>
          <w:iCs/>
          <w:sz w:val="28"/>
          <w:szCs w:val="28"/>
        </w:rPr>
        <w:t>медичний</w:t>
      </w:r>
      <w:proofErr w:type="spellEnd"/>
      <w:r w:rsidRPr="008C31DD">
        <w:rPr>
          <w:rFonts w:ascii="Times New Roman" w:eastAsia="Arimo-Italic" w:hAnsi="Times New Roman"/>
          <w:i/>
          <w:iCs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-Italic" w:hAnsi="Times New Roman"/>
          <w:i/>
          <w:iCs/>
          <w:sz w:val="28"/>
          <w:szCs w:val="28"/>
        </w:rPr>
        <w:t>університет</w:t>
      </w:r>
      <w:proofErr w:type="spellEnd"/>
      <w:r w:rsidRPr="008C31DD">
        <w:rPr>
          <w:rFonts w:ascii="Times New Roman" w:eastAsia="Arimo-Italic" w:hAnsi="Times New Roman"/>
          <w:i/>
          <w:iCs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-Italic" w:hAnsi="Times New Roman"/>
          <w:i/>
          <w:iCs/>
          <w:sz w:val="28"/>
          <w:szCs w:val="28"/>
        </w:rPr>
        <w:t>імені</w:t>
      </w:r>
      <w:proofErr w:type="spellEnd"/>
      <w:r w:rsidRPr="008C31DD">
        <w:rPr>
          <w:rFonts w:ascii="Times New Roman" w:eastAsia="Arimo-Italic" w:hAnsi="Times New Roman"/>
          <w:i/>
          <w:iCs/>
          <w:sz w:val="28"/>
          <w:szCs w:val="28"/>
        </w:rPr>
        <w:t xml:space="preserve"> І. Я. Горбачевського</w:t>
      </w:r>
      <w:r w:rsidRPr="008C31DD">
        <w:rPr>
          <w:rFonts w:ascii="Times New Roman" w:eastAsia="Arimo" w:hAnsi="Times New Roman"/>
          <w:sz w:val="28"/>
          <w:szCs w:val="28"/>
        </w:rPr>
        <w:t xml:space="preserve">А61Р 3/10 (2006.1).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Спосіб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одержання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комплексу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біологічно</w:t>
      </w:r>
      <w:proofErr w:type="spellEnd"/>
      <w:r w:rsidRPr="00316640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активних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речовин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з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гіпоглікемічною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дією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/</w:t>
      </w:r>
      <w:r w:rsidRPr="00316640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Ковальов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В. М.,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Ковальов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С. В., </w:t>
      </w:r>
      <w:r w:rsidRPr="008C31DD">
        <w:rPr>
          <w:rFonts w:ascii="Times New Roman" w:eastAsia="Arimo" w:hAnsi="Times New Roman"/>
          <w:sz w:val="28"/>
          <w:szCs w:val="28"/>
        </w:rPr>
        <w:lastRenderedPageBreak/>
        <w:t xml:space="preserve">Демешко О. В.,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Дмитрієвський</w:t>
      </w:r>
      <w:proofErr w:type="spellEnd"/>
      <w:r w:rsidRPr="00316640">
        <w:rPr>
          <w:rFonts w:ascii="Times New Roman" w:eastAsia="Arimo" w:hAnsi="Times New Roman"/>
          <w:sz w:val="28"/>
          <w:szCs w:val="28"/>
        </w:rPr>
        <w:t xml:space="preserve"> </w:t>
      </w:r>
      <w:r w:rsidRPr="008C31DD">
        <w:rPr>
          <w:rFonts w:ascii="Times New Roman" w:eastAsia="Arimo" w:hAnsi="Times New Roman"/>
          <w:sz w:val="28"/>
          <w:szCs w:val="28"/>
        </w:rPr>
        <w:t xml:space="preserve">Д. І.,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Куцанян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А. С.,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Малоштан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Л. М. ;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заявник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і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патентовласник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Ковальов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 С. В.  № u </w:t>
      </w:r>
      <w:proofErr w:type="gramStart"/>
      <w:r w:rsidRPr="008C31DD">
        <w:rPr>
          <w:rFonts w:ascii="Times New Roman" w:eastAsia="Arimo" w:hAnsi="Times New Roman"/>
          <w:sz w:val="28"/>
          <w:szCs w:val="28"/>
        </w:rPr>
        <w:t>201413119 ;</w:t>
      </w:r>
      <w:proofErr w:type="gramEnd"/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заявл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. </w:t>
      </w:r>
      <w:proofErr w:type="gramStart"/>
      <w:r w:rsidRPr="008C31DD">
        <w:rPr>
          <w:rFonts w:ascii="Times New Roman" w:eastAsia="Arimo" w:hAnsi="Times New Roman"/>
          <w:sz w:val="28"/>
          <w:szCs w:val="28"/>
        </w:rPr>
        <w:t>08.12.14 ;</w:t>
      </w:r>
      <w:proofErr w:type="gramEnd"/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опубл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 xml:space="preserve">. 12.10.15,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Бюл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>. № 19.</w:t>
      </w:r>
    </w:p>
    <w:p w14:paraId="2049A6B4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mo" w:hAnsi="Times New Roman"/>
          <w:sz w:val="28"/>
          <w:szCs w:val="28"/>
        </w:rPr>
      </w:pPr>
      <w:proofErr w:type="spellStart"/>
      <w:r w:rsidRPr="00C84334">
        <w:rPr>
          <w:rFonts w:ascii="Times New Roman" w:eastAsia="Arimo" w:hAnsi="Times New Roman"/>
          <w:sz w:val="28"/>
          <w:szCs w:val="28"/>
          <w:lang w:val="en-US"/>
        </w:rPr>
        <w:t>Tundis</w:t>
      </w:r>
      <w:proofErr w:type="spellEnd"/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, R. Natural products as </w:t>
      </w:r>
      <w:r w:rsidRPr="008C31DD">
        <w:rPr>
          <w:rFonts w:ascii="Times New Roman" w:eastAsia="Arimo" w:hAnsi="Times New Roman"/>
          <w:sz w:val="28"/>
          <w:szCs w:val="28"/>
        </w:rPr>
        <w:t>α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>-amylase and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8C31DD">
        <w:rPr>
          <w:rFonts w:ascii="Times New Roman" w:eastAsia="Arimo" w:hAnsi="Times New Roman"/>
          <w:sz w:val="28"/>
          <w:szCs w:val="28"/>
        </w:rPr>
        <w:t>α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-glucosidase inhibitors and their </w:t>
      </w:r>
      <w:proofErr w:type="spellStart"/>
      <w:r w:rsidRPr="00C84334">
        <w:rPr>
          <w:rFonts w:ascii="Times New Roman" w:eastAsia="Arimo" w:hAnsi="Times New Roman"/>
          <w:sz w:val="28"/>
          <w:szCs w:val="28"/>
          <w:lang w:val="en-US"/>
        </w:rPr>
        <w:t>hypoglycaemic</w:t>
      </w:r>
      <w:proofErr w:type="spellEnd"/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 potential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in the treatment of diabetes: an update / R. </w:t>
      </w:r>
      <w:proofErr w:type="spellStart"/>
      <w:r w:rsidRPr="00C84334">
        <w:rPr>
          <w:rFonts w:ascii="Times New Roman" w:eastAsia="Arimo" w:hAnsi="Times New Roman"/>
          <w:sz w:val="28"/>
          <w:szCs w:val="28"/>
          <w:lang w:val="en-US"/>
        </w:rPr>
        <w:t>Tundis</w:t>
      </w:r>
      <w:proofErr w:type="spellEnd"/>
      <w:r w:rsidRPr="00C84334">
        <w:rPr>
          <w:rFonts w:ascii="Times New Roman" w:eastAsia="Arimo" w:hAnsi="Times New Roman"/>
          <w:sz w:val="28"/>
          <w:szCs w:val="28"/>
          <w:lang w:val="en-US"/>
        </w:rPr>
        <w:t>,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M. R. </w:t>
      </w:r>
      <w:proofErr w:type="spellStart"/>
      <w:r w:rsidRPr="00C84334">
        <w:rPr>
          <w:rFonts w:ascii="Times New Roman" w:eastAsia="Arimo" w:hAnsi="Times New Roman"/>
          <w:sz w:val="28"/>
          <w:szCs w:val="28"/>
          <w:lang w:val="en-US"/>
        </w:rPr>
        <w:t>Loizzo</w:t>
      </w:r>
      <w:proofErr w:type="spellEnd"/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, F. </w:t>
      </w:r>
      <w:proofErr w:type="spellStart"/>
      <w:r w:rsidRPr="00C84334">
        <w:rPr>
          <w:rFonts w:ascii="Times New Roman" w:eastAsia="Arimo" w:hAnsi="Times New Roman"/>
          <w:sz w:val="28"/>
          <w:szCs w:val="28"/>
          <w:lang w:val="en-US"/>
        </w:rPr>
        <w:t>Mennichini</w:t>
      </w:r>
      <w:proofErr w:type="spellEnd"/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 // Mini-Reviews in Medical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>Chemistry.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– 201. – </w:t>
      </w:r>
      <w:r w:rsidRPr="00C84334">
        <w:rPr>
          <w:rFonts w:ascii="Times New Roman" w:eastAsia="Arimo" w:hAnsi="Times New Roman"/>
          <w:b/>
          <w:bCs/>
          <w:sz w:val="28"/>
          <w:szCs w:val="28"/>
          <w:lang w:val="en-US"/>
        </w:rPr>
        <w:t>10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, No. 4.  </w:t>
      </w:r>
      <w:r w:rsidRPr="008C31DD">
        <w:rPr>
          <w:rFonts w:ascii="Times New Roman" w:eastAsia="Arimo" w:hAnsi="Times New Roman"/>
          <w:sz w:val="28"/>
          <w:szCs w:val="28"/>
        </w:rPr>
        <w:t>P. 315–331.</w:t>
      </w:r>
    </w:p>
    <w:p w14:paraId="448D0EA6" w14:textId="77777777" w:rsidR="00C84334" w:rsidRPr="008C31DD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mo" w:hAnsi="Times New Roman"/>
          <w:sz w:val="28"/>
          <w:szCs w:val="28"/>
        </w:rPr>
      </w:pPr>
      <w:r w:rsidRPr="00C84334">
        <w:rPr>
          <w:rFonts w:ascii="Times New Roman" w:eastAsia="Arimo" w:hAnsi="Times New Roman"/>
          <w:sz w:val="28"/>
          <w:szCs w:val="28"/>
          <w:lang w:val="en-US"/>
        </w:rPr>
        <w:t>Barret M. L. A proprietary alpha-amylase inhibitor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>from white bean (Phaseolus vulgaris): a review of clinical</w:t>
      </w:r>
      <w:r w:rsidRPr="00316640">
        <w:rPr>
          <w:rFonts w:ascii="Times New Roman" w:eastAsia="Arimo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eastAsia="Arimo" w:hAnsi="Times New Roman"/>
          <w:sz w:val="28"/>
          <w:szCs w:val="28"/>
          <w:lang w:val="en-US"/>
        </w:rPr>
        <w:t xml:space="preserve">studies on weight loss and glycemic control. </w:t>
      </w:r>
      <w:proofErr w:type="spellStart"/>
      <w:r w:rsidRPr="009F5C6E">
        <w:rPr>
          <w:rFonts w:ascii="Times New Roman" w:eastAsia="Arimo" w:hAnsi="Times New Roman"/>
          <w:i/>
          <w:sz w:val="28"/>
          <w:szCs w:val="28"/>
        </w:rPr>
        <w:t>Nutrition</w:t>
      </w:r>
      <w:proofErr w:type="spellEnd"/>
      <w:r w:rsidRPr="009F5C6E">
        <w:rPr>
          <w:rFonts w:ascii="Times New Roman" w:eastAsia="Arimo" w:hAnsi="Times New Roman"/>
          <w:i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i/>
          <w:sz w:val="28"/>
          <w:szCs w:val="28"/>
        </w:rPr>
        <w:t>Journal</w:t>
      </w:r>
      <w:proofErr w:type="spellEnd"/>
      <w:r w:rsidRPr="009F5C6E">
        <w:rPr>
          <w:rFonts w:ascii="Times New Roman" w:eastAsia="Arimo" w:hAnsi="Times New Roman"/>
          <w:i/>
          <w:sz w:val="28"/>
          <w:szCs w:val="28"/>
        </w:rPr>
        <w:t>.</w:t>
      </w:r>
      <w:r>
        <w:rPr>
          <w:rFonts w:ascii="Times New Roman" w:eastAsia="Arimo" w:hAnsi="Times New Roman"/>
          <w:sz w:val="28"/>
          <w:szCs w:val="28"/>
        </w:rPr>
        <w:t xml:space="preserve"> 2011.</w:t>
      </w:r>
      <w:r w:rsidRPr="008C31DD">
        <w:rPr>
          <w:rFonts w:ascii="Times New Roman" w:eastAsia="Arimo" w:hAnsi="Times New Roman"/>
          <w:sz w:val="28"/>
          <w:szCs w:val="28"/>
        </w:rPr>
        <w:t xml:space="preserve"> </w:t>
      </w:r>
      <w:r w:rsidRPr="009F5C6E">
        <w:rPr>
          <w:rFonts w:ascii="Times New Roman" w:eastAsia="Arimo" w:hAnsi="Times New Roman"/>
          <w:bCs/>
          <w:sz w:val="28"/>
          <w:szCs w:val="28"/>
        </w:rPr>
        <w:t>10</w:t>
      </w:r>
      <w:r w:rsidRPr="009F5C6E">
        <w:rPr>
          <w:rFonts w:ascii="Times New Roman" w:eastAsia="Arimo" w:hAnsi="Times New Roman"/>
          <w:sz w:val="28"/>
          <w:szCs w:val="28"/>
        </w:rPr>
        <w:t>.</w:t>
      </w:r>
      <w:r w:rsidRPr="008C31DD">
        <w:rPr>
          <w:rFonts w:ascii="Times New Roman" w:eastAsia="Arimo" w:hAnsi="Times New Roman"/>
          <w:sz w:val="28"/>
          <w:szCs w:val="28"/>
        </w:rPr>
        <w:t xml:space="preserve">  </w:t>
      </w:r>
      <w:proofErr w:type="spellStart"/>
      <w:r w:rsidRPr="008C31DD">
        <w:rPr>
          <w:rFonts w:ascii="Times New Roman" w:eastAsia="Arimo" w:hAnsi="Times New Roman"/>
          <w:sz w:val="28"/>
          <w:szCs w:val="28"/>
        </w:rPr>
        <w:t>Art</w:t>
      </w:r>
      <w:proofErr w:type="spellEnd"/>
      <w:r w:rsidRPr="008C31DD">
        <w:rPr>
          <w:rFonts w:ascii="Times New Roman" w:eastAsia="Arimo" w:hAnsi="Times New Roman"/>
          <w:sz w:val="28"/>
          <w:szCs w:val="28"/>
        </w:rPr>
        <w:t>. 24.</w:t>
      </w:r>
    </w:p>
    <w:p w14:paraId="7277C62D" w14:textId="77777777" w:rsidR="00C84334" w:rsidRPr="0000479E" w:rsidRDefault="00C84334" w:rsidP="00C84334">
      <w:pPr>
        <w:pStyle w:val="a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Шаповал</w:t>
      </w:r>
      <w:r w:rsidRPr="0000479E">
        <w:rPr>
          <w:rFonts w:ascii="Times New Roman" w:hAnsi="Times New Roman"/>
          <w:sz w:val="28"/>
          <w:szCs w:val="28"/>
        </w:rPr>
        <w:t xml:space="preserve"> С. Л.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00479E">
        <w:rPr>
          <w:rFonts w:ascii="Times New Roman" w:hAnsi="Times New Roman"/>
          <w:sz w:val="28"/>
          <w:szCs w:val="28"/>
        </w:rPr>
        <w:t xml:space="preserve"> Романенко</w:t>
      </w:r>
      <w:proofErr w:type="gramEnd"/>
      <w:r w:rsidRPr="0000479E">
        <w:rPr>
          <w:rFonts w:ascii="Times New Roman" w:hAnsi="Times New Roman"/>
          <w:sz w:val="28"/>
          <w:szCs w:val="28"/>
        </w:rPr>
        <w:t xml:space="preserve"> Р. 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79E">
        <w:rPr>
          <w:rFonts w:ascii="Times New Roman" w:hAnsi="Times New Roman"/>
          <w:sz w:val="28"/>
          <w:szCs w:val="28"/>
        </w:rPr>
        <w:t>Форостяна</w:t>
      </w:r>
      <w:proofErr w:type="spellEnd"/>
      <w:r w:rsidRPr="0000479E">
        <w:rPr>
          <w:rFonts w:ascii="Times New Roman" w:hAnsi="Times New Roman"/>
          <w:sz w:val="28"/>
          <w:szCs w:val="28"/>
        </w:rPr>
        <w:t xml:space="preserve"> Н. П. </w:t>
      </w:r>
      <w:proofErr w:type="spellStart"/>
      <w:r w:rsidRPr="0000479E">
        <w:rPr>
          <w:rFonts w:ascii="Times New Roman" w:hAnsi="Times New Roman"/>
          <w:sz w:val="28"/>
          <w:szCs w:val="28"/>
        </w:rPr>
        <w:t>Діагностика</w:t>
      </w:r>
      <w:proofErr w:type="spellEnd"/>
      <w:r w:rsidRPr="00004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79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04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79E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004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79E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047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. К.: КНТЕУ.  2017. </w:t>
      </w:r>
      <w:r w:rsidRPr="0000479E">
        <w:rPr>
          <w:rFonts w:ascii="Times New Roman" w:hAnsi="Times New Roman"/>
          <w:sz w:val="28"/>
          <w:szCs w:val="28"/>
        </w:rPr>
        <w:t>192 с.</w:t>
      </w:r>
    </w:p>
    <w:p w14:paraId="77FA9E4F" w14:textId="77777777" w:rsidR="00C84334" w:rsidRPr="009F5C6E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Arimo" w:hAnsi="Times New Roman"/>
          <w:sz w:val="28"/>
          <w:szCs w:val="28"/>
        </w:rPr>
      </w:pPr>
      <w:proofErr w:type="spellStart"/>
      <w:r w:rsidRPr="009F5C6E">
        <w:rPr>
          <w:rFonts w:ascii="Times New Roman" w:eastAsia="Arimo" w:hAnsi="Times New Roman"/>
          <w:sz w:val="28"/>
          <w:szCs w:val="28"/>
        </w:rPr>
        <w:t>Вронська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Л. В.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Дослідження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зі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стандартизації</w:t>
      </w:r>
      <w:proofErr w:type="spellEnd"/>
      <w:r w:rsidRPr="00316640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стулок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плодів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квасолі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за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вмістом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 xml:space="preserve"> </w:t>
      </w:r>
      <w:proofErr w:type="spellStart"/>
      <w:r w:rsidRPr="009F5C6E">
        <w:rPr>
          <w:rFonts w:ascii="Times New Roman" w:eastAsia="Arimo" w:hAnsi="Times New Roman"/>
          <w:sz w:val="28"/>
          <w:szCs w:val="28"/>
        </w:rPr>
        <w:t>флавоноїді</w:t>
      </w:r>
      <w:r w:rsidRPr="00316640">
        <w:rPr>
          <w:rFonts w:ascii="Times New Roman" w:eastAsia="Arimo" w:hAnsi="Times New Roman"/>
          <w:sz w:val="28"/>
          <w:szCs w:val="28"/>
        </w:rPr>
        <w:t>в</w:t>
      </w:r>
      <w:proofErr w:type="spellEnd"/>
      <w:r w:rsidRPr="00316640">
        <w:rPr>
          <w:rFonts w:ascii="Times New Roman" w:eastAsia="Arimo" w:hAnsi="Times New Roman"/>
          <w:sz w:val="28"/>
          <w:szCs w:val="28"/>
        </w:rPr>
        <w:t xml:space="preserve">. </w:t>
      </w:r>
      <w:proofErr w:type="spellStart"/>
      <w:r w:rsidRPr="009F5C6E">
        <w:rPr>
          <w:rFonts w:ascii="Times New Roman" w:eastAsia="Arimo" w:hAnsi="Times New Roman"/>
          <w:i/>
          <w:sz w:val="28"/>
          <w:szCs w:val="28"/>
        </w:rPr>
        <w:t>Фармац</w:t>
      </w:r>
      <w:proofErr w:type="spellEnd"/>
      <w:r w:rsidRPr="009F5C6E">
        <w:rPr>
          <w:rFonts w:ascii="Times New Roman" w:eastAsia="Arimo" w:hAnsi="Times New Roman"/>
          <w:i/>
          <w:sz w:val="28"/>
          <w:szCs w:val="28"/>
        </w:rPr>
        <w:t xml:space="preserve">. </w:t>
      </w:r>
      <w:proofErr w:type="spellStart"/>
      <w:r w:rsidRPr="009F5C6E">
        <w:rPr>
          <w:rFonts w:ascii="Times New Roman" w:eastAsia="Arimo" w:hAnsi="Times New Roman"/>
          <w:i/>
          <w:sz w:val="28"/>
          <w:szCs w:val="28"/>
        </w:rPr>
        <w:t>часоп</w:t>
      </w:r>
      <w:proofErr w:type="spellEnd"/>
      <w:r w:rsidRPr="009F5C6E">
        <w:rPr>
          <w:rFonts w:ascii="Times New Roman" w:eastAsia="Arimo" w:hAnsi="Times New Roman"/>
          <w:sz w:val="28"/>
          <w:szCs w:val="28"/>
        </w:rPr>
        <w:t>. 2013.  № 4. С. 82–87.</w:t>
      </w:r>
    </w:p>
    <w:p w14:paraId="6498478A" w14:textId="77777777" w:rsidR="00C84334" w:rsidRPr="009F5C6E" w:rsidRDefault="00C84334" w:rsidP="00C84334">
      <w:pPr>
        <w:pStyle w:val="ab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47.</w:t>
      </w:r>
      <w:r w:rsidRPr="008C31DD">
        <w:rPr>
          <w:rFonts w:ascii="Times New Roman" w:eastAsia="TimesNewRomanPSMT" w:hAnsi="Times New Roman"/>
          <w:sz w:val="28"/>
          <w:szCs w:val="28"/>
        </w:rPr>
        <w:t>Ахметьянова</w:t>
      </w:r>
      <w:r w:rsidRPr="009F5C6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C31DD">
        <w:rPr>
          <w:rFonts w:ascii="Times New Roman" w:eastAsia="TimesNewRomanPSMT" w:hAnsi="Times New Roman"/>
          <w:sz w:val="28"/>
          <w:szCs w:val="28"/>
        </w:rPr>
        <w:t>А.Р., Файзуллина</w:t>
      </w:r>
      <w:r w:rsidRPr="009F5C6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C31DD">
        <w:rPr>
          <w:rFonts w:ascii="Times New Roman" w:eastAsia="TimesNewRomanPSMT" w:hAnsi="Times New Roman"/>
          <w:sz w:val="28"/>
          <w:szCs w:val="28"/>
        </w:rPr>
        <w:t>Р.Р., Булгаков</w:t>
      </w:r>
      <w:r w:rsidRPr="009F5C6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C31DD">
        <w:rPr>
          <w:rFonts w:ascii="Times New Roman" w:eastAsia="TimesNewRomanPSMT" w:hAnsi="Times New Roman"/>
          <w:sz w:val="28"/>
          <w:szCs w:val="28"/>
        </w:rPr>
        <w:t xml:space="preserve">Т.В., </w:t>
      </w:r>
      <w:r w:rsidRPr="009F5C6E">
        <w:rPr>
          <w:rFonts w:ascii="Times New Roman" w:eastAsia="TimesNewRomanPS-BoldMT" w:hAnsi="Times New Roman"/>
          <w:bCs/>
          <w:sz w:val="28"/>
          <w:szCs w:val="28"/>
        </w:rPr>
        <w:t xml:space="preserve">Аминокислотный состав извлечений из </w:t>
      </w:r>
      <w:proofErr w:type="gramStart"/>
      <w:r w:rsidRPr="009F5C6E">
        <w:rPr>
          <w:rFonts w:ascii="Times New Roman" w:eastAsia="TimesNewRomanPS-BoldMT" w:hAnsi="Times New Roman"/>
          <w:bCs/>
          <w:sz w:val="28"/>
          <w:szCs w:val="28"/>
        </w:rPr>
        <w:t>лекарственного  растительного</w:t>
      </w:r>
      <w:proofErr w:type="gramEnd"/>
      <w:r w:rsidRPr="009F5C6E">
        <w:rPr>
          <w:rFonts w:ascii="Times New Roman" w:eastAsia="TimesNewRomanPS-BoldMT" w:hAnsi="Times New Roman"/>
          <w:bCs/>
          <w:sz w:val="28"/>
          <w:szCs w:val="28"/>
        </w:rPr>
        <w:t xml:space="preserve"> сырья, полученных</w:t>
      </w:r>
    </w:p>
    <w:p w14:paraId="40FD694D" w14:textId="77777777" w:rsidR="00C84334" w:rsidRPr="009F5C6E" w:rsidRDefault="00C84334" w:rsidP="00C843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р</w:t>
      </w:r>
      <w:r w:rsidRPr="009F5C6E">
        <w:rPr>
          <w:rFonts w:ascii="Times New Roman" w:eastAsia="TimesNewRomanPS-BoldMT" w:hAnsi="Times New Roman"/>
          <w:bCs/>
          <w:sz w:val="28"/>
          <w:szCs w:val="28"/>
        </w:rPr>
        <w:t xml:space="preserve">азличными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рас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</w:rPr>
        <w:t>творителями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</w:rPr>
        <w:t xml:space="preserve">. </w:t>
      </w:r>
      <w:r w:rsidRPr="009F5C6E">
        <w:rPr>
          <w:rFonts w:ascii="Times New Roman" w:eastAsiaTheme="minorHAnsi" w:hAnsi="Times New Roman"/>
          <w:i/>
          <w:sz w:val="28"/>
          <w:szCs w:val="28"/>
        </w:rPr>
        <w:t>Медицинский вестник Башкортостана</w:t>
      </w:r>
      <w:r w:rsidRPr="009F5C6E">
        <w:rPr>
          <w:rFonts w:ascii="Times New Roman" w:eastAsiaTheme="minorHAnsi" w:hAnsi="Times New Roman"/>
          <w:sz w:val="28"/>
          <w:szCs w:val="28"/>
        </w:rPr>
        <w:t>. Том 11, № 5(65), 2016</w:t>
      </w:r>
    </w:p>
    <w:p w14:paraId="54BD8597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47801">
        <w:rPr>
          <w:rFonts w:ascii="Times New Roman" w:hAnsi="Times New Roman"/>
          <w:sz w:val="28"/>
          <w:szCs w:val="28"/>
        </w:rPr>
        <w:t xml:space="preserve">Особенности протекания операции замеса пшеничного теста при производстве хлебобулочных изделий с пищевыми волокнами: Технологии продуктов здорового питания. Функциональные пищевые продукты // IX </w:t>
      </w:r>
      <w:proofErr w:type="spellStart"/>
      <w:r w:rsidRPr="0064780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4780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материалы.  Москва, 2011. </w:t>
      </w:r>
      <w:r w:rsidRPr="00647801">
        <w:rPr>
          <w:rFonts w:ascii="Times New Roman" w:hAnsi="Times New Roman"/>
          <w:sz w:val="28"/>
          <w:szCs w:val="28"/>
        </w:rPr>
        <w:t xml:space="preserve"> С. 345 – 348.</w:t>
      </w:r>
    </w:p>
    <w:p w14:paraId="05BACACD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47801">
        <w:rPr>
          <w:rFonts w:ascii="Times New Roman" w:hAnsi="Times New Roman"/>
          <w:sz w:val="28"/>
          <w:szCs w:val="28"/>
        </w:rPr>
        <w:t>Ю.Г. Скрипников, В.Ф. Винницкая, М.Ю. Коровкина Технологические особенности производства тыквенного пюре</w:t>
      </w:r>
      <w:r>
        <w:rPr>
          <w:rFonts w:ascii="Times New Roman" w:hAnsi="Times New Roman"/>
          <w:sz w:val="28"/>
          <w:szCs w:val="28"/>
        </w:rPr>
        <w:t>.</w:t>
      </w:r>
      <w:r w:rsidRPr="00647801">
        <w:rPr>
          <w:rFonts w:ascii="Times New Roman" w:hAnsi="Times New Roman"/>
          <w:sz w:val="28"/>
          <w:szCs w:val="28"/>
        </w:rPr>
        <w:t xml:space="preserve"> </w:t>
      </w:r>
      <w:r w:rsidRPr="009F5C6E">
        <w:rPr>
          <w:rFonts w:ascii="Times New Roman" w:hAnsi="Times New Roman"/>
          <w:i/>
          <w:sz w:val="28"/>
          <w:szCs w:val="28"/>
        </w:rPr>
        <w:t>Достижения науки и техники АПК</w:t>
      </w:r>
      <w:r w:rsidRPr="00647801">
        <w:rPr>
          <w:rFonts w:ascii="Times New Roman" w:hAnsi="Times New Roman"/>
          <w:sz w:val="28"/>
          <w:szCs w:val="28"/>
        </w:rPr>
        <w:t>, № 8, 2008.С.48-50.</w:t>
      </w:r>
    </w:p>
    <w:p w14:paraId="6A02BEE3" w14:textId="77777777" w:rsidR="00C84334" w:rsidRPr="00A3293B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293B">
        <w:rPr>
          <w:rFonts w:ascii="Times New Roman" w:hAnsi="Times New Roman"/>
          <w:sz w:val="28"/>
          <w:szCs w:val="28"/>
        </w:rPr>
        <w:t>Иванова</w:t>
      </w:r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A3293B">
        <w:rPr>
          <w:rFonts w:ascii="Times New Roman" w:hAnsi="Times New Roman"/>
          <w:sz w:val="28"/>
          <w:szCs w:val="28"/>
        </w:rPr>
        <w:t>И.В., Белкина</w:t>
      </w:r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A3293B">
        <w:rPr>
          <w:rFonts w:ascii="Times New Roman" w:hAnsi="Times New Roman"/>
          <w:sz w:val="28"/>
          <w:szCs w:val="28"/>
        </w:rPr>
        <w:t>Т.В., Белоглазова</w:t>
      </w:r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A3293B">
        <w:rPr>
          <w:rFonts w:ascii="Times New Roman" w:hAnsi="Times New Roman"/>
          <w:sz w:val="28"/>
          <w:szCs w:val="28"/>
        </w:rPr>
        <w:t>М.В., Филиппова</w:t>
      </w:r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A3293B">
        <w:rPr>
          <w:rFonts w:ascii="Times New Roman" w:hAnsi="Times New Roman"/>
          <w:sz w:val="28"/>
          <w:szCs w:val="28"/>
        </w:rPr>
        <w:t xml:space="preserve">Л.А., </w:t>
      </w:r>
      <w:proofErr w:type="spellStart"/>
      <w:r w:rsidRPr="00A3293B">
        <w:rPr>
          <w:rFonts w:ascii="Times New Roman" w:hAnsi="Times New Roman"/>
          <w:sz w:val="28"/>
          <w:szCs w:val="28"/>
        </w:rPr>
        <w:t>Радчук</w:t>
      </w:r>
      <w:proofErr w:type="spellEnd"/>
      <w:r w:rsidRPr="00A3293B">
        <w:rPr>
          <w:rFonts w:ascii="Times New Roman" w:hAnsi="Times New Roman"/>
          <w:sz w:val="28"/>
          <w:szCs w:val="28"/>
        </w:rPr>
        <w:t xml:space="preserve"> А.А. </w:t>
      </w:r>
      <w:r w:rsidRPr="00647801">
        <w:rPr>
          <w:rFonts w:ascii="Times New Roman" w:hAnsi="Times New Roman"/>
          <w:sz w:val="28"/>
          <w:szCs w:val="28"/>
        </w:rPr>
        <w:t>Использование и получение фруктовых и овощных добавок в производстве мучны</w:t>
      </w:r>
      <w:r>
        <w:rPr>
          <w:rFonts w:ascii="Times New Roman" w:hAnsi="Times New Roman"/>
          <w:sz w:val="28"/>
          <w:szCs w:val="28"/>
        </w:rPr>
        <w:t>х, кондитерс</w:t>
      </w:r>
      <w:r w:rsidRPr="00647801">
        <w:rPr>
          <w:rFonts w:ascii="Times New Roman" w:hAnsi="Times New Roman"/>
          <w:sz w:val="28"/>
          <w:szCs w:val="28"/>
        </w:rPr>
        <w:t>ких и хлебобулочных изделий</w:t>
      </w:r>
      <w:r>
        <w:rPr>
          <w:rFonts w:ascii="Times New Roman" w:hAnsi="Times New Roman"/>
          <w:sz w:val="28"/>
          <w:szCs w:val="28"/>
        </w:rPr>
        <w:t>.</w:t>
      </w:r>
      <w:r w:rsidRPr="00A3293B">
        <w:rPr>
          <w:rFonts w:ascii="Times New Roman" w:hAnsi="Times New Roman"/>
          <w:sz w:val="28"/>
          <w:szCs w:val="28"/>
        </w:rPr>
        <w:t xml:space="preserve"> </w:t>
      </w:r>
      <w:r w:rsidRPr="00076FF0">
        <w:rPr>
          <w:rFonts w:ascii="Times New Roman" w:hAnsi="Times New Roman"/>
          <w:i/>
          <w:sz w:val="28"/>
          <w:szCs w:val="28"/>
        </w:rPr>
        <w:t xml:space="preserve">Технологии пищевой и перерабатывающей промышленности АПК-продукты здорового </w:t>
      </w:r>
      <w:r w:rsidRPr="00076FF0">
        <w:rPr>
          <w:rFonts w:ascii="Times New Roman" w:hAnsi="Times New Roman"/>
          <w:i/>
          <w:sz w:val="28"/>
          <w:szCs w:val="28"/>
        </w:rPr>
        <w:lastRenderedPageBreak/>
        <w:t>питания</w:t>
      </w:r>
      <w:r w:rsidRPr="00A3293B">
        <w:rPr>
          <w:rFonts w:ascii="Times New Roman" w:hAnsi="Times New Roman"/>
          <w:sz w:val="28"/>
          <w:szCs w:val="28"/>
        </w:rPr>
        <w:t>. 2016.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93B">
        <w:rPr>
          <w:rFonts w:ascii="Times New Roman" w:hAnsi="Times New Roman"/>
          <w:sz w:val="28"/>
          <w:szCs w:val="28"/>
        </w:rPr>
        <w:t>№1. С. 43-47.</w:t>
      </w:r>
    </w:p>
    <w:p w14:paraId="0661EEF3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Сирохман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І. В.</w:t>
      </w:r>
      <w:r w:rsidRPr="00076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7338">
        <w:rPr>
          <w:rFonts w:ascii="Times New Roman" w:hAnsi="Times New Roman"/>
          <w:sz w:val="28"/>
          <w:szCs w:val="28"/>
        </w:rPr>
        <w:t>Лозова</w:t>
      </w:r>
      <w:proofErr w:type="spellEnd"/>
      <w:r w:rsidRPr="00867D40"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Т. М. </w:t>
      </w:r>
      <w:proofErr w:type="spellStart"/>
      <w:r w:rsidRPr="00FC7338">
        <w:rPr>
          <w:rFonts w:ascii="Times New Roman" w:hAnsi="Times New Roman"/>
          <w:sz w:val="28"/>
          <w:szCs w:val="28"/>
        </w:rPr>
        <w:t>Якість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C7338">
        <w:rPr>
          <w:rFonts w:ascii="Times New Roman" w:hAnsi="Times New Roman"/>
          <w:sz w:val="28"/>
          <w:szCs w:val="28"/>
        </w:rPr>
        <w:t>безпечність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зерноборошняних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76F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К., 2006. </w:t>
      </w:r>
      <w:r w:rsidRPr="00FC7338">
        <w:rPr>
          <w:rFonts w:ascii="Times New Roman" w:hAnsi="Times New Roman"/>
          <w:sz w:val="28"/>
          <w:szCs w:val="28"/>
        </w:rPr>
        <w:t>382 с.</w:t>
      </w:r>
    </w:p>
    <w:p w14:paraId="761883A4" w14:textId="77777777" w:rsidR="00C84334" w:rsidRPr="00B265FA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801">
        <w:rPr>
          <w:rFonts w:ascii="Times New Roman" w:hAnsi="Times New Roman"/>
          <w:sz w:val="28"/>
          <w:szCs w:val="28"/>
          <w:lang w:eastAsia="uk-UA"/>
        </w:rPr>
        <w:t>Андрєєв</w:t>
      </w:r>
      <w:proofErr w:type="spellEnd"/>
      <w:r w:rsidRPr="00647801">
        <w:rPr>
          <w:rFonts w:ascii="Times New Roman" w:hAnsi="Times New Roman"/>
          <w:sz w:val="28"/>
          <w:szCs w:val="28"/>
          <w:lang w:eastAsia="uk-UA"/>
        </w:rPr>
        <w:t xml:space="preserve"> А.М. </w:t>
      </w:r>
      <w:proofErr w:type="spellStart"/>
      <w:r w:rsidRPr="00647801">
        <w:rPr>
          <w:rFonts w:ascii="Times New Roman" w:hAnsi="Times New Roman"/>
          <w:sz w:val="28"/>
          <w:szCs w:val="28"/>
          <w:lang w:eastAsia="uk-UA"/>
        </w:rPr>
        <w:t>Виробництво</w:t>
      </w:r>
      <w:proofErr w:type="spellEnd"/>
      <w:r w:rsidRPr="00B265F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265FA">
        <w:rPr>
          <w:rFonts w:ascii="Times New Roman" w:hAnsi="Times New Roman"/>
          <w:sz w:val="28"/>
          <w:szCs w:val="28"/>
          <w:lang w:eastAsia="uk-UA"/>
        </w:rPr>
        <w:t>здобних</w:t>
      </w:r>
      <w:proofErr w:type="spellEnd"/>
      <w:r w:rsidRPr="00B265F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265FA">
        <w:rPr>
          <w:rFonts w:ascii="Times New Roman" w:hAnsi="Times New Roman"/>
          <w:sz w:val="28"/>
          <w:szCs w:val="28"/>
          <w:lang w:eastAsia="uk-UA"/>
        </w:rPr>
        <w:t>хлібобулочних</w:t>
      </w:r>
      <w:proofErr w:type="spellEnd"/>
      <w:r w:rsidRPr="00B265F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265FA">
        <w:rPr>
          <w:rFonts w:ascii="Times New Roman" w:hAnsi="Times New Roman"/>
          <w:sz w:val="28"/>
          <w:szCs w:val="28"/>
          <w:lang w:eastAsia="uk-UA"/>
        </w:rPr>
        <w:t>виробів</w:t>
      </w:r>
      <w:proofErr w:type="spellEnd"/>
      <w:r w:rsidRPr="00B265FA">
        <w:rPr>
          <w:rFonts w:ascii="Times New Roman" w:hAnsi="Times New Roman"/>
          <w:sz w:val="28"/>
          <w:szCs w:val="28"/>
          <w:lang w:eastAsia="uk-UA"/>
        </w:rPr>
        <w:t>.</w:t>
      </w:r>
      <w:r w:rsidRPr="00B265FA">
        <w:rPr>
          <w:rFonts w:ascii="Times New Roman" w:hAnsi="Times New Roman"/>
          <w:sz w:val="28"/>
          <w:szCs w:val="28"/>
          <w:lang w:val="en-US" w:eastAsia="uk-UA"/>
        </w:rPr>
        <w:t> </w:t>
      </w:r>
      <w:r w:rsidRPr="00B265FA">
        <w:rPr>
          <w:rFonts w:ascii="Times New Roman" w:hAnsi="Times New Roman"/>
          <w:sz w:val="28"/>
          <w:szCs w:val="28"/>
          <w:lang w:eastAsia="uk-UA"/>
        </w:rPr>
        <w:t>- СПб.: ГІОРД, 2003.</w:t>
      </w:r>
      <w:r w:rsidRPr="00B265FA">
        <w:rPr>
          <w:rFonts w:ascii="Times New Roman" w:hAnsi="Times New Roman"/>
          <w:sz w:val="28"/>
          <w:szCs w:val="28"/>
          <w:lang w:val="en-US" w:eastAsia="uk-UA"/>
        </w:rPr>
        <w:t> </w:t>
      </w:r>
      <w:r w:rsidRPr="00B265FA">
        <w:rPr>
          <w:rFonts w:ascii="Times New Roman" w:hAnsi="Times New Roman"/>
          <w:sz w:val="28"/>
          <w:szCs w:val="28"/>
          <w:lang w:eastAsia="uk-UA"/>
        </w:rPr>
        <w:t>- 480 с.</w:t>
      </w:r>
    </w:p>
    <w:p w14:paraId="257F2098" w14:textId="77777777" w:rsidR="00C84334" w:rsidRPr="00C84334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hyperlink r:id="rId21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Махинько</w:t>
        </w:r>
        <w:proofErr w:type="spellEnd"/>
      </w:hyperlink>
      <w:r w:rsidR="00C84334" w:rsidRPr="00C84334">
        <w:rPr>
          <w:color w:val="000000" w:themeColor="text1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В.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2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Махинько</w:t>
        </w:r>
        <w:proofErr w:type="spellEnd"/>
      </w:hyperlink>
      <w:r w:rsidR="00C84334" w:rsidRPr="00C84334">
        <w:rPr>
          <w:color w:val="000000" w:themeColor="text1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Л.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3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Черниш</w:t>
        </w:r>
        <w:proofErr w:type="spellEnd"/>
      </w:hyperlink>
      <w:r w:rsidR="00C84334" w:rsidRPr="00C84334">
        <w:rPr>
          <w:color w:val="000000" w:themeColor="text1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Л.</w:t>
      </w:r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4" w:history="1"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84334"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Дідик</w:t>
        </w:r>
        <w:proofErr w:type="spellEnd"/>
      </w:hyperlink>
      <w:r w:rsidR="00C84334" w:rsidRPr="00C84334">
        <w:rPr>
          <w:color w:val="000000" w:themeColor="text1"/>
        </w:rPr>
        <w:t xml:space="preserve"> </w:t>
      </w:r>
      <w:r w:rsidR="00C84334" w:rsidRPr="00C84334">
        <w:rPr>
          <w:rStyle w:val="ad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I.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Перспективи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збагачення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хлібобулочних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виробів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плодово-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ягідною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сировиною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Хлібопекарська</w:t>
      </w:r>
      <w:proofErr w:type="spellEnd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кондитерська</w:t>
      </w:r>
      <w:proofErr w:type="spellEnd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промисловість</w:t>
      </w:r>
      <w:proofErr w:type="spellEnd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4334" w:rsidRPr="00C843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C84334"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2013. № 7. –С. 3-6.</w:t>
      </w:r>
    </w:p>
    <w:p w14:paraId="19121DFE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Обогащение пищевых продуктов и биологически активные добавки. Технология, безопасность и нормативная база / ред.-сост. </w:t>
      </w:r>
      <w:hyperlink r:id="rId25" w:history="1">
        <w:r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П. Б. </w:t>
        </w:r>
        <w:proofErr w:type="spellStart"/>
        <w:r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Оттавей</w:t>
        </w:r>
        <w:proofErr w:type="spellEnd"/>
      </w:hyperlink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; пер. с англ. </w:t>
      </w:r>
      <w:hyperlink r:id="rId26" w:history="1">
        <w:r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И. С. Горожанкина</w:t>
        </w:r>
      </w:hyperlink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Санкт-</w:t>
      </w:r>
      <w:proofErr w:type="gramStart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Профессия, 2010. 312 с. </w:t>
      </w:r>
    </w:p>
    <w:p w14:paraId="67156AA5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334">
        <w:rPr>
          <w:rFonts w:ascii="Times New Roman" w:hAnsi="Times New Roman"/>
          <w:sz w:val="28"/>
          <w:szCs w:val="28"/>
        </w:rPr>
        <w:t>Колодязная</w:t>
      </w:r>
      <w:proofErr w:type="spellEnd"/>
      <w:r w:rsidRPr="00C84334">
        <w:rPr>
          <w:rFonts w:ascii="Times New Roman" w:hAnsi="Times New Roman"/>
          <w:sz w:val="28"/>
          <w:szCs w:val="28"/>
        </w:rPr>
        <w:t xml:space="preserve"> В. С. Пищевая химия: Учеб. пособие.  СПб.: </w:t>
      </w:r>
      <w:proofErr w:type="spellStart"/>
      <w:r w:rsidRPr="00C84334">
        <w:rPr>
          <w:rFonts w:ascii="Times New Roman" w:hAnsi="Times New Roman"/>
          <w:sz w:val="28"/>
          <w:szCs w:val="28"/>
        </w:rPr>
        <w:t>СПбГАХПТ</w:t>
      </w:r>
      <w:proofErr w:type="spellEnd"/>
      <w:r w:rsidRPr="00C84334">
        <w:rPr>
          <w:rFonts w:ascii="Times New Roman" w:hAnsi="Times New Roman"/>
          <w:sz w:val="28"/>
          <w:szCs w:val="28"/>
        </w:rPr>
        <w:t>, 1999. 140 с.</w:t>
      </w:r>
    </w:p>
    <w:p w14:paraId="3BA91FD2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Нечаев А.П.,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</w:rPr>
        <w:t>Траубенберг</w:t>
      </w:r>
      <w:proofErr w:type="spellEnd"/>
      <w:r w:rsidRPr="00C84334">
        <w:rPr>
          <w:rFonts w:ascii="Times New Roman" w:hAnsi="Times New Roman"/>
          <w:color w:val="000000" w:themeColor="text1"/>
          <w:sz w:val="28"/>
          <w:szCs w:val="28"/>
        </w:rPr>
        <w:t xml:space="preserve"> С.Е., Кочеткова А.А. Пищевая химия /</w:t>
      </w:r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под. </w:t>
      </w:r>
      <w:proofErr w:type="gramStart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ред..</w:t>
      </w:r>
      <w:proofErr w:type="gramEnd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А.П. Нечаева. 6-е узд., стер. </w:t>
      </w:r>
      <w:proofErr w:type="spellStart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СПб</w:t>
      </w:r>
      <w:proofErr w:type="gramStart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.:ГИОРД</w:t>
      </w:r>
      <w:proofErr w:type="spellEnd"/>
      <w:proofErr w:type="gramEnd"/>
      <w:r w:rsidRPr="00C8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2015.672 с.</w:t>
      </w:r>
    </w:p>
    <w:p w14:paraId="623699FF" w14:textId="77777777" w:rsidR="00C84334" w:rsidRPr="00A3293B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34">
        <w:rPr>
          <w:rFonts w:ascii="Times New Roman" w:hAnsi="Times New Roman"/>
          <w:sz w:val="28"/>
          <w:szCs w:val="28"/>
        </w:rPr>
        <w:t xml:space="preserve">А.В. Сидоренко, </w:t>
      </w:r>
      <w:proofErr w:type="spellStart"/>
      <w:r w:rsidRPr="00C84334">
        <w:rPr>
          <w:rFonts w:ascii="Times New Roman" w:hAnsi="Times New Roman"/>
          <w:sz w:val="28"/>
          <w:szCs w:val="28"/>
        </w:rPr>
        <w:t>О.Л.Вершинина</w:t>
      </w:r>
      <w:proofErr w:type="spellEnd"/>
      <w:r w:rsidRPr="00C843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4334">
        <w:rPr>
          <w:rFonts w:ascii="Times New Roman" w:hAnsi="Times New Roman"/>
          <w:sz w:val="28"/>
          <w:szCs w:val="28"/>
        </w:rPr>
        <w:t>Д.В.Шаповалова</w:t>
      </w:r>
      <w:proofErr w:type="spellEnd"/>
      <w:r w:rsidRPr="00C84334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84334">
        <w:rPr>
          <w:rFonts w:ascii="Times New Roman" w:hAnsi="Times New Roman"/>
          <w:sz w:val="28"/>
          <w:szCs w:val="28"/>
        </w:rPr>
        <w:t>Деревенко</w:t>
      </w:r>
      <w:proofErr w:type="spellEnd"/>
      <w:r w:rsidRPr="00A3293B">
        <w:rPr>
          <w:rFonts w:ascii="Times New Roman" w:hAnsi="Times New Roman"/>
          <w:sz w:val="28"/>
          <w:szCs w:val="28"/>
        </w:rPr>
        <w:t xml:space="preserve"> Технологические особенности приготовления хлебобулочных изделий, обогащенных порошком из кожицы </w:t>
      </w:r>
      <w:proofErr w:type="spellStart"/>
      <w:r w:rsidRPr="00A3293B">
        <w:rPr>
          <w:rFonts w:ascii="Times New Roman" w:hAnsi="Times New Roman"/>
          <w:sz w:val="28"/>
          <w:szCs w:val="28"/>
        </w:rPr>
        <w:t>виногдадных</w:t>
      </w:r>
      <w:proofErr w:type="spellEnd"/>
      <w:r w:rsidRPr="00A3293B">
        <w:rPr>
          <w:rFonts w:ascii="Times New Roman" w:hAnsi="Times New Roman"/>
          <w:sz w:val="28"/>
          <w:szCs w:val="28"/>
        </w:rPr>
        <w:t xml:space="preserve"> выжимок</w:t>
      </w:r>
      <w:r>
        <w:rPr>
          <w:rFonts w:ascii="Times New Roman" w:hAnsi="Times New Roman"/>
          <w:sz w:val="28"/>
          <w:szCs w:val="28"/>
        </w:rPr>
        <w:t>.</w:t>
      </w:r>
      <w:r w:rsidRPr="00A3293B">
        <w:rPr>
          <w:rFonts w:ascii="Times New Roman" w:hAnsi="Times New Roman"/>
          <w:sz w:val="28"/>
          <w:szCs w:val="28"/>
        </w:rPr>
        <w:t xml:space="preserve"> </w:t>
      </w:r>
      <w:r w:rsidRPr="00076FF0">
        <w:rPr>
          <w:rFonts w:ascii="Times New Roman" w:hAnsi="Times New Roman"/>
          <w:i/>
          <w:sz w:val="28"/>
          <w:szCs w:val="28"/>
        </w:rPr>
        <w:t>Известия вузов. Пищевая технология</w:t>
      </w:r>
      <w:r w:rsidRPr="00A3293B">
        <w:rPr>
          <w:rFonts w:ascii="Times New Roman" w:hAnsi="Times New Roman"/>
          <w:sz w:val="28"/>
          <w:szCs w:val="28"/>
        </w:rPr>
        <w:t>, №4, 2011</w:t>
      </w:r>
      <w:r>
        <w:rPr>
          <w:rFonts w:ascii="Times New Roman" w:hAnsi="Times New Roman"/>
          <w:sz w:val="28"/>
          <w:szCs w:val="28"/>
        </w:rPr>
        <w:t>.</w:t>
      </w:r>
      <w:r w:rsidRPr="00A3293B">
        <w:rPr>
          <w:rFonts w:ascii="Times New Roman" w:hAnsi="Times New Roman"/>
          <w:sz w:val="28"/>
          <w:szCs w:val="28"/>
        </w:rPr>
        <w:t xml:space="preserve"> С.26-28</w:t>
      </w:r>
      <w:r w:rsidRPr="00A3293B">
        <w:rPr>
          <w:rFonts w:ascii="Times New Roman" w:hAnsi="Times New Roman"/>
          <w:sz w:val="28"/>
          <w:szCs w:val="28"/>
          <w:lang w:eastAsia="ru-RU"/>
        </w:rPr>
        <w:t>.</w:t>
      </w:r>
    </w:p>
    <w:p w14:paraId="63BEBC41" w14:textId="77777777" w:rsidR="00C84334" w:rsidRPr="00A3293B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7801">
        <w:rPr>
          <w:rFonts w:ascii="Times New Roman" w:hAnsi="Times New Roman"/>
          <w:sz w:val="28"/>
          <w:szCs w:val="28"/>
          <w:lang w:eastAsia="ru-RU"/>
        </w:rPr>
        <w:t>Композиція</w:t>
      </w:r>
      <w:proofErr w:type="spellEnd"/>
      <w:r w:rsidRPr="006478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sz w:val="28"/>
          <w:szCs w:val="28"/>
          <w:lang w:eastAsia="ru-RU"/>
        </w:rPr>
        <w:t>інгредієнтів</w:t>
      </w:r>
      <w:proofErr w:type="spellEnd"/>
      <w:r w:rsidRPr="00647801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47801">
        <w:rPr>
          <w:rFonts w:ascii="Times New Roman" w:hAnsi="Times New Roman"/>
          <w:sz w:val="28"/>
          <w:szCs w:val="28"/>
          <w:lang w:eastAsia="ru-RU"/>
        </w:rPr>
        <w:t>виробництва</w:t>
      </w:r>
      <w:proofErr w:type="spellEnd"/>
      <w:r w:rsidRPr="006478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sz w:val="28"/>
          <w:szCs w:val="28"/>
          <w:lang w:eastAsia="ru-RU"/>
        </w:rPr>
        <w:t>борошняного</w:t>
      </w:r>
      <w:proofErr w:type="spellEnd"/>
      <w:r w:rsidRPr="006478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7801">
        <w:rPr>
          <w:rFonts w:ascii="Times New Roman" w:hAnsi="Times New Roman"/>
          <w:sz w:val="28"/>
          <w:szCs w:val="28"/>
          <w:lang w:eastAsia="ru-RU"/>
        </w:rPr>
        <w:t>виробу</w:t>
      </w:r>
      <w:proofErr w:type="spellEnd"/>
      <w:r w:rsidRPr="00A3293B">
        <w:rPr>
          <w:rFonts w:ascii="Times New Roman" w:hAnsi="Times New Roman"/>
          <w:sz w:val="28"/>
          <w:szCs w:val="28"/>
          <w:lang w:eastAsia="ru-RU"/>
        </w:rPr>
        <w:t xml:space="preserve"> «Булка городская»</w:t>
      </w:r>
      <w:r>
        <w:rPr>
          <w:rFonts w:ascii="Times New Roman" w:hAnsi="Times New Roman"/>
          <w:sz w:val="28"/>
          <w:szCs w:val="28"/>
          <w:lang w:eastAsia="ru-RU"/>
        </w:rPr>
        <w:t>: п</w:t>
      </w:r>
      <w:r w:rsidRPr="00A3293B">
        <w:rPr>
          <w:rFonts w:ascii="Times New Roman" w:hAnsi="Times New Roman"/>
          <w:sz w:val="28"/>
          <w:szCs w:val="28"/>
          <w:lang w:eastAsia="ru-RU"/>
        </w:rPr>
        <w:t xml:space="preserve">ат 68247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A3293B">
        <w:rPr>
          <w:rFonts w:ascii="Times New Roman" w:hAnsi="Times New Roman"/>
          <w:sz w:val="28"/>
          <w:szCs w:val="28"/>
          <w:lang w:eastAsia="ru-RU"/>
        </w:rPr>
        <w:t xml:space="preserve"> 201108429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A329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Pr="00A3293B">
        <w:rPr>
          <w:rFonts w:ascii="Times New Roman" w:hAnsi="Times New Roman"/>
          <w:sz w:val="28"/>
          <w:szCs w:val="28"/>
          <w:lang w:eastAsia="ru-RU"/>
        </w:rPr>
        <w:t>аявл</w:t>
      </w:r>
      <w:proofErr w:type="spellEnd"/>
      <w:r w:rsidRPr="00A3293B">
        <w:rPr>
          <w:rFonts w:ascii="Times New Roman" w:hAnsi="Times New Roman"/>
          <w:sz w:val="28"/>
          <w:szCs w:val="28"/>
          <w:lang w:eastAsia="ru-RU"/>
        </w:rPr>
        <w:t xml:space="preserve"> 04.07.2011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A329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опубл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26.03.2012,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</w:t>
      </w:r>
      <w:r w:rsidRPr="00A3293B">
        <w:rPr>
          <w:rFonts w:ascii="Times New Roman" w:hAnsi="Times New Roman"/>
          <w:sz w:val="28"/>
          <w:szCs w:val="28"/>
          <w:lang w:eastAsia="ru-RU"/>
        </w:rPr>
        <w:t>л</w:t>
      </w:r>
      <w:proofErr w:type="spellEnd"/>
      <w:r w:rsidRPr="00A3293B">
        <w:rPr>
          <w:rFonts w:ascii="Times New Roman" w:hAnsi="Times New Roman"/>
          <w:sz w:val="28"/>
          <w:szCs w:val="28"/>
          <w:lang w:eastAsia="ru-RU"/>
        </w:rPr>
        <w:t>. №6. С.5.</w:t>
      </w:r>
    </w:p>
    <w:p w14:paraId="2748E3AE" w14:textId="77777777" w:rsidR="00C84334" w:rsidRPr="009F5C6E" w:rsidRDefault="00C84334" w:rsidP="00C84334">
      <w:pPr>
        <w:pStyle w:val="Default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9F5C6E">
        <w:rPr>
          <w:sz w:val="28"/>
          <w:szCs w:val="28"/>
        </w:rPr>
        <w:t xml:space="preserve">Композиція сухої борошняної суміші підвищеної харчової цінності : пат. 39031 Україна. № </w:t>
      </w:r>
      <w:r w:rsidRPr="009F5C6E">
        <w:rPr>
          <w:sz w:val="28"/>
          <w:szCs w:val="28"/>
          <w:lang w:val="en-US"/>
        </w:rPr>
        <w:t>u</w:t>
      </w:r>
      <w:r w:rsidRPr="009F5C6E">
        <w:rPr>
          <w:sz w:val="28"/>
          <w:szCs w:val="28"/>
        </w:rPr>
        <w:t xml:space="preserve">  200809350; </w:t>
      </w:r>
      <w:proofErr w:type="spellStart"/>
      <w:r w:rsidRPr="009F5C6E">
        <w:rPr>
          <w:sz w:val="28"/>
          <w:szCs w:val="28"/>
        </w:rPr>
        <w:t>заявл</w:t>
      </w:r>
      <w:proofErr w:type="spellEnd"/>
      <w:r w:rsidRPr="009F5C6E">
        <w:rPr>
          <w:sz w:val="28"/>
          <w:szCs w:val="28"/>
        </w:rPr>
        <w:t xml:space="preserve">. 07.07.2008; </w:t>
      </w:r>
      <w:proofErr w:type="spellStart"/>
      <w:r w:rsidRPr="009F5C6E">
        <w:rPr>
          <w:sz w:val="28"/>
          <w:szCs w:val="28"/>
        </w:rPr>
        <w:t>опубл</w:t>
      </w:r>
      <w:proofErr w:type="spellEnd"/>
      <w:r w:rsidRPr="009F5C6E">
        <w:rPr>
          <w:sz w:val="28"/>
          <w:szCs w:val="28"/>
        </w:rPr>
        <w:t xml:space="preserve">. 26.01.2009,     </w:t>
      </w:r>
      <w:proofErr w:type="spellStart"/>
      <w:r w:rsidRPr="009F5C6E">
        <w:rPr>
          <w:sz w:val="28"/>
          <w:szCs w:val="28"/>
        </w:rPr>
        <w:t>Бюл</w:t>
      </w:r>
      <w:proofErr w:type="spellEnd"/>
      <w:r w:rsidRPr="009F5C6E">
        <w:rPr>
          <w:sz w:val="28"/>
          <w:szCs w:val="28"/>
        </w:rPr>
        <w:t xml:space="preserve">. № 2 . 2 с. </w:t>
      </w:r>
    </w:p>
    <w:p w14:paraId="32534A6D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334">
        <w:rPr>
          <w:rFonts w:ascii="Times New Roman" w:hAnsi="Times New Roman"/>
          <w:sz w:val="28"/>
          <w:szCs w:val="28"/>
          <w:lang w:val="uk-UA"/>
        </w:rPr>
        <w:t>О. А. Ракша-</w:t>
      </w:r>
      <w:proofErr w:type="spellStart"/>
      <w:r w:rsidRPr="00C84334">
        <w:rPr>
          <w:rFonts w:ascii="Times New Roman" w:hAnsi="Times New Roman"/>
          <w:sz w:val="28"/>
          <w:szCs w:val="28"/>
          <w:lang w:val="uk-UA"/>
        </w:rPr>
        <w:t>Слюсаревева</w:t>
      </w:r>
      <w:proofErr w:type="spellEnd"/>
      <w:r w:rsidRPr="00C84334">
        <w:rPr>
          <w:rFonts w:ascii="Times New Roman" w:hAnsi="Times New Roman"/>
          <w:sz w:val="28"/>
          <w:szCs w:val="28"/>
          <w:lang w:val="uk-UA"/>
        </w:rPr>
        <w:t>, В.</w:t>
      </w:r>
      <w:r w:rsidRPr="00387847">
        <w:rPr>
          <w:rFonts w:ascii="Times New Roman" w:hAnsi="Times New Roman"/>
          <w:sz w:val="28"/>
          <w:szCs w:val="28"/>
        </w:rPr>
        <w:t> </w:t>
      </w:r>
      <w:r w:rsidRPr="00C84334">
        <w:rPr>
          <w:rFonts w:ascii="Times New Roman" w:hAnsi="Times New Roman"/>
          <w:sz w:val="28"/>
          <w:szCs w:val="28"/>
          <w:lang w:val="uk-UA"/>
        </w:rPr>
        <w:t>О.</w:t>
      </w:r>
      <w:r w:rsidRPr="00387847">
        <w:rPr>
          <w:rFonts w:ascii="Times New Roman" w:hAnsi="Times New Roman"/>
          <w:sz w:val="28"/>
          <w:szCs w:val="28"/>
        </w:rPr>
        <w:t> </w:t>
      </w:r>
      <w:proofErr w:type="spellStart"/>
      <w:r w:rsidRPr="00C84334">
        <w:rPr>
          <w:rFonts w:ascii="Times New Roman" w:hAnsi="Times New Roman"/>
          <w:sz w:val="28"/>
          <w:szCs w:val="28"/>
          <w:lang w:val="uk-UA"/>
        </w:rPr>
        <w:t>Круль</w:t>
      </w:r>
      <w:proofErr w:type="spellEnd"/>
      <w:r w:rsidRPr="00C84334">
        <w:rPr>
          <w:rFonts w:ascii="Times New Roman" w:hAnsi="Times New Roman"/>
          <w:sz w:val="28"/>
          <w:szCs w:val="28"/>
          <w:lang w:val="uk-UA"/>
        </w:rPr>
        <w:t xml:space="preserve"> Оцінка амінокислотного складу макухи різних сортів ріпаку </w:t>
      </w:r>
      <w:r w:rsidRPr="00C84334">
        <w:rPr>
          <w:rFonts w:ascii="Times New Roman" w:eastAsia="TimesNewRomanPS-BoldMT" w:hAnsi="Times New Roman"/>
          <w:bCs/>
          <w:i/>
          <w:sz w:val="28"/>
          <w:szCs w:val="28"/>
          <w:lang w:val="uk-UA"/>
        </w:rPr>
        <w:t>Новітні технології оздоровчих продуктів харчування ХХІ століття</w:t>
      </w:r>
      <w:r w:rsidRPr="00C84334">
        <w:rPr>
          <w:rFonts w:ascii="Times New Roman" w:eastAsia="TimesNewRomanPSMT" w:hAnsi="Times New Roman"/>
          <w:sz w:val="28"/>
          <w:szCs w:val="28"/>
          <w:lang w:val="uk-UA"/>
        </w:rPr>
        <w:t xml:space="preserve">: матеріали міжнародної науково-практичної конференції (м. Харків,21 жовтня 2010 р. Харків : ХДУХТ, 2010. </w:t>
      </w:r>
      <w:r w:rsidRPr="00647801">
        <w:rPr>
          <w:rFonts w:ascii="Times New Roman" w:eastAsia="TimesNewRomanPSMT" w:hAnsi="Times New Roman"/>
          <w:sz w:val="28"/>
          <w:szCs w:val="28"/>
        </w:rPr>
        <w:t>С. 181-183.</w:t>
      </w:r>
    </w:p>
    <w:p w14:paraId="4C6D84F5" w14:textId="1725F3CA" w:rsidR="008734DD" w:rsidRPr="000E3C83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Рогова А.Л.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Положишникова Л.О.</w:t>
      </w:r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Вплив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борошна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 нуту на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поживну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цінність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виробів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масляного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бісквіта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Прогресивні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техніка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технології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харчових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виробництв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ресторанного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зб</w:t>
      </w:r>
      <w:proofErr w:type="spellEnd"/>
      <w:r w:rsidRPr="008734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. наук. пр. У 2-х ч. Ч. 2 </w:t>
      </w:r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відпов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ред. О.І.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Черевко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Харків</w:t>
      </w:r>
      <w:proofErr w:type="spellEnd"/>
      <w:r w:rsidRPr="0087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ХДУХТ, 2013. Вип.1(17). </w:t>
      </w:r>
      <w:proofErr w:type="gramStart"/>
      <w:r w:rsidR="000E3C83" w:rsidRPr="000E3C83">
        <w:rPr>
          <w:rStyle w:val="10"/>
          <w:rFonts w:eastAsia="Calibri"/>
          <w:bCs/>
          <w:color w:val="000000"/>
          <w:szCs w:val="28"/>
          <w:lang w:val="en-US"/>
        </w:rPr>
        <w:t>URL :</w:t>
      </w:r>
      <w:proofErr w:type="gramEnd"/>
      <w:r w:rsidR="000E3C83" w:rsidRPr="000E3C83">
        <w:rPr>
          <w:rStyle w:val="10"/>
          <w:rFonts w:eastAsia="Calibri"/>
          <w:bCs/>
          <w:color w:val="000000"/>
          <w:szCs w:val="28"/>
          <w:lang w:val="en-US"/>
        </w:rPr>
        <w:t xml:space="preserve"> </w:t>
      </w:r>
      <w:hyperlink r:id="rId27" w:history="1">
        <w:r w:rsidR="000E3C83" w:rsidRPr="00B657FB">
          <w:rPr>
            <w:rStyle w:val="ad"/>
            <w:rFonts w:ascii="Times New Roman" w:hAnsi="Times New Roman"/>
            <w:bCs/>
            <w:sz w:val="28"/>
            <w:szCs w:val="28"/>
          </w:rPr>
          <w:t>http://dspace.puet.edu.ua/handle/123456789/4267</w:t>
        </w:r>
      </w:hyperlink>
      <w:r w:rsidR="000E3C83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r w:rsidR="000E3C83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дата </w:t>
      </w:r>
      <w:proofErr w:type="spellStart"/>
      <w:r w:rsidR="000E3C83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звернення</w:t>
      </w:r>
      <w:proofErr w:type="spellEnd"/>
      <w:r w:rsidR="000E3C83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: 12.10.2020).</w:t>
      </w:r>
    </w:p>
    <w:p w14:paraId="7ECD3D78" w14:textId="31D0E8C0" w:rsidR="00C84334" w:rsidRPr="003B6442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0328">
        <w:rPr>
          <w:rFonts w:ascii="Times New Roman" w:hAnsi="Times New Roman"/>
          <w:color w:val="000000" w:themeColor="text1"/>
          <w:sz w:val="28"/>
          <w:szCs w:val="28"/>
        </w:rPr>
        <w:t>Строение п</w:t>
      </w:r>
      <w:r w:rsidRPr="00647801">
        <w:rPr>
          <w:rFonts w:ascii="Times New Roman" w:hAnsi="Times New Roman"/>
          <w:color w:val="000000" w:themeColor="text1"/>
          <w:sz w:val="28"/>
          <w:szCs w:val="28"/>
        </w:rPr>
        <w:t xml:space="preserve">лодов и семян </w:t>
      </w:r>
      <w:proofErr w:type="spellStart"/>
      <w:r w:rsidR="008734DD">
        <w:rPr>
          <w:rFonts w:ascii="Times New Roman" w:hAnsi="Times New Roman"/>
          <w:color w:val="000000" w:themeColor="text1"/>
          <w:sz w:val="28"/>
          <w:szCs w:val="28"/>
        </w:rPr>
        <w:t>бобових</w:t>
      </w:r>
      <w:proofErr w:type="spellEnd"/>
      <w:r w:rsidRPr="006478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47801">
        <w:rPr>
          <w:rFonts w:ascii="Times New Roman" w:hAnsi="Times New Roman"/>
          <w:sz w:val="28"/>
          <w:szCs w:val="28"/>
        </w:rPr>
        <w:t xml:space="preserve">URL: http:// http://hitagro.ru/stroenie-plodov-i-semyan-baxchevyx-kultur (дата </w:t>
      </w:r>
      <w:proofErr w:type="spellStart"/>
      <w:r w:rsidRPr="0064780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647801">
        <w:rPr>
          <w:rFonts w:ascii="Times New Roman" w:hAnsi="Times New Roman"/>
          <w:sz w:val="28"/>
          <w:szCs w:val="28"/>
        </w:rPr>
        <w:t>: 20.</w:t>
      </w:r>
      <w:r w:rsidR="008734DD">
        <w:rPr>
          <w:rFonts w:ascii="Times New Roman" w:hAnsi="Times New Roman"/>
          <w:sz w:val="28"/>
          <w:szCs w:val="28"/>
        </w:rPr>
        <w:t>11</w:t>
      </w:r>
      <w:r w:rsidRPr="00647801">
        <w:rPr>
          <w:rFonts w:ascii="Times New Roman" w:hAnsi="Times New Roman"/>
          <w:sz w:val="28"/>
          <w:szCs w:val="28"/>
        </w:rPr>
        <w:t>.20</w:t>
      </w:r>
      <w:r w:rsidR="008734DD">
        <w:rPr>
          <w:rFonts w:ascii="Times New Roman" w:hAnsi="Times New Roman"/>
          <w:sz w:val="28"/>
          <w:szCs w:val="28"/>
        </w:rPr>
        <w:t>20</w:t>
      </w:r>
      <w:r w:rsidRPr="00647801">
        <w:rPr>
          <w:rFonts w:ascii="Times New Roman" w:hAnsi="Times New Roman"/>
          <w:sz w:val="28"/>
          <w:szCs w:val="28"/>
        </w:rPr>
        <w:t>).</w:t>
      </w:r>
    </w:p>
    <w:p w14:paraId="22BC3283" w14:textId="77777777" w:rsidR="00C84334" w:rsidRPr="00B778D2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84334">
        <w:rPr>
          <w:rFonts w:ascii="Times New Roman" w:hAnsi="Times New Roman"/>
          <w:sz w:val="28"/>
          <w:szCs w:val="28"/>
          <w:lang w:val="en-US"/>
        </w:rPr>
        <w:t xml:space="preserve">Anthony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Cemaluk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C.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EgbuonuComparative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Assessment of some Mineral, Amino Acid and Vitamin Compositions of Watermelon (Citrullus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lanatus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) Rind and </w:t>
      </w:r>
      <w:proofErr w:type="gramStart"/>
      <w:r w:rsidRPr="00C84334">
        <w:rPr>
          <w:rFonts w:ascii="Times New Roman" w:hAnsi="Times New Roman"/>
          <w:sz w:val="28"/>
          <w:szCs w:val="28"/>
          <w:lang w:val="en-US"/>
        </w:rPr>
        <w:t>Seed .</w:t>
      </w:r>
      <w:r w:rsidRPr="00C84334">
        <w:rPr>
          <w:rFonts w:ascii="Times New Roman" w:hAnsi="Times New Roman"/>
          <w:i/>
          <w:sz w:val="28"/>
          <w:szCs w:val="28"/>
          <w:lang w:val="en-US"/>
        </w:rPr>
        <w:t>Asian</w:t>
      </w:r>
      <w:proofErr w:type="gramEnd"/>
      <w:r w:rsidRPr="00C84334">
        <w:rPr>
          <w:rFonts w:ascii="Times New Roman" w:hAnsi="Times New Roman"/>
          <w:i/>
          <w:sz w:val="28"/>
          <w:szCs w:val="28"/>
          <w:lang w:val="en-US"/>
        </w:rPr>
        <w:t xml:space="preserve"> J. </w:t>
      </w:r>
      <w:proofErr w:type="spellStart"/>
      <w:r w:rsidRPr="00C84334">
        <w:rPr>
          <w:rFonts w:ascii="Times New Roman" w:hAnsi="Times New Roman"/>
          <w:i/>
          <w:sz w:val="28"/>
          <w:szCs w:val="28"/>
          <w:lang w:val="en-US"/>
        </w:rPr>
        <w:t>Biochem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., 2015. </w:t>
      </w:r>
      <w:r w:rsidRPr="00B778D2">
        <w:rPr>
          <w:rFonts w:ascii="Times New Roman" w:hAnsi="Times New Roman"/>
          <w:sz w:val="28"/>
          <w:szCs w:val="28"/>
        </w:rPr>
        <w:t xml:space="preserve">№10 (5): р.230-236. </w:t>
      </w:r>
    </w:p>
    <w:p w14:paraId="28EA8044" w14:textId="6AAE9278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47801">
        <w:rPr>
          <w:rFonts w:ascii="Times New Roman" w:hAnsi="Times New Roman"/>
          <w:sz w:val="28"/>
          <w:szCs w:val="28"/>
        </w:rPr>
        <w:t xml:space="preserve">Касьянов Г.И., </w:t>
      </w:r>
      <w:proofErr w:type="spellStart"/>
      <w:r w:rsidRPr="00647801">
        <w:rPr>
          <w:rFonts w:ascii="Times New Roman" w:hAnsi="Times New Roman"/>
          <w:sz w:val="28"/>
          <w:szCs w:val="28"/>
        </w:rPr>
        <w:t>Деревенко</w:t>
      </w:r>
      <w:proofErr w:type="spellEnd"/>
      <w:r w:rsidRPr="00647801">
        <w:rPr>
          <w:rFonts w:ascii="Times New Roman" w:hAnsi="Times New Roman"/>
          <w:sz w:val="28"/>
          <w:szCs w:val="28"/>
        </w:rPr>
        <w:t xml:space="preserve"> В.В., Франко Е.П. Технология переработки плодов и семян </w:t>
      </w:r>
      <w:proofErr w:type="spellStart"/>
      <w:r w:rsidR="008734DD">
        <w:rPr>
          <w:rFonts w:ascii="Times New Roman" w:hAnsi="Times New Roman"/>
          <w:sz w:val="28"/>
          <w:szCs w:val="28"/>
        </w:rPr>
        <w:t>бобових</w:t>
      </w:r>
      <w:proofErr w:type="spellEnd"/>
      <w:r w:rsidR="008734DD">
        <w:rPr>
          <w:rFonts w:ascii="Times New Roman" w:hAnsi="Times New Roman"/>
          <w:sz w:val="28"/>
          <w:szCs w:val="28"/>
        </w:rPr>
        <w:t xml:space="preserve"> </w:t>
      </w:r>
      <w:r w:rsidRPr="00647801">
        <w:rPr>
          <w:rFonts w:ascii="Times New Roman" w:hAnsi="Times New Roman"/>
          <w:sz w:val="28"/>
          <w:szCs w:val="28"/>
        </w:rPr>
        <w:t>культур.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01">
        <w:rPr>
          <w:rFonts w:ascii="Times New Roman" w:hAnsi="Times New Roman"/>
          <w:sz w:val="28"/>
          <w:szCs w:val="28"/>
        </w:rPr>
        <w:t xml:space="preserve">Краснодар: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647801">
        <w:rPr>
          <w:rFonts w:ascii="Times New Roman" w:hAnsi="Times New Roman"/>
          <w:sz w:val="28"/>
          <w:szCs w:val="28"/>
        </w:rPr>
        <w:t>коинвест</w:t>
      </w:r>
      <w:proofErr w:type="spellEnd"/>
      <w:r w:rsidRPr="00647801">
        <w:rPr>
          <w:rFonts w:ascii="Times New Roman" w:hAnsi="Times New Roman"/>
          <w:sz w:val="28"/>
          <w:szCs w:val="28"/>
        </w:rPr>
        <w:t>, 2010, 148 с.</w:t>
      </w:r>
    </w:p>
    <w:p w14:paraId="47477EC7" w14:textId="77777777" w:rsidR="00C84334" w:rsidRPr="00FA10C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7338">
        <w:rPr>
          <w:rFonts w:ascii="Times New Roman" w:hAnsi="Times New Roman"/>
          <w:sz w:val="28"/>
          <w:szCs w:val="28"/>
        </w:rPr>
        <w:t xml:space="preserve">Касьянов Г.И., Франко </w:t>
      </w:r>
      <w:proofErr w:type="gramStart"/>
      <w:r w:rsidRPr="00FC7338">
        <w:rPr>
          <w:rFonts w:ascii="Times New Roman" w:hAnsi="Times New Roman"/>
          <w:sz w:val="28"/>
          <w:szCs w:val="28"/>
        </w:rPr>
        <w:t>Е.П.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семян бахчевых культур при производстве </w:t>
      </w:r>
      <w:proofErr w:type="gramStart"/>
      <w:r>
        <w:rPr>
          <w:rFonts w:ascii="Times New Roman" w:hAnsi="Times New Roman"/>
          <w:sz w:val="28"/>
          <w:szCs w:val="28"/>
        </w:rPr>
        <w:t>мясо- растительного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сырья.</w:t>
      </w:r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Наукові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праці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ОНАХТ</w:t>
      </w:r>
      <w:r>
        <w:rPr>
          <w:rFonts w:ascii="Times New Roman" w:hAnsi="Times New Roman"/>
          <w:sz w:val="28"/>
          <w:szCs w:val="28"/>
        </w:rPr>
        <w:t>.</w:t>
      </w:r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C7338">
        <w:rPr>
          <w:rFonts w:ascii="Times New Roman" w:hAnsi="Times New Roman"/>
          <w:sz w:val="28"/>
          <w:szCs w:val="28"/>
        </w:rPr>
        <w:t>ипуск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44, </w:t>
      </w:r>
    </w:p>
    <w:p w14:paraId="1CD77C79" w14:textId="77777777" w:rsidR="00C84334" w:rsidRPr="00FC7338" w:rsidRDefault="00C84334" w:rsidP="00C84334">
      <w:pPr>
        <w:pStyle w:val="ab"/>
        <w:widowControl w:val="0"/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C7338">
        <w:rPr>
          <w:rFonts w:ascii="Times New Roman" w:hAnsi="Times New Roman"/>
          <w:sz w:val="28"/>
          <w:szCs w:val="28"/>
        </w:rPr>
        <w:t>том 2. С.72-77.</w:t>
      </w:r>
    </w:p>
    <w:p w14:paraId="11CF022E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Рябкина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Ю.Н. Разработка технологий хлебобулочных и мучных кондитерских изделий с применением сухого белкового полуфабриката: </w:t>
      </w:r>
      <w:proofErr w:type="spellStart"/>
      <w:r w:rsidRPr="00FC7338">
        <w:rPr>
          <w:rFonts w:ascii="Times New Roman" w:hAnsi="Times New Roman"/>
          <w:sz w:val="28"/>
          <w:szCs w:val="28"/>
        </w:rPr>
        <w:t>дис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… </w:t>
      </w:r>
      <w:proofErr w:type="spellStart"/>
      <w:r w:rsidRPr="00FC7338">
        <w:rPr>
          <w:rFonts w:ascii="Times New Roman" w:hAnsi="Times New Roman"/>
          <w:sz w:val="28"/>
          <w:szCs w:val="28"/>
        </w:rPr>
        <w:t>к.</w:t>
      </w:r>
      <w:proofErr w:type="gramStart"/>
      <w:r w:rsidRPr="00FC7338">
        <w:rPr>
          <w:rFonts w:ascii="Times New Roman" w:hAnsi="Times New Roman"/>
          <w:sz w:val="28"/>
          <w:szCs w:val="28"/>
        </w:rPr>
        <w:t>т.наук</w:t>
      </w:r>
      <w:proofErr w:type="spellEnd"/>
      <w:proofErr w:type="gramEnd"/>
      <w:r w:rsidRPr="00FC73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05.18.01 / </w:t>
      </w:r>
      <w:r>
        <w:rPr>
          <w:rFonts w:ascii="Times New Roman" w:hAnsi="Times New Roman"/>
          <w:sz w:val="28"/>
          <w:szCs w:val="28"/>
        </w:rPr>
        <w:t>В</w:t>
      </w:r>
      <w:r w:rsidRPr="00FC7338">
        <w:rPr>
          <w:rFonts w:ascii="Times New Roman" w:hAnsi="Times New Roman"/>
          <w:sz w:val="28"/>
          <w:szCs w:val="28"/>
        </w:rPr>
        <w:t xml:space="preserve">орон. </w:t>
      </w:r>
      <w:proofErr w:type="spellStart"/>
      <w:r w:rsidRPr="00FC7338">
        <w:rPr>
          <w:rFonts w:ascii="Times New Roman" w:hAnsi="Times New Roman"/>
          <w:sz w:val="28"/>
          <w:szCs w:val="28"/>
        </w:rPr>
        <w:t>Госуд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7338">
        <w:rPr>
          <w:rFonts w:ascii="Times New Roman" w:hAnsi="Times New Roman"/>
          <w:sz w:val="28"/>
          <w:szCs w:val="28"/>
        </w:rPr>
        <w:t>техн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Акад., 2007. 164 с. </w:t>
      </w:r>
    </w:p>
    <w:p w14:paraId="4D93587B" w14:textId="77777777" w:rsidR="00C84334" w:rsidRPr="008C31DD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Пустырский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И.Н. Лекарственные растения. М,2005. 704 с</w:t>
      </w:r>
      <w:r>
        <w:rPr>
          <w:rFonts w:ascii="Times New Roman" w:hAnsi="Times New Roman"/>
          <w:sz w:val="28"/>
          <w:szCs w:val="28"/>
        </w:rPr>
        <w:t>.</w:t>
      </w:r>
    </w:p>
    <w:p w14:paraId="28B6423F" w14:textId="77777777" w:rsidR="00C84334" w:rsidRPr="00171C39" w:rsidRDefault="00C84334" w:rsidP="00C84334">
      <w:pPr>
        <w:pStyle w:val="ab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1C39">
        <w:rPr>
          <w:rFonts w:ascii="Times New Roman" w:hAnsi="Times New Roman"/>
          <w:sz w:val="28"/>
          <w:szCs w:val="28"/>
        </w:rPr>
        <w:t xml:space="preserve">Батурин А.К., Мендельсон Г.И. Питание и здоровье: проблемы XXI века // </w:t>
      </w:r>
      <w:r w:rsidRPr="00171C39">
        <w:rPr>
          <w:rFonts w:ascii="Times New Roman" w:hAnsi="Times New Roman"/>
          <w:i/>
          <w:sz w:val="28"/>
          <w:szCs w:val="28"/>
        </w:rPr>
        <w:t>Пищевая промышленность</w:t>
      </w:r>
      <w:r w:rsidRPr="00171C39">
        <w:rPr>
          <w:rFonts w:ascii="Times New Roman" w:hAnsi="Times New Roman"/>
          <w:sz w:val="28"/>
          <w:szCs w:val="28"/>
        </w:rPr>
        <w:t>. 2005. № 5.</w:t>
      </w:r>
    </w:p>
    <w:p w14:paraId="73184360" w14:textId="77777777" w:rsidR="00C84334" w:rsidRPr="00171C39" w:rsidRDefault="00C84334" w:rsidP="00C84334">
      <w:pPr>
        <w:pStyle w:val="ab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1C39">
        <w:rPr>
          <w:rFonts w:ascii="Times New Roman" w:hAnsi="Times New Roman"/>
          <w:sz w:val="28"/>
          <w:szCs w:val="28"/>
        </w:rPr>
        <w:t xml:space="preserve">Основы здорового </w:t>
      </w:r>
      <w:proofErr w:type="gramStart"/>
      <w:r w:rsidRPr="00171C39">
        <w:rPr>
          <w:rFonts w:ascii="Times New Roman" w:hAnsi="Times New Roman"/>
          <w:sz w:val="28"/>
          <w:szCs w:val="28"/>
        </w:rPr>
        <w:t>питания :</w:t>
      </w:r>
      <w:proofErr w:type="gramEnd"/>
      <w:r w:rsidRPr="00171C39">
        <w:rPr>
          <w:rFonts w:ascii="Times New Roman" w:hAnsi="Times New Roman"/>
          <w:sz w:val="28"/>
          <w:szCs w:val="28"/>
        </w:rPr>
        <w:t xml:space="preserve"> пособие по общей </w:t>
      </w:r>
      <w:proofErr w:type="spellStart"/>
      <w:r w:rsidRPr="00171C39">
        <w:rPr>
          <w:rFonts w:ascii="Times New Roman" w:hAnsi="Times New Roman"/>
          <w:sz w:val="28"/>
          <w:szCs w:val="28"/>
        </w:rPr>
        <w:t>нутрициологии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71C39">
        <w:rPr>
          <w:rFonts w:ascii="Times New Roman" w:hAnsi="Times New Roman"/>
          <w:sz w:val="28"/>
          <w:szCs w:val="28"/>
        </w:rPr>
        <w:t>А.В.Скальный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, И.А. Рудаков, С.В. </w:t>
      </w:r>
      <w:proofErr w:type="spellStart"/>
      <w:r w:rsidRPr="00171C39">
        <w:rPr>
          <w:rFonts w:ascii="Times New Roman" w:hAnsi="Times New Roman"/>
          <w:sz w:val="28"/>
          <w:szCs w:val="28"/>
        </w:rPr>
        <w:t>Нотова</w:t>
      </w:r>
      <w:proofErr w:type="spellEnd"/>
      <w:r w:rsidRPr="00171C39">
        <w:rPr>
          <w:rFonts w:ascii="Times New Roman" w:hAnsi="Times New Roman"/>
          <w:sz w:val="28"/>
          <w:szCs w:val="28"/>
        </w:rPr>
        <w:t>, Т.И. Бурцева, В.В. Скальный, О.В. Баранова.  Оренбург: ГОУ ОГУ, 2005. 117 с.</w:t>
      </w:r>
    </w:p>
    <w:p w14:paraId="04DDA793" w14:textId="77777777" w:rsidR="00C84334" w:rsidRPr="008C31DD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right="724" w:firstLine="284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8C31DD">
        <w:rPr>
          <w:rFonts w:ascii="Times New Roman" w:hAnsi="Times New Roman"/>
          <w:sz w:val="28"/>
          <w:szCs w:val="28"/>
        </w:rPr>
        <w:t>Игнатьев В.А. Факторы здорового образа жизни в семье, на работе и в школе. URL:</w:t>
      </w:r>
      <w:r w:rsidRPr="008C31DD">
        <w:t xml:space="preserve"> </w:t>
      </w:r>
      <w:r w:rsidRPr="008C31DD">
        <w:rPr>
          <w:rFonts w:ascii="Times New Roman" w:hAnsi="Times New Roman"/>
          <w:sz w:val="28"/>
          <w:szCs w:val="28"/>
          <w:shd w:val="clear" w:color="auto" w:fill="FCFCFC"/>
        </w:rPr>
        <w:t xml:space="preserve">(дата </w:t>
      </w:r>
      <w:proofErr w:type="spellStart"/>
      <w:r w:rsidRPr="008C31DD">
        <w:rPr>
          <w:rFonts w:ascii="Times New Roman" w:hAnsi="Times New Roman"/>
          <w:sz w:val="28"/>
          <w:szCs w:val="28"/>
          <w:shd w:val="clear" w:color="auto" w:fill="FCFCFC"/>
        </w:rPr>
        <w:t>звернення</w:t>
      </w:r>
      <w:proofErr w:type="spellEnd"/>
      <w:r w:rsidRPr="008C31DD">
        <w:rPr>
          <w:rFonts w:ascii="Times New Roman" w:hAnsi="Times New Roman"/>
          <w:sz w:val="28"/>
          <w:szCs w:val="28"/>
          <w:shd w:val="clear" w:color="auto" w:fill="FCFCFC"/>
        </w:rPr>
        <w:t xml:space="preserve"> 10.10.2020).</w:t>
      </w:r>
    </w:p>
    <w:p w14:paraId="467262E2" w14:textId="77777777" w:rsidR="00C84334" w:rsidRPr="008734DD" w:rsidRDefault="00C84334" w:rsidP="00C84334">
      <w:pPr>
        <w:pStyle w:val="ab"/>
        <w:numPr>
          <w:ilvl w:val="0"/>
          <w:numId w:val="14"/>
        </w:numPr>
        <w:tabs>
          <w:tab w:val="left" w:pos="284"/>
          <w:tab w:val="left" w:pos="851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4DD">
        <w:rPr>
          <w:rFonts w:ascii="Times New Roman" w:hAnsi="Times New Roman"/>
          <w:sz w:val="28"/>
          <w:szCs w:val="28"/>
          <w:shd w:val="clear" w:color="auto" w:fill="FFFFFF"/>
        </w:rPr>
        <w:t>Корячкина</w:t>
      </w:r>
      <w:proofErr w:type="spellEnd"/>
      <w:r w:rsidRPr="008734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8" w:history="1">
        <w:r w:rsidRPr="008734DD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С. Я. </w:t>
        </w:r>
      </w:hyperlink>
      <w:r w:rsidRPr="008734DD">
        <w:rPr>
          <w:rFonts w:ascii="Times New Roman" w:hAnsi="Times New Roman"/>
          <w:sz w:val="28"/>
          <w:szCs w:val="28"/>
          <w:shd w:val="clear" w:color="auto" w:fill="FFFFFF"/>
        </w:rPr>
        <w:t xml:space="preserve"> Новые виды мучных и кондитерских изделий.  </w:t>
      </w:r>
      <w:proofErr w:type="gramStart"/>
      <w:r w:rsidRPr="008734DD">
        <w:rPr>
          <w:rFonts w:ascii="Times New Roman" w:hAnsi="Times New Roman"/>
          <w:sz w:val="28"/>
          <w:szCs w:val="28"/>
          <w:shd w:val="clear" w:color="auto" w:fill="FFFFFF"/>
        </w:rPr>
        <w:t>Орел :</w:t>
      </w:r>
      <w:proofErr w:type="gramEnd"/>
      <w:r w:rsidRPr="008734DD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"Труд", 2001. 212 с. </w:t>
      </w:r>
    </w:p>
    <w:p w14:paraId="2D483F96" w14:textId="77777777" w:rsidR="00C84334" w:rsidRPr="00171C39" w:rsidRDefault="00C84334" w:rsidP="00C84334">
      <w:pPr>
        <w:pStyle w:val="ab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1DD">
        <w:rPr>
          <w:rFonts w:ascii="Times New Roman" w:hAnsi="Times New Roman"/>
          <w:sz w:val="28"/>
          <w:szCs w:val="28"/>
        </w:rPr>
        <w:t>Сарафанова</w:t>
      </w:r>
      <w:proofErr w:type="spellEnd"/>
      <w:r w:rsidRPr="008C31DD">
        <w:rPr>
          <w:rFonts w:ascii="Times New Roman" w:hAnsi="Times New Roman"/>
          <w:sz w:val="28"/>
          <w:szCs w:val="28"/>
        </w:rPr>
        <w:t xml:space="preserve"> Л.А. Пищевые добавки. Энциклопедия СПб., ГИОРД,</w:t>
      </w:r>
      <w:r w:rsidRPr="00171C39">
        <w:rPr>
          <w:rFonts w:ascii="Times New Roman" w:hAnsi="Times New Roman"/>
          <w:sz w:val="28"/>
          <w:szCs w:val="28"/>
        </w:rPr>
        <w:t xml:space="preserve"> 2004.808 с.</w:t>
      </w:r>
    </w:p>
    <w:p w14:paraId="47BC1BE8" w14:textId="77777777" w:rsidR="00C84334" w:rsidRPr="00171C39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71C39">
        <w:rPr>
          <w:rFonts w:ascii="Times New Roman" w:hAnsi="Times New Roman"/>
          <w:sz w:val="28"/>
          <w:szCs w:val="28"/>
        </w:rPr>
        <w:t>Сімакова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О. О., Никифоров Р. П. </w:t>
      </w:r>
      <w:proofErr w:type="spellStart"/>
      <w:r w:rsidRPr="00171C39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новітніх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виробів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71C39">
        <w:rPr>
          <w:rFonts w:ascii="Times New Roman" w:hAnsi="Times New Roman"/>
          <w:sz w:val="28"/>
          <w:szCs w:val="28"/>
        </w:rPr>
        <w:lastRenderedPageBreak/>
        <w:t>борошна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71C39">
        <w:rPr>
          <w:rFonts w:ascii="Times New Roman" w:hAnsi="Times New Roman"/>
          <w:sz w:val="28"/>
          <w:szCs w:val="28"/>
        </w:rPr>
        <w:t>заданими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1C39">
        <w:rPr>
          <w:rFonts w:ascii="Times New Roman" w:hAnsi="Times New Roman"/>
          <w:sz w:val="28"/>
          <w:szCs w:val="28"/>
        </w:rPr>
        <w:t>властивостями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.  </w:t>
      </w:r>
      <w:proofErr w:type="spellStart"/>
      <w:r w:rsidRPr="00171C39">
        <w:rPr>
          <w:rFonts w:ascii="Times New Roman" w:hAnsi="Times New Roman"/>
          <w:sz w:val="28"/>
          <w:szCs w:val="28"/>
        </w:rPr>
        <w:t>Кривий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1C39">
        <w:rPr>
          <w:rFonts w:ascii="Times New Roman" w:hAnsi="Times New Roman"/>
          <w:sz w:val="28"/>
          <w:szCs w:val="28"/>
        </w:rPr>
        <w:t>Ріг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ДонНУЕТ</w:t>
      </w:r>
      <w:proofErr w:type="spellEnd"/>
      <w:r w:rsidRPr="00171C39">
        <w:rPr>
          <w:rFonts w:ascii="Times New Roman" w:hAnsi="Times New Roman"/>
          <w:sz w:val="28"/>
          <w:szCs w:val="28"/>
        </w:rPr>
        <w:t>, 2018. 146 с.</w:t>
      </w:r>
    </w:p>
    <w:p w14:paraId="168778E3" w14:textId="77777777" w:rsidR="00C84334" w:rsidRPr="00171C39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C39">
        <w:rPr>
          <w:rFonts w:ascii="Times New Roman" w:hAnsi="Times New Roman"/>
          <w:sz w:val="28"/>
          <w:szCs w:val="28"/>
        </w:rPr>
        <w:t>Поландова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 w:rsidRPr="00171C39">
        <w:rPr>
          <w:rFonts w:ascii="Times New Roman" w:hAnsi="Times New Roman"/>
          <w:sz w:val="28"/>
          <w:szCs w:val="28"/>
        </w:rPr>
        <w:t>Стребыкина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А.И. Технология производства хлебобулочных изделий на основе плодового </w:t>
      </w:r>
      <w:proofErr w:type="gramStart"/>
      <w:r w:rsidRPr="00171C39">
        <w:rPr>
          <w:rFonts w:ascii="Times New Roman" w:hAnsi="Times New Roman"/>
          <w:sz w:val="28"/>
          <w:szCs w:val="28"/>
        </w:rPr>
        <w:t>сырья .</w:t>
      </w:r>
      <w:proofErr w:type="gramEnd"/>
      <w:r w:rsidRPr="00171C39">
        <w:rPr>
          <w:rFonts w:ascii="Times New Roman" w:hAnsi="Times New Roman"/>
          <w:sz w:val="28"/>
          <w:szCs w:val="28"/>
        </w:rPr>
        <w:t xml:space="preserve"> </w:t>
      </w:r>
      <w:r w:rsidRPr="00171C39">
        <w:rPr>
          <w:rFonts w:ascii="Times New Roman" w:hAnsi="Times New Roman"/>
          <w:i/>
          <w:sz w:val="28"/>
          <w:szCs w:val="28"/>
        </w:rPr>
        <w:t>Пищевая технология</w:t>
      </w:r>
      <w:r w:rsidRPr="00171C39">
        <w:rPr>
          <w:rFonts w:ascii="Times New Roman" w:hAnsi="Times New Roman"/>
          <w:sz w:val="28"/>
          <w:szCs w:val="28"/>
        </w:rPr>
        <w:t>. 2004.  №4.  С.7.</w:t>
      </w:r>
    </w:p>
    <w:p w14:paraId="66355BA1" w14:textId="77777777" w:rsidR="00C84334" w:rsidRPr="00171C39" w:rsidRDefault="00C84334" w:rsidP="00C84334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1C39">
        <w:rPr>
          <w:rFonts w:ascii="Times New Roman" w:hAnsi="Times New Roman"/>
          <w:sz w:val="28"/>
          <w:szCs w:val="28"/>
        </w:rPr>
        <w:t xml:space="preserve">Васькова Г., Ковтун М. </w:t>
      </w:r>
      <w:proofErr w:type="spellStart"/>
      <w:r w:rsidRPr="00171C39">
        <w:rPr>
          <w:rFonts w:ascii="Times New Roman" w:hAnsi="Times New Roman"/>
          <w:sz w:val="28"/>
          <w:szCs w:val="28"/>
        </w:rPr>
        <w:t>Барвники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нутового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борошна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1C39">
        <w:rPr>
          <w:rFonts w:ascii="Times New Roman" w:hAnsi="Times New Roman"/>
          <w:sz w:val="28"/>
          <w:szCs w:val="28"/>
        </w:rPr>
        <w:t>Хлібопекарська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1C39">
        <w:rPr>
          <w:rFonts w:ascii="Times New Roman" w:hAnsi="Times New Roman"/>
          <w:sz w:val="28"/>
          <w:szCs w:val="28"/>
        </w:rPr>
        <w:t>кондитерська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промисловість</w:t>
      </w:r>
      <w:proofErr w:type="spellEnd"/>
      <w:r w:rsidRPr="00171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3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71C39">
        <w:rPr>
          <w:rFonts w:ascii="Times New Roman" w:hAnsi="Times New Roman"/>
          <w:sz w:val="28"/>
          <w:szCs w:val="28"/>
        </w:rPr>
        <w:t>.  2005.  №8.  С.26-27.</w:t>
      </w:r>
    </w:p>
    <w:p w14:paraId="28090E0D" w14:textId="2F41ECC0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7338">
        <w:rPr>
          <w:rFonts w:ascii="Times New Roman" w:hAnsi="Times New Roman"/>
          <w:sz w:val="28"/>
          <w:szCs w:val="28"/>
        </w:rPr>
        <w:t>Глаголева</w:t>
      </w:r>
      <w:r w:rsidR="008734DD" w:rsidRPr="008734DD">
        <w:rPr>
          <w:rFonts w:ascii="Times New Roman" w:hAnsi="Times New Roman"/>
          <w:sz w:val="28"/>
          <w:szCs w:val="28"/>
        </w:rPr>
        <w:t xml:space="preserve"> </w:t>
      </w:r>
      <w:r w:rsidR="008734DD" w:rsidRPr="00FC7338">
        <w:rPr>
          <w:rFonts w:ascii="Times New Roman" w:hAnsi="Times New Roman"/>
          <w:sz w:val="28"/>
          <w:szCs w:val="28"/>
        </w:rPr>
        <w:t>Л.Э.</w:t>
      </w:r>
      <w:r w:rsidRPr="00FC7338">
        <w:rPr>
          <w:rFonts w:ascii="Times New Roman" w:hAnsi="Times New Roman"/>
          <w:sz w:val="28"/>
          <w:szCs w:val="28"/>
        </w:rPr>
        <w:t>, Корнева</w:t>
      </w:r>
      <w:r w:rsidR="008734DD" w:rsidRPr="008734DD">
        <w:rPr>
          <w:rFonts w:ascii="Times New Roman" w:hAnsi="Times New Roman"/>
          <w:sz w:val="28"/>
          <w:szCs w:val="28"/>
        </w:rPr>
        <w:t xml:space="preserve"> </w:t>
      </w:r>
      <w:r w:rsidR="008734DD" w:rsidRPr="00FC7338">
        <w:rPr>
          <w:rFonts w:ascii="Times New Roman" w:hAnsi="Times New Roman"/>
          <w:sz w:val="28"/>
          <w:szCs w:val="28"/>
        </w:rPr>
        <w:t>О.С.</w:t>
      </w:r>
      <w:r w:rsidRPr="00FC7338">
        <w:rPr>
          <w:rFonts w:ascii="Times New Roman" w:hAnsi="Times New Roman"/>
          <w:sz w:val="28"/>
          <w:szCs w:val="28"/>
        </w:rPr>
        <w:t xml:space="preserve">, Шуваева </w:t>
      </w:r>
      <w:r w:rsidR="008734DD" w:rsidRPr="00FC7338">
        <w:rPr>
          <w:rFonts w:ascii="Times New Roman" w:hAnsi="Times New Roman"/>
          <w:sz w:val="28"/>
          <w:szCs w:val="28"/>
        </w:rPr>
        <w:t>Г.П.</w:t>
      </w:r>
      <w:r w:rsidR="008734DD"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Характеристика сорбционных свойств растительных </w:t>
      </w:r>
      <w:proofErr w:type="spellStart"/>
      <w:r w:rsidRPr="00FC7338">
        <w:rPr>
          <w:rFonts w:ascii="Times New Roman" w:hAnsi="Times New Roman"/>
          <w:sz w:val="28"/>
          <w:szCs w:val="28"/>
        </w:rPr>
        <w:t>некрахмалистых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полисахаридных комплексов</w:t>
      </w:r>
      <w:r>
        <w:rPr>
          <w:rFonts w:ascii="Times New Roman" w:hAnsi="Times New Roman"/>
          <w:sz w:val="28"/>
          <w:szCs w:val="28"/>
        </w:rPr>
        <w:t>.</w:t>
      </w:r>
      <w:r w:rsidRPr="00FC7338">
        <w:rPr>
          <w:rFonts w:ascii="Times New Roman" w:hAnsi="Times New Roman"/>
          <w:sz w:val="28"/>
          <w:szCs w:val="28"/>
        </w:rPr>
        <w:t xml:space="preserve"> </w:t>
      </w:r>
      <w:r w:rsidRPr="00076FF0">
        <w:rPr>
          <w:rFonts w:ascii="Times New Roman" w:hAnsi="Times New Roman"/>
          <w:i/>
          <w:sz w:val="28"/>
          <w:szCs w:val="28"/>
        </w:rPr>
        <w:t>Химия растительного сырья</w:t>
      </w:r>
      <w:r>
        <w:rPr>
          <w:rFonts w:ascii="Times New Roman" w:hAnsi="Times New Roman"/>
          <w:sz w:val="28"/>
          <w:szCs w:val="28"/>
        </w:rPr>
        <w:t>.</w:t>
      </w:r>
      <w:r w:rsidRPr="00FC7338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>,</w:t>
      </w:r>
      <w:r w:rsidRPr="00FC7338">
        <w:rPr>
          <w:rFonts w:ascii="Times New Roman" w:hAnsi="Times New Roman"/>
          <w:sz w:val="28"/>
          <w:szCs w:val="28"/>
        </w:rPr>
        <w:t xml:space="preserve"> № 1.С.215-216.</w:t>
      </w:r>
    </w:p>
    <w:p w14:paraId="7E6CC509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338">
        <w:rPr>
          <w:rFonts w:ascii="Times New Roman" w:hAnsi="Times New Roman"/>
          <w:sz w:val="28"/>
          <w:szCs w:val="28"/>
        </w:rPr>
        <w:t>Мартинова</w:t>
      </w:r>
      <w:proofErr w:type="spellEnd"/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О. С., </w:t>
      </w:r>
      <w:proofErr w:type="spellStart"/>
      <w:r w:rsidRPr="00FC7338">
        <w:rPr>
          <w:rFonts w:ascii="Times New Roman" w:hAnsi="Times New Roman"/>
          <w:sz w:val="28"/>
          <w:szCs w:val="28"/>
        </w:rPr>
        <w:t>Гордієнко</w:t>
      </w:r>
      <w:proofErr w:type="spellEnd"/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Н. В., </w:t>
      </w:r>
      <w:proofErr w:type="spellStart"/>
      <w:r w:rsidRPr="00FC7338">
        <w:rPr>
          <w:rFonts w:ascii="Times New Roman" w:hAnsi="Times New Roman"/>
          <w:sz w:val="28"/>
          <w:szCs w:val="28"/>
        </w:rPr>
        <w:t>Подрушняк</w:t>
      </w:r>
      <w:proofErr w:type="spellEnd"/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А. Є., </w:t>
      </w:r>
      <w:proofErr w:type="spellStart"/>
      <w:r w:rsidRPr="00FC7338">
        <w:rPr>
          <w:rFonts w:ascii="Times New Roman" w:hAnsi="Times New Roman"/>
          <w:sz w:val="28"/>
          <w:szCs w:val="28"/>
        </w:rPr>
        <w:t>Кульчицька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В. П. </w:t>
      </w:r>
      <w:proofErr w:type="spellStart"/>
      <w:r w:rsidRPr="00FC7338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вітамінами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C7338">
        <w:rPr>
          <w:rFonts w:ascii="Times New Roman" w:hAnsi="Times New Roman"/>
          <w:sz w:val="28"/>
          <w:szCs w:val="28"/>
        </w:rPr>
        <w:t>мінералами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FC7338">
        <w:rPr>
          <w:rFonts w:ascii="Times New Roman" w:hAnsi="Times New Roman"/>
          <w:sz w:val="28"/>
          <w:szCs w:val="28"/>
        </w:rPr>
        <w:t>важливий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фактор </w:t>
      </w:r>
      <w:proofErr w:type="spellStart"/>
      <w:r w:rsidRPr="00FC7338">
        <w:rPr>
          <w:rFonts w:ascii="Times New Roman" w:hAnsi="Times New Roman"/>
          <w:sz w:val="28"/>
          <w:szCs w:val="28"/>
        </w:rPr>
        <w:t>оптимізації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733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</w:t>
      </w:r>
      <w:r w:rsidRPr="00076FF0">
        <w:rPr>
          <w:rFonts w:ascii="Times New Roman" w:hAnsi="Times New Roman"/>
          <w:sz w:val="28"/>
          <w:szCs w:val="28"/>
        </w:rPr>
        <w:t>:</w:t>
      </w:r>
      <w:proofErr w:type="gram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Актуальні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питання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гігієни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харчування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безпечність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харчових</w:t>
      </w:r>
      <w:proofErr w:type="spellEnd"/>
      <w:r w:rsidRPr="00076F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0">
        <w:rPr>
          <w:rFonts w:ascii="Times New Roman" w:hAnsi="Times New Roman"/>
          <w:i/>
          <w:sz w:val="28"/>
          <w:szCs w:val="28"/>
        </w:rPr>
        <w:t>продуктів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76FF0">
        <w:rPr>
          <w:rFonts w:ascii="Times New Roman" w:hAnsi="Times New Roman"/>
          <w:sz w:val="28"/>
          <w:szCs w:val="28"/>
        </w:rPr>
        <w:t>матер</w:t>
      </w:r>
      <w:r>
        <w:rPr>
          <w:rFonts w:ascii="Times New Roman" w:hAnsi="Times New Roman"/>
          <w:sz w:val="28"/>
          <w:szCs w:val="28"/>
        </w:rPr>
        <w:t>і</w:t>
      </w:r>
      <w:r w:rsidRPr="00076FF0">
        <w:rPr>
          <w:rFonts w:ascii="Times New Roman" w:hAnsi="Times New Roman"/>
          <w:sz w:val="28"/>
          <w:szCs w:val="28"/>
        </w:rPr>
        <w:t>али</w:t>
      </w:r>
      <w:proofErr w:type="spellEnd"/>
      <w:r w:rsidRPr="00076FF0">
        <w:rPr>
          <w:rFonts w:ascii="Times New Roman" w:hAnsi="Times New Roman"/>
          <w:sz w:val="28"/>
          <w:szCs w:val="28"/>
        </w:rPr>
        <w:t xml:space="preserve"> </w:t>
      </w:r>
      <w:r w:rsidRPr="00FC7338">
        <w:rPr>
          <w:rFonts w:ascii="Times New Roman" w:hAnsi="Times New Roman"/>
          <w:sz w:val="28"/>
          <w:szCs w:val="28"/>
        </w:rPr>
        <w:t xml:space="preserve">IV </w:t>
      </w:r>
      <w:proofErr w:type="spellStart"/>
      <w:r w:rsidRPr="00FC7338">
        <w:rPr>
          <w:rFonts w:ascii="Times New Roman" w:hAnsi="Times New Roman"/>
          <w:sz w:val="28"/>
          <w:szCs w:val="28"/>
        </w:rPr>
        <w:t>Міжнар</w:t>
      </w:r>
      <w:proofErr w:type="spellEnd"/>
      <w:r w:rsidRPr="00FC7338">
        <w:rPr>
          <w:rFonts w:ascii="Times New Roman" w:hAnsi="Times New Roman"/>
          <w:sz w:val="28"/>
          <w:szCs w:val="28"/>
        </w:rPr>
        <w:t>. наук.-</w:t>
      </w:r>
      <w:proofErr w:type="spellStart"/>
      <w:r w:rsidRPr="00FC7338">
        <w:rPr>
          <w:rFonts w:ascii="Times New Roman" w:hAnsi="Times New Roman"/>
          <w:sz w:val="28"/>
          <w:szCs w:val="28"/>
        </w:rPr>
        <w:t>практ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7338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. К., 2006. </w:t>
      </w:r>
      <w:r w:rsidRPr="00FC7338">
        <w:rPr>
          <w:rFonts w:ascii="Times New Roman" w:hAnsi="Times New Roman"/>
          <w:sz w:val="28"/>
          <w:szCs w:val="28"/>
        </w:rPr>
        <w:t>С. 60–61.</w:t>
      </w:r>
    </w:p>
    <w:p w14:paraId="2DCFF2F1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39E4">
        <w:rPr>
          <w:rFonts w:ascii="Times New Roman" w:hAnsi="Times New Roman"/>
          <w:sz w:val="28"/>
          <w:szCs w:val="28"/>
        </w:rPr>
        <w:t xml:space="preserve">ДСТУ 46.004-99 </w:t>
      </w:r>
      <w:proofErr w:type="spellStart"/>
      <w:r w:rsidRPr="00DE19C0">
        <w:rPr>
          <w:rFonts w:ascii="Times New Roman" w:hAnsi="Times New Roman"/>
          <w:sz w:val="28"/>
          <w:szCs w:val="28"/>
        </w:rPr>
        <w:t>Борошно</w:t>
      </w:r>
      <w:proofErr w:type="spellEnd"/>
      <w:r w:rsidRPr="00713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E4">
        <w:rPr>
          <w:rFonts w:ascii="Times New Roman" w:hAnsi="Times New Roman"/>
          <w:sz w:val="28"/>
          <w:szCs w:val="28"/>
        </w:rPr>
        <w:t>пшеничне</w:t>
      </w:r>
      <w:proofErr w:type="spellEnd"/>
      <w:r w:rsidRPr="007139E4">
        <w:rPr>
          <w:rFonts w:ascii="Times New Roman" w:hAnsi="Times New Roman"/>
          <w:sz w:val="28"/>
          <w:szCs w:val="28"/>
        </w:rPr>
        <w:t>. [</w:t>
      </w:r>
      <w:proofErr w:type="spellStart"/>
      <w:r w:rsidRPr="007139E4">
        <w:rPr>
          <w:rFonts w:ascii="Times New Roman" w:hAnsi="Times New Roman"/>
          <w:sz w:val="28"/>
          <w:szCs w:val="28"/>
        </w:rPr>
        <w:t>Чинний</w:t>
      </w:r>
      <w:proofErr w:type="spellEnd"/>
      <w:r w:rsidRPr="00713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E4">
        <w:rPr>
          <w:rFonts w:ascii="Times New Roman" w:hAnsi="Times New Roman"/>
          <w:sz w:val="28"/>
          <w:szCs w:val="28"/>
        </w:rPr>
        <w:t>від</w:t>
      </w:r>
      <w:proofErr w:type="spellEnd"/>
      <w:r w:rsidRPr="007139E4">
        <w:rPr>
          <w:rFonts w:ascii="Times New Roman" w:hAnsi="Times New Roman"/>
          <w:sz w:val="28"/>
          <w:szCs w:val="28"/>
        </w:rPr>
        <w:t xml:space="preserve"> 2001-06-27]. </w:t>
      </w:r>
      <w:proofErr w:type="spellStart"/>
      <w:r w:rsidRPr="007139E4"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7139E4">
        <w:rPr>
          <w:rFonts w:ascii="Times New Roman" w:hAnsi="Times New Roman"/>
          <w:sz w:val="28"/>
          <w:szCs w:val="28"/>
        </w:rPr>
        <w:t>, 1999. 10 с.</w:t>
      </w:r>
    </w:p>
    <w:p w14:paraId="1DA7C704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7987">
        <w:rPr>
          <w:rFonts w:ascii="Times New Roman" w:hAnsi="Times New Roman"/>
          <w:sz w:val="28"/>
          <w:szCs w:val="28"/>
        </w:rPr>
        <w:t>ДСТУ 4623:2006</w:t>
      </w:r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Цукор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білий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7987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7987"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>.[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Чинний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2007-07-01]. Вид. </w:t>
      </w:r>
      <w:proofErr w:type="spellStart"/>
      <w:r>
        <w:rPr>
          <w:rFonts w:ascii="Times New Roman" w:hAnsi="Times New Roman"/>
          <w:sz w:val="28"/>
          <w:szCs w:val="28"/>
        </w:rPr>
        <w:t>офіц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879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иїв</w:t>
      </w:r>
      <w:proofErr w:type="spellEnd"/>
      <w:r w:rsidRPr="00387847">
        <w:rPr>
          <w:rFonts w:ascii="Times New Roman" w:hAnsi="Times New Roman"/>
          <w:sz w:val="28"/>
          <w:szCs w:val="28"/>
        </w:rPr>
        <w:t> </w:t>
      </w:r>
      <w:r w:rsidRPr="00287987">
        <w:rPr>
          <w:rFonts w:ascii="Times New Roman" w:hAnsi="Times New Roman"/>
          <w:sz w:val="28"/>
          <w:szCs w:val="28"/>
        </w:rPr>
        <w:t>:</w:t>
      </w:r>
      <w:proofErr w:type="gram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7987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387847">
        <w:rPr>
          <w:rFonts w:ascii="Times New Roman" w:hAnsi="Times New Roman"/>
          <w:sz w:val="28"/>
          <w:szCs w:val="28"/>
        </w:rPr>
        <w:t>III</w:t>
      </w:r>
      <w:r w:rsidRPr="007139E4">
        <w:rPr>
          <w:rFonts w:ascii="Times New Roman" w:hAnsi="Times New Roman"/>
          <w:sz w:val="28"/>
          <w:szCs w:val="28"/>
        </w:rPr>
        <w:t xml:space="preserve">, 14 </w:t>
      </w:r>
      <w:r w:rsidRPr="00A10AB8">
        <w:rPr>
          <w:rFonts w:ascii="Times New Roman" w:hAnsi="Times New Roman"/>
          <w:sz w:val="28"/>
          <w:szCs w:val="28"/>
        </w:rPr>
        <w:t xml:space="preserve">с. </w:t>
      </w:r>
    </w:p>
    <w:p w14:paraId="488AB886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7987">
        <w:rPr>
          <w:rFonts w:ascii="Times New Roman" w:hAnsi="Times New Roman"/>
          <w:sz w:val="28"/>
          <w:szCs w:val="28"/>
        </w:rPr>
        <w:t>ДСТУ 4</w:t>
      </w:r>
      <w:r>
        <w:rPr>
          <w:rFonts w:ascii="Times New Roman" w:hAnsi="Times New Roman"/>
          <w:sz w:val="28"/>
          <w:szCs w:val="28"/>
        </w:rPr>
        <w:t>812</w:t>
      </w:r>
      <w:r w:rsidRPr="00287987">
        <w:rPr>
          <w:rFonts w:ascii="Times New Roman" w:hAnsi="Times New Roman"/>
          <w:sz w:val="28"/>
          <w:szCs w:val="28"/>
        </w:rPr>
        <w:t>:200</w:t>
      </w:r>
      <w:r>
        <w:rPr>
          <w:rFonts w:ascii="Times New Roman" w:hAnsi="Times New Roman"/>
          <w:sz w:val="28"/>
          <w:szCs w:val="28"/>
        </w:rPr>
        <w:t>7</w:t>
      </w:r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Дріжджі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хлібопекарські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пресовані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7987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7987"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>.[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Чинний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2009-01-01]. Вид. </w:t>
      </w:r>
      <w:proofErr w:type="spellStart"/>
      <w:r>
        <w:rPr>
          <w:rFonts w:ascii="Times New Roman" w:hAnsi="Times New Roman"/>
          <w:sz w:val="28"/>
          <w:szCs w:val="28"/>
        </w:rPr>
        <w:t>офіц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79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иїв</w:t>
      </w:r>
      <w:proofErr w:type="spellEnd"/>
      <w:proofErr w:type="gramStart"/>
      <w:r w:rsidRPr="00287987">
        <w:rPr>
          <w:rFonts w:ascii="Times New Roman" w:hAnsi="Times New Roman"/>
          <w:sz w:val="28"/>
          <w:szCs w:val="28"/>
        </w:rPr>
        <w:t>.</w:t>
      </w:r>
      <w:r w:rsidRPr="00387847">
        <w:rPr>
          <w:rFonts w:ascii="Times New Roman" w:hAnsi="Times New Roman"/>
          <w:sz w:val="28"/>
          <w:szCs w:val="28"/>
        </w:rPr>
        <w:t> </w:t>
      </w:r>
      <w:r w:rsidRPr="00287987">
        <w:rPr>
          <w:rFonts w:ascii="Times New Roman" w:hAnsi="Times New Roman"/>
          <w:sz w:val="28"/>
          <w:szCs w:val="28"/>
        </w:rPr>
        <w:t>:</w:t>
      </w:r>
      <w:proofErr w:type="gram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7987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>7. 22</w:t>
      </w:r>
      <w:r w:rsidRPr="007139E4">
        <w:rPr>
          <w:rFonts w:ascii="Times New Roman" w:hAnsi="Times New Roman"/>
          <w:sz w:val="28"/>
          <w:szCs w:val="28"/>
        </w:rPr>
        <w:t xml:space="preserve"> </w:t>
      </w:r>
      <w:r w:rsidRPr="00A10AB8">
        <w:rPr>
          <w:rFonts w:ascii="Times New Roman" w:hAnsi="Times New Roman"/>
          <w:sz w:val="28"/>
          <w:szCs w:val="28"/>
        </w:rPr>
        <w:t xml:space="preserve">с. </w:t>
      </w:r>
    </w:p>
    <w:p w14:paraId="3EFC4205" w14:textId="0FB2AA66" w:rsidR="008734DD" w:rsidRPr="003E7C98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Положишникова Л.О., Гнатюк М.А., Муковоз О.С.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Використання</w:t>
      </w:r>
      <w:proofErr w:type="spellEnd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нетрадиц</w:t>
      </w:r>
      <w:proofErr w:type="spellEnd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і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йно</w:t>
      </w:r>
      <w:proofErr w:type="spellEnd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ї</w:t>
      </w:r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рослинно</w:t>
      </w:r>
      <w:proofErr w:type="spellEnd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ї</w:t>
      </w:r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сировини</w:t>
      </w:r>
      <w:proofErr w:type="spellEnd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виробництв</w:t>
      </w:r>
      <w:proofErr w:type="spellEnd"/>
      <w:r w:rsidR="003E7C98"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і</w:t>
      </w:r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хл</w:t>
      </w:r>
      <w:proofErr w:type="spellEnd"/>
      <w:r w:rsidR="003E7C98"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і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бобулочних</w:t>
      </w:r>
      <w:proofErr w:type="spellEnd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</w:rPr>
        <w:t>вироб</w:t>
      </w:r>
      <w:r w:rsidRP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ів</w:t>
      </w:r>
      <w:proofErr w:type="spellEnd"/>
      <w:r w:rsidR="003E7C98">
        <w:rPr>
          <w:rStyle w:val="HTML"/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  <w:r w:rsidR="003E7C98" w:rsidRPr="003E7C9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Актуальні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харчових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робництв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готельно-ресторанного та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туристичного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бізнесу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науково-практичної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конференції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при-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свяченої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45-річчю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заснування</w:t>
      </w:r>
      <w:proofErr w:type="spellEnd"/>
      <w:r w:rsidR="003E7C98" w:rsidRPr="003E7C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факультету </w:t>
      </w:r>
      <w:r w:rsidR="003E7C98" w:rsidRPr="003E7C98">
        <w:rPr>
          <w:rFonts w:ascii="Times New Roman" w:hAnsi="Times New Roman"/>
          <w:sz w:val="28"/>
          <w:szCs w:val="28"/>
          <w:shd w:val="clear" w:color="auto" w:fill="FFFFFF"/>
        </w:rPr>
        <w:t>ХТГРТБ, (м. Полтава, 20–21 листопада 2019 р.).</w:t>
      </w:r>
      <w:r w:rsidRPr="003E7C98">
        <w:rPr>
          <w:rStyle w:val="HTML"/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7C98" w:rsidRPr="003E7C98">
        <w:rPr>
          <w:rStyle w:val="HTML"/>
          <w:rFonts w:ascii="Times New Roman" w:eastAsia="Calibri" w:hAnsi="Times New Roman" w:cs="Times New Roman"/>
          <w:bCs/>
          <w:sz w:val="28"/>
          <w:szCs w:val="28"/>
          <w:lang w:val="en-US"/>
        </w:rPr>
        <w:t>URL</w:t>
      </w:r>
      <w:r w:rsidR="003E7C98" w:rsidRPr="003E7C98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>:</w:t>
      </w:r>
      <w:r w:rsidR="003E7C98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29" w:history="1">
        <w:r w:rsidR="003E7C98" w:rsidRPr="003E7C98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http://dspace.puet.</w:t>
        </w:r>
        <w:r w:rsidR="003E7C98" w:rsidRPr="003E7C98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e</w:t>
        </w:r>
        <w:r w:rsidR="003E7C98" w:rsidRPr="003E7C98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du.ua/handle/123456789/9304</w:t>
        </w:r>
      </w:hyperlink>
      <w:r w:rsidR="003E7C98" w:rsidRPr="003E7C98">
        <w:rPr>
          <w:rStyle w:val="HTML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3E7C98" w:rsidRPr="003E7C98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 xml:space="preserve">(дата </w:t>
      </w:r>
      <w:proofErr w:type="spellStart"/>
      <w:r w:rsidR="003E7C98" w:rsidRPr="003E7C98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>звернення</w:t>
      </w:r>
      <w:proofErr w:type="spellEnd"/>
      <w:r w:rsidR="003E7C98" w:rsidRPr="003E7C98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>: 13.11.2020).</w:t>
      </w:r>
    </w:p>
    <w:p w14:paraId="7F087B2D" w14:textId="42151CBC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7847">
        <w:rPr>
          <w:rFonts w:ascii="Times New Roman" w:hAnsi="Times New Roman"/>
          <w:sz w:val="28"/>
          <w:szCs w:val="28"/>
        </w:rPr>
        <w:t>ДСТУ 3583:2015.</w:t>
      </w:r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Fonts w:ascii="Times New Roman" w:hAnsi="Times New Roman"/>
          <w:sz w:val="28"/>
          <w:szCs w:val="28"/>
        </w:rPr>
        <w:t>Сіль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хонна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87847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387847">
        <w:rPr>
          <w:rFonts w:ascii="Times New Roman" w:hAnsi="Times New Roman"/>
          <w:sz w:val="28"/>
          <w:szCs w:val="28"/>
        </w:rPr>
        <w:t>Чинний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847">
        <w:rPr>
          <w:rFonts w:ascii="Times New Roman" w:hAnsi="Times New Roman"/>
          <w:sz w:val="28"/>
          <w:szCs w:val="28"/>
        </w:rPr>
        <w:t>від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</w:t>
      </w:r>
      <w:r w:rsidRPr="00387847">
        <w:rPr>
          <w:rFonts w:ascii="Times New Roman" w:hAnsi="Times New Roman"/>
          <w:sz w:val="28"/>
          <w:szCs w:val="28"/>
        </w:rPr>
        <w:lastRenderedPageBreak/>
        <w:t>2017-07-01].</w:t>
      </w:r>
      <w:r w:rsidRPr="00A1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Вид. </w:t>
      </w:r>
      <w:proofErr w:type="spellStart"/>
      <w:r>
        <w:rPr>
          <w:rFonts w:ascii="Times New Roman" w:hAnsi="Times New Roman"/>
          <w:sz w:val="28"/>
          <w:szCs w:val="28"/>
        </w:rPr>
        <w:t>офіц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79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иїв</w:t>
      </w:r>
      <w:proofErr w:type="spellEnd"/>
      <w:proofErr w:type="gramStart"/>
      <w:r w:rsidRPr="00287987">
        <w:rPr>
          <w:rFonts w:ascii="Times New Roman" w:hAnsi="Times New Roman"/>
          <w:sz w:val="28"/>
          <w:szCs w:val="28"/>
        </w:rPr>
        <w:t>.</w:t>
      </w:r>
      <w:r w:rsidRPr="00387847">
        <w:rPr>
          <w:rFonts w:ascii="Times New Roman" w:hAnsi="Times New Roman"/>
          <w:sz w:val="28"/>
          <w:szCs w:val="28"/>
        </w:rPr>
        <w:t> </w:t>
      </w:r>
      <w:r w:rsidRPr="00287987">
        <w:rPr>
          <w:rFonts w:ascii="Times New Roman" w:hAnsi="Times New Roman"/>
          <w:sz w:val="28"/>
          <w:szCs w:val="28"/>
        </w:rPr>
        <w:t>:</w:t>
      </w:r>
      <w:proofErr w:type="gram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28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2017. </w:t>
      </w:r>
      <w:r w:rsidRPr="00387847">
        <w:rPr>
          <w:rFonts w:ascii="Times New Roman" w:hAnsi="Times New Roman"/>
          <w:sz w:val="28"/>
          <w:szCs w:val="28"/>
        </w:rPr>
        <w:t xml:space="preserve">15 с. </w:t>
      </w:r>
    </w:p>
    <w:p w14:paraId="036A6B75" w14:textId="77777777" w:rsidR="00C84334" w:rsidRPr="00080A4F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0AB8">
        <w:rPr>
          <w:rStyle w:val="a9"/>
          <w:rFonts w:ascii="Times New Roman" w:hAnsi="Times New Roman"/>
          <w:bCs/>
          <w:sz w:val="28"/>
          <w:szCs w:val="28"/>
        </w:rPr>
        <w:t>ДСТУ 7525:2014</w:t>
      </w:r>
      <w:r w:rsidRPr="00A10AB8">
        <w:rPr>
          <w:rStyle w:val="st"/>
          <w:rFonts w:ascii="Times New Roman" w:hAnsi="Times New Roman"/>
          <w:sz w:val="28"/>
          <w:szCs w:val="28"/>
        </w:rPr>
        <w:t xml:space="preserve">. Вода </w:t>
      </w:r>
      <w:proofErr w:type="spellStart"/>
      <w:proofErr w:type="gramStart"/>
      <w:r w:rsidRPr="00A10AB8">
        <w:rPr>
          <w:rStyle w:val="st"/>
          <w:rFonts w:ascii="Times New Roman" w:hAnsi="Times New Roman"/>
          <w:sz w:val="28"/>
          <w:szCs w:val="28"/>
        </w:rPr>
        <w:t>питна.Загальні</w:t>
      </w:r>
      <w:proofErr w:type="spellEnd"/>
      <w:proofErr w:type="gramEnd"/>
      <w:r w:rsidRPr="00A10AB8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Style w:val="st"/>
          <w:rFonts w:ascii="Times New Roman" w:hAnsi="Times New Roman"/>
          <w:sz w:val="28"/>
          <w:szCs w:val="28"/>
        </w:rPr>
        <w:t>технічні</w:t>
      </w:r>
      <w:proofErr w:type="spellEnd"/>
      <w:r w:rsidRPr="00A10AB8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Style w:val="st"/>
          <w:rFonts w:ascii="Times New Roman" w:hAnsi="Times New Roman"/>
          <w:sz w:val="28"/>
          <w:szCs w:val="28"/>
        </w:rPr>
        <w:t>умови</w:t>
      </w:r>
      <w:proofErr w:type="spellEnd"/>
      <w:r w:rsidRPr="00A10AB8">
        <w:rPr>
          <w:rStyle w:val="apple-converted-space"/>
          <w:rFonts w:ascii="Times New Roman" w:hAnsi="Times New Roman"/>
          <w:sz w:val="28"/>
          <w:szCs w:val="28"/>
        </w:rPr>
        <w:t>.</w:t>
      </w:r>
      <w:r w:rsidRPr="00A10AB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10AB8">
        <w:rPr>
          <w:rFonts w:ascii="Times New Roman" w:hAnsi="Times New Roman"/>
          <w:sz w:val="28"/>
          <w:szCs w:val="28"/>
        </w:rPr>
        <w:t>[</w:t>
      </w:r>
      <w:proofErr w:type="spellStart"/>
      <w:r w:rsidRPr="00A10AB8">
        <w:rPr>
          <w:rFonts w:ascii="Times New Roman" w:hAnsi="Times New Roman"/>
          <w:sz w:val="28"/>
          <w:szCs w:val="28"/>
        </w:rPr>
        <w:t>Чинний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0AB8">
        <w:rPr>
          <w:rFonts w:ascii="Times New Roman" w:hAnsi="Times New Roman"/>
          <w:sz w:val="28"/>
          <w:szCs w:val="28"/>
        </w:rPr>
        <w:t>від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 2014</w:t>
      </w:r>
      <w:proofErr w:type="gramEnd"/>
      <w:r w:rsidRPr="00A10AB8">
        <w:rPr>
          <w:rFonts w:ascii="Times New Roman" w:hAnsi="Times New Roman"/>
          <w:sz w:val="28"/>
          <w:szCs w:val="28"/>
        </w:rPr>
        <w:t xml:space="preserve">-10-23]. Вид. </w:t>
      </w:r>
      <w:proofErr w:type="spellStart"/>
      <w:r w:rsidRPr="00A10AB8">
        <w:rPr>
          <w:rFonts w:ascii="Times New Roman" w:hAnsi="Times New Roman"/>
          <w:sz w:val="28"/>
          <w:szCs w:val="28"/>
        </w:rPr>
        <w:t>офіц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0AB8">
        <w:rPr>
          <w:rFonts w:ascii="Times New Roman" w:hAnsi="Times New Roman"/>
          <w:sz w:val="28"/>
          <w:szCs w:val="28"/>
        </w:rPr>
        <w:t>Київ</w:t>
      </w:r>
      <w:proofErr w:type="spellEnd"/>
      <w:proofErr w:type="gramStart"/>
      <w:r w:rsidRPr="00A10AB8">
        <w:rPr>
          <w:rFonts w:ascii="Times New Roman" w:hAnsi="Times New Roman"/>
          <w:sz w:val="28"/>
          <w:szCs w:val="28"/>
        </w:rPr>
        <w:t>. :</w:t>
      </w:r>
      <w:proofErr w:type="gram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10AB8">
        <w:rPr>
          <w:rFonts w:ascii="Times New Roman" w:hAnsi="Times New Roman"/>
          <w:sz w:val="28"/>
          <w:szCs w:val="28"/>
        </w:rPr>
        <w:t>, 2014. 30 с.</w:t>
      </w:r>
    </w:p>
    <w:p w14:paraId="24A90F98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0AB8">
        <w:rPr>
          <w:rStyle w:val="a9"/>
          <w:rFonts w:ascii="Times New Roman" w:hAnsi="Times New Roman"/>
          <w:bCs/>
          <w:sz w:val="28"/>
          <w:szCs w:val="28"/>
        </w:rPr>
        <w:t xml:space="preserve">ДСТУ </w:t>
      </w:r>
      <w:r>
        <w:rPr>
          <w:rStyle w:val="a9"/>
          <w:rFonts w:ascii="Times New Roman" w:hAnsi="Times New Roman"/>
          <w:bCs/>
          <w:sz w:val="28"/>
          <w:szCs w:val="28"/>
        </w:rPr>
        <w:t>4492</w:t>
      </w:r>
      <w:r w:rsidRPr="00A10AB8">
        <w:rPr>
          <w:rStyle w:val="a9"/>
          <w:rFonts w:ascii="Times New Roman" w:hAnsi="Times New Roman"/>
          <w:bCs/>
          <w:sz w:val="28"/>
          <w:szCs w:val="28"/>
        </w:rPr>
        <w:t>:20</w:t>
      </w:r>
      <w:r>
        <w:rPr>
          <w:rStyle w:val="a9"/>
          <w:rFonts w:ascii="Times New Roman" w:hAnsi="Times New Roman"/>
          <w:bCs/>
          <w:sz w:val="28"/>
          <w:szCs w:val="28"/>
        </w:rPr>
        <w:t>05</w:t>
      </w:r>
      <w:r w:rsidRPr="00A10AB8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st"/>
          <w:rFonts w:ascii="Times New Roman" w:hAnsi="Times New Roman"/>
          <w:sz w:val="28"/>
          <w:szCs w:val="28"/>
        </w:rPr>
        <w:t>Олія</w:t>
      </w:r>
      <w:proofErr w:type="spellEnd"/>
      <w:r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</w:rPr>
        <w:t>соняшникова</w:t>
      </w:r>
      <w:proofErr w:type="spellEnd"/>
      <w:r w:rsidRPr="00A10AB8">
        <w:rPr>
          <w:rStyle w:val="st"/>
          <w:rFonts w:ascii="Times New Roman" w:hAnsi="Times New Roman"/>
          <w:sz w:val="28"/>
          <w:szCs w:val="28"/>
        </w:rPr>
        <w:t>.</w:t>
      </w:r>
      <w:r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</w:rPr>
        <w:t>Т</w:t>
      </w:r>
      <w:r w:rsidRPr="00A10AB8">
        <w:rPr>
          <w:rStyle w:val="st"/>
          <w:rFonts w:ascii="Times New Roman" w:hAnsi="Times New Roman"/>
          <w:sz w:val="28"/>
          <w:szCs w:val="28"/>
        </w:rPr>
        <w:t>ехнічні</w:t>
      </w:r>
      <w:proofErr w:type="spellEnd"/>
      <w:r w:rsidRPr="00A10AB8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Style w:val="st"/>
          <w:rFonts w:ascii="Times New Roman" w:hAnsi="Times New Roman"/>
          <w:sz w:val="28"/>
          <w:szCs w:val="28"/>
        </w:rPr>
        <w:t>умови</w:t>
      </w:r>
      <w:proofErr w:type="spellEnd"/>
      <w:r w:rsidRPr="00A10AB8">
        <w:rPr>
          <w:rStyle w:val="apple-converted-space"/>
          <w:rFonts w:ascii="Times New Roman" w:hAnsi="Times New Roman"/>
          <w:sz w:val="28"/>
          <w:szCs w:val="28"/>
        </w:rPr>
        <w:t>.</w:t>
      </w:r>
      <w:r w:rsidRPr="00A10AB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10AB8">
        <w:rPr>
          <w:rFonts w:ascii="Times New Roman" w:hAnsi="Times New Roman"/>
          <w:sz w:val="28"/>
          <w:szCs w:val="28"/>
        </w:rPr>
        <w:t>[</w:t>
      </w:r>
      <w:proofErr w:type="spellStart"/>
      <w:r w:rsidRPr="00A10AB8">
        <w:rPr>
          <w:rFonts w:ascii="Times New Roman" w:hAnsi="Times New Roman"/>
          <w:sz w:val="28"/>
          <w:szCs w:val="28"/>
        </w:rPr>
        <w:t>Чинний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0AB8">
        <w:rPr>
          <w:rFonts w:ascii="Times New Roman" w:hAnsi="Times New Roman"/>
          <w:sz w:val="28"/>
          <w:szCs w:val="28"/>
        </w:rPr>
        <w:t>від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07</w:t>
      </w:r>
      <w:proofErr w:type="gramEnd"/>
      <w:r w:rsidRPr="00A10A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01</w:t>
      </w:r>
      <w:r w:rsidRPr="00A10A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01</w:t>
      </w:r>
      <w:r w:rsidRPr="00A10AB8">
        <w:rPr>
          <w:rFonts w:ascii="Times New Roman" w:hAnsi="Times New Roman"/>
          <w:sz w:val="28"/>
          <w:szCs w:val="28"/>
        </w:rPr>
        <w:t xml:space="preserve">]. Вид. </w:t>
      </w:r>
      <w:proofErr w:type="spellStart"/>
      <w:r w:rsidRPr="00A10AB8">
        <w:rPr>
          <w:rFonts w:ascii="Times New Roman" w:hAnsi="Times New Roman"/>
          <w:sz w:val="28"/>
          <w:szCs w:val="28"/>
        </w:rPr>
        <w:t>офіц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0AB8">
        <w:rPr>
          <w:rFonts w:ascii="Times New Roman" w:hAnsi="Times New Roman"/>
          <w:sz w:val="28"/>
          <w:szCs w:val="28"/>
        </w:rPr>
        <w:t>Київ</w:t>
      </w:r>
      <w:proofErr w:type="spellEnd"/>
      <w:proofErr w:type="gramStart"/>
      <w:r w:rsidRPr="00A10AB8">
        <w:rPr>
          <w:rFonts w:ascii="Times New Roman" w:hAnsi="Times New Roman"/>
          <w:sz w:val="28"/>
          <w:szCs w:val="28"/>
        </w:rPr>
        <w:t>. :</w:t>
      </w:r>
      <w:proofErr w:type="gram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AB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10AB8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06</w:t>
      </w:r>
      <w:r w:rsidRPr="00A10A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26</w:t>
      </w:r>
      <w:r w:rsidRPr="00A10AB8">
        <w:rPr>
          <w:rFonts w:ascii="Times New Roman" w:hAnsi="Times New Roman"/>
          <w:sz w:val="28"/>
          <w:szCs w:val="28"/>
        </w:rPr>
        <w:t xml:space="preserve"> с.</w:t>
      </w:r>
    </w:p>
    <w:p w14:paraId="04C7F484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293B">
        <w:rPr>
          <w:rFonts w:ascii="Times New Roman" w:eastAsia="TimesNewRomanPSMT" w:hAnsi="Times New Roman"/>
          <w:sz w:val="28"/>
          <w:szCs w:val="28"/>
        </w:rPr>
        <w:t xml:space="preserve">ДСТУ </w:t>
      </w:r>
      <w:r>
        <w:rPr>
          <w:rFonts w:ascii="Times New Roman" w:eastAsia="TimesNewRomanPSMT" w:hAnsi="Times New Roman"/>
          <w:sz w:val="28"/>
          <w:szCs w:val="28"/>
          <w:lang w:val="en-US"/>
        </w:rPr>
        <w:t>ISO</w:t>
      </w:r>
      <w:r w:rsidRPr="00287987">
        <w:rPr>
          <w:rFonts w:ascii="Times New Roman" w:eastAsia="TimesNewRomanPSMT" w:hAnsi="Times New Roman"/>
          <w:sz w:val="28"/>
          <w:szCs w:val="28"/>
        </w:rPr>
        <w:t xml:space="preserve"> 6645</w:t>
      </w:r>
      <w:r w:rsidRPr="00A3293B">
        <w:rPr>
          <w:rFonts w:ascii="Times New Roman" w:eastAsia="TimesNewRomanPSMT" w:hAnsi="Times New Roman"/>
          <w:sz w:val="28"/>
          <w:szCs w:val="28"/>
        </w:rPr>
        <w:t>:200</w:t>
      </w:r>
      <w:r w:rsidRPr="00287987">
        <w:rPr>
          <w:rFonts w:ascii="Times New Roman" w:eastAsia="TimesNewRomanPSMT" w:hAnsi="Times New Roman"/>
          <w:sz w:val="28"/>
          <w:szCs w:val="28"/>
        </w:rPr>
        <w:t xml:space="preserve">4 </w:t>
      </w:r>
      <w:r w:rsidRPr="00287987">
        <w:rPr>
          <w:rFonts w:ascii="Times New Roman" w:hAnsi="Times New Roman"/>
          <w:sz w:val="28"/>
          <w:szCs w:val="28"/>
        </w:rPr>
        <w:t>Мука пшеничная. Определение содержания сырой клейковины (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6645:1981,</w:t>
      </w:r>
      <w:r>
        <w:rPr>
          <w:rFonts w:ascii="Times New Roman" w:hAnsi="Times New Roman"/>
          <w:sz w:val="28"/>
          <w:szCs w:val="28"/>
          <w:lang w:val="en-US"/>
        </w:rPr>
        <w:t>IDT</w:t>
      </w:r>
      <w:proofErr w:type="gramEnd"/>
      <w:r w:rsidRPr="002879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847">
        <w:rPr>
          <w:rFonts w:ascii="Times New Roman" w:hAnsi="Times New Roman"/>
          <w:sz w:val="28"/>
          <w:szCs w:val="28"/>
        </w:rPr>
        <w:t>[</w:t>
      </w:r>
      <w:proofErr w:type="spellStart"/>
      <w:r w:rsidRPr="00387847">
        <w:rPr>
          <w:rFonts w:ascii="Times New Roman" w:hAnsi="Times New Roman"/>
          <w:sz w:val="28"/>
          <w:szCs w:val="28"/>
        </w:rPr>
        <w:t>Чинний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847">
        <w:rPr>
          <w:rFonts w:ascii="Times New Roman" w:hAnsi="Times New Roman"/>
          <w:sz w:val="28"/>
          <w:szCs w:val="28"/>
        </w:rPr>
        <w:t>від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01-0</w:t>
      </w:r>
      <w:r w:rsidRPr="007139E4">
        <w:rPr>
          <w:rFonts w:ascii="Times New Roman" w:hAnsi="Times New Roman"/>
          <w:sz w:val="28"/>
          <w:szCs w:val="28"/>
        </w:rPr>
        <w:t>4</w:t>
      </w:r>
      <w:r w:rsidRPr="00387847">
        <w:rPr>
          <w:rFonts w:ascii="Times New Roman" w:hAnsi="Times New Roman"/>
          <w:sz w:val="28"/>
          <w:szCs w:val="28"/>
        </w:rPr>
        <w:t>-</w:t>
      </w:r>
      <w:r w:rsidRPr="007139E4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]. Вид. </w:t>
      </w:r>
      <w:proofErr w:type="spellStart"/>
      <w:r>
        <w:rPr>
          <w:rFonts w:ascii="Times New Roman" w:hAnsi="Times New Roman"/>
          <w:sz w:val="28"/>
          <w:szCs w:val="28"/>
        </w:rPr>
        <w:t>офіц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78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иїв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2006.</w:t>
      </w:r>
      <w:r w:rsidRPr="00387847">
        <w:rPr>
          <w:rFonts w:ascii="Times New Roman" w:hAnsi="Times New Roman"/>
          <w:sz w:val="28"/>
          <w:szCs w:val="28"/>
        </w:rPr>
        <w:t xml:space="preserve"> </w:t>
      </w:r>
      <w:r w:rsidRPr="007139E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7847">
        <w:rPr>
          <w:rFonts w:ascii="Times New Roman" w:hAnsi="Times New Roman"/>
          <w:sz w:val="28"/>
          <w:szCs w:val="28"/>
        </w:rPr>
        <w:t>.</w:t>
      </w:r>
    </w:p>
    <w:p w14:paraId="05FC2B92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4C23">
        <w:rPr>
          <w:rFonts w:ascii="Times New Roman" w:hAnsi="Times New Roman"/>
          <w:sz w:val="28"/>
          <w:szCs w:val="28"/>
        </w:rPr>
        <w:t>ГОСТ 27560-87Мука и отруби. Метод определения крупности [</w:t>
      </w:r>
      <w:proofErr w:type="spellStart"/>
      <w:r w:rsidRPr="00E84C23">
        <w:rPr>
          <w:rFonts w:ascii="Times New Roman" w:hAnsi="Times New Roman"/>
          <w:sz w:val="28"/>
          <w:szCs w:val="28"/>
        </w:rPr>
        <w:t>Чинний</w:t>
      </w:r>
      <w:proofErr w:type="spellEnd"/>
      <w:r w:rsidRPr="00E8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C23">
        <w:rPr>
          <w:rFonts w:ascii="Times New Roman" w:hAnsi="Times New Roman"/>
          <w:sz w:val="28"/>
          <w:szCs w:val="28"/>
        </w:rPr>
        <w:t>від</w:t>
      </w:r>
      <w:proofErr w:type="spellEnd"/>
      <w:r w:rsidRPr="00E84C23">
        <w:rPr>
          <w:rFonts w:ascii="Times New Roman" w:hAnsi="Times New Roman"/>
          <w:sz w:val="28"/>
          <w:szCs w:val="28"/>
        </w:rPr>
        <w:t xml:space="preserve"> 01-01-1989]. </w:t>
      </w:r>
      <w:proofErr w:type="spellStart"/>
      <w:proofErr w:type="gramStart"/>
      <w:r w:rsidRPr="00E84C23">
        <w:rPr>
          <w:rFonts w:ascii="Times New Roman" w:hAnsi="Times New Roman"/>
          <w:sz w:val="28"/>
          <w:szCs w:val="28"/>
        </w:rPr>
        <w:t>Львів</w:t>
      </w:r>
      <w:proofErr w:type="spellEnd"/>
      <w:r w:rsidRPr="00E84C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C23">
        <w:rPr>
          <w:rFonts w:ascii="Times New Roman" w:hAnsi="Times New Roman"/>
          <w:sz w:val="28"/>
          <w:szCs w:val="28"/>
        </w:rPr>
        <w:t>Леонорм</w:t>
      </w:r>
      <w:proofErr w:type="spellEnd"/>
      <w:r w:rsidRPr="00E84C23">
        <w:rPr>
          <w:rFonts w:ascii="Times New Roman" w:hAnsi="Times New Roman"/>
          <w:sz w:val="28"/>
          <w:szCs w:val="28"/>
        </w:rPr>
        <w:t xml:space="preserve">, 2000.  С. 201–202. </w:t>
      </w:r>
    </w:p>
    <w:p w14:paraId="36203BAF" w14:textId="77777777" w:rsidR="00C84334" w:rsidRPr="00E84C23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Ауерман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 xml:space="preserve"> Л.Я. 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Технологія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хлібопекарського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виробництва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 xml:space="preserve"> / Л. Я. 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Ауерман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 xml:space="preserve">; 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під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общ.ред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>. Л.І. </w:t>
      </w:r>
      <w:proofErr w:type="spellStart"/>
      <w:r w:rsidRPr="00E84C23">
        <w:rPr>
          <w:rFonts w:ascii="Times New Roman" w:hAnsi="Times New Roman"/>
          <w:sz w:val="28"/>
          <w:szCs w:val="28"/>
          <w:lang w:eastAsia="uk-UA"/>
        </w:rPr>
        <w:t>Пучкової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t>. - СПб.: </w:t>
      </w:r>
      <w:proofErr w:type="spellStart"/>
      <w:r w:rsidRPr="00E84C23">
        <w:rPr>
          <w:rFonts w:ascii="Times New Roman" w:hAnsi="Times New Roman"/>
          <w:sz w:val="28"/>
          <w:szCs w:val="28"/>
        </w:rPr>
        <w:fldChar w:fldCharType="begin"/>
      </w:r>
      <w:r w:rsidRPr="00E84C23">
        <w:rPr>
          <w:rFonts w:ascii="Times New Roman" w:hAnsi="Times New Roman"/>
          <w:sz w:val="28"/>
          <w:szCs w:val="28"/>
        </w:rPr>
        <w:instrText xml:space="preserve"> HYPERLINK "http://ua-referat.com/%D0%9F%D1%80%D0%BE%D1%84%D0%B5%D1%81%D1%96%D1%8F" \o "Професія" </w:instrText>
      </w:r>
      <w:r w:rsidRPr="00E84C23">
        <w:rPr>
          <w:rFonts w:ascii="Times New Roman" w:hAnsi="Times New Roman"/>
          <w:sz w:val="28"/>
          <w:szCs w:val="28"/>
        </w:rPr>
        <w:fldChar w:fldCharType="separate"/>
      </w:r>
      <w:r w:rsidRPr="00E84C23">
        <w:rPr>
          <w:rFonts w:ascii="Times New Roman" w:hAnsi="Times New Roman"/>
          <w:sz w:val="28"/>
          <w:szCs w:val="28"/>
          <w:lang w:eastAsia="uk-UA"/>
        </w:rPr>
        <w:t>Професія</w:t>
      </w:r>
      <w:proofErr w:type="spellEnd"/>
      <w:r w:rsidRPr="00E84C23">
        <w:rPr>
          <w:rFonts w:ascii="Times New Roman" w:hAnsi="Times New Roman"/>
          <w:sz w:val="28"/>
          <w:szCs w:val="28"/>
          <w:lang w:eastAsia="uk-UA"/>
        </w:rPr>
        <w:fldChar w:fldCharType="end"/>
      </w:r>
      <w:r w:rsidRPr="00E84C23">
        <w:rPr>
          <w:rFonts w:ascii="Times New Roman" w:hAnsi="Times New Roman"/>
          <w:sz w:val="28"/>
          <w:szCs w:val="28"/>
          <w:lang w:eastAsia="uk-UA"/>
        </w:rPr>
        <w:t>, 2002. - 414 с.</w:t>
      </w:r>
    </w:p>
    <w:p w14:paraId="0D9E7288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Пучкова Л.И. Лабораторный практикум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по технологи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хлебопекарского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производства.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СПб :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ГИОРД, 2004. 264 с. </w:t>
      </w:r>
    </w:p>
    <w:p w14:paraId="129C899A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7338">
        <w:rPr>
          <w:rFonts w:ascii="Times New Roman" w:hAnsi="Times New Roman"/>
          <w:sz w:val="28"/>
          <w:szCs w:val="28"/>
        </w:rPr>
        <w:t>Николаев Б. А. Структурно-механические свойства мучного теста: монограф</w:t>
      </w:r>
      <w:r>
        <w:rPr>
          <w:rFonts w:ascii="Times New Roman" w:hAnsi="Times New Roman"/>
          <w:sz w:val="28"/>
          <w:szCs w:val="28"/>
        </w:rPr>
        <w:t>и</w:t>
      </w:r>
      <w:r w:rsidRPr="00FC7338">
        <w:rPr>
          <w:rFonts w:ascii="Times New Roman" w:hAnsi="Times New Roman"/>
          <w:sz w:val="28"/>
          <w:szCs w:val="28"/>
        </w:rPr>
        <w:t xml:space="preserve">я. </w:t>
      </w:r>
      <w:proofErr w:type="gramStart"/>
      <w:r w:rsidRPr="00FC7338">
        <w:rPr>
          <w:rFonts w:ascii="Times New Roman" w:hAnsi="Times New Roman"/>
          <w:sz w:val="28"/>
          <w:szCs w:val="28"/>
        </w:rPr>
        <w:t>М. :</w:t>
      </w:r>
      <w:proofErr w:type="gramEnd"/>
      <w:r w:rsidRPr="00FC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338">
        <w:rPr>
          <w:rFonts w:ascii="Times New Roman" w:hAnsi="Times New Roman"/>
          <w:sz w:val="28"/>
          <w:szCs w:val="28"/>
        </w:rPr>
        <w:t>Пищ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7338">
        <w:rPr>
          <w:rFonts w:ascii="Times New Roman" w:hAnsi="Times New Roman"/>
          <w:sz w:val="28"/>
          <w:szCs w:val="28"/>
        </w:rPr>
        <w:t>пром-сть</w:t>
      </w:r>
      <w:proofErr w:type="spellEnd"/>
      <w:r w:rsidRPr="00FC7338">
        <w:rPr>
          <w:rFonts w:ascii="Times New Roman" w:hAnsi="Times New Roman"/>
          <w:sz w:val="28"/>
          <w:szCs w:val="28"/>
        </w:rPr>
        <w:t>, 1976. 244 с.</w:t>
      </w:r>
    </w:p>
    <w:p w14:paraId="1A578348" w14:textId="77777777" w:rsidR="00C84334" w:rsidRPr="00FC7338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7338">
        <w:rPr>
          <w:rFonts w:ascii="Times New Roman" w:hAnsi="Times New Roman"/>
          <w:sz w:val="28"/>
          <w:szCs w:val="28"/>
        </w:rPr>
        <w:t xml:space="preserve">Мачихин Ю. А., Мачихин </w:t>
      </w:r>
      <w:proofErr w:type="spellStart"/>
      <w:r w:rsidRPr="00FC7338">
        <w:rPr>
          <w:rFonts w:ascii="Times New Roman" w:hAnsi="Times New Roman"/>
          <w:sz w:val="28"/>
          <w:szCs w:val="28"/>
        </w:rPr>
        <w:t>С.А.Инженерная</w:t>
      </w:r>
      <w:proofErr w:type="spellEnd"/>
      <w:r w:rsidRPr="00FC7338">
        <w:rPr>
          <w:rFonts w:ascii="Times New Roman" w:hAnsi="Times New Roman"/>
          <w:sz w:val="28"/>
          <w:szCs w:val="28"/>
        </w:rPr>
        <w:t xml:space="preserve"> реология пищевых </w:t>
      </w:r>
      <w:proofErr w:type="gramStart"/>
      <w:r w:rsidRPr="00FC7338">
        <w:rPr>
          <w:rFonts w:ascii="Times New Roman" w:hAnsi="Times New Roman"/>
          <w:sz w:val="28"/>
          <w:szCs w:val="28"/>
        </w:rPr>
        <w:t>материалов :</w:t>
      </w:r>
      <w:proofErr w:type="gramEnd"/>
      <w:r w:rsidRPr="00FC7338">
        <w:rPr>
          <w:rFonts w:ascii="Times New Roman" w:hAnsi="Times New Roman"/>
          <w:sz w:val="28"/>
          <w:szCs w:val="28"/>
        </w:rPr>
        <w:t xml:space="preserve"> монография. </w:t>
      </w:r>
      <w:proofErr w:type="gramStart"/>
      <w:r w:rsidRPr="00FC7338">
        <w:rPr>
          <w:rFonts w:ascii="Times New Roman" w:hAnsi="Times New Roman"/>
          <w:sz w:val="28"/>
          <w:szCs w:val="28"/>
        </w:rPr>
        <w:t>М. :</w:t>
      </w:r>
      <w:proofErr w:type="gramEnd"/>
      <w:r w:rsidRPr="00FC7338">
        <w:rPr>
          <w:rFonts w:ascii="Times New Roman" w:hAnsi="Times New Roman"/>
          <w:sz w:val="28"/>
          <w:szCs w:val="28"/>
        </w:rPr>
        <w:t xml:space="preserve"> Легкая и пищевая </w:t>
      </w:r>
      <w:proofErr w:type="spellStart"/>
      <w:r w:rsidRPr="00FC7338">
        <w:rPr>
          <w:rFonts w:ascii="Times New Roman" w:hAnsi="Times New Roman"/>
          <w:sz w:val="28"/>
          <w:szCs w:val="28"/>
        </w:rPr>
        <w:t>пром-сть</w:t>
      </w:r>
      <w:proofErr w:type="spellEnd"/>
      <w:r w:rsidRPr="00FC7338">
        <w:rPr>
          <w:rFonts w:ascii="Times New Roman" w:hAnsi="Times New Roman"/>
          <w:sz w:val="28"/>
          <w:szCs w:val="28"/>
        </w:rPr>
        <w:t>, 1981. 216 с.</w:t>
      </w:r>
    </w:p>
    <w:p w14:paraId="2A542CB0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7847">
        <w:rPr>
          <w:rFonts w:ascii="Times New Roman" w:hAnsi="Times New Roman"/>
          <w:sz w:val="28"/>
          <w:szCs w:val="28"/>
        </w:rPr>
        <w:t xml:space="preserve">Жук В. А. </w:t>
      </w:r>
      <w:proofErr w:type="spellStart"/>
      <w:r w:rsidRPr="00387847">
        <w:rPr>
          <w:rFonts w:ascii="Times New Roman" w:hAnsi="Times New Roman"/>
          <w:sz w:val="28"/>
          <w:szCs w:val="28"/>
        </w:rPr>
        <w:t>Сенсорний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7847">
        <w:rPr>
          <w:rFonts w:ascii="Times New Roman" w:hAnsi="Times New Roman"/>
          <w:sz w:val="28"/>
          <w:szCs w:val="28"/>
        </w:rPr>
        <w:t>аналіз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84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847"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847">
        <w:rPr>
          <w:rFonts w:ascii="Times New Roman" w:hAnsi="Times New Roman"/>
          <w:sz w:val="28"/>
          <w:szCs w:val="28"/>
        </w:rPr>
        <w:t>К. :</w:t>
      </w:r>
      <w:proofErr w:type="gramEnd"/>
      <w:r w:rsidRPr="003878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Укоопосвіта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, 1999. </w:t>
      </w:r>
      <w:r w:rsidRPr="00387847">
        <w:rPr>
          <w:rFonts w:ascii="Times New Roman" w:hAnsi="Times New Roman"/>
          <w:sz w:val="28"/>
          <w:szCs w:val="28"/>
        </w:rPr>
        <w:t>231 с.</w:t>
      </w:r>
    </w:p>
    <w:p w14:paraId="7A431302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7847">
        <w:rPr>
          <w:rFonts w:ascii="Times New Roman" w:hAnsi="Times New Roman"/>
          <w:sz w:val="28"/>
          <w:szCs w:val="28"/>
        </w:rPr>
        <w:t>Химический состав пищевых продуктов: Справочные таблицы содержания основных пищевых веществ и энергетической ценности продуктов / Под ред. И.</w:t>
      </w:r>
      <w:r>
        <w:rPr>
          <w:rFonts w:ascii="Times New Roman" w:hAnsi="Times New Roman"/>
          <w:sz w:val="28"/>
          <w:szCs w:val="28"/>
        </w:rPr>
        <w:t xml:space="preserve">М. Скурихина, В.Н. </w:t>
      </w:r>
      <w:proofErr w:type="spellStart"/>
      <w:r>
        <w:rPr>
          <w:rFonts w:ascii="Times New Roman" w:hAnsi="Times New Roman"/>
          <w:sz w:val="28"/>
          <w:szCs w:val="28"/>
        </w:rPr>
        <w:t>Волгарева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.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</w:t>
      </w:r>
      <w:r w:rsidRPr="00387847">
        <w:rPr>
          <w:rFonts w:ascii="Times New Roman" w:hAnsi="Times New Roman"/>
          <w:sz w:val="28"/>
          <w:szCs w:val="28"/>
        </w:rPr>
        <w:t xml:space="preserve"> М.: ВО </w:t>
      </w:r>
      <w:proofErr w:type="spellStart"/>
      <w:r w:rsidRPr="00387847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387847">
        <w:rPr>
          <w:rFonts w:ascii="Times New Roman" w:hAnsi="Times New Roman"/>
          <w:sz w:val="28"/>
          <w:szCs w:val="28"/>
        </w:rPr>
        <w:t>, 1987. Кн. 1. 224 с.</w:t>
      </w:r>
    </w:p>
    <w:p w14:paraId="7A3D20F8" w14:textId="77777777" w:rsidR="00C84334" w:rsidRPr="00080A4F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0A4F">
        <w:rPr>
          <w:rFonts w:ascii="Times New Roman" w:hAnsi="Times New Roman"/>
          <w:sz w:val="28"/>
          <w:szCs w:val="28"/>
        </w:rPr>
        <w:t>ГОСТ 26669-85. Продукты пищевые и вкусовые. Подготовка проб для микробиологических анализов. [</w:t>
      </w:r>
      <w:proofErr w:type="spellStart"/>
      <w:r w:rsidRPr="00080A4F">
        <w:rPr>
          <w:rFonts w:ascii="Times New Roman" w:hAnsi="Times New Roman"/>
          <w:sz w:val="28"/>
          <w:szCs w:val="28"/>
        </w:rPr>
        <w:t>Введ</w:t>
      </w:r>
      <w:proofErr w:type="spellEnd"/>
      <w:r w:rsidRPr="00080A4F">
        <w:rPr>
          <w:rFonts w:ascii="Times New Roman" w:hAnsi="Times New Roman"/>
          <w:sz w:val="28"/>
          <w:szCs w:val="28"/>
        </w:rPr>
        <w:t xml:space="preserve">. 1986-07-01]. </w:t>
      </w:r>
      <w:proofErr w:type="gramStart"/>
      <w:r w:rsidRPr="00080A4F">
        <w:rPr>
          <w:rFonts w:ascii="Times New Roman" w:hAnsi="Times New Roman"/>
          <w:sz w:val="28"/>
          <w:szCs w:val="28"/>
        </w:rPr>
        <w:t>М. :</w:t>
      </w:r>
      <w:proofErr w:type="gramEnd"/>
      <w:r w:rsidRPr="00080A4F">
        <w:rPr>
          <w:rFonts w:ascii="Times New Roman" w:hAnsi="Times New Roman"/>
          <w:sz w:val="28"/>
          <w:szCs w:val="28"/>
        </w:rPr>
        <w:t xml:space="preserve"> Изд-во стандартов, 1986. 9 с.</w:t>
      </w:r>
    </w:p>
    <w:p w14:paraId="1626C401" w14:textId="77777777" w:rsidR="00C84334" w:rsidRPr="00080A4F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983">
        <w:rPr>
          <w:rFonts w:ascii="Times New Roman" w:hAnsi="Times New Roman"/>
          <w:sz w:val="28"/>
          <w:szCs w:val="28"/>
        </w:rPr>
        <w:t xml:space="preserve">ГОСТ 10444.15-94. Продукты пищевые. Методы определения количества </w:t>
      </w:r>
      <w:proofErr w:type="spellStart"/>
      <w:r w:rsidRPr="002D5983">
        <w:rPr>
          <w:rFonts w:ascii="Times New Roman" w:hAnsi="Times New Roman"/>
          <w:sz w:val="28"/>
          <w:szCs w:val="28"/>
        </w:rPr>
        <w:t>мезофильных</w:t>
      </w:r>
      <w:proofErr w:type="spellEnd"/>
      <w:r w:rsidRPr="002D5983">
        <w:rPr>
          <w:rFonts w:ascii="Times New Roman" w:hAnsi="Times New Roman"/>
          <w:sz w:val="28"/>
          <w:szCs w:val="28"/>
        </w:rPr>
        <w:t xml:space="preserve"> аэробных и факультативно-анаэробных микроорганизмов. [</w:t>
      </w:r>
      <w:proofErr w:type="spellStart"/>
      <w:r w:rsidRPr="002D5983">
        <w:rPr>
          <w:rFonts w:ascii="Times New Roman" w:hAnsi="Times New Roman"/>
          <w:sz w:val="28"/>
          <w:szCs w:val="28"/>
        </w:rPr>
        <w:t>Чинний</w:t>
      </w:r>
      <w:proofErr w:type="spellEnd"/>
      <w:r w:rsidRPr="002D5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983">
        <w:rPr>
          <w:rFonts w:ascii="Times New Roman" w:hAnsi="Times New Roman"/>
          <w:sz w:val="28"/>
          <w:szCs w:val="28"/>
        </w:rPr>
        <w:t>від</w:t>
      </w:r>
      <w:proofErr w:type="spellEnd"/>
      <w:r w:rsidRPr="002D5983">
        <w:rPr>
          <w:rFonts w:ascii="Times New Roman" w:hAnsi="Times New Roman"/>
          <w:sz w:val="28"/>
          <w:szCs w:val="28"/>
        </w:rPr>
        <w:t xml:space="preserve"> 1996-01-01]. </w:t>
      </w:r>
      <w:proofErr w:type="gramStart"/>
      <w:r w:rsidRPr="002D5983">
        <w:rPr>
          <w:rFonts w:ascii="Times New Roman" w:hAnsi="Times New Roman"/>
          <w:sz w:val="28"/>
          <w:szCs w:val="28"/>
        </w:rPr>
        <w:t>Москва,.</w:t>
      </w:r>
      <w:proofErr w:type="gramEnd"/>
      <w:r w:rsidRPr="002D5983">
        <w:rPr>
          <w:rFonts w:ascii="Times New Roman" w:hAnsi="Times New Roman"/>
          <w:sz w:val="28"/>
          <w:szCs w:val="28"/>
        </w:rPr>
        <w:t xml:space="preserve"> 2010. 7 с.</w:t>
      </w:r>
    </w:p>
    <w:p w14:paraId="683A2238" w14:textId="77777777" w:rsidR="00C84334" w:rsidRPr="00080A4F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7847">
        <w:rPr>
          <w:rFonts w:ascii="Times New Roman" w:hAnsi="Times New Roman"/>
          <w:sz w:val="28"/>
          <w:szCs w:val="28"/>
        </w:rPr>
        <w:lastRenderedPageBreak/>
        <w:t>ГОСТ 10.144.12</w:t>
      </w:r>
      <w:r>
        <w:rPr>
          <w:rFonts w:ascii="Times New Roman" w:hAnsi="Times New Roman"/>
          <w:sz w:val="28"/>
          <w:szCs w:val="28"/>
        </w:rPr>
        <w:t>-88</w:t>
      </w:r>
      <w:r w:rsidRPr="00387847">
        <w:rPr>
          <w:rFonts w:ascii="Times New Roman" w:hAnsi="Times New Roman"/>
          <w:sz w:val="28"/>
          <w:szCs w:val="28"/>
        </w:rPr>
        <w:t>.</w:t>
      </w:r>
      <w:r w:rsidRPr="00A10AB8">
        <w:rPr>
          <w:rFonts w:ascii="Times New Roman" w:hAnsi="Times New Roman"/>
          <w:sz w:val="28"/>
          <w:szCs w:val="28"/>
        </w:rPr>
        <w:t xml:space="preserve"> </w:t>
      </w:r>
      <w:r w:rsidRPr="00387847">
        <w:rPr>
          <w:rFonts w:ascii="Times New Roman" w:hAnsi="Times New Roman"/>
          <w:sz w:val="28"/>
          <w:szCs w:val="28"/>
        </w:rPr>
        <w:t>Продукты пищевые. Метод определения дрожжей и плесневых грибов</w:t>
      </w:r>
      <w:r>
        <w:rPr>
          <w:rFonts w:ascii="Times New Roman" w:hAnsi="Times New Roman"/>
          <w:sz w:val="28"/>
          <w:szCs w:val="28"/>
        </w:rPr>
        <w:t>.</w:t>
      </w:r>
      <w:r w:rsidRPr="00A10AB8">
        <w:rPr>
          <w:rFonts w:ascii="Times New Roman" w:hAnsi="Times New Roman"/>
          <w:sz w:val="28"/>
          <w:szCs w:val="28"/>
        </w:rPr>
        <w:t xml:space="preserve"> [</w:t>
      </w:r>
      <w:r w:rsidRPr="00387847">
        <w:rPr>
          <w:rFonts w:ascii="Times New Roman" w:hAnsi="Times New Roman"/>
          <w:sz w:val="28"/>
          <w:szCs w:val="28"/>
        </w:rPr>
        <w:t>Взамен ГОСТ 10444.12-75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847">
        <w:rPr>
          <w:rFonts w:ascii="Times New Roman" w:hAnsi="Times New Roman"/>
          <w:sz w:val="28"/>
          <w:szCs w:val="28"/>
        </w:rPr>
        <w:t>вед</w:t>
      </w:r>
      <w:proofErr w:type="spellEnd"/>
      <w:r w:rsidRPr="00387847">
        <w:rPr>
          <w:rFonts w:ascii="Times New Roman" w:hAnsi="Times New Roman"/>
          <w:sz w:val="28"/>
          <w:szCs w:val="28"/>
        </w:rPr>
        <w:t>. 1990-01-01</w:t>
      </w:r>
      <w:r w:rsidRPr="00A10AB8">
        <w:rPr>
          <w:rFonts w:ascii="Times New Roman" w:hAnsi="Times New Roman"/>
          <w:sz w:val="28"/>
          <w:szCs w:val="28"/>
        </w:rPr>
        <w:t>]</w:t>
      </w:r>
      <w:r w:rsidRPr="00387847">
        <w:rPr>
          <w:rFonts w:ascii="Times New Roman" w:hAnsi="Times New Roman"/>
          <w:sz w:val="28"/>
          <w:szCs w:val="28"/>
        </w:rPr>
        <w:t>.</w:t>
      </w:r>
      <w:r w:rsidRPr="00A10A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М. 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стандартов, 1990. </w:t>
      </w:r>
      <w:r w:rsidRPr="00387847">
        <w:rPr>
          <w:rFonts w:ascii="Times New Roman" w:hAnsi="Times New Roman"/>
          <w:sz w:val="28"/>
          <w:szCs w:val="28"/>
        </w:rPr>
        <w:t>6 с.</w:t>
      </w:r>
    </w:p>
    <w:p w14:paraId="193F9F9A" w14:textId="77777777" w:rsidR="00C84334" w:rsidRPr="00647801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983">
        <w:rPr>
          <w:rFonts w:ascii="Times New Roman" w:hAnsi="Times New Roman"/>
          <w:sz w:val="28"/>
          <w:szCs w:val="28"/>
        </w:rPr>
        <w:t>ГОСТ 30518-97. Продукты пищевые. Методы выявления и определения количества бактерий группы кишечных палочек (</w:t>
      </w:r>
      <w:proofErr w:type="spellStart"/>
      <w:r w:rsidRPr="002D5983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Pr="002D5983">
        <w:rPr>
          <w:rFonts w:ascii="Times New Roman" w:hAnsi="Times New Roman"/>
          <w:sz w:val="28"/>
          <w:szCs w:val="28"/>
        </w:rPr>
        <w:t xml:space="preserve"> бактерий)</w:t>
      </w:r>
      <w:proofErr w:type="gramStart"/>
      <w:r w:rsidRPr="002D5983">
        <w:rPr>
          <w:rFonts w:ascii="Times New Roman" w:hAnsi="Times New Roman"/>
          <w:sz w:val="28"/>
          <w:szCs w:val="28"/>
        </w:rPr>
        <w:t>. .</w:t>
      </w:r>
      <w:proofErr w:type="gramEnd"/>
      <w:r w:rsidRPr="002D598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D5983">
        <w:rPr>
          <w:rFonts w:ascii="Times New Roman" w:hAnsi="Times New Roman"/>
          <w:sz w:val="28"/>
          <w:szCs w:val="28"/>
        </w:rPr>
        <w:t>Чинний</w:t>
      </w:r>
      <w:proofErr w:type="spellEnd"/>
      <w:r w:rsidRPr="002D5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983">
        <w:rPr>
          <w:rFonts w:ascii="Times New Roman" w:hAnsi="Times New Roman"/>
          <w:sz w:val="28"/>
          <w:szCs w:val="28"/>
        </w:rPr>
        <w:t>від</w:t>
      </w:r>
      <w:proofErr w:type="spellEnd"/>
      <w:r w:rsidRPr="002D5983">
        <w:rPr>
          <w:rFonts w:ascii="Times New Roman" w:hAnsi="Times New Roman"/>
          <w:sz w:val="28"/>
          <w:szCs w:val="28"/>
        </w:rPr>
        <w:t xml:space="preserve"> 1994-01-01]. </w:t>
      </w:r>
      <w:proofErr w:type="gramStart"/>
      <w:r w:rsidRPr="002D5983">
        <w:rPr>
          <w:rFonts w:ascii="Times New Roman" w:hAnsi="Times New Roman"/>
          <w:sz w:val="28"/>
          <w:szCs w:val="28"/>
        </w:rPr>
        <w:t>Минск,.</w:t>
      </w:r>
      <w:proofErr w:type="gramEnd"/>
      <w:r w:rsidRPr="002D5983">
        <w:rPr>
          <w:rFonts w:ascii="Times New Roman" w:hAnsi="Times New Roman"/>
          <w:sz w:val="28"/>
          <w:szCs w:val="28"/>
        </w:rPr>
        <w:t xml:space="preserve"> 5 с.</w:t>
      </w:r>
    </w:p>
    <w:p w14:paraId="38DAA7F2" w14:textId="77777777" w:rsidR="00C84334" w:rsidRPr="009F5C6E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7847">
        <w:rPr>
          <w:rFonts w:ascii="Times New Roman" w:hAnsi="Times New Roman"/>
          <w:sz w:val="28"/>
          <w:szCs w:val="28"/>
        </w:rPr>
        <w:t>Грачев Ю. П. Математические методы планирован</w:t>
      </w:r>
      <w:r>
        <w:rPr>
          <w:rFonts w:ascii="Times New Roman" w:hAnsi="Times New Roman"/>
          <w:sz w:val="28"/>
          <w:szCs w:val="28"/>
        </w:rPr>
        <w:t>ия.</w:t>
      </w:r>
    </w:p>
    <w:p w14:paraId="3769AFF4" w14:textId="77777777" w:rsidR="00C84334" w:rsidRPr="00FA10C8" w:rsidRDefault="00C84334" w:rsidP="00C8433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A10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84334">
        <w:rPr>
          <w:rFonts w:ascii="Times New Roman" w:hAnsi="Times New Roman"/>
          <w:spacing w:val="-2"/>
          <w:sz w:val="28"/>
          <w:szCs w:val="28"/>
          <w:lang w:val="en-US"/>
        </w:rPr>
        <w:t>Nascimento A. B. Analysis of ingredient lists of</w:t>
      </w:r>
      <w:r w:rsidRPr="00FA10C8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4334">
        <w:rPr>
          <w:rFonts w:ascii="Times New Roman" w:hAnsi="Times New Roman"/>
          <w:spacing w:val="-2"/>
          <w:sz w:val="28"/>
          <w:szCs w:val="28"/>
          <w:lang w:val="en-US"/>
        </w:rPr>
        <w:t>commercially available gluten-free and gluten-containing food products using</w:t>
      </w:r>
      <w:r w:rsidRPr="00FA10C8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4334">
        <w:rPr>
          <w:rFonts w:ascii="Times New Roman" w:hAnsi="Times New Roman"/>
          <w:spacing w:val="-2"/>
          <w:sz w:val="28"/>
          <w:szCs w:val="28"/>
          <w:lang w:val="en-US"/>
        </w:rPr>
        <w:t>the text mining technique</w:t>
      </w:r>
      <w:r w:rsidRPr="00FA10C8">
        <w:rPr>
          <w:rFonts w:ascii="Times New Roman" w:hAnsi="Times New Roman"/>
          <w:spacing w:val="-2"/>
          <w:sz w:val="28"/>
          <w:szCs w:val="28"/>
          <w:lang w:val="en-US"/>
        </w:rPr>
        <w:t xml:space="preserve">.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International</w:t>
      </w:r>
      <w:proofErr w:type="spellEnd"/>
      <w:r w:rsidRPr="00FA10C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Journal</w:t>
      </w:r>
      <w:proofErr w:type="spellEnd"/>
      <w:r w:rsidRPr="00FA10C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of</w:t>
      </w:r>
      <w:proofErr w:type="spellEnd"/>
      <w:r w:rsidRPr="00FA10C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Food</w:t>
      </w:r>
      <w:proofErr w:type="spellEnd"/>
      <w:r w:rsidRPr="00FA10C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Sciences</w:t>
      </w:r>
      <w:proofErr w:type="spellEnd"/>
      <w:r w:rsidRPr="00FA10C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and</w:t>
      </w:r>
      <w:proofErr w:type="spellEnd"/>
      <w:r w:rsidRPr="00FA10C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FA10C8">
        <w:rPr>
          <w:rFonts w:ascii="Times New Roman" w:hAnsi="Times New Roman"/>
          <w:i/>
          <w:spacing w:val="-2"/>
          <w:sz w:val="28"/>
          <w:szCs w:val="28"/>
        </w:rPr>
        <w:t>Nutrition</w:t>
      </w:r>
      <w:proofErr w:type="spellEnd"/>
      <w:r w:rsidRPr="00FA10C8">
        <w:rPr>
          <w:rFonts w:ascii="Times New Roman" w:hAnsi="Times New Roman"/>
          <w:spacing w:val="-2"/>
          <w:sz w:val="28"/>
          <w:szCs w:val="28"/>
        </w:rPr>
        <w:t xml:space="preserve">. 2012. </w:t>
      </w:r>
      <w:proofErr w:type="spellStart"/>
      <w:r w:rsidRPr="00FA10C8">
        <w:rPr>
          <w:rFonts w:ascii="Times New Roman" w:hAnsi="Times New Roman"/>
          <w:spacing w:val="-2"/>
          <w:sz w:val="28"/>
          <w:szCs w:val="28"/>
        </w:rPr>
        <w:t>Vol</w:t>
      </w:r>
      <w:proofErr w:type="spellEnd"/>
      <w:r w:rsidRPr="00FA10C8">
        <w:rPr>
          <w:rFonts w:ascii="Times New Roman" w:hAnsi="Times New Roman"/>
          <w:spacing w:val="-2"/>
          <w:sz w:val="28"/>
          <w:szCs w:val="28"/>
        </w:rPr>
        <w:t>. 64, №. 2.  P. 217-222.</w:t>
      </w:r>
    </w:p>
    <w:p w14:paraId="6C8FF097" w14:textId="77777777" w:rsidR="00C84334" w:rsidRPr="009F5C6E" w:rsidRDefault="00C84334" w:rsidP="00C8433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Demirkesen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I.</w:t>
      </w:r>
      <w:proofErr w:type="gramStart"/>
      <w:r w:rsidRPr="0031664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843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Mert</w:t>
      </w:r>
      <w:proofErr w:type="spellEnd"/>
      <w:proofErr w:type="gramEnd"/>
      <w:r w:rsidRPr="00C84334">
        <w:rPr>
          <w:rFonts w:ascii="Times New Roman" w:hAnsi="Times New Roman"/>
          <w:sz w:val="28"/>
          <w:szCs w:val="28"/>
          <w:lang w:val="en-US"/>
        </w:rPr>
        <w:t xml:space="preserve"> B.</w:t>
      </w:r>
      <w:r w:rsidRPr="0031664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Sumnu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G.</w:t>
      </w:r>
      <w:r w:rsidRPr="0031664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Sahin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4334">
        <w:rPr>
          <w:rFonts w:ascii="Times New Roman" w:hAnsi="Times New Roman"/>
          <w:sz w:val="28"/>
          <w:szCs w:val="28"/>
          <w:lang w:val="en-US"/>
        </w:rPr>
        <w:t>S.Rheological</w:t>
      </w:r>
      <w:proofErr w:type="spellEnd"/>
      <w:r w:rsidRPr="00C84334">
        <w:rPr>
          <w:rFonts w:ascii="Times New Roman" w:hAnsi="Times New Roman"/>
          <w:sz w:val="28"/>
          <w:szCs w:val="28"/>
          <w:lang w:val="en-US"/>
        </w:rPr>
        <w:t xml:space="preserve"> properties of gluten-free bread</w:t>
      </w:r>
      <w:r w:rsidRPr="003166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4334">
        <w:rPr>
          <w:rFonts w:ascii="Times New Roman" w:hAnsi="Times New Roman"/>
          <w:sz w:val="28"/>
          <w:szCs w:val="28"/>
          <w:lang w:val="en-US"/>
        </w:rPr>
        <w:t>formulations</w:t>
      </w:r>
      <w:r w:rsidRPr="00316640">
        <w:rPr>
          <w:rFonts w:ascii="Times New Roman" w:hAnsi="Times New Roman"/>
          <w:sz w:val="28"/>
          <w:szCs w:val="28"/>
          <w:lang w:val="en-US"/>
        </w:rPr>
        <w:t>.</w:t>
      </w:r>
      <w:r w:rsidRPr="00C84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6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F5C6E">
        <w:rPr>
          <w:rFonts w:ascii="Times New Roman" w:hAnsi="Times New Roman"/>
          <w:i/>
          <w:sz w:val="28"/>
          <w:szCs w:val="28"/>
        </w:rPr>
        <w:t>Food</w:t>
      </w:r>
      <w:proofErr w:type="spellEnd"/>
      <w:r w:rsidRPr="009F5C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i/>
          <w:sz w:val="28"/>
          <w:szCs w:val="28"/>
        </w:rPr>
        <w:t>Engineering</w:t>
      </w:r>
      <w:proofErr w:type="spellEnd"/>
      <w:r>
        <w:rPr>
          <w:rFonts w:ascii="Times New Roman" w:hAnsi="Times New Roman"/>
          <w:sz w:val="28"/>
          <w:szCs w:val="28"/>
        </w:rPr>
        <w:t xml:space="preserve">.  2010.  </w:t>
      </w:r>
      <w:proofErr w:type="spellStart"/>
      <w:r>
        <w:rPr>
          <w:rFonts w:ascii="Times New Roman" w:hAnsi="Times New Roman"/>
          <w:sz w:val="28"/>
          <w:szCs w:val="28"/>
        </w:rPr>
        <w:t>Vol</w:t>
      </w:r>
      <w:proofErr w:type="spellEnd"/>
      <w:r>
        <w:rPr>
          <w:rFonts w:ascii="Times New Roman" w:hAnsi="Times New Roman"/>
          <w:sz w:val="28"/>
          <w:szCs w:val="28"/>
        </w:rPr>
        <w:t xml:space="preserve">. 96, № 2. – P. 295-303. </w:t>
      </w:r>
    </w:p>
    <w:p w14:paraId="690DBF99" w14:textId="77777777" w:rsidR="00C84334" w:rsidRPr="007139E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7338">
        <w:rPr>
          <w:rFonts w:ascii="Times New Roman" w:eastAsia="TimesNewRomanPSMT" w:hAnsi="Times New Roman"/>
          <w:sz w:val="28"/>
          <w:szCs w:val="28"/>
        </w:rPr>
        <w:t xml:space="preserve">Могильный М.П., </w:t>
      </w:r>
      <w:proofErr w:type="spellStart"/>
      <w:r w:rsidRPr="00FC7338">
        <w:rPr>
          <w:rFonts w:ascii="Times New Roman" w:eastAsia="TimesNewRomanPSMT" w:hAnsi="Times New Roman"/>
          <w:sz w:val="28"/>
          <w:szCs w:val="28"/>
        </w:rPr>
        <w:t>Лежина</w:t>
      </w:r>
      <w:proofErr w:type="spellEnd"/>
      <w:r w:rsidRPr="00FC7338">
        <w:rPr>
          <w:rFonts w:ascii="Times New Roman" w:eastAsia="TimesNewRomanPSMT" w:hAnsi="Times New Roman"/>
          <w:sz w:val="28"/>
          <w:szCs w:val="28"/>
        </w:rPr>
        <w:t xml:space="preserve"> Е.А.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C7338">
        <w:rPr>
          <w:rFonts w:ascii="Times New Roman" w:eastAsia="TimesNewRomanPSMT" w:hAnsi="Times New Roman"/>
          <w:sz w:val="28"/>
          <w:szCs w:val="28"/>
        </w:rPr>
        <w:t>Особенности внедрения си</w:t>
      </w:r>
      <w:r>
        <w:rPr>
          <w:rFonts w:ascii="Times New Roman" w:eastAsia="TimesNewRomanPSMT" w:hAnsi="Times New Roman"/>
          <w:sz w:val="28"/>
          <w:szCs w:val="28"/>
        </w:rPr>
        <w:t>ст</w:t>
      </w:r>
      <w:r w:rsidRPr="00FC7338">
        <w:rPr>
          <w:rFonts w:ascii="Times New Roman" w:eastAsia="TimesNewRomanPSMT" w:hAnsi="Times New Roman"/>
          <w:sz w:val="28"/>
          <w:szCs w:val="28"/>
        </w:rPr>
        <w:t>емы НААСР в общественном питании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DC2828">
        <w:rPr>
          <w:rFonts w:ascii="Times New Roman" w:hAnsi="Times New Roman"/>
          <w:i/>
          <w:sz w:val="28"/>
          <w:szCs w:val="28"/>
        </w:rPr>
        <w:t>Вестик</w:t>
      </w:r>
      <w:proofErr w:type="spellEnd"/>
      <w:r w:rsidRPr="00DC282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2828">
        <w:rPr>
          <w:rFonts w:ascii="Times New Roman" w:hAnsi="Times New Roman"/>
          <w:i/>
          <w:sz w:val="28"/>
          <w:szCs w:val="28"/>
        </w:rPr>
        <w:t>КрасГАУ</w:t>
      </w:r>
      <w:proofErr w:type="spellEnd"/>
      <w:r w:rsidRPr="00DC282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2014. № 22</w:t>
      </w:r>
      <w:r w:rsidRPr="00FC7338">
        <w:rPr>
          <w:rFonts w:ascii="Times New Roman" w:eastAsia="TimesNewRomanPSMT" w:hAnsi="Times New Roman"/>
          <w:sz w:val="28"/>
          <w:szCs w:val="28"/>
        </w:rPr>
        <w:t xml:space="preserve"> С.275</w:t>
      </w:r>
      <w:r w:rsidRPr="00387847">
        <w:rPr>
          <w:rFonts w:ascii="Times New Roman" w:hAnsi="Times New Roman"/>
          <w:sz w:val="28"/>
          <w:szCs w:val="28"/>
        </w:rPr>
        <w:t>–</w:t>
      </w:r>
      <w:r w:rsidRPr="00FC7338">
        <w:rPr>
          <w:rFonts w:ascii="Times New Roman" w:eastAsia="TimesNewRomanPSMT" w:hAnsi="Times New Roman"/>
          <w:sz w:val="28"/>
          <w:szCs w:val="28"/>
        </w:rPr>
        <w:t>279.</w:t>
      </w:r>
    </w:p>
    <w:p w14:paraId="4F7C3C67" w14:textId="77777777" w:rsidR="00C84334" w:rsidRPr="00EA495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847">
        <w:rPr>
          <w:rFonts w:ascii="Times New Roman" w:eastAsia="TimesNewRomanPSMT" w:hAnsi="Times New Roman"/>
          <w:sz w:val="28"/>
          <w:szCs w:val="28"/>
        </w:rPr>
        <w:t>Кантерс</w:t>
      </w:r>
      <w:proofErr w:type="spellEnd"/>
      <w:r w:rsidRPr="00EA495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87847">
        <w:rPr>
          <w:rFonts w:ascii="Times New Roman" w:eastAsia="TimesNewRomanPSMT" w:hAnsi="Times New Roman"/>
          <w:sz w:val="28"/>
          <w:szCs w:val="28"/>
        </w:rPr>
        <w:t xml:space="preserve">В. М., </w:t>
      </w:r>
      <w:proofErr w:type="spellStart"/>
      <w:r w:rsidRPr="00387847">
        <w:rPr>
          <w:rFonts w:ascii="Times New Roman" w:eastAsia="TimesNewRomanPSMT" w:hAnsi="Times New Roman"/>
          <w:sz w:val="28"/>
          <w:szCs w:val="28"/>
        </w:rPr>
        <w:t>Матисон</w:t>
      </w:r>
      <w:proofErr w:type="spellEnd"/>
      <w:r w:rsidRPr="00EA495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87847">
        <w:rPr>
          <w:rFonts w:ascii="Times New Roman" w:eastAsia="TimesNewRomanPSMT" w:hAnsi="Times New Roman"/>
          <w:sz w:val="28"/>
          <w:szCs w:val="28"/>
        </w:rPr>
        <w:t xml:space="preserve">В. А., </w:t>
      </w:r>
      <w:proofErr w:type="spellStart"/>
      <w:r w:rsidRPr="00387847">
        <w:rPr>
          <w:rFonts w:ascii="Times New Roman" w:eastAsia="TimesNewRomanPSMT" w:hAnsi="Times New Roman"/>
          <w:sz w:val="28"/>
          <w:szCs w:val="28"/>
        </w:rPr>
        <w:t>Хангажеева</w:t>
      </w:r>
      <w:proofErr w:type="spellEnd"/>
      <w:r w:rsidRPr="00EA495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87847">
        <w:rPr>
          <w:rFonts w:ascii="Times New Roman" w:eastAsia="TimesNewRomanPSMT" w:hAnsi="Times New Roman"/>
          <w:sz w:val="28"/>
          <w:szCs w:val="28"/>
        </w:rPr>
        <w:t>М. А., Сазонов Ю. С. Система безопасности продуктов питания на основе принципов</w:t>
      </w:r>
      <w:r>
        <w:rPr>
          <w:rFonts w:ascii="Times New Roman" w:eastAsia="TimesNewRomanPSMT" w:hAnsi="Times New Roman"/>
          <w:sz w:val="28"/>
          <w:szCs w:val="28"/>
        </w:rPr>
        <w:t xml:space="preserve"> НАССР. М.: РАСХН, 2004. </w:t>
      </w:r>
      <w:r w:rsidRPr="00387847">
        <w:rPr>
          <w:rFonts w:ascii="Times New Roman" w:eastAsia="TimesNewRomanPSMT" w:hAnsi="Times New Roman"/>
          <w:sz w:val="28"/>
          <w:szCs w:val="28"/>
        </w:rPr>
        <w:t>462 с.</w:t>
      </w:r>
    </w:p>
    <w:p w14:paraId="6C2623DE" w14:textId="77777777" w:rsidR="00C84334" w:rsidRPr="009F5C6E" w:rsidRDefault="008734DD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0" w:history="1">
        <w:r w:rsidR="00C84334" w:rsidRPr="009F5C6E">
          <w:rPr>
            <w:rStyle w:val="ad"/>
            <w:rFonts w:ascii="Times New Roman" w:hAnsi="Times New Roman"/>
            <w:color w:val="000000" w:themeColor="text1"/>
            <w:sz w:val="28"/>
            <w:szCs w:val="28"/>
            <w:lang w:val="en-US"/>
          </w:rPr>
          <w:t xml:space="preserve">Tara </w:t>
        </w:r>
        <w:proofErr w:type="spellStart"/>
        <w:r w:rsidR="00C84334" w:rsidRPr="009F5C6E">
          <w:rPr>
            <w:rStyle w:val="ad"/>
            <w:rFonts w:ascii="Times New Roman" w:hAnsi="Times New Roman"/>
            <w:color w:val="000000" w:themeColor="text1"/>
            <w:sz w:val="28"/>
            <w:szCs w:val="28"/>
            <w:lang w:val="en-US"/>
          </w:rPr>
          <w:t>Paster</w:t>
        </w:r>
        <w:proofErr w:type="spellEnd"/>
      </w:hyperlink>
      <w:r w:rsidR="00C84334" w:rsidRPr="009F5C6E">
        <w:rPr>
          <w:rStyle w:val="ad"/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C84334" w:rsidRPr="009F5C6E">
        <w:rPr>
          <w:rStyle w:val="fn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HACCP Food Safety. </w:t>
      </w:r>
      <w:proofErr w:type="gramStart"/>
      <w:r w:rsidR="00C84334"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>Wiley,</w:t>
      </w:r>
      <w:r w:rsidR="00C84334" w:rsidRPr="009F5C6E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C84334"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2006</w:t>
      </w:r>
      <w:proofErr w:type="gramEnd"/>
      <w:r w:rsidR="00C84334"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84334" w:rsidRPr="009F5C6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84334"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C84334" w:rsidRPr="009F5C6E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</w:t>
      </w:r>
      <w:r w:rsidR="00C84334"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>352</w:t>
      </w:r>
      <w:r w:rsidR="00C84334" w:rsidRPr="009F5C6E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14:paraId="0E3ADD6F" w14:textId="77777777" w:rsid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5FA">
        <w:rPr>
          <w:rFonts w:ascii="Times New Roman" w:hAnsi="Times New Roman"/>
          <w:sz w:val="28"/>
          <w:szCs w:val="28"/>
        </w:rPr>
        <w:t>Білуха</w:t>
      </w:r>
      <w:proofErr w:type="spellEnd"/>
      <w:r w:rsidRPr="00B265FA">
        <w:rPr>
          <w:rFonts w:ascii="Times New Roman" w:hAnsi="Times New Roman"/>
          <w:sz w:val="28"/>
          <w:szCs w:val="28"/>
        </w:rPr>
        <w:t xml:space="preserve"> М.Т. </w:t>
      </w:r>
      <w:proofErr w:type="spellStart"/>
      <w:r w:rsidRPr="00B265FA">
        <w:rPr>
          <w:rFonts w:ascii="Times New Roman" w:hAnsi="Times New Roman"/>
          <w:sz w:val="28"/>
          <w:szCs w:val="28"/>
        </w:rPr>
        <w:t>Теорія</w:t>
      </w:r>
      <w:proofErr w:type="spellEnd"/>
      <w:r w:rsidRPr="00B26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5FA">
        <w:rPr>
          <w:rFonts w:ascii="Times New Roman" w:hAnsi="Times New Roman"/>
          <w:sz w:val="28"/>
          <w:szCs w:val="28"/>
        </w:rPr>
        <w:t>бух</w:t>
      </w:r>
      <w:r>
        <w:rPr>
          <w:rFonts w:ascii="Times New Roman" w:hAnsi="Times New Roman"/>
          <w:sz w:val="28"/>
          <w:szCs w:val="28"/>
        </w:rPr>
        <w:t>галтерського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2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К.:2006. </w:t>
      </w:r>
      <w:r w:rsidRPr="00B265FA">
        <w:rPr>
          <w:rFonts w:ascii="Times New Roman" w:hAnsi="Times New Roman"/>
          <w:sz w:val="28"/>
          <w:szCs w:val="28"/>
        </w:rPr>
        <w:t>692 с.</w:t>
      </w:r>
    </w:p>
    <w:p w14:paraId="034DA074" w14:textId="77777777" w:rsidR="00C84334" w:rsidRPr="008C31DD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5FA">
        <w:rPr>
          <w:rFonts w:ascii="Times New Roman" w:hAnsi="Times New Roman"/>
          <w:sz w:val="28"/>
          <w:szCs w:val="28"/>
        </w:rPr>
        <w:t xml:space="preserve">Голов С.Ф. </w:t>
      </w:r>
      <w:proofErr w:type="spellStart"/>
      <w:r w:rsidRPr="00B265FA">
        <w:rPr>
          <w:rFonts w:ascii="Times New Roman" w:hAnsi="Times New Roman"/>
          <w:sz w:val="28"/>
          <w:szCs w:val="28"/>
        </w:rPr>
        <w:t>Управлінський</w:t>
      </w:r>
      <w:proofErr w:type="spellEnd"/>
      <w:r w:rsidRPr="00B26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5FA">
        <w:rPr>
          <w:rFonts w:ascii="Times New Roman" w:hAnsi="Times New Roman"/>
          <w:sz w:val="28"/>
          <w:szCs w:val="28"/>
        </w:rPr>
        <w:t>облік</w:t>
      </w:r>
      <w:proofErr w:type="spellEnd"/>
      <w:r w:rsidRPr="00B265F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65FA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B265FA">
        <w:rPr>
          <w:rFonts w:ascii="Times New Roman" w:hAnsi="Times New Roman"/>
          <w:sz w:val="28"/>
          <w:szCs w:val="28"/>
        </w:rPr>
        <w:t>. К., 2003. 704 с.</w:t>
      </w:r>
    </w:p>
    <w:p w14:paraId="54112D4C" w14:textId="77777777" w:rsidR="00C84334" w:rsidRPr="009F5C6E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затвердження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правил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пожежної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безпеки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Україні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>: НАПБ А.01.001-</w:t>
      </w:r>
      <w:proofErr w:type="gramStart"/>
      <w:r w:rsidRPr="00EA4950">
        <w:rPr>
          <w:rFonts w:ascii="Times New Roman" w:hAnsi="Times New Roman"/>
          <w:color w:val="000000" w:themeColor="text1"/>
          <w:sz w:val="28"/>
          <w:szCs w:val="28"/>
        </w:rPr>
        <w:t>2004 :</w:t>
      </w:r>
      <w:proofErr w:type="gram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Наказ МНС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19.10.2004 № 126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Професійна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юридична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система Мега-Нау. </w:t>
      </w:r>
      <w:r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31" w:history="1">
        <w:r w:rsidRPr="009F5C6E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http://zakon.nau.ua/doc/?code.=z1410-04</w:t>
        </w:r>
      </w:hyperlink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01.11.2019).</w:t>
      </w:r>
    </w:p>
    <w:p w14:paraId="3203AE6E" w14:textId="77777777" w:rsidR="00C84334" w:rsidRPr="009F5C6E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ДСанПіН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3.3.6.042-99.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Санітарні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норми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мікроклімату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виробничих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приміщень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>. [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Чинні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1999-12-01]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Професійна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юридична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система Мега-Нау. </w:t>
      </w:r>
      <w:r w:rsidRPr="009F5C6E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32" w:history="1">
        <w:r w:rsidRPr="009F5C6E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http://zakon.nau.ua/doc/?code</w:t>
        </w:r>
      </w:hyperlink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01.11.2019).</w:t>
      </w:r>
    </w:p>
    <w:p w14:paraId="52477911" w14:textId="77777777" w:rsidR="00C84334" w:rsidRPr="009F5C6E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ДБН В.2.5-28-2006.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Природне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штучне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освітлення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>. [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Чинні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з 2006-10-01]. Вид.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офіц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Київ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Мінбуд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F5C6E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9F5C6E">
        <w:rPr>
          <w:rFonts w:ascii="Times New Roman" w:hAnsi="Times New Roman"/>
          <w:color w:val="000000" w:themeColor="text1"/>
          <w:sz w:val="28"/>
          <w:szCs w:val="28"/>
        </w:rPr>
        <w:t>, 2006. 96 с.</w:t>
      </w:r>
    </w:p>
    <w:p w14:paraId="1AFC697B" w14:textId="77777777" w:rsidR="00C84334" w:rsidRPr="00EA4950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Типове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положення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про службу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охорони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праці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: НПАОП 0.00-4.21-04: </w:t>
      </w:r>
      <w:r w:rsidRPr="00EA49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Наказ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Держнаглядохоронпраці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4950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EA4950">
        <w:rPr>
          <w:rFonts w:ascii="Times New Roman" w:hAnsi="Times New Roman"/>
          <w:color w:val="000000" w:themeColor="text1"/>
          <w:sz w:val="28"/>
          <w:szCs w:val="28"/>
        </w:rPr>
        <w:t xml:space="preserve"> 15.11.04 № 255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D4581">
        <w:rPr>
          <w:rFonts w:ascii="Times New Roman" w:hAnsi="Times New Roman"/>
          <w:i/>
          <w:color w:val="000000" w:themeColor="text1"/>
          <w:sz w:val="28"/>
          <w:szCs w:val="28"/>
        </w:rPr>
        <w:t>Офіційний</w:t>
      </w:r>
      <w:proofErr w:type="spellEnd"/>
      <w:r w:rsidRPr="005D458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D4581">
        <w:rPr>
          <w:rFonts w:ascii="Times New Roman" w:hAnsi="Times New Roman"/>
          <w:i/>
          <w:color w:val="000000" w:themeColor="text1"/>
          <w:sz w:val="28"/>
          <w:szCs w:val="28"/>
        </w:rPr>
        <w:t>вісник</w:t>
      </w:r>
      <w:proofErr w:type="spellEnd"/>
      <w:r w:rsidRPr="005D458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D4581">
        <w:rPr>
          <w:rFonts w:ascii="Times New Roman" w:hAnsi="Times New Roman"/>
          <w:i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2005. № 51. С</w:t>
      </w:r>
      <w:r w:rsidRPr="00EA4950">
        <w:rPr>
          <w:rFonts w:ascii="Times New Roman" w:hAnsi="Times New Roman"/>
          <w:color w:val="000000" w:themeColor="text1"/>
          <w:sz w:val="28"/>
          <w:szCs w:val="28"/>
        </w:rPr>
        <w:t>. 33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A4950">
        <w:rPr>
          <w:rFonts w:ascii="Times New Roman" w:hAnsi="Times New Roman"/>
          <w:color w:val="000000" w:themeColor="text1"/>
          <w:sz w:val="28"/>
          <w:szCs w:val="28"/>
        </w:rPr>
        <w:t>54.</w:t>
      </w:r>
    </w:p>
    <w:p w14:paraId="6067412A" w14:textId="77777777" w:rsidR="00C84334" w:rsidRPr="00080A4F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0A4F">
        <w:rPr>
          <w:rFonts w:ascii="Times New Roman" w:hAnsi="Times New Roman"/>
          <w:sz w:val="28"/>
          <w:szCs w:val="28"/>
        </w:rPr>
        <w:t xml:space="preserve">Инструкция “O порядке расследования, учета и проведения лабораторных исследований в учреждениях санитарно-эпидемиологической службы при пищевых отравлениях” № 1135-73 </w:t>
      </w:r>
      <w:proofErr w:type="spellStart"/>
      <w:r w:rsidRPr="00080A4F">
        <w:rPr>
          <w:rFonts w:ascii="Times New Roman" w:hAnsi="Times New Roman"/>
          <w:sz w:val="28"/>
          <w:szCs w:val="28"/>
        </w:rPr>
        <w:t>від</w:t>
      </w:r>
      <w:proofErr w:type="spellEnd"/>
      <w:r w:rsidRPr="00080A4F">
        <w:rPr>
          <w:rFonts w:ascii="Times New Roman" w:hAnsi="Times New Roman"/>
          <w:sz w:val="28"/>
          <w:szCs w:val="28"/>
        </w:rPr>
        <w:t xml:space="preserve"> 20.12.1973 </w:t>
      </w:r>
    </w:p>
    <w:p w14:paraId="743BCBE9" w14:textId="77777777" w:rsidR="00C84334" w:rsidRPr="009F5C6E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3D3">
        <w:rPr>
          <w:rFonts w:ascii="Times New Roman" w:hAnsi="Times New Roman"/>
          <w:sz w:val="28"/>
          <w:szCs w:val="28"/>
        </w:rPr>
        <w:t>Охорона</w:t>
      </w:r>
      <w:proofErr w:type="spellEnd"/>
      <w:r w:rsidRPr="00400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3D3">
        <w:rPr>
          <w:rFonts w:ascii="Times New Roman" w:hAnsi="Times New Roman"/>
          <w:sz w:val="28"/>
          <w:szCs w:val="28"/>
        </w:rPr>
        <w:t>праці</w:t>
      </w:r>
      <w:proofErr w:type="spellEnd"/>
      <w:r w:rsidRPr="004003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03D3">
        <w:rPr>
          <w:rFonts w:ascii="Times New Roman" w:hAnsi="Times New Roman"/>
          <w:sz w:val="28"/>
          <w:szCs w:val="28"/>
        </w:rPr>
        <w:t>галузі</w:t>
      </w:r>
      <w:proofErr w:type="spellEnd"/>
      <w:r w:rsidRPr="004003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03D3">
        <w:rPr>
          <w:rFonts w:ascii="Times New Roman" w:hAnsi="Times New Roman"/>
          <w:sz w:val="28"/>
          <w:szCs w:val="28"/>
        </w:rPr>
        <w:t>Охорона</w:t>
      </w:r>
      <w:proofErr w:type="spellEnd"/>
      <w:r w:rsidRPr="00400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3D3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торгівлі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. /               </w:t>
      </w:r>
      <w:r w:rsidRPr="004003D3">
        <w:rPr>
          <w:rFonts w:ascii="Times New Roman" w:hAnsi="Times New Roman"/>
          <w:sz w:val="28"/>
          <w:szCs w:val="28"/>
        </w:rPr>
        <w:t xml:space="preserve">М. Ф. </w:t>
      </w:r>
      <w:proofErr w:type="spellStart"/>
      <w:r w:rsidRPr="004003D3">
        <w:rPr>
          <w:rFonts w:ascii="Times New Roman" w:hAnsi="Times New Roman"/>
          <w:sz w:val="28"/>
          <w:szCs w:val="28"/>
        </w:rPr>
        <w:t>Бичков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4003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3D3">
        <w:rPr>
          <w:rFonts w:ascii="Times New Roman" w:hAnsi="Times New Roman"/>
          <w:sz w:val="28"/>
          <w:szCs w:val="28"/>
        </w:rPr>
        <w:t>Полтава :</w:t>
      </w:r>
      <w:proofErr w:type="gramEnd"/>
      <w:r w:rsidRPr="004003D3">
        <w:rPr>
          <w:rFonts w:ascii="Times New Roman" w:hAnsi="Times New Roman"/>
          <w:sz w:val="28"/>
          <w:szCs w:val="28"/>
        </w:rPr>
        <w:t xml:space="preserve"> РВВ ПУЕТ, 2010.</w:t>
      </w:r>
      <w:r>
        <w:rPr>
          <w:rFonts w:ascii="Times New Roman" w:hAnsi="Times New Roman"/>
          <w:sz w:val="28"/>
          <w:szCs w:val="28"/>
        </w:rPr>
        <w:t>20 с.</w:t>
      </w:r>
    </w:p>
    <w:p w14:paraId="350A99D0" w14:textId="77777777" w:rsidR="00C84334" w:rsidRPr="00C84334" w:rsidRDefault="00C84334" w:rsidP="00C84334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Закон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. Про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затвердження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Положення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організацію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праці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життєдіяльності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учасників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освітнього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процесу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установах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і закладах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3" w:anchor="Text" w:history="1">
        <w:r w:rsidRPr="00C8433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https://zakon.rada.gov.ua/laws/show/z0100-18#Text</w:t>
        </w:r>
      </w:hyperlink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(дата </w:t>
      </w:r>
      <w:proofErr w:type="spellStart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звернення</w:t>
      </w:r>
      <w:proofErr w:type="spellEnd"/>
      <w:r w:rsidRPr="00C843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25.12.2020).</w:t>
      </w:r>
    </w:p>
    <w:p w14:paraId="72BB9740" w14:textId="77777777" w:rsidR="00C84334" w:rsidRPr="00C84334" w:rsidRDefault="00C84334" w:rsidP="00C84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uk-UA"/>
        </w:rPr>
      </w:pPr>
    </w:p>
    <w:p w14:paraId="4ADE13CD" w14:textId="77777777" w:rsidR="005C3F56" w:rsidRPr="00C84334" w:rsidRDefault="005C3F5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5C3F56" w:rsidRPr="00C84334" w:rsidSect="00DD56BD">
      <w:headerReference w:type="default" r:id="rId34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0525" w14:textId="77777777" w:rsidR="00FE6CD8" w:rsidRDefault="00FE6CD8" w:rsidP="00EA3D56">
      <w:pPr>
        <w:spacing w:after="0" w:line="240" w:lineRule="auto"/>
      </w:pPr>
      <w:r>
        <w:separator/>
      </w:r>
    </w:p>
  </w:endnote>
  <w:endnote w:type="continuationSeparator" w:id="0">
    <w:p w14:paraId="6F3E2B49" w14:textId="77777777" w:rsidR="00FE6CD8" w:rsidRDefault="00FE6CD8" w:rsidP="00EA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2FDD" w14:textId="77777777" w:rsidR="00FE6CD8" w:rsidRDefault="00FE6CD8" w:rsidP="00EA3D56">
      <w:pPr>
        <w:spacing w:after="0" w:line="240" w:lineRule="auto"/>
      </w:pPr>
      <w:r>
        <w:separator/>
      </w:r>
    </w:p>
  </w:footnote>
  <w:footnote w:type="continuationSeparator" w:id="0">
    <w:p w14:paraId="6D0390EA" w14:textId="77777777" w:rsidR="00FE6CD8" w:rsidRDefault="00FE6CD8" w:rsidP="00EA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07A1" w14:textId="175C20A8" w:rsidR="008734DD" w:rsidRPr="00DD56BD" w:rsidRDefault="008734DD">
    <w:pPr>
      <w:pStyle w:val="ae"/>
      <w:jc w:val="right"/>
      <w:rPr>
        <w:rFonts w:ascii="Times New Roman" w:hAnsi="Times New Roman"/>
        <w:sz w:val="24"/>
        <w:szCs w:val="24"/>
      </w:rPr>
    </w:pPr>
  </w:p>
  <w:p w14:paraId="3574E1BC" w14:textId="77777777" w:rsidR="008734DD" w:rsidRDefault="00873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D4A"/>
    <w:multiLevelType w:val="multilevel"/>
    <w:tmpl w:val="A30A4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0A1A53"/>
    <w:multiLevelType w:val="hybridMultilevel"/>
    <w:tmpl w:val="238E627A"/>
    <w:lvl w:ilvl="0" w:tplc="0DE67E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A10608"/>
    <w:multiLevelType w:val="hybridMultilevel"/>
    <w:tmpl w:val="B88C58F0"/>
    <w:lvl w:ilvl="0" w:tplc="11566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831747"/>
    <w:multiLevelType w:val="hybridMultilevel"/>
    <w:tmpl w:val="72B02CF8"/>
    <w:lvl w:ilvl="0" w:tplc="54DCE3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585F5D"/>
    <w:multiLevelType w:val="multilevel"/>
    <w:tmpl w:val="7AC0AE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2A00398"/>
    <w:multiLevelType w:val="hybridMultilevel"/>
    <w:tmpl w:val="EB18ABFC"/>
    <w:lvl w:ilvl="0" w:tplc="EC8AEB06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57180012"/>
    <w:multiLevelType w:val="hybridMultilevel"/>
    <w:tmpl w:val="0E32FB56"/>
    <w:lvl w:ilvl="0" w:tplc="730C0D2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F535D6"/>
    <w:multiLevelType w:val="multilevel"/>
    <w:tmpl w:val="F9F02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D2624B"/>
    <w:multiLevelType w:val="multilevel"/>
    <w:tmpl w:val="2F842A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47767F6"/>
    <w:multiLevelType w:val="hybridMultilevel"/>
    <w:tmpl w:val="A314DFB4"/>
    <w:lvl w:ilvl="0" w:tplc="6DFCF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FC7A4D"/>
    <w:multiLevelType w:val="multilevel"/>
    <w:tmpl w:val="621C48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68474A4A"/>
    <w:multiLevelType w:val="hybridMultilevel"/>
    <w:tmpl w:val="5A920770"/>
    <w:lvl w:ilvl="0" w:tplc="EC8AEB06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F4BDC"/>
    <w:multiLevelType w:val="multilevel"/>
    <w:tmpl w:val="FD4E31BA"/>
    <w:lvl w:ilvl="0">
      <w:start w:val="3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9D74CB"/>
    <w:multiLevelType w:val="multilevel"/>
    <w:tmpl w:val="EB025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1D5"/>
    <w:rsid w:val="00001DD4"/>
    <w:rsid w:val="00010830"/>
    <w:rsid w:val="00010D18"/>
    <w:rsid w:val="00017B99"/>
    <w:rsid w:val="000271ED"/>
    <w:rsid w:val="000330CE"/>
    <w:rsid w:val="00035EE0"/>
    <w:rsid w:val="000413E1"/>
    <w:rsid w:val="00043380"/>
    <w:rsid w:val="0004360F"/>
    <w:rsid w:val="000516FA"/>
    <w:rsid w:val="00051A12"/>
    <w:rsid w:val="0005756B"/>
    <w:rsid w:val="000A73AA"/>
    <w:rsid w:val="000B5124"/>
    <w:rsid w:val="000C3345"/>
    <w:rsid w:val="000C5A8A"/>
    <w:rsid w:val="000E3C83"/>
    <w:rsid w:val="000E7887"/>
    <w:rsid w:val="00105E3D"/>
    <w:rsid w:val="00120550"/>
    <w:rsid w:val="00125C6A"/>
    <w:rsid w:val="00126AFE"/>
    <w:rsid w:val="00132B2D"/>
    <w:rsid w:val="00133707"/>
    <w:rsid w:val="001449D8"/>
    <w:rsid w:val="00152046"/>
    <w:rsid w:val="001B0FDB"/>
    <w:rsid w:val="001E1E2A"/>
    <w:rsid w:val="002215AD"/>
    <w:rsid w:val="00227E61"/>
    <w:rsid w:val="00241F61"/>
    <w:rsid w:val="00242EF9"/>
    <w:rsid w:val="00252009"/>
    <w:rsid w:val="00260B70"/>
    <w:rsid w:val="00265B74"/>
    <w:rsid w:val="00267955"/>
    <w:rsid w:val="00286A07"/>
    <w:rsid w:val="00291C1E"/>
    <w:rsid w:val="002A3BC6"/>
    <w:rsid w:val="002A452D"/>
    <w:rsid w:val="002A7145"/>
    <w:rsid w:val="002B5178"/>
    <w:rsid w:val="002B606D"/>
    <w:rsid w:val="002C1BBA"/>
    <w:rsid w:val="002D1468"/>
    <w:rsid w:val="002F6E10"/>
    <w:rsid w:val="003202AD"/>
    <w:rsid w:val="003206F0"/>
    <w:rsid w:val="00327608"/>
    <w:rsid w:val="0032761D"/>
    <w:rsid w:val="003534B0"/>
    <w:rsid w:val="003615FB"/>
    <w:rsid w:val="003721A1"/>
    <w:rsid w:val="0038226C"/>
    <w:rsid w:val="0038305E"/>
    <w:rsid w:val="00396473"/>
    <w:rsid w:val="003A42C1"/>
    <w:rsid w:val="003B5889"/>
    <w:rsid w:val="003C4FBE"/>
    <w:rsid w:val="003E608A"/>
    <w:rsid w:val="003E7C98"/>
    <w:rsid w:val="003F3EA1"/>
    <w:rsid w:val="003F6F33"/>
    <w:rsid w:val="004174B0"/>
    <w:rsid w:val="00423B63"/>
    <w:rsid w:val="00457313"/>
    <w:rsid w:val="00466597"/>
    <w:rsid w:val="00467B22"/>
    <w:rsid w:val="004761F9"/>
    <w:rsid w:val="00483FF6"/>
    <w:rsid w:val="004B2EB1"/>
    <w:rsid w:val="004B621B"/>
    <w:rsid w:val="004D0D50"/>
    <w:rsid w:val="004D45FD"/>
    <w:rsid w:val="004E6762"/>
    <w:rsid w:val="004F1417"/>
    <w:rsid w:val="004F3F13"/>
    <w:rsid w:val="00512014"/>
    <w:rsid w:val="005571AB"/>
    <w:rsid w:val="00557A2D"/>
    <w:rsid w:val="00584F4B"/>
    <w:rsid w:val="00597E2C"/>
    <w:rsid w:val="005B109E"/>
    <w:rsid w:val="005B529C"/>
    <w:rsid w:val="005C187C"/>
    <w:rsid w:val="005C3F56"/>
    <w:rsid w:val="005C70E1"/>
    <w:rsid w:val="005D5774"/>
    <w:rsid w:val="005F740E"/>
    <w:rsid w:val="00611D60"/>
    <w:rsid w:val="00612EC2"/>
    <w:rsid w:val="00634BC3"/>
    <w:rsid w:val="00640E5E"/>
    <w:rsid w:val="00651059"/>
    <w:rsid w:val="00672CE3"/>
    <w:rsid w:val="0067448E"/>
    <w:rsid w:val="00675951"/>
    <w:rsid w:val="00685F61"/>
    <w:rsid w:val="006A4E28"/>
    <w:rsid w:val="006A4E50"/>
    <w:rsid w:val="006B40EC"/>
    <w:rsid w:val="006C0557"/>
    <w:rsid w:val="006C0CB1"/>
    <w:rsid w:val="006C120B"/>
    <w:rsid w:val="006D6161"/>
    <w:rsid w:val="006D7AE0"/>
    <w:rsid w:val="006E06CB"/>
    <w:rsid w:val="006F62FC"/>
    <w:rsid w:val="00700CB4"/>
    <w:rsid w:val="00706921"/>
    <w:rsid w:val="0071664E"/>
    <w:rsid w:val="00726D1B"/>
    <w:rsid w:val="007406D4"/>
    <w:rsid w:val="007622D9"/>
    <w:rsid w:val="00795EA6"/>
    <w:rsid w:val="00796F3F"/>
    <w:rsid w:val="007A35B3"/>
    <w:rsid w:val="007A4073"/>
    <w:rsid w:val="007B4BE1"/>
    <w:rsid w:val="007C342B"/>
    <w:rsid w:val="007D453A"/>
    <w:rsid w:val="007F7256"/>
    <w:rsid w:val="00832FAC"/>
    <w:rsid w:val="00835777"/>
    <w:rsid w:val="0083783B"/>
    <w:rsid w:val="00850870"/>
    <w:rsid w:val="0085296C"/>
    <w:rsid w:val="0085788A"/>
    <w:rsid w:val="008734DD"/>
    <w:rsid w:val="00887315"/>
    <w:rsid w:val="008A2D46"/>
    <w:rsid w:val="008A5227"/>
    <w:rsid w:val="008B5711"/>
    <w:rsid w:val="008C2224"/>
    <w:rsid w:val="008C245F"/>
    <w:rsid w:val="008C6874"/>
    <w:rsid w:val="008D3D8B"/>
    <w:rsid w:val="008E16A0"/>
    <w:rsid w:val="00907932"/>
    <w:rsid w:val="00920788"/>
    <w:rsid w:val="00937072"/>
    <w:rsid w:val="00943953"/>
    <w:rsid w:val="009536E5"/>
    <w:rsid w:val="00956A7A"/>
    <w:rsid w:val="009571C4"/>
    <w:rsid w:val="0099070E"/>
    <w:rsid w:val="009C5FAA"/>
    <w:rsid w:val="009D4639"/>
    <w:rsid w:val="009D7E38"/>
    <w:rsid w:val="009F37D7"/>
    <w:rsid w:val="009F4455"/>
    <w:rsid w:val="009F5830"/>
    <w:rsid w:val="009F6B84"/>
    <w:rsid w:val="00A13925"/>
    <w:rsid w:val="00A13C21"/>
    <w:rsid w:val="00A170E6"/>
    <w:rsid w:val="00A42E8F"/>
    <w:rsid w:val="00A441BF"/>
    <w:rsid w:val="00A626D5"/>
    <w:rsid w:val="00A74FE9"/>
    <w:rsid w:val="00A83224"/>
    <w:rsid w:val="00A86548"/>
    <w:rsid w:val="00A87289"/>
    <w:rsid w:val="00A90202"/>
    <w:rsid w:val="00AB022F"/>
    <w:rsid w:val="00AC111B"/>
    <w:rsid w:val="00AC14EA"/>
    <w:rsid w:val="00AC2E29"/>
    <w:rsid w:val="00AF226B"/>
    <w:rsid w:val="00AF6814"/>
    <w:rsid w:val="00B04066"/>
    <w:rsid w:val="00B12013"/>
    <w:rsid w:val="00B206E1"/>
    <w:rsid w:val="00B22FEC"/>
    <w:rsid w:val="00B2617C"/>
    <w:rsid w:val="00B33F0E"/>
    <w:rsid w:val="00B3605A"/>
    <w:rsid w:val="00B42236"/>
    <w:rsid w:val="00B50143"/>
    <w:rsid w:val="00B5795E"/>
    <w:rsid w:val="00B721D5"/>
    <w:rsid w:val="00B83408"/>
    <w:rsid w:val="00B870F6"/>
    <w:rsid w:val="00B95846"/>
    <w:rsid w:val="00B97EAB"/>
    <w:rsid w:val="00BA1B88"/>
    <w:rsid w:val="00BA550B"/>
    <w:rsid w:val="00BA692A"/>
    <w:rsid w:val="00BB621C"/>
    <w:rsid w:val="00BC2A6A"/>
    <w:rsid w:val="00BC2D4E"/>
    <w:rsid w:val="00BD3BA2"/>
    <w:rsid w:val="00BD6192"/>
    <w:rsid w:val="00BF07FB"/>
    <w:rsid w:val="00C11CB7"/>
    <w:rsid w:val="00C12593"/>
    <w:rsid w:val="00C14F9B"/>
    <w:rsid w:val="00C57A1E"/>
    <w:rsid w:val="00C602E5"/>
    <w:rsid w:val="00C6397F"/>
    <w:rsid w:val="00C75E6D"/>
    <w:rsid w:val="00C84334"/>
    <w:rsid w:val="00CD0A85"/>
    <w:rsid w:val="00CD45A0"/>
    <w:rsid w:val="00CF4FF1"/>
    <w:rsid w:val="00D129E9"/>
    <w:rsid w:val="00D20B8C"/>
    <w:rsid w:val="00D44028"/>
    <w:rsid w:val="00D4620D"/>
    <w:rsid w:val="00D47A25"/>
    <w:rsid w:val="00D51E3E"/>
    <w:rsid w:val="00D6011F"/>
    <w:rsid w:val="00D65404"/>
    <w:rsid w:val="00D86997"/>
    <w:rsid w:val="00DA70C1"/>
    <w:rsid w:val="00DA7E68"/>
    <w:rsid w:val="00DD56BD"/>
    <w:rsid w:val="00DE3090"/>
    <w:rsid w:val="00E05AB8"/>
    <w:rsid w:val="00E073A4"/>
    <w:rsid w:val="00E07B2D"/>
    <w:rsid w:val="00E17197"/>
    <w:rsid w:val="00E40EFF"/>
    <w:rsid w:val="00E4156C"/>
    <w:rsid w:val="00E53FDA"/>
    <w:rsid w:val="00E61458"/>
    <w:rsid w:val="00E6433D"/>
    <w:rsid w:val="00E745EE"/>
    <w:rsid w:val="00E752A0"/>
    <w:rsid w:val="00E82FCD"/>
    <w:rsid w:val="00E9101C"/>
    <w:rsid w:val="00EA3D56"/>
    <w:rsid w:val="00EB19F2"/>
    <w:rsid w:val="00EB1FAE"/>
    <w:rsid w:val="00EC7B5C"/>
    <w:rsid w:val="00ED070F"/>
    <w:rsid w:val="00ED1B45"/>
    <w:rsid w:val="00ED7E25"/>
    <w:rsid w:val="00EE355D"/>
    <w:rsid w:val="00F05681"/>
    <w:rsid w:val="00F233DC"/>
    <w:rsid w:val="00F300BA"/>
    <w:rsid w:val="00F307A4"/>
    <w:rsid w:val="00F30D43"/>
    <w:rsid w:val="00F328F8"/>
    <w:rsid w:val="00F33FEF"/>
    <w:rsid w:val="00F342BA"/>
    <w:rsid w:val="00F42133"/>
    <w:rsid w:val="00F51CE0"/>
    <w:rsid w:val="00F6436E"/>
    <w:rsid w:val="00F66D43"/>
    <w:rsid w:val="00F72AF7"/>
    <w:rsid w:val="00F82161"/>
    <w:rsid w:val="00F95119"/>
    <w:rsid w:val="00F95883"/>
    <w:rsid w:val="00FA2309"/>
    <w:rsid w:val="00FC61FE"/>
    <w:rsid w:val="00FD5908"/>
    <w:rsid w:val="00FE6CD8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2EC5"/>
  <w15:docId w15:val="{3F62A1CA-87EF-40EE-84FE-0C4C447D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B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A35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A35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9F37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5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35B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3">
    <w:basedOn w:val="a"/>
    <w:next w:val="a4"/>
    <w:link w:val="a5"/>
    <w:qFormat/>
    <w:rsid w:val="007A35B3"/>
    <w:pPr>
      <w:autoSpaceDE w:val="0"/>
      <w:spacing w:after="0" w:line="360" w:lineRule="auto"/>
      <w:jc w:val="center"/>
    </w:pPr>
    <w:rPr>
      <w:rFonts w:ascii="Times New Roman" w:eastAsia="Times New Roman CYR" w:hAnsi="Times New Roman" w:cstheme="minorBidi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7A35B3"/>
    <w:rPr>
      <w:rFonts w:ascii="Times New Roman" w:eastAsia="Times New Roman CYR" w:hAnsi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7A35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35B3"/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7A3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5B3"/>
    <w:rPr>
      <w:rFonts w:ascii="Calibri" w:eastAsia="Calibri" w:hAnsi="Calibri" w:cs="Times New Roman"/>
      <w:sz w:val="16"/>
      <w:szCs w:val="16"/>
      <w:lang w:val="ru-RU"/>
    </w:rPr>
  </w:style>
  <w:style w:type="paragraph" w:styleId="23">
    <w:name w:val="Body Text Indent 2"/>
    <w:basedOn w:val="a"/>
    <w:link w:val="24"/>
    <w:unhideWhenUsed/>
    <w:rsid w:val="007A35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35B3"/>
    <w:rPr>
      <w:rFonts w:ascii="Calibri" w:eastAsia="Calibri" w:hAnsi="Calibri" w:cs="Times New Roman"/>
      <w:lang w:val="ru-RU"/>
    </w:rPr>
  </w:style>
  <w:style w:type="paragraph" w:styleId="a6">
    <w:name w:val="Body Text Indent"/>
    <w:basedOn w:val="a"/>
    <w:link w:val="a7"/>
    <w:uiPriority w:val="99"/>
    <w:unhideWhenUsed/>
    <w:rsid w:val="007A35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A35B3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nhideWhenUsed/>
    <w:rsid w:val="007A3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35B3"/>
    <w:rPr>
      <w:i/>
      <w:iCs/>
    </w:rPr>
  </w:style>
  <w:style w:type="paragraph" w:styleId="a4">
    <w:name w:val="Title"/>
    <w:basedOn w:val="a"/>
    <w:next w:val="a"/>
    <w:link w:val="aa"/>
    <w:uiPriority w:val="99"/>
    <w:qFormat/>
    <w:rsid w:val="007A3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99"/>
    <w:rsid w:val="007A35B3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b">
    <w:name w:val="List Paragraph"/>
    <w:basedOn w:val="a"/>
    <w:qFormat/>
    <w:rsid w:val="00241F61"/>
    <w:pPr>
      <w:ind w:left="720"/>
      <w:contextualSpacing/>
    </w:pPr>
  </w:style>
  <w:style w:type="table" w:styleId="ac">
    <w:name w:val="Table Grid"/>
    <w:basedOn w:val="a1"/>
    <w:uiPriority w:val="59"/>
    <w:rsid w:val="009F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32B2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2B2D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A3D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3D56"/>
    <w:rPr>
      <w:rFonts w:ascii="Calibri" w:eastAsia="Calibri" w:hAnsi="Calibri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EA3D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3D56"/>
    <w:rPr>
      <w:rFonts w:ascii="Calibri" w:eastAsia="Calibri" w:hAnsi="Calibri" w:cs="Times New Roman"/>
      <w:lang w:val="ru-RU"/>
    </w:rPr>
  </w:style>
  <w:style w:type="paragraph" w:styleId="af2">
    <w:name w:val="Body Text"/>
    <w:basedOn w:val="a"/>
    <w:link w:val="af3"/>
    <w:uiPriority w:val="99"/>
    <w:unhideWhenUsed/>
    <w:rsid w:val="009F37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F37D7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rsid w:val="009F37D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4">
    <w:name w:val="page number"/>
    <w:basedOn w:val="a0"/>
    <w:rsid w:val="009F37D7"/>
  </w:style>
  <w:style w:type="paragraph" w:customStyle="1" w:styleId="210">
    <w:name w:val="Основной текст 21"/>
    <w:basedOn w:val="a"/>
    <w:rsid w:val="009F37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A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4E28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26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06D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7406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C84334"/>
  </w:style>
  <w:style w:type="character" w:customStyle="1" w:styleId="st">
    <w:name w:val="st"/>
    <w:basedOn w:val="a0"/>
    <w:rsid w:val="00C84334"/>
  </w:style>
  <w:style w:type="character" w:customStyle="1" w:styleId="fn">
    <w:name w:val="fn"/>
    <w:basedOn w:val="a0"/>
    <w:rsid w:val="00C84334"/>
  </w:style>
  <w:style w:type="character" w:styleId="HTML">
    <w:name w:val="HTML Code"/>
    <w:basedOn w:val="a0"/>
    <w:uiPriority w:val="99"/>
    <w:semiHidden/>
    <w:unhideWhenUsed/>
    <w:rsid w:val="008734DD"/>
    <w:rPr>
      <w:rFonts w:ascii="Courier New" w:eastAsia="Times New Roman" w:hAnsi="Courier New" w:cs="Courier New"/>
      <w:sz w:val="20"/>
      <w:szCs w:val="20"/>
    </w:rPr>
  </w:style>
  <w:style w:type="character" w:styleId="af7">
    <w:name w:val="Unresolved Mention"/>
    <w:basedOn w:val="a0"/>
    <w:uiPriority w:val="99"/>
    <w:semiHidden/>
    <w:unhideWhenUsed/>
    <w:rsid w:val="008734DD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3E7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4%D0%BD%D0%BE%D1%80%D1%96%D1%87%D0%BD%D0%B0_%D1%80%D0%BE%D1%81%D0%BB%D0%B8%D0%BD%D0%B0" TargetMode="External"/><Relationship Id="rId13" Type="http://schemas.openxmlformats.org/officeDocument/2006/relationships/hyperlink" Target="https://kaluga-hleb.ru/about/articles/33" TargetMode="External"/><Relationship Id="rId18" Type="http://schemas.openxmlformats.org/officeDocument/2006/relationships/hyperlink" Target="http://catalog.puet.edu.ua/opacunicode/index.php?url=/auteurs/view/5368/source:default" TargetMode="External"/><Relationship Id="rId26" Type="http://schemas.openxmlformats.org/officeDocument/2006/relationships/hyperlink" Target="http://catalog.puet.edu.ua/opacunicode/index.php?url=/auteurs/view/98274/source:default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puet.edu.ua/opacunicode/index.php?url=/auteurs/view/75835/source:default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2%D1%96%D1%82%D0%BA%D0%BE%D0%BD%D1%96%D1%81" TargetMode="External"/><Relationship Id="rId17" Type="http://schemas.openxmlformats.org/officeDocument/2006/relationships/hyperlink" Target="https://www.civic-synergy.org.ua/wp-ontent/uploads/2018/04/Zabezpechennya-bezpechnosti-i-yakosti-agrarnoyi-taharchovoyi-produktsiyi-vidpovidno-do-vymog-Ugody-pro-asotsiatsiyu.pdf" TargetMode="External"/><Relationship Id="rId25" Type="http://schemas.openxmlformats.org/officeDocument/2006/relationships/hyperlink" Target="http://catalog.puet.edu.ua/opacunicode/index.php?url=/auteurs/view/98272/source:default" TargetMode="External"/><Relationship Id="rId33" Type="http://schemas.openxmlformats.org/officeDocument/2006/relationships/hyperlink" Target="https://zakon.rada.gov.ua/laws/show/z010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puet.edu.ua/opacunicode/index.php?url=/auteurs/view/6605/source:default" TargetMode="External"/><Relationship Id="rId20" Type="http://schemas.openxmlformats.org/officeDocument/2006/relationships/hyperlink" Target="http://catalog.puet.edu.ua/opacunicode/index.php?url=/auteurs/view/4908/source:default" TargetMode="External"/><Relationship Id="rId29" Type="http://schemas.openxmlformats.org/officeDocument/2006/relationships/hyperlink" Target="http://dspace.puet.edu.ua/handle/123456789/9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7%D0%BE%D1%80%D0%BD%D0%B8%D0%B9_%D0%BA%D0%BE%D0%BB%D1%96%D1%80" TargetMode="External"/><Relationship Id="rId24" Type="http://schemas.openxmlformats.org/officeDocument/2006/relationships/hyperlink" Target="http://catalog.puet.edu.ua/opacunicode/index.php?url=/auteurs/view/19291/source:default" TargetMode="External"/><Relationship Id="rId32" Type="http://schemas.openxmlformats.org/officeDocument/2006/relationships/hyperlink" Target="http://zakon.nau.ua/doc/?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puet.edu.ua/opacunicode/index.php?url=/auteurs/view/81590/source:default" TargetMode="External"/><Relationship Id="rId23" Type="http://schemas.openxmlformats.org/officeDocument/2006/relationships/hyperlink" Target="http://catalog.puet.edu.ua/opacunicode/index.php?url=/auteurs/view/86429/source:default" TargetMode="External"/><Relationship Id="rId28" Type="http://schemas.openxmlformats.org/officeDocument/2006/relationships/hyperlink" Target="http://catalog.puet.edu.ua/opacunicode/index.php?url=/auteurs/view/9534/source:defaul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k.wikipedia.org/wiki/%D0%A1%D1%82%D0%B5%D0%B1%D0%BB%D0%BE" TargetMode="External"/><Relationship Id="rId19" Type="http://schemas.openxmlformats.org/officeDocument/2006/relationships/hyperlink" Target="http://catalog.puet.edu.ua/opacunicode/index.php?url=/auteurs/view/27873/source:default" TargetMode="External"/><Relationship Id="rId31" Type="http://schemas.openxmlformats.org/officeDocument/2006/relationships/hyperlink" Target="http://zakon.nau.ua/doc/?code.=z1410-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atalog.puet.edu.ua/opacunicode/index.php?url=/auteurs/view/4908/source:default" TargetMode="External"/><Relationship Id="rId22" Type="http://schemas.openxmlformats.org/officeDocument/2006/relationships/hyperlink" Target="http://catalog.puet.edu.ua/opacunicode/index.php?url=/auteurs/view/86428/source:default" TargetMode="External"/><Relationship Id="rId27" Type="http://schemas.openxmlformats.org/officeDocument/2006/relationships/hyperlink" Target="http://dspace.puet.edu.ua/handle/123456789/4267" TargetMode="External"/><Relationship Id="rId30" Type="http://schemas.openxmlformats.org/officeDocument/2006/relationships/hyperlink" Target="https://www.google.com.ua/search?hl=ru&amp;tbo=p&amp;tbm=bks&amp;q=inauthor:%22Tara+Paster%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608B-8369-4B57-8BA8-E0D059A5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43</Pages>
  <Words>45332</Words>
  <Characters>25840</Characters>
  <Application>Microsoft Office Word</Application>
  <DocSecurity>0</DocSecurity>
  <Lines>215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42</cp:revision>
  <cp:lastPrinted>2021-02-19T09:17:00Z</cp:lastPrinted>
  <dcterms:created xsi:type="dcterms:W3CDTF">2021-02-18T03:31:00Z</dcterms:created>
  <dcterms:modified xsi:type="dcterms:W3CDTF">2021-02-24T16:14:00Z</dcterms:modified>
</cp:coreProperties>
</file>