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83" w:rsidRPr="00526483" w:rsidRDefault="00526483" w:rsidP="00526483">
      <w:pPr>
        <w:suppressAutoHyphens/>
        <w:spacing w:line="240" w:lineRule="auto"/>
        <w:ind w:left="4536" w:firstLine="0"/>
        <w:rPr>
          <w:rFonts w:eastAsia="Times New Roman" w:cs="Times New Roman"/>
          <w:bCs/>
          <w:iCs/>
          <w:sz w:val="22"/>
          <w:lang w:eastAsia="ru-RU"/>
        </w:rPr>
      </w:pPr>
      <w:r w:rsidRPr="00526483">
        <w:rPr>
          <w:rFonts w:eastAsia="Times New Roman" w:cs="Times New Roman"/>
          <w:bCs/>
          <w:iCs/>
          <w:sz w:val="22"/>
          <w:lang w:eastAsia="ru-RU"/>
        </w:rPr>
        <w:t>ЗАТВЕРДЖЕНО</w:t>
      </w:r>
    </w:p>
    <w:p w:rsidR="00526483" w:rsidRPr="00526483" w:rsidRDefault="00526483" w:rsidP="00526483">
      <w:pPr>
        <w:suppressAutoHyphens/>
        <w:spacing w:line="240" w:lineRule="auto"/>
        <w:ind w:left="4536" w:firstLine="0"/>
        <w:rPr>
          <w:rFonts w:eastAsia="Times New Roman" w:cs="Times New Roman"/>
          <w:bCs/>
          <w:iCs/>
          <w:sz w:val="22"/>
          <w:lang w:eastAsia="ru-RU"/>
        </w:rPr>
      </w:pPr>
      <w:r w:rsidRPr="00526483">
        <w:rPr>
          <w:rFonts w:eastAsia="Times New Roman" w:cs="Times New Roman"/>
          <w:bCs/>
          <w:iCs/>
          <w:sz w:val="22"/>
          <w:lang w:eastAsia="ru-RU"/>
        </w:rPr>
        <w:t>Наказ Вищого навчального закладу Укоопспілки «Полтавський університет економіки і торгівлі»</w:t>
      </w:r>
    </w:p>
    <w:p w:rsidR="00526483" w:rsidRPr="00526483" w:rsidRDefault="00526483" w:rsidP="00526483">
      <w:pPr>
        <w:suppressAutoHyphens/>
        <w:spacing w:line="240" w:lineRule="auto"/>
        <w:ind w:left="4536" w:firstLine="0"/>
        <w:rPr>
          <w:rFonts w:eastAsia="Times New Roman" w:cs="Times New Roman"/>
          <w:bCs/>
          <w:iCs/>
          <w:sz w:val="22"/>
          <w:lang w:eastAsia="ru-RU"/>
        </w:rPr>
      </w:pPr>
      <w:r w:rsidRPr="00526483">
        <w:rPr>
          <w:rFonts w:eastAsia="Times New Roman" w:cs="Times New Roman"/>
          <w:bCs/>
          <w:iCs/>
          <w:sz w:val="22"/>
          <w:lang w:eastAsia="ru-RU"/>
        </w:rPr>
        <w:t>18 квітня 2019 року № 88-Н</w:t>
      </w:r>
    </w:p>
    <w:p w:rsidR="00526483" w:rsidRPr="00526483" w:rsidRDefault="00526483" w:rsidP="00526483">
      <w:pPr>
        <w:suppressAutoHyphens/>
        <w:spacing w:line="240" w:lineRule="auto"/>
        <w:ind w:firstLine="5670"/>
        <w:jc w:val="right"/>
        <w:rPr>
          <w:rFonts w:eastAsia="Times New Roman" w:cs="Times New Roman"/>
          <w:b/>
          <w:bCs/>
          <w:iCs/>
          <w:sz w:val="22"/>
          <w:lang w:eastAsia="ru-RU"/>
        </w:rPr>
      </w:pPr>
      <w:r w:rsidRPr="00526483">
        <w:rPr>
          <w:rFonts w:eastAsia="Times New Roman" w:cs="Times New Roman"/>
          <w:b/>
          <w:bCs/>
          <w:iCs/>
          <w:sz w:val="22"/>
          <w:lang w:eastAsia="ru-RU"/>
        </w:rPr>
        <w:t>Форма № П-4.04</w:t>
      </w:r>
    </w:p>
    <w:p w:rsidR="00526483" w:rsidRPr="00526483" w:rsidRDefault="00526483" w:rsidP="00526483">
      <w:pPr>
        <w:suppressAutoHyphens/>
        <w:spacing w:before="240" w:line="240" w:lineRule="auto"/>
        <w:ind w:firstLine="0"/>
        <w:jc w:val="center"/>
        <w:rPr>
          <w:rFonts w:eastAsia="Times New Roman" w:cs="Times New Roman"/>
          <w:b/>
          <w:bCs/>
          <w:iCs/>
          <w:szCs w:val="28"/>
          <w:lang w:eastAsia="ru-RU"/>
        </w:rPr>
      </w:pPr>
      <w:r w:rsidRPr="00526483">
        <w:rPr>
          <w:rFonts w:eastAsia="Times New Roman" w:cs="Times New Roman"/>
          <w:b/>
          <w:bCs/>
          <w:iCs/>
          <w:szCs w:val="28"/>
          <w:lang w:eastAsia="ru-RU"/>
        </w:rPr>
        <w:t>ВИЩИЙ НАВЧАЛЬНИЙ ЗАКЛАД УКООПСПІЛКИ</w:t>
      </w:r>
    </w:p>
    <w:p w:rsidR="00526483" w:rsidRPr="00526483" w:rsidRDefault="00526483" w:rsidP="00526483">
      <w:pPr>
        <w:suppressAutoHyphens/>
        <w:spacing w:line="240" w:lineRule="auto"/>
        <w:ind w:firstLine="0"/>
        <w:jc w:val="center"/>
        <w:rPr>
          <w:rFonts w:eastAsia="Times New Roman" w:cs="Times New Roman"/>
          <w:b/>
          <w:bCs/>
          <w:iCs/>
          <w:szCs w:val="28"/>
          <w:lang w:eastAsia="ru-RU"/>
        </w:rPr>
      </w:pPr>
      <w:r w:rsidRPr="00526483">
        <w:rPr>
          <w:rFonts w:eastAsia="Times New Roman" w:cs="Times New Roman"/>
          <w:b/>
          <w:bCs/>
          <w:iCs/>
          <w:szCs w:val="28"/>
          <w:lang w:eastAsia="ru-RU"/>
        </w:rPr>
        <w:t>«ПОЛТАВСЬКИЙ УНІВЕРСИТЕТ ЕКОНОМІКИ І ТОРГІВЛІ»</w:t>
      </w:r>
    </w:p>
    <w:p w:rsidR="00526483" w:rsidRPr="00526483" w:rsidRDefault="00526483" w:rsidP="00526483">
      <w:pPr>
        <w:shd w:val="clear" w:color="auto" w:fill="FFFFFF"/>
        <w:suppressAutoHyphens/>
        <w:spacing w:line="240" w:lineRule="auto"/>
        <w:ind w:firstLine="0"/>
        <w:jc w:val="right"/>
        <w:rPr>
          <w:rFonts w:eastAsia="Times New Roman" w:cs="Times New Roman"/>
          <w:sz w:val="16"/>
          <w:szCs w:val="16"/>
          <w:lang w:eastAsia="ru-RU"/>
        </w:rPr>
      </w:pPr>
    </w:p>
    <w:p w:rsidR="00526483" w:rsidRPr="00526483" w:rsidRDefault="00526483" w:rsidP="00526483">
      <w:pPr>
        <w:shd w:val="clear" w:color="auto" w:fill="FFFFFF"/>
        <w:tabs>
          <w:tab w:val="left" w:pos="6691"/>
        </w:tabs>
        <w:suppressAutoHyphens/>
        <w:spacing w:line="240" w:lineRule="auto"/>
        <w:ind w:left="14" w:firstLine="0"/>
        <w:jc w:val="center"/>
        <w:rPr>
          <w:rFonts w:eastAsia="Times New Roman" w:cs="Times New Roman"/>
          <w:color w:val="000000"/>
          <w:szCs w:val="28"/>
          <w:lang w:eastAsia="ru-RU"/>
        </w:rPr>
      </w:pPr>
      <w:r w:rsidRPr="00526483">
        <w:rPr>
          <w:rFonts w:eastAsia="Times New Roman" w:cs="Times New Roman"/>
          <w:color w:val="000000"/>
          <w:szCs w:val="28"/>
          <w:lang w:eastAsia="ru-RU"/>
        </w:rPr>
        <w:t xml:space="preserve">Навчально-науковий інститут денної освіти </w:t>
      </w:r>
    </w:p>
    <w:p w:rsidR="00526483" w:rsidRPr="00526483" w:rsidRDefault="00526483" w:rsidP="00526483">
      <w:pPr>
        <w:shd w:val="clear" w:color="auto" w:fill="FFFFFF"/>
        <w:tabs>
          <w:tab w:val="left" w:pos="6691"/>
        </w:tabs>
        <w:suppressAutoHyphens/>
        <w:spacing w:line="240" w:lineRule="auto"/>
        <w:ind w:left="14" w:firstLine="0"/>
        <w:jc w:val="center"/>
        <w:rPr>
          <w:rFonts w:eastAsia="Times New Roman" w:cs="Times New Roman"/>
          <w:color w:val="000000"/>
          <w:szCs w:val="28"/>
          <w:lang w:eastAsia="ru-RU"/>
        </w:rPr>
      </w:pPr>
    </w:p>
    <w:p w:rsidR="00526483" w:rsidRPr="00526483" w:rsidRDefault="00526483" w:rsidP="00526483">
      <w:pPr>
        <w:shd w:val="clear" w:color="auto" w:fill="FFFFFF"/>
        <w:tabs>
          <w:tab w:val="left" w:pos="6691"/>
        </w:tabs>
        <w:suppressAutoHyphens/>
        <w:spacing w:line="240" w:lineRule="auto"/>
        <w:ind w:left="14" w:firstLine="0"/>
        <w:jc w:val="center"/>
        <w:rPr>
          <w:rFonts w:eastAsia="Times New Roman" w:cs="Times New Roman"/>
          <w:color w:val="000000"/>
          <w:szCs w:val="28"/>
          <w:lang w:eastAsia="ru-RU"/>
        </w:rPr>
      </w:pPr>
    </w:p>
    <w:p w:rsidR="00526483" w:rsidRPr="00526483" w:rsidRDefault="00526483" w:rsidP="00526483">
      <w:pPr>
        <w:shd w:val="clear" w:color="auto" w:fill="FFFFFF"/>
        <w:tabs>
          <w:tab w:val="left" w:pos="6691"/>
        </w:tabs>
        <w:suppressAutoHyphens/>
        <w:spacing w:line="240" w:lineRule="auto"/>
        <w:ind w:left="14" w:firstLine="0"/>
        <w:jc w:val="center"/>
        <w:rPr>
          <w:rFonts w:eastAsia="Times New Roman" w:cs="Times New Roman"/>
          <w:color w:val="000000"/>
          <w:szCs w:val="28"/>
          <w:vertAlign w:val="superscript"/>
          <w:lang w:eastAsia="ru-RU"/>
        </w:rPr>
      </w:pPr>
      <w:r w:rsidRPr="00526483">
        <w:rPr>
          <w:rFonts w:eastAsia="Times New Roman" w:cs="Times New Roman"/>
          <w:color w:val="000000"/>
          <w:szCs w:val="28"/>
          <w:lang w:eastAsia="ru-RU"/>
        </w:rPr>
        <w:t xml:space="preserve">Денна форма навчання </w:t>
      </w:r>
    </w:p>
    <w:p w:rsidR="00526483" w:rsidRPr="00526483" w:rsidRDefault="00526483" w:rsidP="00526483">
      <w:pPr>
        <w:shd w:val="clear" w:color="auto" w:fill="FFFFFF"/>
        <w:tabs>
          <w:tab w:val="left" w:pos="6691"/>
        </w:tabs>
        <w:suppressAutoHyphens/>
        <w:spacing w:line="240" w:lineRule="auto"/>
        <w:ind w:left="14" w:firstLine="0"/>
        <w:jc w:val="center"/>
        <w:rPr>
          <w:rFonts w:eastAsia="Times New Roman" w:cs="Times New Roman"/>
          <w:color w:val="000000"/>
          <w:szCs w:val="28"/>
          <w:vertAlign w:val="superscript"/>
          <w:lang w:eastAsia="ru-RU"/>
        </w:rPr>
      </w:pPr>
    </w:p>
    <w:p w:rsidR="00526483" w:rsidRPr="00526483" w:rsidRDefault="00526483" w:rsidP="00526483">
      <w:pPr>
        <w:shd w:val="clear" w:color="auto" w:fill="FFFFFF"/>
        <w:tabs>
          <w:tab w:val="left" w:pos="6691"/>
        </w:tabs>
        <w:suppressAutoHyphens/>
        <w:spacing w:line="240" w:lineRule="auto"/>
        <w:ind w:left="14" w:firstLine="0"/>
        <w:jc w:val="center"/>
        <w:rPr>
          <w:rFonts w:eastAsia="Times New Roman" w:cs="Times New Roman"/>
          <w:color w:val="000000"/>
          <w:szCs w:val="28"/>
          <w:lang w:eastAsia="ru-RU"/>
        </w:rPr>
      </w:pPr>
      <w:r w:rsidRPr="00526483">
        <w:rPr>
          <w:rFonts w:eastAsia="Times New Roman" w:cs="Times New Roman"/>
          <w:color w:val="000000"/>
          <w:szCs w:val="28"/>
          <w:lang w:eastAsia="ru-RU"/>
        </w:rPr>
        <w:t>Кафедра педагогіки та суспільних наук</w:t>
      </w:r>
    </w:p>
    <w:p w:rsidR="00526483" w:rsidRPr="00526483" w:rsidRDefault="00526483" w:rsidP="00526483">
      <w:pPr>
        <w:shd w:val="clear" w:color="auto" w:fill="FFFFFF"/>
        <w:tabs>
          <w:tab w:val="left" w:pos="6691"/>
        </w:tabs>
        <w:suppressAutoHyphens/>
        <w:spacing w:line="240" w:lineRule="auto"/>
        <w:ind w:left="14" w:firstLine="0"/>
        <w:jc w:val="center"/>
        <w:rPr>
          <w:rFonts w:eastAsia="Times New Roman" w:cs="Times New Roman"/>
          <w:color w:val="000000"/>
          <w:sz w:val="16"/>
          <w:szCs w:val="16"/>
          <w:lang w:eastAsia="ru-RU"/>
        </w:rPr>
      </w:pPr>
    </w:p>
    <w:p w:rsidR="00526483" w:rsidRPr="00526483" w:rsidRDefault="00526483" w:rsidP="00526483">
      <w:pPr>
        <w:shd w:val="clear" w:color="auto" w:fill="FFFFFF"/>
        <w:tabs>
          <w:tab w:val="left" w:pos="6691"/>
        </w:tabs>
        <w:suppressAutoHyphens/>
        <w:spacing w:line="240" w:lineRule="auto"/>
        <w:ind w:left="14" w:firstLine="0"/>
        <w:jc w:val="center"/>
        <w:rPr>
          <w:rFonts w:eastAsia="Times New Roman" w:cs="Times New Roman"/>
          <w:color w:val="000000"/>
          <w:sz w:val="16"/>
          <w:szCs w:val="16"/>
          <w:lang w:eastAsia="ru-RU"/>
        </w:rPr>
      </w:pPr>
    </w:p>
    <w:p w:rsidR="00526483" w:rsidRPr="00526483" w:rsidRDefault="00526483" w:rsidP="00526483">
      <w:pPr>
        <w:shd w:val="clear" w:color="auto" w:fill="FFFFFF"/>
        <w:tabs>
          <w:tab w:val="left" w:pos="6691"/>
        </w:tabs>
        <w:suppressAutoHyphens/>
        <w:spacing w:line="240" w:lineRule="auto"/>
        <w:ind w:left="14" w:firstLine="0"/>
        <w:jc w:val="center"/>
        <w:rPr>
          <w:rFonts w:eastAsia="Times New Roman" w:cs="Times New Roman"/>
          <w:color w:val="000000"/>
          <w:sz w:val="16"/>
          <w:szCs w:val="16"/>
          <w:lang w:eastAsia="ru-RU"/>
        </w:rPr>
      </w:pPr>
    </w:p>
    <w:p w:rsidR="00526483" w:rsidRPr="00526483" w:rsidRDefault="00526483" w:rsidP="00526483">
      <w:pPr>
        <w:shd w:val="clear" w:color="auto" w:fill="FFFFFF"/>
        <w:tabs>
          <w:tab w:val="left" w:pos="5387"/>
        </w:tabs>
        <w:suppressAutoHyphens/>
        <w:spacing w:line="240" w:lineRule="auto"/>
        <w:ind w:left="4395" w:firstLine="0"/>
        <w:jc w:val="left"/>
        <w:rPr>
          <w:rFonts w:eastAsia="Times New Roman" w:cs="Times New Roman"/>
          <w:color w:val="000000"/>
          <w:szCs w:val="28"/>
          <w:lang w:eastAsia="ru-RU"/>
        </w:rPr>
      </w:pPr>
      <w:r w:rsidRPr="00526483">
        <w:rPr>
          <w:rFonts w:eastAsia="Times New Roman" w:cs="Times New Roman"/>
          <w:b/>
          <w:bCs/>
          <w:color w:val="000000"/>
          <w:szCs w:val="28"/>
          <w:lang w:eastAsia="ru-RU"/>
        </w:rPr>
        <w:t>Допускається до захисту</w:t>
      </w:r>
    </w:p>
    <w:p w:rsidR="00526483" w:rsidRPr="00526483" w:rsidRDefault="00526483" w:rsidP="00526483">
      <w:pPr>
        <w:shd w:val="clear" w:color="auto" w:fill="FFFFFF"/>
        <w:tabs>
          <w:tab w:val="left" w:pos="4395"/>
        </w:tabs>
        <w:suppressAutoHyphens/>
        <w:spacing w:line="240" w:lineRule="auto"/>
        <w:ind w:left="4956" w:firstLine="0"/>
        <w:jc w:val="left"/>
        <w:rPr>
          <w:rFonts w:eastAsia="Times New Roman" w:cs="Times New Roman"/>
          <w:color w:val="000000"/>
          <w:szCs w:val="28"/>
          <w:lang w:eastAsia="ru-RU"/>
        </w:rPr>
      </w:pPr>
      <w:r w:rsidRPr="00526483">
        <w:rPr>
          <w:rFonts w:eastAsia="Times New Roman" w:cs="Times New Roman"/>
          <w:bCs/>
          <w:color w:val="000000"/>
          <w:w w:val="105"/>
          <w:szCs w:val="28"/>
          <w:lang w:eastAsia="ru-RU"/>
        </w:rPr>
        <w:t>Завідувач кафедри _______________І. М. Петренко</w:t>
      </w:r>
    </w:p>
    <w:p w:rsidR="00526483" w:rsidRPr="00526483" w:rsidRDefault="00526483" w:rsidP="00526483">
      <w:pPr>
        <w:shd w:val="clear" w:color="auto" w:fill="FFFFFF"/>
        <w:tabs>
          <w:tab w:val="left" w:pos="6663"/>
          <w:tab w:val="left" w:pos="6946"/>
        </w:tabs>
        <w:suppressAutoHyphens/>
        <w:spacing w:line="240" w:lineRule="auto"/>
        <w:ind w:left="14" w:firstLine="0"/>
        <w:jc w:val="center"/>
        <w:rPr>
          <w:rFonts w:eastAsia="Times New Roman" w:cs="Times New Roman"/>
          <w:color w:val="000000"/>
          <w:szCs w:val="28"/>
          <w:vertAlign w:val="superscript"/>
          <w:lang w:eastAsia="ru-RU"/>
        </w:rPr>
      </w:pPr>
      <w:r w:rsidRPr="00526483">
        <w:rPr>
          <w:rFonts w:eastAsia="Times New Roman" w:cs="Times New Roman"/>
          <w:color w:val="000000"/>
          <w:szCs w:val="28"/>
          <w:vertAlign w:val="superscript"/>
          <w:lang w:eastAsia="ru-RU"/>
        </w:rPr>
        <w:tab/>
        <w:t>(підпис, ім’я та прізвище)</w:t>
      </w:r>
    </w:p>
    <w:p w:rsidR="00526483" w:rsidRPr="00526483" w:rsidRDefault="004B5338" w:rsidP="00526483">
      <w:pPr>
        <w:shd w:val="clear" w:color="auto" w:fill="FFFFFF"/>
        <w:tabs>
          <w:tab w:val="left" w:pos="4395"/>
        </w:tabs>
        <w:suppressAutoHyphens/>
        <w:spacing w:line="240" w:lineRule="auto"/>
        <w:ind w:left="14" w:firstLine="0"/>
        <w:jc w:val="left"/>
        <w:rPr>
          <w:rFonts w:eastAsia="Times New Roman" w:cs="Times New Roman"/>
          <w:b/>
          <w:bCs/>
          <w:szCs w:val="28"/>
          <w:lang w:eastAsia="ru-RU"/>
        </w:rPr>
      </w:pPr>
      <w:r>
        <w:rPr>
          <w:rFonts w:eastAsia="Times New Roman" w:cs="Times New Roman"/>
          <w:color w:val="000000"/>
          <w:szCs w:val="28"/>
          <w:lang w:eastAsia="ru-RU"/>
        </w:rPr>
        <w:tab/>
        <w:t xml:space="preserve">«______»__________________2021 </w:t>
      </w:r>
      <w:r w:rsidR="00526483" w:rsidRPr="00526483">
        <w:rPr>
          <w:rFonts w:eastAsia="Times New Roman" w:cs="Times New Roman"/>
          <w:color w:val="000000"/>
          <w:szCs w:val="28"/>
          <w:lang w:eastAsia="ru-RU"/>
        </w:rPr>
        <w:t xml:space="preserve"> р.</w:t>
      </w:r>
    </w:p>
    <w:p w:rsidR="00526483" w:rsidRPr="00526483" w:rsidRDefault="00526483" w:rsidP="00526483">
      <w:pPr>
        <w:shd w:val="clear" w:color="auto" w:fill="FFFFFF"/>
        <w:suppressAutoHyphens/>
        <w:spacing w:line="240" w:lineRule="auto"/>
        <w:ind w:right="130" w:firstLine="0"/>
        <w:jc w:val="center"/>
        <w:rPr>
          <w:rFonts w:eastAsia="Times New Roman" w:cs="Times New Roman"/>
          <w:b/>
          <w:bCs/>
          <w:spacing w:val="-6"/>
          <w:sz w:val="16"/>
          <w:szCs w:val="16"/>
          <w:lang w:eastAsia="ru-RU"/>
        </w:rPr>
      </w:pPr>
    </w:p>
    <w:p w:rsidR="00526483" w:rsidRPr="00526483" w:rsidRDefault="00526483" w:rsidP="00526483">
      <w:pPr>
        <w:shd w:val="clear" w:color="auto" w:fill="FFFFFF"/>
        <w:suppressAutoHyphens/>
        <w:spacing w:line="240" w:lineRule="auto"/>
        <w:ind w:right="130" w:firstLine="0"/>
        <w:jc w:val="center"/>
        <w:rPr>
          <w:rFonts w:eastAsia="Times New Roman" w:cs="Times New Roman"/>
          <w:b/>
          <w:bCs/>
          <w:spacing w:val="-6"/>
          <w:sz w:val="16"/>
          <w:szCs w:val="16"/>
          <w:lang w:eastAsia="ru-RU"/>
        </w:rPr>
      </w:pPr>
    </w:p>
    <w:p w:rsidR="00526483" w:rsidRPr="00526483" w:rsidRDefault="00526483" w:rsidP="00526483">
      <w:pPr>
        <w:shd w:val="clear" w:color="auto" w:fill="FFFFFF"/>
        <w:suppressAutoHyphens/>
        <w:spacing w:line="240" w:lineRule="auto"/>
        <w:ind w:right="130" w:firstLine="0"/>
        <w:jc w:val="center"/>
        <w:rPr>
          <w:rFonts w:eastAsia="Times New Roman" w:cs="Times New Roman"/>
          <w:b/>
          <w:bCs/>
          <w:spacing w:val="-6"/>
          <w:sz w:val="16"/>
          <w:szCs w:val="16"/>
          <w:lang w:eastAsia="ru-RU"/>
        </w:rPr>
      </w:pPr>
    </w:p>
    <w:p w:rsidR="00526483" w:rsidRPr="00526483" w:rsidRDefault="00526483" w:rsidP="00526483">
      <w:pPr>
        <w:shd w:val="clear" w:color="auto" w:fill="FFFFFF"/>
        <w:suppressAutoHyphens/>
        <w:spacing w:line="240" w:lineRule="auto"/>
        <w:ind w:right="130" w:firstLine="0"/>
        <w:jc w:val="center"/>
        <w:rPr>
          <w:rFonts w:eastAsia="Times New Roman" w:cs="Times New Roman"/>
          <w:b/>
          <w:bCs/>
          <w:spacing w:val="-6"/>
          <w:szCs w:val="28"/>
          <w:lang w:eastAsia="ru-RU"/>
        </w:rPr>
      </w:pPr>
      <w:r w:rsidRPr="00526483">
        <w:rPr>
          <w:rFonts w:eastAsia="Times New Roman" w:cs="Times New Roman"/>
          <w:b/>
          <w:bCs/>
          <w:spacing w:val="-6"/>
          <w:szCs w:val="28"/>
          <w:lang w:eastAsia="ru-RU"/>
        </w:rPr>
        <w:t xml:space="preserve">ДИПЛОМНА РОБОТА </w:t>
      </w:r>
    </w:p>
    <w:p w:rsidR="00526483" w:rsidRPr="00526483" w:rsidRDefault="00526483" w:rsidP="00526483">
      <w:pPr>
        <w:shd w:val="clear" w:color="auto" w:fill="FFFFFF"/>
        <w:suppressAutoHyphens/>
        <w:spacing w:line="240" w:lineRule="auto"/>
        <w:ind w:right="130" w:firstLine="0"/>
        <w:jc w:val="center"/>
        <w:rPr>
          <w:rFonts w:eastAsia="Times New Roman" w:cs="Times New Roman"/>
          <w:sz w:val="16"/>
          <w:szCs w:val="16"/>
          <w:lang w:eastAsia="ru-RU"/>
        </w:rPr>
      </w:pPr>
    </w:p>
    <w:p w:rsidR="00526483" w:rsidRPr="00526483" w:rsidRDefault="00526483" w:rsidP="00526483">
      <w:pPr>
        <w:shd w:val="clear" w:color="auto" w:fill="FFFFFF"/>
        <w:suppressAutoHyphens/>
        <w:spacing w:line="240" w:lineRule="auto"/>
        <w:ind w:right="-2" w:firstLine="0"/>
        <w:rPr>
          <w:rFonts w:eastAsia="Times New Roman" w:cs="Times New Roman"/>
          <w:szCs w:val="28"/>
          <w:lang w:eastAsia="ru-RU"/>
        </w:rPr>
      </w:pPr>
      <w:r w:rsidRPr="00526483">
        <w:rPr>
          <w:rFonts w:eastAsia="Times New Roman" w:cs="Times New Roman"/>
          <w:b/>
          <w:bCs/>
          <w:i/>
          <w:iCs/>
          <w:color w:val="000000"/>
          <w:spacing w:val="-11"/>
          <w:szCs w:val="28"/>
          <w:lang w:eastAsia="ru-RU"/>
        </w:rPr>
        <w:t xml:space="preserve">на тему </w:t>
      </w:r>
      <w:r w:rsidRPr="00526483">
        <w:rPr>
          <w:rFonts w:eastAsia="Calibri" w:cs="TimesNewRoman"/>
          <w:b/>
          <w:bCs/>
          <w:caps/>
          <w:noProof/>
          <w:szCs w:val="32"/>
          <w:u w:val="single"/>
        </w:rPr>
        <w:t>«ОРГАНІЗАЦІЙНО-МЕТОДИЧНІ УМОВИ ФОРМУВАННЯ ПЕДАГОГІЧНОЇ КУЛЬТУРИ МАГІСТРАНТІВ ОСВІТНЬОЇ ПРОГРАМИ «ПЕДАГОГІКА ВИЩОЇ ШКОЛИ»</w:t>
      </w:r>
      <w:r w:rsidRPr="00526483">
        <w:rPr>
          <w:rFonts w:eastAsia="Times New Roman" w:cs="Times New Roman"/>
          <w:szCs w:val="28"/>
          <w:lang w:eastAsia="ru-RU"/>
        </w:rPr>
        <w:t>»</w:t>
      </w:r>
    </w:p>
    <w:p w:rsidR="004B5338" w:rsidRDefault="004B5338" w:rsidP="00526483">
      <w:pPr>
        <w:shd w:val="clear" w:color="auto" w:fill="FFFFFF"/>
        <w:tabs>
          <w:tab w:val="left" w:pos="4820"/>
        </w:tabs>
        <w:suppressAutoHyphens/>
        <w:spacing w:line="240" w:lineRule="auto"/>
        <w:ind w:right="-2" w:firstLine="0"/>
        <w:jc w:val="center"/>
        <w:rPr>
          <w:rFonts w:eastAsia="Times New Roman" w:cs="Times New Roman"/>
          <w:bCs/>
          <w:iCs/>
          <w:color w:val="000000"/>
          <w:spacing w:val="-11"/>
          <w:szCs w:val="28"/>
          <w:lang w:eastAsia="ru-RU"/>
        </w:rPr>
      </w:pPr>
    </w:p>
    <w:p w:rsidR="00526483" w:rsidRPr="00526483" w:rsidRDefault="004B5338" w:rsidP="00526483">
      <w:pPr>
        <w:shd w:val="clear" w:color="auto" w:fill="FFFFFF"/>
        <w:tabs>
          <w:tab w:val="left" w:pos="4820"/>
        </w:tabs>
        <w:suppressAutoHyphens/>
        <w:spacing w:line="240" w:lineRule="auto"/>
        <w:ind w:right="-2" w:firstLine="0"/>
        <w:jc w:val="center"/>
        <w:rPr>
          <w:rFonts w:eastAsia="Times New Roman" w:cs="Times New Roman"/>
          <w:bCs/>
          <w:iCs/>
          <w:color w:val="000000"/>
          <w:spacing w:val="-11"/>
          <w:szCs w:val="28"/>
          <w:vertAlign w:val="superscript"/>
          <w:lang w:eastAsia="ru-RU"/>
        </w:rPr>
      </w:pPr>
      <w:r w:rsidRPr="00526483">
        <w:rPr>
          <w:rFonts w:eastAsia="Times New Roman" w:cs="Times New Roman"/>
          <w:bCs/>
          <w:iCs/>
          <w:color w:val="000000"/>
          <w:spacing w:val="-11"/>
          <w:szCs w:val="28"/>
          <w:vertAlign w:val="superscript"/>
          <w:lang w:eastAsia="ru-RU"/>
        </w:rPr>
        <w:t xml:space="preserve"> </w:t>
      </w:r>
      <w:r w:rsidR="00526483" w:rsidRPr="00526483">
        <w:rPr>
          <w:rFonts w:eastAsia="Times New Roman" w:cs="Times New Roman"/>
          <w:bCs/>
          <w:iCs/>
          <w:color w:val="000000"/>
          <w:spacing w:val="-11"/>
          <w:szCs w:val="28"/>
          <w:vertAlign w:val="superscript"/>
          <w:lang w:eastAsia="ru-RU"/>
        </w:rPr>
        <w:t>(повна назва підприємства)</w:t>
      </w:r>
    </w:p>
    <w:p w:rsidR="00526483" w:rsidRPr="00526483" w:rsidRDefault="00526483" w:rsidP="00526483">
      <w:pPr>
        <w:shd w:val="clear" w:color="auto" w:fill="FFFFFF"/>
        <w:suppressAutoHyphens/>
        <w:spacing w:before="120" w:line="240" w:lineRule="auto"/>
        <w:ind w:right="-2" w:firstLine="0"/>
        <w:jc w:val="left"/>
        <w:rPr>
          <w:rFonts w:eastAsia="Times New Roman" w:cs="Times New Roman"/>
          <w:b/>
          <w:bCs/>
          <w:color w:val="000000"/>
          <w:szCs w:val="28"/>
          <w:lang w:eastAsia="ru-RU"/>
        </w:rPr>
      </w:pPr>
      <w:r w:rsidRPr="00526483">
        <w:rPr>
          <w:rFonts w:eastAsia="Times New Roman" w:cs="Times New Roman"/>
          <w:b/>
          <w:bCs/>
          <w:i/>
          <w:iCs/>
          <w:color w:val="000000"/>
          <w:szCs w:val="28"/>
          <w:lang w:eastAsia="ru-RU"/>
        </w:rPr>
        <w:t xml:space="preserve">зі спеціальності </w:t>
      </w:r>
      <w:r w:rsidRPr="00526483">
        <w:rPr>
          <w:rFonts w:eastAsia="Times New Roman" w:cs="Times New Roman"/>
          <w:b/>
          <w:bCs/>
          <w:color w:val="000000"/>
          <w:szCs w:val="28"/>
          <w:u w:val="single"/>
          <w:lang w:eastAsia="ru-RU"/>
        </w:rPr>
        <w:t>011 «Освітні, педагогічні науки»</w:t>
      </w:r>
    </w:p>
    <w:p w:rsidR="00526483" w:rsidRPr="00526483" w:rsidRDefault="00526483" w:rsidP="00526483">
      <w:pPr>
        <w:shd w:val="clear" w:color="auto" w:fill="FFFFFF"/>
        <w:tabs>
          <w:tab w:val="left" w:pos="7513"/>
        </w:tabs>
        <w:suppressAutoHyphens/>
        <w:spacing w:line="240" w:lineRule="auto"/>
        <w:ind w:left="6" w:right="-2" w:firstLine="0"/>
        <w:jc w:val="left"/>
        <w:rPr>
          <w:rFonts w:eastAsia="Times New Roman" w:cs="Times New Roman"/>
          <w:b/>
          <w:bCs/>
          <w:color w:val="000000"/>
          <w:spacing w:val="-5"/>
          <w:szCs w:val="28"/>
          <w:lang w:eastAsia="ru-RU"/>
        </w:rPr>
      </w:pPr>
      <w:r w:rsidRPr="00526483">
        <w:rPr>
          <w:rFonts w:eastAsia="Times New Roman" w:cs="Times New Roman"/>
          <w:b/>
          <w:bCs/>
          <w:i/>
          <w:color w:val="000000"/>
          <w:spacing w:val="-5"/>
          <w:szCs w:val="28"/>
          <w:lang w:eastAsia="ru-RU"/>
        </w:rPr>
        <w:t>освітня програма</w:t>
      </w:r>
      <w:r w:rsidRPr="00526483">
        <w:rPr>
          <w:rFonts w:eastAsia="Times New Roman" w:cs="Times New Roman"/>
          <w:b/>
          <w:bCs/>
          <w:color w:val="000000"/>
          <w:spacing w:val="-5"/>
          <w:szCs w:val="28"/>
          <w:lang w:eastAsia="ru-RU"/>
        </w:rPr>
        <w:t xml:space="preserve"> </w:t>
      </w:r>
      <w:r w:rsidRPr="00526483">
        <w:rPr>
          <w:rFonts w:eastAsia="MS Mincho" w:cs="TimesNewRoman"/>
          <w:b/>
          <w:bCs/>
          <w:iCs/>
          <w:noProof/>
          <w:szCs w:val="28"/>
          <w:u w:val="single"/>
        </w:rPr>
        <w:t>«Педагогіка вищої школи»</w:t>
      </w:r>
    </w:p>
    <w:p w:rsidR="00526483" w:rsidRPr="00526483" w:rsidRDefault="00526483" w:rsidP="00526483">
      <w:pPr>
        <w:shd w:val="clear" w:color="auto" w:fill="FFFFFF"/>
        <w:tabs>
          <w:tab w:val="left" w:pos="7513"/>
        </w:tabs>
        <w:suppressAutoHyphens/>
        <w:spacing w:line="240" w:lineRule="auto"/>
        <w:ind w:right="-2" w:firstLine="0"/>
        <w:jc w:val="left"/>
        <w:rPr>
          <w:rFonts w:eastAsia="Times New Roman" w:cs="Times New Roman"/>
          <w:b/>
          <w:bCs/>
          <w:i/>
          <w:color w:val="000000"/>
          <w:spacing w:val="-5"/>
          <w:szCs w:val="28"/>
          <w:lang w:eastAsia="ru-RU"/>
        </w:rPr>
      </w:pPr>
      <w:r w:rsidRPr="00526483">
        <w:rPr>
          <w:rFonts w:eastAsia="Times New Roman" w:cs="Times New Roman"/>
          <w:b/>
          <w:bCs/>
          <w:i/>
          <w:color w:val="000000"/>
          <w:spacing w:val="-5"/>
          <w:szCs w:val="28"/>
          <w:lang w:eastAsia="ru-RU"/>
        </w:rPr>
        <w:t xml:space="preserve">ступеня </w:t>
      </w:r>
      <w:r w:rsidRPr="00526483">
        <w:rPr>
          <w:rFonts w:eastAsia="Times New Roman" w:cs="Times New Roman"/>
          <w:b/>
          <w:bCs/>
          <w:color w:val="000000"/>
          <w:spacing w:val="-5"/>
          <w:szCs w:val="28"/>
          <w:u w:val="single"/>
          <w:lang w:eastAsia="ru-RU"/>
        </w:rPr>
        <w:t>магістр</w:t>
      </w:r>
    </w:p>
    <w:p w:rsidR="00526483" w:rsidRPr="00526483" w:rsidRDefault="00526483" w:rsidP="00526483">
      <w:pPr>
        <w:shd w:val="clear" w:color="auto" w:fill="FFFFFF"/>
        <w:suppressAutoHyphens/>
        <w:spacing w:line="240" w:lineRule="auto"/>
        <w:ind w:right="-2" w:firstLine="4962"/>
        <w:jc w:val="left"/>
        <w:rPr>
          <w:rFonts w:eastAsia="Times New Roman" w:cs="Times New Roman"/>
          <w:bCs/>
          <w:iCs/>
          <w:color w:val="000000"/>
          <w:spacing w:val="-11"/>
          <w:szCs w:val="28"/>
          <w:vertAlign w:val="superscript"/>
          <w:lang w:eastAsia="ru-RU"/>
        </w:rPr>
      </w:pPr>
    </w:p>
    <w:p w:rsidR="00526483" w:rsidRPr="00526483" w:rsidRDefault="00526483" w:rsidP="00526483">
      <w:pPr>
        <w:shd w:val="clear" w:color="auto" w:fill="FFFFFF"/>
        <w:tabs>
          <w:tab w:val="left" w:pos="7513"/>
        </w:tabs>
        <w:suppressAutoHyphens/>
        <w:spacing w:line="240" w:lineRule="auto"/>
        <w:ind w:left="6" w:right="-2" w:firstLine="0"/>
        <w:jc w:val="left"/>
        <w:rPr>
          <w:rFonts w:eastAsia="Times New Roman" w:cs="Times New Roman"/>
          <w:b/>
          <w:bCs/>
          <w:color w:val="000000"/>
          <w:spacing w:val="-5"/>
          <w:szCs w:val="28"/>
          <w:lang w:eastAsia="ru-RU"/>
        </w:rPr>
      </w:pPr>
      <w:r w:rsidRPr="00526483">
        <w:rPr>
          <w:rFonts w:eastAsia="Times New Roman" w:cs="Times New Roman"/>
          <w:b/>
          <w:bCs/>
          <w:color w:val="000000"/>
          <w:spacing w:val="-5"/>
          <w:szCs w:val="28"/>
          <w:lang w:eastAsia="ru-RU"/>
        </w:rPr>
        <w:t>Виконавець роботи</w:t>
      </w:r>
      <w:r w:rsidRPr="00526483">
        <w:rPr>
          <w:rFonts w:eastAsia="MS Mincho" w:cs="TimesNewRoman"/>
          <w:b/>
          <w:bCs/>
          <w:noProof/>
          <w:szCs w:val="28"/>
          <w:u w:val="single"/>
        </w:rPr>
        <w:t xml:space="preserve"> </w:t>
      </w:r>
      <w:r w:rsidR="00790433" w:rsidRPr="00790433">
        <w:rPr>
          <w:rFonts w:eastAsia="MS Mincho" w:cs="TimesNewRoman"/>
          <w:b/>
          <w:bCs/>
          <w:noProof/>
          <w:szCs w:val="28"/>
          <w:u w:val="single"/>
        </w:rPr>
        <w:t>Ропавка Андрій Вікторович</w:t>
      </w:r>
    </w:p>
    <w:p w:rsidR="00526483" w:rsidRPr="00526483" w:rsidRDefault="00526483" w:rsidP="00526483">
      <w:pPr>
        <w:shd w:val="clear" w:color="auto" w:fill="FFFFFF"/>
        <w:tabs>
          <w:tab w:val="left" w:pos="7513"/>
        </w:tabs>
        <w:suppressAutoHyphens/>
        <w:spacing w:line="240" w:lineRule="auto"/>
        <w:ind w:left="6" w:right="-2" w:firstLine="5097"/>
        <w:jc w:val="left"/>
        <w:rPr>
          <w:rFonts w:eastAsia="Times New Roman" w:cs="Times New Roman"/>
          <w:b/>
          <w:bCs/>
          <w:color w:val="000000"/>
          <w:spacing w:val="-5"/>
          <w:szCs w:val="28"/>
          <w:vertAlign w:val="superscript"/>
          <w:lang w:eastAsia="ru-RU"/>
        </w:rPr>
      </w:pPr>
    </w:p>
    <w:p w:rsidR="00526483" w:rsidRPr="00526483" w:rsidRDefault="00526483" w:rsidP="00526483">
      <w:pPr>
        <w:shd w:val="clear" w:color="auto" w:fill="FFFFFF"/>
        <w:tabs>
          <w:tab w:val="left" w:pos="7513"/>
        </w:tabs>
        <w:suppressAutoHyphens/>
        <w:spacing w:line="240" w:lineRule="auto"/>
        <w:ind w:left="6" w:right="-2" w:firstLine="2404"/>
        <w:jc w:val="left"/>
        <w:rPr>
          <w:rFonts w:eastAsia="Times New Roman" w:cs="Times New Roman"/>
          <w:szCs w:val="28"/>
          <w:lang w:eastAsia="ru-RU"/>
        </w:rPr>
      </w:pPr>
      <w:r w:rsidRPr="00526483">
        <w:rPr>
          <w:rFonts w:eastAsia="Times New Roman" w:cs="Times New Roman"/>
          <w:b/>
          <w:bCs/>
          <w:color w:val="000000"/>
          <w:spacing w:val="-5"/>
          <w:szCs w:val="28"/>
          <w:lang w:eastAsia="ru-RU"/>
        </w:rPr>
        <w:t>____________________________</w:t>
      </w:r>
    </w:p>
    <w:p w:rsidR="00526483" w:rsidRPr="00526483" w:rsidRDefault="00526483" w:rsidP="00526483">
      <w:pPr>
        <w:shd w:val="clear" w:color="auto" w:fill="FFFFFF"/>
        <w:tabs>
          <w:tab w:val="left" w:pos="8222"/>
        </w:tabs>
        <w:suppressAutoHyphens/>
        <w:spacing w:line="240" w:lineRule="auto"/>
        <w:ind w:right="-2" w:firstLine="4111"/>
        <w:jc w:val="left"/>
        <w:rPr>
          <w:rFonts w:eastAsia="Times New Roman" w:cs="Times New Roman"/>
          <w:szCs w:val="28"/>
          <w:vertAlign w:val="superscript"/>
          <w:lang w:eastAsia="ru-RU"/>
        </w:rPr>
      </w:pPr>
      <w:r w:rsidRPr="00526483">
        <w:rPr>
          <w:rFonts w:eastAsia="Times New Roman" w:cs="Times New Roman"/>
          <w:color w:val="000000"/>
          <w:spacing w:val="-9"/>
          <w:szCs w:val="28"/>
          <w:vertAlign w:val="superscript"/>
          <w:lang w:eastAsia="ru-RU"/>
        </w:rPr>
        <w:t>(підпис, дата)</w:t>
      </w:r>
    </w:p>
    <w:p w:rsidR="00526483" w:rsidRPr="00526483" w:rsidRDefault="00526483" w:rsidP="00526483">
      <w:pPr>
        <w:shd w:val="clear" w:color="auto" w:fill="FFFFFF"/>
        <w:tabs>
          <w:tab w:val="left" w:pos="7513"/>
        </w:tabs>
        <w:suppressAutoHyphens/>
        <w:spacing w:line="240" w:lineRule="auto"/>
        <w:ind w:left="6" w:right="-2" w:firstLine="0"/>
        <w:jc w:val="left"/>
        <w:rPr>
          <w:rFonts w:eastAsia="Times New Roman" w:cs="Times New Roman"/>
          <w:b/>
          <w:bCs/>
          <w:color w:val="000000"/>
          <w:spacing w:val="-5"/>
          <w:szCs w:val="28"/>
          <w:lang w:eastAsia="ru-RU"/>
        </w:rPr>
      </w:pPr>
      <w:bookmarkStart w:id="0" w:name="_Toc75350900"/>
      <w:bookmarkStart w:id="1" w:name="_Toc75977485"/>
      <w:r w:rsidRPr="00526483">
        <w:rPr>
          <w:rFonts w:eastAsia="Times New Roman" w:cs="Times New Roman"/>
          <w:b/>
          <w:bCs/>
          <w:color w:val="000000"/>
          <w:spacing w:val="-5"/>
          <w:szCs w:val="28"/>
          <w:lang w:eastAsia="ru-RU"/>
        </w:rPr>
        <w:t xml:space="preserve">Науковий керівник </w:t>
      </w:r>
      <w:r w:rsidRPr="00526483">
        <w:rPr>
          <w:rFonts w:eastAsia="Times New Roman" w:cs="Times New Roman"/>
          <w:b/>
          <w:bCs/>
          <w:color w:val="000000"/>
          <w:spacing w:val="-5"/>
          <w:szCs w:val="28"/>
          <w:u w:val="single"/>
          <w:lang w:eastAsia="ru-RU"/>
        </w:rPr>
        <w:t>д.пед.н., доц. Кононец Наталія Василівна</w:t>
      </w:r>
      <w:bookmarkEnd w:id="0"/>
      <w:bookmarkEnd w:id="1"/>
    </w:p>
    <w:p w:rsidR="00526483" w:rsidRPr="00526483" w:rsidRDefault="00526483" w:rsidP="00526483">
      <w:pPr>
        <w:shd w:val="clear" w:color="auto" w:fill="FFFFFF"/>
        <w:tabs>
          <w:tab w:val="left" w:pos="5670"/>
        </w:tabs>
        <w:suppressAutoHyphens/>
        <w:spacing w:line="240" w:lineRule="auto"/>
        <w:ind w:right="-2" w:firstLine="4678"/>
        <w:rPr>
          <w:rFonts w:eastAsia="Times New Roman" w:cs="Times New Roman"/>
          <w:color w:val="000000"/>
          <w:szCs w:val="28"/>
          <w:vertAlign w:val="superscript"/>
          <w:lang w:eastAsia="ru-RU"/>
        </w:rPr>
      </w:pPr>
    </w:p>
    <w:p w:rsidR="00526483" w:rsidRPr="00526483" w:rsidRDefault="00526483" w:rsidP="00526483">
      <w:pPr>
        <w:shd w:val="clear" w:color="auto" w:fill="FFFFFF"/>
        <w:suppressAutoHyphens/>
        <w:spacing w:line="240" w:lineRule="auto"/>
        <w:ind w:right="-2" w:firstLine="2410"/>
        <w:rPr>
          <w:rFonts w:eastAsia="Times New Roman" w:cs="Times New Roman"/>
          <w:color w:val="000000"/>
          <w:w w:val="84"/>
          <w:szCs w:val="28"/>
          <w:lang w:eastAsia="ru-RU"/>
        </w:rPr>
      </w:pPr>
      <w:r w:rsidRPr="00526483">
        <w:rPr>
          <w:rFonts w:eastAsia="Times New Roman" w:cs="Times New Roman"/>
          <w:color w:val="000000"/>
          <w:w w:val="84"/>
          <w:szCs w:val="28"/>
          <w:lang w:eastAsia="ru-RU"/>
        </w:rPr>
        <w:t>________________________________</w:t>
      </w:r>
    </w:p>
    <w:p w:rsidR="00526483" w:rsidRPr="00526483" w:rsidRDefault="00526483" w:rsidP="00526483">
      <w:pPr>
        <w:shd w:val="clear" w:color="auto" w:fill="FFFFFF"/>
        <w:suppressAutoHyphens/>
        <w:spacing w:line="240" w:lineRule="auto"/>
        <w:ind w:right="-2" w:firstLine="4111"/>
        <w:rPr>
          <w:rFonts w:eastAsia="Times New Roman" w:cs="Times New Roman"/>
          <w:color w:val="000000"/>
          <w:w w:val="84"/>
          <w:szCs w:val="28"/>
          <w:vertAlign w:val="superscript"/>
          <w:lang w:eastAsia="ru-RU"/>
        </w:rPr>
      </w:pPr>
      <w:r w:rsidRPr="00526483">
        <w:rPr>
          <w:rFonts w:eastAsia="Times New Roman" w:cs="Times New Roman"/>
          <w:color w:val="000000"/>
          <w:w w:val="84"/>
          <w:szCs w:val="28"/>
          <w:vertAlign w:val="superscript"/>
          <w:lang w:eastAsia="ru-RU"/>
        </w:rPr>
        <w:t>(</w:t>
      </w:r>
      <w:r w:rsidRPr="00526483">
        <w:rPr>
          <w:rFonts w:eastAsia="Times New Roman" w:cs="Times New Roman"/>
          <w:color w:val="000000"/>
          <w:szCs w:val="28"/>
          <w:vertAlign w:val="superscript"/>
          <w:lang w:eastAsia="ru-RU"/>
        </w:rPr>
        <w:t>підпис, дата</w:t>
      </w:r>
      <w:r w:rsidRPr="00526483">
        <w:rPr>
          <w:rFonts w:eastAsia="Times New Roman" w:cs="Times New Roman"/>
          <w:color w:val="000000"/>
          <w:w w:val="84"/>
          <w:szCs w:val="28"/>
          <w:vertAlign w:val="superscript"/>
          <w:lang w:eastAsia="ru-RU"/>
        </w:rPr>
        <w:t>)</w:t>
      </w:r>
    </w:p>
    <w:p w:rsidR="004B5338" w:rsidRDefault="004B5338" w:rsidP="00526483">
      <w:pPr>
        <w:jc w:val="center"/>
        <w:rPr>
          <w:rFonts w:eastAsia="Times New Roman" w:cs="Times New Roman"/>
          <w:b/>
          <w:sz w:val="24"/>
          <w:szCs w:val="28"/>
          <w:lang w:eastAsia="ru-RU"/>
        </w:rPr>
      </w:pPr>
    </w:p>
    <w:p w:rsidR="00526483" w:rsidRPr="00526483" w:rsidRDefault="00526483" w:rsidP="00526483">
      <w:pPr>
        <w:jc w:val="center"/>
        <w:rPr>
          <w:rFonts w:eastAsia="Times New Roman" w:cs="Times New Roman"/>
          <w:b/>
          <w:szCs w:val="28"/>
          <w:lang w:eastAsia="ru-RU"/>
        </w:rPr>
      </w:pPr>
      <w:r w:rsidRPr="00526483">
        <w:rPr>
          <w:rFonts w:eastAsia="Times New Roman" w:cs="Times New Roman"/>
          <w:b/>
          <w:sz w:val="24"/>
          <w:szCs w:val="28"/>
          <w:lang w:eastAsia="ru-RU"/>
        </w:rPr>
        <w:t>Полтава</w:t>
      </w:r>
      <w:r w:rsidRPr="00526483">
        <w:rPr>
          <w:rFonts w:eastAsia="Times New Roman" w:cs="Times New Roman"/>
          <w:sz w:val="24"/>
          <w:szCs w:val="28"/>
          <w:lang w:eastAsia="ru-RU"/>
        </w:rPr>
        <w:t xml:space="preserve"> </w:t>
      </w:r>
      <w:r w:rsidRPr="00526483">
        <w:rPr>
          <w:rFonts w:eastAsia="Times New Roman" w:cs="Times New Roman"/>
          <w:b/>
          <w:sz w:val="24"/>
          <w:szCs w:val="28"/>
          <w:lang w:eastAsia="ru-RU"/>
        </w:rPr>
        <w:t>2021</w:t>
      </w:r>
    </w:p>
    <w:p w:rsidR="00526483" w:rsidRPr="00526483" w:rsidRDefault="00526483" w:rsidP="00526483">
      <w:pPr>
        <w:spacing w:line="240" w:lineRule="auto"/>
        <w:ind w:firstLine="0"/>
        <w:jc w:val="center"/>
        <w:rPr>
          <w:rFonts w:eastAsia="Times New Roman" w:cs="Times New Roman"/>
          <w:b/>
          <w:szCs w:val="28"/>
          <w:lang w:eastAsia="ru-RU"/>
        </w:rPr>
        <w:sectPr w:rsidR="00526483" w:rsidRPr="00526483" w:rsidSect="00710B9F">
          <w:headerReference w:type="even" r:id="rId8"/>
          <w:headerReference w:type="default" r:id="rId9"/>
          <w:pgSz w:w="11906" w:h="16838"/>
          <w:pgMar w:top="1134" w:right="851" w:bottom="1134" w:left="1701" w:header="709" w:footer="709" w:gutter="0"/>
          <w:pgNumType w:start="1"/>
          <w:cols w:space="708"/>
          <w:docGrid w:linePitch="360"/>
        </w:sectPr>
      </w:pPr>
    </w:p>
    <w:p w:rsidR="00526483" w:rsidRPr="00526483" w:rsidRDefault="00526483" w:rsidP="00526483">
      <w:pPr>
        <w:suppressAutoHyphens/>
        <w:spacing w:line="240" w:lineRule="auto"/>
        <w:ind w:left="4536" w:firstLine="0"/>
        <w:rPr>
          <w:rFonts w:eastAsia="Times New Roman" w:cs="Times New Roman"/>
          <w:bCs/>
          <w:iCs/>
          <w:sz w:val="20"/>
          <w:szCs w:val="20"/>
          <w:lang w:eastAsia="ru-RU"/>
        </w:rPr>
      </w:pPr>
      <w:r w:rsidRPr="00526483">
        <w:rPr>
          <w:rFonts w:eastAsia="Times New Roman" w:cs="Times New Roman"/>
          <w:bCs/>
          <w:iCs/>
          <w:sz w:val="20"/>
          <w:szCs w:val="20"/>
          <w:lang w:eastAsia="ru-RU"/>
        </w:rPr>
        <w:lastRenderedPageBreak/>
        <w:t>ЗАТВЕРДЖЕНО</w:t>
      </w:r>
    </w:p>
    <w:p w:rsidR="00526483" w:rsidRPr="00526483" w:rsidRDefault="00526483" w:rsidP="00526483">
      <w:pPr>
        <w:suppressAutoHyphens/>
        <w:spacing w:line="240" w:lineRule="auto"/>
        <w:ind w:left="4536" w:firstLine="0"/>
        <w:rPr>
          <w:rFonts w:eastAsia="Times New Roman" w:cs="Times New Roman"/>
          <w:bCs/>
          <w:iCs/>
          <w:sz w:val="20"/>
          <w:szCs w:val="20"/>
          <w:lang w:eastAsia="ru-RU"/>
        </w:rPr>
      </w:pPr>
      <w:r w:rsidRPr="00526483">
        <w:rPr>
          <w:rFonts w:eastAsia="Times New Roman" w:cs="Times New Roman"/>
          <w:bCs/>
          <w:iCs/>
          <w:sz w:val="20"/>
          <w:szCs w:val="20"/>
          <w:lang w:eastAsia="ru-RU"/>
        </w:rPr>
        <w:t>Наказ Вищого навчального закладу Укоопспілки «Полтавський університет економіки і торгівлі»</w:t>
      </w:r>
    </w:p>
    <w:p w:rsidR="00526483" w:rsidRPr="00526483" w:rsidRDefault="00526483" w:rsidP="00526483">
      <w:pPr>
        <w:suppressAutoHyphens/>
        <w:spacing w:line="240" w:lineRule="auto"/>
        <w:ind w:left="4536" w:firstLine="0"/>
        <w:rPr>
          <w:rFonts w:eastAsia="Times New Roman" w:cs="Times New Roman"/>
          <w:bCs/>
          <w:iCs/>
          <w:sz w:val="20"/>
          <w:szCs w:val="20"/>
          <w:lang w:eastAsia="ru-RU"/>
        </w:rPr>
      </w:pPr>
      <w:r w:rsidRPr="00526483">
        <w:rPr>
          <w:rFonts w:eastAsia="Times New Roman" w:cs="Times New Roman"/>
          <w:bCs/>
          <w:iCs/>
          <w:sz w:val="20"/>
          <w:szCs w:val="20"/>
          <w:lang w:eastAsia="ru-RU"/>
        </w:rPr>
        <w:t>18 квітня 2019 року № 88-Н</w:t>
      </w:r>
    </w:p>
    <w:p w:rsidR="00526483" w:rsidRPr="00526483" w:rsidRDefault="00526483" w:rsidP="00526483">
      <w:pPr>
        <w:suppressAutoHyphens/>
        <w:spacing w:line="240" w:lineRule="auto"/>
        <w:ind w:firstLine="5670"/>
        <w:jc w:val="right"/>
        <w:rPr>
          <w:rFonts w:eastAsia="Times New Roman" w:cs="Times New Roman"/>
          <w:b/>
          <w:bCs/>
          <w:iCs/>
          <w:sz w:val="20"/>
          <w:szCs w:val="20"/>
          <w:lang w:eastAsia="ru-RU"/>
        </w:rPr>
      </w:pPr>
      <w:r w:rsidRPr="00526483">
        <w:rPr>
          <w:rFonts w:eastAsia="Times New Roman" w:cs="Times New Roman"/>
          <w:b/>
          <w:bCs/>
          <w:iCs/>
          <w:sz w:val="20"/>
          <w:szCs w:val="20"/>
          <w:lang w:eastAsia="ru-RU"/>
        </w:rPr>
        <w:t>Форма № П-4.03</w:t>
      </w:r>
    </w:p>
    <w:p w:rsidR="00526483" w:rsidRPr="00526483" w:rsidRDefault="00526483" w:rsidP="00526483">
      <w:pPr>
        <w:suppressAutoHyphens/>
        <w:spacing w:line="240" w:lineRule="auto"/>
        <w:ind w:firstLine="0"/>
        <w:jc w:val="center"/>
        <w:rPr>
          <w:rFonts w:eastAsia="Times New Roman" w:cs="Times New Roman"/>
          <w:b/>
          <w:bCs/>
          <w:iCs/>
          <w:sz w:val="22"/>
          <w:szCs w:val="24"/>
          <w:lang w:eastAsia="ru-RU"/>
        </w:rPr>
      </w:pPr>
      <w:r w:rsidRPr="00526483">
        <w:rPr>
          <w:rFonts w:eastAsia="Times New Roman" w:cs="Times New Roman"/>
          <w:b/>
          <w:bCs/>
          <w:iCs/>
          <w:sz w:val="22"/>
          <w:szCs w:val="24"/>
          <w:lang w:eastAsia="ru-RU"/>
        </w:rPr>
        <w:t>ВИЩИЙ НАВЧАЛЬНИЙ ЗАКЛАД УКООПСПІЛКИ</w:t>
      </w:r>
    </w:p>
    <w:p w:rsidR="00526483" w:rsidRPr="00526483" w:rsidRDefault="00526483" w:rsidP="00526483">
      <w:pPr>
        <w:suppressAutoHyphens/>
        <w:spacing w:line="240" w:lineRule="auto"/>
        <w:ind w:firstLine="0"/>
        <w:jc w:val="center"/>
        <w:rPr>
          <w:rFonts w:eastAsia="Times New Roman" w:cs="Times New Roman"/>
          <w:b/>
          <w:bCs/>
          <w:iCs/>
          <w:sz w:val="22"/>
          <w:szCs w:val="24"/>
          <w:lang w:eastAsia="ru-RU"/>
        </w:rPr>
      </w:pPr>
      <w:r w:rsidRPr="00526483">
        <w:rPr>
          <w:rFonts w:eastAsia="Times New Roman" w:cs="Times New Roman"/>
          <w:b/>
          <w:bCs/>
          <w:iCs/>
          <w:sz w:val="22"/>
          <w:szCs w:val="24"/>
          <w:lang w:eastAsia="ru-RU"/>
        </w:rPr>
        <w:t>«ПОЛТАВСЬКИЙ УНІВЕРСИТЕТ ЕКОНОМІКИ І ТОРГІВЛІ»</w:t>
      </w:r>
    </w:p>
    <w:p w:rsidR="00526483" w:rsidRPr="00526483" w:rsidRDefault="00526483" w:rsidP="00526483">
      <w:pPr>
        <w:shd w:val="clear" w:color="auto" w:fill="FFFFFF"/>
        <w:suppressAutoHyphens/>
        <w:spacing w:line="240" w:lineRule="auto"/>
        <w:ind w:left="4678" w:right="1306" w:firstLine="0"/>
        <w:jc w:val="left"/>
        <w:rPr>
          <w:rFonts w:eastAsia="Times New Roman" w:cs="Times New Roman"/>
          <w:b/>
          <w:bCs/>
          <w:color w:val="000000"/>
          <w:spacing w:val="-7"/>
          <w:sz w:val="22"/>
          <w:szCs w:val="24"/>
          <w:lang w:eastAsia="ru-RU"/>
        </w:rPr>
      </w:pPr>
    </w:p>
    <w:p w:rsidR="00526483" w:rsidRPr="00526483" w:rsidRDefault="00526483" w:rsidP="00526483">
      <w:pPr>
        <w:shd w:val="clear" w:color="auto" w:fill="FFFFFF"/>
        <w:suppressAutoHyphens/>
        <w:spacing w:line="240" w:lineRule="auto"/>
        <w:ind w:left="4678" w:right="1306" w:firstLine="0"/>
        <w:jc w:val="left"/>
        <w:rPr>
          <w:rFonts w:eastAsia="Times New Roman" w:cs="Times New Roman"/>
          <w:b/>
          <w:bCs/>
          <w:color w:val="000000"/>
          <w:spacing w:val="-7"/>
          <w:sz w:val="22"/>
          <w:szCs w:val="24"/>
          <w:lang w:eastAsia="ru-RU"/>
        </w:rPr>
      </w:pPr>
      <w:r w:rsidRPr="00526483">
        <w:rPr>
          <w:rFonts w:eastAsia="Times New Roman" w:cs="Times New Roman"/>
          <w:b/>
          <w:bCs/>
          <w:color w:val="000000"/>
          <w:spacing w:val="-7"/>
          <w:sz w:val="22"/>
          <w:szCs w:val="24"/>
          <w:lang w:eastAsia="ru-RU"/>
        </w:rPr>
        <w:t>Затверджую</w:t>
      </w:r>
    </w:p>
    <w:p w:rsidR="00526483" w:rsidRPr="00526483" w:rsidRDefault="00526483" w:rsidP="00526483">
      <w:pPr>
        <w:shd w:val="clear" w:color="auto" w:fill="FFFFFF"/>
        <w:suppressAutoHyphens/>
        <w:spacing w:line="240" w:lineRule="auto"/>
        <w:ind w:left="4661" w:right="-2" w:firstLine="0"/>
        <w:jc w:val="left"/>
        <w:rPr>
          <w:rFonts w:eastAsia="Times New Roman" w:cs="Times New Roman"/>
          <w:b/>
          <w:bCs/>
          <w:color w:val="000000"/>
          <w:w w:val="105"/>
          <w:sz w:val="22"/>
          <w:szCs w:val="24"/>
          <w:lang w:eastAsia="ru-RU"/>
        </w:rPr>
      </w:pPr>
      <w:r w:rsidRPr="00526483">
        <w:rPr>
          <w:rFonts w:eastAsia="Times New Roman" w:cs="Times New Roman"/>
          <w:bCs/>
          <w:color w:val="000000"/>
          <w:w w:val="105"/>
          <w:sz w:val="22"/>
          <w:szCs w:val="24"/>
          <w:lang w:eastAsia="ru-RU"/>
        </w:rPr>
        <w:t xml:space="preserve">Завідувач кафедри </w:t>
      </w:r>
      <w:r w:rsidRPr="00526483">
        <w:rPr>
          <w:rFonts w:eastAsia="Times New Roman" w:cs="Times New Roman"/>
          <w:b/>
          <w:bCs/>
          <w:color w:val="000000"/>
          <w:w w:val="105"/>
          <w:sz w:val="22"/>
          <w:szCs w:val="24"/>
          <w:lang w:eastAsia="ru-RU"/>
        </w:rPr>
        <w:t>____________</w:t>
      </w:r>
      <w:r w:rsidRPr="00526483">
        <w:rPr>
          <w:rFonts w:eastAsia="Times New Roman" w:cs="Times New Roman"/>
          <w:bCs/>
          <w:color w:val="000000"/>
          <w:w w:val="105"/>
          <w:sz w:val="22"/>
          <w:szCs w:val="24"/>
          <w:lang w:eastAsia="ru-RU"/>
        </w:rPr>
        <w:t>І. М. Петренко</w:t>
      </w:r>
    </w:p>
    <w:p w:rsidR="00526483" w:rsidRPr="00526483" w:rsidRDefault="00526483" w:rsidP="00526483">
      <w:pPr>
        <w:shd w:val="clear" w:color="auto" w:fill="FFFFFF"/>
        <w:tabs>
          <w:tab w:val="left" w:pos="7230"/>
        </w:tabs>
        <w:suppressAutoHyphens/>
        <w:spacing w:line="240" w:lineRule="auto"/>
        <w:ind w:left="11" w:firstLine="0"/>
        <w:jc w:val="left"/>
        <w:rPr>
          <w:rFonts w:eastAsia="Times New Roman" w:cs="Times New Roman"/>
          <w:color w:val="000000"/>
          <w:sz w:val="24"/>
          <w:szCs w:val="24"/>
          <w:vertAlign w:val="superscript"/>
          <w:lang w:eastAsia="ru-RU"/>
        </w:rPr>
      </w:pPr>
      <w:r w:rsidRPr="00526483">
        <w:rPr>
          <w:rFonts w:eastAsia="Times New Roman" w:cs="Times New Roman"/>
          <w:color w:val="000000"/>
          <w:sz w:val="24"/>
          <w:szCs w:val="24"/>
          <w:vertAlign w:val="superscript"/>
          <w:lang w:eastAsia="ru-RU"/>
        </w:rPr>
        <w:tab/>
        <w:t>(підпис)</w:t>
      </w:r>
    </w:p>
    <w:p w:rsidR="00526483" w:rsidRPr="00526483" w:rsidRDefault="00526483" w:rsidP="00526483">
      <w:pPr>
        <w:shd w:val="clear" w:color="auto" w:fill="FFFFFF"/>
        <w:tabs>
          <w:tab w:val="left" w:pos="7797"/>
        </w:tabs>
        <w:suppressAutoHyphens/>
        <w:spacing w:line="240" w:lineRule="auto"/>
        <w:ind w:left="4661" w:right="346" w:firstLine="19"/>
        <w:jc w:val="left"/>
        <w:rPr>
          <w:rFonts w:eastAsia="Times New Roman" w:cs="Times New Roman"/>
          <w:bCs/>
          <w:color w:val="000000"/>
          <w:w w:val="102"/>
          <w:sz w:val="24"/>
          <w:szCs w:val="24"/>
          <w:lang w:eastAsia="ru-RU"/>
        </w:rPr>
      </w:pPr>
      <w:r w:rsidRPr="00526483">
        <w:rPr>
          <w:rFonts w:eastAsia="Times New Roman" w:cs="Times New Roman"/>
          <w:b/>
          <w:bCs/>
          <w:color w:val="000000"/>
          <w:w w:val="102"/>
          <w:sz w:val="24"/>
          <w:szCs w:val="24"/>
          <w:lang w:eastAsia="ru-RU"/>
        </w:rPr>
        <w:t xml:space="preserve"> «_____» _______________</w:t>
      </w:r>
      <w:r w:rsidR="004B5338">
        <w:rPr>
          <w:rFonts w:eastAsia="Times New Roman" w:cs="Times New Roman"/>
          <w:bCs/>
          <w:color w:val="000000"/>
          <w:w w:val="102"/>
          <w:sz w:val="24"/>
          <w:szCs w:val="24"/>
          <w:lang w:eastAsia="ru-RU"/>
        </w:rPr>
        <w:t xml:space="preserve">2021 </w:t>
      </w:r>
      <w:r w:rsidRPr="00526483">
        <w:rPr>
          <w:rFonts w:eastAsia="Times New Roman" w:cs="Times New Roman"/>
          <w:bCs/>
          <w:color w:val="000000"/>
          <w:w w:val="102"/>
          <w:sz w:val="24"/>
          <w:szCs w:val="24"/>
          <w:lang w:eastAsia="ru-RU"/>
        </w:rPr>
        <w:t>р.</w:t>
      </w:r>
      <w:r w:rsidR="004B5338">
        <w:rPr>
          <w:rFonts w:eastAsia="Times New Roman" w:cs="Times New Roman"/>
          <w:bCs/>
          <w:color w:val="000000"/>
          <w:w w:val="102"/>
          <w:sz w:val="24"/>
          <w:szCs w:val="24"/>
          <w:lang w:eastAsia="ru-RU"/>
        </w:rPr>
        <w:t xml:space="preserve"> </w:t>
      </w:r>
    </w:p>
    <w:p w:rsidR="00526483" w:rsidRPr="00526483" w:rsidRDefault="00526483" w:rsidP="00526483">
      <w:pPr>
        <w:shd w:val="clear" w:color="auto" w:fill="FFFFFF"/>
        <w:tabs>
          <w:tab w:val="left" w:pos="8184"/>
        </w:tabs>
        <w:suppressAutoHyphens/>
        <w:spacing w:before="240" w:line="240" w:lineRule="auto"/>
        <w:ind w:firstLine="0"/>
        <w:jc w:val="center"/>
        <w:rPr>
          <w:rFonts w:eastAsia="Times New Roman" w:cs="Times New Roman"/>
          <w:sz w:val="22"/>
          <w:lang w:eastAsia="ru-RU"/>
        </w:rPr>
      </w:pPr>
      <w:r w:rsidRPr="00526483">
        <w:rPr>
          <w:rFonts w:eastAsia="Times New Roman" w:cs="Times New Roman"/>
          <w:b/>
          <w:bCs/>
          <w:iCs/>
          <w:color w:val="000000"/>
          <w:spacing w:val="-6"/>
          <w:sz w:val="22"/>
          <w:lang w:eastAsia="ru-RU"/>
        </w:rPr>
        <w:t xml:space="preserve">ЗАВДАННЯ ТА КАЛЕНДАРНИЙ ГРАФІК </w:t>
      </w:r>
      <w:r w:rsidRPr="00526483">
        <w:rPr>
          <w:rFonts w:eastAsia="Times New Roman" w:cs="Times New Roman"/>
          <w:b/>
          <w:bCs/>
          <w:iCs/>
          <w:color w:val="000000"/>
          <w:spacing w:val="-6"/>
          <w:sz w:val="22"/>
          <w:lang w:eastAsia="ru-RU"/>
        </w:rPr>
        <w:br/>
      </w:r>
      <w:r w:rsidRPr="00526483">
        <w:rPr>
          <w:rFonts w:eastAsia="Times New Roman" w:cs="Times New Roman"/>
          <w:b/>
          <w:bCs/>
          <w:iCs/>
          <w:color w:val="000000"/>
          <w:spacing w:val="-3"/>
          <w:sz w:val="22"/>
          <w:lang w:eastAsia="ru-RU"/>
        </w:rPr>
        <w:t>ВИКОНАННЯ ДИПЛОМНОЇ РОБОТИ</w:t>
      </w:r>
    </w:p>
    <w:p w:rsidR="00526483" w:rsidRPr="00526483" w:rsidRDefault="00526483" w:rsidP="00526483">
      <w:pPr>
        <w:shd w:val="clear" w:color="auto" w:fill="FFFFFF"/>
        <w:suppressAutoHyphens/>
        <w:spacing w:line="240" w:lineRule="auto"/>
        <w:ind w:firstLine="0"/>
        <w:jc w:val="left"/>
        <w:rPr>
          <w:rFonts w:eastAsia="Times New Roman" w:cs="Times New Roman"/>
          <w:b/>
          <w:sz w:val="22"/>
          <w:lang w:eastAsia="ru-RU"/>
        </w:rPr>
      </w:pPr>
      <w:r w:rsidRPr="00526483">
        <w:rPr>
          <w:rFonts w:eastAsia="Times New Roman" w:cs="Times New Roman"/>
          <w:b/>
          <w:bCs/>
          <w:i/>
          <w:iCs/>
          <w:color w:val="000000"/>
          <w:w w:val="90"/>
          <w:sz w:val="22"/>
          <w:lang w:eastAsia="ru-RU"/>
        </w:rPr>
        <w:t>на тему «</w:t>
      </w:r>
      <w:r w:rsidR="00095770" w:rsidRPr="00095770">
        <w:rPr>
          <w:rFonts w:eastAsia="Calibri" w:cs="TimesNewRoman"/>
          <w:b/>
          <w:bCs/>
          <w:caps/>
          <w:noProof/>
          <w:sz w:val="22"/>
          <w:u w:val="single"/>
        </w:rPr>
        <w:t>ОРГАНІЗАЦІЙНО-МЕТОДИЧНІ УМОВИ ФОРМУВАННЯ ПЕДАГОГІЧНОЇ КУЛЬТУРИ МАГІСТРАНТІВ ОСВІТНЬОЇ ПРОГРАМИ «ПЕДАГОГІКА ВИЩОЇ ШКОЛИ»</w:t>
      </w:r>
      <w:r w:rsidRPr="00526483">
        <w:rPr>
          <w:rFonts w:eastAsia="Times New Roman" w:cs="Times New Roman"/>
          <w:b/>
          <w:bCs/>
          <w:i/>
          <w:iCs/>
          <w:color w:val="000000"/>
          <w:w w:val="90"/>
          <w:sz w:val="22"/>
          <w:lang w:eastAsia="ru-RU"/>
        </w:rPr>
        <w:t>»</w:t>
      </w:r>
    </w:p>
    <w:p w:rsidR="00526483" w:rsidRPr="00526483" w:rsidRDefault="00526483" w:rsidP="00526483">
      <w:pPr>
        <w:shd w:val="clear" w:color="auto" w:fill="FFFFFF"/>
        <w:tabs>
          <w:tab w:val="left" w:pos="-567"/>
        </w:tabs>
        <w:suppressAutoHyphens/>
        <w:spacing w:before="29" w:line="240" w:lineRule="auto"/>
        <w:ind w:firstLine="0"/>
        <w:jc w:val="left"/>
        <w:rPr>
          <w:rFonts w:eastAsia="Times New Roman" w:cs="Times New Roman"/>
          <w:b/>
          <w:bCs/>
          <w:color w:val="000000"/>
          <w:w w:val="90"/>
          <w:sz w:val="22"/>
          <w:lang w:eastAsia="ru-RU"/>
        </w:rPr>
      </w:pPr>
      <w:r w:rsidRPr="00526483">
        <w:rPr>
          <w:rFonts w:eastAsia="Times New Roman" w:cs="Times New Roman"/>
          <w:bCs/>
          <w:i/>
          <w:iCs/>
          <w:color w:val="000000"/>
          <w:w w:val="90"/>
          <w:sz w:val="22"/>
          <w:lang w:eastAsia="ru-RU"/>
        </w:rPr>
        <w:t>З</w:t>
      </w:r>
      <w:r w:rsidRPr="00526483">
        <w:rPr>
          <w:rFonts w:eastAsia="Times New Roman" w:cs="Times New Roman"/>
          <w:b/>
          <w:bCs/>
          <w:i/>
          <w:iCs/>
          <w:color w:val="000000"/>
          <w:w w:val="90"/>
          <w:sz w:val="22"/>
          <w:lang w:eastAsia="ru-RU"/>
        </w:rPr>
        <w:t xml:space="preserve">добувачем вищої освіти зі спеціальності </w:t>
      </w:r>
      <w:r w:rsidRPr="00526483">
        <w:rPr>
          <w:rFonts w:eastAsia="Times New Roman" w:cs="Times New Roman"/>
          <w:b/>
          <w:bCs/>
          <w:color w:val="000000"/>
          <w:sz w:val="22"/>
          <w:u w:val="single"/>
          <w:lang w:eastAsia="ru-RU"/>
        </w:rPr>
        <w:t>011 «Освітні, педагогічні науки»</w:t>
      </w:r>
    </w:p>
    <w:p w:rsidR="00526483" w:rsidRPr="00526483" w:rsidRDefault="00526483" w:rsidP="00526483">
      <w:pPr>
        <w:shd w:val="clear" w:color="auto" w:fill="FFFFFF"/>
        <w:tabs>
          <w:tab w:val="left" w:pos="7088"/>
        </w:tabs>
        <w:suppressAutoHyphens/>
        <w:spacing w:after="120" w:line="240" w:lineRule="auto"/>
        <w:ind w:firstLine="0"/>
        <w:jc w:val="left"/>
        <w:rPr>
          <w:rFonts w:eastAsia="Times New Roman" w:cs="Times New Roman"/>
          <w:bCs/>
          <w:iCs/>
          <w:color w:val="000000"/>
          <w:w w:val="90"/>
          <w:sz w:val="22"/>
          <w:lang w:eastAsia="ru-RU"/>
        </w:rPr>
      </w:pPr>
      <w:r w:rsidRPr="00526483">
        <w:rPr>
          <w:rFonts w:eastAsia="Times New Roman" w:cs="Times New Roman"/>
          <w:b/>
          <w:bCs/>
          <w:i/>
          <w:iCs/>
          <w:color w:val="000000"/>
          <w:w w:val="90"/>
          <w:sz w:val="22"/>
          <w:lang w:eastAsia="ru-RU"/>
        </w:rPr>
        <w:t xml:space="preserve">Освітня програма </w:t>
      </w:r>
      <w:r w:rsidRPr="00526483">
        <w:rPr>
          <w:rFonts w:eastAsia="Times New Roman" w:cs="Times New Roman"/>
          <w:b/>
          <w:bCs/>
          <w:color w:val="000000"/>
          <w:sz w:val="22"/>
          <w:u w:val="single"/>
          <w:lang w:eastAsia="ru-RU"/>
        </w:rPr>
        <w:t>«Педагогіка вищої школи»</w:t>
      </w:r>
    </w:p>
    <w:p w:rsidR="00526483" w:rsidRPr="00526483" w:rsidRDefault="00526483" w:rsidP="00526483">
      <w:pPr>
        <w:shd w:val="clear" w:color="auto" w:fill="FFFFFF"/>
        <w:suppressAutoHyphens/>
        <w:spacing w:line="240" w:lineRule="auto"/>
        <w:ind w:firstLine="0"/>
        <w:jc w:val="left"/>
        <w:rPr>
          <w:rFonts w:eastAsia="Times New Roman" w:cs="Times New Roman"/>
          <w:b/>
          <w:sz w:val="22"/>
          <w:lang w:eastAsia="ru-RU"/>
        </w:rPr>
      </w:pPr>
      <w:r w:rsidRPr="00526483">
        <w:rPr>
          <w:rFonts w:eastAsia="Times New Roman" w:cs="Times New Roman"/>
          <w:b/>
          <w:bCs/>
          <w:i/>
          <w:iCs/>
          <w:color w:val="000000"/>
          <w:w w:val="90"/>
          <w:sz w:val="22"/>
          <w:lang w:eastAsia="ru-RU"/>
        </w:rPr>
        <w:t xml:space="preserve">Прізвище, ім'я, по батькові </w:t>
      </w:r>
      <w:r w:rsidR="00790433" w:rsidRPr="00790433">
        <w:rPr>
          <w:rFonts w:eastAsia="MS Mincho" w:cs="TimesNewRoman"/>
          <w:b/>
          <w:bCs/>
          <w:noProof/>
          <w:sz w:val="22"/>
          <w:u w:val="single"/>
        </w:rPr>
        <w:t>Ропавка Андрій Вікторович</w:t>
      </w:r>
    </w:p>
    <w:p w:rsidR="00526483" w:rsidRPr="00526483" w:rsidRDefault="00526483" w:rsidP="00526483">
      <w:pPr>
        <w:shd w:val="clear" w:color="auto" w:fill="FFFFFF"/>
        <w:tabs>
          <w:tab w:val="left" w:pos="8434"/>
        </w:tabs>
        <w:suppressAutoHyphens/>
        <w:spacing w:before="240" w:after="240" w:line="240" w:lineRule="auto"/>
        <w:ind w:firstLine="0"/>
        <w:jc w:val="left"/>
        <w:rPr>
          <w:rFonts w:eastAsia="Times New Roman" w:cs="Times New Roman"/>
          <w:bCs/>
          <w:color w:val="000000"/>
          <w:sz w:val="22"/>
          <w:lang w:eastAsia="ru-RU"/>
        </w:rPr>
      </w:pPr>
      <w:r w:rsidRPr="00526483">
        <w:rPr>
          <w:rFonts w:eastAsia="Times New Roman" w:cs="Times New Roman"/>
          <w:bCs/>
          <w:color w:val="000000"/>
          <w:sz w:val="22"/>
          <w:lang w:eastAsia="ru-RU"/>
        </w:rPr>
        <w:t>Затверджена наказом ректора № ____ від «___» _____________ 20.. р.</w:t>
      </w:r>
    </w:p>
    <w:tbl>
      <w:tblPr>
        <w:tblW w:w="9591" w:type="dxa"/>
        <w:tblInd w:w="40" w:type="dxa"/>
        <w:tblLayout w:type="fixed"/>
        <w:tblCellMar>
          <w:left w:w="40" w:type="dxa"/>
          <w:right w:w="40" w:type="dxa"/>
        </w:tblCellMar>
        <w:tblLook w:val="0000"/>
      </w:tblPr>
      <w:tblGrid>
        <w:gridCol w:w="6189"/>
        <w:gridCol w:w="1843"/>
        <w:gridCol w:w="1559"/>
      </w:tblGrid>
      <w:tr w:rsidR="00526483" w:rsidRPr="00526483" w:rsidTr="003E3D1E">
        <w:trPr>
          <w:trHeight w:val="617"/>
        </w:trPr>
        <w:tc>
          <w:tcPr>
            <w:tcW w:w="6189" w:type="dxa"/>
            <w:tcBorders>
              <w:top w:val="single" w:sz="6" w:space="0" w:color="auto"/>
              <w:left w:val="single" w:sz="6" w:space="0" w:color="auto"/>
              <w:bottom w:val="single" w:sz="6" w:space="0" w:color="auto"/>
              <w:right w:val="single" w:sz="6" w:space="0" w:color="auto"/>
            </w:tcBorders>
            <w:vAlign w:val="center"/>
          </w:tcPr>
          <w:p w:rsidR="00526483" w:rsidRPr="00526483" w:rsidRDefault="00526483" w:rsidP="00526483">
            <w:pPr>
              <w:shd w:val="clear" w:color="auto" w:fill="FFFFFF"/>
              <w:suppressAutoHyphens/>
              <w:spacing w:line="240" w:lineRule="auto"/>
              <w:ind w:firstLine="0"/>
              <w:jc w:val="center"/>
              <w:rPr>
                <w:rFonts w:eastAsia="Times New Roman" w:cs="Times New Roman"/>
                <w:b/>
                <w:iCs/>
                <w:color w:val="000000"/>
                <w:spacing w:val="-2"/>
                <w:sz w:val="22"/>
                <w:lang w:eastAsia="ru-RU"/>
              </w:rPr>
            </w:pPr>
            <w:r w:rsidRPr="00526483">
              <w:rPr>
                <w:rFonts w:eastAsia="Times New Roman" w:cs="Times New Roman"/>
                <w:b/>
                <w:iCs/>
                <w:color w:val="000000"/>
                <w:spacing w:val="-2"/>
                <w:sz w:val="22"/>
                <w:lang w:eastAsia="ru-RU"/>
              </w:rPr>
              <w:t>Зміст роботи</w:t>
            </w:r>
          </w:p>
          <w:p w:rsidR="00526483" w:rsidRPr="00526483" w:rsidRDefault="00526483" w:rsidP="00526483">
            <w:pPr>
              <w:shd w:val="clear" w:color="auto" w:fill="FFFFFF"/>
              <w:suppressAutoHyphens/>
              <w:spacing w:line="240" w:lineRule="auto"/>
              <w:ind w:firstLine="0"/>
              <w:jc w:val="center"/>
              <w:rPr>
                <w:rFonts w:eastAsia="Times New Roman" w:cs="Times New Roman"/>
                <w:b/>
                <w:iCs/>
                <w:sz w:val="22"/>
                <w:lang w:eastAsia="ru-RU"/>
              </w:rPr>
            </w:pPr>
            <w:r w:rsidRPr="00526483">
              <w:rPr>
                <w:rFonts w:eastAsia="Times New Roman" w:cs="Times New Roman"/>
                <w:b/>
                <w:iCs/>
                <w:color w:val="000000"/>
                <w:spacing w:val="-2"/>
                <w:sz w:val="22"/>
                <w:lang w:eastAsia="ru-RU"/>
              </w:rPr>
              <w:t>(визначається кожною кафедрою окремо)</w:t>
            </w:r>
          </w:p>
        </w:tc>
        <w:tc>
          <w:tcPr>
            <w:tcW w:w="1843" w:type="dxa"/>
            <w:tcBorders>
              <w:top w:val="single" w:sz="6" w:space="0" w:color="auto"/>
              <w:left w:val="single" w:sz="6" w:space="0" w:color="auto"/>
              <w:bottom w:val="single" w:sz="6" w:space="0" w:color="auto"/>
              <w:right w:val="single" w:sz="6" w:space="0" w:color="auto"/>
            </w:tcBorders>
            <w:vAlign w:val="center"/>
          </w:tcPr>
          <w:p w:rsidR="00526483" w:rsidRPr="00526483" w:rsidRDefault="00526483" w:rsidP="00526483">
            <w:pPr>
              <w:shd w:val="clear" w:color="auto" w:fill="FFFFFF"/>
              <w:suppressAutoHyphens/>
              <w:spacing w:line="240" w:lineRule="auto"/>
              <w:ind w:firstLine="0"/>
              <w:jc w:val="center"/>
              <w:rPr>
                <w:rFonts w:eastAsia="Times New Roman" w:cs="Times New Roman"/>
                <w:b/>
                <w:iCs/>
                <w:sz w:val="22"/>
                <w:lang w:eastAsia="ru-RU"/>
              </w:rPr>
            </w:pPr>
            <w:r w:rsidRPr="00526483">
              <w:rPr>
                <w:rFonts w:eastAsia="Times New Roman" w:cs="Times New Roman"/>
                <w:b/>
                <w:iCs/>
                <w:color w:val="000000"/>
                <w:spacing w:val="-3"/>
                <w:w w:val="101"/>
                <w:sz w:val="22"/>
                <w:lang w:eastAsia="ru-RU"/>
              </w:rPr>
              <w:t xml:space="preserve">Термін </w:t>
            </w:r>
            <w:r w:rsidRPr="00526483">
              <w:rPr>
                <w:rFonts w:eastAsia="Times New Roman" w:cs="Times New Roman"/>
                <w:b/>
                <w:iCs/>
                <w:color w:val="000000"/>
                <w:w w:val="101"/>
                <w:sz w:val="22"/>
                <w:lang w:eastAsia="ru-RU"/>
              </w:rPr>
              <w:t>виконання</w:t>
            </w:r>
          </w:p>
        </w:tc>
        <w:tc>
          <w:tcPr>
            <w:tcW w:w="1559" w:type="dxa"/>
            <w:tcBorders>
              <w:top w:val="single" w:sz="6" w:space="0" w:color="auto"/>
              <w:left w:val="single" w:sz="6" w:space="0" w:color="auto"/>
              <w:bottom w:val="single" w:sz="6" w:space="0" w:color="auto"/>
              <w:right w:val="single" w:sz="6" w:space="0" w:color="auto"/>
            </w:tcBorders>
            <w:vAlign w:val="center"/>
          </w:tcPr>
          <w:p w:rsidR="00526483" w:rsidRPr="00526483" w:rsidRDefault="00526483" w:rsidP="00526483">
            <w:pPr>
              <w:shd w:val="clear" w:color="auto" w:fill="FFFFFF"/>
              <w:suppressAutoHyphens/>
              <w:spacing w:line="240" w:lineRule="auto"/>
              <w:ind w:firstLine="0"/>
              <w:jc w:val="center"/>
              <w:rPr>
                <w:rFonts w:eastAsia="Times New Roman" w:cs="Times New Roman"/>
                <w:b/>
                <w:iCs/>
                <w:sz w:val="22"/>
                <w:lang w:eastAsia="ru-RU"/>
              </w:rPr>
            </w:pPr>
            <w:r w:rsidRPr="00526483">
              <w:rPr>
                <w:rFonts w:eastAsia="Times New Roman" w:cs="Times New Roman"/>
                <w:b/>
                <w:iCs/>
                <w:color w:val="000000"/>
                <w:w w:val="102"/>
                <w:sz w:val="22"/>
                <w:lang w:eastAsia="ru-RU"/>
              </w:rPr>
              <w:t xml:space="preserve">Термін фактичного </w:t>
            </w:r>
            <w:r w:rsidRPr="00526483">
              <w:rPr>
                <w:rFonts w:eastAsia="Times New Roman" w:cs="Times New Roman"/>
                <w:b/>
                <w:iCs/>
                <w:color w:val="000000"/>
                <w:spacing w:val="-1"/>
                <w:w w:val="102"/>
                <w:sz w:val="22"/>
                <w:lang w:eastAsia="ru-RU"/>
              </w:rPr>
              <w:t>виконання</w:t>
            </w:r>
          </w:p>
        </w:tc>
      </w:tr>
      <w:tr w:rsidR="00526483" w:rsidRPr="00526483" w:rsidTr="003E3D1E">
        <w:trPr>
          <w:trHeight w:val="462"/>
        </w:trPr>
        <w:tc>
          <w:tcPr>
            <w:tcW w:w="618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numPr>
                <w:ilvl w:val="0"/>
                <w:numId w:val="38"/>
              </w:numPr>
              <w:shd w:val="clear" w:color="auto" w:fill="FFFFFF"/>
              <w:tabs>
                <w:tab w:val="left" w:pos="386"/>
              </w:tabs>
              <w:suppressAutoHyphens/>
              <w:spacing w:line="240" w:lineRule="auto"/>
              <w:ind w:left="0" w:firstLine="0"/>
              <w:contextualSpacing/>
              <w:jc w:val="left"/>
              <w:rPr>
                <w:rFonts w:eastAsia="Calibri" w:cs="Times New Roman"/>
                <w:iCs/>
                <w:color w:val="000000"/>
                <w:sz w:val="22"/>
              </w:rPr>
            </w:pPr>
            <w:r w:rsidRPr="00526483">
              <w:rPr>
                <w:rFonts w:eastAsia="Times New Roman" w:cs="Times New Roman"/>
                <w:sz w:val="22"/>
                <w:lang w:eastAsia="ru-RU"/>
              </w:rPr>
              <w:t>Підбір і вивчення літературних джерел, вибір теми, її обґрунтування</w:t>
            </w:r>
          </w:p>
        </w:tc>
        <w:tc>
          <w:tcPr>
            <w:tcW w:w="1843"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w w:val="101"/>
                <w:sz w:val="20"/>
                <w:szCs w:val="20"/>
              </w:rPr>
            </w:pPr>
            <w:r w:rsidRPr="00526483">
              <w:rPr>
                <w:rFonts w:eastAsia="Arial" w:cs="Times New Roman"/>
                <w:w w:val="101"/>
                <w:sz w:val="20"/>
                <w:szCs w:val="20"/>
              </w:rPr>
              <w:t>до 17.10.2020 р.</w:t>
            </w:r>
          </w:p>
        </w:tc>
        <w:tc>
          <w:tcPr>
            <w:tcW w:w="155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w w:val="101"/>
                <w:sz w:val="20"/>
                <w:szCs w:val="20"/>
              </w:rPr>
            </w:pPr>
            <w:r w:rsidRPr="00526483">
              <w:rPr>
                <w:rFonts w:eastAsia="Arial" w:cs="Times New Roman"/>
                <w:w w:val="101"/>
                <w:sz w:val="20"/>
                <w:szCs w:val="20"/>
              </w:rPr>
              <w:t>до 17.10.2020 р.</w:t>
            </w:r>
          </w:p>
        </w:tc>
      </w:tr>
      <w:tr w:rsidR="00526483" w:rsidRPr="00526483" w:rsidTr="003E3D1E">
        <w:trPr>
          <w:trHeight w:val="20"/>
        </w:trPr>
        <w:tc>
          <w:tcPr>
            <w:tcW w:w="618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numPr>
                <w:ilvl w:val="0"/>
                <w:numId w:val="38"/>
              </w:numPr>
              <w:shd w:val="clear" w:color="auto" w:fill="FFFFFF"/>
              <w:tabs>
                <w:tab w:val="left" w:pos="386"/>
              </w:tabs>
              <w:suppressAutoHyphens/>
              <w:spacing w:line="240" w:lineRule="auto"/>
              <w:ind w:left="0" w:firstLine="0"/>
              <w:contextualSpacing/>
              <w:jc w:val="left"/>
              <w:rPr>
                <w:rFonts w:eastAsia="Calibri" w:cs="Times New Roman"/>
                <w:iCs/>
                <w:color w:val="000000"/>
                <w:sz w:val="22"/>
              </w:rPr>
            </w:pPr>
            <w:r w:rsidRPr="00526483">
              <w:rPr>
                <w:rFonts w:eastAsia="Times New Roman" w:cs="Times New Roman"/>
                <w:sz w:val="22"/>
                <w:lang w:eastAsia="ru-RU"/>
              </w:rPr>
              <w:t>Складання і затвердження розгорнутого плану</w:t>
            </w:r>
          </w:p>
        </w:tc>
        <w:tc>
          <w:tcPr>
            <w:tcW w:w="1843"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14.11.2020 р.</w:t>
            </w:r>
          </w:p>
        </w:tc>
        <w:tc>
          <w:tcPr>
            <w:tcW w:w="155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14.11.2020 р.</w:t>
            </w:r>
          </w:p>
        </w:tc>
      </w:tr>
      <w:tr w:rsidR="00526483" w:rsidRPr="00526483" w:rsidTr="003E3D1E">
        <w:trPr>
          <w:trHeight w:val="20"/>
        </w:trPr>
        <w:tc>
          <w:tcPr>
            <w:tcW w:w="618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numPr>
                <w:ilvl w:val="0"/>
                <w:numId w:val="38"/>
              </w:numPr>
              <w:shd w:val="clear" w:color="auto" w:fill="FFFFFF"/>
              <w:tabs>
                <w:tab w:val="left" w:pos="386"/>
              </w:tabs>
              <w:suppressAutoHyphens/>
              <w:spacing w:line="240" w:lineRule="auto"/>
              <w:ind w:left="0" w:firstLine="0"/>
              <w:contextualSpacing/>
              <w:jc w:val="left"/>
              <w:rPr>
                <w:rFonts w:eastAsia="Calibri" w:cs="Times New Roman"/>
                <w:iCs/>
                <w:color w:val="000000"/>
                <w:sz w:val="22"/>
              </w:rPr>
            </w:pPr>
            <w:r w:rsidRPr="00526483">
              <w:rPr>
                <w:rFonts w:eastAsia="Times New Roman" w:cs="Times New Roman"/>
                <w:sz w:val="22"/>
                <w:lang w:eastAsia="ru-RU"/>
              </w:rPr>
              <w:t>Написання теоретичного першого розділу</w:t>
            </w:r>
          </w:p>
        </w:tc>
        <w:tc>
          <w:tcPr>
            <w:tcW w:w="1843"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01.02.2021 р.</w:t>
            </w:r>
          </w:p>
        </w:tc>
        <w:tc>
          <w:tcPr>
            <w:tcW w:w="155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01.02.2021 р.</w:t>
            </w:r>
          </w:p>
        </w:tc>
      </w:tr>
      <w:tr w:rsidR="00526483" w:rsidRPr="00526483" w:rsidTr="003E3D1E">
        <w:trPr>
          <w:trHeight w:val="249"/>
        </w:trPr>
        <w:tc>
          <w:tcPr>
            <w:tcW w:w="618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numPr>
                <w:ilvl w:val="0"/>
                <w:numId w:val="38"/>
              </w:numPr>
              <w:shd w:val="clear" w:color="auto" w:fill="FFFFFF"/>
              <w:tabs>
                <w:tab w:val="left" w:pos="386"/>
              </w:tabs>
              <w:suppressAutoHyphens/>
              <w:spacing w:line="240" w:lineRule="auto"/>
              <w:ind w:left="0" w:firstLine="0"/>
              <w:contextualSpacing/>
              <w:jc w:val="left"/>
              <w:rPr>
                <w:rFonts w:eastAsia="Calibri" w:cs="Times New Roman"/>
                <w:iCs/>
                <w:color w:val="000000"/>
                <w:sz w:val="22"/>
              </w:rPr>
            </w:pPr>
            <w:r w:rsidRPr="00526483">
              <w:rPr>
                <w:rFonts w:eastAsia="Times New Roman" w:cs="Times New Roman"/>
                <w:sz w:val="22"/>
                <w:lang w:eastAsia="ru-RU"/>
              </w:rPr>
              <w:t xml:space="preserve">Написання другого розділу </w:t>
            </w:r>
          </w:p>
        </w:tc>
        <w:tc>
          <w:tcPr>
            <w:tcW w:w="1843"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27.11.2021 р.</w:t>
            </w:r>
          </w:p>
        </w:tc>
        <w:tc>
          <w:tcPr>
            <w:tcW w:w="155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27.11.2021 р.</w:t>
            </w:r>
          </w:p>
        </w:tc>
      </w:tr>
      <w:tr w:rsidR="00526483" w:rsidRPr="00526483" w:rsidTr="003E3D1E">
        <w:trPr>
          <w:trHeight w:val="20"/>
        </w:trPr>
        <w:tc>
          <w:tcPr>
            <w:tcW w:w="618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numPr>
                <w:ilvl w:val="0"/>
                <w:numId w:val="38"/>
              </w:numPr>
              <w:shd w:val="clear" w:color="auto" w:fill="FFFFFF"/>
              <w:tabs>
                <w:tab w:val="left" w:pos="386"/>
              </w:tabs>
              <w:suppressAutoHyphens/>
              <w:spacing w:line="240" w:lineRule="auto"/>
              <w:ind w:left="0" w:firstLine="0"/>
              <w:contextualSpacing/>
              <w:jc w:val="left"/>
              <w:rPr>
                <w:rFonts w:eastAsia="Calibri" w:cs="Times New Roman"/>
                <w:iCs/>
                <w:color w:val="000000"/>
                <w:sz w:val="22"/>
              </w:rPr>
            </w:pPr>
            <w:r w:rsidRPr="00526483">
              <w:rPr>
                <w:rFonts w:eastAsia="Times New Roman" w:cs="Times New Roman"/>
                <w:sz w:val="22"/>
                <w:lang w:eastAsia="ru-RU"/>
              </w:rPr>
              <w:t>Розробка та обґрунтування висновків та пропозицій</w:t>
            </w:r>
          </w:p>
        </w:tc>
        <w:tc>
          <w:tcPr>
            <w:tcW w:w="1843"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10.05.2021 р.</w:t>
            </w:r>
          </w:p>
        </w:tc>
        <w:tc>
          <w:tcPr>
            <w:tcW w:w="155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10.05.2021 р.</w:t>
            </w:r>
          </w:p>
        </w:tc>
      </w:tr>
      <w:tr w:rsidR="00526483" w:rsidRPr="00526483" w:rsidTr="003E3D1E">
        <w:trPr>
          <w:trHeight w:val="482"/>
        </w:trPr>
        <w:tc>
          <w:tcPr>
            <w:tcW w:w="618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numPr>
                <w:ilvl w:val="0"/>
                <w:numId w:val="38"/>
              </w:numPr>
              <w:shd w:val="clear" w:color="auto" w:fill="FFFFFF"/>
              <w:tabs>
                <w:tab w:val="left" w:pos="386"/>
              </w:tabs>
              <w:suppressAutoHyphens/>
              <w:spacing w:line="240" w:lineRule="auto"/>
              <w:ind w:left="0" w:firstLine="0"/>
              <w:contextualSpacing/>
              <w:jc w:val="left"/>
              <w:rPr>
                <w:rFonts w:eastAsia="Calibri" w:cs="Times New Roman"/>
                <w:iCs/>
                <w:color w:val="000000"/>
                <w:sz w:val="22"/>
              </w:rPr>
            </w:pPr>
            <w:r w:rsidRPr="00526483">
              <w:rPr>
                <w:rFonts w:eastAsia="Times New Roman" w:cs="Times New Roman"/>
                <w:sz w:val="22"/>
                <w:lang w:eastAsia="ru-RU"/>
              </w:rPr>
              <w:t xml:space="preserve">Подання дипломної роботи  для обговорення у ЗВО, на матеріалах якого виконувалась дипломна робота </w:t>
            </w:r>
          </w:p>
        </w:tc>
        <w:tc>
          <w:tcPr>
            <w:tcW w:w="1843"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11.06.2021 р.</w:t>
            </w:r>
          </w:p>
        </w:tc>
        <w:tc>
          <w:tcPr>
            <w:tcW w:w="155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11.06.2021 р.</w:t>
            </w:r>
          </w:p>
        </w:tc>
      </w:tr>
      <w:tr w:rsidR="00526483" w:rsidRPr="00526483" w:rsidTr="003E3D1E">
        <w:trPr>
          <w:trHeight w:val="20"/>
        </w:trPr>
        <w:tc>
          <w:tcPr>
            <w:tcW w:w="618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numPr>
                <w:ilvl w:val="0"/>
                <w:numId w:val="38"/>
              </w:numPr>
              <w:shd w:val="clear" w:color="auto" w:fill="FFFFFF"/>
              <w:tabs>
                <w:tab w:val="left" w:pos="386"/>
              </w:tabs>
              <w:suppressAutoHyphens/>
              <w:spacing w:line="240" w:lineRule="auto"/>
              <w:ind w:left="0" w:firstLine="0"/>
              <w:contextualSpacing/>
              <w:jc w:val="left"/>
              <w:rPr>
                <w:rFonts w:eastAsia="Calibri" w:cs="Times New Roman"/>
                <w:iCs/>
                <w:color w:val="000000"/>
                <w:sz w:val="22"/>
              </w:rPr>
            </w:pPr>
            <w:r w:rsidRPr="00526483">
              <w:rPr>
                <w:rFonts w:eastAsia="Times New Roman" w:cs="Times New Roman"/>
                <w:sz w:val="22"/>
                <w:lang w:eastAsia="ru-RU"/>
              </w:rPr>
              <w:t>Доопрацювання дипломної роботи з урахуванням зауважень і пропозицій</w:t>
            </w:r>
          </w:p>
        </w:tc>
        <w:tc>
          <w:tcPr>
            <w:tcW w:w="1843"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01.09.2021 р.</w:t>
            </w:r>
          </w:p>
        </w:tc>
        <w:tc>
          <w:tcPr>
            <w:tcW w:w="155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01.09.2021 р.</w:t>
            </w:r>
          </w:p>
        </w:tc>
      </w:tr>
      <w:tr w:rsidR="00526483" w:rsidRPr="00526483" w:rsidTr="003E3D1E">
        <w:trPr>
          <w:trHeight w:val="20"/>
        </w:trPr>
        <w:tc>
          <w:tcPr>
            <w:tcW w:w="618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numPr>
                <w:ilvl w:val="0"/>
                <w:numId w:val="38"/>
              </w:numPr>
              <w:shd w:val="clear" w:color="auto" w:fill="FFFFFF"/>
              <w:tabs>
                <w:tab w:val="left" w:pos="386"/>
              </w:tabs>
              <w:suppressAutoHyphens/>
              <w:spacing w:line="240" w:lineRule="auto"/>
              <w:ind w:left="0" w:firstLine="0"/>
              <w:contextualSpacing/>
              <w:jc w:val="left"/>
              <w:rPr>
                <w:rFonts w:eastAsia="Calibri" w:cs="Times New Roman"/>
                <w:iCs/>
                <w:color w:val="000000"/>
                <w:sz w:val="22"/>
              </w:rPr>
            </w:pPr>
            <w:r w:rsidRPr="00526483">
              <w:rPr>
                <w:rFonts w:eastAsia="Times New Roman" w:cs="Times New Roman"/>
                <w:sz w:val="22"/>
                <w:lang w:eastAsia="ru-RU"/>
              </w:rPr>
              <w:t>Оформлення роботи, та подання роботи науковому керівнику</w:t>
            </w:r>
          </w:p>
        </w:tc>
        <w:tc>
          <w:tcPr>
            <w:tcW w:w="1843"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01.10.2021 р.</w:t>
            </w:r>
          </w:p>
        </w:tc>
        <w:tc>
          <w:tcPr>
            <w:tcW w:w="155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01.10.2021 р.</w:t>
            </w:r>
          </w:p>
        </w:tc>
      </w:tr>
      <w:tr w:rsidR="00526483" w:rsidRPr="00526483" w:rsidTr="003E3D1E">
        <w:trPr>
          <w:trHeight w:val="20"/>
        </w:trPr>
        <w:tc>
          <w:tcPr>
            <w:tcW w:w="618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numPr>
                <w:ilvl w:val="0"/>
                <w:numId w:val="38"/>
              </w:numPr>
              <w:shd w:val="clear" w:color="auto" w:fill="FFFFFF"/>
              <w:tabs>
                <w:tab w:val="left" w:pos="386"/>
              </w:tabs>
              <w:suppressAutoHyphens/>
              <w:spacing w:line="240" w:lineRule="auto"/>
              <w:ind w:left="0" w:firstLine="0"/>
              <w:contextualSpacing/>
              <w:jc w:val="left"/>
              <w:rPr>
                <w:rFonts w:eastAsia="Calibri" w:cs="Times New Roman"/>
                <w:iCs/>
                <w:color w:val="000000"/>
                <w:sz w:val="22"/>
              </w:rPr>
            </w:pPr>
            <w:r w:rsidRPr="00526483">
              <w:rPr>
                <w:rFonts w:eastAsia="Times New Roman" w:cs="Times New Roman"/>
                <w:sz w:val="22"/>
                <w:lang w:eastAsia="ru-RU"/>
              </w:rPr>
              <w:t>Подання дипломної роботи на кафедру</w:t>
            </w:r>
          </w:p>
        </w:tc>
        <w:tc>
          <w:tcPr>
            <w:tcW w:w="1843"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15.11.2021 р.</w:t>
            </w:r>
          </w:p>
        </w:tc>
        <w:tc>
          <w:tcPr>
            <w:tcW w:w="155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15.11.2021 р.</w:t>
            </w:r>
          </w:p>
        </w:tc>
      </w:tr>
      <w:tr w:rsidR="00526483" w:rsidRPr="00526483" w:rsidTr="003E3D1E">
        <w:trPr>
          <w:trHeight w:val="308"/>
        </w:trPr>
        <w:tc>
          <w:tcPr>
            <w:tcW w:w="618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numPr>
                <w:ilvl w:val="0"/>
                <w:numId w:val="38"/>
              </w:numPr>
              <w:shd w:val="clear" w:color="auto" w:fill="FFFFFF"/>
              <w:tabs>
                <w:tab w:val="left" w:pos="386"/>
              </w:tabs>
              <w:suppressAutoHyphens/>
              <w:spacing w:line="240" w:lineRule="auto"/>
              <w:ind w:left="0" w:firstLine="0"/>
              <w:contextualSpacing/>
              <w:jc w:val="left"/>
              <w:rPr>
                <w:rFonts w:eastAsia="Calibri" w:cs="Times New Roman"/>
                <w:iCs/>
                <w:color w:val="000000"/>
                <w:sz w:val="22"/>
              </w:rPr>
            </w:pPr>
            <w:r w:rsidRPr="00526483">
              <w:rPr>
                <w:rFonts w:eastAsia="Times New Roman" w:cs="Times New Roman"/>
                <w:sz w:val="22"/>
                <w:lang w:eastAsia="ru-RU"/>
              </w:rPr>
              <w:t>Подання дипломної роботи для зовнішнього рецензування</w:t>
            </w:r>
          </w:p>
        </w:tc>
        <w:tc>
          <w:tcPr>
            <w:tcW w:w="1843"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01.12.2021 р.</w:t>
            </w:r>
          </w:p>
        </w:tc>
        <w:tc>
          <w:tcPr>
            <w:tcW w:w="1559" w:type="dxa"/>
            <w:tcBorders>
              <w:top w:val="single" w:sz="6" w:space="0" w:color="auto"/>
              <w:left w:val="single" w:sz="6" w:space="0" w:color="auto"/>
              <w:bottom w:val="single" w:sz="6" w:space="0" w:color="auto"/>
              <w:right w:val="single" w:sz="6" w:space="0" w:color="auto"/>
            </w:tcBorders>
          </w:tcPr>
          <w:p w:rsidR="00526483" w:rsidRPr="00526483" w:rsidRDefault="00526483" w:rsidP="00526483">
            <w:pPr>
              <w:spacing w:line="240" w:lineRule="auto"/>
              <w:ind w:firstLine="0"/>
              <w:jc w:val="left"/>
              <w:rPr>
                <w:rFonts w:eastAsia="Arial" w:cs="Times New Roman"/>
                <w:i/>
                <w:w w:val="101"/>
                <w:sz w:val="20"/>
                <w:szCs w:val="20"/>
                <w:lang/>
              </w:rPr>
            </w:pPr>
            <w:r w:rsidRPr="00526483">
              <w:rPr>
                <w:rFonts w:eastAsia="Arial" w:cs="Times New Roman"/>
                <w:w w:val="101"/>
                <w:sz w:val="20"/>
                <w:szCs w:val="20"/>
              </w:rPr>
              <w:t>до 01.12.2021 р.</w:t>
            </w:r>
          </w:p>
        </w:tc>
      </w:tr>
    </w:tbl>
    <w:p w:rsidR="00526483" w:rsidRPr="00526483" w:rsidRDefault="00526483" w:rsidP="00526483">
      <w:pPr>
        <w:shd w:val="clear" w:color="auto" w:fill="FFFFFF"/>
        <w:suppressAutoHyphens/>
        <w:spacing w:before="120" w:line="240" w:lineRule="auto"/>
        <w:ind w:firstLine="0"/>
        <w:jc w:val="left"/>
        <w:rPr>
          <w:rFonts w:eastAsia="Times New Roman" w:cs="Times New Roman"/>
          <w:color w:val="000000"/>
          <w:sz w:val="22"/>
          <w:lang w:eastAsia="ru-RU"/>
        </w:rPr>
      </w:pPr>
    </w:p>
    <w:p w:rsidR="00526483" w:rsidRPr="00526483" w:rsidRDefault="00526483" w:rsidP="00526483">
      <w:pPr>
        <w:shd w:val="clear" w:color="auto" w:fill="FFFFFF"/>
        <w:suppressAutoHyphens/>
        <w:spacing w:before="120" w:line="240" w:lineRule="auto"/>
        <w:ind w:firstLine="0"/>
        <w:jc w:val="left"/>
        <w:rPr>
          <w:rFonts w:eastAsia="Times New Roman" w:cs="Times New Roman"/>
          <w:sz w:val="22"/>
          <w:lang w:eastAsia="ru-RU"/>
        </w:rPr>
      </w:pPr>
      <w:r w:rsidRPr="00526483">
        <w:rPr>
          <w:rFonts w:eastAsia="Times New Roman" w:cs="Times New Roman"/>
          <w:color w:val="000000"/>
          <w:sz w:val="22"/>
          <w:lang w:eastAsia="ru-RU"/>
        </w:rPr>
        <w:t xml:space="preserve">Дата видачі завдання </w:t>
      </w:r>
      <w:r w:rsidR="004B5338">
        <w:rPr>
          <w:rFonts w:eastAsia="Times New Roman" w:cs="Times New Roman"/>
          <w:sz w:val="22"/>
          <w:lang w:eastAsia="ru-RU"/>
        </w:rPr>
        <w:t xml:space="preserve">«_1__» ______10______ 2020 </w:t>
      </w:r>
      <w:r w:rsidRPr="00526483">
        <w:rPr>
          <w:rFonts w:eastAsia="Times New Roman" w:cs="Times New Roman"/>
          <w:sz w:val="22"/>
          <w:lang w:eastAsia="ru-RU"/>
        </w:rPr>
        <w:t>р.</w:t>
      </w:r>
    </w:p>
    <w:p w:rsidR="00526483" w:rsidRPr="00526483" w:rsidRDefault="00526483" w:rsidP="00526483">
      <w:pPr>
        <w:shd w:val="clear" w:color="auto" w:fill="FFFFFF"/>
        <w:suppressAutoHyphens/>
        <w:spacing w:line="240" w:lineRule="auto"/>
        <w:ind w:firstLine="0"/>
        <w:jc w:val="left"/>
        <w:rPr>
          <w:rFonts w:eastAsia="Times New Roman" w:cs="Times New Roman"/>
          <w:color w:val="000000"/>
          <w:sz w:val="22"/>
          <w:lang w:eastAsia="ru-RU"/>
        </w:rPr>
      </w:pPr>
      <w:r w:rsidRPr="00526483">
        <w:rPr>
          <w:rFonts w:eastAsia="Times New Roman" w:cs="Times New Roman"/>
          <w:color w:val="000000"/>
          <w:sz w:val="22"/>
          <w:lang w:eastAsia="ru-RU"/>
        </w:rPr>
        <w:t>Здобувач вищої освіти _____________________________</w:t>
      </w:r>
    </w:p>
    <w:p w:rsidR="00526483" w:rsidRPr="00526483" w:rsidRDefault="00526483" w:rsidP="00526483">
      <w:pPr>
        <w:shd w:val="clear" w:color="auto" w:fill="FFFFFF"/>
        <w:tabs>
          <w:tab w:val="left" w:pos="3544"/>
        </w:tabs>
        <w:suppressAutoHyphens/>
        <w:spacing w:line="240" w:lineRule="auto"/>
        <w:ind w:firstLine="0"/>
        <w:jc w:val="left"/>
        <w:rPr>
          <w:rFonts w:eastAsia="Times New Roman" w:cs="Times New Roman"/>
          <w:szCs w:val="28"/>
          <w:vertAlign w:val="superscript"/>
          <w:lang w:eastAsia="ru-RU"/>
        </w:rPr>
      </w:pPr>
      <w:r w:rsidRPr="00526483">
        <w:rPr>
          <w:rFonts w:eastAsia="Times New Roman" w:cs="Times New Roman"/>
          <w:color w:val="000000"/>
          <w:szCs w:val="28"/>
          <w:vertAlign w:val="superscript"/>
          <w:lang w:eastAsia="ru-RU"/>
        </w:rPr>
        <w:tab/>
        <w:t>(підпис)</w:t>
      </w:r>
    </w:p>
    <w:p w:rsidR="00526483" w:rsidRPr="00526483" w:rsidRDefault="00526483" w:rsidP="00526483">
      <w:pPr>
        <w:shd w:val="clear" w:color="auto" w:fill="FFFFFF"/>
        <w:suppressAutoHyphens/>
        <w:spacing w:line="240" w:lineRule="auto"/>
        <w:ind w:firstLine="0"/>
        <w:jc w:val="left"/>
        <w:rPr>
          <w:rFonts w:eastAsia="Times New Roman" w:cs="Times New Roman"/>
          <w:color w:val="000000"/>
          <w:sz w:val="24"/>
          <w:szCs w:val="28"/>
          <w:lang w:eastAsia="ru-RU"/>
        </w:rPr>
      </w:pPr>
      <w:r w:rsidRPr="00526483">
        <w:rPr>
          <w:rFonts w:eastAsia="Times New Roman" w:cs="Times New Roman"/>
          <w:color w:val="000000"/>
          <w:sz w:val="22"/>
          <w:szCs w:val="28"/>
          <w:lang w:eastAsia="ru-RU"/>
        </w:rPr>
        <w:t xml:space="preserve">Науковий керівник _______________ </w:t>
      </w:r>
      <w:r w:rsidRPr="00526483">
        <w:rPr>
          <w:rFonts w:eastAsia="Times New Roman" w:cs="Times New Roman"/>
          <w:b/>
          <w:color w:val="000000"/>
          <w:sz w:val="22"/>
          <w:szCs w:val="28"/>
          <w:u w:val="single"/>
          <w:lang w:eastAsia="ru-RU"/>
        </w:rPr>
        <w:t>д.пед.н., доц. Кононец Наталія Василівна</w:t>
      </w:r>
    </w:p>
    <w:p w:rsidR="00526483" w:rsidRPr="00526483" w:rsidRDefault="00526483" w:rsidP="00526483">
      <w:pPr>
        <w:shd w:val="clear" w:color="auto" w:fill="FFFFFF"/>
        <w:tabs>
          <w:tab w:val="left" w:pos="5954"/>
        </w:tabs>
        <w:suppressAutoHyphens/>
        <w:spacing w:line="240" w:lineRule="auto"/>
        <w:ind w:firstLine="2977"/>
        <w:jc w:val="left"/>
        <w:rPr>
          <w:rFonts w:eastAsia="Times New Roman" w:cs="Times New Roman"/>
          <w:szCs w:val="28"/>
          <w:lang w:eastAsia="ru-RU"/>
        </w:rPr>
      </w:pPr>
      <w:r w:rsidRPr="00526483">
        <w:rPr>
          <w:rFonts w:eastAsia="Times New Roman" w:cs="Times New Roman"/>
          <w:color w:val="000000"/>
          <w:szCs w:val="28"/>
          <w:vertAlign w:val="superscript"/>
          <w:lang w:eastAsia="ru-RU"/>
        </w:rPr>
        <w:t>(підпис)</w:t>
      </w:r>
      <w:r w:rsidRPr="00526483">
        <w:rPr>
          <w:rFonts w:eastAsia="Times New Roman" w:cs="Times New Roman"/>
          <w:color w:val="000000"/>
          <w:szCs w:val="28"/>
          <w:vertAlign w:val="superscript"/>
          <w:lang w:eastAsia="ru-RU"/>
        </w:rPr>
        <w:tab/>
      </w:r>
    </w:p>
    <w:p w:rsidR="00526483" w:rsidRPr="00526483" w:rsidRDefault="00526483" w:rsidP="00526483">
      <w:pPr>
        <w:shd w:val="clear" w:color="auto" w:fill="FFFFFF"/>
        <w:suppressAutoHyphens/>
        <w:spacing w:line="240" w:lineRule="auto"/>
        <w:ind w:firstLine="0"/>
        <w:jc w:val="left"/>
        <w:rPr>
          <w:rFonts w:eastAsia="Times New Roman" w:cs="Times New Roman"/>
          <w:b/>
          <w:i/>
          <w:iCs/>
          <w:color w:val="000000"/>
          <w:spacing w:val="-6"/>
          <w:sz w:val="22"/>
          <w:szCs w:val="28"/>
          <w:lang w:eastAsia="ru-RU"/>
        </w:rPr>
      </w:pPr>
      <w:r w:rsidRPr="00526483">
        <w:rPr>
          <w:rFonts w:eastAsia="Times New Roman" w:cs="Times New Roman"/>
          <w:b/>
          <w:i/>
          <w:iCs/>
          <w:color w:val="000000"/>
          <w:spacing w:val="-6"/>
          <w:sz w:val="22"/>
          <w:szCs w:val="28"/>
          <w:lang w:eastAsia="ru-RU"/>
        </w:rPr>
        <w:t xml:space="preserve">Результати захисту дипломної роботи </w:t>
      </w:r>
    </w:p>
    <w:p w:rsidR="00526483" w:rsidRPr="00526483" w:rsidRDefault="00526483" w:rsidP="00526483">
      <w:pPr>
        <w:shd w:val="clear" w:color="auto" w:fill="FFFFFF"/>
        <w:suppressAutoHyphens/>
        <w:spacing w:line="240" w:lineRule="auto"/>
        <w:ind w:firstLine="0"/>
        <w:jc w:val="left"/>
        <w:rPr>
          <w:rFonts w:eastAsia="Times New Roman" w:cs="Times New Roman"/>
          <w:color w:val="000000"/>
          <w:sz w:val="22"/>
          <w:szCs w:val="28"/>
          <w:lang w:eastAsia="ru-RU"/>
        </w:rPr>
      </w:pPr>
      <w:r w:rsidRPr="00526483">
        <w:rPr>
          <w:rFonts w:eastAsia="Times New Roman" w:cs="Times New Roman"/>
          <w:color w:val="000000"/>
          <w:sz w:val="22"/>
          <w:szCs w:val="28"/>
          <w:lang w:eastAsia="ru-RU"/>
        </w:rPr>
        <w:t>Дипломна робота оцінена на _______________________________________________________</w:t>
      </w:r>
    </w:p>
    <w:p w:rsidR="00526483" w:rsidRPr="00526483" w:rsidRDefault="00526483" w:rsidP="00526483">
      <w:pPr>
        <w:shd w:val="clear" w:color="auto" w:fill="FFFFFF"/>
        <w:suppressAutoHyphens/>
        <w:spacing w:line="240" w:lineRule="auto"/>
        <w:ind w:left="2404" w:firstLine="2552"/>
        <w:jc w:val="left"/>
        <w:rPr>
          <w:rFonts w:eastAsia="Times New Roman" w:cs="Times New Roman"/>
          <w:color w:val="000000"/>
          <w:szCs w:val="28"/>
          <w:vertAlign w:val="superscript"/>
          <w:lang w:eastAsia="ru-RU"/>
        </w:rPr>
      </w:pPr>
      <w:r w:rsidRPr="00526483">
        <w:rPr>
          <w:rFonts w:eastAsia="Times New Roman" w:cs="Times New Roman"/>
          <w:color w:val="000000"/>
          <w:szCs w:val="28"/>
          <w:vertAlign w:val="superscript"/>
          <w:lang w:eastAsia="ru-RU"/>
        </w:rPr>
        <w:t>(балів, оцінка за національною шкалою, оцінка за ЄКТС)</w:t>
      </w:r>
    </w:p>
    <w:p w:rsidR="00526483" w:rsidRPr="00526483" w:rsidRDefault="00526483" w:rsidP="00526483">
      <w:pPr>
        <w:shd w:val="clear" w:color="auto" w:fill="FFFFFF"/>
        <w:suppressAutoHyphens/>
        <w:spacing w:line="240" w:lineRule="auto"/>
        <w:ind w:firstLine="0"/>
        <w:jc w:val="left"/>
        <w:rPr>
          <w:rFonts w:eastAsia="Times New Roman" w:cs="Times New Roman"/>
          <w:sz w:val="22"/>
          <w:lang w:eastAsia="ru-RU"/>
        </w:rPr>
      </w:pPr>
      <w:r w:rsidRPr="00526483">
        <w:rPr>
          <w:rFonts w:eastAsia="Times New Roman" w:cs="Times New Roman"/>
          <w:color w:val="000000"/>
          <w:sz w:val="22"/>
          <w:lang w:eastAsia="ru-RU"/>
        </w:rPr>
        <w:t>Протокол засідання ЕК № ____ від «____» ______________ 20…р.</w:t>
      </w:r>
    </w:p>
    <w:p w:rsidR="00526483" w:rsidRPr="00526483" w:rsidRDefault="00526483" w:rsidP="00526483">
      <w:pPr>
        <w:shd w:val="clear" w:color="auto" w:fill="FFFFFF"/>
        <w:suppressAutoHyphens/>
        <w:spacing w:line="240" w:lineRule="auto"/>
        <w:ind w:firstLine="0"/>
        <w:jc w:val="left"/>
        <w:rPr>
          <w:rFonts w:eastAsia="Times New Roman" w:cs="Times New Roman"/>
          <w:color w:val="000000"/>
          <w:sz w:val="22"/>
          <w:lang w:eastAsia="ru-RU"/>
        </w:rPr>
      </w:pPr>
      <w:r w:rsidRPr="00526483">
        <w:rPr>
          <w:rFonts w:eastAsia="Times New Roman" w:cs="Times New Roman"/>
          <w:color w:val="000000"/>
          <w:sz w:val="22"/>
          <w:lang w:eastAsia="ru-RU"/>
        </w:rPr>
        <w:t>Секретар ЕК ___________________</w:t>
      </w:r>
      <w:r w:rsidRPr="00526483">
        <w:rPr>
          <w:rFonts w:eastAsia="Times New Roman" w:cs="Times New Roman"/>
          <w:color w:val="000000"/>
          <w:sz w:val="22"/>
          <w:lang w:eastAsia="ru-RU"/>
        </w:rPr>
        <w:tab/>
      </w:r>
      <w:r w:rsidRPr="00526483">
        <w:rPr>
          <w:rFonts w:eastAsia="Times New Roman" w:cs="Times New Roman"/>
          <w:b/>
          <w:color w:val="000000"/>
          <w:sz w:val="22"/>
          <w:u w:val="single"/>
          <w:lang w:eastAsia="ru-RU"/>
        </w:rPr>
        <w:t>Т. І. Тетко</w:t>
      </w:r>
    </w:p>
    <w:p w:rsidR="00526483" w:rsidRPr="00526483" w:rsidRDefault="00526483" w:rsidP="00526483">
      <w:pPr>
        <w:shd w:val="clear" w:color="auto" w:fill="FFFFFF"/>
        <w:tabs>
          <w:tab w:val="left" w:pos="6691"/>
        </w:tabs>
        <w:suppressAutoHyphens/>
        <w:spacing w:line="240" w:lineRule="auto"/>
        <w:ind w:left="14" w:firstLine="0"/>
        <w:jc w:val="left"/>
        <w:rPr>
          <w:rFonts w:eastAsia="Times New Roman" w:cs="Times New Roman"/>
          <w:color w:val="000000"/>
          <w:szCs w:val="28"/>
          <w:lang w:eastAsia="ru-RU"/>
        </w:rPr>
      </w:pPr>
      <w:r w:rsidRPr="00526483">
        <w:rPr>
          <w:rFonts w:eastAsia="Times New Roman" w:cs="Times New Roman"/>
          <w:color w:val="000000"/>
          <w:szCs w:val="28"/>
          <w:vertAlign w:val="superscript"/>
          <w:lang w:eastAsia="ru-RU"/>
        </w:rPr>
        <w:t xml:space="preserve">                                     (підпис)                       (ім’я та прізвище)</w:t>
      </w:r>
    </w:p>
    <w:p w:rsidR="00526483" w:rsidRPr="00526483" w:rsidRDefault="00526483" w:rsidP="00526483">
      <w:pPr>
        <w:spacing w:line="240" w:lineRule="auto"/>
        <w:ind w:firstLine="0"/>
        <w:jc w:val="center"/>
        <w:rPr>
          <w:rFonts w:eastAsia="Times New Roman" w:cs="Times New Roman"/>
          <w:b/>
          <w:bCs/>
          <w:szCs w:val="28"/>
          <w:lang w:eastAsia="ru-RU"/>
        </w:rPr>
      </w:pPr>
      <w:r w:rsidRPr="00526483">
        <w:rPr>
          <w:rFonts w:eastAsia="Times New Roman" w:cs="Times New Roman"/>
          <w:color w:val="000000"/>
          <w:szCs w:val="28"/>
          <w:lang w:eastAsia="ru-RU"/>
        </w:rPr>
        <w:br w:type="page"/>
      </w:r>
      <w:r w:rsidRPr="00526483">
        <w:rPr>
          <w:rFonts w:eastAsia="Times New Roman" w:cs="Times New Roman"/>
          <w:b/>
          <w:bCs/>
          <w:szCs w:val="28"/>
          <w:lang w:eastAsia="ru-RU"/>
        </w:rPr>
        <w:lastRenderedPageBreak/>
        <w:t>ВИЩИЙ НАВЧАЛЬНИЙ ЗАКЛАД УКООПСПІЛКИ</w:t>
      </w:r>
    </w:p>
    <w:p w:rsidR="00526483" w:rsidRPr="00526483" w:rsidRDefault="00526483" w:rsidP="00526483">
      <w:pPr>
        <w:spacing w:line="240" w:lineRule="auto"/>
        <w:ind w:firstLine="0"/>
        <w:jc w:val="center"/>
        <w:rPr>
          <w:rFonts w:eastAsia="Times New Roman" w:cs="Times New Roman"/>
          <w:b/>
          <w:bCs/>
          <w:szCs w:val="28"/>
          <w:lang w:eastAsia="ru-RU"/>
        </w:rPr>
      </w:pPr>
      <w:r w:rsidRPr="00526483">
        <w:rPr>
          <w:rFonts w:eastAsia="Times New Roman" w:cs="Times New Roman"/>
          <w:b/>
          <w:bCs/>
          <w:szCs w:val="28"/>
          <w:lang w:eastAsia="ru-RU"/>
        </w:rPr>
        <w:t>«ПОЛТАВСЬКИЙ УНІВЕРСИТЕТ ЕКОНОМІКИ І ТОРГІВЛІ»</w:t>
      </w:r>
    </w:p>
    <w:p w:rsidR="00526483" w:rsidRPr="00526483" w:rsidRDefault="00526483" w:rsidP="00526483">
      <w:pPr>
        <w:spacing w:line="240" w:lineRule="auto"/>
        <w:ind w:firstLine="0"/>
        <w:jc w:val="left"/>
        <w:rPr>
          <w:rFonts w:eastAsia="Times New Roman" w:cs="Times New Roman"/>
          <w:szCs w:val="28"/>
          <w:lang w:eastAsia="ru-RU"/>
        </w:rPr>
      </w:pPr>
    </w:p>
    <w:p w:rsidR="00526483" w:rsidRPr="00526483" w:rsidRDefault="00526483" w:rsidP="00526483">
      <w:pPr>
        <w:ind w:firstLine="0"/>
        <w:jc w:val="center"/>
        <w:rPr>
          <w:rFonts w:eastAsia="Times New Roman" w:cs="Times New Roman"/>
          <w:b/>
          <w:szCs w:val="28"/>
          <w:lang w:eastAsia="ru-RU"/>
        </w:rPr>
      </w:pPr>
      <w:r w:rsidRPr="00526483">
        <w:rPr>
          <w:rFonts w:eastAsia="Times New Roman" w:cs="Times New Roman"/>
          <w:b/>
          <w:szCs w:val="28"/>
          <w:lang w:eastAsia="ru-RU"/>
        </w:rPr>
        <w:t>Оцінювання</w:t>
      </w:r>
    </w:p>
    <w:p w:rsidR="00526483" w:rsidRPr="00526483" w:rsidRDefault="00526483" w:rsidP="00526483">
      <w:pPr>
        <w:ind w:firstLine="0"/>
        <w:jc w:val="center"/>
        <w:rPr>
          <w:rFonts w:eastAsia="Times New Roman" w:cs="Times New Roman"/>
          <w:b/>
          <w:bCs/>
          <w:szCs w:val="28"/>
          <w:lang w:eastAsia="ru-RU"/>
        </w:rPr>
      </w:pPr>
      <w:r w:rsidRPr="00526483">
        <w:rPr>
          <w:rFonts w:eastAsia="Times New Roman" w:cs="Times New Roman"/>
          <w:b/>
          <w:szCs w:val="28"/>
          <w:lang w:eastAsia="ru-RU"/>
        </w:rPr>
        <w:t xml:space="preserve">дипломної роботи, виконаної здобувачем вищої освіти </w:t>
      </w:r>
    </w:p>
    <w:p w:rsidR="00526483" w:rsidRPr="00526483" w:rsidRDefault="00790433" w:rsidP="00526483">
      <w:pPr>
        <w:ind w:firstLine="0"/>
        <w:jc w:val="center"/>
        <w:rPr>
          <w:rFonts w:eastAsia="Times New Roman" w:cs="Times New Roman"/>
          <w:szCs w:val="28"/>
          <w:lang w:eastAsia="ru-RU"/>
        </w:rPr>
      </w:pPr>
      <w:r w:rsidRPr="00790433">
        <w:rPr>
          <w:rFonts w:eastAsia="MS Mincho" w:cs="TimesNewRoman"/>
          <w:b/>
          <w:bCs/>
          <w:noProof/>
          <w:szCs w:val="28"/>
          <w:u w:val="single"/>
        </w:rPr>
        <w:t>Ропавк</w:t>
      </w:r>
      <w:r>
        <w:rPr>
          <w:rFonts w:eastAsia="MS Mincho" w:cs="TimesNewRoman"/>
          <w:b/>
          <w:bCs/>
          <w:noProof/>
          <w:szCs w:val="28"/>
          <w:u w:val="single"/>
        </w:rPr>
        <w:t>ою</w:t>
      </w:r>
      <w:r w:rsidRPr="00790433">
        <w:rPr>
          <w:rFonts w:eastAsia="MS Mincho" w:cs="TimesNewRoman"/>
          <w:b/>
          <w:bCs/>
          <w:noProof/>
          <w:szCs w:val="28"/>
          <w:u w:val="single"/>
        </w:rPr>
        <w:t xml:space="preserve"> Андрі</w:t>
      </w:r>
      <w:r>
        <w:rPr>
          <w:rFonts w:eastAsia="MS Mincho" w:cs="TimesNewRoman"/>
          <w:b/>
          <w:bCs/>
          <w:noProof/>
          <w:szCs w:val="28"/>
          <w:u w:val="single"/>
        </w:rPr>
        <w:t>єм</w:t>
      </w:r>
      <w:r w:rsidRPr="00790433">
        <w:rPr>
          <w:rFonts w:eastAsia="MS Mincho" w:cs="TimesNewRoman"/>
          <w:b/>
          <w:bCs/>
          <w:noProof/>
          <w:szCs w:val="28"/>
          <w:u w:val="single"/>
        </w:rPr>
        <w:t xml:space="preserve"> Вікторович</w:t>
      </w:r>
      <w:r>
        <w:rPr>
          <w:rFonts w:eastAsia="MS Mincho" w:cs="TimesNewRoman"/>
          <w:b/>
          <w:bCs/>
          <w:noProof/>
          <w:szCs w:val="28"/>
          <w:u w:val="single"/>
        </w:rPr>
        <w:t>ем</w:t>
      </w:r>
    </w:p>
    <w:p w:rsidR="00526483" w:rsidRPr="00526483" w:rsidRDefault="00526483" w:rsidP="00526483">
      <w:pPr>
        <w:ind w:firstLine="0"/>
        <w:jc w:val="center"/>
        <w:rPr>
          <w:rFonts w:eastAsia="Times New Roman" w:cs="Times New Roman"/>
          <w:sz w:val="22"/>
          <w:lang w:eastAsia="ru-RU"/>
        </w:rPr>
      </w:pPr>
      <w:r w:rsidRPr="00526483">
        <w:rPr>
          <w:rFonts w:eastAsia="Times New Roman" w:cs="Times New Roman"/>
          <w:sz w:val="22"/>
          <w:lang w:eastAsia="ru-RU"/>
        </w:rPr>
        <w:t>(прізвище, ім’я, по-батькові)</w:t>
      </w:r>
    </w:p>
    <w:p w:rsidR="00526483" w:rsidRPr="00526483" w:rsidRDefault="00526483" w:rsidP="00526483">
      <w:pPr>
        <w:ind w:firstLine="0"/>
        <w:jc w:val="left"/>
        <w:rPr>
          <w:rFonts w:eastAsia="Times New Roman" w:cs="Times New Roman"/>
          <w:b/>
          <w:szCs w:val="28"/>
          <w:u w:val="single"/>
          <w:lang w:eastAsia="ru-RU"/>
        </w:rPr>
      </w:pPr>
      <w:r w:rsidRPr="00526483">
        <w:rPr>
          <w:rFonts w:eastAsia="Times New Roman" w:cs="Times New Roman"/>
          <w:b/>
          <w:szCs w:val="28"/>
          <w:lang w:eastAsia="ru-RU"/>
        </w:rPr>
        <w:t xml:space="preserve">зі спеціальності </w:t>
      </w:r>
      <w:r w:rsidRPr="00526483">
        <w:rPr>
          <w:rFonts w:eastAsia="Times New Roman" w:cs="Times New Roman"/>
          <w:b/>
          <w:szCs w:val="28"/>
          <w:u w:val="single"/>
          <w:lang w:eastAsia="ru-RU"/>
        </w:rPr>
        <w:t>011 «Освітні, педагогічні науки»</w:t>
      </w:r>
    </w:p>
    <w:p w:rsidR="00526483" w:rsidRPr="00526483" w:rsidRDefault="00526483" w:rsidP="00526483">
      <w:pPr>
        <w:spacing w:line="240" w:lineRule="auto"/>
        <w:ind w:firstLine="0"/>
        <w:rPr>
          <w:rFonts w:eastAsia="Times New Roman" w:cs="Times New Roman"/>
          <w:sz w:val="22"/>
          <w:lang w:eastAsia="ru-RU"/>
        </w:rPr>
      </w:pPr>
      <w:r w:rsidRPr="00526483">
        <w:rPr>
          <w:rFonts w:eastAsia="Times New Roman" w:cs="Times New Roman"/>
          <w:b/>
          <w:szCs w:val="28"/>
          <w:lang w:eastAsia="ru-RU"/>
        </w:rPr>
        <w:t xml:space="preserve">ступеня </w:t>
      </w:r>
      <w:r w:rsidRPr="00526483">
        <w:rPr>
          <w:rFonts w:eastAsia="Times New Roman" w:cs="Times New Roman"/>
          <w:b/>
          <w:szCs w:val="28"/>
          <w:u w:val="single"/>
          <w:lang w:eastAsia="ru-RU"/>
        </w:rPr>
        <w:t>магістр</w:t>
      </w:r>
    </w:p>
    <w:p w:rsidR="00526483" w:rsidRPr="00526483" w:rsidRDefault="00526483" w:rsidP="00526483">
      <w:pPr>
        <w:ind w:firstLine="0"/>
        <w:rPr>
          <w:rFonts w:eastAsia="Times New Roman" w:cs="Times New Roman"/>
          <w:szCs w:val="28"/>
          <w:lang w:eastAsia="ru-RU"/>
        </w:rPr>
      </w:pPr>
      <w:r w:rsidRPr="00526483">
        <w:rPr>
          <w:rFonts w:eastAsia="Times New Roman" w:cs="Times New Roman"/>
          <w:b/>
          <w:szCs w:val="28"/>
          <w:lang w:eastAsia="ru-RU"/>
        </w:rPr>
        <w:t>на тему «</w:t>
      </w:r>
      <w:r w:rsidR="00095770" w:rsidRPr="00095770">
        <w:rPr>
          <w:rFonts w:eastAsia="Calibri" w:cs="TimesNewRoman"/>
          <w:b/>
          <w:bCs/>
          <w:caps/>
          <w:noProof/>
          <w:szCs w:val="28"/>
          <w:u w:val="single"/>
        </w:rPr>
        <w:t>ОРГАНІЗАЦІЙНО-МЕТОДИЧНІ УМОВИ ФОРМУВАННЯ ПЕДАГОГІЧНОЇ КУЛЬТУРИ МАГІСТРАНТІВ ОСВІТНЬОЇ ПРОГРАМИ «ПЕДАГОГІКА ВИЩОЇ ШКОЛИ»</w:t>
      </w:r>
      <w:r w:rsidRPr="00526483">
        <w:rPr>
          <w:rFonts w:eastAsia="Calibri" w:cs="TimesNewRoman"/>
          <w:b/>
          <w:bCs/>
          <w:caps/>
          <w:noProof/>
          <w:szCs w:val="28"/>
          <w:u w:val="single"/>
        </w:rPr>
        <w:t>»</w:t>
      </w:r>
    </w:p>
    <w:p w:rsidR="00526483" w:rsidRPr="00526483" w:rsidRDefault="00526483" w:rsidP="00526483">
      <w:pPr>
        <w:spacing w:line="240" w:lineRule="auto"/>
        <w:ind w:firstLine="0"/>
        <w:jc w:val="left"/>
        <w:rPr>
          <w:rFonts w:eastAsia="Times New Roman" w:cs="Times New Roman"/>
          <w:szCs w:val="28"/>
          <w:lang w:eastAsia="ru-RU"/>
        </w:rPr>
      </w:pPr>
    </w:p>
    <w:p w:rsidR="00526483" w:rsidRPr="00526483" w:rsidRDefault="00526483" w:rsidP="00526483">
      <w:pPr>
        <w:suppressAutoHyphens/>
        <w:spacing w:line="240" w:lineRule="auto"/>
        <w:ind w:firstLine="0"/>
        <w:jc w:val="center"/>
        <w:rPr>
          <w:rFonts w:eastAsia="Times New Roman" w:cs="Times New Roman"/>
          <w:b/>
          <w:bCs/>
          <w:szCs w:val="28"/>
          <w:lang w:eastAsia="ru-RU"/>
        </w:rPr>
      </w:pP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141"/>
        <w:gridCol w:w="900"/>
      </w:tblGrid>
      <w:tr w:rsidR="00526483" w:rsidRPr="00526483" w:rsidTr="003E3D1E">
        <w:tc>
          <w:tcPr>
            <w:tcW w:w="648" w:type="dxa"/>
          </w:tcPr>
          <w:p w:rsidR="00526483" w:rsidRPr="00526483" w:rsidRDefault="00526483" w:rsidP="00526483">
            <w:pPr>
              <w:suppressAutoHyphens/>
              <w:spacing w:line="240" w:lineRule="auto"/>
              <w:ind w:firstLine="0"/>
              <w:jc w:val="center"/>
              <w:rPr>
                <w:rFonts w:eastAsia="Times New Roman" w:cs="Times New Roman"/>
                <w:b/>
                <w:szCs w:val="28"/>
                <w:lang w:eastAsia="ru-RU"/>
              </w:rPr>
            </w:pPr>
            <w:r w:rsidRPr="00526483">
              <w:rPr>
                <w:rFonts w:eastAsia="Times New Roman" w:cs="Times New Roman"/>
                <w:b/>
                <w:szCs w:val="28"/>
                <w:lang w:eastAsia="ru-RU"/>
              </w:rPr>
              <w:t>№</w:t>
            </w:r>
          </w:p>
          <w:p w:rsidR="00526483" w:rsidRPr="00526483" w:rsidRDefault="00526483" w:rsidP="00526483">
            <w:pPr>
              <w:suppressAutoHyphens/>
              <w:spacing w:line="240" w:lineRule="auto"/>
              <w:ind w:firstLine="0"/>
              <w:jc w:val="center"/>
              <w:rPr>
                <w:rFonts w:eastAsia="Times New Roman" w:cs="Times New Roman"/>
                <w:b/>
                <w:szCs w:val="28"/>
                <w:lang w:eastAsia="ru-RU"/>
              </w:rPr>
            </w:pPr>
            <w:r w:rsidRPr="00526483">
              <w:rPr>
                <w:rFonts w:eastAsia="Times New Roman" w:cs="Times New Roman"/>
                <w:b/>
                <w:szCs w:val="28"/>
                <w:lang w:eastAsia="ru-RU"/>
              </w:rPr>
              <w:t>з/п</w:t>
            </w:r>
          </w:p>
        </w:tc>
        <w:tc>
          <w:tcPr>
            <w:tcW w:w="8141" w:type="dxa"/>
          </w:tcPr>
          <w:p w:rsidR="00526483" w:rsidRPr="00526483" w:rsidRDefault="00526483" w:rsidP="00526483">
            <w:pPr>
              <w:suppressAutoHyphens/>
              <w:spacing w:line="240" w:lineRule="auto"/>
              <w:ind w:firstLine="0"/>
              <w:jc w:val="center"/>
              <w:rPr>
                <w:rFonts w:eastAsia="Times New Roman" w:cs="Times New Roman"/>
                <w:b/>
                <w:szCs w:val="28"/>
                <w:lang w:eastAsia="ru-RU"/>
              </w:rPr>
            </w:pPr>
            <w:r w:rsidRPr="00526483">
              <w:rPr>
                <w:rFonts w:eastAsia="Times New Roman" w:cs="Times New Roman"/>
                <w:b/>
                <w:szCs w:val="28"/>
                <w:lang w:eastAsia="ru-RU"/>
              </w:rPr>
              <w:t>Показники оцінювання</w:t>
            </w:r>
          </w:p>
        </w:tc>
        <w:tc>
          <w:tcPr>
            <w:tcW w:w="900" w:type="dxa"/>
          </w:tcPr>
          <w:p w:rsidR="00526483" w:rsidRPr="00526483" w:rsidRDefault="00526483" w:rsidP="00526483">
            <w:pPr>
              <w:suppressAutoHyphens/>
              <w:spacing w:line="240" w:lineRule="auto"/>
              <w:ind w:firstLine="0"/>
              <w:jc w:val="center"/>
              <w:rPr>
                <w:rFonts w:eastAsia="Times New Roman" w:cs="Times New Roman"/>
                <w:b/>
                <w:szCs w:val="28"/>
                <w:lang w:eastAsia="ru-RU"/>
              </w:rPr>
            </w:pPr>
            <w:r w:rsidRPr="00526483">
              <w:rPr>
                <w:rFonts w:eastAsia="Times New Roman" w:cs="Times New Roman"/>
                <w:b/>
                <w:szCs w:val="28"/>
                <w:lang w:eastAsia="ru-RU"/>
              </w:rPr>
              <w:t>Бали</w:t>
            </w:r>
          </w:p>
        </w:tc>
      </w:tr>
      <w:tr w:rsidR="00526483" w:rsidRPr="00526483" w:rsidTr="003E3D1E">
        <w:tc>
          <w:tcPr>
            <w:tcW w:w="648" w:type="dxa"/>
          </w:tcPr>
          <w:p w:rsidR="00526483" w:rsidRPr="00526483" w:rsidRDefault="00526483" w:rsidP="00526483">
            <w:pPr>
              <w:suppressAutoHyphens/>
              <w:spacing w:line="240" w:lineRule="auto"/>
              <w:ind w:firstLine="0"/>
              <w:jc w:val="center"/>
              <w:rPr>
                <w:rFonts w:eastAsia="Times New Roman" w:cs="Times New Roman"/>
                <w:szCs w:val="28"/>
                <w:lang w:eastAsia="ru-RU"/>
              </w:rPr>
            </w:pPr>
            <w:r w:rsidRPr="00526483">
              <w:rPr>
                <w:rFonts w:eastAsia="Times New Roman" w:cs="Times New Roman"/>
                <w:szCs w:val="28"/>
                <w:lang w:eastAsia="ru-RU"/>
              </w:rPr>
              <w:t>1.</w:t>
            </w:r>
          </w:p>
        </w:tc>
        <w:tc>
          <w:tcPr>
            <w:tcW w:w="8141" w:type="dxa"/>
          </w:tcPr>
          <w:p w:rsidR="00526483" w:rsidRPr="00526483" w:rsidRDefault="00526483" w:rsidP="00526483">
            <w:pPr>
              <w:suppressAutoHyphens/>
              <w:spacing w:line="240" w:lineRule="auto"/>
              <w:ind w:firstLine="0"/>
              <w:jc w:val="left"/>
              <w:rPr>
                <w:rFonts w:eastAsia="Times New Roman" w:cs="Times New Roman"/>
                <w:szCs w:val="28"/>
                <w:lang w:eastAsia="ru-RU"/>
              </w:rPr>
            </w:pPr>
            <w:r w:rsidRPr="00526483">
              <w:rPr>
                <w:rFonts w:eastAsia="Times New Roman" w:cs="Times New Roman"/>
                <w:szCs w:val="28"/>
                <w:lang w:eastAsia="ru-RU"/>
              </w:rPr>
              <w:t xml:space="preserve">Зміст (до 60 балів) </w:t>
            </w:r>
          </w:p>
        </w:tc>
        <w:tc>
          <w:tcPr>
            <w:tcW w:w="900" w:type="dxa"/>
          </w:tcPr>
          <w:p w:rsidR="00526483" w:rsidRPr="00526483" w:rsidRDefault="00526483" w:rsidP="00526483">
            <w:pPr>
              <w:suppressAutoHyphens/>
              <w:spacing w:line="240" w:lineRule="auto"/>
              <w:ind w:firstLine="0"/>
              <w:jc w:val="center"/>
              <w:rPr>
                <w:rFonts w:eastAsia="Times New Roman" w:cs="Times New Roman"/>
                <w:szCs w:val="28"/>
                <w:lang w:eastAsia="ru-RU"/>
              </w:rPr>
            </w:pPr>
          </w:p>
        </w:tc>
      </w:tr>
      <w:tr w:rsidR="00526483" w:rsidRPr="00526483" w:rsidTr="003E3D1E">
        <w:tc>
          <w:tcPr>
            <w:tcW w:w="648" w:type="dxa"/>
          </w:tcPr>
          <w:p w:rsidR="00526483" w:rsidRPr="00526483" w:rsidRDefault="00526483" w:rsidP="00526483">
            <w:pPr>
              <w:suppressAutoHyphens/>
              <w:spacing w:line="240" w:lineRule="auto"/>
              <w:ind w:firstLine="0"/>
              <w:jc w:val="center"/>
              <w:rPr>
                <w:rFonts w:eastAsia="Times New Roman" w:cs="Times New Roman"/>
                <w:szCs w:val="28"/>
                <w:lang w:eastAsia="ru-RU"/>
              </w:rPr>
            </w:pPr>
            <w:r w:rsidRPr="00526483">
              <w:rPr>
                <w:rFonts w:eastAsia="Times New Roman" w:cs="Times New Roman"/>
                <w:szCs w:val="28"/>
                <w:lang w:eastAsia="ru-RU"/>
              </w:rPr>
              <w:t>2.</w:t>
            </w:r>
          </w:p>
        </w:tc>
        <w:tc>
          <w:tcPr>
            <w:tcW w:w="8141" w:type="dxa"/>
          </w:tcPr>
          <w:p w:rsidR="00526483" w:rsidRPr="00526483" w:rsidRDefault="00526483" w:rsidP="00526483">
            <w:pPr>
              <w:suppressAutoHyphens/>
              <w:spacing w:line="240" w:lineRule="auto"/>
              <w:ind w:firstLine="0"/>
              <w:jc w:val="left"/>
              <w:rPr>
                <w:rFonts w:eastAsia="Times New Roman" w:cs="Times New Roman"/>
                <w:szCs w:val="28"/>
                <w:lang w:eastAsia="ru-RU"/>
              </w:rPr>
            </w:pPr>
            <w:r w:rsidRPr="00526483">
              <w:rPr>
                <w:rFonts w:eastAsia="Times New Roman" w:cs="Times New Roman"/>
                <w:szCs w:val="28"/>
                <w:lang w:eastAsia="ru-RU"/>
              </w:rPr>
              <w:t>Оформлення та організація  виконання</w:t>
            </w:r>
          </w:p>
          <w:p w:rsidR="00526483" w:rsidRPr="00526483" w:rsidRDefault="00526483" w:rsidP="00526483">
            <w:pPr>
              <w:suppressAutoHyphens/>
              <w:spacing w:line="240" w:lineRule="auto"/>
              <w:ind w:firstLine="0"/>
              <w:jc w:val="left"/>
              <w:rPr>
                <w:rFonts w:eastAsia="Times New Roman" w:cs="Times New Roman"/>
                <w:szCs w:val="28"/>
                <w:lang w:eastAsia="ru-RU"/>
              </w:rPr>
            </w:pPr>
            <w:r w:rsidRPr="00526483">
              <w:rPr>
                <w:rFonts w:eastAsia="Times New Roman" w:cs="Times New Roman"/>
                <w:szCs w:val="28"/>
                <w:lang w:eastAsia="ru-RU"/>
              </w:rPr>
              <w:t>(до 10 балів)</w:t>
            </w:r>
          </w:p>
        </w:tc>
        <w:tc>
          <w:tcPr>
            <w:tcW w:w="900" w:type="dxa"/>
          </w:tcPr>
          <w:p w:rsidR="00526483" w:rsidRPr="00526483" w:rsidRDefault="00526483" w:rsidP="00526483">
            <w:pPr>
              <w:suppressAutoHyphens/>
              <w:spacing w:line="240" w:lineRule="auto"/>
              <w:ind w:firstLine="0"/>
              <w:jc w:val="center"/>
              <w:rPr>
                <w:rFonts w:eastAsia="Times New Roman" w:cs="Times New Roman"/>
                <w:szCs w:val="28"/>
                <w:lang w:eastAsia="ru-RU"/>
              </w:rPr>
            </w:pPr>
          </w:p>
        </w:tc>
      </w:tr>
      <w:tr w:rsidR="00526483" w:rsidRPr="00526483" w:rsidTr="003E3D1E">
        <w:tc>
          <w:tcPr>
            <w:tcW w:w="648" w:type="dxa"/>
          </w:tcPr>
          <w:p w:rsidR="00526483" w:rsidRPr="00526483" w:rsidRDefault="00526483" w:rsidP="00526483">
            <w:pPr>
              <w:suppressAutoHyphens/>
              <w:spacing w:line="240" w:lineRule="auto"/>
              <w:ind w:firstLine="0"/>
              <w:jc w:val="center"/>
              <w:rPr>
                <w:rFonts w:eastAsia="Times New Roman" w:cs="Times New Roman"/>
                <w:szCs w:val="28"/>
                <w:lang w:eastAsia="ru-RU"/>
              </w:rPr>
            </w:pPr>
            <w:r w:rsidRPr="00526483">
              <w:rPr>
                <w:rFonts w:eastAsia="Times New Roman" w:cs="Times New Roman"/>
                <w:szCs w:val="28"/>
                <w:lang w:eastAsia="ru-RU"/>
              </w:rPr>
              <w:t>3.</w:t>
            </w:r>
          </w:p>
        </w:tc>
        <w:tc>
          <w:tcPr>
            <w:tcW w:w="8141" w:type="dxa"/>
          </w:tcPr>
          <w:p w:rsidR="00526483" w:rsidRPr="00526483" w:rsidRDefault="00526483" w:rsidP="00526483">
            <w:pPr>
              <w:suppressAutoHyphens/>
              <w:spacing w:line="240" w:lineRule="auto"/>
              <w:ind w:firstLine="0"/>
              <w:jc w:val="left"/>
              <w:rPr>
                <w:rFonts w:eastAsia="Times New Roman" w:cs="Times New Roman"/>
                <w:szCs w:val="28"/>
                <w:lang w:eastAsia="ru-RU"/>
              </w:rPr>
            </w:pPr>
            <w:r w:rsidRPr="00526483">
              <w:rPr>
                <w:rFonts w:eastAsia="Times New Roman" w:cs="Times New Roman"/>
                <w:szCs w:val="28"/>
                <w:lang w:eastAsia="ru-RU"/>
              </w:rPr>
              <w:t>Захист (до 30 балів)</w:t>
            </w:r>
          </w:p>
        </w:tc>
        <w:tc>
          <w:tcPr>
            <w:tcW w:w="900" w:type="dxa"/>
          </w:tcPr>
          <w:p w:rsidR="00526483" w:rsidRPr="00526483" w:rsidRDefault="00526483" w:rsidP="00526483">
            <w:pPr>
              <w:suppressAutoHyphens/>
              <w:spacing w:line="240" w:lineRule="auto"/>
              <w:ind w:firstLine="0"/>
              <w:jc w:val="center"/>
              <w:rPr>
                <w:rFonts w:eastAsia="Times New Roman" w:cs="Times New Roman"/>
                <w:szCs w:val="28"/>
                <w:lang w:eastAsia="ru-RU"/>
              </w:rPr>
            </w:pPr>
          </w:p>
        </w:tc>
      </w:tr>
      <w:tr w:rsidR="00526483" w:rsidRPr="00526483" w:rsidTr="003E3D1E">
        <w:tc>
          <w:tcPr>
            <w:tcW w:w="648" w:type="dxa"/>
          </w:tcPr>
          <w:p w:rsidR="00526483" w:rsidRPr="00526483" w:rsidRDefault="00526483" w:rsidP="00526483">
            <w:pPr>
              <w:suppressAutoHyphens/>
              <w:spacing w:line="240" w:lineRule="auto"/>
              <w:ind w:firstLine="0"/>
              <w:jc w:val="center"/>
              <w:rPr>
                <w:rFonts w:eastAsia="Times New Roman" w:cs="Times New Roman"/>
                <w:szCs w:val="28"/>
                <w:lang w:eastAsia="ru-RU"/>
              </w:rPr>
            </w:pPr>
          </w:p>
        </w:tc>
        <w:tc>
          <w:tcPr>
            <w:tcW w:w="8141" w:type="dxa"/>
          </w:tcPr>
          <w:p w:rsidR="00526483" w:rsidRPr="00526483" w:rsidRDefault="00526483" w:rsidP="00526483">
            <w:pPr>
              <w:suppressAutoHyphens/>
              <w:spacing w:line="240" w:lineRule="auto"/>
              <w:ind w:firstLine="0"/>
              <w:rPr>
                <w:rFonts w:eastAsia="Times New Roman" w:cs="Times New Roman"/>
                <w:szCs w:val="28"/>
                <w:lang w:eastAsia="ru-RU"/>
              </w:rPr>
            </w:pPr>
            <w:r w:rsidRPr="00526483">
              <w:rPr>
                <w:rFonts w:eastAsia="Times New Roman" w:cs="Times New Roman"/>
                <w:szCs w:val="28"/>
                <w:lang w:eastAsia="ru-RU"/>
              </w:rPr>
              <w:t>Усього балів</w:t>
            </w:r>
          </w:p>
        </w:tc>
        <w:tc>
          <w:tcPr>
            <w:tcW w:w="900" w:type="dxa"/>
          </w:tcPr>
          <w:p w:rsidR="00526483" w:rsidRPr="00526483" w:rsidRDefault="00526483" w:rsidP="00526483">
            <w:pPr>
              <w:suppressAutoHyphens/>
              <w:spacing w:line="240" w:lineRule="auto"/>
              <w:ind w:firstLine="0"/>
              <w:jc w:val="center"/>
              <w:rPr>
                <w:rFonts w:eastAsia="Times New Roman" w:cs="Times New Roman"/>
                <w:szCs w:val="28"/>
                <w:lang w:eastAsia="ru-RU"/>
              </w:rPr>
            </w:pPr>
          </w:p>
        </w:tc>
      </w:tr>
      <w:tr w:rsidR="00526483" w:rsidRPr="00526483" w:rsidTr="003E3D1E">
        <w:tc>
          <w:tcPr>
            <w:tcW w:w="648" w:type="dxa"/>
          </w:tcPr>
          <w:p w:rsidR="00526483" w:rsidRPr="00526483" w:rsidRDefault="00526483" w:rsidP="00526483">
            <w:pPr>
              <w:suppressAutoHyphens/>
              <w:spacing w:line="240" w:lineRule="auto"/>
              <w:ind w:firstLine="0"/>
              <w:jc w:val="center"/>
              <w:rPr>
                <w:rFonts w:eastAsia="Times New Roman" w:cs="Times New Roman"/>
                <w:szCs w:val="28"/>
                <w:lang w:eastAsia="ru-RU"/>
              </w:rPr>
            </w:pPr>
          </w:p>
        </w:tc>
        <w:tc>
          <w:tcPr>
            <w:tcW w:w="8141" w:type="dxa"/>
          </w:tcPr>
          <w:p w:rsidR="00526483" w:rsidRPr="00526483" w:rsidRDefault="00526483" w:rsidP="00526483">
            <w:pPr>
              <w:keepNext/>
              <w:suppressAutoHyphens/>
              <w:spacing w:line="240" w:lineRule="auto"/>
              <w:ind w:firstLine="0"/>
              <w:outlineLvl w:val="6"/>
              <w:rPr>
                <w:rFonts w:eastAsia="Times New Roman" w:cs="Times New Roman"/>
                <w:szCs w:val="28"/>
                <w:lang w:eastAsia="ru-RU"/>
              </w:rPr>
            </w:pPr>
            <w:r w:rsidRPr="00526483">
              <w:rPr>
                <w:rFonts w:eastAsia="Times New Roman" w:cs="Times New Roman"/>
                <w:szCs w:val="28"/>
                <w:lang w:eastAsia="ru-RU"/>
              </w:rPr>
              <w:t xml:space="preserve">Оцінка за національною шкалою </w:t>
            </w:r>
          </w:p>
        </w:tc>
        <w:tc>
          <w:tcPr>
            <w:tcW w:w="900" w:type="dxa"/>
          </w:tcPr>
          <w:p w:rsidR="00526483" w:rsidRPr="00526483" w:rsidRDefault="00526483" w:rsidP="00526483">
            <w:pPr>
              <w:suppressAutoHyphens/>
              <w:spacing w:line="240" w:lineRule="auto"/>
              <w:ind w:firstLine="0"/>
              <w:jc w:val="center"/>
              <w:rPr>
                <w:rFonts w:eastAsia="Times New Roman" w:cs="Times New Roman"/>
                <w:szCs w:val="28"/>
                <w:lang w:eastAsia="ru-RU"/>
              </w:rPr>
            </w:pPr>
          </w:p>
        </w:tc>
      </w:tr>
      <w:tr w:rsidR="00526483" w:rsidRPr="00526483" w:rsidTr="003E3D1E">
        <w:tc>
          <w:tcPr>
            <w:tcW w:w="648" w:type="dxa"/>
          </w:tcPr>
          <w:p w:rsidR="00526483" w:rsidRPr="00526483" w:rsidRDefault="00526483" w:rsidP="00526483">
            <w:pPr>
              <w:suppressAutoHyphens/>
              <w:spacing w:line="240" w:lineRule="auto"/>
              <w:ind w:firstLine="0"/>
              <w:jc w:val="center"/>
              <w:rPr>
                <w:rFonts w:eastAsia="Times New Roman" w:cs="Times New Roman"/>
                <w:szCs w:val="28"/>
                <w:lang w:eastAsia="ru-RU"/>
              </w:rPr>
            </w:pPr>
          </w:p>
        </w:tc>
        <w:tc>
          <w:tcPr>
            <w:tcW w:w="8141" w:type="dxa"/>
          </w:tcPr>
          <w:p w:rsidR="00526483" w:rsidRPr="00526483" w:rsidRDefault="00526483" w:rsidP="00526483">
            <w:pPr>
              <w:suppressAutoHyphens/>
              <w:spacing w:line="240" w:lineRule="auto"/>
              <w:ind w:firstLine="0"/>
              <w:rPr>
                <w:rFonts w:eastAsia="Times New Roman" w:cs="Times New Roman"/>
                <w:szCs w:val="28"/>
                <w:lang w:eastAsia="ru-RU"/>
              </w:rPr>
            </w:pPr>
            <w:r w:rsidRPr="00526483">
              <w:rPr>
                <w:rFonts w:eastAsia="Times New Roman" w:cs="Times New Roman"/>
                <w:szCs w:val="28"/>
                <w:lang w:eastAsia="ru-RU"/>
              </w:rPr>
              <w:t>Оцінка за  шкалою ЄКТС</w:t>
            </w:r>
          </w:p>
        </w:tc>
        <w:tc>
          <w:tcPr>
            <w:tcW w:w="900" w:type="dxa"/>
          </w:tcPr>
          <w:p w:rsidR="00526483" w:rsidRPr="00526483" w:rsidRDefault="00526483" w:rsidP="00526483">
            <w:pPr>
              <w:suppressAutoHyphens/>
              <w:spacing w:line="240" w:lineRule="auto"/>
              <w:ind w:firstLine="0"/>
              <w:jc w:val="center"/>
              <w:rPr>
                <w:rFonts w:eastAsia="Times New Roman" w:cs="Times New Roman"/>
                <w:szCs w:val="28"/>
                <w:lang w:eastAsia="ru-RU"/>
              </w:rPr>
            </w:pPr>
          </w:p>
        </w:tc>
      </w:tr>
    </w:tbl>
    <w:p w:rsidR="00526483" w:rsidRPr="00526483" w:rsidRDefault="00526483" w:rsidP="00526483">
      <w:pPr>
        <w:suppressAutoHyphens/>
        <w:spacing w:line="240" w:lineRule="auto"/>
        <w:ind w:firstLine="0"/>
        <w:jc w:val="center"/>
        <w:rPr>
          <w:rFonts w:eastAsia="Times New Roman" w:cs="Times New Roman"/>
          <w:szCs w:val="28"/>
          <w:lang w:eastAsia="ru-RU"/>
        </w:rPr>
      </w:pPr>
    </w:p>
    <w:p w:rsidR="00526483" w:rsidRPr="00526483" w:rsidRDefault="00526483" w:rsidP="00526483">
      <w:pPr>
        <w:spacing w:line="240" w:lineRule="auto"/>
        <w:ind w:firstLine="0"/>
        <w:jc w:val="left"/>
        <w:rPr>
          <w:rFonts w:eastAsia="Times New Roman" w:cs="Times New Roman"/>
          <w:szCs w:val="28"/>
          <w:lang w:eastAsia="ru-RU"/>
        </w:rPr>
      </w:pPr>
      <w:r w:rsidRPr="00526483">
        <w:rPr>
          <w:rFonts w:eastAsia="Times New Roman" w:cs="Times New Roman"/>
          <w:szCs w:val="28"/>
          <w:lang w:eastAsia="ru-RU"/>
        </w:rPr>
        <w:t xml:space="preserve">Підпис членів екзаменаційної комісії:__________      ___________________ </w:t>
      </w:r>
    </w:p>
    <w:p w:rsidR="00526483" w:rsidRPr="00526483" w:rsidRDefault="00526483" w:rsidP="00526483">
      <w:pPr>
        <w:spacing w:line="240" w:lineRule="auto"/>
        <w:ind w:firstLine="0"/>
        <w:jc w:val="left"/>
        <w:rPr>
          <w:rFonts w:eastAsia="Times New Roman" w:cs="Times New Roman"/>
          <w:sz w:val="22"/>
          <w:lang w:eastAsia="ru-RU"/>
        </w:rPr>
      </w:pPr>
      <w:r w:rsidRPr="00526483">
        <w:rPr>
          <w:rFonts w:eastAsia="Times New Roman" w:cs="Times New Roman"/>
          <w:sz w:val="22"/>
          <w:lang w:eastAsia="ru-RU"/>
        </w:rPr>
        <w:t xml:space="preserve">                                                                                             (підпис)                       (ім’я, прізвище)</w:t>
      </w:r>
    </w:p>
    <w:p w:rsidR="00526483" w:rsidRPr="00526483" w:rsidRDefault="00526483" w:rsidP="00526483">
      <w:pPr>
        <w:spacing w:line="240" w:lineRule="auto"/>
        <w:ind w:firstLine="0"/>
        <w:jc w:val="left"/>
        <w:rPr>
          <w:rFonts w:eastAsia="Times New Roman" w:cs="Times New Roman"/>
          <w:szCs w:val="28"/>
          <w:lang w:eastAsia="ru-RU"/>
        </w:rPr>
      </w:pPr>
      <w:r w:rsidRPr="00526483">
        <w:rPr>
          <w:rFonts w:eastAsia="Times New Roman" w:cs="Times New Roman"/>
          <w:szCs w:val="28"/>
          <w:lang w:eastAsia="ru-RU"/>
        </w:rPr>
        <w:t xml:space="preserve">                                                                __________      ___________________ </w:t>
      </w:r>
    </w:p>
    <w:p w:rsidR="00526483" w:rsidRPr="00526483" w:rsidRDefault="00526483" w:rsidP="00526483">
      <w:pPr>
        <w:spacing w:line="240" w:lineRule="auto"/>
        <w:ind w:firstLine="0"/>
        <w:jc w:val="left"/>
        <w:rPr>
          <w:rFonts w:eastAsia="Times New Roman" w:cs="Times New Roman"/>
          <w:sz w:val="22"/>
          <w:lang w:eastAsia="ru-RU"/>
        </w:rPr>
      </w:pPr>
      <w:r w:rsidRPr="00526483">
        <w:rPr>
          <w:rFonts w:eastAsia="Times New Roman" w:cs="Times New Roman"/>
          <w:sz w:val="22"/>
          <w:lang w:eastAsia="ru-RU"/>
        </w:rPr>
        <w:t xml:space="preserve">                                                                                             (підпис)                       (ім’я, прізвище)</w:t>
      </w:r>
    </w:p>
    <w:p w:rsidR="00526483" w:rsidRPr="00526483" w:rsidRDefault="00526483" w:rsidP="00526483">
      <w:pPr>
        <w:spacing w:line="240" w:lineRule="auto"/>
        <w:ind w:firstLine="0"/>
        <w:jc w:val="left"/>
        <w:rPr>
          <w:rFonts w:eastAsia="Times New Roman" w:cs="Times New Roman"/>
          <w:szCs w:val="28"/>
          <w:lang w:eastAsia="ru-RU"/>
        </w:rPr>
      </w:pPr>
      <w:r w:rsidRPr="00526483">
        <w:rPr>
          <w:rFonts w:eastAsia="Times New Roman" w:cs="Times New Roman"/>
          <w:szCs w:val="28"/>
          <w:lang w:eastAsia="ru-RU"/>
        </w:rPr>
        <w:t xml:space="preserve">                                                                __________      ___________________ </w:t>
      </w:r>
    </w:p>
    <w:p w:rsidR="00526483" w:rsidRPr="00526483" w:rsidRDefault="00526483" w:rsidP="00526483">
      <w:pPr>
        <w:spacing w:line="240" w:lineRule="auto"/>
        <w:ind w:firstLine="0"/>
        <w:jc w:val="left"/>
        <w:rPr>
          <w:rFonts w:eastAsia="Times New Roman" w:cs="Times New Roman"/>
          <w:sz w:val="22"/>
          <w:lang w:eastAsia="ru-RU"/>
        </w:rPr>
      </w:pPr>
      <w:r w:rsidRPr="00526483">
        <w:rPr>
          <w:rFonts w:eastAsia="Times New Roman" w:cs="Times New Roman"/>
          <w:sz w:val="22"/>
          <w:lang w:eastAsia="ru-RU"/>
        </w:rPr>
        <w:t xml:space="preserve">                                                                                             (підпис)                       (ім’я, прізвище)</w:t>
      </w:r>
    </w:p>
    <w:p w:rsidR="00526483" w:rsidRPr="00526483" w:rsidRDefault="00526483" w:rsidP="00526483">
      <w:pPr>
        <w:spacing w:line="240" w:lineRule="auto"/>
        <w:ind w:firstLine="0"/>
        <w:jc w:val="left"/>
        <w:rPr>
          <w:rFonts w:eastAsia="Times New Roman" w:cs="Times New Roman"/>
          <w:szCs w:val="28"/>
          <w:lang w:eastAsia="ru-RU"/>
        </w:rPr>
      </w:pPr>
      <w:r w:rsidRPr="00526483">
        <w:rPr>
          <w:rFonts w:eastAsia="Times New Roman" w:cs="Times New Roman"/>
          <w:szCs w:val="28"/>
          <w:lang w:eastAsia="ru-RU"/>
        </w:rPr>
        <w:t xml:space="preserve">                                                                __________      ___________________ </w:t>
      </w:r>
    </w:p>
    <w:p w:rsidR="00526483" w:rsidRPr="00526483" w:rsidRDefault="00526483" w:rsidP="00526483">
      <w:pPr>
        <w:spacing w:line="240" w:lineRule="auto"/>
        <w:ind w:firstLine="0"/>
        <w:jc w:val="left"/>
        <w:rPr>
          <w:rFonts w:eastAsia="Times New Roman" w:cs="Times New Roman"/>
          <w:sz w:val="22"/>
          <w:lang w:eastAsia="ru-RU"/>
        </w:rPr>
      </w:pPr>
      <w:r w:rsidRPr="00526483">
        <w:rPr>
          <w:rFonts w:eastAsia="Times New Roman" w:cs="Times New Roman"/>
          <w:sz w:val="22"/>
          <w:lang w:eastAsia="ru-RU"/>
        </w:rPr>
        <w:t xml:space="preserve">                                                                                             (підпис)                       (ім’я, прізвище)</w:t>
      </w:r>
    </w:p>
    <w:p w:rsidR="00526483" w:rsidRPr="00526483" w:rsidRDefault="00526483" w:rsidP="00526483">
      <w:pPr>
        <w:spacing w:line="240" w:lineRule="auto"/>
        <w:ind w:firstLine="0"/>
        <w:jc w:val="left"/>
        <w:rPr>
          <w:rFonts w:eastAsia="Times New Roman" w:cs="Times New Roman"/>
          <w:szCs w:val="28"/>
          <w:lang w:eastAsia="ru-RU"/>
        </w:rPr>
      </w:pPr>
      <w:r w:rsidRPr="00526483">
        <w:rPr>
          <w:rFonts w:eastAsia="Times New Roman" w:cs="Times New Roman"/>
          <w:szCs w:val="28"/>
          <w:lang w:eastAsia="ru-RU"/>
        </w:rPr>
        <w:t xml:space="preserve">                                                                 __________      ___________________ </w:t>
      </w:r>
    </w:p>
    <w:p w:rsidR="00526483" w:rsidRPr="00526483" w:rsidRDefault="00526483" w:rsidP="00526483">
      <w:pPr>
        <w:spacing w:line="240" w:lineRule="auto"/>
        <w:ind w:firstLine="0"/>
        <w:jc w:val="left"/>
        <w:rPr>
          <w:rFonts w:eastAsia="Times New Roman" w:cs="Times New Roman"/>
          <w:sz w:val="22"/>
          <w:lang w:eastAsia="ru-RU"/>
        </w:rPr>
      </w:pPr>
      <w:r w:rsidRPr="00526483">
        <w:rPr>
          <w:rFonts w:eastAsia="Times New Roman" w:cs="Times New Roman"/>
          <w:sz w:val="22"/>
          <w:lang w:eastAsia="ru-RU"/>
        </w:rPr>
        <w:t xml:space="preserve">                                                                                             (підпис)                       (ім’я, прізвище)</w:t>
      </w:r>
    </w:p>
    <w:p w:rsidR="00526483" w:rsidRPr="00526483" w:rsidRDefault="00526483" w:rsidP="00526483">
      <w:pPr>
        <w:spacing w:line="240" w:lineRule="auto"/>
        <w:ind w:firstLine="0"/>
        <w:jc w:val="left"/>
        <w:rPr>
          <w:rFonts w:eastAsia="Times New Roman" w:cs="Times New Roman"/>
          <w:szCs w:val="28"/>
          <w:lang w:eastAsia="ru-RU"/>
        </w:rPr>
      </w:pPr>
    </w:p>
    <w:p w:rsidR="00526483" w:rsidRPr="00526483" w:rsidRDefault="00526483" w:rsidP="00526483">
      <w:pPr>
        <w:spacing w:line="240" w:lineRule="auto"/>
        <w:ind w:firstLine="0"/>
        <w:jc w:val="left"/>
        <w:rPr>
          <w:rFonts w:eastAsia="Times New Roman" w:cs="Times New Roman"/>
          <w:szCs w:val="28"/>
          <w:lang w:eastAsia="ru-RU"/>
        </w:rPr>
      </w:pPr>
      <w:r w:rsidRPr="00526483">
        <w:rPr>
          <w:rFonts w:eastAsia="Times New Roman" w:cs="Times New Roman"/>
          <w:szCs w:val="28"/>
          <w:lang w:eastAsia="ru-RU"/>
        </w:rPr>
        <w:t xml:space="preserve">Протокол засідання ЕК № ________ від «____» _____________2021 р. </w:t>
      </w:r>
    </w:p>
    <w:p w:rsidR="00526483" w:rsidRPr="00526483" w:rsidRDefault="00526483" w:rsidP="00526483">
      <w:pPr>
        <w:spacing w:line="240" w:lineRule="auto"/>
        <w:ind w:firstLine="0"/>
        <w:jc w:val="left"/>
        <w:rPr>
          <w:rFonts w:eastAsia="Times New Roman" w:cs="Times New Roman"/>
          <w:szCs w:val="28"/>
          <w:lang w:eastAsia="ru-RU"/>
        </w:rPr>
      </w:pPr>
    </w:p>
    <w:p w:rsidR="00526483" w:rsidRPr="00526483" w:rsidRDefault="00526483" w:rsidP="00526483">
      <w:pPr>
        <w:spacing w:line="240" w:lineRule="auto"/>
        <w:ind w:firstLine="0"/>
        <w:jc w:val="left"/>
        <w:rPr>
          <w:rFonts w:eastAsia="Times New Roman" w:cs="Times New Roman"/>
          <w:szCs w:val="28"/>
          <w:lang w:eastAsia="ru-RU"/>
        </w:rPr>
      </w:pPr>
      <w:r w:rsidRPr="00526483">
        <w:rPr>
          <w:rFonts w:eastAsia="Times New Roman" w:cs="Times New Roman"/>
          <w:szCs w:val="28"/>
          <w:lang w:eastAsia="ru-RU"/>
        </w:rPr>
        <w:t xml:space="preserve">Секретар ЕК                _________________                 </w:t>
      </w:r>
      <w:r w:rsidRPr="00526483">
        <w:rPr>
          <w:rFonts w:eastAsia="Times New Roman" w:cs="Times New Roman"/>
          <w:szCs w:val="28"/>
          <w:u w:val="single"/>
          <w:lang w:eastAsia="ru-RU"/>
        </w:rPr>
        <w:t>Тетко Т.І.</w:t>
      </w:r>
      <w:r w:rsidRPr="00526483">
        <w:rPr>
          <w:rFonts w:eastAsia="Times New Roman" w:cs="Times New Roman"/>
          <w:szCs w:val="28"/>
          <w:lang w:eastAsia="ru-RU"/>
        </w:rPr>
        <w:t xml:space="preserve">                     </w:t>
      </w:r>
    </w:p>
    <w:p w:rsidR="00411B9C" w:rsidRPr="00504265" w:rsidRDefault="00526483" w:rsidP="00526483">
      <w:pPr>
        <w:widowControl w:val="0"/>
      </w:pPr>
      <w:r w:rsidRPr="00526483">
        <w:rPr>
          <w:rFonts w:eastAsia="Times New Roman" w:cs="Times New Roman"/>
          <w:sz w:val="22"/>
          <w:lang w:eastAsia="ru-RU"/>
        </w:rPr>
        <w:t xml:space="preserve">                                                                  (підпис)                           (прізвище та ініціали)</w:t>
      </w:r>
    </w:p>
    <w:p w:rsidR="00F50896" w:rsidRDefault="00F50896" w:rsidP="00504265">
      <w:pPr>
        <w:widowControl w:val="0"/>
      </w:pPr>
      <w:r>
        <w:br w:type="page"/>
      </w:r>
    </w:p>
    <w:p w:rsidR="00F50896" w:rsidRPr="00F50896" w:rsidRDefault="00F50896" w:rsidP="00F50896">
      <w:pPr>
        <w:jc w:val="center"/>
        <w:rPr>
          <w:rFonts w:eastAsia="Times New Roman" w:cs="Times New Roman"/>
          <w:b/>
          <w:szCs w:val="28"/>
          <w:lang w:eastAsia="ru-RU"/>
        </w:rPr>
      </w:pPr>
      <w:r w:rsidRPr="00F50896">
        <w:rPr>
          <w:rFonts w:eastAsia="Times New Roman" w:cs="Times New Roman"/>
          <w:b/>
          <w:szCs w:val="28"/>
          <w:lang w:eastAsia="ru-RU"/>
        </w:rPr>
        <w:lastRenderedPageBreak/>
        <w:t>АНОТАЦІЯ</w:t>
      </w:r>
    </w:p>
    <w:p w:rsidR="00F50896" w:rsidRPr="00F50896" w:rsidRDefault="00F50896" w:rsidP="00F50896">
      <w:pPr>
        <w:rPr>
          <w:rFonts w:eastAsia="Times New Roman" w:cs="Times New Roman"/>
          <w:b/>
          <w:bCs/>
          <w:caps/>
          <w:szCs w:val="28"/>
          <w:lang w:eastAsia="ru-RU"/>
        </w:rPr>
      </w:pPr>
      <w:r w:rsidRPr="00F50896">
        <w:rPr>
          <w:rFonts w:eastAsia="Times New Roman" w:cs="Times New Roman"/>
          <w:b/>
          <w:bCs/>
          <w:caps/>
          <w:szCs w:val="28"/>
          <w:lang w:eastAsia="ru-RU"/>
        </w:rPr>
        <w:t>ОРГАНІЗАЦІЙНО-МЕТОДИЧНІ УМОВИ ФОРМУВАННЯ ПЕДАГОГІЧНОЇ КУЛЬТУРИ МАГІСТРАНТІВ ОСВІТНЬОЇ ПРОГРАМИ «ПЕДАГОГІКА ВИЩОЇ ШКОЛИ»</w:t>
      </w:r>
    </w:p>
    <w:p w:rsidR="00F50896" w:rsidRPr="00F50896" w:rsidRDefault="00F50896" w:rsidP="00F50896">
      <w:pPr>
        <w:rPr>
          <w:rFonts w:eastAsia="Calibri" w:cs="Times New Roman"/>
          <w:szCs w:val="28"/>
        </w:rPr>
      </w:pPr>
      <w:r w:rsidRPr="00F50896">
        <w:rPr>
          <w:rFonts w:eastAsia="Calibri" w:cs="Times New Roman"/>
          <w:szCs w:val="28"/>
        </w:rPr>
        <w:t>Робота складається зі вступу, двох розділів, висновків до кожного розділу, висновків, списку використаних джерел, який містить 9</w:t>
      </w:r>
      <w:r w:rsidR="00F92534">
        <w:rPr>
          <w:rFonts w:eastAsia="Calibri" w:cs="Times New Roman"/>
          <w:szCs w:val="28"/>
        </w:rPr>
        <w:t>4</w:t>
      </w:r>
      <w:r w:rsidRPr="00F50896">
        <w:rPr>
          <w:rFonts w:eastAsia="Calibri" w:cs="Times New Roman"/>
          <w:szCs w:val="28"/>
        </w:rPr>
        <w:t xml:space="preserve"> позиці</w:t>
      </w:r>
      <w:r w:rsidR="00F92534">
        <w:rPr>
          <w:rFonts w:eastAsia="Calibri" w:cs="Times New Roman"/>
          <w:szCs w:val="28"/>
        </w:rPr>
        <w:t>ї</w:t>
      </w:r>
      <w:r w:rsidRPr="00F50896">
        <w:rPr>
          <w:rFonts w:eastAsia="Calibri" w:cs="Times New Roman"/>
          <w:szCs w:val="28"/>
        </w:rPr>
        <w:t xml:space="preserve">. Загальний обсяг роботи – </w:t>
      </w:r>
      <w:r w:rsidR="00F92534">
        <w:rPr>
          <w:rFonts w:eastAsia="Calibri" w:cs="Times New Roman"/>
          <w:szCs w:val="28"/>
        </w:rPr>
        <w:t>99</w:t>
      </w:r>
      <w:r w:rsidRPr="00F50896">
        <w:rPr>
          <w:rFonts w:eastAsia="Calibri" w:cs="Times New Roman"/>
          <w:szCs w:val="28"/>
        </w:rPr>
        <w:t xml:space="preserve"> сторін</w:t>
      </w:r>
      <w:r w:rsidR="00F92534">
        <w:rPr>
          <w:rFonts w:eastAsia="Calibri" w:cs="Times New Roman"/>
          <w:szCs w:val="28"/>
        </w:rPr>
        <w:t>ок</w:t>
      </w:r>
      <w:r w:rsidRPr="00F50896">
        <w:rPr>
          <w:rFonts w:eastAsia="Calibri" w:cs="Times New Roman"/>
          <w:szCs w:val="28"/>
        </w:rPr>
        <w:t>, основний зміст роботи викладено на 64 сторінках. Подано 7 рисунків, 7 таблиць, 4 додатки.</w:t>
      </w:r>
    </w:p>
    <w:p w:rsidR="00F50896" w:rsidRPr="00F50896" w:rsidRDefault="00F50896" w:rsidP="00F50896">
      <w:pPr>
        <w:rPr>
          <w:rFonts w:eastAsia="Times New Roman" w:cs="Times New Roman"/>
          <w:szCs w:val="28"/>
          <w:lang w:eastAsia="ru-RU"/>
        </w:rPr>
      </w:pPr>
      <w:r w:rsidRPr="00F50896">
        <w:rPr>
          <w:rFonts w:eastAsia="Times New Roman" w:cs="Times New Roman"/>
          <w:b/>
          <w:szCs w:val="28"/>
          <w:lang w:eastAsia="ru-RU"/>
        </w:rPr>
        <w:t>Ключові слова</w:t>
      </w:r>
      <w:r w:rsidRPr="00F50896">
        <w:rPr>
          <w:rFonts w:eastAsia="Times New Roman" w:cs="Times New Roman"/>
          <w:szCs w:val="28"/>
          <w:lang w:eastAsia="ru-RU"/>
        </w:rPr>
        <w:t>: методика, педагогічна культура, вища школа, магістранти, організаційно-методичні умови, педагогіка, освітня програма.</w:t>
      </w:r>
    </w:p>
    <w:p w:rsidR="00F50896" w:rsidRPr="00F50896" w:rsidRDefault="00F50896" w:rsidP="00F50896">
      <w:pPr>
        <w:widowControl w:val="0"/>
        <w:rPr>
          <w:rFonts w:eastAsia="Times New Roman" w:cs="Times New Roman"/>
          <w:szCs w:val="20"/>
          <w:lang w:eastAsia="ru-RU"/>
        </w:rPr>
      </w:pPr>
      <w:r w:rsidRPr="00F50896">
        <w:rPr>
          <w:rFonts w:eastAsia="Times New Roman" w:cs="Times New Roman"/>
          <w:b/>
          <w:szCs w:val="20"/>
          <w:lang w:eastAsia="ru-RU"/>
        </w:rPr>
        <w:t>Об’єкт дослідження</w:t>
      </w:r>
      <w:r w:rsidRPr="00F50896">
        <w:rPr>
          <w:rFonts w:eastAsia="Times New Roman" w:cs="Times New Roman"/>
          <w:szCs w:val="20"/>
          <w:lang w:eastAsia="ru-RU"/>
        </w:rPr>
        <w:t xml:space="preserve"> – процес професійної підготовки </w:t>
      </w:r>
      <w:r w:rsidRPr="00F50896">
        <w:rPr>
          <w:rFonts w:eastAsia="Times New Roman" w:cs="Times New Roman"/>
          <w:noProof/>
          <w:szCs w:val="20"/>
          <w:lang w:eastAsia="ru-RU"/>
        </w:rPr>
        <w:t>магістрантів освітньої програми «Педагогіка вищої школи»</w:t>
      </w:r>
      <w:r w:rsidRPr="00F50896">
        <w:rPr>
          <w:rFonts w:eastAsia="Times New Roman" w:cs="Times New Roman"/>
          <w:szCs w:val="20"/>
          <w:lang w:eastAsia="ru-RU"/>
        </w:rPr>
        <w:t>.</w:t>
      </w:r>
    </w:p>
    <w:p w:rsidR="00F50896" w:rsidRPr="00F50896" w:rsidRDefault="00F50896" w:rsidP="00F50896">
      <w:pPr>
        <w:widowControl w:val="0"/>
        <w:rPr>
          <w:rFonts w:eastAsia="Times New Roman" w:cs="Times New Roman"/>
          <w:szCs w:val="20"/>
          <w:lang w:eastAsia="ru-RU"/>
        </w:rPr>
      </w:pPr>
      <w:r w:rsidRPr="00F50896">
        <w:rPr>
          <w:rFonts w:eastAsia="Times New Roman" w:cs="Times New Roman"/>
          <w:b/>
          <w:szCs w:val="20"/>
          <w:lang w:eastAsia="ru-RU"/>
        </w:rPr>
        <w:t>Предмет дослідження</w:t>
      </w:r>
      <w:r w:rsidRPr="00F50896">
        <w:rPr>
          <w:rFonts w:eastAsia="Times New Roman" w:cs="Times New Roman"/>
          <w:szCs w:val="20"/>
          <w:lang w:eastAsia="ru-RU"/>
        </w:rPr>
        <w:t xml:space="preserve"> – організаційно-методичні умови формування педагогічної культури </w:t>
      </w:r>
      <w:r w:rsidRPr="00F50896">
        <w:rPr>
          <w:rFonts w:eastAsia="Times New Roman" w:cs="Times New Roman"/>
          <w:noProof/>
          <w:szCs w:val="20"/>
          <w:lang w:eastAsia="ru-RU"/>
        </w:rPr>
        <w:t>магістрантів освітньої програми «Педагогіка вищої школи»</w:t>
      </w:r>
      <w:r w:rsidRPr="00F50896">
        <w:rPr>
          <w:rFonts w:eastAsia="Times New Roman" w:cs="Times New Roman"/>
          <w:szCs w:val="20"/>
          <w:lang w:eastAsia="ru-RU"/>
        </w:rPr>
        <w:t>.</w:t>
      </w:r>
    </w:p>
    <w:p w:rsidR="00F50896" w:rsidRPr="00F50896" w:rsidRDefault="00F50896" w:rsidP="00F50896">
      <w:pPr>
        <w:widowControl w:val="0"/>
        <w:rPr>
          <w:rFonts w:eastAsia="Times New Roman" w:cs="Times New Roman"/>
          <w:szCs w:val="20"/>
          <w:lang w:eastAsia="ru-RU"/>
        </w:rPr>
      </w:pPr>
      <w:r w:rsidRPr="00F50896">
        <w:rPr>
          <w:rFonts w:eastAsia="Times New Roman" w:cs="Times New Roman"/>
          <w:b/>
          <w:szCs w:val="20"/>
          <w:lang w:eastAsia="ru-RU"/>
        </w:rPr>
        <w:t>Метою</w:t>
      </w:r>
      <w:r w:rsidRPr="00F50896">
        <w:rPr>
          <w:rFonts w:eastAsia="Times New Roman" w:cs="Times New Roman"/>
          <w:szCs w:val="20"/>
          <w:lang w:eastAsia="ru-RU"/>
        </w:rPr>
        <w:t xml:space="preserve"> роботи є визначення, теоретичне обґрунтування й експериментальна перевірка організаційно-методичних умов формування педагогічної культури </w:t>
      </w:r>
      <w:r w:rsidRPr="00F50896">
        <w:rPr>
          <w:rFonts w:eastAsia="Times New Roman" w:cs="Times New Roman"/>
          <w:noProof/>
          <w:szCs w:val="20"/>
          <w:lang w:eastAsia="ru-RU"/>
        </w:rPr>
        <w:t>магістрантів освітньої програми «Педагогіка вищої школи»</w:t>
      </w:r>
      <w:r w:rsidRPr="00F50896">
        <w:rPr>
          <w:rFonts w:eastAsia="Times New Roman" w:cs="Times New Roman"/>
          <w:szCs w:val="20"/>
          <w:lang w:eastAsia="ru-RU"/>
        </w:rPr>
        <w:t>.</w:t>
      </w:r>
    </w:p>
    <w:p w:rsidR="00F50896" w:rsidRPr="00F50896" w:rsidRDefault="00F50896" w:rsidP="00F50896">
      <w:pPr>
        <w:widowControl w:val="0"/>
        <w:rPr>
          <w:rFonts w:eastAsia="Times New Roman" w:cs="Times New Roman"/>
          <w:szCs w:val="20"/>
          <w:lang w:eastAsia="ru-RU"/>
        </w:rPr>
      </w:pPr>
      <w:r w:rsidRPr="00F50896">
        <w:rPr>
          <w:rFonts w:eastAsia="Times New Roman" w:cs="Times New Roman"/>
          <w:b/>
          <w:szCs w:val="20"/>
          <w:lang w:eastAsia="ru-RU"/>
        </w:rPr>
        <w:t>Методи дослідження.</w:t>
      </w:r>
      <w:r w:rsidRPr="00F50896">
        <w:rPr>
          <w:rFonts w:eastAsia="Times New Roman" w:cs="Times New Roman"/>
          <w:szCs w:val="20"/>
          <w:lang w:eastAsia="ru-RU"/>
        </w:rPr>
        <w:t xml:space="preserve"> Для досягнення поставленої мети, вирішення завдань дослідження було використано загальнонаукові методи, що взаємодоповнювали один одного й забезпечували можливість комплексного пізнання предмета дослідження:</w:t>
      </w:r>
    </w:p>
    <w:p w:rsidR="00F50896" w:rsidRPr="00F50896" w:rsidRDefault="00F50896" w:rsidP="00F50896">
      <w:pPr>
        <w:widowControl w:val="0"/>
        <w:numPr>
          <w:ilvl w:val="0"/>
          <w:numId w:val="20"/>
        </w:numPr>
        <w:tabs>
          <w:tab w:val="clear" w:pos="397"/>
          <w:tab w:val="left" w:pos="1134"/>
        </w:tabs>
        <w:ind w:left="0" w:firstLine="709"/>
        <w:rPr>
          <w:rFonts w:eastAsia="Times New Roman" w:cs="Times New Roman"/>
          <w:szCs w:val="28"/>
          <w:lang w:eastAsia="zh-CN"/>
        </w:rPr>
      </w:pPr>
      <w:r w:rsidRPr="00F50896">
        <w:rPr>
          <w:rFonts w:eastAsia="Times New Roman" w:cs="Times New Roman"/>
          <w:i/>
          <w:szCs w:val="28"/>
          <w:lang w:eastAsia="zh-CN"/>
        </w:rPr>
        <w:t>теоретичні</w:t>
      </w:r>
      <w:r w:rsidRPr="00F50896">
        <w:rPr>
          <w:rFonts w:eastAsia="Times New Roman" w:cs="Times New Roman"/>
          <w:szCs w:val="28"/>
          <w:lang w:eastAsia="zh-CN"/>
        </w:rPr>
        <w:t xml:space="preserve">: вивчення й аналіз філософської, психологічної та педагогічної літератури, порівняння й узагальнення теоретичних концепцій педагогічного досвіду роботи викладачів вищої школи, пріоритетних ідей науковців щодо вирішення проблеми формування педагогічної культури; системно-структурний аналіз (класифікація, систематизація) – для встановлення сутності та компонентів педагогічної культури магістрантів освітньої програми «Педагогіка вищої школи»; моделювання – для створення </w:t>
      </w:r>
      <w:r w:rsidRPr="00F50896">
        <w:rPr>
          <w:rFonts w:eastAsia="Times New Roman" w:cs="Times New Roman"/>
          <w:szCs w:val="28"/>
          <w:lang w:eastAsia="zh-CN"/>
        </w:rPr>
        <w:lastRenderedPageBreak/>
        <w:t>концептуальної моделі формування педагогічної культури магістрантів освітньої програми «Педагогіка вищої школи»;</w:t>
      </w:r>
    </w:p>
    <w:p w:rsidR="00F50896" w:rsidRPr="00F50896" w:rsidRDefault="00F50896" w:rsidP="00F50896">
      <w:pPr>
        <w:widowControl w:val="0"/>
        <w:numPr>
          <w:ilvl w:val="0"/>
          <w:numId w:val="20"/>
        </w:numPr>
        <w:tabs>
          <w:tab w:val="clear" w:pos="397"/>
          <w:tab w:val="left" w:pos="1134"/>
        </w:tabs>
        <w:ind w:left="0" w:firstLine="709"/>
        <w:rPr>
          <w:rFonts w:eastAsia="Times New Roman" w:cs="Times New Roman"/>
          <w:szCs w:val="28"/>
          <w:lang w:eastAsia="zh-CN"/>
        </w:rPr>
      </w:pPr>
      <w:r w:rsidRPr="00F50896">
        <w:rPr>
          <w:rFonts w:eastAsia="Times New Roman" w:cs="Times New Roman"/>
          <w:i/>
          <w:szCs w:val="28"/>
          <w:lang w:eastAsia="zh-CN"/>
        </w:rPr>
        <w:t>емпіричні</w:t>
      </w:r>
      <w:r w:rsidRPr="00F50896">
        <w:rPr>
          <w:rFonts w:eastAsia="Times New Roman" w:cs="Times New Roman"/>
          <w:szCs w:val="28"/>
          <w:lang w:eastAsia="zh-CN"/>
        </w:rPr>
        <w:t>: анкетування, опитування, діагностичні стандартизовані методики – для виявлення рівнів сформованості педагогічної культури магістрантів; педагогічний експеримент – для перевірки ефективності визначених організаційно-методичних умов;</w:t>
      </w:r>
    </w:p>
    <w:p w:rsidR="00F50896" w:rsidRPr="00F50896" w:rsidRDefault="00F50896" w:rsidP="00F50896">
      <w:pPr>
        <w:widowControl w:val="0"/>
        <w:numPr>
          <w:ilvl w:val="0"/>
          <w:numId w:val="20"/>
        </w:numPr>
        <w:tabs>
          <w:tab w:val="clear" w:pos="397"/>
          <w:tab w:val="left" w:pos="1134"/>
        </w:tabs>
        <w:ind w:left="0" w:firstLine="709"/>
        <w:rPr>
          <w:rFonts w:eastAsia="Times New Roman" w:cs="Times New Roman"/>
          <w:szCs w:val="28"/>
          <w:lang w:eastAsia="zh-CN"/>
        </w:rPr>
      </w:pPr>
      <w:r w:rsidRPr="00F50896">
        <w:rPr>
          <w:rFonts w:eastAsia="Times New Roman" w:cs="Times New Roman"/>
          <w:i/>
          <w:szCs w:val="28"/>
          <w:lang w:eastAsia="zh-CN"/>
        </w:rPr>
        <w:t>статистичні</w:t>
      </w:r>
      <w:r w:rsidRPr="00F50896">
        <w:rPr>
          <w:rFonts w:eastAsia="Times New Roman" w:cs="Times New Roman"/>
          <w:szCs w:val="28"/>
          <w:lang w:eastAsia="zh-CN"/>
        </w:rPr>
        <w:t>: методи математичної статистики – для кількісного та якісного аналізу одержаних даних.</w:t>
      </w:r>
    </w:p>
    <w:p w:rsidR="00F50896" w:rsidRPr="00F50896" w:rsidRDefault="00F50896" w:rsidP="00F50896">
      <w:pPr>
        <w:widowControl w:val="0"/>
        <w:rPr>
          <w:rFonts w:eastAsia="Times New Roman" w:cs="Times New Roman"/>
          <w:noProof/>
          <w:szCs w:val="20"/>
          <w:lang w:eastAsia="ru-RU"/>
        </w:rPr>
      </w:pPr>
      <w:r w:rsidRPr="00F50896">
        <w:rPr>
          <w:rFonts w:eastAsia="Times New Roman" w:cs="Times New Roman"/>
          <w:b/>
          <w:szCs w:val="20"/>
          <w:lang w:eastAsia="ru-RU"/>
        </w:rPr>
        <w:t>Наукова новизна й теоретичне значення одержаних результатів дослідження</w:t>
      </w:r>
      <w:r w:rsidRPr="00F50896">
        <w:rPr>
          <w:rFonts w:eastAsia="Times New Roman" w:cs="Times New Roman"/>
          <w:szCs w:val="20"/>
          <w:lang w:eastAsia="ru-RU"/>
        </w:rPr>
        <w:t xml:space="preserve"> полягає в тому, що: </w:t>
      </w:r>
      <w:r w:rsidRPr="00F50896">
        <w:rPr>
          <w:rFonts w:eastAsia="Times New Roman" w:cs="Times New Roman"/>
          <w:noProof/>
          <w:szCs w:val="20"/>
          <w:lang w:eastAsia="ru-RU"/>
        </w:rPr>
        <w:t>визначено та науково обґрунтовано комплекс організаційно-методичних умов, що сприяють успішному формуванню педагогічної культури магістрів; розроблено й обґрунтовано концептуальну модель цього процесу; уточнено</w:t>
      </w:r>
      <w:r w:rsidRPr="00F50896">
        <w:rPr>
          <w:rFonts w:eastAsia="Times New Roman" w:cs="Times New Roman"/>
          <w:i/>
          <w:noProof/>
          <w:szCs w:val="20"/>
          <w:lang w:eastAsia="ru-RU"/>
        </w:rPr>
        <w:t xml:space="preserve"> </w:t>
      </w:r>
      <w:r w:rsidRPr="00F50896">
        <w:rPr>
          <w:rFonts w:eastAsia="Times New Roman" w:cs="Times New Roman"/>
          <w:noProof/>
          <w:szCs w:val="20"/>
          <w:lang w:eastAsia="ru-RU"/>
        </w:rPr>
        <w:t xml:space="preserve">сутність, структурні компоненти та функції педагогічної культури магістрів. </w:t>
      </w:r>
    </w:p>
    <w:p w:rsidR="00F50896" w:rsidRPr="00F50896" w:rsidRDefault="00F50896" w:rsidP="00F50896">
      <w:pPr>
        <w:widowControl w:val="0"/>
        <w:rPr>
          <w:rFonts w:eastAsia="Times New Roman" w:cs="Times New Roman"/>
          <w:szCs w:val="20"/>
          <w:lang w:eastAsia="ru-RU"/>
        </w:rPr>
      </w:pPr>
      <w:r w:rsidRPr="00F50896">
        <w:rPr>
          <w:rFonts w:eastAsia="Times New Roman" w:cs="Times New Roman"/>
          <w:b/>
          <w:szCs w:val="20"/>
          <w:lang w:eastAsia="ru-RU"/>
        </w:rPr>
        <w:t>Практичне значення</w:t>
      </w:r>
      <w:r w:rsidRPr="00F50896">
        <w:rPr>
          <w:rFonts w:eastAsia="Times New Roman" w:cs="Times New Roman"/>
          <w:szCs w:val="20"/>
          <w:lang w:eastAsia="ru-RU"/>
        </w:rPr>
        <w:t xml:space="preserve"> </w:t>
      </w:r>
      <w:r w:rsidRPr="00F50896">
        <w:rPr>
          <w:rFonts w:eastAsia="Times New Roman" w:cs="Times New Roman"/>
          <w:b/>
          <w:szCs w:val="20"/>
          <w:lang w:eastAsia="ru-RU"/>
        </w:rPr>
        <w:t>одержаних результатів дослідження</w:t>
      </w:r>
      <w:r w:rsidRPr="00F50896">
        <w:rPr>
          <w:rFonts w:eastAsia="Times New Roman" w:cs="Times New Roman"/>
          <w:szCs w:val="20"/>
          <w:lang w:eastAsia="ru-RU"/>
        </w:rPr>
        <w:t xml:space="preserve"> полягає в розробленні й упровадженні в процес магістерської підготовки освітньої програми «Педагогіка вищої школи»: навчальну програму спецкурсу «Педагогічна культура магістранта» та навчально-методичні рекомендації щодо формування педагогічної культури </w:t>
      </w:r>
      <w:r w:rsidRPr="00F50896">
        <w:rPr>
          <w:rFonts w:eastAsia="Times New Roman" w:cs="Times New Roman"/>
          <w:noProof/>
          <w:szCs w:val="20"/>
          <w:lang w:eastAsia="ru-RU"/>
        </w:rPr>
        <w:t>магістрантів освітньої програми «Педагогіка вищої школи»</w:t>
      </w:r>
      <w:r w:rsidRPr="00F50896">
        <w:rPr>
          <w:rFonts w:eastAsia="Times New Roman" w:cs="Times New Roman"/>
          <w:szCs w:val="20"/>
          <w:lang w:eastAsia="ru-RU"/>
        </w:rPr>
        <w:t>.</w:t>
      </w:r>
    </w:p>
    <w:p w:rsidR="00F50896" w:rsidRPr="00F50896" w:rsidRDefault="00F50896" w:rsidP="00F50896">
      <w:pPr>
        <w:rPr>
          <w:rFonts w:eastAsia="Times New Roman" w:cs="Times New Roman"/>
          <w:bCs/>
          <w:caps/>
          <w:szCs w:val="28"/>
          <w:lang w:eastAsia="ru-RU"/>
        </w:rPr>
      </w:pPr>
    </w:p>
    <w:p w:rsidR="00C6555C" w:rsidRDefault="00C6555C" w:rsidP="00F50896">
      <w:pPr>
        <w:jc w:val="center"/>
        <w:rPr>
          <w:rFonts w:eastAsia="Times New Roman" w:cs="Times New Roman"/>
          <w:b/>
          <w:bCs/>
          <w:szCs w:val="28"/>
          <w:lang w:eastAsia="ru-RU"/>
        </w:rPr>
      </w:pPr>
    </w:p>
    <w:p w:rsidR="00C6555C" w:rsidRDefault="00C6555C" w:rsidP="00F50896">
      <w:pPr>
        <w:jc w:val="center"/>
        <w:rPr>
          <w:rFonts w:eastAsia="Times New Roman" w:cs="Times New Roman"/>
          <w:b/>
          <w:bCs/>
          <w:szCs w:val="28"/>
          <w:lang w:eastAsia="ru-RU"/>
        </w:rPr>
      </w:pPr>
    </w:p>
    <w:p w:rsidR="00C6555C" w:rsidRDefault="00C6555C" w:rsidP="00F50896">
      <w:pPr>
        <w:jc w:val="center"/>
        <w:rPr>
          <w:rFonts w:eastAsia="Times New Roman" w:cs="Times New Roman"/>
          <w:b/>
          <w:bCs/>
          <w:szCs w:val="28"/>
          <w:lang w:eastAsia="ru-RU"/>
        </w:rPr>
      </w:pPr>
    </w:p>
    <w:p w:rsidR="00C6555C" w:rsidRDefault="00C6555C" w:rsidP="00F50896">
      <w:pPr>
        <w:jc w:val="center"/>
        <w:rPr>
          <w:rFonts w:eastAsia="Times New Roman" w:cs="Times New Roman"/>
          <w:b/>
          <w:bCs/>
          <w:szCs w:val="28"/>
          <w:lang w:eastAsia="ru-RU"/>
        </w:rPr>
      </w:pPr>
    </w:p>
    <w:p w:rsidR="00C6555C" w:rsidRDefault="00C6555C" w:rsidP="00F50896">
      <w:pPr>
        <w:jc w:val="center"/>
        <w:rPr>
          <w:rFonts w:eastAsia="Times New Roman" w:cs="Times New Roman"/>
          <w:b/>
          <w:bCs/>
          <w:szCs w:val="28"/>
          <w:lang w:eastAsia="ru-RU"/>
        </w:rPr>
      </w:pPr>
    </w:p>
    <w:p w:rsidR="00C6555C" w:rsidRDefault="00C6555C" w:rsidP="00F50896">
      <w:pPr>
        <w:jc w:val="center"/>
        <w:rPr>
          <w:rFonts w:eastAsia="Times New Roman" w:cs="Times New Roman"/>
          <w:b/>
          <w:bCs/>
          <w:szCs w:val="28"/>
          <w:lang w:eastAsia="ru-RU"/>
        </w:rPr>
      </w:pPr>
    </w:p>
    <w:p w:rsidR="00C6555C" w:rsidRDefault="00C6555C" w:rsidP="00F50896">
      <w:pPr>
        <w:jc w:val="center"/>
        <w:rPr>
          <w:rFonts w:eastAsia="Times New Roman" w:cs="Times New Roman"/>
          <w:b/>
          <w:bCs/>
          <w:szCs w:val="28"/>
          <w:lang w:eastAsia="ru-RU"/>
        </w:rPr>
      </w:pPr>
    </w:p>
    <w:p w:rsidR="00C6555C" w:rsidRDefault="00C6555C" w:rsidP="00F50896">
      <w:pPr>
        <w:jc w:val="center"/>
        <w:rPr>
          <w:rFonts w:eastAsia="Times New Roman" w:cs="Times New Roman"/>
          <w:b/>
          <w:bCs/>
          <w:szCs w:val="28"/>
          <w:lang w:eastAsia="ru-RU"/>
        </w:rPr>
      </w:pPr>
    </w:p>
    <w:p w:rsidR="00F50896" w:rsidRPr="00F50896" w:rsidRDefault="00F50896" w:rsidP="00F50896">
      <w:pPr>
        <w:jc w:val="center"/>
        <w:rPr>
          <w:rFonts w:eastAsia="Times New Roman" w:cs="Times New Roman"/>
          <w:b/>
          <w:bCs/>
          <w:caps/>
          <w:szCs w:val="28"/>
          <w:lang w:eastAsia="ru-RU"/>
        </w:rPr>
      </w:pPr>
      <w:r w:rsidRPr="00F50896">
        <w:rPr>
          <w:rFonts w:eastAsia="Times New Roman" w:cs="Times New Roman"/>
          <w:b/>
          <w:bCs/>
          <w:szCs w:val="28"/>
          <w:lang w:eastAsia="ru-RU"/>
        </w:rPr>
        <w:lastRenderedPageBreak/>
        <w:t>SUMMARY</w:t>
      </w:r>
    </w:p>
    <w:p w:rsidR="00F50896" w:rsidRPr="00F50896" w:rsidRDefault="00F50896" w:rsidP="00F50896">
      <w:pPr>
        <w:rPr>
          <w:rFonts w:eastAsia="Times New Roman" w:cs="Times New Roman"/>
          <w:b/>
          <w:bCs/>
          <w:caps/>
          <w:szCs w:val="28"/>
          <w:lang w:eastAsia="ru-RU"/>
        </w:rPr>
      </w:pPr>
      <w:r w:rsidRPr="00F50896">
        <w:rPr>
          <w:rFonts w:eastAsia="Times New Roman" w:cs="Times New Roman"/>
          <w:b/>
          <w:bCs/>
          <w:szCs w:val="28"/>
          <w:lang w:eastAsia="ru-RU"/>
        </w:rPr>
        <w:t>ORGANIZATIONAL AND METHODOLOGICAL CONDITIONS OF FORMATION OF PEDAGOGICAL CULTURE OF MASTERS OF THE EDUCATIONAL PROGRAM "HIGHER EDUCATION PEDAGOGY"</w:t>
      </w:r>
    </w:p>
    <w:p w:rsidR="00F50896" w:rsidRPr="00F50896" w:rsidRDefault="00F50896" w:rsidP="00F50896">
      <w:pPr>
        <w:rPr>
          <w:rFonts w:eastAsia="Times New Roman" w:cs="Times New Roman"/>
          <w:bCs/>
          <w:caps/>
          <w:szCs w:val="28"/>
          <w:lang w:eastAsia="ru-RU"/>
        </w:rPr>
      </w:pPr>
      <w:r w:rsidRPr="00F50896">
        <w:rPr>
          <w:rFonts w:eastAsia="Times New Roman" w:cs="Times New Roman"/>
          <w:bCs/>
          <w:szCs w:val="28"/>
          <w:lang w:eastAsia="ru-RU"/>
        </w:rPr>
        <w:t xml:space="preserve">The work consists of an introduction, two chapters, conclusions to each section, conclusions, a list of sources used, which contains </w:t>
      </w:r>
      <w:r w:rsidR="00F92534">
        <w:rPr>
          <w:rFonts w:eastAsia="Times New Roman" w:cs="Times New Roman"/>
          <w:bCs/>
          <w:szCs w:val="28"/>
          <w:lang w:eastAsia="ru-RU"/>
        </w:rPr>
        <w:t>94</w:t>
      </w:r>
      <w:r w:rsidRPr="00F50896">
        <w:rPr>
          <w:rFonts w:eastAsia="Times New Roman" w:cs="Times New Roman"/>
          <w:bCs/>
          <w:szCs w:val="28"/>
          <w:lang w:eastAsia="ru-RU"/>
        </w:rPr>
        <w:t xml:space="preserve"> items. The total volume of the work is </w:t>
      </w:r>
      <w:r w:rsidR="00F92534">
        <w:rPr>
          <w:rFonts w:eastAsia="Times New Roman" w:cs="Times New Roman"/>
          <w:bCs/>
          <w:szCs w:val="28"/>
          <w:lang w:eastAsia="ru-RU"/>
        </w:rPr>
        <w:t>99</w:t>
      </w:r>
      <w:r w:rsidRPr="00F50896">
        <w:rPr>
          <w:rFonts w:eastAsia="Times New Roman" w:cs="Times New Roman"/>
          <w:bCs/>
          <w:szCs w:val="28"/>
          <w:lang w:eastAsia="ru-RU"/>
        </w:rPr>
        <w:t xml:space="preserve"> pages, the main content of the work is set out on 64 pages. There are 7 figures, 7 tables, 4 appendices.</w:t>
      </w:r>
    </w:p>
    <w:p w:rsidR="00F50896" w:rsidRPr="00F50896" w:rsidRDefault="00F50896" w:rsidP="00F50896">
      <w:pPr>
        <w:rPr>
          <w:rFonts w:eastAsia="Times New Roman" w:cs="Times New Roman"/>
          <w:bCs/>
          <w:caps/>
          <w:szCs w:val="28"/>
          <w:lang w:eastAsia="ru-RU"/>
        </w:rPr>
      </w:pPr>
      <w:r w:rsidRPr="00F50896">
        <w:rPr>
          <w:rFonts w:eastAsia="Times New Roman" w:cs="Times New Roman"/>
          <w:b/>
          <w:bCs/>
          <w:szCs w:val="28"/>
          <w:lang w:eastAsia="ru-RU"/>
        </w:rPr>
        <w:t>Key words:</w:t>
      </w:r>
      <w:r w:rsidRPr="00F50896">
        <w:rPr>
          <w:rFonts w:eastAsia="Times New Roman" w:cs="Times New Roman"/>
          <w:bCs/>
          <w:szCs w:val="28"/>
          <w:lang w:eastAsia="ru-RU"/>
        </w:rPr>
        <w:t xml:space="preserve"> methodology, pedagogical culture, higher school, undergraduates, organizational and methodological conditions, pedagogy, educational program.</w:t>
      </w:r>
    </w:p>
    <w:p w:rsidR="00F50896" w:rsidRPr="00F50896" w:rsidRDefault="00F50896" w:rsidP="00F50896">
      <w:pPr>
        <w:rPr>
          <w:rFonts w:eastAsia="Times New Roman" w:cs="Times New Roman"/>
          <w:bCs/>
          <w:caps/>
          <w:szCs w:val="28"/>
          <w:lang w:eastAsia="ru-RU"/>
        </w:rPr>
      </w:pPr>
      <w:r w:rsidRPr="00F50896">
        <w:rPr>
          <w:rFonts w:eastAsia="Times New Roman" w:cs="Times New Roman"/>
          <w:b/>
          <w:bCs/>
          <w:szCs w:val="28"/>
          <w:lang w:eastAsia="ru-RU"/>
        </w:rPr>
        <w:t>The object of research</w:t>
      </w:r>
      <w:r w:rsidRPr="00F50896">
        <w:rPr>
          <w:rFonts w:eastAsia="Times New Roman" w:cs="Times New Roman"/>
          <w:bCs/>
          <w:szCs w:val="28"/>
          <w:lang w:eastAsia="ru-RU"/>
        </w:rPr>
        <w:t xml:space="preserve"> is the process of professional training of undergraduates in the educational program "higher school pedagogy".</w:t>
      </w:r>
    </w:p>
    <w:p w:rsidR="00F50896" w:rsidRPr="00F50896" w:rsidRDefault="00F50896" w:rsidP="00F50896">
      <w:pPr>
        <w:rPr>
          <w:rFonts w:eastAsia="Times New Roman" w:cs="Times New Roman"/>
          <w:bCs/>
          <w:caps/>
          <w:szCs w:val="28"/>
          <w:lang w:eastAsia="ru-RU"/>
        </w:rPr>
      </w:pPr>
      <w:r w:rsidRPr="00F50896">
        <w:rPr>
          <w:rFonts w:eastAsia="Times New Roman" w:cs="Times New Roman"/>
          <w:b/>
          <w:bCs/>
          <w:szCs w:val="28"/>
          <w:lang w:eastAsia="ru-RU"/>
        </w:rPr>
        <w:t>The subject of research</w:t>
      </w:r>
      <w:r w:rsidRPr="00F50896">
        <w:rPr>
          <w:rFonts w:eastAsia="Times New Roman" w:cs="Times New Roman"/>
          <w:bCs/>
          <w:szCs w:val="28"/>
          <w:lang w:eastAsia="ru-RU"/>
        </w:rPr>
        <w:t xml:space="preserve"> - organizational and methodological conditions for the formation of pedagogical culture of undergraduates of the educational program "higher school pedagogy".</w:t>
      </w:r>
    </w:p>
    <w:p w:rsidR="00F50896" w:rsidRPr="00F50896" w:rsidRDefault="00F50896" w:rsidP="00F50896">
      <w:pPr>
        <w:rPr>
          <w:rFonts w:eastAsia="Times New Roman" w:cs="Times New Roman"/>
          <w:bCs/>
          <w:caps/>
          <w:szCs w:val="28"/>
          <w:lang w:eastAsia="ru-RU"/>
        </w:rPr>
      </w:pPr>
      <w:r w:rsidRPr="00F50896">
        <w:rPr>
          <w:rFonts w:eastAsia="Times New Roman" w:cs="Times New Roman"/>
          <w:b/>
          <w:bCs/>
          <w:szCs w:val="28"/>
          <w:lang w:eastAsia="ru-RU"/>
        </w:rPr>
        <w:t>The aim of the work</w:t>
      </w:r>
      <w:r w:rsidRPr="00F50896">
        <w:rPr>
          <w:rFonts w:eastAsia="Times New Roman" w:cs="Times New Roman"/>
          <w:bCs/>
          <w:szCs w:val="28"/>
          <w:lang w:eastAsia="ru-RU"/>
        </w:rPr>
        <w:t xml:space="preserve"> is to determine, theoretically substantiate and experimentally test the organizational and methodological conditions for the formation of pedagogical culture of undergraduates of the educational program "higher school pedagogy".</w:t>
      </w:r>
    </w:p>
    <w:p w:rsidR="00F50896" w:rsidRPr="00F50896" w:rsidRDefault="00F50896" w:rsidP="00F50896">
      <w:pPr>
        <w:rPr>
          <w:rFonts w:eastAsia="Times New Roman" w:cs="Times New Roman"/>
          <w:bCs/>
          <w:caps/>
          <w:szCs w:val="28"/>
          <w:lang w:eastAsia="ru-RU"/>
        </w:rPr>
      </w:pPr>
      <w:r w:rsidRPr="00F50896">
        <w:rPr>
          <w:rFonts w:eastAsia="Times New Roman" w:cs="Times New Roman"/>
          <w:b/>
          <w:bCs/>
          <w:szCs w:val="28"/>
          <w:lang w:eastAsia="ru-RU"/>
        </w:rPr>
        <w:t>Research methods.</w:t>
      </w:r>
      <w:r w:rsidRPr="00F50896">
        <w:rPr>
          <w:rFonts w:eastAsia="Times New Roman" w:cs="Times New Roman"/>
          <w:bCs/>
          <w:szCs w:val="28"/>
          <w:lang w:eastAsia="ru-RU"/>
        </w:rPr>
        <w:t xml:space="preserve"> To achieve this goal, the solution of research problems were used general scientific methods that complement each other and provide the possibility of comprehensive knowledge of the subject:</w:t>
      </w:r>
    </w:p>
    <w:p w:rsidR="00F50896" w:rsidRPr="00F50896" w:rsidRDefault="00F50896" w:rsidP="00F50896">
      <w:pPr>
        <w:rPr>
          <w:rFonts w:eastAsia="Times New Roman" w:cs="Times New Roman"/>
          <w:bCs/>
          <w:caps/>
          <w:szCs w:val="28"/>
          <w:lang w:eastAsia="ru-RU"/>
        </w:rPr>
      </w:pPr>
      <w:r w:rsidRPr="00F50896">
        <w:rPr>
          <w:rFonts w:eastAsia="Times New Roman" w:cs="Times New Roman"/>
          <w:bCs/>
          <w:i/>
          <w:szCs w:val="28"/>
          <w:lang w:eastAsia="ru-RU"/>
        </w:rPr>
        <w:t>theoretical:</w:t>
      </w:r>
      <w:r w:rsidRPr="00F50896">
        <w:rPr>
          <w:rFonts w:eastAsia="Times New Roman" w:cs="Times New Roman"/>
          <w:bCs/>
          <w:szCs w:val="28"/>
          <w:lang w:eastAsia="ru-RU"/>
        </w:rPr>
        <w:t xml:space="preserve"> study and analysis of philosophical, psychological and pedagogical literature, comparison and generalization of theoretical concepts of pedagogical experience of higher school teachers, priority ideas of scientists to solve the problem of forming pedagogical culture; system-structural analysis (classification, systematization) - to establish the essence and components of the pedagogical culture of undergraduates of the educational program "higher school pedagogy"; modeling - to create a conceptual model of the formation of </w:t>
      </w:r>
      <w:r w:rsidRPr="00F50896">
        <w:rPr>
          <w:rFonts w:eastAsia="Times New Roman" w:cs="Times New Roman"/>
          <w:bCs/>
          <w:szCs w:val="28"/>
          <w:lang w:eastAsia="ru-RU"/>
        </w:rPr>
        <w:lastRenderedPageBreak/>
        <w:t>pedagogical culture of undergraduates of the educational program "higher school pedagogy";</w:t>
      </w:r>
    </w:p>
    <w:p w:rsidR="00F50896" w:rsidRPr="00F50896" w:rsidRDefault="00F50896" w:rsidP="00F50896">
      <w:pPr>
        <w:rPr>
          <w:rFonts w:eastAsia="Times New Roman" w:cs="Times New Roman"/>
          <w:bCs/>
          <w:caps/>
          <w:szCs w:val="28"/>
          <w:lang w:eastAsia="ru-RU"/>
        </w:rPr>
      </w:pPr>
      <w:r w:rsidRPr="00F50896">
        <w:rPr>
          <w:rFonts w:eastAsia="Times New Roman" w:cs="Times New Roman"/>
          <w:bCs/>
          <w:i/>
          <w:szCs w:val="28"/>
          <w:lang w:eastAsia="ru-RU"/>
        </w:rPr>
        <w:t>empirical:</w:t>
      </w:r>
      <w:r w:rsidRPr="00F50896">
        <w:rPr>
          <w:rFonts w:eastAsia="Times New Roman" w:cs="Times New Roman"/>
          <w:bCs/>
          <w:szCs w:val="28"/>
          <w:lang w:eastAsia="ru-RU"/>
        </w:rPr>
        <w:t xml:space="preserve"> questionnaires, surveys, standardized diagnostic methods - to identify levels of pedagogical culture of undergraduates; pedagogical experiment - to test the effectiveness of certain organizational and methodological conditions;</w:t>
      </w:r>
    </w:p>
    <w:p w:rsidR="00F50896" w:rsidRPr="00F50896" w:rsidRDefault="00F50896" w:rsidP="00F50896">
      <w:pPr>
        <w:rPr>
          <w:rFonts w:eastAsia="Times New Roman" w:cs="Times New Roman"/>
          <w:bCs/>
          <w:caps/>
          <w:szCs w:val="28"/>
          <w:lang w:eastAsia="ru-RU"/>
        </w:rPr>
      </w:pPr>
      <w:r w:rsidRPr="00F50896">
        <w:rPr>
          <w:rFonts w:eastAsia="Times New Roman" w:cs="Times New Roman"/>
          <w:bCs/>
          <w:i/>
          <w:szCs w:val="28"/>
          <w:lang w:eastAsia="ru-RU"/>
        </w:rPr>
        <w:t>statistical:</w:t>
      </w:r>
      <w:r w:rsidRPr="00F50896">
        <w:rPr>
          <w:rFonts w:eastAsia="Times New Roman" w:cs="Times New Roman"/>
          <w:bCs/>
          <w:szCs w:val="28"/>
          <w:lang w:eastAsia="ru-RU"/>
        </w:rPr>
        <w:t xml:space="preserve"> methods of mathematical statistics - for quantitative and qualitative analysis of the obtained data.</w:t>
      </w:r>
    </w:p>
    <w:p w:rsidR="00F50896" w:rsidRPr="00F50896" w:rsidRDefault="00F50896" w:rsidP="00F50896">
      <w:pPr>
        <w:rPr>
          <w:rFonts w:eastAsia="Times New Roman" w:cs="Times New Roman"/>
          <w:bCs/>
          <w:caps/>
          <w:szCs w:val="28"/>
          <w:lang w:eastAsia="ru-RU"/>
        </w:rPr>
      </w:pPr>
      <w:r w:rsidRPr="00F50896">
        <w:rPr>
          <w:rFonts w:eastAsia="Times New Roman" w:cs="Times New Roman"/>
          <w:b/>
          <w:bCs/>
          <w:szCs w:val="28"/>
          <w:lang w:eastAsia="ru-RU"/>
        </w:rPr>
        <w:t>The scientific novelty and theoretical significance of the obtained research results is that</w:t>
      </w:r>
      <w:r w:rsidRPr="00F50896">
        <w:rPr>
          <w:rFonts w:eastAsia="Times New Roman" w:cs="Times New Roman"/>
          <w:bCs/>
          <w:szCs w:val="28"/>
          <w:lang w:eastAsia="ru-RU"/>
        </w:rPr>
        <w:t>: a set of organizational and methodological conditions that contribute to the successful formation of the pedagogical culture of masters is determined and scientifically substantiated; the conceptual model of this process is developed and substantiated; the essence, structural components and functions of pedagogical culture of masters are specified.</w:t>
      </w:r>
    </w:p>
    <w:p w:rsidR="00F50896" w:rsidRPr="00F50896" w:rsidRDefault="00F50896" w:rsidP="00F50896">
      <w:pPr>
        <w:rPr>
          <w:rFonts w:eastAsia="Times New Roman" w:cs="Times New Roman"/>
          <w:bCs/>
          <w:caps/>
          <w:szCs w:val="28"/>
          <w:lang w:eastAsia="ru-RU"/>
        </w:rPr>
      </w:pPr>
      <w:r w:rsidRPr="00F50896">
        <w:rPr>
          <w:rFonts w:eastAsia="Times New Roman" w:cs="Times New Roman"/>
          <w:b/>
          <w:bCs/>
          <w:szCs w:val="28"/>
          <w:lang w:eastAsia="ru-RU"/>
        </w:rPr>
        <w:t>The practical significance of the results of the study</w:t>
      </w:r>
      <w:r w:rsidRPr="00F50896">
        <w:rPr>
          <w:rFonts w:eastAsia="Times New Roman" w:cs="Times New Roman"/>
          <w:bCs/>
          <w:szCs w:val="28"/>
          <w:lang w:eastAsia="ru-RU"/>
        </w:rPr>
        <w:t xml:space="preserve"> is to develop and implement in the process of master's preparation of the educational program "pedagogy of higher education": the curriculum of the special course "pedagogical culture of undergraduate" and educational recommendations for the pedagogical culture of undergraduates "educational pedagogy"</w:t>
      </w:r>
      <w:r w:rsidRPr="00F50896">
        <w:rPr>
          <w:rFonts w:eastAsia="Times New Roman" w:cs="Times New Roman"/>
          <w:bCs/>
          <w:caps/>
          <w:szCs w:val="28"/>
          <w:lang w:eastAsia="ru-RU"/>
        </w:rPr>
        <w:t>.</w:t>
      </w:r>
    </w:p>
    <w:p w:rsidR="00307E95" w:rsidRDefault="00307E95" w:rsidP="00504265">
      <w:pPr>
        <w:widowControl w:val="0"/>
      </w:pPr>
    </w:p>
    <w:p w:rsidR="00F50896" w:rsidRDefault="00F50896" w:rsidP="00504265">
      <w:pPr>
        <w:widowControl w:val="0"/>
      </w:pPr>
    </w:p>
    <w:p w:rsidR="00F50896" w:rsidRPr="00504265" w:rsidRDefault="00F50896" w:rsidP="00504265">
      <w:pPr>
        <w:widowControl w:val="0"/>
      </w:pPr>
    </w:p>
    <w:p w:rsidR="00307E95" w:rsidRPr="00504265" w:rsidRDefault="00307E95" w:rsidP="00504265">
      <w:pPr>
        <w:widowControl w:val="0"/>
      </w:pPr>
    </w:p>
    <w:p w:rsidR="00307E95" w:rsidRPr="00504265" w:rsidRDefault="00307E95" w:rsidP="00504265">
      <w:pPr>
        <w:widowControl w:val="0"/>
        <w:sectPr w:rsidR="00307E95" w:rsidRPr="00504265" w:rsidSect="00A708BF">
          <w:headerReference w:type="default" r:id="rId10"/>
          <w:pgSz w:w="11906" w:h="16838"/>
          <w:pgMar w:top="1134" w:right="850" w:bottom="1134" w:left="1701" w:header="708" w:footer="708" w:gutter="0"/>
          <w:cols w:space="708"/>
          <w:titlePg/>
          <w:docGrid w:linePitch="381"/>
        </w:sectPr>
      </w:pPr>
    </w:p>
    <w:sdt>
      <w:sdtPr>
        <w:rPr>
          <w:rFonts w:ascii="Times New Roman" w:eastAsiaTheme="minorHAnsi" w:hAnsi="Times New Roman" w:cstheme="minorBidi"/>
          <w:color w:val="auto"/>
          <w:sz w:val="28"/>
          <w:szCs w:val="22"/>
          <w:lang w:val="uk-UA" w:eastAsia="en-US"/>
        </w:rPr>
        <w:id w:val="613938192"/>
        <w:docPartObj>
          <w:docPartGallery w:val="Table of Contents"/>
          <w:docPartUnique/>
        </w:docPartObj>
      </w:sdtPr>
      <w:sdtEndPr>
        <w:rPr>
          <w:b/>
          <w:bCs/>
        </w:rPr>
      </w:sdtEndPr>
      <w:sdtContent>
        <w:p w:rsidR="00927FC2" w:rsidRPr="00504265" w:rsidRDefault="00927FC2" w:rsidP="00504265">
          <w:pPr>
            <w:pStyle w:val="ac"/>
            <w:keepNext w:val="0"/>
            <w:keepLines w:val="0"/>
            <w:widowControl w:val="0"/>
            <w:spacing w:before="0" w:line="360" w:lineRule="auto"/>
            <w:jc w:val="center"/>
            <w:rPr>
              <w:rFonts w:ascii="Times New Roman" w:hAnsi="Times New Roman" w:cs="Times New Roman"/>
              <w:b/>
              <w:color w:val="auto"/>
              <w:sz w:val="28"/>
              <w:lang w:val="uk-UA"/>
            </w:rPr>
          </w:pPr>
          <w:r w:rsidRPr="00504265">
            <w:rPr>
              <w:rFonts w:ascii="Times New Roman" w:hAnsi="Times New Roman" w:cs="Times New Roman"/>
              <w:b/>
              <w:color w:val="auto"/>
              <w:sz w:val="28"/>
              <w:lang w:val="uk-UA"/>
            </w:rPr>
            <w:t>ЗМІСТ</w:t>
          </w:r>
        </w:p>
        <w:p w:rsidR="00927FC2" w:rsidRPr="00504265" w:rsidRDefault="00927FC2" w:rsidP="00504265">
          <w:pPr>
            <w:widowControl w:val="0"/>
            <w:rPr>
              <w:lang w:eastAsia="ru-RU"/>
            </w:rPr>
          </w:pPr>
        </w:p>
        <w:p w:rsidR="00927FC2" w:rsidRPr="00504265" w:rsidRDefault="00E15AAC" w:rsidP="00504265">
          <w:pPr>
            <w:pStyle w:val="11"/>
            <w:widowControl w:val="0"/>
            <w:spacing w:after="0"/>
            <w:rPr>
              <w:noProof/>
            </w:rPr>
          </w:pPr>
          <w:r w:rsidRPr="00504265">
            <w:rPr>
              <w:b/>
              <w:bCs/>
            </w:rPr>
            <w:fldChar w:fldCharType="begin"/>
          </w:r>
          <w:r w:rsidR="00927FC2" w:rsidRPr="00504265">
            <w:rPr>
              <w:b/>
              <w:bCs/>
            </w:rPr>
            <w:instrText xml:space="preserve"> TOC \o "1-3" \h \z \u </w:instrText>
          </w:r>
          <w:r w:rsidRPr="00504265">
            <w:rPr>
              <w:b/>
              <w:bCs/>
            </w:rPr>
            <w:fldChar w:fldCharType="separate"/>
          </w:r>
          <w:hyperlink w:anchor="_Toc89551158" w:history="1">
            <w:r w:rsidR="00927FC2" w:rsidRPr="00504265">
              <w:rPr>
                <w:rStyle w:val="ab"/>
                <w:noProof/>
              </w:rPr>
              <w:t>ВСТУП</w:t>
            </w:r>
            <w:r w:rsidR="00927FC2" w:rsidRPr="00504265">
              <w:rPr>
                <w:noProof/>
                <w:webHidden/>
              </w:rPr>
              <w:tab/>
            </w:r>
            <w:r w:rsidRPr="00504265">
              <w:rPr>
                <w:noProof/>
                <w:webHidden/>
              </w:rPr>
              <w:fldChar w:fldCharType="begin"/>
            </w:r>
            <w:r w:rsidR="00927FC2" w:rsidRPr="00504265">
              <w:rPr>
                <w:noProof/>
                <w:webHidden/>
              </w:rPr>
              <w:instrText xml:space="preserve"> PAGEREF _Toc89551158 \h </w:instrText>
            </w:r>
            <w:r w:rsidRPr="00504265">
              <w:rPr>
                <w:noProof/>
                <w:webHidden/>
              </w:rPr>
            </w:r>
            <w:r w:rsidRPr="00504265">
              <w:rPr>
                <w:noProof/>
                <w:webHidden/>
              </w:rPr>
              <w:fldChar w:fldCharType="separate"/>
            </w:r>
            <w:r w:rsidR="00F92534">
              <w:rPr>
                <w:noProof/>
                <w:webHidden/>
              </w:rPr>
              <w:t>9</w:t>
            </w:r>
            <w:r w:rsidRPr="00504265">
              <w:rPr>
                <w:noProof/>
                <w:webHidden/>
              </w:rPr>
              <w:fldChar w:fldCharType="end"/>
            </w:r>
          </w:hyperlink>
        </w:p>
        <w:p w:rsidR="00927FC2" w:rsidRPr="00504265" w:rsidRDefault="00E15AAC" w:rsidP="00504265">
          <w:pPr>
            <w:pStyle w:val="11"/>
            <w:widowControl w:val="0"/>
            <w:spacing w:after="0"/>
            <w:rPr>
              <w:noProof/>
            </w:rPr>
          </w:pPr>
          <w:hyperlink w:anchor="_Toc89551159" w:history="1">
            <w:r w:rsidR="00927FC2" w:rsidRPr="00504265">
              <w:rPr>
                <w:rStyle w:val="ab"/>
                <w:noProof/>
              </w:rPr>
              <w:t>РОЗДІЛ 1. ФОРМУВАННЯ ПЕДАГОГІЧНОЇ КУЛЬТУРИ МАГІСТРАНТІВ ОСВІТНЬОЇ ПРОГРАМИ «ПЕДАГОГІКА ВИЩОЇ ШКОЛИ» ЯК НАУКОВО-ПЕДАГОГІЧНА ПРОБЛЕМА</w:t>
            </w:r>
            <w:r w:rsidR="00927FC2" w:rsidRPr="00504265">
              <w:rPr>
                <w:noProof/>
                <w:webHidden/>
              </w:rPr>
              <w:tab/>
            </w:r>
            <w:r w:rsidRPr="00504265">
              <w:rPr>
                <w:noProof/>
                <w:webHidden/>
              </w:rPr>
              <w:fldChar w:fldCharType="begin"/>
            </w:r>
            <w:r w:rsidR="00927FC2" w:rsidRPr="00504265">
              <w:rPr>
                <w:noProof/>
                <w:webHidden/>
              </w:rPr>
              <w:instrText xml:space="preserve"> PAGEREF _Toc89551159 \h </w:instrText>
            </w:r>
            <w:r w:rsidRPr="00504265">
              <w:rPr>
                <w:noProof/>
                <w:webHidden/>
              </w:rPr>
            </w:r>
            <w:r w:rsidRPr="00504265">
              <w:rPr>
                <w:noProof/>
                <w:webHidden/>
              </w:rPr>
              <w:fldChar w:fldCharType="separate"/>
            </w:r>
            <w:r w:rsidR="00F92534">
              <w:rPr>
                <w:noProof/>
                <w:webHidden/>
              </w:rPr>
              <w:t>13</w:t>
            </w:r>
            <w:r w:rsidRPr="00504265">
              <w:rPr>
                <w:noProof/>
                <w:webHidden/>
              </w:rPr>
              <w:fldChar w:fldCharType="end"/>
            </w:r>
          </w:hyperlink>
        </w:p>
        <w:p w:rsidR="00927FC2" w:rsidRPr="00504265" w:rsidRDefault="00E15AAC" w:rsidP="00504265">
          <w:pPr>
            <w:pStyle w:val="21"/>
            <w:widowControl w:val="0"/>
            <w:spacing w:after="0"/>
            <w:rPr>
              <w:noProof/>
            </w:rPr>
          </w:pPr>
          <w:hyperlink w:anchor="_Toc89551160" w:history="1">
            <w:r w:rsidR="00927FC2" w:rsidRPr="00504265">
              <w:rPr>
                <w:rStyle w:val="ab"/>
                <w:noProof/>
              </w:rPr>
              <w:t>1.1. Теоретичний огляд основних понять дослідження</w:t>
            </w:r>
            <w:r w:rsidR="00927FC2" w:rsidRPr="00504265">
              <w:rPr>
                <w:noProof/>
                <w:webHidden/>
              </w:rPr>
              <w:tab/>
            </w:r>
            <w:r w:rsidRPr="00504265">
              <w:rPr>
                <w:noProof/>
                <w:webHidden/>
              </w:rPr>
              <w:fldChar w:fldCharType="begin"/>
            </w:r>
            <w:r w:rsidR="00927FC2" w:rsidRPr="00504265">
              <w:rPr>
                <w:noProof/>
                <w:webHidden/>
              </w:rPr>
              <w:instrText xml:space="preserve"> PAGEREF _Toc89551160 \h </w:instrText>
            </w:r>
            <w:r w:rsidRPr="00504265">
              <w:rPr>
                <w:noProof/>
                <w:webHidden/>
              </w:rPr>
            </w:r>
            <w:r w:rsidRPr="00504265">
              <w:rPr>
                <w:noProof/>
                <w:webHidden/>
              </w:rPr>
              <w:fldChar w:fldCharType="separate"/>
            </w:r>
            <w:r w:rsidR="00F92534">
              <w:rPr>
                <w:noProof/>
                <w:webHidden/>
              </w:rPr>
              <w:t>13</w:t>
            </w:r>
            <w:r w:rsidRPr="00504265">
              <w:rPr>
                <w:noProof/>
                <w:webHidden/>
              </w:rPr>
              <w:fldChar w:fldCharType="end"/>
            </w:r>
          </w:hyperlink>
        </w:p>
        <w:p w:rsidR="00927FC2" w:rsidRPr="00504265" w:rsidRDefault="00E15AAC" w:rsidP="00504265">
          <w:pPr>
            <w:pStyle w:val="21"/>
            <w:widowControl w:val="0"/>
            <w:spacing w:after="0"/>
            <w:rPr>
              <w:noProof/>
            </w:rPr>
          </w:pPr>
          <w:hyperlink w:anchor="_Toc89551161" w:history="1">
            <w:r w:rsidR="00927FC2" w:rsidRPr="00504265">
              <w:rPr>
                <w:rStyle w:val="ab"/>
                <w:noProof/>
              </w:rPr>
              <w:t>1.2. Система показників і компонентів педагогічної культури магістранта</w:t>
            </w:r>
            <w:r w:rsidR="00927FC2" w:rsidRPr="00504265">
              <w:rPr>
                <w:noProof/>
                <w:webHidden/>
              </w:rPr>
              <w:tab/>
            </w:r>
            <w:r w:rsidRPr="00504265">
              <w:rPr>
                <w:noProof/>
                <w:webHidden/>
              </w:rPr>
              <w:fldChar w:fldCharType="begin"/>
            </w:r>
            <w:r w:rsidR="00927FC2" w:rsidRPr="00504265">
              <w:rPr>
                <w:noProof/>
                <w:webHidden/>
              </w:rPr>
              <w:instrText xml:space="preserve"> PAGEREF _Toc89551161 \h </w:instrText>
            </w:r>
            <w:r w:rsidRPr="00504265">
              <w:rPr>
                <w:noProof/>
                <w:webHidden/>
              </w:rPr>
            </w:r>
            <w:r w:rsidRPr="00504265">
              <w:rPr>
                <w:noProof/>
                <w:webHidden/>
              </w:rPr>
              <w:fldChar w:fldCharType="separate"/>
            </w:r>
            <w:r w:rsidR="00F92534">
              <w:rPr>
                <w:noProof/>
                <w:webHidden/>
              </w:rPr>
              <w:t>21</w:t>
            </w:r>
            <w:r w:rsidRPr="00504265">
              <w:rPr>
                <w:noProof/>
                <w:webHidden/>
              </w:rPr>
              <w:fldChar w:fldCharType="end"/>
            </w:r>
          </w:hyperlink>
        </w:p>
        <w:p w:rsidR="00927FC2" w:rsidRPr="00504265" w:rsidRDefault="00E15AAC" w:rsidP="00504265">
          <w:pPr>
            <w:pStyle w:val="21"/>
            <w:widowControl w:val="0"/>
            <w:spacing w:after="0"/>
            <w:rPr>
              <w:noProof/>
            </w:rPr>
          </w:pPr>
          <w:hyperlink w:anchor="_Toc89551162" w:history="1">
            <w:r w:rsidR="00927FC2" w:rsidRPr="00504265">
              <w:rPr>
                <w:rStyle w:val="ab"/>
                <w:noProof/>
              </w:rPr>
              <w:t>1.3. Дослідження стану сформованості педагогічної культури магістрантів освітньої програми «Педагогіка вищої школи»</w:t>
            </w:r>
            <w:r w:rsidR="00927FC2" w:rsidRPr="00504265">
              <w:rPr>
                <w:noProof/>
                <w:webHidden/>
              </w:rPr>
              <w:tab/>
            </w:r>
            <w:r w:rsidRPr="00504265">
              <w:rPr>
                <w:noProof/>
                <w:webHidden/>
              </w:rPr>
              <w:fldChar w:fldCharType="begin"/>
            </w:r>
            <w:r w:rsidR="00927FC2" w:rsidRPr="00504265">
              <w:rPr>
                <w:noProof/>
                <w:webHidden/>
              </w:rPr>
              <w:instrText xml:space="preserve"> PAGEREF _Toc89551162 \h </w:instrText>
            </w:r>
            <w:r w:rsidRPr="00504265">
              <w:rPr>
                <w:noProof/>
                <w:webHidden/>
              </w:rPr>
            </w:r>
            <w:r w:rsidRPr="00504265">
              <w:rPr>
                <w:noProof/>
                <w:webHidden/>
              </w:rPr>
              <w:fldChar w:fldCharType="separate"/>
            </w:r>
            <w:r w:rsidR="00F92534">
              <w:rPr>
                <w:noProof/>
                <w:webHidden/>
              </w:rPr>
              <w:t>30</w:t>
            </w:r>
            <w:r w:rsidRPr="00504265">
              <w:rPr>
                <w:noProof/>
                <w:webHidden/>
              </w:rPr>
              <w:fldChar w:fldCharType="end"/>
            </w:r>
          </w:hyperlink>
        </w:p>
        <w:p w:rsidR="00927FC2" w:rsidRPr="00504265" w:rsidRDefault="00E15AAC" w:rsidP="00504265">
          <w:pPr>
            <w:pStyle w:val="21"/>
            <w:widowControl w:val="0"/>
            <w:spacing w:after="0"/>
            <w:rPr>
              <w:noProof/>
            </w:rPr>
          </w:pPr>
          <w:hyperlink w:anchor="_Toc89551163" w:history="1">
            <w:r w:rsidR="00927FC2" w:rsidRPr="00504265">
              <w:rPr>
                <w:rStyle w:val="ab"/>
                <w:noProof/>
              </w:rPr>
              <w:t>Висновки до першого розділу</w:t>
            </w:r>
            <w:r w:rsidR="00927FC2" w:rsidRPr="00504265">
              <w:rPr>
                <w:noProof/>
                <w:webHidden/>
              </w:rPr>
              <w:tab/>
            </w:r>
            <w:r w:rsidRPr="00504265">
              <w:rPr>
                <w:noProof/>
                <w:webHidden/>
              </w:rPr>
              <w:fldChar w:fldCharType="begin"/>
            </w:r>
            <w:r w:rsidR="00927FC2" w:rsidRPr="00504265">
              <w:rPr>
                <w:noProof/>
                <w:webHidden/>
              </w:rPr>
              <w:instrText xml:space="preserve"> PAGEREF _Toc89551163 \h </w:instrText>
            </w:r>
            <w:r w:rsidRPr="00504265">
              <w:rPr>
                <w:noProof/>
                <w:webHidden/>
              </w:rPr>
            </w:r>
            <w:r w:rsidRPr="00504265">
              <w:rPr>
                <w:noProof/>
                <w:webHidden/>
              </w:rPr>
              <w:fldChar w:fldCharType="separate"/>
            </w:r>
            <w:r w:rsidR="00F92534">
              <w:rPr>
                <w:noProof/>
                <w:webHidden/>
              </w:rPr>
              <w:t>47</w:t>
            </w:r>
            <w:r w:rsidRPr="00504265">
              <w:rPr>
                <w:noProof/>
                <w:webHidden/>
              </w:rPr>
              <w:fldChar w:fldCharType="end"/>
            </w:r>
          </w:hyperlink>
        </w:p>
        <w:p w:rsidR="00927FC2" w:rsidRPr="00504265" w:rsidRDefault="00E15AAC" w:rsidP="00504265">
          <w:pPr>
            <w:pStyle w:val="11"/>
            <w:widowControl w:val="0"/>
            <w:spacing w:after="0"/>
            <w:rPr>
              <w:noProof/>
            </w:rPr>
          </w:pPr>
          <w:hyperlink w:anchor="_Toc89551164" w:history="1">
            <w:r w:rsidR="00927FC2" w:rsidRPr="00504265">
              <w:rPr>
                <w:rStyle w:val="ab"/>
                <w:noProof/>
              </w:rPr>
              <w:t xml:space="preserve">РОЗДІЛ 2. ЕКСПЕРИМЕНТАЛЬНА ПЕРЕВІРКА </w:t>
            </w:r>
            <w:bookmarkStart w:id="2" w:name="_Hlk89628610"/>
            <w:r w:rsidR="00927FC2" w:rsidRPr="00504265">
              <w:rPr>
                <w:rStyle w:val="ab"/>
                <w:noProof/>
              </w:rPr>
              <w:t>ОРГАНІЗАЦІЙНО-МЕТОДИЧНИХ УМОВ ФОРМУВАННЯ ПЕДАГОГІЧНОЇ КУЛЬТУРИ МАГІСТРАНТІВ ОСВІТНЬОЇ ПРОГРАМИ «ПЕДАГОГІКА ВИЩОЇ ШКОЛИ»</w:t>
            </w:r>
            <w:bookmarkEnd w:id="2"/>
            <w:r w:rsidR="00927FC2" w:rsidRPr="00504265">
              <w:rPr>
                <w:noProof/>
                <w:webHidden/>
              </w:rPr>
              <w:tab/>
            </w:r>
            <w:r w:rsidRPr="00504265">
              <w:rPr>
                <w:noProof/>
                <w:webHidden/>
              </w:rPr>
              <w:fldChar w:fldCharType="begin"/>
            </w:r>
            <w:r w:rsidR="00927FC2" w:rsidRPr="00504265">
              <w:rPr>
                <w:noProof/>
                <w:webHidden/>
              </w:rPr>
              <w:instrText xml:space="preserve"> PAGEREF _Toc89551164 \h </w:instrText>
            </w:r>
            <w:r w:rsidRPr="00504265">
              <w:rPr>
                <w:noProof/>
                <w:webHidden/>
              </w:rPr>
            </w:r>
            <w:r w:rsidRPr="00504265">
              <w:rPr>
                <w:noProof/>
                <w:webHidden/>
              </w:rPr>
              <w:fldChar w:fldCharType="separate"/>
            </w:r>
            <w:r w:rsidR="00F92534">
              <w:rPr>
                <w:noProof/>
                <w:webHidden/>
              </w:rPr>
              <w:t>49</w:t>
            </w:r>
            <w:r w:rsidRPr="00504265">
              <w:rPr>
                <w:noProof/>
                <w:webHidden/>
              </w:rPr>
              <w:fldChar w:fldCharType="end"/>
            </w:r>
          </w:hyperlink>
        </w:p>
        <w:p w:rsidR="00927FC2" w:rsidRPr="00504265" w:rsidRDefault="00E15AAC" w:rsidP="00504265">
          <w:pPr>
            <w:pStyle w:val="21"/>
            <w:widowControl w:val="0"/>
            <w:spacing w:after="0"/>
            <w:rPr>
              <w:noProof/>
            </w:rPr>
          </w:pPr>
          <w:hyperlink w:anchor="_Toc89551165" w:history="1">
            <w:r w:rsidR="00927FC2" w:rsidRPr="00504265">
              <w:rPr>
                <w:rStyle w:val="ab"/>
                <w:noProof/>
              </w:rPr>
              <w:t xml:space="preserve">2.1. Організаційно-методичні умови та модель </w:t>
            </w:r>
            <w:bookmarkStart w:id="3" w:name="_Hlk89628765"/>
            <w:r w:rsidR="00927FC2" w:rsidRPr="00504265">
              <w:rPr>
                <w:rStyle w:val="ab"/>
                <w:noProof/>
              </w:rPr>
              <w:t>формування педагогічної культури магістрантів</w:t>
            </w:r>
            <w:bookmarkEnd w:id="3"/>
            <w:r w:rsidR="00927FC2" w:rsidRPr="00504265">
              <w:rPr>
                <w:noProof/>
                <w:webHidden/>
              </w:rPr>
              <w:tab/>
            </w:r>
            <w:r w:rsidRPr="00504265">
              <w:rPr>
                <w:noProof/>
                <w:webHidden/>
              </w:rPr>
              <w:fldChar w:fldCharType="begin"/>
            </w:r>
            <w:r w:rsidR="00927FC2" w:rsidRPr="00504265">
              <w:rPr>
                <w:noProof/>
                <w:webHidden/>
              </w:rPr>
              <w:instrText xml:space="preserve"> PAGEREF _Toc89551165 \h </w:instrText>
            </w:r>
            <w:r w:rsidRPr="00504265">
              <w:rPr>
                <w:noProof/>
                <w:webHidden/>
              </w:rPr>
            </w:r>
            <w:r w:rsidRPr="00504265">
              <w:rPr>
                <w:noProof/>
                <w:webHidden/>
              </w:rPr>
              <w:fldChar w:fldCharType="separate"/>
            </w:r>
            <w:r w:rsidR="00F92534">
              <w:rPr>
                <w:noProof/>
                <w:webHidden/>
              </w:rPr>
              <w:t>49</w:t>
            </w:r>
            <w:r w:rsidRPr="00504265">
              <w:rPr>
                <w:noProof/>
                <w:webHidden/>
              </w:rPr>
              <w:fldChar w:fldCharType="end"/>
            </w:r>
          </w:hyperlink>
        </w:p>
        <w:p w:rsidR="00927FC2" w:rsidRPr="00504265" w:rsidRDefault="00E15AAC" w:rsidP="00504265">
          <w:pPr>
            <w:pStyle w:val="21"/>
            <w:widowControl w:val="0"/>
            <w:spacing w:after="0"/>
            <w:rPr>
              <w:noProof/>
            </w:rPr>
          </w:pPr>
          <w:hyperlink w:anchor="_Toc89551166" w:history="1">
            <w:r w:rsidR="00927FC2" w:rsidRPr="00504265">
              <w:rPr>
                <w:rStyle w:val="ab"/>
                <w:noProof/>
              </w:rPr>
              <w:t>2.2. Науково-методичне забезпечення формування педагогічної культури в умовах магістратури освітньої програми «Педагогіка вищої школи»</w:t>
            </w:r>
            <w:r w:rsidR="00927FC2" w:rsidRPr="00504265">
              <w:rPr>
                <w:noProof/>
                <w:webHidden/>
              </w:rPr>
              <w:tab/>
            </w:r>
            <w:r w:rsidRPr="00504265">
              <w:rPr>
                <w:noProof/>
                <w:webHidden/>
              </w:rPr>
              <w:fldChar w:fldCharType="begin"/>
            </w:r>
            <w:r w:rsidR="00927FC2" w:rsidRPr="00504265">
              <w:rPr>
                <w:noProof/>
                <w:webHidden/>
              </w:rPr>
              <w:instrText xml:space="preserve"> PAGEREF _Toc89551166 \h </w:instrText>
            </w:r>
            <w:r w:rsidRPr="00504265">
              <w:rPr>
                <w:noProof/>
                <w:webHidden/>
              </w:rPr>
            </w:r>
            <w:r w:rsidRPr="00504265">
              <w:rPr>
                <w:noProof/>
                <w:webHidden/>
              </w:rPr>
              <w:fldChar w:fldCharType="separate"/>
            </w:r>
            <w:r w:rsidR="00F92534">
              <w:rPr>
                <w:noProof/>
                <w:webHidden/>
              </w:rPr>
              <w:t>59</w:t>
            </w:r>
            <w:r w:rsidRPr="00504265">
              <w:rPr>
                <w:noProof/>
                <w:webHidden/>
              </w:rPr>
              <w:fldChar w:fldCharType="end"/>
            </w:r>
          </w:hyperlink>
        </w:p>
        <w:p w:rsidR="00927FC2" w:rsidRPr="00504265" w:rsidRDefault="00E15AAC" w:rsidP="00504265">
          <w:pPr>
            <w:pStyle w:val="21"/>
            <w:widowControl w:val="0"/>
            <w:spacing w:after="0"/>
            <w:rPr>
              <w:noProof/>
            </w:rPr>
          </w:pPr>
          <w:hyperlink w:anchor="_Toc89551167" w:history="1">
            <w:r w:rsidR="00927FC2" w:rsidRPr="00504265">
              <w:rPr>
                <w:rStyle w:val="ab"/>
                <w:noProof/>
              </w:rPr>
              <w:t>2.3. Аналіз результатів експериментальної перевірки</w:t>
            </w:r>
            <w:r w:rsidR="00927FC2" w:rsidRPr="00504265">
              <w:rPr>
                <w:noProof/>
                <w:webHidden/>
              </w:rPr>
              <w:tab/>
            </w:r>
            <w:r w:rsidRPr="00504265">
              <w:rPr>
                <w:noProof/>
                <w:webHidden/>
              </w:rPr>
              <w:fldChar w:fldCharType="begin"/>
            </w:r>
            <w:r w:rsidR="00927FC2" w:rsidRPr="00504265">
              <w:rPr>
                <w:noProof/>
                <w:webHidden/>
              </w:rPr>
              <w:instrText xml:space="preserve"> PAGEREF _Toc89551167 \h </w:instrText>
            </w:r>
            <w:r w:rsidRPr="00504265">
              <w:rPr>
                <w:noProof/>
                <w:webHidden/>
              </w:rPr>
            </w:r>
            <w:r w:rsidRPr="00504265">
              <w:rPr>
                <w:noProof/>
                <w:webHidden/>
              </w:rPr>
              <w:fldChar w:fldCharType="separate"/>
            </w:r>
            <w:r w:rsidR="00F92534">
              <w:rPr>
                <w:noProof/>
                <w:webHidden/>
              </w:rPr>
              <w:t>61</w:t>
            </w:r>
            <w:r w:rsidRPr="00504265">
              <w:rPr>
                <w:noProof/>
                <w:webHidden/>
              </w:rPr>
              <w:fldChar w:fldCharType="end"/>
            </w:r>
          </w:hyperlink>
        </w:p>
        <w:p w:rsidR="00927FC2" w:rsidRPr="00504265" w:rsidRDefault="00E15AAC" w:rsidP="00504265">
          <w:pPr>
            <w:pStyle w:val="21"/>
            <w:widowControl w:val="0"/>
            <w:spacing w:after="0"/>
            <w:rPr>
              <w:noProof/>
            </w:rPr>
          </w:pPr>
          <w:hyperlink w:anchor="_Toc89551168" w:history="1">
            <w:r w:rsidR="00927FC2" w:rsidRPr="00504265">
              <w:rPr>
                <w:rStyle w:val="ab"/>
                <w:noProof/>
              </w:rPr>
              <w:t>Висновки до другого розділу</w:t>
            </w:r>
            <w:r w:rsidR="00927FC2" w:rsidRPr="00504265">
              <w:rPr>
                <w:noProof/>
                <w:webHidden/>
              </w:rPr>
              <w:tab/>
            </w:r>
            <w:r w:rsidRPr="00504265">
              <w:rPr>
                <w:noProof/>
                <w:webHidden/>
              </w:rPr>
              <w:fldChar w:fldCharType="begin"/>
            </w:r>
            <w:r w:rsidR="00927FC2" w:rsidRPr="00504265">
              <w:rPr>
                <w:noProof/>
                <w:webHidden/>
              </w:rPr>
              <w:instrText xml:space="preserve"> PAGEREF _Toc89551168 \h </w:instrText>
            </w:r>
            <w:r w:rsidRPr="00504265">
              <w:rPr>
                <w:noProof/>
                <w:webHidden/>
              </w:rPr>
            </w:r>
            <w:r w:rsidRPr="00504265">
              <w:rPr>
                <w:noProof/>
                <w:webHidden/>
              </w:rPr>
              <w:fldChar w:fldCharType="separate"/>
            </w:r>
            <w:r w:rsidR="00F92534">
              <w:rPr>
                <w:noProof/>
                <w:webHidden/>
              </w:rPr>
              <w:t>67</w:t>
            </w:r>
            <w:r w:rsidRPr="00504265">
              <w:rPr>
                <w:noProof/>
                <w:webHidden/>
              </w:rPr>
              <w:fldChar w:fldCharType="end"/>
            </w:r>
          </w:hyperlink>
        </w:p>
        <w:p w:rsidR="00927FC2" w:rsidRPr="00504265" w:rsidRDefault="00E15AAC" w:rsidP="00504265">
          <w:pPr>
            <w:pStyle w:val="11"/>
            <w:widowControl w:val="0"/>
            <w:spacing w:after="0"/>
            <w:rPr>
              <w:noProof/>
            </w:rPr>
          </w:pPr>
          <w:hyperlink w:anchor="_Toc89551169" w:history="1">
            <w:r w:rsidR="00927FC2" w:rsidRPr="00504265">
              <w:rPr>
                <w:rStyle w:val="ab"/>
                <w:noProof/>
              </w:rPr>
              <w:t>ВИСНОВКИ</w:t>
            </w:r>
            <w:r w:rsidR="00927FC2" w:rsidRPr="00504265">
              <w:rPr>
                <w:noProof/>
                <w:webHidden/>
              </w:rPr>
              <w:tab/>
            </w:r>
            <w:r w:rsidRPr="00504265">
              <w:rPr>
                <w:noProof/>
                <w:webHidden/>
              </w:rPr>
              <w:fldChar w:fldCharType="begin"/>
            </w:r>
            <w:r w:rsidR="00927FC2" w:rsidRPr="00504265">
              <w:rPr>
                <w:noProof/>
                <w:webHidden/>
              </w:rPr>
              <w:instrText xml:space="preserve"> PAGEREF _Toc89551169 \h </w:instrText>
            </w:r>
            <w:r w:rsidRPr="00504265">
              <w:rPr>
                <w:noProof/>
                <w:webHidden/>
              </w:rPr>
            </w:r>
            <w:r w:rsidRPr="00504265">
              <w:rPr>
                <w:noProof/>
                <w:webHidden/>
              </w:rPr>
              <w:fldChar w:fldCharType="separate"/>
            </w:r>
            <w:r w:rsidR="00F92534">
              <w:rPr>
                <w:noProof/>
                <w:webHidden/>
              </w:rPr>
              <w:t>69</w:t>
            </w:r>
            <w:r w:rsidRPr="00504265">
              <w:rPr>
                <w:noProof/>
                <w:webHidden/>
              </w:rPr>
              <w:fldChar w:fldCharType="end"/>
            </w:r>
          </w:hyperlink>
        </w:p>
        <w:p w:rsidR="00927FC2" w:rsidRPr="00504265" w:rsidRDefault="00E15AAC" w:rsidP="00504265">
          <w:pPr>
            <w:pStyle w:val="11"/>
            <w:widowControl w:val="0"/>
            <w:spacing w:after="0"/>
            <w:rPr>
              <w:noProof/>
            </w:rPr>
          </w:pPr>
          <w:hyperlink w:anchor="_Toc89551170" w:history="1">
            <w:r w:rsidR="00927FC2" w:rsidRPr="00504265">
              <w:rPr>
                <w:rStyle w:val="ab"/>
                <w:noProof/>
              </w:rPr>
              <w:t>СПИСОК ВИКОРИСТАНИХ ДЖЕРЕЛ</w:t>
            </w:r>
            <w:r w:rsidR="00927FC2" w:rsidRPr="00504265">
              <w:rPr>
                <w:noProof/>
                <w:webHidden/>
              </w:rPr>
              <w:tab/>
            </w:r>
            <w:r w:rsidRPr="00504265">
              <w:rPr>
                <w:noProof/>
                <w:webHidden/>
              </w:rPr>
              <w:fldChar w:fldCharType="begin"/>
            </w:r>
            <w:r w:rsidR="00927FC2" w:rsidRPr="00504265">
              <w:rPr>
                <w:noProof/>
                <w:webHidden/>
              </w:rPr>
              <w:instrText xml:space="preserve"> PAGEREF _Toc89551170 \h </w:instrText>
            </w:r>
            <w:r w:rsidRPr="00504265">
              <w:rPr>
                <w:noProof/>
                <w:webHidden/>
              </w:rPr>
            </w:r>
            <w:r w:rsidRPr="00504265">
              <w:rPr>
                <w:noProof/>
                <w:webHidden/>
              </w:rPr>
              <w:fldChar w:fldCharType="separate"/>
            </w:r>
            <w:r w:rsidR="00F92534">
              <w:rPr>
                <w:noProof/>
                <w:webHidden/>
              </w:rPr>
              <w:t>71</w:t>
            </w:r>
            <w:r w:rsidRPr="00504265">
              <w:rPr>
                <w:noProof/>
                <w:webHidden/>
              </w:rPr>
              <w:fldChar w:fldCharType="end"/>
            </w:r>
          </w:hyperlink>
        </w:p>
        <w:p w:rsidR="00927FC2" w:rsidRPr="00504265" w:rsidRDefault="00E15AAC" w:rsidP="00504265">
          <w:pPr>
            <w:widowControl w:val="0"/>
            <w:ind w:firstLine="0"/>
          </w:pPr>
          <w:r w:rsidRPr="00504265">
            <w:rPr>
              <w:b/>
              <w:bCs/>
            </w:rPr>
            <w:fldChar w:fldCharType="end"/>
          </w:r>
          <w:r w:rsidR="00927FC2" w:rsidRPr="00504265">
            <w:rPr>
              <w:bCs/>
            </w:rPr>
            <w:t>ДОДАТКИ……………………………………………………………………….</w:t>
          </w:r>
          <w:r w:rsidR="00A47B93">
            <w:rPr>
              <w:bCs/>
            </w:rPr>
            <w:t>.74</w:t>
          </w:r>
        </w:p>
      </w:sdtContent>
    </w:sdt>
    <w:p w:rsidR="00A708BF" w:rsidRPr="00504265" w:rsidRDefault="00A708BF" w:rsidP="00504265">
      <w:pPr>
        <w:widowControl w:val="0"/>
        <w:ind w:firstLine="0"/>
        <w:jc w:val="left"/>
      </w:pPr>
      <w:r w:rsidRPr="00504265">
        <w:br w:type="page"/>
      </w:r>
    </w:p>
    <w:p w:rsidR="0007644C" w:rsidRPr="00504265" w:rsidRDefault="0007644C" w:rsidP="00504265">
      <w:pPr>
        <w:pStyle w:val="1"/>
        <w:widowControl w:val="0"/>
      </w:pPr>
      <w:bookmarkStart w:id="4" w:name="_Toc89551158"/>
      <w:r w:rsidRPr="00504265">
        <w:lastRenderedPageBreak/>
        <w:t>ВСТУП</w:t>
      </w:r>
      <w:bookmarkEnd w:id="4"/>
    </w:p>
    <w:p w:rsidR="0007644C" w:rsidRPr="00504265" w:rsidRDefault="0007644C" w:rsidP="00504265">
      <w:pPr>
        <w:widowControl w:val="0"/>
      </w:pPr>
    </w:p>
    <w:p w:rsidR="00F92F09" w:rsidRPr="00504265" w:rsidRDefault="00F92F09" w:rsidP="00504265">
      <w:pPr>
        <w:pStyle w:val="ad"/>
        <w:widowControl w:val="0"/>
        <w:rPr>
          <w:noProof w:val="0"/>
        </w:rPr>
      </w:pPr>
      <w:r w:rsidRPr="00504265">
        <w:rPr>
          <w:b/>
          <w:noProof w:val="0"/>
        </w:rPr>
        <w:t xml:space="preserve">Актуальність </w:t>
      </w:r>
      <w:r w:rsidR="00642594" w:rsidRPr="00504265">
        <w:rPr>
          <w:b/>
          <w:noProof w:val="0"/>
        </w:rPr>
        <w:t>теми.</w:t>
      </w:r>
      <w:r w:rsidR="00642594" w:rsidRPr="00504265">
        <w:rPr>
          <w:noProof w:val="0"/>
        </w:rPr>
        <w:t xml:space="preserve"> </w:t>
      </w:r>
      <w:r w:rsidRPr="00504265">
        <w:rPr>
          <w:noProof w:val="0"/>
        </w:rPr>
        <w:t>Радикальні зміни в українському суспільстві створюють передумови для визначення загальної стратегії сучасної системи вищої освіти, яка вимагає підготовки фахівців-професіоналів, що поєднують у собі глибокі гуманістичні переконання, фундаментальні теоретичні знання і ретельну практичну підготовку</w:t>
      </w:r>
      <w:r w:rsidRPr="00504265">
        <w:rPr>
          <w:i/>
          <w:noProof w:val="0"/>
        </w:rPr>
        <w:t xml:space="preserve">. </w:t>
      </w:r>
      <w:r w:rsidRPr="00504265">
        <w:rPr>
          <w:noProof w:val="0"/>
        </w:rPr>
        <w:t xml:space="preserve">Стратегічні напрями розвитку вищої освіти визначено Конституцією України, Законами України </w:t>
      </w:r>
      <w:r w:rsidR="00504265">
        <w:rPr>
          <w:noProof w:val="0"/>
        </w:rPr>
        <w:t>«</w:t>
      </w:r>
      <w:r w:rsidRPr="00504265">
        <w:rPr>
          <w:noProof w:val="0"/>
        </w:rPr>
        <w:t>Про освіту</w:t>
      </w:r>
      <w:r w:rsidR="00504265">
        <w:rPr>
          <w:noProof w:val="0"/>
        </w:rPr>
        <w:t>»</w:t>
      </w:r>
      <w:r w:rsidRPr="00504265">
        <w:rPr>
          <w:noProof w:val="0"/>
        </w:rPr>
        <w:t xml:space="preserve">, </w:t>
      </w:r>
      <w:r w:rsidR="00504265">
        <w:rPr>
          <w:noProof w:val="0"/>
        </w:rPr>
        <w:t>«</w:t>
      </w:r>
      <w:r w:rsidRPr="00504265">
        <w:rPr>
          <w:noProof w:val="0"/>
        </w:rPr>
        <w:t>Про вищу освіту</w:t>
      </w:r>
      <w:r w:rsidR="00504265">
        <w:rPr>
          <w:noProof w:val="0"/>
        </w:rPr>
        <w:t>»</w:t>
      </w:r>
      <w:r w:rsidRPr="00504265">
        <w:rPr>
          <w:noProof w:val="0"/>
        </w:rPr>
        <w:t>, Національною доктриною розвитку освіти України у ХХІ столітті, концептуальними засадами розвитку педагогічної освіти України, її інтеграції в європейський освітній простір.</w:t>
      </w:r>
    </w:p>
    <w:p w:rsidR="00F92F09" w:rsidRPr="00504265" w:rsidRDefault="00F92F09" w:rsidP="00504265">
      <w:pPr>
        <w:pStyle w:val="ad"/>
        <w:widowControl w:val="0"/>
        <w:rPr>
          <w:noProof w:val="0"/>
        </w:rPr>
      </w:pPr>
      <w:r w:rsidRPr="00504265">
        <w:rPr>
          <w:noProof w:val="0"/>
        </w:rPr>
        <w:t xml:space="preserve">Основною метою державної політики в галузі вищої освіти є створення умов для розвитку висококультурної особистості та творчої самореалізації кожного громадянина України, оновлення змісту освіти й організації навчально-виховного процесу відповідно до європейських і світових стандартів. Саме тому посилюються вимоги до </w:t>
      </w:r>
      <w:r w:rsidR="00E10467" w:rsidRPr="00E10467">
        <w:rPr>
          <w:noProof w:val="0"/>
        </w:rPr>
        <w:t>магістрантів освітньої програми «Педагогіка вищої школи»</w:t>
      </w:r>
      <w:r w:rsidRPr="00504265">
        <w:rPr>
          <w:noProof w:val="0"/>
        </w:rPr>
        <w:t>, як</w:t>
      </w:r>
      <w:r w:rsidR="00E10467">
        <w:rPr>
          <w:noProof w:val="0"/>
        </w:rPr>
        <w:t xml:space="preserve">і </w:t>
      </w:r>
      <w:r w:rsidRPr="00504265">
        <w:rPr>
          <w:noProof w:val="0"/>
        </w:rPr>
        <w:t>відігра</w:t>
      </w:r>
      <w:r w:rsidR="00E10467">
        <w:rPr>
          <w:noProof w:val="0"/>
        </w:rPr>
        <w:t>ють</w:t>
      </w:r>
      <w:r w:rsidRPr="00504265">
        <w:rPr>
          <w:noProof w:val="0"/>
        </w:rPr>
        <w:t xml:space="preserve"> провідну роль у реалізації актуальних завдань освітньої сфери.</w:t>
      </w:r>
    </w:p>
    <w:p w:rsidR="00F92F09" w:rsidRPr="00504265" w:rsidRDefault="00F92F09" w:rsidP="00504265">
      <w:pPr>
        <w:pStyle w:val="ad"/>
        <w:widowControl w:val="0"/>
        <w:rPr>
          <w:noProof w:val="0"/>
        </w:rPr>
      </w:pPr>
      <w:r w:rsidRPr="00504265">
        <w:rPr>
          <w:noProof w:val="0"/>
        </w:rPr>
        <w:t xml:space="preserve">Сучасна система підготовки </w:t>
      </w:r>
      <w:r w:rsidR="00E10467">
        <w:rPr>
          <w:noProof w:val="0"/>
        </w:rPr>
        <w:t>магістрантів</w:t>
      </w:r>
      <w:r w:rsidRPr="00504265">
        <w:rPr>
          <w:noProof w:val="0"/>
        </w:rPr>
        <w:t xml:space="preserve"> орієнтована виключно на розвиток професійних умінь і навичок. Поза увагою залишається формування педагогічної культури, зокрема в умовах </w:t>
      </w:r>
      <w:r w:rsidR="00E10467">
        <w:rPr>
          <w:noProof w:val="0"/>
        </w:rPr>
        <w:t>освітньої програми «Педагогіка вищої школи»</w:t>
      </w:r>
      <w:r w:rsidRPr="00504265">
        <w:rPr>
          <w:noProof w:val="0"/>
        </w:rPr>
        <w:t xml:space="preserve">, що викликає </w:t>
      </w:r>
      <w:r w:rsidR="00E10467">
        <w:rPr>
          <w:noProof w:val="0"/>
        </w:rPr>
        <w:t>потребу у формуванні педагогічної культури магістрантів, які здатні транслювати систему загальнолюдських і професійних цінностей.</w:t>
      </w:r>
    </w:p>
    <w:p w:rsidR="00F92F09" w:rsidRPr="00504265" w:rsidRDefault="00E10467" w:rsidP="00E10467">
      <w:pPr>
        <w:pStyle w:val="a"/>
        <w:widowControl w:val="0"/>
        <w:numPr>
          <w:ilvl w:val="0"/>
          <w:numId w:val="0"/>
        </w:numPr>
        <w:ind w:firstLine="709"/>
      </w:pPr>
      <w:r>
        <w:t xml:space="preserve">Також, слід зауважити на </w:t>
      </w:r>
      <w:r w:rsidR="00F92F09" w:rsidRPr="00504265">
        <w:t>відсутн</w:t>
      </w:r>
      <w:r>
        <w:t>і</w:t>
      </w:r>
      <w:r w:rsidR="00F92F09" w:rsidRPr="00504265">
        <w:t>ст</w:t>
      </w:r>
      <w:r>
        <w:t>ь</w:t>
      </w:r>
      <w:r w:rsidR="00F92F09" w:rsidRPr="00504265">
        <w:t xml:space="preserve"> науково-обґрунтованих педагогічних умов, які забезпечують формування відповідної педагогічної культури в процесі магістерської підготовки</w:t>
      </w:r>
      <w:r>
        <w:t xml:space="preserve"> та </w:t>
      </w:r>
      <w:r w:rsidR="00F92F09" w:rsidRPr="00504265">
        <w:t xml:space="preserve">необхідністю підвищення рівня педагогічної культури </w:t>
      </w:r>
      <w:r>
        <w:t>магістрантів</w:t>
      </w:r>
      <w:r w:rsidR="00F92F09" w:rsidRPr="00504265">
        <w:t xml:space="preserve"> і недостатньою розробленістю педагогічною наукою ефективних форм і методів, спрямованих на її розвиток в умовах магістратури.</w:t>
      </w:r>
    </w:p>
    <w:p w:rsidR="00F92F09" w:rsidRPr="00504265" w:rsidRDefault="00F92F09" w:rsidP="00504265">
      <w:pPr>
        <w:pStyle w:val="ad"/>
        <w:widowControl w:val="0"/>
        <w:rPr>
          <w:noProof w:val="0"/>
        </w:rPr>
      </w:pPr>
      <w:r w:rsidRPr="00504265">
        <w:rPr>
          <w:noProof w:val="0"/>
        </w:rPr>
        <w:lastRenderedPageBreak/>
        <w:t xml:space="preserve">Подолання виявлених суперечностей зумовлює потребу наукового осмислення та вирішення проблеми формування педагогічної культури </w:t>
      </w:r>
      <w:r w:rsidR="00843617" w:rsidRPr="00843617">
        <w:t>магістрантів освітньої програми «Педагогіка вищої школи»</w:t>
      </w:r>
      <w:r w:rsidRPr="00843617">
        <w:rPr>
          <w:noProof w:val="0"/>
        </w:rPr>
        <w:t>.</w:t>
      </w:r>
    </w:p>
    <w:p w:rsidR="00F92F09" w:rsidRPr="00504265" w:rsidRDefault="00F92F09" w:rsidP="00504265">
      <w:pPr>
        <w:pStyle w:val="ad"/>
        <w:widowControl w:val="0"/>
        <w:rPr>
          <w:noProof w:val="0"/>
        </w:rPr>
      </w:pPr>
      <w:r w:rsidRPr="00504265">
        <w:rPr>
          <w:noProof w:val="0"/>
        </w:rPr>
        <w:t>Педагогічна культура є частиною загальнолюдської культури. У ній найбільш повно відображені духовні та матеріальні цінності освіти й виховання, способи творчої педагогічної діяльності, необхідні для здійснення освітньо-виховного процесу. Отже, реальні потреби вищої й загальноосвітньої школи зумовлюють підвищення інтересу науковців до проблеми педагогічної культури.</w:t>
      </w:r>
    </w:p>
    <w:p w:rsidR="00F92F09" w:rsidRPr="00504265" w:rsidRDefault="00F92F09" w:rsidP="00504265">
      <w:pPr>
        <w:pStyle w:val="ad"/>
        <w:widowControl w:val="0"/>
        <w:rPr>
          <w:noProof w:val="0"/>
        </w:rPr>
      </w:pPr>
      <w:r w:rsidRPr="00504265">
        <w:rPr>
          <w:noProof w:val="0"/>
        </w:rPr>
        <w:t xml:space="preserve">У науково-педагогічних дослідженнях накопичено значний досвід </w:t>
      </w:r>
      <w:r w:rsidRPr="00F41C83">
        <w:rPr>
          <w:noProof w:val="0"/>
        </w:rPr>
        <w:t xml:space="preserve">наукового пояснення феномену </w:t>
      </w:r>
      <w:r w:rsidR="00504265" w:rsidRPr="00F41C83">
        <w:rPr>
          <w:noProof w:val="0"/>
        </w:rPr>
        <w:t>«</w:t>
      </w:r>
      <w:r w:rsidRPr="00F41C83">
        <w:rPr>
          <w:noProof w:val="0"/>
        </w:rPr>
        <w:t>педагогічної культури</w:t>
      </w:r>
      <w:r w:rsidR="00504265" w:rsidRPr="00F41C83">
        <w:rPr>
          <w:noProof w:val="0"/>
        </w:rPr>
        <w:t>»</w:t>
      </w:r>
      <w:r w:rsidRPr="00F41C83">
        <w:rPr>
          <w:noProof w:val="0"/>
        </w:rPr>
        <w:t xml:space="preserve"> (М. Васильєва </w:t>
      </w:r>
      <w:r w:rsidRPr="00F41C83">
        <w:rPr>
          <w:noProof w:val="0"/>
          <w:szCs w:val="28"/>
        </w:rPr>
        <w:t>[</w:t>
      </w:r>
      <w:r w:rsidR="00F41C83" w:rsidRPr="00F41C83">
        <w:rPr>
          <w:noProof w:val="0"/>
          <w:szCs w:val="28"/>
        </w:rPr>
        <w:t>14</w:t>
      </w:r>
      <w:r w:rsidRPr="00F41C83">
        <w:rPr>
          <w:noProof w:val="0"/>
          <w:szCs w:val="28"/>
        </w:rPr>
        <w:t>]</w:t>
      </w:r>
      <w:r w:rsidRPr="00F41C83">
        <w:rPr>
          <w:noProof w:val="0"/>
        </w:rPr>
        <w:t xml:space="preserve">, Т. Володько </w:t>
      </w:r>
      <w:r w:rsidRPr="00F41C83">
        <w:rPr>
          <w:noProof w:val="0"/>
          <w:szCs w:val="28"/>
        </w:rPr>
        <w:t>[</w:t>
      </w:r>
      <w:r w:rsidR="00F41C83" w:rsidRPr="00F41C83">
        <w:rPr>
          <w:noProof w:val="0"/>
          <w:szCs w:val="28"/>
        </w:rPr>
        <w:t>18</w:t>
      </w:r>
      <w:r w:rsidRPr="00F41C83">
        <w:rPr>
          <w:noProof w:val="0"/>
          <w:szCs w:val="28"/>
        </w:rPr>
        <w:t>]</w:t>
      </w:r>
      <w:r w:rsidRPr="00F41C83">
        <w:rPr>
          <w:noProof w:val="0"/>
        </w:rPr>
        <w:t xml:space="preserve">, Н. Воробйов </w:t>
      </w:r>
      <w:r w:rsidRPr="00F41C83">
        <w:rPr>
          <w:noProof w:val="0"/>
          <w:szCs w:val="28"/>
        </w:rPr>
        <w:t>[</w:t>
      </w:r>
      <w:r w:rsidR="00F41C83" w:rsidRPr="00F41C83">
        <w:rPr>
          <w:noProof w:val="0"/>
          <w:szCs w:val="28"/>
        </w:rPr>
        <w:t>19</w:t>
      </w:r>
      <w:r w:rsidRPr="00F41C83">
        <w:rPr>
          <w:noProof w:val="0"/>
          <w:szCs w:val="28"/>
        </w:rPr>
        <w:t>]</w:t>
      </w:r>
      <w:r w:rsidRPr="00F41C83">
        <w:rPr>
          <w:noProof w:val="0"/>
        </w:rPr>
        <w:t xml:space="preserve">, О. Гармаш </w:t>
      </w:r>
      <w:r w:rsidRPr="00F41C83">
        <w:rPr>
          <w:noProof w:val="0"/>
          <w:szCs w:val="28"/>
        </w:rPr>
        <w:t>[</w:t>
      </w:r>
      <w:r w:rsidR="00F41C83" w:rsidRPr="00F41C83">
        <w:rPr>
          <w:noProof w:val="0"/>
          <w:szCs w:val="28"/>
        </w:rPr>
        <w:t>20</w:t>
      </w:r>
      <w:r w:rsidRPr="00F41C83">
        <w:rPr>
          <w:noProof w:val="0"/>
          <w:szCs w:val="28"/>
        </w:rPr>
        <w:t>]</w:t>
      </w:r>
      <w:r w:rsidRPr="00F41C83">
        <w:rPr>
          <w:noProof w:val="0"/>
        </w:rPr>
        <w:t xml:space="preserve">, В. Гриньова </w:t>
      </w:r>
      <w:r w:rsidRPr="00F41C83">
        <w:rPr>
          <w:noProof w:val="0"/>
          <w:szCs w:val="28"/>
        </w:rPr>
        <w:t>[</w:t>
      </w:r>
      <w:r w:rsidR="00F41C83" w:rsidRPr="00F41C83">
        <w:rPr>
          <w:noProof w:val="0"/>
          <w:szCs w:val="28"/>
        </w:rPr>
        <w:t>23</w:t>
      </w:r>
      <w:r w:rsidRPr="00F41C83">
        <w:rPr>
          <w:noProof w:val="0"/>
          <w:szCs w:val="28"/>
        </w:rPr>
        <w:t>]</w:t>
      </w:r>
      <w:r w:rsidRPr="00F41C83">
        <w:rPr>
          <w:noProof w:val="0"/>
        </w:rPr>
        <w:t xml:space="preserve">, Т. Іванова </w:t>
      </w:r>
      <w:r w:rsidRPr="00F41C83">
        <w:rPr>
          <w:noProof w:val="0"/>
          <w:szCs w:val="28"/>
        </w:rPr>
        <w:t>[</w:t>
      </w:r>
      <w:r w:rsidR="00F41C83" w:rsidRPr="00F41C83">
        <w:rPr>
          <w:noProof w:val="0"/>
          <w:szCs w:val="28"/>
        </w:rPr>
        <w:t>37</w:t>
      </w:r>
      <w:r w:rsidRPr="00F41C83">
        <w:rPr>
          <w:noProof w:val="0"/>
          <w:szCs w:val="28"/>
        </w:rPr>
        <w:t>]</w:t>
      </w:r>
      <w:r w:rsidRPr="00F41C83">
        <w:rPr>
          <w:noProof w:val="0"/>
        </w:rPr>
        <w:t xml:space="preserve">, Н. Крилова </w:t>
      </w:r>
      <w:r w:rsidRPr="00F41C83">
        <w:rPr>
          <w:noProof w:val="0"/>
          <w:szCs w:val="28"/>
        </w:rPr>
        <w:t>[</w:t>
      </w:r>
      <w:r w:rsidR="00F41C83" w:rsidRPr="00F41C83">
        <w:rPr>
          <w:noProof w:val="0"/>
          <w:szCs w:val="28"/>
        </w:rPr>
        <w:t>46</w:t>
      </w:r>
      <w:r w:rsidRPr="00F41C83">
        <w:rPr>
          <w:noProof w:val="0"/>
          <w:szCs w:val="28"/>
        </w:rPr>
        <w:t>]</w:t>
      </w:r>
      <w:r w:rsidRPr="00F41C83">
        <w:rPr>
          <w:noProof w:val="0"/>
        </w:rPr>
        <w:t xml:space="preserve">, </w:t>
      </w:r>
      <w:r w:rsidRPr="00F41C83">
        <w:rPr>
          <w:noProof w:val="0"/>
          <w:szCs w:val="28"/>
        </w:rPr>
        <w:t>І. Никифорова [</w:t>
      </w:r>
      <w:r w:rsidR="00F41C83" w:rsidRPr="00F41C83">
        <w:rPr>
          <w:noProof w:val="0"/>
          <w:szCs w:val="28"/>
        </w:rPr>
        <w:t>62</w:t>
      </w:r>
      <w:r w:rsidRPr="00F41C83">
        <w:rPr>
          <w:noProof w:val="0"/>
          <w:szCs w:val="28"/>
        </w:rPr>
        <w:t>]</w:t>
      </w:r>
      <w:r w:rsidRPr="00F41C83">
        <w:rPr>
          <w:noProof w:val="0"/>
        </w:rPr>
        <w:t xml:space="preserve">, С. Операйло </w:t>
      </w:r>
      <w:r w:rsidRPr="00F41C83">
        <w:rPr>
          <w:noProof w:val="0"/>
          <w:szCs w:val="28"/>
        </w:rPr>
        <w:t>[</w:t>
      </w:r>
      <w:r w:rsidR="00F41C83" w:rsidRPr="00F41C83">
        <w:rPr>
          <w:noProof w:val="0"/>
          <w:szCs w:val="28"/>
        </w:rPr>
        <w:t>66</w:t>
      </w:r>
      <w:r w:rsidRPr="00F41C83">
        <w:rPr>
          <w:noProof w:val="0"/>
          <w:szCs w:val="28"/>
        </w:rPr>
        <w:t>]</w:t>
      </w:r>
      <w:r w:rsidRPr="00F41C83">
        <w:rPr>
          <w:noProof w:val="0"/>
        </w:rPr>
        <w:t xml:space="preserve">, Я. Черньонков </w:t>
      </w:r>
      <w:r w:rsidRPr="00F41C83">
        <w:rPr>
          <w:noProof w:val="0"/>
          <w:szCs w:val="28"/>
        </w:rPr>
        <w:t>[</w:t>
      </w:r>
      <w:r w:rsidR="00F41C83" w:rsidRPr="00F41C83">
        <w:rPr>
          <w:noProof w:val="0"/>
          <w:szCs w:val="28"/>
        </w:rPr>
        <w:t>89</w:t>
      </w:r>
      <w:r w:rsidRPr="00F41C83">
        <w:rPr>
          <w:noProof w:val="0"/>
          <w:szCs w:val="28"/>
        </w:rPr>
        <w:t>]</w:t>
      </w:r>
      <w:r w:rsidRPr="00F41C83">
        <w:rPr>
          <w:noProof w:val="0"/>
        </w:rPr>
        <w:t xml:space="preserve">, П. Щербань </w:t>
      </w:r>
      <w:r w:rsidRPr="00F41C83">
        <w:rPr>
          <w:noProof w:val="0"/>
          <w:szCs w:val="28"/>
        </w:rPr>
        <w:t>[</w:t>
      </w:r>
      <w:r w:rsidR="00F41C83" w:rsidRPr="00F41C83">
        <w:rPr>
          <w:noProof w:val="0"/>
          <w:szCs w:val="28"/>
        </w:rPr>
        <w:t>91</w:t>
      </w:r>
      <w:r w:rsidRPr="00F41C83">
        <w:rPr>
          <w:noProof w:val="0"/>
          <w:szCs w:val="28"/>
        </w:rPr>
        <w:t xml:space="preserve">] </w:t>
      </w:r>
      <w:r w:rsidRPr="00F41C83">
        <w:rPr>
          <w:noProof w:val="0"/>
        </w:rPr>
        <w:t xml:space="preserve">та ін.), учителів, педагогів, освітян (О. Бондаревська </w:t>
      </w:r>
      <w:r w:rsidRPr="00F41C83">
        <w:rPr>
          <w:noProof w:val="0"/>
          <w:szCs w:val="28"/>
        </w:rPr>
        <w:t>[</w:t>
      </w:r>
      <w:r w:rsidR="00F41C83" w:rsidRPr="00F41C83">
        <w:rPr>
          <w:noProof w:val="0"/>
          <w:szCs w:val="28"/>
        </w:rPr>
        <w:t>11</w:t>
      </w:r>
      <w:r w:rsidRPr="00F41C83">
        <w:rPr>
          <w:noProof w:val="0"/>
          <w:szCs w:val="28"/>
        </w:rPr>
        <w:t>]</w:t>
      </w:r>
      <w:r w:rsidRPr="00F41C83">
        <w:rPr>
          <w:noProof w:val="0"/>
        </w:rPr>
        <w:t xml:space="preserve">, М. Букач </w:t>
      </w:r>
      <w:r w:rsidRPr="00F41C83">
        <w:rPr>
          <w:noProof w:val="0"/>
          <w:szCs w:val="28"/>
        </w:rPr>
        <w:t>[</w:t>
      </w:r>
      <w:r w:rsidR="00F41C83" w:rsidRPr="00F41C83">
        <w:rPr>
          <w:noProof w:val="0"/>
          <w:szCs w:val="28"/>
        </w:rPr>
        <w:t>13</w:t>
      </w:r>
      <w:r w:rsidRPr="00F41C83">
        <w:rPr>
          <w:noProof w:val="0"/>
          <w:szCs w:val="28"/>
        </w:rPr>
        <w:t>]</w:t>
      </w:r>
      <w:r w:rsidRPr="00F41C83">
        <w:rPr>
          <w:noProof w:val="0"/>
        </w:rPr>
        <w:t xml:space="preserve">, </w:t>
      </w:r>
      <w:r w:rsidRPr="00F41C83">
        <w:rPr>
          <w:noProof w:val="0"/>
          <w:szCs w:val="28"/>
        </w:rPr>
        <w:t>І. Відт [</w:t>
      </w:r>
      <w:r w:rsidR="00F41C83" w:rsidRPr="00F41C83">
        <w:rPr>
          <w:noProof w:val="0"/>
          <w:szCs w:val="28"/>
        </w:rPr>
        <w:t>16</w:t>
      </w:r>
      <w:r w:rsidRPr="00F41C83">
        <w:rPr>
          <w:noProof w:val="0"/>
          <w:szCs w:val="28"/>
        </w:rPr>
        <w:t xml:space="preserve">], </w:t>
      </w:r>
      <w:r w:rsidRPr="00F41C83">
        <w:rPr>
          <w:noProof w:val="0"/>
        </w:rPr>
        <w:t xml:space="preserve">Б. Дьяченко </w:t>
      </w:r>
      <w:r w:rsidRPr="00F41C83">
        <w:rPr>
          <w:noProof w:val="0"/>
          <w:szCs w:val="28"/>
        </w:rPr>
        <w:t>[</w:t>
      </w:r>
      <w:r w:rsidR="00F41C83" w:rsidRPr="00F41C83">
        <w:rPr>
          <w:noProof w:val="0"/>
          <w:szCs w:val="28"/>
        </w:rPr>
        <w:t>30</w:t>
      </w:r>
      <w:r w:rsidRPr="00F41C83">
        <w:rPr>
          <w:noProof w:val="0"/>
          <w:szCs w:val="28"/>
        </w:rPr>
        <w:t>]</w:t>
      </w:r>
      <w:r w:rsidRPr="00F41C83">
        <w:rPr>
          <w:noProof w:val="0"/>
        </w:rPr>
        <w:t xml:space="preserve">, С. Єлканов </w:t>
      </w:r>
      <w:r w:rsidRPr="00F41C83">
        <w:rPr>
          <w:noProof w:val="0"/>
          <w:szCs w:val="28"/>
        </w:rPr>
        <w:t>[</w:t>
      </w:r>
      <w:r w:rsidR="00F41C83" w:rsidRPr="00F41C83">
        <w:rPr>
          <w:noProof w:val="0"/>
          <w:szCs w:val="28"/>
        </w:rPr>
        <w:t>31</w:t>
      </w:r>
      <w:r w:rsidRPr="00F41C83">
        <w:rPr>
          <w:noProof w:val="0"/>
          <w:szCs w:val="28"/>
        </w:rPr>
        <w:t>]</w:t>
      </w:r>
      <w:r w:rsidRPr="00F41C83">
        <w:rPr>
          <w:noProof w:val="0"/>
        </w:rPr>
        <w:t xml:space="preserve">, І. Зязюн </w:t>
      </w:r>
      <w:r w:rsidRPr="00F41C83">
        <w:rPr>
          <w:noProof w:val="0"/>
          <w:szCs w:val="28"/>
        </w:rPr>
        <w:t>[</w:t>
      </w:r>
      <w:r w:rsidR="00F41C83" w:rsidRPr="00F41C83">
        <w:rPr>
          <w:noProof w:val="0"/>
          <w:szCs w:val="28"/>
        </w:rPr>
        <w:t>36</w:t>
      </w:r>
      <w:r w:rsidRPr="00F41C83">
        <w:rPr>
          <w:noProof w:val="0"/>
          <w:szCs w:val="28"/>
        </w:rPr>
        <w:t>]</w:t>
      </w:r>
      <w:r w:rsidRPr="00F41C83">
        <w:rPr>
          <w:noProof w:val="0"/>
        </w:rPr>
        <w:t xml:space="preserve">, Н. Ліфінцева </w:t>
      </w:r>
      <w:r w:rsidRPr="00F41C83">
        <w:rPr>
          <w:noProof w:val="0"/>
          <w:szCs w:val="28"/>
        </w:rPr>
        <w:t>[</w:t>
      </w:r>
      <w:r w:rsidR="00F41C83" w:rsidRPr="00F41C83">
        <w:rPr>
          <w:noProof w:val="0"/>
          <w:szCs w:val="28"/>
        </w:rPr>
        <w:t>49</w:t>
      </w:r>
      <w:r w:rsidRPr="00F41C83">
        <w:rPr>
          <w:noProof w:val="0"/>
          <w:szCs w:val="28"/>
        </w:rPr>
        <w:t>]</w:t>
      </w:r>
      <w:r w:rsidRPr="00F41C83">
        <w:rPr>
          <w:noProof w:val="0"/>
        </w:rPr>
        <w:t xml:space="preserve">, В. Луговий </w:t>
      </w:r>
      <w:r w:rsidRPr="00F41C83">
        <w:rPr>
          <w:noProof w:val="0"/>
          <w:szCs w:val="28"/>
        </w:rPr>
        <w:t>[</w:t>
      </w:r>
      <w:r w:rsidR="00F41C83" w:rsidRPr="00F41C83">
        <w:rPr>
          <w:noProof w:val="0"/>
          <w:szCs w:val="28"/>
        </w:rPr>
        <w:t>50</w:t>
      </w:r>
      <w:r w:rsidRPr="00F41C83">
        <w:rPr>
          <w:noProof w:val="0"/>
          <w:szCs w:val="28"/>
        </w:rPr>
        <w:t>]</w:t>
      </w:r>
      <w:r w:rsidRPr="00F41C83">
        <w:rPr>
          <w:noProof w:val="0"/>
        </w:rPr>
        <w:t xml:space="preserve">, Г. Різз </w:t>
      </w:r>
      <w:r w:rsidRPr="00F41C83">
        <w:rPr>
          <w:noProof w:val="0"/>
          <w:szCs w:val="28"/>
        </w:rPr>
        <w:t>[</w:t>
      </w:r>
      <w:r w:rsidR="00F41C83" w:rsidRPr="00F41C83">
        <w:rPr>
          <w:noProof w:val="0"/>
          <w:szCs w:val="28"/>
        </w:rPr>
        <w:t>72</w:t>
      </w:r>
      <w:r w:rsidRPr="00F41C83">
        <w:rPr>
          <w:noProof w:val="0"/>
          <w:szCs w:val="28"/>
        </w:rPr>
        <w:t>]</w:t>
      </w:r>
      <w:r w:rsidRPr="00F41C83">
        <w:rPr>
          <w:noProof w:val="0"/>
        </w:rPr>
        <w:t xml:space="preserve">, О. Рудницька </w:t>
      </w:r>
      <w:r w:rsidRPr="00F41C83">
        <w:rPr>
          <w:noProof w:val="0"/>
          <w:szCs w:val="28"/>
        </w:rPr>
        <w:t>[</w:t>
      </w:r>
      <w:r w:rsidR="00F41C83" w:rsidRPr="00F41C83">
        <w:rPr>
          <w:noProof w:val="0"/>
          <w:szCs w:val="28"/>
        </w:rPr>
        <w:t>76</w:t>
      </w:r>
      <w:r w:rsidRPr="00F41C83">
        <w:rPr>
          <w:noProof w:val="0"/>
          <w:szCs w:val="28"/>
        </w:rPr>
        <w:t>]</w:t>
      </w:r>
      <w:r w:rsidRPr="00F41C83">
        <w:rPr>
          <w:noProof w:val="0"/>
        </w:rPr>
        <w:t xml:space="preserve">, М. Скрипник </w:t>
      </w:r>
      <w:r w:rsidRPr="00F41C83">
        <w:rPr>
          <w:noProof w:val="0"/>
          <w:szCs w:val="28"/>
        </w:rPr>
        <w:t>[</w:t>
      </w:r>
      <w:r w:rsidR="00F41C83" w:rsidRPr="00F41C83">
        <w:rPr>
          <w:noProof w:val="0"/>
          <w:szCs w:val="28"/>
        </w:rPr>
        <w:t>79</w:t>
      </w:r>
      <w:r w:rsidRPr="00F41C83">
        <w:rPr>
          <w:noProof w:val="0"/>
          <w:szCs w:val="28"/>
        </w:rPr>
        <w:t>]</w:t>
      </w:r>
      <w:r w:rsidRPr="00F41C83">
        <w:rPr>
          <w:noProof w:val="0"/>
        </w:rPr>
        <w:t xml:space="preserve">, В. Сластьонін </w:t>
      </w:r>
      <w:r w:rsidRPr="00F41C83">
        <w:rPr>
          <w:noProof w:val="0"/>
          <w:szCs w:val="28"/>
        </w:rPr>
        <w:t>[</w:t>
      </w:r>
      <w:r w:rsidR="00F41C83" w:rsidRPr="00F41C83">
        <w:rPr>
          <w:noProof w:val="0"/>
          <w:szCs w:val="28"/>
        </w:rPr>
        <w:t>81</w:t>
      </w:r>
      <w:r w:rsidRPr="00F41C83">
        <w:rPr>
          <w:noProof w:val="0"/>
          <w:szCs w:val="28"/>
        </w:rPr>
        <w:t>]</w:t>
      </w:r>
      <w:r w:rsidRPr="00F41C83">
        <w:rPr>
          <w:noProof w:val="0"/>
        </w:rPr>
        <w:t xml:space="preserve">, В. Шейко </w:t>
      </w:r>
      <w:r w:rsidRPr="00F41C83">
        <w:rPr>
          <w:noProof w:val="0"/>
          <w:szCs w:val="28"/>
        </w:rPr>
        <w:t>[</w:t>
      </w:r>
      <w:r w:rsidR="00F41C83" w:rsidRPr="00F41C83">
        <w:rPr>
          <w:noProof w:val="0"/>
          <w:szCs w:val="28"/>
        </w:rPr>
        <w:t>90</w:t>
      </w:r>
      <w:r w:rsidRPr="00F41C83">
        <w:rPr>
          <w:noProof w:val="0"/>
          <w:szCs w:val="28"/>
        </w:rPr>
        <w:t>]</w:t>
      </w:r>
      <w:r w:rsidRPr="00F41C83">
        <w:rPr>
          <w:noProof w:val="0"/>
        </w:rPr>
        <w:t xml:space="preserve"> та ін.); висвітлено різні аспекти професійної діяльності </w:t>
      </w:r>
      <w:r w:rsidR="009219E2" w:rsidRPr="00F41C83">
        <w:rPr>
          <w:noProof w:val="0"/>
        </w:rPr>
        <w:t xml:space="preserve"> магістранта</w:t>
      </w:r>
      <w:r w:rsidRPr="00F41C83">
        <w:rPr>
          <w:noProof w:val="0"/>
        </w:rPr>
        <w:t xml:space="preserve"> </w:t>
      </w:r>
      <w:r w:rsidR="009219E2" w:rsidRPr="00F41C83">
        <w:rPr>
          <w:noProof w:val="0"/>
        </w:rPr>
        <w:t xml:space="preserve"> </w:t>
      </w:r>
      <w:r w:rsidRPr="00F41C83">
        <w:rPr>
          <w:noProof w:val="0"/>
        </w:rPr>
        <w:t xml:space="preserve">та з’ясовано шляхи формування його педагогічної культури (А. Барабанщиков </w:t>
      </w:r>
      <w:r w:rsidRPr="00F41C83">
        <w:rPr>
          <w:noProof w:val="0"/>
          <w:szCs w:val="28"/>
        </w:rPr>
        <w:t>[</w:t>
      </w:r>
      <w:r w:rsidR="00F41C83" w:rsidRPr="00F41C83">
        <w:rPr>
          <w:noProof w:val="0"/>
          <w:szCs w:val="28"/>
        </w:rPr>
        <w:t>7</w:t>
      </w:r>
      <w:r w:rsidRPr="00F41C83">
        <w:rPr>
          <w:noProof w:val="0"/>
          <w:szCs w:val="28"/>
        </w:rPr>
        <w:t>]</w:t>
      </w:r>
      <w:r w:rsidRPr="00F41C83">
        <w:rPr>
          <w:noProof w:val="0"/>
        </w:rPr>
        <w:t xml:space="preserve">, С. Вітвицька </w:t>
      </w:r>
      <w:r w:rsidRPr="00F41C83">
        <w:rPr>
          <w:noProof w:val="0"/>
          <w:szCs w:val="28"/>
        </w:rPr>
        <w:t>[</w:t>
      </w:r>
      <w:r w:rsidR="00F41C83" w:rsidRPr="00F41C83">
        <w:rPr>
          <w:noProof w:val="0"/>
          <w:szCs w:val="28"/>
        </w:rPr>
        <w:t>17</w:t>
      </w:r>
      <w:r w:rsidRPr="00F41C83">
        <w:rPr>
          <w:noProof w:val="0"/>
          <w:szCs w:val="28"/>
        </w:rPr>
        <w:t>]</w:t>
      </w:r>
      <w:r w:rsidRPr="00F41C83">
        <w:rPr>
          <w:noProof w:val="0"/>
        </w:rPr>
        <w:t xml:space="preserve">, О. Гура </w:t>
      </w:r>
      <w:r w:rsidRPr="00F41C83">
        <w:rPr>
          <w:noProof w:val="0"/>
          <w:szCs w:val="28"/>
        </w:rPr>
        <w:t>[</w:t>
      </w:r>
      <w:r w:rsidR="00F41C83" w:rsidRPr="00F41C83">
        <w:rPr>
          <w:noProof w:val="0"/>
          <w:szCs w:val="28"/>
        </w:rPr>
        <w:t>25</w:t>
      </w:r>
      <w:r w:rsidRPr="00F41C83">
        <w:rPr>
          <w:noProof w:val="0"/>
          <w:szCs w:val="28"/>
        </w:rPr>
        <w:t>]</w:t>
      </w:r>
      <w:r w:rsidRPr="00F41C83">
        <w:rPr>
          <w:noProof w:val="0"/>
        </w:rPr>
        <w:t xml:space="preserve">, І. Ісаєв </w:t>
      </w:r>
      <w:r w:rsidRPr="00F41C83">
        <w:rPr>
          <w:noProof w:val="0"/>
          <w:szCs w:val="28"/>
        </w:rPr>
        <w:t>[</w:t>
      </w:r>
      <w:r w:rsidR="00F41C83" w:rsidRPr="00F41C83">
        <w:rPr>
          <w:noProof w:val="0"/>
          <w:szCs w:val="28"/>
        </w:rPr>
        <w:t>38</w:t>
      </w:r>
      <w:r w:rsidRPr="00F41C83">
        <w:rPr>
          <w:noProof w:val="0"/>
          <w:szCs w:val="28"/>
        </w:rPr>
        <w:t>]</w:t>
      </w:r>
      <w:r w:rsidRPr="00F41C83">
        <w:rPr>
          <w:noProof w:val="0"/>
        </w:rPr>
        <w:t xml:space="preserve">, А. Коржуєв </w:t>
      </w:r>
      <w:r w:rsidRPr="00F41C83">
        <w:rPr>
          <w:noProof w:val="0"/>
          <w:szCs w:val="28"/>
        </w:rPr>
        <w:t>[</w:t>
      </w:r>
      <w:r w:rsidR="00F41C83" w:rsidRPr="00F41C83">
        <w:rPr>
          <w:noProof w:val="0"/>
          <w:szCs w:val="28"/>
        </w:rPr>
        <w:t>43</w:t>
      </w:r>
      <w:r w:rsidRPr="00F41C83">
        <w:rPr>
          <w:noProof w:val="0"/>
          <w:szCs w:val="28"/>
        </w:rPr>
        <w:t>]</w:t>
      </w:r>
      <w:r w:rsidRPr="00F41C83">
        <w:rPr>
          <w:noProof w:val="0"/>
        </w:rPr>
        <w:t xml:space="preserve">, С. Муцинов </w:t>
      </w:r>
      <w:r w:rsidRPr="00F41C83">
        <w:rPr>
          <w:noProof w:val="0"/>
          <w:szCs w:val="28"/>
        </w:rPr>
        <w:t>[6]</w:t>
      </w:r>
      <w:r w:rsidRPr="00F41C83">
        <w:rPr>
          <w:noProof w:val="0"/>
        </w:rPr>
        <w:t xml:space="preserve">, С. Одарюк </w:t>
      </w:r>
      <w:r w:rsidRPr="00F41C83">
        <w:rPr>
          <w:noProof w:val="0"/>
          <w:szCs w:val="28"/>
        </w:rPr>
        <w:t>[</w:t>
      </w:r>
      <w:r w:rsidR="00F41C83" w:rsidRPr="00F41C83">
        <w:rPr>
          <w:noProof w:val="0"/>
          <w:szCs w:val="28"/>
        </w:rPr>
        <w:t>64</w:t>
      </w:r>
      <w:r w:rsidRPr="00F41C83">
        <w:rPr>
          <w:noProof w:val="0"/>
          <w:szCs w:val="28"/>
        </w:rPr>
        <w:t>]</w:t>
      </w:r>
      <w:r w:rsidRPr="00F41C83">
        <w:rPr>
          <w:noProof w:val="0"/>
        </w:rPr>
        <w:t xml:space="preserve">, В. Сластьонін </w:t>
      </w:r>
      <w:r w:rsidRPr="00F41C83">
        <w:rPr>
          <w:noProof w:val="0"/>
          <w:szCs w:val="28"/>
        </w:rPr>
        <w:t>[</w:t>
      </w:r>
      <w:r w:rsidR="00F41C83" w:rsidRPr="00F41C83">
        <w:rPr>
          <w:noProof w:val="0"/>
          <w:szCs w:val="28"/>
        </w:rPr>
        <w:t>80</w:t>
      </w:r>
      <w:r w:rsidRPr="00F41C83">
        <w:rPr>
          <w:noProof w:val="0"/>
          <w:szCs w:val="28"/>
        </w:rPr>
        <w:t xml:space="preserve">] </w:t>
      </w:r>
      <w:r w:rsidRPr="00F41C83">
        <w:rPr>
          <w:noProof w:val="0"/>
        </w:rPr>
        <w:t>та ін.).</w:t>
      </w:r>
    </w:p>
    <w:p w:rsidR="00F92F09" w:rsidRPr="00504265" w:rsidRDefault="00F92F09" w:rsidP="00504265">
      <w:pPr>
        <w:pStyle w:val="ad"/>
        <w:widowControl w:val="0"/>
        <w:rPr>
          <w:noProof w:val="0"/>
        </w:rPr>
      </w:pPr>
      <w:r w:rsidRPr="00504265">
        <w:rPr>
          <w:noProof w:val="0"/>
        </w:rPr>
        <w:t xml:space="preserve">Проте, незважаючи на наявність у сучасній науці значної кількості наукових праць, присвячених проблемі формування педагогічної культури, на сьогодні вона залишається однією з найбільш дискусійних. Поза увагою дослідників залишилася проблема формування педагогічної культури </w:t>
      </w:r>
      <w:r w:rsidR="00843617" w:rsidRPr="00843617">
        <w:t>магістрантів освітньої програми «Педагогіка вищої школи»</w:t>
      </w:r>
      <w:r w:rsidR="00843617">
        <w:t xml:space="preserve"> </w:t>
      </w:r>
      <w:r w:rsidRPr="00504265">
        <w:rPr>
          <w:noProof w:val="0"/>
        </w:rPr>
        <w:t>та визначення організаційно-</w:t>
      </w:r>
      <w:r w:rsidR="00833395">
        <w:rPr>
          <w:noProof w:val="0"/>
        </w:rPr>
        <w:t>методичних</w:t>
      </w:r>
      <w:r w:rsidRPr="00504265">
        <w:rPr>
          <w:noProof w:val="0"/>
        </w:rPr>
        <w:t xml:space="preserve"> умов, що сприяють успішності цього процесу.</w:t>
      </w:r>
    </w:p>
    <w:p w:rsidR="00F92F09" w:rsidRPr="00504265" w:rsidRDefault="00F92F09" w:rsidP="00504265">
      <w:pPr>
        <w:pStyle w:val="ad"/>
        <w:widowControl w:val="0"/>
        <w:rPr>
          <w:noProof w:val="0"/>
        </w:rPr>
      </w:pPr>
      <w:r w:rsidRPr="00504265">
        <w:rPr>
          <w:noProof w:val="0"/>
        </w:rPr>
        <w:t xml:space="preserve">Соціальна, науково-практична значущість та актуальність визначеної проблеми, нерозробленість її теоретико-методичних основ зумовили вибір теми дослідження </w:t>
      </w:r>
      <w:r w:rsidR="00504265" w:rsidRPr="00843617">
        <w:rPr>
          <w:b/>
          <w:i/>
          <w:noProof w:val="0"/>
        </w:rPr>
        <w:t>«</w:t>
      </w:r>
      <w:r w:rsidR="00843617" w:rsidRPr="00843617">
        <w:rPr>
          <w:b/>
        </w:rPr>
        <w:t xml:space="preserve">Організаційно-методичні умови формування </w:t>
      </w:r>
      <w:r w:rsidR="00843617" w:rsidRPr="00843617">
        <w:rPr>
          <w:b/>
        </w:rPr>
        <w:lastRenderedPageBreak/>
        <w:t>педагогічної культури магістрантів освітньої програми «Педагогіка вищої школи»</w:t>
      </w:r>
      <w:r w:rsidR="00504265" w:rsidRPr="00843617">
        <w:rPr>
          <w:b/>
          <w:i/>
          <w:noProof w:val="0"/>
        </w:rPr>
        <w:t>»</w:t>
      </w:r>
      <w:r w:rsidRPr="00504265">
        <w:rPr>
          <w:noProof w:val="0"/>
        </w:rPr>
        <w:t>.</w:t>
      </w:r>
    </w:p>
    <w:p w:rsidR="00F92F09" w:rsidRPr="00504265" w:rsidRDefault="00F92F09" w:rsidP="00504265">
      <w:pPr>
        <w:pStyle w:val="ad"/>
        <w:widowControl w:val="0"/>
        <w:rPr>
          <w:noProof w:val="0"/>
        </w:rPr>
      </w:pPr>
      <w:r w:rsidRPr="00843617">
        <w:rPr>
          <w:b/>
          <w:noProof w:val="0"/>
        </w:rPr>
        <w:t>Метою</w:t>
      </w:r>
      <w:r w:rsidRPr="00843617">
        <w:rPr>
          <w:noProof w:val="0"/>
        </w:rPr>
        <w:t xml:space="preserve"> роботи</w:t>
      </w:r>
      <w:r w:rsidRPr="00504265">
        <w:rPr>
          <w:noProof w:val="0"/>
        </w:rPr>
        <w:t xml:space="preserve"> є визначення, теоретичне обґрунтування й експериментальна перевірка організаційно-</w:t>
      </w:r>
      <w:r w:rsidR="00843617">
        <w:rPr>
          <w:noProof w:val="0"/>
        </w:rPr>
        <w:t>методичних</w:t>
      </w:r>
      <w:r w:rsidRPr="00504265">
        <w:rPr>
          <w:noProof w:val="0"/>
        </w:rPr>
        <w:t xml:space="preserve"> умов формування педагогічної культури </w:t>
      </w:r>
      <w:r w:rsidR="00843617" w:rsidRPr="00843617">
        <w:t>магістрантів освітньої програми «Педагогіка вищої школи»</w:t>
      </w:r>
      <w:r w:rsidRPr="00504265">
        <w:rPr>
          <w:noProof w:val="0"/>
        </w:rPr>
        <w:t>.</w:t>
      </w:r>
    </w:p>
    <w:p w:rsidR="00F92F09" w:rsidRPr="00504265" w:rsidRDefault="00F92F09" w:rsidP="00504265">
      <w:pPr>
        <w:pStyle w:val="ad"/>
        <w:widowControl w:val="0"/>
        <w:rPr>
          <w:noProof w:val="0"/>
        </w:rPr>
      </w:pPr>
      <w:r w:rsidRPr="00504265">
        <w:rPr>
          <w:noProof w:val="0"/>
        </w:rPr>
        <w:t xml:space="preserve">Для досягнення мети було поставлено такі </w:t>
      </w:r>
      <w:r w:rsidRPr="00843617">
        <w:rPr>
          <w:b/>
          <w:noProof w:val="0"/>
        </w:rPr>
        <w:t>завдання</w:t>
      </w:r>
      <w:r w:rsidRPr="00504265">
        <w:rPr>
          <w:noProof w:val="0"/>
        </w:rPr>
        <w:t>:</w:t>
      </w:r>
    </w:p>
    <w:p w:rsidR="00F92F09" w:rsidRPr="00504265" w:rsidRDefault="00F92F09" w:rsidP="00D86C9B">
      <w:pPr>
        <w:pStyle w:val="a"/>
        <w:widowControl w:val="0"/>
        <w:numPr>
          <w:ilvl w:val="0"/>
          <w:numId w:val="19"/>
        </w:numPr>
        <w:tabs>
          <w:tab w:val="clear" w:pos="397"/>
          <w:tab w:val="num" w:pos="1134"/>
        </w:tabs>
        <w:ind w:left="0" w:firstLine="709"/>
      </w:pPr>
      <w:r w:rsidRPr="00504265">
        <w:t>проаналізувати теоретичні засади дослідження проблеми формування педагогічної культури особистості в психолого-педагогічній науці;</w:t>
      </w:r>
    </w:p>
    <w:p w:rsidR="00F92F09" w:rsidRPr="00504265" w:rsidRDefault="00F92F09" w:rsidP="00D86C9B">
      <w:pPr>
        <w:pStyle w:val="a"/>
        <w:widowControl w:val="0"/>
        <w:numPr>
          <w:ilvl w:val="0"/>
          <w:numId w:val="19"/>
        </w:numPr>
        <w:tabs>
          <w:tab w:val="clear" w:pos="397"/>
          <w:tab w:val="num" w:pos="1134"/>
        </w:tabs>
        <w:ind w:left="0" w:firstLine="709"/>
      </w:pPr>
      <w:r w:rsidRPr="00504265">
        <w:t xml:space="preserve">уточнити поняття </w:t>
      </w:r>
      <w:r w:rsidR="00504265">
        <w:t>«</w:t>
      </w:r>
      <w:r w:rsidRPr="00504265">
        <w:t>педагогічна культура</w:t>
      </w:r>
      <w:r w:rsidR="00504265">
        <w:t>»</w:t>
      </w:r>
      <w:r w:rsidRPr="00504265">
        <w:t>;</w:t>
      </w:r>
    </w:p>
    <w:p w:rsidR="00F92F09" w:rsidRPr="00504265" w:rsidRDefault="00F92F09" w:rsidP="00D86C9B">
      <w:pPr>
        <w:pStyle w:val="a"/>
        <w:widowControl w:val="0"/>
        <w:numPr>
          <w:ilvl w:val="0"/>
          <w:numId w:val="19"/>
        </w:numPr>
        <w:tabs>
          <w:tab w:val="clear" w:pos="397"/>
          <w:tab w:val="num" w:pos="1134"/>
        </w:tabs>
        <w:ind w:left="0" w:firstLine="709"/>
      </w:pPr>
      <w:r w:rsidRPr="00504265">
        <w:t>визначити й експериментально перевірити концептуальну модель та організаційно-</w:t>
      </w:r>
      <w:r w:rsidR="00843617">
        <w:t>методичні</w:t>
      </w:r>
      <w:r w:rsidRPr="00504265">
        <w:t xml:space="preserve"> умови, що сприяють успішному формуванню педагогічної культури </w:t>
      </w:r>
      <w:r w:rsidR="00843617" w:rsidRPr="00843617">
        <w:t>магістрантів освітньої програми «Педагогіка вищої школи»</w:t>
      </w:r>
      <w:r w:rsidRPr="00504265">
        <w:t>;</w:t>
      </w:r>
    </w:p>
    <w:p w:rsidR="00F92F09" w:rsidRPr="00504265" w:rsidRDefault="00F92F09" w:rsidP="00D86C9B">
      <w:pPr>
        <w:pStyle w:val="a"/>
        <w:widowControl w:val="0"/>
        <w:numPr>
          <w:ilvl w:val="0"/>
          <w:numId w:val="19"/>
        </w:numPr>
        <w:tabs>
          <w:tab w:val="clear" w:pos="397"/>
          <w:tab w:val="num" w:pos="1134"/>
        </w:tabs>
        <w:ind w:left="0" w:firstLine="709"/>
      </w:pPr>
      <w:r w:rsidRPr="00504265">
        <w:t xml:space="preserve">розробити методичні рекомендації з формування педагогічної культури </w:t>
      </w:r>
      <w:r w:rsidR="00843617" w:rsidRPr="00843617">
        <w:t>магістрантів освітньої програми «Педагогіка вищої школи»</w:t>
      </w:r>
      <w:r w:rsidRPr="00504265">
        <w:t>.</w:t>
      </w:r>
    </w:p>
    <w:p w:rsidR="00F92F09" w:rsidRPr="00504265" w:rsidRDefault="00F92F09" w:rsidP="00504265">
      <w:pPr>
        <w:pStyle w:val="ad"/>
        <w:widowControl w:val="0"/>
        <w:rPr>
          <w:noProof w:val="0"/>
        </w:rPr>
      </w:pPr>
      <w:r w:rsidRPr="00843617">
        <w:rPr>
          <w:b/>
          <w:noProof w:val="0"/>
        </w:rPr>
        <w:t>Об’єкт дослідження</w:t>
      </w:r>
      <w:r w:rsidRPr="00504265">
        <w:rPr>
          <w:noProof w:val="0"/>
        </w:rPr>
        <w:t xml:space="preserve"> – процес професійної підготовки </w:t>
      </w:r>
      <w:r w:rsidR="00190D1F" w:rsidRPr="00843617">
        <w:t>магістрантів освітньої програми «Педагогіка вищої школи»</w:t>
      </w:r>
      <w:r w:rsidRPr="00504265">
        <w:rPr>
          <w:noProof w:val="0"/>
        </w:rPr>
        <w:t>.</w:t>
      </w:r>
    </w:p>
    <w:p w:rsidR="00F92F09" w:rsidRPr="00504265" w:rsidRDefault="00F92F09" w:rsidP="00504265">
      <w:pPr>
        <w:pStyle w:val="ad"/>
        <w:widowControl w:val="0"/>
        <w:rPr>
          <w:noProof w:val="0"/>
        </w:rPr>
      </w:pPr>
      <w:r w:rsidRPr="00190D1F">
        <w:rPr>
          <w:b/>
          <w:noProof w:val="0"/>
        </w:rPr>
        <w:t>Предмет дослідження</w:t>
      </w:r>
      <w:r w:rsidRPr="00504265">
        <w:rPr>
          <w:noProof w:val="0"/>
        </w:rPr>
        <w:t xml:space="preserve"> – організаційно-</w:t>
      </w:r>
      <w:r w:rsidR="00190D1F">
        <w:rPr>
          <w:noProof w:val="0"/>
        </w:rPr>
        <w:t>методичні</w:t>
      </w:r>
      <w:r w:rsidRPr="00504265">
        <w:rPr>
          <w:noProof w:val="0"/>
        </w:rPr>
        <w:t xml:space="preserve"> умови формування педагогічної культури </w:t>
      </w:r>
      <w:r w:rsidR="00190D1F" w:rsidRPr="00843617">
        <w:t>магістрантів освітньої програми «Педагогіка вищої школи»</w:t>
      </w:r>
      <w:r w:rsidRPr="00504265">
        <w:rPr>
          <w:noProof w:val="0"/>
        </w:rPr>
        <w:t>.</w:t>
      </w:r>
    </w:p>
    <w:p w:rsidR="00F92F09" w:rsidRPr="00504265" w:rsidRDefault="00F92F09" w:rsidP="00504265">
      <w:pPr>
        <w:pStyle w:val="ad"/>
        <w:widowControl w:val="0"/>
        <w:rPr>
          <w:noProof w:val="0"/>
        </w:rPr>
      </w:pPr>
      <w:r w:rsidRPr="00A639A6">
        <w:rPr>
          <w:b/>
          <w:noProof w:val="0"/>
        </w:rPr>
        <w:t>Методи дослідження.</w:t>
      </w:r>
      <w:r w:rsidRPr="00504265">
        <w:rPr>
          <w:noProof w:val="0"/>
        </w:rPr>
        <w:t xml:space="preserve"> Для досягнення поставленої мети, вирішення завдань дослідження було використано загальнонаукові методи, що взаємодоповнювали один одного й забезпечували можливість комплексного пізнання предмета дослідження:</w:t>
      </w:r>
    </w:p>
    <w:p w:rsidR="00F92F09" w:rsidRPr="00504265" w:rsidRDefault="00F92F09" w:rsidP="00D86C9B">
      <w:pPr>
        <w:pStyle w:val="a"/>
        <w:widowControl w:val="0"/>
        <w:numPr>
          <w:ilvl w:val="0"/>
          <w:numId w:val="20"/>
        </w:numPr>
        <w:tabs>
          <w:tab w:val="clear" w:pos="397"/>
          <w:tab w:val="left" w:pos="1134"/>
        </w:tabs>
        <w:ind w:left="0" w:firstLine="709"/>
      </w:pPr>
      <w:r w:rsidRPr="00504265">
        <w:rPr>
          <w:i/>
        </w:rPr>
        <w:t>теоретичні</w:t>
      </w:r>
      <w:r w:rsidRPr="00504265">
        <w:t xml:space="preserve">: вивчення й аналіз філософської, психологічної та педагогічної літератури, порівняння й узагальнення теоретичних концепцій педагогічного досвіду роботи викладачів вищої школи, пріоритетних ідей </w:t>
      </w:r>
      <w:r w:rsidRPr="00504265">
        <w:lastRenderedPageBreak/>
        <w:t xml:space="preserve">науковців щодо вирішення проблеми формування педагогічної культури; системно-структурний аналіз (класифікація, систематизація) </w:t>
      </w:r>
      <w:r w:rsidR="00455D89">
        <w:t>–</w:t>
      </w:r>
      <w:r w:rsidRPr="00504265">
        <w:t xml:space="preserve"> для встановлення сутності та компонентів педагогічної культури </w:t>
      </w:r>
      <w:r w:rsidR="00DB100E" w:rsidRPr="00843617">
        <w:t>магістрантів освітньої програми «Педагогіка вищої школи»</w:t>
      </w:r>
      <w:r w:rsidRPr="00504265">
        <w:t xml:space="preserve">; моделювання – для створення концептуальної моделі формування педагогічної культури </w:t>
      </w:r>
      <w:r w:rsidR="00DB100E" w:rsidRPr="00843617">
        <w:t>магістрантів освітньої програми «Педагогіка вищої школи»</w:t>
      </w:r>
      <w:r w:rsidRPr="00504265">
        <w:t>;</w:t>
      </w:r>
    </w:p>
    <w:p w:rsidR="00F92F09" w:rsidRPr="00504265" w:rsidRDefault="00F92F09" w:rsidP="00D86C9B">
      <w:pPr>
        <w:pStyle w:val="a"/>
        <w:widowControl w:val="0"/>
        <w:numPr>
          <w:ilvl w:val="0"/>
          <w:numId w:val="20"/>
        </w:numPr>
        <w:tabs>
          <w:tab w:val="clear" w:pos="397"/>
          <w:tab w:val="left" w:pos="1134"/>
        </w:tabs>
        <w:ind w:left="0" w:firstLine="709"/>
      </w:pPr>
      <w:r w:rsidRPr="00504265">
        <w:rPr>
          <w:i/>
        </w:rPr>
        <w:t>емпіричні</w:t>
      </w:r>
      <w:r w:rsidRPr="00504265">
        <w:t xml:space="preserve">: анкетування, опитування, діагностичні стандартизовані методики </w:t>
      </w:r>
      <w:r w:rsidR="00455D89">
        <w:t>–</w:t>
      </w:r>
      <w:r w:rsidRPr="00504265">
        <w:t xml:space="preserve"> для виявлення рівнів сформованості педагогічної культури магістрантів; педагогічний експеримент </w:t>
      </w:r>
      <w:r w:rsidR="00455D89">
        <w:t>–</w:t>
      </w:r>
      <w:r w:rsidRPr="00504265">
        <w:t xml:space="preserve"> для перевірки ефективності визначених організаційно-</w:t>
      </w:r>
      <w:r w:rsidR="00DB100E">
        <w:t>методичних</w:t>
      </w:r>
      <w:r w:rsidRPr="00504265">
        <w:t xml:space="preserve"> умов;</w:t>
      </w:r>
    </w:p>
    <w:p w:rsidR="00F92F09" w:rsidRPr="00504265" w:rsidRDefault="00F92F09" w:rsidP="00D86C9B">
      <w:pPr>
        <w:pStyle w:val="a"/>
        <w:widowControl w:val="0"/>
        <w:numPr>
          <w:ilvl w:val="0"/>
          <w:numId w:val="20"/>
        </w:numPr>
        <w:tabs>
          <w:tab w:val="clear" w:pos="397"/>
          <w:tab w:val="left" w:pos="1134"/>
        </w:tabs>
        <w:ind w:left="0" w:firstLine="709"/>
      </w:pPr>
      <w:r w:rsidRPr="00504265">
        <w:rPr>
          <w:i/>
        </w:rPr>
        <w:t>статистичні</w:t>
      </w:r>
      <w:r w:rsidRPr="00504265">
        <w:t xml:space="preserve">: методи математичної статистики </w:t>
      </w:r>
      <w:r w:rsidR="00455D89">
        <w:t>–</w:t>
      </w:r>
      <w:r w:rsidRPr="00504265">
        <w:t xml:space="preserve"> для кількісного та якісного аналізу одержаних даних.</w:t>
      </w:r>
    </w:p>
    <w:p w:rsidR="00F92F09" w:rsidRPr="00F92534" w:rsidRDefault="00F92F09" w:rsidP="00565F2A">
      <w:pPr>
        <w:pStyle w:val="ad"/>
        <w:widowControl w:val="0"/>
      </w:pPr>
      <w:r w:rsidRPr="00F92534">
        <w:rPr>
          <w:b/>
          <w:noProof w:val="0"/>
        </w:rPr>
        <w:t>Наукова новизна одержаних результатів дослідження</w:t>
      </w:r>
      <w:r w:rsidRPr="00F92534">
        <w:rPr>
          <w:noProof w:val="0"/>
        </w:rPr>
        <w:t xml:space="preserve"> полягає в тому, що:</w:t>
      </w:r>
      <w:r w:rsidR="009B2549" w:rsidRPr="00F92534">
        <w:rPr>
          <w:noProof w:val="0"/>
        </w:rPr>
        <w:t xml:space="preserve"> </w:t>
      </w:r>
      <w:r w:rsidRPr="00F92534">
        <w:t>визначено та науково обґрунтовано комплекс організаційно-</w:t>
      </w:r>
      <w:r w:rsidR="009B2549" w:rsidRPr="00F92534">
        <w:t>методичних</w:t>
      </w:r>
      <w:r w:rsidRPr="00F92534">
        <w:t xml:space="preserve"> умов, що сприяють успішному формуванню педагогічної культури магістрів; розроблено й обґрунтовано концептуальну модель цього процесу; </w:t>
      </w:r>
      <w:bookmarkStart w:id="5" w:name="_Hlk89628805"/>
      <w:r w:rsidRPr="00F92534">
        <w:t>уточнено</w:t>
      </w:r>
      <w:r w:rsidRPr="00F92534">
        <w:rPr>
          <w:i/>
        </w:rPr>
        <w:t xml:space="preserve"> </w:t>
      </w:r>
      <w:r w:rsidRPr="00F92534">
        <w:t xml:space="preserve">сутність, структурні компоненти та функції педагогічної культури </w:t>
      </w:r>
      <w:r w:rsidR="009B2549" w:rsidRPr="00F92534">
        <w:t>магістрів</w:t>
      </w:r>
      <w:bookmarkEnd w:id="5"/>
      <w:r w:rsidR="009B2549" w:rsidRPr="00F92534">
        <w:t xml:space="preserve">. </w:t>
      </w:r>
    </w:p>
    <w:p w:rsidR="009B2549" w:rsidRPr="00F92534" w:rsidRDefault="00F92F09" w:rsidP="00504265">
      <w:pPr>
        <w:pStyle w:val="ad"/>
        <w:widowControl w:val="0"/>
        <w:rPr>
          <w:noProof w:val="0"/>
        </w:rPr>
      </w:pPr>
      <w:r w:rsidRPr="00F92534">
        <w:rPr>
          <w:b/>
          <w:noProof w:val="0"/>
        </w:rPr>
        <w:t>Практичне значення</w:t>
      </w:r>
      <w:r w:rsidRPr="00F92534">
        <w:rPr>
          <w:noProof w:val="0"/>
        </w:rPr>
        <w:t xml:space="preserve"> </w:t>
      </w:r>
      <w:r w:rsidRPr="00F92534">
        <w:rPr>
          <w:b/>
          <w:noProof w:val="0"/>
        </w:rPr>
        <w:t>одержаних результатів</w:t>
      </w:r>
      <w:r w:rsidRPr="00F92534">
        <w:rPr>
          <w:noProof w:val="0"/>
        </w:rPr>
        <w:t xml:space="preserve"> полягає в </w:t>
      </w:r>
      <w:bookmarkStart w:id="6" w:name="_Hlk89628859"/>
      <w:r w:rsidRPr="00F92534">
        <w:rPr>
          <w:noProof w:val="0"/>
        </w:rPr>
        <w:t xml:space="preserve">розробленні й упровадженні в процес магістерської підготовки </w:t>
      </w:r>
      <w:r w:rsidR="009B2549" w:rsidRPr="00F92534">
        <w:rPr>
          <w:noProof w:val="0"/>
        </w:rPr>
        <w:t>освітньої програми «Педагогіка вищої школи»</w:t>
      </w:r>
      <w:r w:rsidRPr="00F92534">
        <w:rPr>
          <w:noProof w:val="0"/>
        </w:rPr>
        <w:t xml:space="preserve">: навчальну програму спецкурсу </w:t>
      </w:r>
      <w:r w:rsidR="00504265" w:rsidRPr="00F92534">
        <w:rPr>
          <w:noProof w:val="0"/>
        </w:rPr>
        <w:t>«</w:t>
      </w:r>
      <w:r w:rsidRPr="00F92534">
        <w:rPr>
          <w:noProof w:val="0"/>
        </w:rPr>
        <w:t xml:space="preserve">Педагогічна культура </w:t>
      </w:r>
      <w:r w:rsidR="009B2549" w:rsidRPr="00F92534">
        <w:rPr>
          <w:noProof w:val="0"/>
        </w:rPr>
        <w:t>магістранта</w:t>
      </w:r>
      <w:r w:rsidR="00504265" w:rsidRPr="00F92534">
        <w:rPr>
          <w:noProof w:val="0"/>
        </w:rPr>
        <w:t>»</w:t>
      </w:r>
      <w:r w:rsidRPr="00F92534">
        <w:rPr>
          <w:noProof w:val="0"/>
        </w:rPr>
        <w:t xml:space="preserve"> та навчально-методичні рекомендації щодо формування педагогічної культури </w:t>
      </w:r>
      <w:r w:rsidR="009B2549" w:rsidRPr="00F92534">
        <w:t>магістрантів освітньої програми «Педагогіка вищої школи»</w:t>
      </w:r>
      <w:bookmarkEnd w:id="6"/>
      <w:r w:rsidR="009B2549" w:rsidRPr="00F92534">
        <w:rPr>
          <w:noProof w:val="0"/>
        </w:rPr>
        <w:t>.</w:t>
      </w:r>
    </w:p>
    <w:p w:rsidR="0007644C" w:rsidRPr="00504265" w:rsidRDefault="0007644C" w:rsidP="00504265">
      <w:pPr>
        <w:widowControl w:val="0"/>
      </w:pPr>
    </w:p>
    <w:p w:rsidR="0007644C" w:rsidRPr="00504265" w:rsidRDefault="0007644C" w:rsidP="00504265">
      <w:pPr>
        <w:widowControl w:val="0"/>
        <w:spacing w:line="259" w:lineRule="auto"/>
        <w:ind w:firstLine="0"/>
        <w:jc w:val="left"/>
      </w:pPr>
      <w:r w:rsidRPr="00504265">
        <w:br w:type="page"/>
      </w:r>
    </w:p>
    <w:p w:rsidR="0007644C" w:rsidRPr="00504265" w:rsidRDefault="0007644C" w:rsidP="00504265">
      <w:pPr>
        <w:pStyle w:val="1"/>
        <w:widowControl w:val="0"/>
      </w:pPr>
      <w:bookmarkStart w:id="7" w:name="_Toc89551159"/>
      <w:r w:rsidRPr="00504265">
        <w:lastRenderedPageBreak/>
        <w:t>РОЗДІЛ 1. ФОРМУВАННЯ ПЕДАГОГІЧНОЇ КУЛЬТУРИ МАГІСТРАНТІВ ОСВІТНЬОЇ ПРОГРАМИ «ПЕДАГОГІКА ВИЩОЇ ШКОЛИ» ЯК НАУКОВО-ПЕДАГОГІЧНА ПРОБЛЕМА</w:t>
      </w:r>
      <w:bookmarkEnd w:id="7"/>
    </w:p>
    <w:p w:rsidR="0007644C" w:rsidRPr="00504265" w:rsidRDefault="0007644C" w:rsidP="00504265">
      <w:pPr>
        <w:widowControl w:val="0"/>
      </w:pPr>
    </w:p>
    <w:p w:rsidR="0007644C" w:rsidRPr="00504265" w:rsidRDefault="0007644C" w:rsidP="00504265">
      <w:pPr>
        <w:widowControl w:val="0"/>
      </w:pPr>
    </w:p>
    <w:p w:rsidR="0007644C" w:rsidRPr="00504265" w:rsidRDefault="0007644C" w:rsidP="00504265">
      <w:pPr>
        <w:pStyle w:val="2"/>
        <w:widowControl w:val="0"/>
      </w:pPr>
      <w:bookmarkStart w:id="8" w:name="_Toc89551160"/>
      <w:r w:rsidRPr="00504265">
        <w:t>1.1. Теоретичний огляд основних понять дослідження</w:t>
      </w:r>
      <w:bookmarkEnd w:id="8"/>
    </w:p>
    <w:p w:rsidR="0007644C" w:rsidRPr="00504265" w:rsidRDefault="0007644C" w:rsidP="00504265">
      <w:pPr>
        <w:widowControl w:val="0"/>
      </w:pPr>
    </w:p>
    <w:p w:rsidR="00642594" w:rsidRPr="00504265" w:rsidRDefault="00642594" w:rsidP="00504265">
      <w:pPr>
        <w:pStyle w:val="ad"/>
        <w:widowControl w:val="0"/>
        <w:rPr>
          <w:noProof w:val="0"/>
        </w:rPr>
      </w:pPr>
      <w:r w:rsidRPr="00504265">
        <w:rPr>
          <w:noProof w:val="0"/>
        </w:rPr>
        <w:t xml:space="preserve">Докорінні зміни, що відбуваються сьогодні в Україні, потребують переосмислення вимог щодо особистості майбутнього фахівця, в тому числі педагога. Одним із визначальних факторів ефективності цієї підготовки є особистість </w:t>
      </w:r>
      <w:r w:rsidR="009B2549">
        <w:rPr>
          <w:noProof w:val="0"/>
        </w:rPr>
        <w:t>магістранта</w:t>
      </w:r>
      <w:r w:rsidRPr="00504265">
        <w:rPr>
          <w:noProof w:val="0"/>
        </w:rPr>
        <w:t xml:space="preserve">. У Законі України </w:t>
      </w:r>
      <w:r w:rsidR="00504265">
        <w:rPr>
          <w:noProof w:val="0"/>
        </w:rPr>
        <w:t>«</w:t>
      </w:r>
      <w:r w:rsidRPr="00504265">
        <w:rPr>
          <w:noProof w:val="0"/>
        </w:rPr>
        <w:t>Про вищу освіту</w:t>
      </w:r>
      <w:r w:rsidR="00504265">
        <w:rPr>
          <w:noProof w:val="0"/>
        </w:rPr>
        <w:t>»</w:t>
      </w:r>
      <w:r w:rsidRPr="00504265">
        <w:rPr>
          <w:noProof w:val="0"/>
        </w:rPr>
        <w:t xml:space="preserve"> зазначено, що основною рушійною силою відродження і створення якісно нової національної </w:t>
      </w:r>
      <w:r w:rsidRPr="00F41C83">
        <w:rPr>
          <w:noProof w:val="0"/>
        </w:rPr>
        <w:t>культури є педагоги [</w:t>
      </w:r>
      <w:r w:rsidR="00F41C83" w:rsidRPr="00F41C83">
        <w:rPr>
          <w:noProof w:val="0"/>
        </w:rPr>
        <w:t>67</w:t>
      </w:r>
      <w:r w:rsidRPr="00F41C83">
        <w:rPr>
          <w:noProof w:val="0"/>
        </w:rPr>
        <w:t>]. Становлення і розвиток особистості педагога, його</w:t>
      </w:r>
      <w:r w:rsidRPr="00504265">
        <w:rPr>
          <w:noProof w:val="0"/>
        </w:rPr>
        <w:t xml:space="preserve"> професійне становлення і життєва позиція залежать від рівня інтелектуального і морального розвитку, здатності до самореалізації і самовдосконалення, уміння керувати своєю професійною діяльністю. Загальновідомо, що успішність освітнього процесу у ВНЗ забезпечує висококультурна особистість </w:t>
      </w:r>
      <w:r w:rsidR="009219E2">
        <w:rPr>
          <w:noProof w:val="0"/>
        </w:rPr>
        <w:t xml:space="preserve"> магістранта</w:t>
      </w:r>
      <w:r w:rsidRPr="00504265">
        <w:rPr>
          <w:noProof w:val="0"/>
        </w:rPr>
        <w:t xml:space="preserve">. Саме тому в системі вищої освіти чільне місце має посісти формування педагогічної культури </w:t>
      </w:r>
      <w:r w:rsidR="009219E2">
        <w:rPr>
          <w:noProof w:val="0"/>
        </w:rPr>
        <w:t xml:space="preserve"> магістрантів</w:t>
      </w:r>
      <w:r w:rsidRPr="00504265">
        <w:rPr>
          <w:noProof w:val="0"/>
        </w:rPr>
        <w:t>.</w:t>
      </w:r>
    </w:p>
    <w:p w:rsidR="00642594" w:rsidRPr="00504265" w:rsidRDefault="00642594" w:rsidP="00504265">
      <w:pPr>
        <w:pStyle w:val="ad"/>
        <w:widowControl w:val="0"/>
        <w:rPr>
          <w:noProof w:val="0"/>
        </w:rPr>
      </w:pPr>
      <w:r w:rsidRPr="00504265">
        <w:rPr>
          <w:noProof w:val="0"/>
        </w:rPr>
        <w:t xml:space="preserve">У контексті нашого дослідження розкриття сутності педагогічної культури потребує, насамперед, визначення й аналізу поняття – </w:t>
      </w:r>
      <w:r w:rsidR="00504265">
        <w:rPr>
          <w:noProof w:val="0"/>
        </w:rPr>
        <w:t>«</w:t>
      </w:r>
      <w:r w:rsidRPr="00504265">
        <w:rPr>
          <w:noProof w:val="0"/>
        </w:rPr>
        <w:t>культура</w:t>
      </w:r>
      <w:r w:rsidR="00504265">
        <w:rPr>
          <w:noProof w:val="0"/>
        </w:rPr>
        <w:t>»</w:t>
      </w:r>
      <w:r w:rsidRPr="00504265">
        <w:rPr>
          <w:noProof w:val="0"/>
        </w:rPr>
        <w:t>.</w:t>
      </w:r>
    </w:p>
    <w:p w:rsidR="00642594" w:rsidRPr="00504265" w:rsidRDefault="00642594" w:rsidP="00504265">
      <w:pPr>
        <w:pStyle w:val="ad"/>
        <w:widowControl w:val="0"/>
        <w:rPr>
          <w:noProof w:val="0"/>
        </w:rPr>
      </w:pPr>
      <w:r w:rsidRPr="00504265">
        <w:rPr>
          <w:noProof w:val="0"/>
        </w:rPr>
        <w:t xml:space="preserve">Поняття </w:t>
      </w:r>
      <w:r w:rsidR="00504265">
        <w:rPr>
          <w:noProof w:val="0"/>
        </w:rPr>
        <w:t>«</w:t>
      </w:r>
      <w:r w:rsidRPr="00504265">
        <w:rPr>
          <w:noProof w:val="0"/>
        </w:rPr>
        <w:t>культура</w:t>
      </w:r>
      <w:r w:rsidR="00504265">
        <w:rPr>
          <w:noProof w:val="0"/>
        </w:rPr>
        <w:t>»</w:t>
      </w:r>
      <w:r w:rsidRPr="00504265">
        <w:rPr>
          <w:noProof w:val="0"/>
        </w:rPr>
        <w:t xml:space="preserve"> (лат.cultura – догляд, освіта, розвиток) на сьогодні є багатозначним. Різні вчені виділяють, як правило, те чи інше його значення. Первісне значення поняття </w:t>
      </w:r>
      <w:r w:rsidR="00504265">
        <w:rPr>
          <w:noProof w:val="0"/>
        </w:rPr>
        <w:t>«</w:t>
      </w:r>
      <w:r w:rsidRPr="00504265">
        <w:rPr>
          <w:noProof w:val="0"/>
        </w:rPr>
        <w:t>культура</w:t>
      </w:r>
      <w:r w:rsidR="00504265">
        <w:rPr>
          <w:noProof w:val="0"/>
        </w:rPr>
        <w:t>»</w:t>
      </w:r>
      <w:r w:rsidRPr="00504265">
        <w:rPr>
          <w:noProof w:val="0"/>
        </w:rPr>
        <w:t xml:space="preserve"> – це </w:t>
      </w:r>
      <w:r w:rsidR="00504265">
        <w:rPr>
          <w:noProof w:val="0"/>
        </w:rPr>
        <w:t>«</w:t>
      </w:r>
      <w:r w:rsidRPr="00504265">
        <w:rPr>
          <w:noProof w:val="0"/>
        </w:rPr>
        <w:t>обробіток ґрунту</w:t>
      </w:r>
      <w:r w:rsidR="00504265">
        <w:rPr>
          <w:noProof w:val="0"/>
        </w:rPr>
        <w:t>»</w:t>
      </w:r>
      <w:r w:rsidRPr="00504265">
        <w:rPr>
          <w:noProof w:val="0"/>
        </w:rPr>
        <w:t xml:space="preserve">, </w:t>
      </w:r>
      <w:r w:rsidR="00504265">
        <w:rPr>
          <w:noProof w:val="0"/>
        </w:rPr>
        <w:t>«</w:t>
      </w:r>
      <w:r w:rsidRPr="00504265">
        <w:rPr>
          <w:noProof w:val="0"/>
        </w:rPr>
        <w:t>культивування землі</w:t>
      </w:r>
      <w:r w:rsidR="00504265">
        <w:rPr>
          <w:noProof w:val="0"/>
        </w:rPr>
        <w:t>»</w:t>
      </w:r>
      <w:r w:rsidRPr="00504265">
        <w:rPr>
          <w:noProof w:val="0"/>
        </w:rPr>
        <w:t xml:space="preserve">. Згодом слово </w:t>
      </w:r>
      <w:r w:rsidR="00504265">
        <w:rPr>
          <w:noProof w:val="0"/>
        </w:rPr>
        <w:t>«</w:t>
      </w:r>
      <w:r w:rsidRPr="00504265">
        <w:rPr>
          <w:noProof w:val="0"/>
        </w:rPr>
        <w:t>культура</w:t>
      </w:r>
      <w:r w:rsidR="00504265">
        <w:rPr>
          <w:noProof w:val="0"/>
        </w:rPr>
        <w:t>»</w:t>
      </w:r>
      <w:r w:rsidRPr="00504265">
        <w:rPr>
          <w:noProof w:val="0"/>
        </w:rPr>
        <w:t xml:space="preserve"> досить широко вживалось у словосполученнях, що визначали розвиток чогось: культура поведінки, культура мови, культура набуття знань, культура праці, культура виробництва. Дещо пізніше поняття </w:t>
      </w:r>
      <w:r w:rsidR="00504265">
        <w:rPr>
          <w:noProof w:val="0"/>
        </w:rPr>
        <w:t>«</w:t>
      </w:r>
      <w:r w:rsidRPr="00504265">
        <w:rPr>
          <w:noProof w:val="0"/>
        </w:rPr>
        <w:t>культура</w:t>
      </w:r>
      <w:r w:rsidR="00504265">
        <w:rPr>
          <w:noProof w:val="0"/>
        </w:rPr>
        <w:t>»</w:t>
      </w:r>
      <w:r w:rsidRPr="00504265">
        <w:rPr>
          <w:noProof w:val="0"/>
        </w:rPr>
        <w:t xml:space="preserve"> стало визначати </w:t>
      </w:r>
      <w:r w:rsidR="00504265">
        <w:rPr>
          <w:noProof w:val="0"/>
        </w:rPr>
        <w:t>«</w:t>
      </w:r>
      <w:r w:rsidRPr="00504265">
        <w:rPr>
          <w:noProof w:val="0"/>
        </w:rPr>
        <w:t>рівень виховання та розумового розвитку особи, а також освітній інтелектуальний рівень</w:t>
      </w:r>
      <w:r w:rsidR="00504265">
        <w:rPr>
          <w:noProof w:val="0"/>
        </w:rPr>
        <w:t>»</w:t>
      </w:r>
      <w:r w:rsidRPr="00504265">
        <w:rPr>
          <w:noProof w:val="0"/>
        </w:rPr>
        <w:t xml:space="preserve"> </w:t>
      </w:r>
      <w:r w:rsidRPr="00F41C83">
        <w:rPr>
          <w:noProof w:val="0"/>
        </w:rPr>
        <w:t>[</w:t>
      </w:r>
      <w:r w:rsidR="00F41C83" w:rsidRPr="00F41C83">
        <w:rPr>
          <w:noProof w:val="0"/>
        </w:rPr>
        <w:t>82</w:t>
      </w:r>
      <w:r w:rsidRPr="00F41C83">
        <w:rPr>
          <w:noProof w:val="0"/>
        </w:rPr>
        <w:t>, с.573].</w:t>
      </w:r>
    </w:p>
    <w:p w:rsidR="00642594" w:rsidRPr="00504265" w:rsidRDefault="00642594" w:rsidP="00504265">
      <w:pPr>
        <w:pStyle w:val="ad"/>
        <w:widowControl w:val="0"/>
        <w:rPr>
          <w:noProof w:val="0"/>
        </w:rPr>
      </w:pPr>
      <w:r w:rsidRPr="00504265">
        <w:rPr>
          <w:noProof w:val="0"/>
        </w:rPr>
        <w:lastRenderedPageBreak/>
        <w:t xml:space="preserve">У ХХ столітті виникають поняття </w:t>
      </w:r>
      <w:r w:rsidR="00504265">
        <w:rPr>
          <w:noProof w:val="0"/>
        </w:rPr>
        <w:t>«</w:t>
      </w:r>
      <w:r w:rsidRPr="00504265">
        <w:rPr>
          <w:noProof w:val="0"/>
        </w:rPr>
        <w:t>правова культура</w:t>
      </w:r>
      <w:r w:rsidR="00504265">
        <w:rPr>
          <w:noProof w:val="0"/>
        </w:rPr>
        <w:t>»</w:t>
      </w:r>
      <w:r w:rsidRPr="00504265">
        <w:rPr>
          <w:noProof w:val="0"/>
        </w:rPr>
        <w:t xml:space="preserve">, </w:t>
      </w:r>
      <w:r w:rsidR="00504265">
        <w:rPr>
          <w:noProof w:val="0"/>
        </w:rPr>
        <w:t>«</w:t>
      </w:r>
      <w:r w:rsidRPr="00504265">
        <w:rPr>
          <w:noProof w:val="0"/>
        </w:rPr>
        <w:t>археологічна культура</w:t>
      </w:r>
      <w:r w:rsidR="00504265">
        <w:rPr>
          <w:noProof w:val="0"/>
        </w:rPr>
        <w:t>»</w:t>
      </w:r>
      <w:r w:rsidRPr="00504265">
        <w:rPr>
          <w:noProof w:val="0"/>
        </w:rPr>
        <w:t xml:space="preserve">, </w:t>
      </w:r>
      <w:r w:rsidR="00504265">
        <w:rPr>
          <w:noProof w:val="0"/>
        </w:rPr>
        <w:t>«</w:t>
      </w:r>
      <w:r w:rsidRPr="00504265">
        <w:rPr>
          <w:noProof w:val="0"/>
        </w:rPr>
        <w:t>політична культура</w:t>
      </w:r>
      <w:r w:rsidR="00504265">
        <w:rPr>
          <w:noProof w:val="0"/>
        </w:rPr>
        <w:t>»</w:t>
      </w:r>
      <w:r w:rsidRPr="00504265">
        <w:rPr>
          <w:noProof w:val="0"/>
        </w:rPr>
        <w:t>. Кожне з цих понять має певне визначення і структуру.</w:t>
      </w:r>
    </w:p>
    <w:p w:rsidR="00642594" w:rsidRPr="00504265" w:rsidRDefault="00642594" w:rsidP="00504265">
      <w:pPr>
        <w:pStyle w:val="ad"/>
        <w:widowControl w:val="0"/>
        <w:rPr>
          <w:noProof w:val="0"/>
        </w:rPr>
      </w:pPr>
      <w:r w:rsidRPr="00504265">
        <w:rPr>
          <w:noProof w:val="0"/>
        </w:rPr>
        <w:t xml:space="preserve">Всесвітня конференція з політичної культури, проведена під егідою ЮНЕСКО в 1982 році, прийняла декларацію, в якій </w:t>
      </w:r>
      <w:r w:rsidR="00504265">
        <w:rPr>
          <w:noProof w:val="0"/>
        </w:rPr>
        <w:t>«</w:t>
      </w:r>
      <w:r w:rsidRPr="00504265">
        <w:rPr>
          <w:noProof w:val="0"/>
        </w:rPr>
        <w:t>культура</w:t>
      </w:r>
      <w:r w:rsidR="00504265">
        <w:rPr>
          <w:noProof w:val="0"/>
        </w:rPr>
        <w:t>»</w:t>
      </w:r>
      <w:r w:rsidRPr="00504265">
        <w:rPr>
          <w:noProof w:val="0"/>
        </w:rPr>
        <w:t xml:space="preserve"> тлумачиться як комплекс характерних матеріальних, духовних, інтелектуальних і емоційних рис суспільства, що включає в себе не лише різні мистецтва, а й спосіб життя, основні правила людського буття, системи цінностей, традицій </w:t>
      </w:r>
      <w:r w:rsidRPr="00F41C83">
        <w:rPr>
          <w:noProof w:val="0"/>
        </w:rPr>
        <w:t>і вірувань [7</w:t>
      </w:r>
      <w:r w:rsidR="00F41C83" w:rsidRPr="00F41C83">
        <w:rPr>
          <w:noProof w:val="0"/>
        </w:rPr>
        <w:t>0</w:t>
      </w:r>
      <w:r w:rsidRPr="00F41C83">
        <w:rPr>
          <w:noProof w:val="0"/>
        </w:rPr>
        <w:t>, с.3].</w:t>
      </w:r>
    </w:p>
    <w:p w:rsidR="00642594" w:rsidRPr="00504265" w:rsidRDefault="00642594" w:rsidP="00504265">
      <w:pPr>
        <w:pStyle w:val="ad"/>
        <w:widowControl w:val="0"/>
        <w:rPr>
          <w:noProof w:val="0"/>
        </w:rPr>
      </w:pPr>
      <w:r w:rsidRPr="00504265">
        <w:rPr>
          <w:noProof w:val="0"/>
        </w:rPr>
        <w:t xml:space="preserve">У сучасній науці існують різні підходи до поняття </w:t>
      </w:r>
      <w:r w:rsidR="00504265">
        <w:rPr>
          <w:noProof w:val="0"/>
        </w:rPr>
        <w:t>«</w:t>
      </w:r>
      <w:r w:rsidRPr="00504265">
        <w:rPr>
          <w:noProof w:val="0"/>
        </w:rPr>
        <w:t>культура</w:t>
      </w:r>
      <w:r w:rsidR="00504265">
        <w:rPr>
          <w:noProof w:val="0"/>
        </w:rPr>
        <w:t>»</w:t>
      </w:r>
      <w:r w:rsidRPr="00504265">
        <w:rPr>
          <w:noProof w:val="0"/>
        </w:rPr>
        <w:t>:</w:t>
      </w:r>
    </w:p>
    <w:p w:rsidR="00642594" w:rsidRPr="00921C95" w:rsidRDefault="00642594" w:rsidP="00D86C9B">
      <w:pPr>
        <w:pStyle w:val="a"/>
        <w:widowControl w:val="0"/>
        <w:numPr>
          <w:ilvl w:val="0"/>
          <w:numId w:val="21"/>
        </w:numPr>
        <w:tabs>
          <w:tab w:val="clear" w:pos="397"/>
          <w:tab w:val="num" w:pos="1134"/>
        </w:tabs>
        <w:ind w:left="0" w:firstLine="709"/>
      </w:pPr>
      <w:r w:rsidRPr="00921C95">
        <w:t>діяльнісний підхід, за яким культура визначається як особливий спосіб людської діяльності (В. Давидович [</w:t>
      </w:r>
      <w:r w:rsidR="00F41C83" w:rsidRPr="00921C95">
        <w:t>26</w:t>
      </w:r>
      <w:r w:rsidRPr="00921C95">
        <w:t>], С. Мамонов [</w:t>
      </w:r>
      <w:r w:rsidR="00921C95" w:rsidRPr="00921C95">
        <w:t>54</w:t>
      </w:r>
      <w:r w:rsidRPr="00921C95">
        <w:t>], Е. Маркарян [</w:t>
      </w:r>
      <w:r w:rsidR="00921C95" w:rsidRPr="00921C95">
        <w:t>55</w:t>
      </w:r>
      <w:r w:rsidRPr="00921C95">
        <w:t>], О. Ханова [</w:t>
      </w:r>
      <w:r w:rsidR="00921C95" w:rsidRPr="00921C95">
        <w:t>88</w:t>
      </w:r>
      <w:r w:rsidRPr="00921C95">
        <w:t>] та ін.);</w:t>
      </w:r>
    </w:p>
    <w:p w:rsidR="00642594" w:rsidRPr="00921C95" w:rsidRDefault="00642594" w:rsidP="00D86C9B">
      <w:pPr>
        <w:pStyle w:val="a"/>
        <w:widowControl w:val="0"/>
        <w:numPr>
          <w:ilvl w:val="0"/>
          <w:numId w:val="21"/>
        </w:numPr>
        <w:tabs>
          <w:tab w:val="clear" w:pos="397"/>
          <w:tab w:val="num" w:pos="1134"/>
        </w:tabs>
        <w:ind w:left="0" w:firstLine="709"/>
      </w:pPr>
      <w:r w:rsidRPr="00921C95">
        <w:t xml:space="preserve">соціально-ціннісний, або аксіологічний підхід, за яким </w:t>
      </w:r>
      <w:r w:rsidR="00504265" w:rsidRPr="00921C95">
        <w:t>«</w:t>
      </w:r>
      <w:r w:rsidRPr="00921C95">
        <w:t>культура</w:t>
      </w:r>
      <w:r w:rsidR="00504265" w:rsidRPr="00921C95">
        <w:t>»</w:t>
      </w:r>
      <w:r w:rsidRPr="00921C95">
        <w:t xml:space="preserve"> розглядається як система цінностей (С. Анісімов [</w:t>
      </w:r>
      <w:r w:rsidR="00921C95" w:rsidRPr="00921C95">
        <w:t>1</w:t>
      </w:r>
      <w:r w:rsidRPr="00921C95">
        <w:t>], А. Арнольдов [</w:t>
      </w:r>
      <w:r w:rsidR="00921C95" w:rsidRPr="00921C95">
        <w:t>4</w:t>
      </w:r>
      <w:r w:rsidRPr="00921C95">
        <w:t>], В. Блюмкін [</w:t>
      </w:r>
      <w:r w:rsidR="00921C95" w:rsidRPr="00921C95">
        <w:t>8</w:t>
      </w:r>
      <w:r w:rsidRPr="00921C95">
        <w:t>], М. Дьомін [</w:t>
      </w:r>
      <w:r w:rsidR="00921C95" w:rsidRPr="00921C95">
        <w:t>27</w:t>
      </w:r>
      <w:r w:rsidRPr="00921C95">
        <w:t>], А. Коршунов [</w:t>
      </w:r>
      <w:r w:rsidR="00921C95" w:rsidRPr="00921C95">
        <w:t>44</w:t>
      </w:r>
      <w:r w:rsidRPr="00921C95">
        <w:t>], Г. Оботурова [</w:t>
      </w:r>
      <w:r w:rsidR="00921C95" w:rsidRPr="00921C95">
        <w:t>63</w:t>
      </w:r>
      <w:r w:rsidRPr="00921C95">
        <w:t>], Н. Розов [</w:t>
      </w:r>
      <w:r w:rsidR="00921C95" w:rsidRPr="00921C95">
        <w:t>74</w:t>
      </w:r>
      <w:r w:rsidRPr="00921C95">
        <w:t>], Е. Соколов [</w:t>
      </w:r>
      <w:r w:rsidR="00921C95" w:rsidRPr="00921C95">
        <w:t>83</w:t>
      </w:r>
      <w:r w:rsidRPr="00921C95">
        <w:t>] та ін.);</w:t>
      </w:r>
    </w:p>
    <w:p w:rsidR="00642594" w:rsidRPr="00921C95" w:rsidRDefault="00642594" w:rsidP="00D86C9B">
      <w:pPr>
        <w:pStyle w:val="a"/>
        <w:widowControl w:val="0"/>
        <w:numPr>
          <w:ilvl w:val="0"/>
          <w:numId w:val="21"/>
        </w:numPr>
        <w:tabs>
          <w:tab w:val="clear" w:pos="397"/>
          <w:tab w:val="num" w:pos="1134"/>
        </w:tabs>
        <w:ind w:left="0" w:firstLine="709"/>
      </w:pPr>
      <w:r w:rsidRPr="00921C95">
        <w:t>особистісний – як процес творчої самореалізації особистості, яка виступає суб’єктом культурно-історичного процесу (Е. Баллер [</w:t>
      </w:r>
      <w:r w:rsidR="00921C95" w:rsidRPr="00921C95">
        <w:t>5</w:t>
      </w:r>
      <w:r w:rsidRPr="00921C95">
        <w:t>], Л. Коган [</w:t>
      </w:r>
      <w:r w:rsidR="00921C95" w:rsidRPr="00921C95">
        <w:t>41</w:t>
      </w:r>
      <w:r w:rsidRPr="00921C95">
        <w:t>], Л. Круглова [</w:t>
      </w:r>
      <w:r w:rsidR="00921C95" w:rsidRPr="00921C95">
        <w:t>45</w:t>
      </w:r>
      <w:r w:rsidRPr="00921C95">
        <w:t>], М. Межуєв [</w:t>
      </w:r>
      <w:r w:rsidR="00921C95" w:rsidRPr="00921C95">
        <w:t>57</w:t>
      </w:r>
      <w:r w:rsidRPr="00921C95">
        <w:t>], В. Семенов [</w:t>
      </w:r>
      <w:r w:rsidR="00921C95" w:rsidRPr="00921C95">
        <w:t>77</w:t>
      </w:r>
      <w:r w:rsidRPr="00921C95">
        <w:t>] та ін.).</w:t>
      </w:r>
    </w:p>
    <w:p w:rsidR="00642594" w:rsidRPr="00504265" w:rsidRDefault="00642594" w:rsidP="00504265">
      <w:pPr>
        <w:pStyle w:val="ad"/>
        <w:widowControl w:val="0"/>
        <w:rPr>
          <w:noProof w:val="0"/>
        </w:rPr>
      </w:pPr>
      <w:r w:rsidRPr="00504265">
        <w:rPr>
          <w:noProof w:val="0"/>
        </w:rPr>
        <w:t>За всієї різноманітності визначень культури спільним є визнання, що суб’єктом культури є особистість, яка творить, зберігає й поширює культурні цінності. Незаперечним є той факт, що система освіти – це надійний канал передавання соціокультурного досвіду людства.</w:t>
      </w:r>
    </w:p>
    <w:p w:rsidR="00642594" w:rsidRPr="00504265" w:rsidRDefault="00642594" w:rsidP="00504265">
      <w:pPr>
        <w:pStyle w:val="ad"/>
        <w:widowControl w:val="0"/>
        <w:rPr>
          <w:noProof w:val="0"/>
        </w:rPr>
      </w:pPr>
      <w:r w:rsidRPr="00504265">
        <w:rPr>
          <w:noProof w:val="0"/>
        </w:rPr>
        <w:t xml:space="preserve">Педагогічна культура є однією з найважливіших складових культури суспільства. Від рівня сформованості педагогічної культури </w:t>
      </w:r>
      <w:r w:rsidR="009219E2">
        <w:rPr>
          <w:noProof w:val="0"/>
        </w:rPr>
        <w:t xml:space="preserve"> магістранта</w:t>
      </w:r>
      <w:r w:rsidRPr="00504265">
        <w:rPr>
          <w:noProof w:val="0"/>
        </w:rPr>
        <w:t xml:space="preserve"> залежить культура студента, який у майбутньому буде відтворювати та збагачувати культуру суспільства.</w:t>
      </w:r>
    </w:p>
    <w:p w:rsidR="00642594" w:rsidRPr="00504265" w:rsidRDefault="00642594" w:rsidP="00504265">
      <w:pPr>
        <w:pStyle w:val="ad"/>
        <w:widowControl w:val="0"/>
        <w:rPr>
          <w:noProof w:val="0"/>
        </w:rPr>
      </w:pPr>
      <w:r w:rsidRPr="00504265">
        <w:rPr>
          <w:noProof w:val="0"/>
        </w:rPr>
        <w:t xml:space="preserve">Поняття </w:t>
      </w:r>
      <w:r w:rsidR="00504265">
        <w:rPr>
          <w:noProof w:val="0"/>
        </w:rPr>
        <w:t>«</w:t>
      </w:r>
      <w:r w:rsidRPr="00504265">
        <w:rPr>
          <w:noProof w:val="0"/>
        </w:rPr>
        <w:t>педагогічна культура</w:t>
      </w:r>
      <w:r w:rsidR="00504265">
        <w:rPr>
          <w:noProof w:val="0"/>
        </w:rPr>
        <w:t>»</w:t>
      </w:r>
      <w:r w:rsidRPr="00504265">
        <w:rPr>
          <w:noProof w:val="0"/>
        </w:rPr>
        <w:t xml:space="preserve"> з’явилось нещодавно, проте його </w:t>
      </w:r>
      <w:r w:rsidRPr="00504265">
        <w:rPr>
          <w:noProof w:val="0"/>
        </w:rPr>
        <w:lastRenderedPageBreak/>
        <w:t xml:space="preserve">складові визначались видатними освітянами в усі епохи. Так, у творах Г. Сковороди є багато думок педагогічного характеру, що стосуються необхідності тривалого навчання і практики Наведемо декілька з них в редакції самого автора. </w:t>
      </w:r>
      <w:r w:rsidR="00504265">
        <w:rPr>
          <w:noProof w:val="0"/>
        </w:rPr>
        <w:t>«</w:t>
      </w:r>
      <w:r w:rsidRPr="00504265">
        <w:rPr>
          <w:noProof w:val="0"/>
        </w:rPr>
        <w:t>Долго учись, если хочешь учить других</w:t>
      </w:r>
      <w:r w:rsidR="00504265">
        <w:rPr>
          <w:noProof w:val="0"/>
        </w:rPr>
        <w:t>»</w:t>
      </w:r>
      <w:r w:rsidRPr="00504265">
        <w:rPr>
          <w:noProof w:val="0"/>
        </w:rPr>
        <w:t xml:space="preserve">. </w:t>
      </w:r>
      <w:r w:rsidR="00504265">
        <w:rPr>
          <w:noProof w:val="0"/>
        </w:rPr>
        <w:t>«</w:t>
      </w:r>
      <w:r w:rsidRPr="00504265">
        <w:rPr>
          <w:noProof w:val="0"/>
        </w:rPr>
        <w:t xml:space="preserve">Во всех </w:t>
      </w:r>
      <w:r w:rsidRPr="00921C95">
        <w:rPr>
          <w:noProof w:val="0"/>
        </w:rPr>
        <w:t>науках и художествах плодом єсть правильная практика</w:t>
      </w:r>
      <w:r w:rsidR="00504265" w:rsidRPr="00921C95">
        <w:rPr>
          <w:noProof w:val="0"/>
        </w:rPr>
        <w:t>»</w:t>
      </w:r>
      <w:r w:rsidRPr="00921C95">
        <w:rPr>
          <w:noProof w:val="0"/>
        </w:rPr>
        <w:t xml:space="preserve"> [</w:t>
      </w:r>
      <w:r w:rsidR="00921C95" w:rsidRPr="00921C95">
        <w:rPr>
          <w:noProof w:val="0"/>
        </w:rPr>
        <w:t>78</w:t>
      </w:r>
      <w:r w:rsidRPr="00921C95">
        <w:rPr>
          <w:noProof w:val="0"/>
        </w:rPr>
        <w:t>, с.164].</w:t>
      </w:r>
      <w:r w:rsidRPr="00504265">
        <w:rPr>
          <w:noProof w:val="0"/>
        </w:rPr>
        <w:t xml:space="preserve"> Політико-етичною ідеєю Г. Сковороди була </w:t>
      </w:r>
      <w:r w:rsidR="00504265">
        <w:rPr>
          <w:noProof w:val="0"/>
        </w:rPr>
        <w:t>«</w:t>
      </w:r>
      <w:r w:rsidRPr="00504265">
        <w:rPr>
          <w:noProof w:val="0"/>
        </w:rPr>
        <w:t>Горня Республіка</w:t>
      </w:r>
      <w:r w:rsidR="00504265">
        <w:rPr>
          <w:noProof w:val="0"/>
        </w:rPr>
        <w:t>»</w:t>
      </w:r>
      <w:r w:rsidRPr="00504265">
        <w:rPr>
          <w:noProof w:val="0"/>
        </w:rPr>
        <w:t>, тобто Республіка Духу. Ця ідея актуальна і сьогодні, бо Г. Сковорода в теорії і на практиці втілив високий гуманістичний ідеал Людини і Вчителя.</w:t>
      </w:r>
    </w:p>
    <w:p w:rsidR="00642594" w:rsidRPr="00504265" w:rsidRDefault="00642594" w:rsidP="00504265">
      <w:pPr>
        <w:pStyle w:val="ad"/>
        <w:widowControl w:val="0"/>
        <w:rPr>
          <w:noProof w:val="0"/>
        </w:rPr>
      </w:pPr>
      <w:r w:rsidRPr="00504265">
        <w:rPr>
          <w:noProof w:val="0"/>
        </w:rPr>
        <w:t xml:space="preserve">Риси високої педагогічної культури </w:t>
      </w:r>
      <w:r w:rsidR="009219E2">
        <w:rPr>
          <w:noProof w:val="0"/>
        </w:rPr>
        <w:t>магістрантів</w:t>
      </w:r>
      <w:r w:rsidRPr="00504265">
        <w:rPr>
          <w:noProof w:val="0"/>
        </w:rPr>
        <w:t xml:space="preserve"> висвітлені у науково-педагогічній діяльності М. Пирогова. Він, пройшовши шлях від студента до професора, був добре обізнаний з усіма тонкощами зростання </w:t>
      </w:r>
      <w:r w:rsidR="009219E2">
        <w:rPr>
          <w:noProof w:val="0"/>
        </w:rPr>
        <w:t>магістрантів</w:t>
      </w:r>
      <w:r w:rsidRPr="00504265">
        <w:rPr>
          <w:noProof w:val="0"/>
        </w:rPr>
        <w:t xml:space="preserve">. Даючи поради викладачам-початківцям, учений звертав увагу на те, що в цілісності всю науку може викладати той, хто довго розробляв окремі її частини і, звичайно, чим більше він їх розробляв, тим краще, тим досконаліше він викладатиме своїм студентам ці знання. Тому набагато природніше доручати викладачам-початківцям викладання не цілої науки, а однієї з її частин. Водночас М. Пирогов зазначав, що молодий викладач не повинен обмежуватися знаннями однієї науки, оскільки розробка лише її однієї дещо </w:t>
      </w:r>
      <w:r w:rsidRPr="00921C95">
        <w:rPr>
          <w:noProof w:val="0"/>
        </w:rPr>
        <w:t xml:space="preserve">обмежує </w:t>
      </w:r>
      <w:r w:rsidR="009219E2" w:rsidRPr="00921C95">
        <w:rPr>
          <w:noProof w:val="0"/>
        </w:rPr>
        <w:t xml:space="preserve"> магістранта</w:t>
      </w:r>
      <w:r w:rsidRPr="00921C95">
        <w:rPr>
          <w:noProof w:val="0"/>
        </w:rPr>
        <w:t xml:space="preserve"> [</w:t>
      </w:r>
      <w:r w:rsidR="00921C95" w:rsidRPr="00921C95">
        <w:rPr>
          <w:noProof w:val="0"/>
        </w:rPr>
        <w:t>69</w:t>
      </w:r>
      <w:r w:rsidRPr="00921C95">
        <w:rPr>
          <w:noProof w:val="0"/>
        </w:rPr>
        <w:t>].</w:t>
      </w:r>
    </w:p>
    <w:p w:rsidR="00642594" w:rsidRPr="00504265" w:rsidRDefault="00642594" w:rsidP="00504265">
      <w:pPr>
        <w:pStyle w:val="ad"/>
        <w:widowControl w:val="0"/>
        <w:rPr>
          <w:noProof w:val="0"/>
        </w:rPr>
      </w:pPr>
      <w:r w:rsidRPr="00504265">
        <w:rPr>
          <w:noProof w:val="0"/>
        </w:rPr>
        <w:t xml:space="preserve">Досвід переконує, що успішно навчає і виховує учнів той викладач, який глибоко знає свій предмет. Опитування студентів засвідчують, що серед характерних рис улюблених ними викладачів є насамперед глибокі знання. А. Макаренко відзначав, що учні вибачать своїм учителям і суворість, і сухість, і навіть прискіпливість, але не вибачать поганого знання предмета. Отже, знання педагога можуть стати могутнім засобом навчання і виховання за умови, що він не просто викладає їх, а використовує для розумового </w:t>
      </w:r>
      <w:r w:rsidRPr="00921C95">
        <w:rPr>
          <w:noProof w:val="0"/>
        </w:rPr>
        <w:t>розвитк</w:t>
      </w:r>
      <w:r w:rsidR="00C6555C">
        <w:rPr>
          <w:noProof w:val="0"/>
        </w:rPr>
        <w:t>у і морального виховання учнів</w:t>
      </w:r>
      <w:r w:rsidRPr="00921C95">
        <w:rPr>
          <w:noProof w:val="0"/>
        </w:rPr>
        <w:t>.</w:t>
      </w:r>
    </w:p>
    <w:p w:rsidR="00C6555C" w:rsidRDefault="00C6555C" w:rsidP="00504265">
      <w:pPr>
        <w:pStyle w:val="ad"/>
        <w:widowControl w:val="0"/>
        <w:rPr>
          <w:noProof w:val="0"/>
        </w:rPr>
      </w:pPr>
    </w:p>
    <w:p w:rsidR="00C6555C" w:rsidRDefault="00C6555C" w:rsidP="00504265">
      <w:pPr>
        <w:pStyle w:val="ad"/>
        <w:widowControl w:val="0"/>
        <w:rPr>
          <w:noProof w:val="0"/>
        </w:rPr>
      </w:pPr>
    </w:p>
    <w:p w:rsidR="00C6555C" w:rsidRDefault="00C6555C" w:rsidP="00504265">
      <w:pPr>
        <w:pStyle w:val="ad"/>
        <w:widowControl w:val="0"/>
        <w:rPr>
          <w:noProof w:val="0"/>
        </w:rPr>
      </w:pPr>
    </w:p>
    <w:p w:rsidR="00642594" w:rsidRPr="00504265" w:rsidRDefault="00642594" w:rsidP="00504265">
      <w:pPr>
        <w:pStyle w:val="ad"/>
        <w:widowControl w:val="0"/>
        <w:rPr>
          <w:noProof w:val="0"/>
        </w:rPr>
      </w:pPr>
      <w:r w:rsidRPr="00504265">
        <w:rPr>
          <w:noProof w:val="0"/>
        </w:rPr>
        <w:lastRenderedPageBreak/>
        <w:t xml:space="preserve">Таким чином, видатні освітяни визначали такі основні риси педагога: глибокі знання, методична вправність, висока духовність, ерудиція, національна гідність, вимогливість, тобто все те, що визначає педагогічну культуру </w:t>
      </w:r>
      <w:r w:rsidR="009219E2">
        <w:rPr>
          <w:noProof w:val="0"/>
        </w:rPr>
        <w:t xml:space="preserve"> магістранта</w:t>
      </w:r>
      <w:r w:rsidRPr="00504265">
        <w:rPr>
          <w:noProof w:val="0"/>
        </w:rPr>
        <w:t>.</w:t>
      </w:r>
    </w:p>
    <w:p w:rsidR="00642594" w:rsidRPr="00504265" w:rsidRDefault="00642594" w:rsidP="00504265">
      <w:pPr>
        <w:pStyle w:val="ad"/>
        <w:widowControl w:val="0"/>
        <w:rPr>
          <w:noProof w:val="0"/>
        </w:rPr>
      </w:pPr>
      <w:r w:rsidRPr="00504265">
        <w:rPr>
          <w:noProof w:val="0"/>
        </w:rPr>
        <w:t xml:space="preserve">Визначення поняття </w:t>
      </w:r>
      <w:r w:rsidR="00504265">
        <w:rPr>
          <w:noProof w:val="0"/>
        </w:rPr>
        <w:t>«</w:t>
      </w:r>
      <w:r w:rsidRPr="00504265">
        <w:rPr>
          <w:noProof w:val="0"/>
        </w:rPr>
        <w:t>педагогічна культура</w:t>
      </w:r>
      <w:r w:rsidR="00504265">
        <w:rPr>
          <w:noProof w:val="0"/>
        </w:rPr>
        <w:t>»</w:t>
      </w:r>
      <w:r w:rsidRPr="00504265">
        <w:rPr>
          <w:noProof w:val="0"/>
        </w:rPr>
        <w:t xml:space="preserve"> у сучасних словниках, довідниках, енциклопедичних виданнях не є чітким і однозначним. Поняття </w:t>
      </w:r>
      <w:r w:rsidR="00504265">
        <w:rPr>
          <w:noProof w:val="0"/>
        </w:rPr>
        <w:t>«</w:t>
      </w:r>
      <w:r w:rsidRPr="00504265">
        <w:rPr>
          <w:noProof w:val="0"/>
        </w:rPr>
        <w:t>педагогічна культура</w:t>
      </w:r>
      <w:r w:rsidR="00504265">
        <w:rPr>
          <w:noProof w:val="0"/>
        </w:rPr>
        <w:t>»</w:t>
      </w:r>
      <w:r w:rsidRPr="00504265">
        <w:rPr>
          <w:noProof w:val="0"/>
        </w:rPr>
        <w:t xml:space="preserve"> вперше охарактеризував В. Сухомлинський (у книзі </w:t>
      </w:r>
      <w:r w:rsidR="00504265">
        <w:rPr>
          <w:noProof w:val="0"/>
        </w:rPr>
        <w:t>«</w:t>
      </w:r>
      <w:r w:rsidRPr="00504265">
        <w:rPr>
          <w:noProof w:val="0"/>
        </w:rPr>
        <w:t>Серце віддаю дітям</w:t>
      </w:r>
      <w:r w:rsidR="00504265">
        <w:rPr>
          <w:noProof w:val="0"/>
        </w:rPr>
        <w:t>»</w:t>
      </w:r>
      <w:r w:rsidRPr="00504265">
        <w:rPr>
          <w:noProof w:val="0"/>
        </w:rPr>
        <w:t xml:space="preserve">). Видатний педагог ґрунтовно розкриває це поняття, яке, на його думку, передовсім проявляється в умінні орієнтуватися в складних питаннях науки і практики. Вчений вважає, що вчитель, який вдумливо аналізує свою роботу, особливо зацікавиться теоретичним осмисленням свого досвіду, він буде шукати пояснень причинно-наслідкових зв’язків між знаннями учнів і своєю педагогічною культурою. Педагогічну культуру В. Сухомлинський розглядає як містке, багатогранне поняття, що охоплює різні сторони особистісних проявів діяльності </w:t>
      </w:r>
      <w:r w:rsidR="00631457">
        <w:rPr>
          <w:noProof w:val="0"/>
        </w:rPr>
        <w:t xml:space="preserve">магістрантів </w:t>
      </w:r>
      <w:r w:rsidRPr="00504265">
        <w:rPr>
          <w:noProof w:val="0"/>
        </w:rPr>
        <w:t xml:space="preserve">. Видатний педагог писав, що педагогічне безкультур’я і невігластво починаються там, де вчитель, не розуміючи духовного світу дитини, намагається перетворити дитячу беззахисність на клітку. Вчитель має знати і відчувати, що на його совісті доля кожної дитини, що від його духовної культури й ідейного багатства залежить </w:t>
      </w:r>
      <w:r w:rsidRPr="00921C95">
        <w:rPr>
          <w:noProof w:val="0"/>
        </w:rPr>
        <w:t>розум, здоров’я, щастя людини, яку виховує школа [</w:t>
      </w:r>
      <w:r w:rsidR="00921C95" w:rsidRPr="00921C95">
        <w:rPr>
          <w:noProof w:val="0"/>
        </w:rPr>
        <w:t>86</w:t>
      </w:r>
      <w:r w:rsidRPr="00921C95">
        <w:rPr>
          <w:noProof w:val="0"/>
        </w:rPr>
        <w:t>].</w:t>
      </w:r>
    </w:p>
    <w:p w:rsidR="00642594" w:rsidRPr="00504265" w:rsidRDefault="00642594" w:rsidP="00504265">
      <w:pPr>
        <w:pStyle w:val="ad"/>
        <w:widowControl w:val="0"/>
        <w:rPr>
          <w:noProof w:val="0"/>
        </w:rPr>
      </w:pPr>
      <w:r w:rsidRPr="00504265">
        <w:rPr>
          <w:noProof w:val="0"/>
        </w:rPr>
        <w:t xml:space="preserve">Найбільше праць стосується загальних понять і положень щодо сутності поняття </w:t>
      </w:r>
      <w:r w:rsidR="00504265">
        <w:rPr>
          <w:noProof w:val="0"/>
        </w:rPr>
        <w:t>«</w:t>
      </w:r>
      <w:r w:rsidRPr="00504265">
        <w:rPr>
          <w:noProof w:val="0"/>
        </w:rPr>
        <w:t>педагогічна культура</w:t>
      </w:r>
      <w:r w:rsidR="00504265">
        <w:rPr>
          <w:noProof w:val="0"/>
        </w:rPr>
        <w:t>»</w:t>
      </w:r>
      <w:r w:rsidRPr="00504265">
        <w:rPr>
          <w:noProof w:val="0"/>
        </w:rPr>
        <w:t xml:space="preserve"> та формування її в учителів, педагогів, освітян.</w:t>
      </w:r>
    </w:p>
    <w:p w:rsidR="00642594" w:rsidRPr="00504265" w:rsidRDefault="00642594" w:rsidP="00504265">
      <w:pPr>
        <w:pStyle w:val="ad"/>
        <w:widowControl w:val="0"/>
        <w:rPr>
          <w:noProof w:val="0"/>
        </w:rPr>
      </w:pPr>
      <w:r w:rsidRPr="00504265">
        <w:rPr>
          <w:noProof w:val="0"/>
        </w:rPr>
        <w:t xml:space="preserve">Питання педагогічної культури </w:t>
      </w:r>
      <w:r w:rsidR="00B02135">
        <w:rPr>
          <w:noProof w:val="0"/>
        </w:rPr>
        <w:t xml:space="preserve">магістрантів </w:t>
      </w:r>
      <w:r w:rsidRPr="00504265">
        <w:rPr>
          <w:noProof w:val="0"/>
        </w:rPr>
        <w:t>посідає чільне місце в дослідженнях таких науковців, як Н. Воробйов, Т. Іванова, В. Суханцева. Вони схильні вважати, що педагогічна культура – це інтегральна якість особистості педагога, яка про</w:t>
      </w:r>
      <w:r w:rsidR="00643993">
        <w:rPr>
          <w:noProof w:val="0"/>
        </w:rPr>
        <w:t>є</w:t>
      </w:r>
      <w:r w:rsidRPr="00504265">
        <w:rPr>
          <w:noProof w:val="0"/>
        </w:rPr>
        <w:t>ктує його загальну культуру в сферу професії; це синтез високого професіоналізму і внутрішніх якостей педагога, володіння методикою викладання і наявність культуротворчих здібностей [36, с.66].</w:t>
      </w:r>
    </w:p>
    <w:p w:rsidR="00642594" w:rsidRPr="00504265" w:rsidRDefault="00642594" w:rsidP="00504265">
      <w:pPr>
        <w:pStyle w:val="ad"/>
        <w:widowControl w:val="0"/>
        <w:rPr>
          <w:noProof w:val="0"/>
        </w:rPr>
      </w:pPr>
      <w:r w:rsidRPr="00504265">
        <w:rPr>
          <w:noProof w:val="0"/>
        </w:rPr>
        <w:lastRenderedPageBreak/>
        <w:t xml:space="preserve">Такий підхід є і у працях В. Лугового, який розглядає педагогічну культуру як полікомпонентну. Складниками культури педагогічного працівника, на думку вченого, є: педагогічні потреби, вміння, здібності, мислення, педагогічна уява, емоційність, товариськість, художній талант, педагогічні методи і стилі. За В. Луговим, педагогічна культура буває: </w:t>
      </w:r>
      <w:r w:rsidRPr="00921C95">
        <w:rPr>
          <w:noProof w:val="0"/>
        </w:rPr>
        <w:t xml:space="preserve">загальноосвітня, спеціально-професійна, </w:t>
      </w:r>
      <w:r w:rsidR="00C6555C">
        <w:rPr>
          <w:noProof w:val="0"/>
        </w:rPr>
        <w:t>спеціально-предметна</w:t>
      </w:r>
      <w:r w:rsidRPr="00921C95">
        <w:rPr>
          <w:noProof w:val="0"/>
        </w:rPr>
        <w:t>.</w:t>
      </w:r>
    </w:p>
    <w:p w:rsidR="00642594" w:rsidRPr="00504265" w:rsidRDefault="00642594" w:rsidP="00504265">
      <w:pPr>
        <w:pStyle w:val="ad"/>
        <w:widowControl w:val="0"/>
        <w:rPr>
          <w:noProof w:val="0"/>
        </w:rPr>
      </w:pPr>
      <w:r w:rsidRPr="00504265">
        <w:rPr>
          <w:noProof w:val="0"/>
        </w:rPr>
        <w:t xml:space="preserve">Цікавим для нашого дослідження є досвід М. Скрипник, яка розглядає педагогічну культуру як рівень всебічної підготовки до професійної діяльності, зокрема в оволодінні досвідом, який нагромадило людство, в розвитку майстерності, професійної творчості, відповідальності за справу і за особисті вчинки. Педагогічна культура </w:t>
      </w:r>
      <w:r w:rsidR="00631457">
        <w:rPr>
          <w:noProof w:val="0"/>
        </w:rPr>
        <w:t xml:space="preserve">магістрантів </w:t>
      </w:r>
      <w:r w:rsidRPr="00504265">
        <w:rPr>
          <w:noProof w:val="0"/>
        </w:rPr>
        <w:t xml:space="preserve">, на думку вченої, є інтегративною якістю, що характеризує оптимальне поєднання когнітивної (наявність професійних знань), емотивної (специфіка почуттів і засобів їх вираження в різноманітних ситуаціях об’єктивної реальності) та діяльнісної (створення педагогом нових цінностей) складових, розвиток яких </w:t>
      </w:r>
      <w:r w:rsidRPr="00921C95">
        <w:rPr>
          <w:noProof w:val="0"/>
        </w:rPr>
        <w:t xml:space="preserve">здійснюється в процесі професійної діяльності </w:t>
      </w:r>
      <w:r w:rsidR="00C6555C">
        <w:rPr>
          <w:noProof w:val="0"/>
        </w:rPr>
        <w:t>магістрантів</w:t>
      </w:r>
      <w:r w:rsidRPr="00921C95">
        <w:rPr>
          <w:noProof w:val="0"/>
        </w:rPr>
        <w:t>.</w:t>
      </w:r>
    </w:p>
    <w:p w:rsidR="00642594" w:rsidRPr="00504265" w:rsidRDefault="00642594" w:rsidP="00504265">
      <w:pPr>
        <w:pStyle w:val="ad"/>
        <w:widowControl w:val="0"/>
        <w:rPr>
          <w:noProof w:val="0"/>
          <w:sz w:val="24"/>
        </w:rPr>
      </w:pPr>
      <w:r w:rsidRPr="00504265">
        <w:rPr>
          <w:noProof w:val="0"/>
        </w:rPr>
        <w:t xml:space="preserve">Найбільш широке коло питань стосовно формування особистості </w:t>
      </w:r>
      <w:r w:rsidR="00631457">
        <w:rPr>
          <w:noProof w:val="0"/>
        </w:rPr>
        <w:t xml:space="preserve">магістрантів </w:t>
      </w:r>
      <w:r w:rsidRPr="00504265">
        <w:rPr>
          <w:noProof w:val="0"/>
        </w:rPr>
        <w:t xml:space="preserve"> розглядалося у працях І. Зязюна. Науковець підкреслює, що вчитель – основоположна сила соціального відтворення – культурного, економічного, політичного. Без нього унеможливлюються соціальний поступ, будь-які досягнення народу і держави. Він є безпосередньо продуктивною </w:t>
      </w:r>
      <w:r w:rsidR="00C6555C">
        <w:rPr>
          <w:noProof w:val="0"/>
        </w:rPr>
        <w:t>силою</w:t>
      </w:r>
      <w:r w:rsidRPr="00921C95">
        <w:rPr>
          <w:noProof w:val="0"/>
        </w:rPr>
        <w:t xml:space="preserve">. Вчений вважає, що внутрішній світ </w:t>
      </w:r>
      <w:r w:rsidR="009219E2" w:rsidRPr="00921C95">
        <w:rPr>
          <w:noProof w:val="0"/>
        </w:rPr>
        <w:t xml:space="preserve"> магістранта</w:t>
      </w:r>
      <w:r w:rsidRPr="00921C95">
        <w:rPr>
          <w:noProof w:val="0"/>
        </w:rPr>
        <w:t xml:space="preserve"> повинен</w:t>
      </w:r>
      <w:r w:rsidRPr="00504265">
        <w:rPr>
          <w:noProof w:val="0"/>
        </w:rPr>
        <w:t xml:space="preserve"> містити такі складники: уявлення про свою індивідуальність; конкретну єдність інтересів, схильностей, ціннісних орієнтацій; сформовану, чітко </w:t>
      </w:r>
      <w:r w:rsidRPr="00921C95">
        <w:rPr>
          <w:noProof w:val="0"/>
        </w:rPr>
        <w:t>виз</w:t>
      </w:r>
      <w:r w:rsidR="00C6555C">
        <w:rPr>
          <w:noProof w:val="0"/>
        </w:rPr>
        <w:t>начену самооцінку і самоповагу</w:t>
      </w:r>
      <w:r w:rsidRPr="00921C95">
        <w:rPr>
          <w:noProof w:val="0"/>
        </w:rPr>
        <w:t>. Саме І. Зязюном вперше в</w:t>
      </w:r>
      <w:r w:rsidRPr="00504265">
        <w:rPr>
          <w:noProof w:val="0"/>
        </w:rPr>
        <w:t xml:space="preserve"> Україні була створена наукова школа естетичної культури педагога і виділено основні етапи естетичного саморозвитку </w:t>
      </w:r>
      <w:r w:rsidR="009219E2">
        <w:rPr>
          <w:noProof w:val="0"/>
        </w:rPr>
        <w:t xml:space="preserve"> </w:t>
      </w:r>
      <w:r w:rsidRPr="00504265">
        <w:rPr>
          <w:noProof w:val="0"/>
        </w:rPr>
        <w:t>педагога: активність (художність, експресивність); створення і аналіз відповідних ситуацій (комунікативно-естетичних, самовираження, оцінних, пізнавальних); інформацію про успіх (</w:t>
      </w:r>
      <w:r w:rsidR="009219E2">
        <w:rPr>
          <w:noProof w:val="0"/>
        </w:rPr>
        <w:t>магістранта</w:t>
      </w:r>
      <w:r w:rsidRPr="00504265">
        <w:rPr>
          <w:noProof w:val="0"/>
        </w:rPr>
        <w:t xml:space="preserve">, колег по навчанню); закріплення позитивних результатів </w:t>
      </w:r>
      <w:r w:rsidRPr="00504265">
        <w:rPr>
          <w:noProof w:val="0"/>
        </w:rPr>
        <w:lastRenderedPageBreak/>
        <w:t>саморозвитку в процесі опанування і фун</w:t>
      </w:r>
      <w:r w:rsidR="00C6555C">
        <w:rPr>
          <w:noProof w:val="0"/>
        </w:rPr>
        <w:t>даментальних, і прикладних наук</w:t>
      </w:r>
      <w:r w:rsidRPr="00921C95">
        <w:rPr>
          <w:noProof w:val="0"/>
          <w:szCs w:val="28"/>
        </w:rPr>
        <w:t>.</w:t>
      </w:r>
    </w:p>
    <w:p w:rsidR="00642594" w:rsidRPr="00504265" w:rsidRDefault="00642594" w:rsidP="00504265">
      <w:pPr>
        <w:pStyle w:val="ad"/>
        <w:widowControl w:val="0"/>
        <w:rPr>
          <w:noProof w:val="0"/>
        </w:rPr>
      </w:pPr>
      <w:r w:rsidRPr="00504265">
        <w:rPr>
          <w:noProof w:val="0"/>
        </w:rPr>
        <w:t xml:space="preserve">На нашу думку, реалізація новаторських підходів у формуванні естетичної культури </w:t>
      </w:r>
      <w:r w:rsidR="00631457">
        <w:rPr>
          <w:noProof w:val="0"/>
        </w:rPr>
        <w:t xml:space="preserve">магістрантів </w:t>
      </w:r>
      <w:r w:rsidRPr="00504265">
        <w:rPr>
          <w:noProof w:val="0"/>
        </w:rPr>
        <w:t>дає змогу стимулювати розвиток його естетико-інноваційного потенціалу та вдосконалити педагогічну культуру.</w:t>
      </w:r>
    </w:p>
    <w:p w:rsidR="00642594" w:rsidRPr="00504265" w:rsidRDefault="00642594" w:rsidP="00504265">
      <w:pPr>
        <w:pStyle w:val="ad"/>
        <w:widowControl w:val="0"/>
        <w:rPr>
          <w:noProof w:val="0"/>
        </w:rPr>
      </w:pPr>
      <w:r w:rsidRPr="00504265">
        <w:rPr>
          <w:noProof w:val="0"/>
        </w:rPr>
        <w:t xml:space="preserve">На педагогічному аспекті проблеми зосереджує свою увагу О. Гармаш. На думку вченої, педагогічна культура – складне поняття, яке охоплює і рівень розвитку </w:t>
      </w:r>
      <w:r w:rsidR="00631457">
        <w:rPr>
          <w:noProof w:val="0"/>
        </w:rPr>
        <w:t xml:space="preserve">магістрантів </w:t>
      </w:r>
      <w:r w:rsidRPr="00504265">
        <w:rPr>
          <w:noProof w:val="0"/>
        </w:rPr>
        <w:t xml:space="preserve">, й основні вимоги до його поведінки та діяльності, а також програму його подальшого професійного розвитку. Тобто, педагогічна культура потребує особистісно-дієвого підходу для вивчення, вона є якісною характеристикою педагога, вказуючи на рівень його духовного розвитку, сформованості педагогічних знань, умінь, навичок, а також педагогічних </w:t>
      </w:r>
      <w:r w:rsidRPr="00921C95">
        <w:rPr>
          <w:noProof w:val="0"/>
        </w:rPr>
        <w:t>здібностей та потреб [</w:t>
      </w:r>
      <w:r w:rsidR="00921C95" w:rsidRPr="00921C95">
        <w:rPr>
          <w:noProof w:val="0"/>
        </w:rPr>
        <w:t>20</w:t>
      </w:r>
      <w:r w:rsidRPr="00921C95">
        <w:rPr>
          <w:noProof w:val="0"/>
        </w:rPr>
        <w:t>, с.29].</w:t>
      </w:r>
    </w:p>
    <w:p w:rsidR="00642594" w:rsidRPr="00504265" w:rsidRDefault="00642594" w:rsidP="00504265">
      <w:pPr>
        <w:pStyle w:val="ad"/>
        <w:widowControl w:val="0"/>
        <w:rPr>
          <w:noProof w:val="0"/>
        </w:rPr>
      </w:pPr>
      <w:r w:rsidRPr="00504265">
        <w:rPr>
          <w:noProof w:val="0"/>
        </w:rPr>
        <w:t xml:space="preserve">Значний внесок в розробку питання педагогічної культури зробила В. Гриньова, яка найбільш глибоко і детально досліджує педагогічну культуру </w:t>
      </w:r>
      <w:r w:rsidR="00631457">
        <w:rPr>
          <w:noProof w:val="0"/>
        </w:rPr>
        <w:t>магістрантів</w:t>
      </w:r>
      <w:r w:rsidRPr="00504265">
        <w:rPr>
          <w:noProof w:val="0"/>
        </w:rPr>
        <w:t>, в якій вона (педагогічна культура) постає як один із елементів педагогічної системи</w:t>
      </w:r>
      <w:r w:rsidR="006256A3" w:rsidRPr="006256A3">
        <w:rPr>
          <w:noProof w:val="0"/>
        </w:rPr>
        <w:t xml:space="preserve"> [85]</w:t>
      </w:r>
      <w:r w:rsidRPr="00504265">
        <w:rPr>
          <w:noProof w:val="0"/>
        </w:rPr>
        <w:t xml:space="preserve">. Розглядаючи цю систему в єдності її структурних та функціональних компонентів, автор вважає, що педагогічна культура – це цілісна сутнісна характеристика особистості </w:t>
      </w:r>
      <w:r w:rsidR="00631457">
        <w:rPr>
          <w:noProof w:val="0"/>
        </w:rPr>
        <w:t xml:space="preserve">магістрантів </w:t>
      </w:r>
      <w:r w:rsidRPr="00504265">
        <w:rPr>
          <w:noProof w:val="0"/>
        </w:rPr>
        <w:t xml:space="preserve">, показник рівня його професійної підготовки, умова ефективної педагогічної діяльності </w:t>
      </w:r>
      <w:r w:rsidRPr="00921C95">
        <w:rPr>
          <w:noProof w:val="0"/>
        </w:rPr>
        <w:t>[</w:t>
      </w:r>
      <w:r w:rsidR="00921C95" w:rsidRPr="00921C95">
        <w:rPr>
          <w:noProof w:val="0"/>
        </w:rPr>
        <w:t>23</w:t>
      </w:r>
      <w:r w:rsidRPr="00921C95">
        <w:rPr>
          <w:noProof w:val="0"/>
        </w:rPr>
        <w:t>, с.96].</w:t>
      </w:r>
    </w:p>
    <w:p w:rsidR="00642594" w:rsidRPr="00504265" w:rsidRDefault="00642594" w:rsidP="00504265">
      <w:pPr>
        <w:pStyle w:val="ad"/>
        <w:widowControl w:val="0"/>
        <w:rPr>
          <w:noProof w:val="0"/>
        </w:rPr>
      </w:pPr>
      <w:r w:rsidRPr="00504265">
        <w:rPr>
          <w:noProof w:val="0"/>
        </w:rPr>
        <w:t xml:space="preserve">Цю думку підтримує і Т. Колодько, яка розглядає педагогічну культуру як педагогічну систему, діалектичну інтегровану єдність педагогічних цінностей, між якими існують певні зв’язки і відношення, що формуються, реалізуються і вдосконалюються в різних видах професійно-педагогічної </w:t>
      </w:r>
      <w:r w:rsidRPr="00921C95">
        <w:rPr>
          <w:noProof w:val="0"/>
          <w:szCs w:val="28"/>
        </w:rPr>
        <w:t>діяльності [</w:t>
      </w:r>
      <w:r w:rsidR="00921C95" w:rsidRPr="00921C95">
        <w:rPr>
          <w:noProof w:val="0"/>
          <w:szCs w:val="28"/>
        </w:rPr>
        <w:t>42</w:t>
      </w:r>
      <w:r w:rsidRPr="00921C95">
        <w:rPr>
          <w:noProof w:val="0"/>
          <w:szCs w:val="28"/>
        </w:rPr>
        <w:t>, с.14].</w:t>
      </w:r>
    </w:p>
    <w:p w:rsidR="00C6555C" w:rsidRDefault="00642594" w:rsidP="00504265">
      <w:pPr>
        <w:pStyle w:val="ad"/>
        <w:widowControl w:val="0"/>
        <w:rPr>
          <w:noProof w:val="0"/>
        </w:rPr>
      </w:pPr>
      <w:r w:rsidRPr="00504265">
        <w:rPr>
          <w:noProof w:val="0"/>
        </w:rPr>
        <w:t xml:space="preserve">У процесі педагогічної діяльності </w:t>
      </w:r>
      <w:r w:rsidR="00631457">
        <w:rPr>
          <w:noProof w:val="0"/>
        </w:rPr>
        <w:t xml:space="preserve">магістрант </w:t>
      </w:r>
      <w:r w:rsidRPr="00504265">
        <w:rPr>
          <w:noProof w:val="0"/>
        </w:rPr>
        <w:t xml:space="preserve">також повинен враховувати різні аспекти спілкування, його особливості. Проте щоб стати майстром спілкування, необхідно мати якості, важливі для міжособистісних стосунків. Список якостей, який повинен бути своєрідним орієнтиром для </w:t>
      </w:r>
      <w:r w:rsidR="00631457">
        <w:rPr>
          <w:noProof w:val="0"/>
        </w:rPr>
        <w:t xml:space="preserve">магістрантів </w:t>
      </w:r>
      <w:r w:rsidRPr="00504265">
        <w:rPr>
          <w:noProof w:val="0"/>
        </w:rPr>
        <w:t xml:space="preserve"> (до чого прагнути, які риси враховувати, культивувати в себе) </w:t>
      </w:r>
      <w:r w:rsidRPr="00504265">
        <w:rPr>
          <w:noProof w:val="0"/>
        </w:rPr>
        <w:lastRenderedPageBreak/>
        <w:t xml:space="preserve">запропонував польський психолог Єжи Мелібруда. </w:t>
      </w:r>
    </w:p>
    <w:p w:rsidR="00642594" w:rsidRPr="00504265" w:rsidRDefault="00642594" w:rsidP="00504265">
      <w:pPr>
        <w:pStyle w:val="ad"/>
        <w:widowControl w:val="0"/>
        <w:rPr>
          <w:noProof w:val="0"/>
        </w:rPr>
      </w:pPr>
      <w:r w:rsidRPr="00504265">
        <w:rPr>
          <w:noProof w:val="0"/>
        </w:rPr>
        <w:t>На думку вченого, при спілкуванні найважливішими є такі якості:</w:t>
      </w:r>
    </w:p>
    <w:p w:rsidR="00642594" w:rsidRPr="00504265" w:rsidRDefault="00642594" w:rsidP="00D86C9B">
      <w:pPr>
        <w:pStyle w:val="a1"/>
        <w:widowControl w:val="0"/>
        <w:numPr>
          <w:ilvl w:val="0"/>
          <w:numId w:val="22"/>
        </w:numPr>
        <w:tabs>
          <w:tab w:val="clear" w:pos="397"/>
          <w:tab w:val="left" w:pos="1134"/>
        </w:tabs>
        <w:ind w:left="0" w:firstLine="709"/>
      </w:pPr>
      <w:r w:rsidRPr="00504265">
        <w:t>емпатія: вміння бачити світ очима інших, сприймати їх вчинки з їх позицій, здатність сказати іншим про своє розуміння;</w:t>
      </w:r>
    </w:p>
    <w:p w:rsidR="00642594" w:rsidRPr="00504265" w:rsidRDefault="00642594" w:rsidP="00D86C9B">
      <w:pPr>
        <w:pStyle w:val="a1"/>
        <w:widowControl w:val="0"/>
        <w:numPr>
          <w:ilvl w:val="0"/>
          <w:numId w:val="22"/>
        </w:numPr>
        <w:tabs>
          <w:tab w:val="clear" w:pos="397"/>
          <w:tab w:val="left" w:pos="1134"/>
        </w:tabs>
        <w:ind w:left="0" w:firstLine="709"/>
      </w:pPr>
      <w:r w:rsidRPr="00504265">
        <w:t>доброзичливість: здатність не тільки відчувати, але й показувати людям своє доброзичливе ставлення, вміння приймати, навіть коли не схвалюєш, їх вчинки, готовність підтримати;</w:t>
      </w:r>
    </w:p>
    <w:p w:rsidR="00642594" w:rsidRPr="00504265" w:rsidRDefault="00642594" w:rsidP="00D86C9B">
      <w:pPr>
        <w:pStyle w:val="a1"/>
        <w:widowControl w:val="0"/>
        <w:numPr>
          <w:ilvl w:val="0"/>
          <w:numId w:val="22"/>
        </w:numPr>
        <w:tabs>
          <w:tab w:val="clear" w:pos="397"/>
          <w:tab w:val="left" w:pos="1134"/>
        </w:tabs>
        <w:ind w:left="0" w:firstLine="709"/>
      </w:pPr>
      <w:r w:rsidRPr="00504265">
        <w:t>автентичність: уміння бути природним у взаєминах, бути самим собою;</w:t>
      </w:r>
    </w:p>
    <w:p w:rsidR="00642594" w:rsidRPr="00504265" w:rsidRDefault="00642594" w:rsidP="00D86C9B">
      <w:pPr>
        <w:pStyle w:val="a1"/>
        <w:widowControl w:val="0"/>
        <w:numPr>
          <w:ilvl w:val="0"/>
          <w:numId w:val="22"/>
        </w:numPr>
        <w:tabs>
          <w:tab w:val="clear" w:pos="397"/>
          <w:tab w:val="left" w:pos="1134"/>
        </w:tabs>
        <w:ind w:left="0" w:firstLine="709"/>
      </w:pPr>
      <w:r w:rsidRPr="00504265">
        <w:t>конкретність: відмова від загальних міркувань, багатозначних невиразних зауважень, готовність відповідати однозначно на запитання;</w:t>
      </w:r>
    </w:p>
    <w:p w:rsidR="00642594" w:rsidRPr="00504265" w:rsidRDefault="00642594" w:rsidP="00D86C9B">
      <w:pPr>
        <w:pStyle w:val="a1"/>
        <w:widowControl w:val="0"/>
        <w:numPr>
          <w:ilvl w:val="0"/>
          <w:numId w:val="22"/>
        </w:numPr>
        <w:tabs>
          <w:tab w:val="clear" w:pos="397"/>
          <w:tab w:val="left" w:pos="1134"/>
        </w:tabs>
        <w:ind w:left="0" w:firstLine="709"/>
      </w:pPr>
      <w:r w:rsidRPr="00504265">
        <w:t>ініціативність: нахил до діяльної позиції у взаєминах, здатність встановлювати контакти самому, проявляти активність, не чекати активності інших;</w:t>
      </w:r>
    </w:p>
    <w:p w:rsidR="00642594" w:rsidRPr="00504265" w:rsidRDefault="00642594" w:rsidP="00D86C9B">
      <w:pPr>
        <w:pStyle w:val="a1"/>
        <w:widowControl w:val="0"/>
        <w:numPr>
          <w:ilvl w:val="0"/>
          <w:numId w:val="22"/>
        </w:numPr>
        <w:tabs>
          <w:tab w:val="clear" w:pos="397"/>
          <w:tab w:val="left" w:pos="1134"/>
        </w:tabs>
        <w:ind w:left="0" w:firstLine="709"/>
      </w:pPr>
      <w:r w:rsidRPr="00504265">
        <w:t>безпосередність: уміння говорити та діяти прямо, уявлення про ставлення інших і чесна демонстрація свого ставлення;</w:t>
      </w:r>
    </w:p>
    <w:p w:rsidR="00642594" w:rsidRPr="00504265" w:rsidRDefault="00642594" w:rsidP="00D86C9B">
      <w:pPr>
        <w:pStyle w:val="a1"/>
        <w:widowControl w:val="0"/>
        <w:numPr>
          <w:ilvl w:val="0"/>
          <w:numId w:val="22"/>
        </w:numPr>
        <w:tabs>
          <w:tab w:val="clear" w:pos="397"/>
          <w:tab w:val="left" w:pos="1134"/>
        </w:tabs>
        <w:ind w:left="0" w:firstLine="709"/>
      </w:pPr>
      <w:r w:rsidRPr="00504265">
        <w:t>відкритість: готовність відкрити свій внутрішній світ, щирість, уміння говорити про свої думки та почуття, але не про інтимні секрети;</w:t>
      </w:r>
    </w:p>
    <w:p w:rsidR="00642594" w:rsidRPr="00504265" w:rsidRDefault="00642594" w:rsidP="00D86C9B">
      <w:pPr>
        <w:pStyle w:val="a1"/>
        <w:widowControl w:val="0"/>
        <w:numPr>
          <w:ilvl w:val="0"/>
          <w:numId w:val="22"/>
        </w:numPr>
        <w:tabs>
          <w:tab w:val="clear" w:pos="397"/>
          <w:tab w:val="left" w:pos="1134"/>
        </w:tabs>
        <w:ind w:left="0" w:firstLine="709"/>
      </w:pPr>
      <w:r w:rsidRPr="00504265">
        <w:t>прийняття почуттів: відсутність страху при безпосередньому зіткненні зі своїми почуттями або почуттями інших людей, готовність прийняти почуття іншого і не нав’язувати свого;</w:t>
      </w:r>
    </w:p>
    <w:p w:rsidR="00642594" w:rsidRPr="00921C95" w:rsidRDefault="00642594" w:rsidP="00D86C9B">
      <w:pPr>
        <w:pStyle w:val="a1"/>
        <w:widowControl w:val="0"/>
        <w:numPr>
          <w:ilvl w:val="0"/>
          <w:numId w:val="22"/>
        </w:numPr>
        <w:tabs>
          <w:tab w:val="clear" w:pos="397"/>
          <w:tab w:val="left" w:pos="1134"/>
        </w:tabs>
        <w:ind w:left="0" w:firstLine="709"/>
      </w:pPr>
      <w:r w:rsidRPr="00504265">
        <w:t xml:space="preserve">конфронтація: вміння спілкуватися з іншими людьми з повним </w:t>
      </w:r>
      <w:r w:rsidRPr="00921C95">
        <w:t>усвідомленням своєї відповідальності та зацікавленості [</w:t>
      </w:r>
      <w:r w:rsidR="00921C95" w:rsidRPr="00921C95">
        <w:t>58</w:t>
      </w:r>
      <w:r w:rsidRPr="00921C95">
        <w:t>].</w:t>
      </w:r>
    </w:p>
    <w:p w:rsidR="00642594" w:rsidRPr="00504265" w:rsidRDefault="00642594" w:rsidP="00504265">
      <w:pPr>
        <w:pStyle w:val="ad"/>
        <w:widowControl w:val="0"/>
        <w:rPr>
          <w:noProof w:val="0"/>
        </w:rPr>
      </w:pPr>
      <w:r w:rsidRPr="00504265">
        <w:rPr>
          <w:noProof w:val="0"/>
        </w:rPr>
        <w:t xml:space="preserve">Отже, вищезазначені якості спілкування є важливими компонентами педагогічної культури, до яких мають прагнути не тільки вчителі, а й </w:t>
      </w:r>
      <w:r w:rsidR="009219E2">
        <w:rPr>
          <w:noProof w:val="0"/>
        </w:rPr>
        <w:t xml:space="preserve">магістранти </w:t>
      </w:r>
      <w:r w:rsidRPr="00504265">
        <w:rPr>
          <w:noProof w:val="0"/>
        </w:rPr>
        <w:t>.</w:t>
      </w:r>
    </w:p>
    <w:p w:rsidR="00642594" w:rsidRPr="00504265" w:rsidRDefault="00642594" w:rsidP="00504265">
      <w:pPr>
        <w:pStyle w:val="ad"/>
        <w:widowControl w:val="0"/>
        <w:rPr>
          <w:noProof w:val="0"/>
        </w:rPr>
      </w:pPr>
      <w:r w:rsidRPr="00504265">
        <w:rPr>
          <w:noProof w:val="0"/>
        </w:rPr>
        <w:t xml:space="preserve">Аналіз наукових публікацій останніх років засвідчує появу нових підходів з питань педагогічної культури. Роль вищої освіти у формуванні педагогічної культури майбутнього спеціаліста відзначає С. Одарюк. Саме </w:t>
      </w:r>
      <w:r w:rsidRPr="00504265">
        <w:rPr>
          <w:noProof w:val="0"/>
        </w:rPr>
        <w:lastRenderedPageBreak/>
        <w:t xml:space="preserve">поняття </w:t>
      </w:r>
      <w:r w:rsidR="00504265">
        <w:rPr>
          <w:noProof w:val="0"/>
        </w:rPr>
        <w:t>«</w:t>
      </w:r>
      <w:r w:rsidRPr="00504265">
        <w:rPr>
          <w:noProof w:val="0"/>
        </w:rPr>
        <w:t>педагогічна культура</w:t>
      </w:r>
      <w:r w:rsidR="00504265">
        <w:rPr>
          <w:noProof w:val="0"/>
        </w:rPr>
        <w:t>»</w:t>
      </w:r>
      <w:r w:rsidRPr="00504265">
        <w:rPr>
          <w:noProof w:val="0"/>
        </w:rPr>
        <w:t xml:space="preserve"> вона розуміє досить широко: як динамічну систему загальнолюдських цінностей і творчих засобів освоєння педагогічної діяльності й особистісних досягнень людини. Дослідниця вважає, що в основі обґрунтування сутності педагогічної культури закладені філософські ідеї про розвиток культури, про конкретно-історичну своєрідність культури в різні епохи, її етнічні та національні особливості; про багатство і різноманітність компонентів духовної культури суспільства. Суб’єктом педагогічної культури С. Одарюк вважає суспільство в цілому, бо саме від нього залежить зміст освіти, який у свою чергу реалізується через педагогічний взаємозв’язок з батьками, вчителями, </w:t>
      </w:r>
      <w:r w:rsidR="009219E2">
        <w:rPr>
          <w:noProof w:val="0"/>
        </w:rPr>
        <w:t xml:space="preserve"> магістрантами</w:t>
      </w:r>
      <w:r w:rsidRPr="00504265">
        <w:rPr>
          <w:noProof w:val="0"/>
        </w:rPr>
        <w:t>, у конкретно-історичному і особистісному педагогічному досвіді. До педагогічної культури вона відносить і народну педагогіку, систему народної освіти, стан педагогіки взагалі, рівень підготовки вчителів, педагогічну освіченість людей [</w:t>
      </w:r>
      <w:r w:rsidR="00921C95">
        <w:rPr>
          <w:noProof w:val="0"/>
        </w:rPr>
        <w:t>64</w:t>
      </w:r>
      <w:r w:rsidRPr="00504265">
        <w:rPr>
          <w:noProof w:val="0"/>
        </w:rPr>
        <w:t>].</w:t>
      </w:r>
    </w:p>
    <w:p w:rsidR="00642594" w:rsidRPr="00504265" w:rsidRDefault="00642594" w:rsidP="00504265">
      <w:pPr>
        <w:pStyle w:val="ad"/>
        <w:widowControl w:val="0"/>
        <w:rPr>
          <w:noProof w:val="0"/>
        </w:rPr>
      </w:pPr>
      <w:r w:rsidRPr="00504265">
        <w:rPr>
          <w:noProof w:val="0"/>
        </w:rPr>
        <w:t xml:space="preserve">Таким чином, аналіз теоретичної педагогічної спадщини провідних вітчизняних і зарубіжних педагогів показав всю складність і багатовимірність такого феномену як педагогічна культура </w:t>
      </w:r>
      <w:r w:rsidR="00631457">
        <w:rPr>
          <w:noProof w:val="0"/>
        </w:rPr>
        <w:t xml:space="preserve">магістрантів </w:t>
      </w:r>
      <w:r w:rsidRPr="00504265">
        <w:rPr>
          <w:noProof w:val="0"/>
        </w:rPr>
        <w:t xml:space="preserve">, що яскраво виявляється у різноманітті її визначень і видів. Проте відповідно до мети та завдань дослідження перед нами постає потреба у визначенні сутності педагогічної культури саме </w:t>
      </w:r>
      <w:r w:rsidR="009219E2">
        <w:rPr>
          <w:noProof w:val="0"/>
        </w:rPr>
        <w:t>магістрантів</w:t>
      </w:r>
      <w:r w:rsidR="006256A3" w:rsidRPr="006256A3">
        <w:rPr>
          <w:noProof w:val="0"/>
          <w:lang w:val="ru-RU"/>
        </w:rPr>
        <w:t xml:space="preserve"> [56]</w:t>
      </w:r>
      <w:r w:rsidRPr="00504265">
        <w:rPr>
          <w:noProof w:val="0"/>
        </w:rPr>
        <w:t>.</w:t>
      </w:r>
    </w:p>
    <w:p w:rsidR="00642594" w:rsidRPr="00504265" w:rsidRDefault="00642594" w:rsidP="00504265">
      <w:pPr>
        <w:pStyle w:val="ad"/>
        <w:widowControl w:val="0"/>
        <w:rPr>
          <w:noProof w:val="0"/>
        </w:rPr>
      </w:pPr>
      <w:r w:rsidRPr="00504265">
        <w:rPr>
          <w:noProof w:val="0"/>
        </w:rPr>
        <w:t>Отже, аналіз психолого-педагогічної літератури, здійснений з метою з’ясування стану досліджуваної проблеми, дає підстави вважати що:</w:t>
      </w:r>
    </w:p>
    <w:p w:rsidR="00642594" w:rsidRPr="00504265" w:rsidRDefault="00642594" w:rsidP="00D86C9B">
      <w:pPr>
        <w:pStyle w:val="a"/>
        <w:widowControl w:val="0"/>
        <w:numPr>
          <w:ilvl w:val="0"/>
          <w:numId w:val="31"/>
        </w:numPr>
        <w:tabs>
          <w:tab w:val="clear" w:pos="397"/>
          <w:tab w:val="num" w:pos="1134"/>
        </w:tabs>
        <w:ind w:left="0" w:firstLine="709"/>
      </w:pPr>
      <w:r w:rsidRPr="00504265">
        <w:t xml:space="preserve">на сьогодні, проблема формування педагогічної культури </w:t>
      </w:r>
      <w:r w:rsidR="009219E2">
        <w:t>магістрантів</w:t>
      </w:r>
      <w:r w:rsidRPr="00504265">
        <w:t xml:space="preserve"> залишається малодослідженою;</w:t>
      </w:r>
    </w:p>
    <w:p w:rsidR="00642594" w:rsidRPr="00504265" w:rsidRDefault="00642594" w:rsidP="00D86C9B">
      <w:pPr>
        <w:pStyle w:val="a"/>
        <w:widowControl w:val="0"/>
        <w:numPr>
          <w:ilvl w:val="0"/>
          <w:numId w:val="31"/>
        </w:numPr>
        <w:tabs>
          <w:tab w:val="clear" w:pos="397"/>
          <w:tab w:val="num" w:pos="1134"/>
        </w:tabs>
        <w:ind w:left="0" w:firstLine="709"/>
      </w:pPr>
      <w:r w:rsidRPr="00504265">
        <w:t xml:space="preserve">серед вчених немає одностайної думки щодо визначення поняття </w:t>
      </w:r>
      <w:r w:rsidR="00504265">
        <w:t>«</w:t>
      </w:r>
      <w:r w:rsidRPr="00504265">
        <w:t xml:space="preserve">педагогічна культура </w:t>
      </w:r>
      <w:r w:rsidR="009219E2">
        <w:t xml:space="preserve"> магістрантів</w:t>
      </w:r>
      <w:r w:rsidR="00504265">
        <w:t>»</w:t>
      </w:r>
      <w:r w:rsidRPr="00504265">
        <w:t>;</w:t>
      </w:r>
    </w:p>
    <w:p w:rsidR="00642594" w:rsidRPr="00504265" w:rsidRDefault="00642594" w:rsidP="00D86C9B">
      <w:pPr>
        <w:pStyle w:val="a"/>
        <w:widowControl w:val="0"/>
        <w:numPr>
          <w:ilvl w:val="0"/>
          <w:numId w:val="31"/>
        </w:numPr>
        <w:tabs>
          <w:tab w:val="clear" w:pos="397"/>
          <w:tab w:val="num" w:pos="1134"/>
        </w:tabs>
        <w:ind w:left="0" w:firstLine="709"/>
      </w:pPr>
      <w:r w:rsidRPr="00504265">
        <w:t>загалом можна виділити такі три основні підходи до визначення сутності педагогічної культури:</w:t>
      </w:r>
    </w:p>
    <w:p w:rsidR="00642594" w:rsidRPr="006F2E27" w:rsidRDefault="00642594" w:rsidP="00D86C9B">
      <w:pPr>
        <w:pStyle w:val="ad"/>
        <w:widowControl w:val="0"/>
        <w:numPr>
          <w:ilvl w:val="0"/>
          <w:numId w:val="32"/>
        </w:numPr>
        <w:tabs>
          <w:tab w:val="left" w:pos="1134"/>
        </w:tabs>
        <w:ind w:left="0" w:firstLine="709"/>
        <w:rPr>
          <w:noProof w:val="0"/>
        </w:rPr>
      </w:pPr>
      <w:r w:rsidRPr="00504265">
        <w:rPr>
          <w:noProof w:val="0"/>
        </w:rPr>
        <w:t xml:space="preserve">педагогічна культура як частина загальнолюдської культури, що </w:t>
      </w:r>
      <w:r w:rsidRPr="006F2E27">
        <w:rPr>
          <w:noProof w:val="0"/>
        </w:rPr>
        <w:lastRenderedPageBreak/>
        <w:t>включає характеристики педагогічного процесу в історичному розвитку, сукупність цінностей, які характеризують особистість, освітній заклад, державу, суспільство в цілому (О. Бондаревська [</w:t>
      </w:r>
      <w:r w:rsidR="006F2E27" w:rsidRPr="006F2E27">
        <w:rPr>
          <w:noProof w:val="0"/>
        </w:rPr>
        <w:t>11</w:t>
      </w:r>
      <w:r w:rsidRPr="006F2E27">
        <w:rPr>
          <w:noProof w:val="0"/>
        </w:rPr>
        <w:t>], О. Гармаш [</w:t>
      </w:r>
      <w:r w:rsidR="006F2E27" w:rsidRPr="006F2E27">
        <w:rPr>
          <w:noProof w:val="0"/>
        </w:rPr>
        <w:t>20</w:t>
      </w:r>
      <w:r w:rsidRPr="006F2E27">
        <w:rPr>
          <w:noProof w:val="0"/>
        </w:rPr>
        <w:t>], Є. Захарченко [</w:t>
      </w:r>
      <w:r w:rsidR="006F2E27" w:rsidRPr="006F2E27">
        <w:rPr>
          <w:noProof w:val="0"/>
        </w:rPr>
        <w:t>34</w:t>
      </w:r>
      <w:r w:rsidRPr="006F2E27">
        <w:rPr>
          <w:noProof w:val="0"/>
        </w:rPr>
        <w:t>], О. Одарюк [</w:t>
      </w:r>
      <w:r w:rsidR="006F2E27" w:rsidRPr="006F2E27">
        <w:rPr>
          <w:noProof w:val="0"/>
        </w:rPr>
        <w:t>64</w:t>
      </w:r>
      <w:r w:rsidRPr="006F2E27">
        <w:rPr>
          <w:noProof w:val="0"/>
        </w:rPr>
        <w:t>], П. Щербань [</w:t>
      </w:r>
      <w:r w:rsidR="006F2E27" w:rsidRPr="006F2E27">
        <w:rPr>
          <w:noProof w:val="0"/>
        </w:rPr>
        <w:t>91</w:t>
      </w:r>
      <w:r w:rsidRPr="006F2E27">
        <w:rPr>
          <w:noProof w:val="0"/>
        </w:rPr>
        <w:t>] та ін.);</w:t>
      </w:r>
    </w:p>
    <w:p w:rsidR="00642594" w:rsidRPr="006F2E27" w:rsidRDefault="00642594" w:rsidP="00D86C9B">
      <w:pPr>
        <w:pStyle w:val="ad"/>
        <w:widowControl w:val="0"/>
        <w:numPr>
          <w:ilvl w:val="0"/>
          <w:numId w:val="32"/>
        </w:numPr>
        <w:tabs>
          <w:tab w:val="left" w:pos="1134"/>
        </w:tabs>
        <w:ind w:left="0" w:firstLine="709"/>
        <w:rPr>
          <w:noProof w:val="0"/>
        </w:rPr>
      </w:pPr>
      <w:r w:rsidRPr="006F2E27">
        <w:rPr>
          <w:noProof w:val="0"/>
        </w:rPr>
        <w:t>педагогічна культура як вищий рівень педагогічної майстерності,</w:t>
      </w:r>
      <w:r w:rsidRPr="00504265">
        <w:rPr>
          <w:noProof w:val="0"/>
        </w:rPr>
        <w:t xml:space="preserve"> педагогічної освіченості, професійної компетентності і людської індивідуальності, що формується в процесі професійної діяльності </w:t>
      </w:r>
      <w:r w:rsidRPr="006F2E27">
        <w:rPr>
          <w:noProof w:val="0"/>
        </w:rPr>
        <w:t>(А. Барабанщиков [</w:t>
      </w:r>
      <w:r w:rsidR="006F2E27" w:rsidRPr="006F2E27">
        <w:rPr>
          <w:noProof w:val="0"/>
        </w:rPr>
        <w:t>7</w:t>
      </w:r>
      <w:r w:rsidRPr="006F2E27">
        <w:rPr>
          <w:noProof w:val="0"/>
        </w:rPr>
        <w:t>], С. Муцинов [</w:t>
      </w:r>
      <w:r w:rsidR="006F2E27" w:rsidRPr="006F2E27">
        <w:rPr>
          <w:noProof w:val="0"/>
        </w:rPr>
        <w:t>6</w:t>
      </w:r>
      <w:r w:rsidRPr="006F2E27">
        <w:rPr>
          <w:noProof w:val="0"/>
        </w:rPr>
        <w:t>], М. Скрипник [</w:t>
      </w:r>
      <w:r w:rsidR="006F2E27" w:rsidRPr="006F2E27">
        <w:rPr>
          <w:noProof w:val="0"/>
        </w:rPr>
        <w:t>79</w:t>
      </w:r>
      <w:r w:rsidRPr="006F2E27">
        <w:rPr>
          <w:noProof w:val="0"/>
        </w:rPr>
        <w:t>], В. Сухомлинський [</w:t>
      </w:r>
      <w:r w:rsidR="006F2E27" w:rsidRPr="006F2E27">
        <w:rPr>
          <w:noProof w:val="0"/>
        </w:rPr>
        <w:t>86</w:t>
      </w:r>
      <w:r w:rsidRPr="006F2E27">
        <w:rPr>
          <w:noProof w:val="0"/>
        </w:rPr>
        <w:t>] та ін.);</w:t>
      </w:r>
    </w:p>
    <w:p w:rsidR="00642594" w:rsidRPr="006F2E27" w:rsidRDefault="00642594" w:rsidP="00D86C9B">
      <w:pPr>
        <w:pStyle w:val="ad"/>
        <w:widowControl w:val="0"/>
        <w:numPr>
          <w:ilvl w:val="0"/>
          <w:numId w:val="32"/>
        </w:numPr>
        <w:tabs>
          <w:tab w:val="left" w:pos="1134"/>
        </w:tabs>
        <w:ind w:left="0" w:firstLine="709"/>
        <w:rPr>
          <w:noProof w:val="0"/>
        </w:rPr>
      </w:pPr>
      <w:r w:rsidRPr="006F2E27">
        <w:rPr>
          <w:noProof w:val="0"/>
        </w:rPr>
        <w:t>педагогічна культура як складна система цінностей – регуляторів педагогічної діяльності (В. Гриньова [</w:t>
      </w:r>
      <w:r w:rsidR="006F2E27" w:rsidRPr="006F2E27">
        <w:rPr>
          <w:noProof w:val="0"/>
        </w:rPr>
        <w:t>23</w:t>
      </w:r>
      <w:r w:rsidRPr="006F2E27">
        <w:rPr>
          <w:noProof w:val="0"/>
        </w:rPr>
        <w:t>], І. Ісаєв [</w:t>
      </w:r>
      <w:r w:rsidR="006F2E27" w:rsidRPr="006F2E27">
        <w:rPr>
          <w:noProof w:val="0"/>
        </w:rPr>
        <w:t>38</w:t>
      </w:r>
      <w:r w:rsidRPr="006F2E27">
        <w:rPr>
          <w:noProof w:val="0"/>
        </w:rPr>
        <w:t>], Т. Колодько [</w:t>
      </w:r>
      <w:r w:rsidR="006F2E27" w:rsidRPr="006F2E27">
        <w:rPr>
          <w:noProof w:val="0"/>
        </w:rPr>
        <w:t>42</w:t>
      </w:r>
      <w:r w:rsidRPr="006F2E27">
        <w:rPr>
          <w:noProof w:val="0"/>
        </w:rPr>
        <w:t>], Н. Крилова [</w:t>
      </w:r>
      <w:r w:rsidR="006F2E27" w:rsidRPr="006F2E27">
        <w:rPr>
          <w:noProof w:val="0"/>
        </w:rPr>
        <w:t>46</w:t>
      </w:r>
      <w:r w:rsidRPr="006F2E27">
        <w:rPr>
          <w:noProof w:val="0"/>
        </w:rPr>
        <w:t>], Н. Мазур [</w:t>
      </w:r>
      <w:r w:rsidR="006F2E27" w:rsidRPr="006F2E27">
        <w:rPr>
          <w:noProof w:val="0"/>
        </w:rPr>
        <w:t>51</w:t>
      </w:r>
      <w:r w:rsidRPr="006F2E27">
        <w:rPr>
          <w:noProof w:val="0"/>
        </w:rPr>
        <w:t>] та ін.).</w:t>
      </w:r>
    </w:p>
    <w:p w:rsidR="00642594" w:rsidRPr="00504265" w:rsidRDefault="00642594" w:rsidP="00504265">
      <w:pPr>
        <w:pStyle w:val="ad"/>
        <w:widowControl w:val="0"/>
        <w:rPr>
          <w:noProof w:val="0"/>
        </w:rPr>
      </w:pPr>
      <w:r w:rsidRPr="00504265">
        <w:rPr>
          <w:noProof w:val="0"/>
        </w:rPr>
        <w:t xml:space="preserve">Узагальнюючи погляди багатьох вчених, пропонуємо авторське комплексне визначення цього поняття: педагогічна культура </w:t>
      </w:r>
      <w:r w:rsidR="009219E2">
        <w:rPr>
          <w:noProof w:val="0"/>
        </w:rPr>
        <w:t>магістрантів</w:t>
      </w:r>
      <w:r w:rsidRPr="00504265">
        <w:rPr>
          <w:noProof w:val="0"/>
        </w:rPr>
        <w:t xml:space="preserve"> – це органічний взаємозв’язок сукупності загальнокультурних та педагогічних цінностей, професійних знань, умінь, навичок, педагогічної майстерності, необхідних для успішного здійснення освітньо-виховного процесу в вищому навчальному закладі.</w:t>
      </w:r>
    </w:p>
    <w:p w:rsidR="00642594" w:rsidRPr="00504265" w:rsidRDefault="00642594" w:rsidP="00504265">
      <w:pPr>
        <w:pStyle w:val="ad"/>
        <w:widowControl w:val="0"/>
        <w:rPr>
          <w:noProof w:val="0"/>
        </w:rPr>
      </w:pPr>
      <w:r w:rsidRPr="00504265">
        <w:rPr>
          <w:noProof w:val="0"/>
        </w:rPr>
        <w:t xml:space="preserve">Зважаючи на це визначення, ми здійснювали подальший пошук і розкриття компонентів педагогічної культури </w:t>
      </w:r>
      <w:r w:rsidR="009219E2">
        <w:rPr>
          <w:noProof w:val="0"/>
        </w:rPr>
        <w:t xml:space="preserve"> магістранта</w:t>
      </w:r>
      <w:r w:rsidRPr="00504265">
        <w:rPr>
          <w:noProof w:val="0"/>
        </w:rPr>
        <w:t xml:space="preserve"> вищого навчального закладу, основою яких є система педагогічних цінностей.</w:t>
      </w:r>
    </w:p>
    <w:p w:rsidR="0007644C" w:rsidRPr="00504265" w:rsidRDefault="0007644C" w:rsidP="00504265">
      <w:pPr>
        <w:widowControl w:val="0"/>
      </w:pPr>
    </w:p>
    <w:p w:rsidR="0007644C" w:rsidRPr="00504265" w:rsidRDefault="0007644C" w:rsidP="00504265">
      <w:pPr>
        <w:widowControl w:val="0"/>
      </w:pPr>
    </w:p>
    <w:p w:rsidR="00C6555C" w:rsidRDefault="00C6555C" w:rsidP="00504265">
      <w:pPr>
        <w:pStyle w:val="2"/>
        <w:widowControl w:val="0"/>
      </w:pPr>
      <w:bookmarkStart w:id="9" w:name="_Toc89551161"/>
    </w:p>
    <w:p w:rsidR="00C6555C" w:rsidRDefault="00C6555C" w:rsidP="00504265">
      <w:pPr>
        <w:pStyle w:val="2"/>
        <w:widowControl w:val="0"/>
      </w:pPr>
    </w:p>
    <w:p w:rsidR="00C6555C" w:rsidRDefault="00C6555C" w:rsidP="00504265">
      <w:pPr>
        <w:pStyle w:val="2"/>
        <w:widowControl w:val="0"/>
      </w:pPr>
    </w:p>
    <w:p w:rsidR="00C6555C" w:rsidRDefault="00C6555C" w:rsidP="00504265">
      <w:pPr>
        <w:pStyle w:val="2"/>
        <w:widowControl w:val="0"/>
      </w:pPr>
    </w:p>
    <w:p w:rsidR="00C6555C" w:rsidRDefault="00C6555C" w:rsidP="00504265">
      <w:pPr>
        <w:pStyle w:val="2"/>
        <w:widowControl w:val="0"/>
      </w:pPr>
    </w:p>
    <w:p w:rsidR="00C6555C" w:rsidRDefault="00C6555C" w:rsidP="00504265">
      <w:pPr>
        <w:pStyle w:val="2"/>
        <w:widowControl w:val="0"/>
      </w:pPr>
    </w:p>
    <w:p w:rsidR="00C6555C" w:rsidRDefault="00C6555C" w:rsidP="00504265">
      <w:pPr>
        <w:pStyle w:val="2"/>
        <w:widowControl w:val="0"/>
      </w:pPr>
    </w:p>
    <w:p w:rsidR="00C6555C" w:rsidRDefault="00C6555C" w:rsidP="00504265">
      <w:pPr>
        <w:pStyle w:val="2"/>
        <w:widowControl w:val="0"/>
      </w:pPr>
    </w:p>
    <w:p w:rsidR="00C6555C" w:rsidRDefault="00C6555C" w:rsidP="00504265">
      <w:pPr>
        <w:pStyle w:val="2"/>
        <w:widowControl w:val="0"/>
      </w:pPr>
    </w:p>
    <w:p w:rsidR="0007644C" w:rsidRPr="00504265" w:rsidRDefault="0007644C" w:rsidP="00504265">
      <w:pPr>
        <w:pStyle w:val="2"/>
        <w:widowControl w:val="0"/>
      </w:pPr>
      <w:bookmarkStart w:id="10" w:name="_GoBack"/>
      <w:bookmarkEnd w:id="10"/>
      <w:r w:rsidRPr="00504265">
        <w:t>1.2. Система показників і компонентів педагогічної культури магістранта</w:t>
      </w:r>
      <w:bookmarkEnd w:id="9"/>
    </w:p>
    <w:p w:rsidR="0007644C" w:rsidRPr="00504265" w:rsidRDefault="0007644C" w:rsidP="00504265">
      <w:pPr>
        <w:widowControl w:val="0"/>
      </w:pPr>
    </w:p>
    <w:p w:rsidR="00642594" w:rsidRPr="00504265" w:rsidRDefault="00642594" w:rsidP="00504265">
      <w:pPr>
        <w:pStyle w:val="ad"/>
        <w:widowControl w:val="0"/>
        <w:rPr>
          <w:noProof w:val="0"/>
        </w:rPr>
      </w:pPr>
      <w:r w:rsidRPr="00504265">
        <w:rPr>
          <w:noProof w:val="0"/>
        </w:rPr>
        <w:t xml:space="preserve">Цілком закономірно, що система цінностей </w:t>
      </w:r>
      <w:r w:rsidR="009219E2">
        <w:rPr>
          <w:noProof w:val="0"/>
        </w:rPr>
        <w:t>магістрантів</w:t>
      </w:r>
      <w:r w:rsidRPr="00504265">
        <w:rPr>
          <w:noProof w:val="0"/>
        </w:rPr>
        <w:t xml:space="preserve"> випливає із системи цінностей і людини, і особистості. Проблема цінності людини і структури цінностей особистості на сьогодні достатньо досліджені і знайшли </w:t>
      </w:r>
      <w:r w:rsidRPr="006F2E27">
        <w:rPr>
          <w:noProof w:val="0"/>
        </w:rPr>
        <w:t>своє відображення у працях філософів і педагогів (Б. Ананьєв [</w:t>
      </w:r>
      <w:r w:rsidR="006F2E27" w:rsidRPr="006F2E27">
        <w:rPr>
          <w:noProof w:val="0"/>
        </w:rPr>
        <w:t>1</w:t>
      </w:r>
      <w:r w:rsidRPr="006F2E27">
        <w:rPr>
          <w:noProof w:val="0"/>
        </w:rPr>
        <w:t>], С. Анісімов [</w:t>
      </w:r>
      <w:r w:rsidR="006F2E27" w:rsidRPr="006F2E27">
        <w:rPr>
          <w:noProof w:val="0"/>
        </w:rPr>
        <w:t>2</w:t>
      </w:r>
      <w:r w:rsidRPr="006F2E27">
        <w:rPr>
          <w:noProof w:val="0"/>
        </w:rPr>
        <w:t>], М. Аріарський [</w:t>
      </w:r>
      <w:r w:rsidR="006F2E27" w:rsidRPr="006F2E27">
        <w:rPr>
          <w:noProof w:val="0"/>
        </w:rPr>
        <w:t>3</w:t>
      </w:r>
      <w:r w:rsidRPr="006F2E27">
        <w:rPr>
          <w:noProof w:val="0"/>
        </w:rPr>
        <w:t>], В. Блюмкін [</w:t>
      </w:r>
      <w:r w:rsidR="006F2E27" w:rsidRPr="006F2E27">
        <w:rPr>
          <w:noProof w:val="0"/>
        </w:rPr>
        <w:t>8</w:t>
      </w:r>
      <w:r w:rsidRPr="006F2E27">
        <w:rPr>
          <w:noProof w:val="0"/>
        </w:rPr>
        <w:t>], Л. Божович [</w:t>
      </w:r>
      <w:r w:rsidR="006F2E27" w:rsidRPr="006F2E27">
        <w:rPr>
          <w:noProof w:val="0"/>
        </w:rPr>
        <w:t>9</w:t>
      </w:r>
      <w:r w:rsidRPr="006F2E27">
        <w:rPr>
          <w:noProof w:val="0"/>
        </w:rPr>
        <w:t>], В. Додонов [</w:t>
      </w:r>
      <w:r w:rsidR="006F2E27" w:rsidRPr="006F2E27">
        <w:rPr>
          <w:noProof w:val="0"/>
        </w:rPr>
        <w:t>28</w:t>
      </w:r>
      <w:r w:rsidRPr="006F2E27">
        <w:rPr>
          <w:noProof w:val="0"/>
        </w:rPr>
        <w:t>], М. Каган [</w:t>
      </w:r>
      <w:r w:rsidR="006F2E27" w:rsidRPr="006F2E27">
        <w:rPr>
          <w:noProof w:val="0"/>
        </w:rPr>
        <w:t>39</w:t>
      </w:r>
      <w:r w:rsidRPr="006F2E27">
        <w:rPr>
          <w:noProof w:val="0"/>
        </w:rPr>
        <w:t>], О. Леонтьєв [</w:t>
      </w:r>
      <w:r w:rsidR="006F2E27" w:rsidRPr="006F2E27">
        <w:rPr>
          <w:noProof w:val="0"/>
        </w:rPr>
        <w:t>48</w:t>
      </w:r>
      <w:r w:rsidRPr="006F2E27">
        <w:rPr>
          <w:noProof w:val="0"/>
        </w:rPr>
        <w:t>], В. М’ясищев [</w:t>
      </w:r>
      <w:r w:rsidR="006F2E27" w:rsidRPr="006F2E27">
        <w:rPr>
          <w:noProof w:val="0"/>
        </w:rPr>
        <w:t>61</w:t>
      </w:r>
      <w:r w:rsidRPr="006F2E27">
        <w:rPr>
          <w:noProof w:val="0"/>
        </w:rPr>
        <w:t>], Д. Узнадзе [</w:t>
      </w:r>
      <w:r w:rsidR="006F2E27" w:rsidRPr="006F2E27">
        <w:rPr>
          <w:noProof w:val="0"/>
        </w:rPr>
        <w:t>87</w:t>
      </w:r>
      <w:r w:rsidRPr="006F2E27">
        <w:rPr>
          <w:noProof w:val="0"/>
        </w:rPr>
        <w:t>] та ін.), які досліджували зміст, структуру і типи цінностей, їх значення в контексті</w:t>
      </w:r>
      <w:r w:rsidRPr="00504265">
        <w:rPr>
          <w:noProof w:val="0"/>
        </w:rPr>
        <w:t xml:space="preserve"> самовизначення людини, обґрунтували необхідність частково перенести увагу з наукової діяльності на моральне, духовне, культурне самовизначення.</w:t>
      </w:r>
    </w:p>
    <w:p w:rsidR="00642594" w:rsidRPr="00504265" w:rsidRDefault="00642594" w:rsidP="00504265">
      <w:pPr>
        <w:pStyle w:val="ad"/>
        <w:widowControl w:val="0"/>
        <w:rPr>
          <w:noProof w:val="0"/>
        </w:rPr>
      </w:pPr>
      <w:r w:rsidRPr="00504265">
        <w:rPr>
          <w:noProof w:val="0"/>
        </w:rPr>
        <w:t xml:space="preserve">У сучасній науці поняття </w:t>
      </w:r>
      <w:r w:rsidR="00504265">
        <w:rPr>
          <w:noProof w:val="0"/>
        </w:rPr>
        <w:t>«</w:t>
      </w:r>
      <w:r w:rsidRPr="00504265">
        <w:rPr>
          <w:noProof w:val="0"/>
        </w:rPr>
        <w:t>цінність</w:t>
      </w:r>
      <w:r w:rsidR="00504265">
        <w:rPr>
          <w:noProof w:val="0"/>
        </w:rPr>
        <w:t>»</w:t>
      </w:r>
      <w:r w:rsidRPr="00504265">
        <w:rPr>
          <w:noProof w:val="0"/>
        </w:rPr>
        <w:t xml:space="preserve"> позначається ученими по-різному: </w:t>
      </w:r>
      <w:r w:rsidR="00504265" w:rsidRPr="006F2E27">
        <w:rPr>
          <w:noProof w:val="0"/>
        </w:rPr>
        <w:t>«</w:t>
      </w:r>
      <w:r w:rsidRPr="006F2E27">
        <w:rPr>
          <w:noProof w:val="0"/>
        </w:rPr>
        <w:t>цінності</w:t>
      </w:r>
      <w:r w:rsidR="00504265" w:rsidRPr="006F2E27">
        <w:rPr>
          <w:noProof w:val="0"/>
        </w:rPr>
        <w:t>»</w:t>
      </w:r>
      <w:r w:rsidRPr="006F2E27">
        <w:rPr>
          <w:noProof w:val="0"/>
        </w:rPr>
        <w:t xml:space="preserve"> (М. Каган) [</w:t>
      </w:r>
      <w:r w:rsidR="006F2E27" w:rsidRPr="006F2E27">
        <w:rPr>
          <w:noProof w:val="0"/>
        </w:rPr>
        <w:t>39</w:t>
      </w:r>
      <w:r w:rsidRPr="006F2E27">
        <w:rPr>
          <w:noProof w:val="0"/>
        </w:rPr>
        <w:t xml:space="preserve">], </w:t>
      </w:r>
      <w:r w:rsidR="00504265" w:rsidRPr="006F2E27">
        <w:rPr>
          <w:noProof w:val="0"/>
        </w:rPr>
        <w:t>«</w:t>
      </w:r>
      <w:r w:rsidRPr="006F2E27">
        <w:rPr>
          <w:noProof w:val="0"/>
        </w:rPr>
        <w:t>система особистісних смислів</w:t>
      </w:r>
      <w:r w:rsidR="00504265" w:rsidRPr="006F2E27">
        <w:rPr>
          <w:noProof w:val="0"/>
        </w:rPr>
        <w:t>»</w:t>
      </w:r>
      <w:r w:rsidRPr="006F2E27">
        <w:rPr>
          <w:noProof w:val="0"/>
        </w:rPr>
        <w:t xml:space="preserve"> (О. Леонтьєв)</w:t>
      </w:r>
      <w:r w:rsidRPr="00504265">
        <w:rPr>
          <w:noProof w:val="0"/>
        </w:rPr>
        <w:t xml:space="preserve"> </w:t>
      </w:r>
      <w:r w:rsidRPr="006F2E27">
        <w:rPr>
          <w:noProof w:val="0"/>
        </w:rPr>
        <w:t>[</w:t>
      </w:r>
      <w:r w:rsidR="006F2E27" w:rsidRPr="006F2E27">
        <w:rPr>
          <w:noProof w:val="0"/>
        </w:rPr>
        <w:t>48</w:t>
      </w:r>
      <w:r w:rsidRPr="006F2E27">
        <w:rPr>
          <w:noProof w:val="0"/>
        </w:rPr>
        <w:t xml:space="preserve">], </w:t>
      </w:r>
      <w:r w:rsidR="00504265" w:rsidRPr="006F2E27">
        <w:rPr>
          <w:noProof w:val="0"/>
        </w:rPr>
        <w:t>«</w:t>
      </w:r>
      <w:r w:rsidRPr="006F2E27">
        <w:rPr>
          <w:noProof w:val="0"/>
        </w:rPr>
        <w:t>визнані цінності</w:t>
      </w:r>
      <w:r w:rsidR="00504265" w:rsidRPr="006F2E27">
        <w:rPr>
          <w:noProof w:val="0"/>
        </w:rPr>
        <w:t>»</w:t>
      </w:r>
      <w:r w:rsidRPr="006F2E27">
        <w:rPr>
          <w:noProof w:val="0"/>
        </w:rPr>
        <w:t xml:space="preserve"> (В. Додонов) [</w:t>
      </w:r>
      <w:r w:rsidR="006F2E27" w:rsidRPr="006F2E27">
        <w:rPr>
          <w:noProof w:val="0"/>
        </w:rPr>
        <w:t>28</w:t>
      </w:r>
      <w:r w:rsidRPr="006F2E27">
        <w:rPr>
          <w:noProof w:val="0"/>
        </w:rPr>
        <w:t xml:space="preserve">], </w:t>
      </w:r>
      <w:r w:rsidR="00504265" w:rsidRPr="006F2E27">
        <w:rPr>
          <w:noProof w:val="0"/>
        </w:rPr>
        <w:t>«</w:t>
      </w:r>
      <w:r w:rsidRPr="006F2E27">
        <w:rPr>
          <w:noProof w:val="0"/>
        </w:rPr>
        <w:t>внутрішня позиція і спрямованість</w:t>
      </w:r>
      <w:r w:rsidRPr="00504265">
        <w:rPr>
          <w:noProof w:val="0"/>
        </w:rPr>
        <w:t xml:space="preserve"> </w:t>
      </w:r>
      <w:r w:rsidRPr="006F2E27">
        <w:rPr>
          <w:noProof w:val="0"/>
        </w:rPr>
        <w:t>особистості</w:t>
      </w:r>
      <w:r w:rsidR="00504265" w:rsidRPr="006F2E27">
        <w:rPr>
          <w:noProof w:val="0"/>
        </w:rPr>
        <w:t>»</w:t>
      </w:r>
      <w:r w:rsidRPr="006F2E27">
        <w:rPr>
          <w:noProof w:val="0"/>
        </w:rPr>
        <w:t xml:space="preserve"> (Л. Божович) [</w:t>
      </w:r>
      <w:r w:rsidR="006F2E27" w:rsidRPr="006F2E27">
        <w:rPr>
          <w:noProof w:val="0"/>
        </w:rPr>
        <w:t>9</w:t>
      </w:r>
      <w:r w:rsidRPr="006F2E27">
        <w:rPr>
          <w:noProof w:val="0"/>
        </w:rPr>
        <w:t>].</w:t>
      </w:r>
      <w:r w:rsidRPr="006F2E27">
        <w:rPr>
          <w:noProof w:val="0"/>
          <w:sz w:val="24"/>
        </w:rPr>
        <w:t xml:space="preserve"> </w:t>
      </w:r>
      <w:r w:rsidRPr="006F2E27">
        <w:rPr>
          <w:noProof w:val="0"/>
        </w:rPr>
        <w:t>У зв’язку з тим, що в сучасній науці найбільше</w:t>
      </w:r>
      <w:r w:rsidRPr="00504265">
        <w:rPr>
          <w:noProof w:val="0"/>
        </w:rPr>
        <w:t xml:space="preserve"> підходів до розуміння саме поняття </w:t>
      </w:r>
      <w:r w:rsidR="00504265">
        <w:rPr>
          <w:noProof w:val="0"/>
        </w:rPr>
        <w:t>«</w:t>
      </w:r>
      <w:r w:rsidRPr="00504265">
        <w:rPr>
          <w:noProof w:val="0"/>
        </w:rPr>
        <w:t>цінності</w:t>
      </w:r>
      <w:r w:rsidR="00504265">
        <w:rPr>
          <w:noProof w:val="0"/>
        </w:rPr>
        <w:t>»</w:t>
      </w:r>
      <w:r w:rsidRPr="00504265">
        <w:rPr>
          <w:noProof w:val="0"/>
        </w:rPr>
        <w:t>, то з’являються і різні концепції у розумінні цього явища. Так,</w:t>
      </w:r>
      <w:r w:rsidRPr="00504265">
        <w:rPr>
          <w:noProof w:val="0"/>
          <w:sz w:val="24"/>
        </w:rPr>
        <w:t xml:space="preserve"> </w:t>
      </w:r>
      <w:r w:rsidRPr="00504265">
        <w:rPr>
          <w:noProof w:val="0"/>
        </w:rPr>
        <w:t xml:space="preserve">Г. Головних виокремлює три концепції, які по-різному тлумачать поняття </w:t>
      </w:r>
      <w:r w:rsidR="00504265">
        <w:rPr>
          <w:noProof w:val="0"/>
        </w:rPr>
        <w:t>«</w:t>
      </w:r>
      <w:r w:rsidRPr="00504265">
        <w:rPr>
          <w:noProof w:val="0"/>
        </w:rPr>
        <w:t>цінність</w:t>
      </w:r>
      <w:r w:rsidR="00504265">
        <w:rPr>
          <w:noProof w:val="0"/>
        </w:rPr>
        <w:t>»</w:t>
      </w:r>
      <w:r w:rsidRPr="00504265">
        <w:rPr>
          <w:noProof w:val="0"/>
        </w:rPr>
        <w:t>:</w:t>
      </w:r>
    </w:p>
    <w:p w:rsidR="00642594" w:rsidRPr="00504265" w:rsidRDefault="00642594" w:rsidP="00455D89">
      <w:pPr>
        <w:pStyle w:val="a"/>
        <w:widowControl w:val="0"/>
        <w:numPr>
          <w:ilvl w:val="0"/>
          <w:numId w:val="34"/>
        </w:numPr>
        <w:tabs>
          <w:tab w:val="clear" w:pos="397"/>
          <w:tab w:val="num" w:pos="1134"/>
        </w:tabs>
        <w:ind w:left="0" w:firstLine="709"/>
      </w:pPr>
      <w:r w:rsidRPr="00504265">
        <w:t xml:space="preserve">функціональна: розглядає цінність як здатність предметів і явищ обслуговувати потреби людей (цінність зближується з поняттям </w:t>
      </w:r>
      <w:r w:rsidR="00504265">
        <w:t>«</w:t>
      </w:r>
      <w:r w:rsidRPr="00504265">
        <w:t>благо</w:t>
      </w:r>
      <w:r w:rsidR="00504265">
        <w:t>»</w:t>
      </w:r>
      <w:r w:rsidRPr="00504265">
        <w:t>);</w:t>
      </w:r>
    </w:p>
    <w:p w:rsidR="00642594" w:rsidRPr="00504265" w:rsidRDefault="00642594" w:rsidP="00455D89">
      <w:pPr>
        <w:pStyle w:val="a"/>
        <w:widowControl w:val="0"/>
        <w:numPr>
          <w:ilvl w:val="0"/>
          <w:numId w:val="34"/>
        </w:numPr>
        <w:tabs>
          <w:tab w:val="clear" w:pos="397"/>
          <w:tab w:val="num" w:pos="1134"/>
        </w:tabs>
        <w:ind w:left="0" w:firstLine="709"/>
      </w:pPr>
      <w:r w:rsidRPr="00504265">
        <w:t>оцінна: розглядає цінність як ідеал і зводить його до пізнавального, духовно-практичного відношення суб’єкта до об’єкта (що призводить до втрати власне аксіологічного об’єктивного змісту);</w:t>
      </w:r>
    </w:p>
    <w:p w:rsidR="00642594" w:rsidRPr="006F2E27" w:rsidRDefault="00642594" w:rsidP="00455D89">
      <w:pPr>
        <w:pStyle w:val="a"/>
        <w:widowControl w:val="0"/>
        <w:numPr>
          <w:ilvl w:val="0"/>
          <w:numId w:val="34"/>
        </w:numPr>
        <w:tabs>
          <w:tab w:val="clear" w:pos="397"/>
          <w:tab w:val="num" w:pos="1134"/>
        </w:tabs>
        <w:ind w:left="0" w:firstLine="709"/>
      </w:pPr>
      <w:r w:rsidRPr="00504265">
        <w:t xml:space="preserve">сигніфікативна: розглядає цінність як форму людської значущості, і таким чином, цінність ототожнюється зі значущістю (відбувається </w:t>
      </w:r>
      <w:r w:rsidRPr="006F2E27">
        <w:lastRenderedPageBreak/>
        <w:t>перейменування всього значущого в цінне) [</w:t>
      </w:r>
      <w:r w:rsidR="006F2E27" w:rsidRPr="006F2E27">
        <w:t>21</w:t>
      </w:r>
      <w:r w:rsidRPr="006F2E27">
        <w:t>, с.85-86].</w:t>
      </w:r>
    </w:p>
    <w:p w:rsidR="00642594" w:rsidRPr="00504265" w:rsidRDefault="00642594" w:rsidP="00504265">
      <w:pPr>
        <w:pStyle w:val="ad"/>
        <w:widowControl w:val="0"/>
        <w:rPr>
          <w:noProof w:val="0"/>
        </w:rPr>
      </w:pPr>
      <w:r w:rsidRPr="00504265">
        <w:rPr>
          <w:noProof w:val="0"/>
        </w:rPr>
        <w:t>У сучасній науці існує також чимало класифікацій цінностей, серед яких вигідно виділяється класифікація С. Анісімова. Суть її така:</w:t>
      </w:r>
    </w:p>
    <w:p w:rsidR="00642594" w:rsidRPr="00504265" w:rsidRDefault="00642594" w:rsidP="00455D89">
      <w:pPr>
        <w:pStyle w:val="a"/>
        <w:widowControl w:val="0"/>
        <w:numPr>
          <w:ilvl w:val="0"/>
          <w:numId w:val="35"/>
        </w:numPr>
        <w:tabs>
          <w:tab w:val="clear" w:pos="397"/>
          <w:tab w:val="num" w:pos="1134"/>
        </w:tabs>
        <w:ind w:left="0" w:firstLine="709"/>
      </w:pPr>
      <w:r w:rsidRPr="00504265">
        <w:t>людина і людство як найвищі цінності;</w:t>
      </w:r>
    </w:p>
    <w:p w:rsidR="00642594" w:rsidRPr="00504265" w:rsidRDefault="00642594" w:rsidP="00455D89">
      <w:pPr>
        <w:pStyle w:val="a"/>
        <w:widowControl w:val="0"/>
        <w:numPr>
          <w:ilvl w:val="0"/>
          <w:numId w:val="35"/>
        </w:numPr>
        <w:tabs>
          <w:tab w:val="clear" w:pos="397"/>
          <w:tab w:val="num" w:pos="1134"/>
        </w:tabs>
        <w:ind w:left="0" w:firstLine="709"/>
      </w:pPr>
      <w:r w:rsidRPr="00504265">
        <w:t>цінності матеріального життя, включаючи природні ресурси, знаряддя і продукти праці, необхідні для життя людей;</w:t>
      </w:r>
    </w:p>
    <w:p w:rsidR="00642594" w:rsidRPr="00504265" w:rsidRDefault="00642594" w:rsidP="00455D89">
      <w:pPr>
        <w:pStyle w:val="a"/>
        <w:widowControl w:val="0"/>
        <w:numPr>
          <w:ilvl w:val="0"/>
          <w:numId w:val="35"/>
        </w:numPr>
        <w:tabs>
          <w:tab w:val="clear" w:pos="397"/>
          <w:tab w:val="num" w:pos="1134"/>
        </w:tabs>
        <w:ind w:left="0" w:firstLine="709"/>
      </w:pPr>
      <w:r w:rsidRPr="00504265">
        <w:t>цінності соціального життя: різні суспільні утворення, інститути й організацій (родина, нації, класи, держава);</w:t>
      </w:r>
    </w:p>
    <w:p w:rsidR="00642594" w:rsidRPr="006F2E27" w:rsidRDefault="00642594" w:rsidP="00455D89">
      <w:pPr>
        <w:pStyle w:val="a"/>
        <w:widowControl w:val="0"/>
        <w:numPr>
          <w:ilvl w:val="0"/>
          <w:numId w:val="35"/>
        </w:numPr>
        <w:tabs>
          <w:tab w:val="clear" w:pos="397"/>
          <w:tab w:val="num" w:pos="1134"/>
        </w:tabs>
        <w:ind w:left="0" w:firstLine="709"/>
      </w:pPr>
      <w:r w:rsidRPr="00504265">
        <w:t xml:space="preserve">цінності духовного життя і культури, включаючи наукові знання, </w:t>
      </w:r>
      <w:r w:rsidRPr="006F2E27">
        <w:t>моральні, естетичні й інші цілі, уявлення і погляди [</w:t>
      </w:r>
      <w:r w:rsidR="006F2E27" w:rsidRPr="006F2E27">
        <w:t>2</w:t>
      </w:r>
      <w:r w:rsidRPr="006F2E27">
        <w:t>, с.23].</w:t>
      </w:r>
    </w:p>
    <w:p w:rsidR="00642594" w:rsidRPr="00504265" w:rsidRDefault="00642594" w:rsidP="00504265">
      <w:pPr>
        <w:pStyle w:val="ad"/>
        <w:widowControl w:val="0"/>
        <w:rPr>
          <w:noProof w:val="0"/>
        </w:rPr>
      </w:pPr>
      <w:r w:rsidRPr="006F2E27">
        <w:rPr>
          <w:noProof w:val="0"/>
        </w:rPr>
        <w:t>Культурологи М. Аріарський, Г. Бутиков [</w:t>
      </w:r>
      <w:r w:rsidR="006F2E27" w:rsidRPr="006F2E27">
        <w:rPr>
          <w:noProof w:val="0"/>
        </w:rPr>
        <w:t>3</w:t>
      </w:r>
      <w:r w:rsidRPr="006F2E27">
        <w:rPr>
          <w:noProof w:val="0"/>
        </w:rPr>
        <w:t>], спираючись на</w:t>
      </w:r>
      <w:r w:rsidRPr="00504265">
        <w:rPr>
          <w:noProof w:val="0"/>
        </w:rPr>
        <w:t xml:space="preserve"> методологію і методику прикладної культурології, класифікують цінності таким чином:</w:t>
      </w:r>
    </w:p>
    <w:p w:rsidR="00642594" w:rsidRPr="00504265" w:rsidRDefault="00642594" w:rsidP="00733D15">
      <w:pPr>
        <w:pStyle w:val="a"/>
        <w:widowControl w:val="0"/>
        <w:numPr>
          <w:ilvl w:val="0"/>
          <w:numId w:val="36"/>
        </w:numPr>
        <w:tabs>
          <w:tab w:val="clear" w:pos="397"/>
          <w:tab w:val="num" w:pos="1134"/>
        </w:tabs>
        <w:ind w:left="0" w:firstLine="709"/>
      </w:pPr>
      <w:r w:rsidRPr="00504265">
        <w:t>вітально-біологічні, зв’язані з підтримуванням життя, здоров’я, безпеки, зовнішності;</w:t>
      </w:r>
    </w:p>
    <w:p w:rsidR="00642594" w:rsidRPr="00504265" w:rsidRDefault="00642594" w:rsidP="00733D15">
      <w:pPr>
        <w:pStyle w:val="a"/>
        <w:widowControl w:val="0"/>
        <w:numPr>
          <w:ilvl w:val="0"/>
          <w:numId w:val="36"/>
        </w:numPr>
        <w:tabs>
          <w:tab w:val="clear" w:pos="397"/>
          <w:tab w:val="num" w:pos="1134"/>
        </w:tabs>
        <w:ind w:left="0" w:firstLine="709"/>
      </w:pPr>
      <w:r w:rsidRPr="00504265">
        <w:t>соціальні, які характеризують статус і місце особистості в суспільстві, професійно-трудовій, сімейно-побутовій сфері, духовній сфері, сфері дозвілля;</w:t>
      </w:r>
    </w:p>
    <w:p w:rsidR="00642594" w:rsidRPr="00504265" w:rsidRDefault="00642594" w:rsidP="00733D15">
      <w:pPr>
        <w:pStyle w:val="a"/>
        <w:widowControl w:val="0"/>
        <w:numPr>
          <w:ilvl w:val="0"/>
          <w:numId w:val="36"/>
        </w:numPr>
        <w:tabs>
          <w:tab w:val="clear" w:pos="397"/>
          <w:tab w:val="num" w:pos="1134"/>
        </w:tabs>
        <w:ind w:left="0" w:firstLine="709"/>
      </w:pPr>
      <w:r w:rsidRPr="00504265">
        <w:t>етичні, які випливають із прийнятим у суспільстві кодексом честі;</w:t>
      </w:r>
    </w:p>
    <w:p w:rsidR="00642594" w:rsidRPr="00504265" w:rsidRDefault="00642594" w:rsidP="00733D15">
      <w:pPr>
        <w:pStyle w:val="a"/>
        <w:widowControl w:val="0"/>
        <w:numPr>
          <w:ilvl w:val="0"/>
          <w:numId w:val="36"/>
        </w:numPr>
        <w:tabs>
          <w:tab w:val="clear" w:pos="397"/>
          <w:tab w:val="num" w:pos="1134"/>
        </w:tabs>
        <w:ind w:left="0" w:firstLine="709"/>
      </w:pPr>
      <w:r w:rsidRPr="00504265">
        <w:t>естетичні, які інтегруються насамперед уявленням про ідеали прекрасного, краси і гармонії;</w:t>
      </w:r>
    </w:p>
    <w:p w:rsidR="00642594" w:rsidRPr="00504265" w:rsidRDefault="00642594" w:rsidP="00733D15">
      <w:pPr>
        <w:pStyle w:val="a"/>
        <w:widowControl w:val="0"/>
        <w:numPr>
          <w:ilvl w:val="0"/>
          <w:numId w:val="36"/>
        </w:numPr>
        <w:tabs>
          <w:tab w:val="clear" w:pos="397"/>
          <w:tab w:val="num" w:pos="1134"/>
        </w:tabs>
        <w:ind w:left="0" w:firstLine="709"/>
      </w:pPr>
      <w:r w:rsidRPr="00504265">
        <w:t>наукові, які полягають в усвідомленні істини, об’єктивності і достовірності знання;</w:t>
      </w:r>
    </w:p>
    <w:p w:rsidR="00642594" w:rsidRPr="006F2E27" w:rsidRDefault="00642594" w:rsidP="00733D15">
      <w:pPr>
        <w:pStyle w:val="a"/>
        <w:widowControl w:val="0"/>
        <w:numPr>
          <w:ilvl w:val="0"/>
          <w:numId w:val="36"/>
        </w:numPr>
        <w:tabs>
          <w:tab w:val="clear" w:pos="397"/>
          <w:tab w:val="num" w:pos="1134"/>
        </w:tabs>
        <w:ind w:left="0" w:firstLine="709"/>
      </w:pPr>
      <w:r w:rsidRPr="006F2E27">
        <w:t>релігійні, засновані на вірі про Всевишнього і культурі добра [</w:t>
      </w:r>
      <w:r w:rsidR="006F2E27" w:rsidRPr="006F2E27">
        <w:t>3</w:t>
      </w:r>
      <w:r w:rsidRPr="006F2E27">
        <w:t>, с.13].</w:t>
      </w:r>
    </w:p>
    <w:p w:rsidR="00642594" w:rsidRPr="00504265" w:rsidRDefault="00642594" w:rsidP="00504265">
      <w:pPr>
        <w:pStyle w:val="ad"/>
        <w:widowControl w:val="0"/>
        <w:rPr>
          <w:noProof w:val="0"/>
        </w:rPr>
      </w:pPr>
      <w:r w:rsidRPr="006F2E27">
        <w:rPr>
          <w:noProof w:val="0"/>
        </w:rPr>
        <w:t>На основі праць і досліджень С. Анісімова [</w:t>
      </w:r>
      <w:r w:rsidR="006F2E27" w:rsidRPr="006F2E27">
        <w:rPr>
          <w:noProof w:val="0"/>
        </w:rPr>
        <w:t>2</w:t>
      </w:r>
      <w:r w:rsidRPr="006F2E27">
        <w:rPr>
          <w:noProof w:val="0"/>
        </w:rPr>
        <w:t>], Л. Буєвої [</w:t>
      </w:r>
      <w:r w:rsidR="006F2E27" w:rsidRPr="006F2E27">
        <w:rPr>
          <w:noProof w:val="0"/>
        </w:rPr>
        <w:t>12</w:t>
      </w:r>
      <w:r w:rsidRPr="006F2E27">
        <w:rPr>
          <w:noProof w:val="0"/>
        </w:rPr>
        <w:t>], І. Зязюна [</w:t>
      </w:r>
      <w:r w:rsidR="006F2E27" w:rsidRPr="006F2E27">
        <w:rPr>
          <w:noProof w:val="0"/>
        </w:rPr>
        <w:t>35</w:t>
      </w:r>
      <w:r w:rsidRPr="006F2E27">
        <w:rPr>
          <w:noProof w:val="0"/>
        </w:rPr>
        <w:t>], М.Кагана [</w:t>
      </w:r>
      <w:r w:rsidR="006F2E27" w:rsidRPr="006F2E27">
        <w:rPr>
          <w:noProof w:val="0"/>
        </w:rPr>
        <w:t>39</w:t>
      </w:r>
      <w:r w:rsidRPr="006F2E27">
        <w:rPr>
          <w:noProof w:val="0"/>
        </w:rPr>
        <w:t>] та ін. визначався категоріальний апарат теорії цінностей,</w:t>
      </w:r>
      <w:r w:rsidRPr="00504265">
        <w:rPr>
          <w:noProof w:val="0"/>
        </w:rPr>
        <w:t xml:space="preserve"> який включає поняття: </w:t>
      </w:r>
      <w:r w:rsidR="00504265">
        <w:rPr>
          <w:noProof w:val="0"/>
        </w:rPr>
        <w:t>«</w:t>
      </w:r>
      <w:r w:rsidRPr="00504265">
        <w:rPr>
          <w:noProof w:val="0"/>
        </w:rPr>
        <w:t>цінність</w:t>
      </w:r>
      <w:r w:rsidR="00504265">
        <w:rPr>
          <w:noProof w:val="0"/>
        </w:rPr>
        <w:t>»</w:t>
      </w:r>
      <w:r w:rsidRPr="00504265">
        <w:rPr>
          <w:noProof w:val="0"/>
        </w:rPr>
        <w:t xml:space="preserve">, </w:t>
      </w:r>
      <w:r w:rsidR="00504265">
        <w:rPr>
          <w:noProof w:val="0"/>
        </w:rPr>
        <w:t>«</w:t>
      </w:r>
      <w:r w:rsidRPr="00504265">
        <w:rPr>
          <w:noProof w:val="0"/>
        </w:rPr>
        <w:t>ціннісне</w:t>
      </w:r>
      <w:r w:rsidR="00504265">
        <w:rPr>
          <w:noProof w:val="0"/>
        </w:rPr>
        <w:t>»</w:t>
      </w:r>
      <w:r w:rsidRPr="00504265">
        <w:rPr>
          <w:noProof w:val="0"/>
        </w:rPr>
        <w:t xml:space="preserve">, </w:t>
      </w:r>
      <w:r w:rsidR="00504265">
        <w:rPr>
          <w:noProof w:val="0"/>
        </w:rPr>
        <w:t>«</w:t>
      </w:r>
      <w:r w:rsidRPr="00504265">
        <w:rPr>
          <w:noProof w:val="0"/>
        </w:rPr>
        <w:t>оцінка</w:t>
      </w:r>
      <w:r w:rsidR="00504265">
        <w:rPr>
          <w:noProof w:val="0"/>
        </w:rPr>
        <w:t>»</w:t>
      </w:r>
      <w:r w:rsidRPr="00504265">
        <w:rPr>
          <w:noProof w:val="0"/>
        </w:rPr>
        <w:t xml:space="preserve">, </w:t>
      </w:r>
      <w:r w:rsidR="00504265">
        <w:rPr>
          <w:noProof w:val="0"/>
        </w:rPr>
        <w:t>«</w:t>
      </w:r>
      <w:r w:rsidRPr="00504265">
        <w:rPr>
          <w:noProof w:val="0"/>
        </w:rPr>
        <w:t>ціннісне ставлення</w:t>
      </w:r>
      <w:r w:rsidR="00504265">
        <w:rPr>
          <w:noProof w:val="0"/>
        </w:rPr>
        <w:t>»</w:t>
      </w:r>
      <w:r w:rsidRPr="00504265">
        <w:rPr>
          <w:noProof w:val="0"/>
        </w:rPr>
        <w:t xml:space="preserve">, </w:t>
      </w:r>
      <w:r w:rsidR="00504265">
        <w:rPr>
          <w:noProof w:val="0"/>
        </w:rPr>
        <w:t>«</w:t>
      </w:r>
      <w:r w:rsidRPr="00504265">
        <w:rPr>
          <w:noProof w:val="0"/>
        </w:rPr>
        <w:t>ціннісна орієнтація</w:t>
      </w:r>
      <w:r w:rsidR="00504265">
        <w:rPr>
          <w:noProof w:val="0"/>
        </w:rPr>
        <w:t>»</w:t>
      </w:r>
      <w:r w:rsidRPr="00504265">
        <w:rPr>
          <w:noProof w:val="0"/>
        </w:rPr>
        <w:t xml:space="preserve">, </w:t>
      </w:r>
      <w:r w:rsidR="00504265">
        <w:rPr>
          <w:noProof w:val="0"/>
        </w:rPr>
        <w:t>«</w:t>
      </w:r>
      <w:r w:rsidRPr="00504265">
        <w:rPr>
          <w:noProof w:val="0"/>
        </w:rPr>
        <w:t>ціннісна позиція</w:t>
      </w:r>
      <w:r w:rsidR="00504265">
        <w:rPr>
          <w:noProof w:val="0"/>
        </w:rPr>
        <w:t>»</w:t>
      </w:r>
      <w:r w:rsidRPr="00504265">
        <w:rPr>
          <w:noProof w:val="0"/>
        </w:rPr>
        <w:t xml:space="preserve">, </w:t>
      </w:r>
      <w:r w:rsidR="00504265">
        <w:rPr>
          <w:noProof w:val="0"/>
        </w:rPr>
        <w:t>«</w:t>
      </w:r>
      <w:r w:rsidRPr="00504265">
        <w:rPr>
          <w:noProof w:val="0"/>
        </w:rPr>
        <w:t>ціннісна норма</w:t>
      </w:r>
      <w:r w:rsidR="00504265">
        <w:rPr>
          <w:noProof w:val="0"/>
        </w:rPr>
        <w:t>»</w:t>
      </w:r>
      <w:r w:rsidRPr="00504265">
        <w:rPr>
          <w:noProof w:val="0"/>
        </w:rPr>
        <w:t xml:space="preserve"> та </w:t>
      </w:r>
      <w:r w:rsidRPr="00504265">
        <w:rPr>
          <w:noProof w:val="0"/>
        </w:rPr>
        <w:lastRenderedPageBreak/>
        <w:t>ін.</w:t>
      </w:r>
    </w:p>
    <w:p w:rsidR="00642594" w:rsidRPr="00504265" w:rsidRDefault="00642594" w:rsidP="00504265">
      <w:pPr>
        <w:pStyle w:val="ad"/>
        <w:widowControl w:val="0"/>
        <w:rPr>
          <w:noProof w:val="0"/>
        </w:rPr>
      </w:pPr>
      <w:r w:rsidRPr="00504265">
        <w:rPr>
          <w:noProof w:val="0"/>
        </w:rPr>
        <w:t xml:space="preserve">Важливим поняттям у вивченні проблеми цінностей є поняття </w:t>
      </w:r>
      <w:r w:rsidR="00504265">
        <w:rPr>
          <w:noProof w:val="0"/>
        </w:rPr>
        <w:t>«</w:t>
      </w:r>
      <w:r w:rsidRPr="00504265">
        <w:rPr>
          <w:noProof w:val="0"/>
        </w:rPr>
        <w:t>ціннісні орієнтації</w:t>
      </w:r>
      <w:r w:rsidR="00504265">
        <w:rPr>
          <w:noProof w:val="0"/>
        </w:rPr>
        <w:t>»</w:t>
      </w:r>
      <w:r w:rsidRPr="00504265">
        <w:rPr>
          <w:noProof w:val="0"/>
        </w:rPr>
        <w:t xml:space="preserve">, зокрема взаємозв’язок цінностей та ціннісних орієнтацій. Ціннісні орієнтації – вибіркова, відносно стійка система спрямованості інтересів і потреб особистості, зорієнтована на певний аспект соціальних цінностей </w:t>
      </w:r>
      <w:r w:rsidRPr="006F2E27">
        <w:rPr>
          <w:noProof w:val="0"/>
        </w:rPr>
        <w:t>[</w:t>
      </w:r>
      <w:r w:rsidR="006F2E27" w:rsidRPr="006F2E27">
        <w:rPr>
          <w:noProof w:val="0"/>
        </w:rPr>
        <w:t>22</w:t>
      </w:r>
      <w:r w:rsidRPr="006F2E27">
        <w:rPr>
          <w:noProof w:val="0"/>
        </w:rPr>
        <w:t>, с.357]. У ціннісних орієнтаціях цінність виконує роль своєрідного</w:t>
      </w:r>
      <w:r w:rsidRPr="00504265">
        <w:rPr>
          <w:noProof w:val="0"/>
        </w:rPr>
        <w:t xml:space="preserve"> орієнтира й відповідного регулятора поведінки й діяльності людини в предметній і соціальній дійсності. Зазначимо, що особистість орієнтується на ті цінності, які найбільше їй потрібні на сьогодні й в подальшій перспективі, відповідають її інтересам і цілям, імпонують її досвіду.</w:t>
      </w:r>
    </w:p>
    <w:p w:rsidR="00642594" w:rsidRPr="00504265" w:rsidRDefault="00642594" w:rsidP="00504265">
      <w:pPr>
        <w:pStyle w:val="ad"/>
        <w:widowControl w:val="0"/>
        <w:rPr>
          <w:noProof w:val="0"/>
        </w:rPr>
      </w:pPr>
      <w:r w:rsidRPr="00504265">
        <w:rPr>
          <w:noProof w:val="0"/>
        </w:rPr>
        <w:t xml:space="preserve">Сучасні вчені вважають, що обираючи ту чи іншу цінність, людина формує стратегічний план своєї поведінки й діяльності, визначає смислову перспективу останньої. Ціннісна орієнтація висвітлює те </w:t>
      </w:r>
      <w:r w:rsidR="00504265">
        <w:rPr>
          <w:noProof w:val="0"/>
        </w:rPr>
        <w:t>«</w:t>
      </w:r>
      <w:r w:rsidRPr="00504265">
        <w:rPr>
          <w:noProof w:val="0"/>
        </w:rPr>
        <w:t xml:space="preserve">... заради чого діє </w:t>
      </w:r>
      <w:r w:rsidRPr="006F2E27">
        <w:rPr>
          <w:noProof w:val="0"/>
        </w:rPr>
        <w:t>людина, чому вона присвячує свою діяльність</w:t>
      </w:r>
      <w:r w:rsidR="00504265" w:rsidRPr="006F2E27">
        <w:rPr>
          <w:noProof w:val="0"/>
        </w:rPr>
        <w:t>»</w:t>
      </w:r>
      <w:r w:rsidRPr="006F2E27">
        <w:rPr>
          <w:noProof w:val="0"/>
        </w:rPr>
        <w:t xml:space="preserve"> [</w:t>
      </w:r>
      <w:r w:rsidR="006F2E27" w:rsidRPr="006F2E27">
        <w:rPr>
          <w:noProof w:val="0"/>
        </w:rPr>
        <w:t>53</w:t>
      </w:r>
      <w:r w:rsidRPr="006F2E27">
        <w:rPr>
          <w:noProof w:val="0"/>
        </w:rPr>
        <w:t>, с.86]. Вищою цінністю</w:t>
      </w:r>
      <w:r w:rsidRPr="00504265">
        <w:rPr>
          <w:noProof w:val="0"/>
        </w:rPr>
        <w:t xml:space="preserve"> моральної свідомості є категорія Добра. Не менш важлива категорія Життя. Це поняття відображає фундаментальну особливість людського існування. Пошук сенсу власного існування – духовна потреба людської особистості, кожного педагога. Особливої уваги набуває уявлення про життя як дарунок, і кожна особистість може знайти власний сенс життя, власне щастя, в якому змоделює потенцію смислу свого буття. Адже найбільш вагомим для кожного педагога є те, в чому реалізуються цінності його неповторного </w:t>
      </w:r>
      <w:r w:rsidR="00504265">
        <w:rPr>
          <w:noProof w:val="0"/>
        </w:rPr>
        <w:t>«</w:t>
      </w:r>
      <w:r w:rsidRPr="00504265">
        <w:rPr>
          <w:noProof w:val="0"/>
        </w:rPr>
        <w:t>Я</w:t>
      </w:r>
      <w:r w:rsidR="00504265">
        <w:rPr>
          <w:noProof w:val="0"/>
        </w:rPr>
        <w:t>»</w:t>
      </w:r>
      <w:r w:rsidRPr="00504265">
        <w:rPr>
          <w:noProof w:val="0"/>
        </w:rPr>
        <w:t xml:space="preserve">. Відповідно і для суспільства кожен </w:t>
      </w:r>
      <w:r w:rsidR="00631457">
        <w:rPr>
          <w:noProof w:val="0"/>
        </w:rPr>
        <w:t xml:space="preserve">магістрант </w:t>
      </w:r>
      <w:r w:rsidRPr="00504265">
        <w:rPr>
          <w:noProof w:val="0"/>
        </w:rPr>
        <w:t>є цінним насамперед завдяки значущості його внеску як Учителя.</w:t>
      </w:r>
    </w:p>
    <w:p w:rsidR="00642594" w:rsidRPr="00504265" w:rsidRDefault="00642594" w:rsidP="00504265">
      <w:pPr>
        <w:pStyle w:val="ad"/>
        <w:widowControl w:val="0"/>
        <w:rPr>
          <w:noProof w:val="0"/>
        </w:rPr>
      </w:pPr>
      <w:r w:rsidRPr="00504265">
        <w:rPr>
          <w:noProof w:val="0"/>
        </w:rPr>
        <w:t>У структурі ціннісних орієнтацій психологами визначаються когнітивний, емоційний і діяльнісний компоненти.</w:t>
      </w:r>
    </w:p>
    <w:p w:rsidR="00642594" w:rsidRPr="00504265" w:rsidRDefault="00642594" w:rsidP="00504265">
      <w:pPr>
        <w:pStyle w:val="ad"/>
        <w:widowControl w:val="0"/>
        <w:rPr>
          <w:noProof w:val="0"/>
        </w:rPr>
      </w:pPr>
      <w:r w:rsidRPr="00504265">
        <w:rPr>
          <w:noProof w:val="0"/>
        </w:rPr>
        <w:t xml:space="preserve">Стосовно викладачів, когнітивний компонент пов’язаний з усвідомленням, сприйняттям і осмисленням ними значущості культурних цінностей в їхньому професійному становленні, що передбачає обізнаність викладачів з цінностями суспільства, в якому вони живуть, і з критеріями </w:t>
      </w:r>
      <w:r w:rsidRPr="00504265">
        <w:rPr>
          <w:noProof w:val="0"/>
        </w:rPr>
        <w:lastRenderedPageBreak/>
        <w:t>визначення власної системи цінностей.</w:t>
      </w:r>
    </w:p>
    <w:p w:rsidR="00642594" w:rsidRPr="00504265" w:rsidRDefault="00642594" w:rsidP="00504265">
      <w:pPr>
        <w:pStyle w:val="ad"/>
        <w:widowControl w:val="0"/>
        <w:rPr>
          <w:noProof w:val="0"/>
        </w:rPr>
      </w:pPr>
      <w:r w:rsidRPr="00504265">
        <w:rPr>
          <w:noProof w:val="0"/>
        </w:rPr>
        <w:t xml:space="preserve">Емоційний компонент відображає емоційне ставлення викладачів до певних явищ, предметів, подій, забезпечуючи перехід знань у внутрішні особистісні структури. Емоції та почуття </w:t>
      </w:r>
      <w:r w:rsidR="009219E2">
        <w:rPr>
          <w:noProof w:val="0"/>
        </w:rPr>
        <w:t xml:space="preserve"> магістранта</w:t>
      </w:r>
      <w:r w:rsidRPr="00504265">
        <w:rPr>
          <w:noProof w:val="0"/>
        </w:rPr>
        <w:t xml:space="preserve"> впливають на його педагогічну діяльність, створюючи її емоційний фон.</w:t>
      </w:r>
    </w:p>
    <w:p w:rsidR="00642594" w:rsidRPr="00504265" w:rsidRDefault="00642594" w:rsidP="00504265">
      <w:pPr>
        <w:pStyle w:val="ad"/>
        <w:widowControl w:val="0"/>
        <w:rPr>
          <w:noProof w:val="0"/>
          <w:sz w:val="24"/>
        </w:rPr>
      </w:pPr>
      <w:r w:rsidRPr="00504265">
        <w:rPr>
          <w:noProof w:val="0"/>
        </w:rPr>
        <w:t xml:space="preserve">Діяльнісний компонент характеризується ціннісною поведінкою і визначає основні види діяльності </w:t>
      </w:r>
      <w:r w:rsidR="009219E2">
        <w:rPr>
          <w:noProof w:val="0"/>
        </w:rPr>
        <w:t xml:space="preserve"> магістранта</w:t>
      </w:r>
      <w:r w:rsidRPr="00504265">
        <w:rPr>
          <w:noProof w:val="0"/>
        </w:rPr>
        <w:t xml:space="preserve">, спрямовані на використання </w:t>
      </w:r>
      <w:r w:rsidRPr="006F2E27">
        <w:rPr>
          <w:noProof w:val="0"/>
        </w:rPr>
        <w:t>знань про цінності, вмінь саморегуляції, прийняття рішень [</w:t>
      </w:r>
      <w:r w:rsidR="006F2E27" w:rsidRPr="006F2E27">
        <w:rPr>
          <w:noProof w:val="0"/>
        </w:rPr>
        <w:t>84</w:t>
      </w:r>
      <w:r w:rsidRPr="006F2E27">
        <w:rPr>
          <w:noProof w:val="0"/>
        </w:rPr>
        <w:t>].</w:t>
      </w:r>
    </w:p>
    <w:p w:rsidR="00642594" w:rsidRPr="00504265" w:rsidRDefault="00642594" w:rsidP="00504265">
      <w:pPr>
        <w:pStyle w:val="ad"/>
        <w:widowControl w:val="0"/>
        <w:rPr>
          <w:noProof w:val="0"/>
        </w:rPr>
      </w:pPr>
      <w:r w:rsidRPr="00504265">
        <w:rPr>
          <w:noProof w:val="0"/>
        </w:rPr>
        <w:t xml:space="preserve">Отже, когнітивний та емоційний компоненти регулюють активну діяльність </w:t>
      </w:r>
      <w:r w:rsidR="009219E2">
        <w:rPr>
          <w:noProof w:val="0"/>
        </w:rPr>
        <w:t xml:space="preserve"> магістранта</w:t>
      </w:r>
      <w:r w:rsidRPr="00504265">
        <w:rPr>
          <w:noProof w:val="0"/>
        </w:rPr>
        <w:t>, спрямовану на досягнення поставлених цілей та задоволення потреб, створюючи умови для його максимальної самореалізації насамперед у професійній сфері. Включення особистості в професійну діяльність відбувається через усвідомлення своїх професійних цілей і цінностей (когнітивний компонент) та розвиток емоційного ставлення до своєї професії (емоційний компонент). Вищевказані компоненти взаємопов’язані та взаємообумовлені. Недостатня увага до будь-якого з них неминуче призводить до послаблення дії інших. Саме тому є важливим дотримання рівноваги в цій системі.</w:t>
      </w:r>
    </w:p>
    <w:p w:rsidR="00642594" w:rsidRPr="00504265" w:rsidRDefault="00642594" w:rsidP="00504265">
      <w:pPr>
        <w:pStyle w:val="ad"/>
        <w:widowControl w:val="0"/>
        <w:rPr>
          <w:noProof w:val="0"/>
        </w:rPr>
      </w:pPr>
      <w:r w:rsidRPr="00504265">
        <w:rPr>
          <w:noProof w:val="0"/>
        </w:rPr>
        <w:t xml:space="preserve">Таким чином, вищевказані функціональні компоненти у взаємодії зі структурними компонентами утворюють своєрідну модель ціннісних орієнтацій </w:t>
      </w:r>
      <w:r w:rsidR="009219E2">
        <w:rPr>
          <w:noProof w:val="0"/>
        </w:rPr>
        <w:t xml:space="preserve"> магістранта</w:t>
      </w:r>
      <w:r w:rsidRPr="00504265">
        <w:rPr>
          <w:noProof w:val="0"/>
        </w:rPr>
        <w:t xml:space="preserve">. У ціннісних орієнтаціях цінність виконує роль своєрідного орієнтира і певного регулятора поведінки та діяльності особистості в предметній і соціальній дійсності. Особистість орієнтується на найбільш потрібні їй цінності, які в перспективі відповідатимуть її інтересам і цілям. У професійній ціннісній орієнтації </w:t>
      </w:r>
      <w:r w:rsidR="009219E2">
        <w:rPr>
          <w:noProof w:val="0"/>
        </w:rPr>
        <w:t xml:space="preserve"> магістранта</w:t>
      </w:r>
      <w:r w:rsidRPr="00504265">
        <w:rPr>
          <w:noProof w:val="0"/>
        </w:rPr>
        <w:t xml:space="preserve"> такою цінністю є конкретна професія, коли педагогічні цінності виступають відносно стійкими орієнтирами, за якими викладач співвідносить своє життя і педагогічну діяльність.</w:t>
      </w:r>
    </w:p>
    <w:p w:rsidR="00642594" w:rsidRPr="00504265" w:rsidRDefault="00642594" w:rsidP="00504265">
      <w:pPr>
        <w:pStyle w:val="ad"/>
        <w:widowControl w:val="0"/>
        <w:rPr>
          <w:noProof w:val="0"/>
        </w:rPr>
      </w:pPr>
      <w:r w:rsidRPr="00504265">
        <w:rPr>
          <w:noProof w:val="0"/>
        </w:rPr>
        <w:t xml:space="preserve">У педагогічній аксіології педагогічні цінності трактуються, як специфічна функція свідомості людини, що є основою людської діяльності і </w:t>
      </w:r>
      <w:r w:rsidRPr="00504265">
        <w:rPr>
          <w:noProof w:val="0"/>
        </w:rPr>
        <w:lastRenderedPageBreak/>
        <w:t xml:space="preserve">відображає зміст мети, ідеалу, норми, співвіднесених з конкретною </w:t>
      </w:r>
      <w:r w:rsidRPr="006F2E27">
        <w:rPr>
          <w:noProof w:val="0"/>
        </w:rPr>
        <w:t>історичною й соціокультурною ситуацією [</w:t>
      </w:r>
      <w:r w:rsidR="006F2E27" w:rsidRPr="006F2E27">
        <w:rPr>
          <w:noProof w:val="0"/>
        </w:rPr>
        <w:t>47</w:t>
      </w:r>
      <w:r w:rsidRPr="006F2E27">
        <w:rPr>
          <w:noProof w:val="0"/>
        </w:rPr>
        <w:t xml:space="preserve">, с.17]. </w:t>
      </w:r>
      <w:r w:rsidR="00504265" w:rsidRPr="006F2E27">
        <w:rPr>
          <w:noProof w:val="0"/>
        </w:rPr>
        <w:t>«</w:t>
      </w:r>
      <w:r w:rsidRPr="006F2E27">
        <w:rPr>
          <w:noProof w:val="0"/>
        </w:rPr>
        <w:t>Професійно-педагогічні</w:t>
      </w:r>
      <w:r w:rsidRPr="00504265">
        <w:rPr>
          <w:noProof w:val="0"/>
        </w:rPr>
        <w:t xml:space="preserve"> цінності, за С. Єрмаковою, – це комплекс інтегративних утворень особистості, що виявляються у вибірковому ставленні до різних видів педагогічної діяльності залежно від рівня засвоєння нею досвіду, загальноприйнятих цінностей, професійних знань, умінь і навичок, що фіксуються в потребах, </w:t>
      </w:r>
      <w:r w:rsidRPr="006F2E27">
        <w:rPr>
          <w:noProof w:val="0"/>
        </w:rPr>
        <w:t>мотивах, установках, оцінках, ідеалах та інтересах особистості</w:t>
      </w:r>
      <w:r w:rsidR="00504265" w:rsidRPr="006F2E27">
        <w:rPr>
          <w:noProof w:val="0"/>
        </w:rPr>
        <w:t>»</w:t>
      </w:r>
      <w:r w:rsidRPr="006F2E27">
        <w:rPr>
          <w:noProof w:val="0"/>
        </w:rPr>
        <w:t xml:space="preserve"> [</w:t>
      </w:r>
      <w:r w:rsidR="006F2E27" w:rsidRPr="006F2E27">
        <w:rPr>
          <w:noProof w:val="0"/>
        </w:rPr>
        <w:t>33</w:t>
      </w:r>
      <w:r w:rsidRPr="006F2E27">
        <w:rPr>
          <w:noProof w:val="0"/>
        </w:rPr>
        <w:t>, с.7].</w:t>
      </w:r>
    </w:p>
    <w:p w:rsidR="00642594" w:rsidRPr="00504265" w:rsidRDefault="00642594" w:rsidP="00504265">
      <w:pPr>
        <w:pStyle w:val="ad"/>
        <w:widowControl w:val="0"/>
        <w:rPr>
          <w:noProof w:val="0"/>
        </w:rPr>
      </w:pPr>
      <w:r w:rsidRPr="00504265">
        <w:rPr>
          <w:noProof w:val="0"/>
        </w:rPr>
        <w:t>Суспільно-педагогічні цінності властиві всьому суспільству і зосереджуються в суспільній свідомості у формі моралі, релігії, філософії. Це ідеї, уявлення, норми і правила, які регламентують виховну діяльність і спілкування в межах всього суспільства.</w:t>
      </w:r>
    </w:p>
    <w:p w:rsidR="00642594" w:rsidRPr="00504265" w:rsidRDefault="00642594" w:rsidP="00504265">
      <w:pPr>
        <w:pStyle w:val="ad"/>
        <w:widowControl w:val="0"/>
        <w:rPr>
          <w:noProof w:val="0"/>
        </w:rPr>
      </w:pPr>
      <w:r w:rsidRPr="00504265">
        <w:rPr>
          <w:noProof w:val="0"/>
        </w:rPr>
        <w:t>Професійно-групові цінності становлять собою сукупність ідей, концепцій, норм, які регулюють професійно-педагогічну діяльність певних груп, фахівців (вчителів шкіл, коледжів, ліцеїв, викладачів вищої школи). Ця сукупність має цілісний характер і виступає як пізнавально-діяльнісна система, якій властиві відносна стабільність і повторюваність.</w:t>
      </w:r>
    </w:p>
    <w:p w:rsidR="00642594" w:rsidRPr="00504265" w:rsidRDefault="00642594" w:rsidP="00504265">
      <w:pPr>
        <w:pStyle w:val="ad"/>
        <w:widowControl w:val="0"/>
        <w:rPr>
          <w:noProof w:val="0"/>
        </w:rPr>
      </w:pPr>
      <w:r w:rsidRPr="00504265">
        <w:rPr>
          <w:noProof w:val="0"/>
        </w:rPr>
        <w:t>Індивідуально-особистісні цінності – це система ціннісних орієнтацій особистості, складне соціально-психологічне утворення, яке відображає її цільову і мотиваційну спрямованість.</w:t>
      </w:r>
    </w:p>
    <w:p w:rsidR="00642594" w:rsidRPr="00504265" w:rsidRDefault="00642594" w:rsidP="00504265">
      <w:pPr>
        <w:pStyle w:val="ad"/>
        <w:widowControl w:val="0"/>
        <w:rPr>
          <w:noProof w:val="0"/>
        </w:rPr>
      </w:pPr>
      <w:r w:rsidRPr="00504265">
        <w:rPr>
          <w:noProof w:val="0"/>
        </w:rPr>
        <w:t xml:space="preserve">Уся система цінностей створює у свідомості </w:t>
      </w:r>
      <w:r w:rsidR="009219E2">
        <w:rPr>
          <w:noProof w:val="0"/>
        </w:rPr>
        <w:t xml:space="preserve"> магістранта</w:t>
      </w:r>
      <w:r w:rsidRPr="00504265">
        <w:rPr>
          <w:noProof w:val="0"/>
        </w:rPr>
        <w:t xml:space="preserve"> особистісну систему ціннісних орієнтацій, яка має проявитись в реальних діях і вчинках </w:t>
      </w:r>
      <w:r w:rsidR="009219E2">
        <w:rPr>
          <w:noProof w:val="0"/>
        </w:rPr>
        <w:t xml:space="preserve"> магістрантів</w:t>
      </w:r>
      <w:r w:rsidRPr="00504265">
        <w:rPr>
          <w:noProof w:val="0"/>
        </w:rPr>
        <w:t>.</w:t>
      </w:r>
    </w:p>
    <w:p w:rsidR="00642594" w:rsidRPr="00504265" w:rsidRDefault="00642594" w:rsidP="00504265">
      <w:pPr>
        <w:pStyle w:val="ad"/>
        <w:widowControl w:val="0"/>
        <w:rPr>
          <w:noProof w:val="0"/>
        </w:rPr>
      </w:pPr>
      <w:r w:rsidRPr="00504265">
        <w:rPr>
          <w:noProof w:val="0"/>
        </w:rPr>
        <w:t xml:space="preserve">Цікавими і показовими є результати анкетування (серед студентів і викладачів), які визначають такі значущі, на їхню думку, цінності: здоров’я – 61,6%; матеріальний добробут – 55%; освіта – 51,6%; сім’я – 50%; робота – 48,3%; житло – 28%; права людини, свобода – 28%; моральність – 25%; дружба – 23%; гроші – 21,6%; кар’єра – 21,6%; патріотизм – 8,3%; мистецтво, краса – 3,3%. Отже, як видно з результатів анкетування, на сьогодні у нашому суспільстві гостро відчувається втрата духовних орієнтирів і високих </w:t>
      </w:r>
      <w:r w:rsidRPr="00504265">
        <w:rPr>
          <w:noProof w:val="0"/>
        </w:rPr>
        <w:lastRenderedPageBreak/>
        <w:t xml:space="preserve">ідеалів. Саме тому ми вважаємо, що основними цінностями, якими повинна володіти людина з вищою освітою, а тим більше </w:t>
      </w:r>
      <w:r w:rsidR="00733D15">
        <w:rPr>
          <w:noProof w:val="0"/>
        </w:rPr>
        <w:t>магістрант</w:t>
      </w:r>
      <w:r w:rsidRPr="00504265">
        <w:rPr>
          <w:noProof w:val="0"/>
        </w:rPr>
        <w:t xml:space="preserve"> мають бути: духовні, моральні, національно-гуманістичні цінності.</w:t>
      </w:r>
    </w:p>
    <w:p w:rsidR="00642594" w:rsidRPr="00504265" w:rsidRDefault="00642594" w:rsidP="00504265">
      <w:pPr>
        <w:pStyle w:val="ad"/>
        <w:widowControl w:val="0"/>
        <w:rPr>
          <w:noProof w:val="0"/>
        </w:rPr>
      </w:pPr>
      <w:r w:rsidRPr="00504265">
        <w:rPr>
          <w:noProof w:val="0"/>
        </w:rPr>
        <w:t>Виховання високої моральності й духовності сьогодні постає перед усім світом. Саме висока моральність і духовність мають бути основними складовими у системі педагогічних цінностей.</w:t>
      </w:r>
    </w:p>
    <w:p w:rsidR="00642594" w:rsidRPr="00504265" w:rsidRDefault="00642594" w:rsidP="00504265">
      <w:pPr>
        <w:pStyle w:val="ad"/>
        <w:widowControl w:val="0"/>
        <w:rPr>
          <w:noProof w:val="0"/>
          <w:sz w:val="24"/>
        </w:rPr>
      </w:pPr>
      <w:r w:rsidRPr="00504265">
        <w:rPr>
          <w:noProof w:val="0"/>
        </w:rPr>
        <w:t xml:space="preserve">Таким чином, ми згодні з В. Гриньовою, яка основою освітньої системи вважає духовні цінності, транслювання яких відбувається через спілкування у системі </w:t>
      </w:r>
      <w:r w:rsidR="00504265">
        <w:rPr>
          <w:noProof w:val="0"/>
        </w:rPr>
        <w:t>«</w:t>
      </w:r>
      <w:r w:rsidRPr="00504265">
        <w:rPr>
          <w:noProof w:val="0"/>
        </w:rPr>
        <w:t>людина-людина</w:t>
      </w:r>
      <w:r w:rsidR="00504265">
        <w:rPr>
          <w:noProof w:val="0"/>
        </w:rPr>
        <w:t>»</w:t>
      </w:r>
      <w:r w:rsidRPr="00504265">
        <w:rPr>
          <w:noProof w:val="0"/>
        </w:rPr>
        <w:t xml:space="preserve">. Духовні цінності є підґрунтям формування всебічно розвиненої особистості, і вони безпосередньо пов’язані з іншими </w:t>
      </w:r>
      <w:r w:rsidRPr="00DD784A">
        <w:rPr>
          <w:noProof w:val="0"/>
        </w:rPr>
        <w:t>цінностями [</w:t>
      </w:r>
      <w:r w:rsidR="00DD784A" w:rsidRPr="00DD784A">
        <w:rPr>
          <w:noProof w:val="0"/>
        </w:rPr>
        <w:t>23</w:t>
      </w:r>
      <w:r w:rsidRPr="00DD784A">
        <w:rPr>
          <w:noProof w:val="0"/>
        </w:rPr>
        <w:t>, с.197].</w:t>
      </w:r>
    </w:p>
    <w:p w:rsidR="00642594" w:rsidRPr="00504265" w:rsidRDefault="00642594" w:rsidP="00504265">
      <w:pPr>
        <w:pStyle w:val="ad"/>
        <w:widowControl w:val="0"/>
        <w:rPr>
          <w:noProof w:val="0"/>
        </w:rPr>
      </w:pPr>
      <w:r w:rsidRPr="00504265">
        <w:rPr>
          <w:noProof w:val="0"/>
        </w:rPr>
        <w:t xml:space="preserve">Отже, педагогічні цінності є одним із основних компонентів педагогічної культури, без яких неможливе становлення успішного </w:t>
      </w:r>
      <w:r w:rsidR="009219E2">
        <w:rPr>
          <w:noProof w:val="0"/>
        </w:rPr>
        <w:t xml:space="preserve"> магістранта</w:t>
      </w:r>
      <w:r w:rsidRPr="00504265">
        <w:rPr>
          <w:noProof w:val="0"/>
        </w:rPr>
        <w:t>.</w:t>
      </w:r>
    </w:p>
    <w:p w:rsidR="00EA5614" w:rsidRDefault="00642594" w:rsidP="00504265">
      <w:pPr>
        <w:pStyle w:val="ad"/>
        <w:widowControl w:val="0"/>
        <w:rPr>
          <w:noProof w:val="0"/>
        </w:rPr>
      </w:pPr>
      <w:r w:rsidRPr="00504265">
        <w:rPr>
          <w:noProof w:val="0"/>
        </w:rPr>
        <w:t xml:space="preserve">Педагогічна культура </w:t>
      </w:r>
      <w:r w:rsidR="009219E2">
        <w:rPr>
          <w:noProof w:val="0"/>
        </w:rPr>
        <w:t>магістрантів</w:t>
      </w:r>
      <w:r w:rsidRPr="00504265">
        <w:rPr>
          <w:noProof w:val="0"/>
        </w:rPr>
        <w:t xml:space="preserve"> складається з певних компонентів</w:t>
      </w:r>
      <w:r w:rsidR="00EA5614">
        <w:rPr>
          <w:noProof w:val="0"/>
        </w:rPr>
        <w:t>.</w:t>
      </w:r>
    </w:p>
    <w:p w:rsidR="00642594" w:rsidRPr="00504265" w:rsidRDefault="00642594" w:rsidP="00504265">
      <w:pPr>
        <w:pStyle w:val="ad"/>
        <w:widowControl w:val="0"/>
        <w:rPr>
          <w:noProof w:val="0"/>
        </w:rPr>
      </w:pPr>
      <w:r w:rsidRPr="00504265">
        <w:rPr>
          <w:noProof w:val="0"/>
        </w:rPr>
        <w:t xml:space="preserve">Ґрунтовно досліджуючи окреслену проблему, О. Гармаш схарактеризувала всі якості, які лежать в основі педагогічної культури </w:t>
      </w:r>
      <w:r w:rsidR="00631457">
        <w:rPr>
          <w:noProof w:val="0"/>
        </w:rPr>
        <w:t>магістрантів</w:t>
      </w:r>
      <w:r w:rsidRPr="00504265">
        <w:rPr>
          <w:noProof w:val="0"/>
        </w:rPr>
        <w:t>, умовно поділивши їх на три групи:</w:t>
      </w:r>
    </w:p>
    <w:p w:rsidR="00642594" w:rsidRPr="00504265" w:rsidRDefault="00642594" w:rsidP="00504265">
      <w:pPr>
        <w:pStyle w:val="ad"/>
        <w:widowControl w:val="0"/>
        <w:rPr>
          <w:noProof w:val="0"/>
        </w:rPr>
      </w:pPr>
      <w:r w:rsidRPr="00504265">
        <w:rPr>
          <w:noProof w:val="0"/>
        </w:rPr>
        <w:t>1. Професійно-етичні якості: глибокі знання, морально-педагогічна спрямованість (цілеспрямованість, педагогічна впевненість, захоплення навчанням, педагогічна принциповість, загальна ерудиція й інтелігентність, гармонія інтелектуальних і моральних якостей); педагогічна майстерність (володіння голосом, мімікою, жестами, педагогічна техніка, такт).</w:t>
      </w:r>
    </w:p>
    <w:p w:rsidR="00642594" w:rsidRPr="00504265" w:rsidRDefault="00642594" w:rsidP="00504265">
      <w:pPr>
        <w:pStyle w:val="ad"/>
        <w:widowControl w:val="0"/>
        <w:rPr>
          <w:noProof w:val="0"/>
        </w:rPr>
      </w:pPr>
      <w:r w:rsidRPr="00504265">
        <w:rPr>
          <w:noProof w:val="0"/>
        </w:rPr>
        <w:t>2. Особистісно-психологічні якості: педагогічно спрямовані спілкування і поведінка (любов і повага до дітей, увага, доброзичливість, розумна вимогливість, правдивість, прямота і безпосередність), педагогічна спрямованість особистості, постійна робота над своїм всебічним розвитком і освітою.</w:t>
      </w:r>
    </w:p>
    <w:p w:rsidR="00642594" w:rsidRPr="00504265" w:rsidRDefault="00642594" w:rsidP="00504265">
      <w:pPr>
        <w:pStyle w:val="ad"/>
        <w:widowControl w:val="0"/>
        <w:rPr>
          <w:noProof w:val="0"/>
        </w:rPr>
      </w:pPr>
      <w:r w:rsidRPr="00504265">
        <w:rPr>
          <w:noProof w:val="0"/>
        </w:rPr>
        <w:t xml:space="preserve">3. Громадянські якості: сучасне мислення, педагогічна переконливість, </w:t>
      </w:r>
      <w:r w:rsidRPr="00DD784A">
        <w:rPr>
          <w:noProof w:val="0"/>
        </w:rPr>
        <w:t>принциповість, активність, громадянські позиції [</w:t>
      </w:r>
      <w:r w:rsidR="00DD784A" w:rsidRPr="00DD784A">
        <w:rPr>
          <w:noProof w:val="0"/>
        </w:rPr>
        <w:t>20</w:t>
      </w:r>
      <w:r w:rsidRPr="00DD784A">
        <w:rPr>
          <w:noProof w:val="0"/>
        </w:rPr>
        <w:t>, с.9-10].</w:t>
      </w:r>
    </w:p>
    <w:p w:rsidR="00642594" w:rsidRPr="00504265" w:rsidRDefault="00642594" w:rsidP="00504265">
      <w:pPr>
        <w:pStyle w:val="ad"/>
        <w:widowControl w:val="0"/>
        <w:rPr>
          <w:noProof w:val="0"/>
        </w:rPr>
      </w:pPr>
      <w:r w:rsidRPr="00504265">
        <w:rPr>
          <w:noProof w:val="0"/>
        </w:rPr>
        <w:lastRenderedPageBreak/>
        <w:t xml:space="preserve">У структурі педагогічної культури </w:t>
      </w:r>
      <w:r w:rsidR="00631457">
        <w:rPr>
          <w:noProof w:val="0"/>
        </w:rPr>
        <w:t xml:space="preserve">магістрантів </w:t>
      </w:r>
      <w:r w:rsidRPr="00504265">
        <w:rPr>
          <w:noProof w:val="0"/>
        </w:rPr>
        <w:t xml:space="preserve"> М. Скрипник виділяє такі три групи показників: почуттєво-емоційні, пізнавальні та діяльнісні. Показники першого компоненту репрезентують реальні особистісні детермінанти, що визначають специфіку почуттєво-емоційної сфери педагога. Показники другого компоненту визначають сукупність професійних знань педагога, рівень розвитку цих знань та їх якість. Показники третього компоненту характеризують уміння професійної діяльності педагога, високий ступінь оволодіння педагогічними уміннями та рівень творчої активності </w:t>
      </w:r>
      <w:r w:rsidRPr="00DD784A">
        <w:rPr>
          <w:noProof w:val="0"/>
        </w:rPr>
        <w:t>педагога [</w:t>
      </w:r>
      <w:r w:rsidR="00DD784A" w:rsidRPr="00DD784A">
        <w:rPr>
          <w:noProof w:val="0"/>
        </w:rPr>
        <w:t>79</w:t>
      </w:r>
      <w:r w:rsidRPr="00DD784A">
        <w:rPr>
          <w:noProof w:val="0"/>
        </w:rPr>
        <w:t>, с.13].</w:t>
      </w:r>
    </w:p>
    <w:p w:rsidR="00642594" w:rsidRPr="00504265" w:rsidRDefault="00642594" w:rsidP="00504265">
      <w:pPr>
        <w:pStyle w:val="ad"/>
        <w:widowControl w:val="0"/>
        <w:rPr>
          <w:noProof w:val="0"/>
        </w:rPr>
      </w:pPr>
      <w:r w:rsidRPr="00504265">
        <w:rPr>
          <w:noProof w:val="0"/>
        </w:rPr>
        <w:t xml:space="preserve">На відміну від попередників, П. Щербань не тільки значно розширив зміст компонентів педагогічної культури, а й розробив критерії і показники педагогічної культури </w:t>
      </w:r>
      <w:r w:rsidR="009219E2">
        <w:rPr>
          <w:noProof w:val="0"/>
        </w:rPr>
        <w:t xml:space="preserve"> магістранта</w:t>
      </w:r>
      <w:r w:rsidRPr="00504265">
        <w:rPr>
          <w:noProof w:val="0"/>
        </w:rPr>
        <w:t xml:space="preserve">, </w:t>
      </w:r>
      <w:r w:rsidR="00631457">
        <w:rPr>
          <w:noProof w:val="0"/>
        </w:rPr>
        <w:t xml:space="preserve">магістрантів </w:t>
      </w:r>
      <w:r w:rsidRPr="00504265">
        <w:rPr>
          <w:noProof w:val="0"/>
        </w:rPr>
        <w:t>, вихователя. Він вважає, що гуманістична педагогічна культура – основна характеристика особистості, діяльності і культури спілкування педагога, тому атестація має виявляти в нього відповідний рівень педагогічної культури, суттєвими показниками якої слід вважати:</w:t>
      </w:r>
    </w:p>
    <w:p w:rsidR="00642594" w:rsidRPr="00504265" w:rsidRDefault="00642594" w:rsidP="00D86C9B">
      <w:pPr>
        <w:pStyle w:val="a"/>
        <w:widowControl w:val="0"/>
        <w:numPr>
          <w:ilvl w:val="0"/>
          <w:numId w:val="23"/>
        </w:numPr>
        <w:tabs>
          <w:tab w:val="clear" w:pos="397"/>
          <w:tab w:val="num" w:pos="1134"/>
        </w:tabs>
        <w:ind w:left="0" w:firstLine="709"/>
      </w:pPr>
      <w:r w:rsidRPr="00504265">
        <w:t>гуманістичну педагогічну позицію у ставленні до дітей, учнів, студентів і його здатність бути вихователем;</w:t>
      </w:r>
    </w:p>
    <w:p w:rsidR="00642594" w:rsidRPr="00504265" w:rsidRDefault="00642594" w:rsidP="00D86C9B">
      <w:pPr>
        <w:pStyle w:val="a"/>
        <w:widowControl w:val="0"/>
        <w:numPr>
          <w:ilvl w:val="0"/>
          <w:numId w:val="23"/>
        </w:numPr>
        <w:tabs>
          <w:tab w:val="clear" w:pos="397"/>
          <w:tab w:val="num" w:pos="1134"/>
        </w:tabs>
        <w:ind w:left="0" w:firstLine="709"/>
      </w:pPr>
      <w:r w:rsidRPr="00504265">
        <w:t>психолого-педагогічну компетентність і розвинене педагогічне мислення;</w:t>
      </w:r>
    </w:p>
    <w:p w:rsidR="00642594" w:rsidRPr="00504265" w:rsidRDefault="00642594" w:rsidP="00D86C9B">
      <w:pPr>
        <w:pStyle w:val="a"/>
        <w:widowControl w:val="0"/>
        <w:numPr>
          <w:ilvl w:val="0"/>
          <w:numId w:val="23"/>
        </w:numPr>
        <w:tabs>
          <w:tab w:val="clear" w:pos="397"/>
          <w:tab w:val="num" w:pos="1134"/>
        </w:tabs>
        <w:ind w:left="0" w:firstLine="709"/>
      </w:pPr>
      <w:r w:rsidRPr="00504265">
        <w:t>освіченість у сфері предмета викладання та володіння педагогічними технологіями;</w:t>
      </w:r>
    </w:p>
    <w:p w:rsidR="00642594" w:rsidRPr="00504265" w:rsidRDefault="00642594" w:rsidP="00D86C9B">
      <w:pPr>
        <w:pStyle w:val="a"/>
        <w:widowControl w:val="0"/>
        <w:numPr>
          <w:ilvl w:val="0"/>
          <w:numId w:val="23"/>
        </w:numPr>
        <w:tabs>
          <w:tab w:val="clear" w:pos="397"/>
          <w:tab w:val="num" w:pos="1134"/>
        </w:tabs>
        <w:ind w:left="0" w:firstLine="709"/>
      </w:pPr>
      <w:r w:rsidRPr="00504265">
        <w:t>досвід творчої педагогічної діяльності, вміння обґрунтувати власну педагогічну діяльність як систему (дидактичну, виховну, методичну), здатність розробити авторський освітній про</w:t>
      </w:r>
      <w:r w:rsidR="00643993">
        <w:t>є</w:t>
      </w:r>
      <w:r w:rsidRPr="00504265">
        <w:t>кт;</w:t>
      </w:r>
    </w:p>
    <w:p w:rsidR="00642594" w:rsidRPr="00504265" w:rsidRDefault="00642594" w:rsidP="00D86C9B">
      <w:pPr>
        <w:pStyle w:val="a"/>
        <w:widowControl w:val="0"/>
        <w:numPr>
          <w:ilvl w:val="0"/>
          <w:numId w:val="23"/>
        </w:numPr>
        <w:tabs>
          <w:tab w:val="clear" w:pos="397"/>
          <w:tab w:val="num" w:pos="1134"/>
        </w:tabs>
        <w:ind w:left="0" w:firstLine="709"/>
      </w:pPr>
      <w:r w:rsidRPr="00504265">
        <w:t>культуру професійної поведінки, способи саморозвитку, вміння саморегуляції власної діяльності, культуру спілкування.</w:t>
      </w:r>
    </w:p>
    <w:p w:rsidR="00642594" w:rsidRPr="00504265" w:rsidRDefault="00642594" w:rsidP="00504265">
      <w:pPr>
        <w:pStyle w:val="ad"/>
        <w:widowControl w:val="0"/>
        <w:rPr>
          <w:noProof w:val="0"/>
        </w:rPr>
      </w:pPr>
      <w:r w:rsidRPr="00504265">
        <w:rPr>
          <w:noProof w:val="0"/>
        </w:rPr>
        <w:t xml:space="preserve">Науковець робить висновок про те, що гуманна педагогічна позиція, психолого-педагогічна компетентність, авторизація педагогічного досвіду </w:t>
      </w:r>
      <w:r w:rsidRPr="00504265">
        <w:rPr>
          <w:noProof w:val="0"/>
        </w:rPr>
        <w:lastRenderedPageBreak/>
        <w:t xml:space="preserve">концептуалізує професійну поведінку педагога, надає йому власного педагогічно-індивідуального стилю. І навпаки, професійна поведінка педагогів, для яких характерний </w:t>
      </w:r>
      <w:r w:rsidR="00504265">
        <w:rPr>
          <w:noProof w:val="0"/>
        </w:rPr>
        <w:t>«</w:t>
      </w:r>
      <w:r w:rsidRPr="00504265">
        <w:rPr>
          <w:noProof w:val="0"/>
        </w:rPr>
        <w:t>масовий</w:t>
      </w:r>
      <w:r w:rsidR="00504265">
        <w:rPr>
          <w:noProof w:val="0"/>
        </w:rPr>
        <w:t>»</w:t>
      </w:r>
      <w:r w:rsidRPr="00504265">
        <w:rPr>
          <w:noProof w:val="0"/>
        </w:rPr>
        <w:t xml:space="preserve"> рівень педагогічної культури, відзначається нестійкістю, несформованістю власної педагогічної позиції та педагогічного стилю, безсистемністю, непослідовністю, невмінням творчо </w:t>
      </w:r>
      <w:r w:rsidRPr="00DD784A">
        <w:rPr>
          <w:noProof w:val="0"/>
        </w:rPr>
        <w:t>розв’язувати педагогічні проблеми [</w:t>
      </w:r>
      <w:r w:rsidR="00DD784A" w:rsidRPr="00DD784A">
        <w:rPr>
          <w:noProof w:val="0"/>
        </w:rPr>
        <w:t>91</w:t>
      </w:r>
      <w:r w:rsidRPr="00DD784A">
        <w:rPr>
          <w:noProof w:val="0"/>
        </w:rPr>
        <w:t>, с.69].</w:t>
      </w:r>
    </w:p>
    <w:p w:rsidR="00642594" w:rsidRPr="00504265" w:rsidRDefault="00642594" w:rsidP="00504265">
      <w:pPr>
        <w:pStyle w:val="ad"/>
        <w:widowControl w:val="0"/>
        <w:rPr>
          <w:noProof w:val="0"/>
          <w:snapToGrid w:val="0"/>
        </w:rPr>
      </w:pPr>
      <w:r w:rsidRPr="00504265">
        <w:rPr>
          <w:noProof w:val="0"/>
          <w:snapToGrid w:val="0"/>
        </w:rPr>
        <w:t xml:space="preserve">Наступним структурним компонентом педагогічної культури </w:t>
      </w:r>
      <w:r w:rsidR="009219E2">
        <w:rPr>
          <w:noProof w:val="0"/>
          <w:snapToGrid w:val="0"/>
        </w:rPr>
        <w:t xml:space="preserve"> магістранта</w:t>
      </w:r>
      <w:r w:rsidRPr="00504265">
        <w:rPr>
          <w:noProof w:val="0"/>
          <w:snapToGrid w:val="0"/>
        </w:rPr>
        <w:t xml:space="preserve"> </w:t>
      </w:r>
      <w:r w:rsidR="009219E2">
        <w:rPr>
          <w:noProof w:val="0"/>
          <w:snapToGrid w:val="0"/>
        </w:rPr>
        <w:t xml:space="preserve"> </w:t>
      </w:r>
      <w:r w:rsidRPr="00504265">
        <w:rPr>
          <w:noProof w:val="0"/>
          <w:snapToGrid w:val="0"/>
        </w:rPr>
        <w:t>є знання, необхідні в педагогічній діяльності.</w:t>
      </w:r>
    </w:p>
    <w:p w:rsidR="00642594" w:rsidRPr="00504265" w:rsidRDefault="00642594" w:rsidP="00504265">
      <w:pPr>
        <w:pStyle w:val="ad"/>
        <w:widowControl w:val="0"/>
        <w:rPr>
          <w:noProof w:val="0"/>
          <w:snapToGrid w:val="0"/>
          <w:sz w:val="24"/>
        </w:rPr>
      </w:pPr>
      <w:r w:rsidRPr="00504265">
        <w:rPr>
          <w:noProof w:val="0"/>
          <w:snapToGrid w:val="0"/>
        </w:rPr>
        <w:t>Учені визначають п’ять видів професійних знань: 1) методологічні (знання загальних принципів вивчення педагогічних явищ та закономірностей); 2) загальнотеоретичні (знання цілей, змісту, форм і методів педагогічної діяльності;</w:t>
      </w:r>
      <w:r w:rsidRPr="00504265">
        <w:rPr>
          <w:noProof w:val="0"/>
        </w:rPr>
        <w:t xml:space="preserve"> високі професійні знання з предмета, що викладається; знання історії, мови, культури і традицій рідного народу</w:t>
      </w:r>
      <w:r w:rsidRPr="00504265">
        <w:rPr>
          <w:noProof w:val="0"/>
          <w:snapToGrid w:val="0"/>
        </w:rPr>
        <w:t xml:space="preserve">); 3) методичні (знання основ методики навчання і виховання; </w:t>
      </w:r>
      <w:r w:rsidRPr="00504265">
        <w:rPr>
          <w:noProof w:val="0"/>
        </w:rPr>
        <w:t>практичне володіння методиками навчально-виховного впливу</w:t>
      </w:r>
      <w:r w:rsidRPr="00504265">
        <w:rPr>
          <w:noProof w:val="0"/>
          <w:snapToGrid w:val="0"/>
        </w:rPr>
        <w:t xml:space="preserve">); 4) організаційно-педагогічні (знання способів і прийомів навчання та виховання); </w:t>
      </w:r>
      <w:r w:rsidRPr="00DD784A">
        <w:rPr>
          <w:noProof w:val="0"/>
          <w:snapToGrid w:val="0"/>
        </w:rPr>
        <w:t>5) нормативно-законодавчі (знання нормативно-законодавчих актів) [</w:t>
      </w:r>
      <w:r w:rsidR="00DD784A" w:rsidRPr="00DD784A">
        <w:rPr>
          <w:noProof w:val="0"/>
          <w:snapToGrid w:val="0"/>
        </w:rPr>
        <w:t>10</w:t>
      </w:r>
      <w:r w:rsidRPr="00DD784A">
        <w:rPr>
          <w:noProof w:val="0"/>
          <w:snapToGrid w:val="0"/>
        </w:rPr>
        <w:t>].</w:t>
      </w:r>
    </w:p>
    <w:p w:rsidR="00642594" w:rsidRPr="00504265" w:rsidRDefault="00642594" w:rsidP="00504265">
      <w:pPr>
        <w:pStyle w:val="ad"/>
        <w:widowControl w:val="0"/>
        <w:rPr>
          <w:noProof w:val="0"/>
        </w:rPr>
      </w:pPr>
      <w:r w:rsidRPr="00504265">
        <w:rPr>
          <w:noProof w:val="0"/>
          <w:snapToGrid w:val="0"/>
        </w:rPr>
        <w:t xml:space="preserve">Таким чином, щоб сформувати таку систему знань, необхідно пов’язати між собою опорні знання з різних предметів педагогічного, психологічного і спеціального циклів таким чином, щоб на їх основі сформувати педагогічну культуру </w:t>
      </w:r>
      <w:r w:rsidR="00D86C9B">
        <w:rPr>
          <w:noProof w:val="0"/>
          <w:snapToGrid w:val="0"/>
        </w:rPr>
        <w:t>магістрантів</w:t>
      </w:r>
      <w:r w:rsidRPr="00504265">
        <w:rPr>
          <w:noProof w:val="0"/>
          <w:snapToGrid w:val="0"/>
        </w:rPr>
        <w:t>.</w:t>
      </w:r>
    </w:p>
    <w:p w:rsidR="00642594" w:rsidRPr="00504265" w:rsidRDefault="00642594" w:rsidP="00504265">
      <w:pPr>
        <w:pStyle w:val="ad"/>
        <w:widowControl w:val="0"/>
        <w:rPr>
          <w:noProof w:val="0"/>
        </w:rPr>
      </w:pPr>
      <w:r w:rsidRPr="00B06B27">
        <w:rPr>
          <w:noProof w:val="0"/>
        </w:rPr>
        <w:t xml:space="preserve">Аналіз літературних джерел дозволяє нам виділити такі педагогічні вміння: 1) інформаційні вміння (добирати і творчо переробляти зміст необхідної інформації; уміння самостійно поповнювати і вдосконалювати власні знання; викладати матеріал логічно, дохідливо, конкретизувати увагу </w:t>
      </w:r>
      <w:r w:rsidRPr="00504265">
        <w:rPr>
          <w:noProof w:val="0"/>
        </w:rPr>
        <w:t xml:space="preserve">на головному); 2) уміння діагностувати результати свого впливу на студентів (визначати конкретні навчально-виховні завдання, виходячи з навчальної мети; здійснювати диференційований підхід до студентів; вивчати етапи та засоби педагогічної діяльності); 3) дидактичні вміння (складати навчальний план, організовувати та проводити лекції, практичні й семінарські заняття, </w:t>
      </w:r>
      <w:r w:rsidRPr="00504265">
        <w:rPr>
          <w:noProof w:val="0"/>
        </w:rPr>
        <w:lastRenderedPageBreak/>
        <w:t>визначати найбільш раціональні форми, методи і технології навчання, уміння користуватися комп’ютерною технікою й обчислювальною технікою, новітніми технологіями); 4) комунікативні вміння (встановлювати психологічний контакт, створювати комфортний психологічний клімат в освітньому процесі, володіти загальною комунікативною культурою); 5) уміння поводитись відповідно до соціальних і етичних норм; 6) уміння проводити самодіагностику та самокорекцію, визначати оптимальні шляхи фізичного й особистісного самовдосконалення.</w:t>
      </w:r>
    </w:p>
    <w:p w:rsidR="00642594" w:rsidRPr="00504265" w:rsidRDefault="00642594" w:rsidP="00504265">
      <w:pPr>
        <w:pStyle w:val="ad"/>
        <w:widowControl w:val="0"/>
        <w:rPr>
          <w:noProof w:val="0"/>
        </w:rPr>
      </w:pPr>
      <w:r w:rsidRPr="00504265">
        <w:rPr>
          <w:noProof w:val="0"/>
        </w:rPr>
        <w:t xml:space="preserve">Таким чином, педагогічна культура </w:t>
      </w:r>
      <w:r w:rsidR="009219E2">
        <w:rPr>
          <w:noProof w:val="0"/>
        </w:rPr>
        <w:t>магістрантів</w:t>
      </w:r>
      <w:r w:rsidRPr="00504265">
        <w:rPr>
          <w:noProof w:val="0"/>
        </w:rPr>
        <w:t xml:space="preserve"> являє собою єдність педагогічних цінностей, домінуючих професійних мотивів, професійних знань, професійно-значущих якостей, педагогічної майстерності та педагогічних умінь, які спрямовують і коригують у соціальному, духовному, професійному, особистісному просторі діяльність </w:t>
      </w:r>
      <w:r w:rsidR="009219E2">
        <w:rPr>
          <w:noProof w:val="0"/>
        </w:rPr>
        <w:t>магістрантів</w:t>
      </w:r>
      <w:r w:rsidRPr="00504265">
        <w:rPr>
          <w:noProof w:val="0"/>
        </w:rPr>
        <w:t>.</w:t>
      </w:r>
    </w:p>
    <w:p w:rsidR="0007644C" w:rsidRDefault="0007644C" w:rsidP="00504265">
      <w:pPr>
        <w:widowControl w:val="0"/>
        <w:spacing w:line="259" w:lineRule="auto"/>
        <w:ind w:firstLine="0"/>
        <w:jc w:val="left"/>
      </w:pPr>
    </w:p>
    <w:p w:rsidR="00DD784A" w:rsidRDefault="00DD784A" w:rsidP="00504265">
      <w:pPr>
        <w:widowControl w:val="0"/>
        <w:spacing w:line="259" w:lineRule="auto"/>
        <w:ind w:firstLine="0"/>
        <w:jc w:val="left"/>
      </w:pPr>
    </w:p>
    <w:p w:rsidR="00DD784A" w:rsidRPr="00504265" w:rsidRDefault="00DD784A" w:rsidP="00504265">
      <w:pPr>
        <w:widowControl w:val="0"/>
        <w:spacing w:line="259" w:lineRule="auto"/>
        <w:ind w:firstLine="0"/>
        <w:jc w:val="left"/>
      </w:pPr>
    </w:p>
    <w:p w:rsidR="0007644C" w:rsidRPr="00504265" w:rsidRDefault="0007644C" w:rsidP="00504265">
      <w:pPr>
        <w:widowControl w:val="0"/>
      </w:pPr>
    </w:p>
    <w:p w:rsidR="0007644C" w:rsidRPr="00504265" w:rsidRDefault="0007644C" w:rsidP="00504265">
      <w:pPr>
        <w:pStyle w:val="2"/>
        <w:widowControl w:val="0"/>
      </w:pPr>
      <w:bookmarkStart w:id="11" w:name="_Toc89551162"/>
      <w:r w:rsidRPr="00504265">
        <w:t>1.3. Дослідження стану сформованості педагогічної культури магістрантів освітньої програми «Педагогіка вищої школи»</w:t>
      </w:r>
      <w:bookmarkEnd w:id="11"/>
    </w:p>
    <w:p w:rsidR="0007644C" w:rsidRPr="00504265" w:rsidRDefault="0007644C" w:rsidP="00504265">
      <w:pPr>
        <w:widowControl w:val="0"/>
      </w:pPr>
    </w:p>
    <w:p w:rsidR="00642594" w:rsidRPr="00504265" w:rsidRDefault="00642594" w:rsidP="00504265">
      <w:pPr>
        <w:pStyle w:val="ad"/>
        <w:widowControl w:val="0"/>
        <w:rPr>
          <w:noProof w:val="0"/>
        </w:rPr>
      </w:pPr>
      <w:r w:rsidRPr="00504265">
        <w:rPr>
          <w:noProof w:val="0"/>
        </w:rPr>
        <w:t xml:space="preserve">Формування педагогічної культури </w:t>
      </w:r>
      <w:r w:rsidR="009219E2">
        <w:rPr>
          <w:noProof w:val="0"/>
        </w:rPr>
        <w:t xml:space="preserve"> магістрантів</w:t>
      </w:r>
      <w:r w:rsidRPr="00504265">
        <w:rPr>
          <w:noProof w:val="0"/>
        </w:rPr>
        <w:t xml:space="preserve"> в умовах магістратури має будуватись не тільки на основі теоретичного підґрунтя, але й на базі діагностики реального стану сформованості педагогічної культури у </w:t>
      </w:r>
      <w:r w:rsidR="00D86C9B">
        <w:rPr>
          <w:noProof w:val="0"/>
        </w:rPr>
        <w:t>магістрантів</w:t>
      </w:r>
      <w:r w:rsidRPr="00504265">
        <w:rPr>
          <w:noProof w:val="0"/>
        </w:rPr>
        <w:t>.</w:t>
      </w:r>
    </w:p>
    <w:p w:rsidR="00642594" w:rsidRPr="00504265" w:rsidRDefault="00642594" w:rsidP="00504265">
      <w:pPr>
        <w:pStyle w:val="ad"/>
        <w:widowControl w:val="0"/>
        <w:rPr>
          <w:noProof w:val="0"/>
        </w:rPr>
      </w:pPr>
      <w:r w:rsidRPr="00504265">
        <w:rPr>
          <w:noProof w:val="0"/>
        </w:rPr>
        <w:t xml:space="preserve">Констатувальний експеримент відбувався у два етапи. На першому етапі проводився аналіз навчальних планів ВНЗ з метою виявлення наявного ступеня їх орієнтації на формування педагогічної культури </w:t>
      </w:r>
      <w:r w:rsidR="009219E2">
        <w:rPr>
          <w:noProof w:val="0"/>
        </w:rPr>
        <w:t xml:space="preserve"> магістрантів</w:t>
      </w:r>
      <w:r w:rsidRPr="00504265">
        <w:rPr>
          <w:noProof w:val="0"/>
        </w:rPr>
        <w:t xml:space="preserve">; анкетування студентів, магістрантів і викладачів з метою визначення значущих професійних якостей і компонентів педагогічної культури </w:t>
      </w:r>
      <w:r w:rsidR="009219E2">
        <w:rPr>
          <w:noProof w:val="0"/>
        </w:rPr>
        <w:t xml:space="preserve"> магістранта</w:t>
      </w:r>
      <w:r w:rsidRPr="00504265">
        <w:rPr>
          <w:noProof w:val="0"/>
        </w:rPr>
        <w:t xml:space="preserve">; усвідомлення студентами, магістрантами необхідності </w:t>
      </w:r>
      <w:r w:rsidRPr="00504265">
        <w:rPr>
          <w:noProof w:val="0"/>
        </w:rPr>
        <w:lastRenderedPageBreak/>
        <w:t>самовиховання цієї професійно значущої якості; умов, створених у ВНЗ, для підвищення рівня їх педагогічної культури. На другому етапі визначався рівень сформованості педагогічної культури у магістрантів експериментальної і контрольної груп.</w:t>
      </w:r>
    </w:p>
    <w:p w:rsidR="00642594" w:rsidRPr="00504265" w:rsidRDefault="00642594" w:rsidP="00A34E01">
      <w:pPr>
        <w:pStyle w:val="ad"/>
        <w:widowControl w:val="0"/>
        <w:rPr>
          <w:noProof w:val="0"/>
        </w:rPr>
      </w:pPr>
      <w:r w:rsidRPr="00504265">
        <w:rPr>
          <w:noProof w:val="0"/>
        </w:rPr>
        <w:t xml:space="preserve">Дослідження стану сформованості педагогічної культури </w:t>
      </w:r>
      <w:r w:rsidR="00D86C9B">
        <w:rPr>
          <w:noProof w:val="0"/>
        </w:rPr>
        <w:t>магістрантів</w:t>
      </w:r>
      <w:r w:rsidRPr="00504265">
        <w:rPr>
          <w:noProof w:val="0"/>
        </w:rPr>
        <w:t xml:space="preserve"> (на першому етапі) проводилося на базі </w:t>
      </w:r>
      <w:r w:rsidR="00A34E01">
        <w:rPr>
          <w:noProof w:val="0"/>
        </w:rPr>
        <w:t>Вищого навчального закладу Укоопспілки «Полтавський університет економіки і торгівлі»</w:t>
      </w:r>
      <w:r w:rsidRPr="00504265">
        <w:rPr>
          <w:noProof w:val="0"/>
        </w:rPr>
        <w:t>. Загалом дослідженням було охоплено 156 викладачів, 184 магістранти і 175 студентів.</w:t>
      </w:r>
    </w:p>
    <w:p w:rsidR="00642594" w:rsidRPr="00504265" w:rsidRDefault="00642594" w:rsidP="00504265">
      <w:pPr>
        <w:pStyle w:val="ad"/>
        <w:widowControl w:val="0"/>
        <w:rPr>
          <w:noProof w:val="0"/>
        </w:rPr>
      </w:pPr>
      <w:r w:rsidRPr="00504265">
        <w:rPr>
          <w:noProof w:val="0"/>
        </w:rPr>
        <w:t xml:space="preserve">Нами було використано серію методів, з-поміж них: діагностичні – анкетування, опитування, діалог, дискусії, бесіди, </w:t>
      </w:r>
      <w:r w:rsidR="00504265">
        <w:rPr>
          <w:noProof w:val="0"/>
        </w:rPr>
        <w:t>«</w:t>
      </w:r>
      <w:r w:rsidRPr="00504265">
        <w:rPr>
          <w:noProof w:val="0"/>
        </w:rPr>
        <w:t>стандартизоване інтерв’ю</w:t>
      </w:r>
      <w:r w:rsidR="00504265">
        <w:rPr>
          <w:noProof w:val="0"/>
        </w:rPr>
        <w:t>»</w:t>
      </w:r>
      <w:r w:rsidRPr="00504265">
        <w:rPr>
          <w:noProof w:val="0"/>
        </w:rPr>
        <w:t>; обсерваційні – спостереження, оцінка, самооцінка, діагностика.</w:t>
      </w:r>
    </w:p>
    <w:p w:rsidR="00B06B27" w:rsidRDefault="00642594" w:rsidP="00504265">
      <w:pPr>
        <w:pStyle w:val="ad"/>
        <w:widowControl w:val="0"/>
        <w:rPr>
          <w:noProof w:val="0"/>
        </w:rPr>
      </w:pPr>
      <w:r w:rsidRPr="00504265">
        <w:rPr>
          <w:noProof w:val="0"/>
        </w:rPr>
        <w:t>На нашу думку, аналіз змісту дисциплін за вибором дає підстави стверджувати, що повною мірою у магістрантів не забезпечується формування педагогічної культури.</w:t>
      </w:r>
    </w:p>
    <w:p w:rsidR="00642594" w:rsidRPr="00504265" w:rsidRDefault="00642594" w:rsidP="00504265">
      <w:pPr>
        <w:pStyle w:val="ad"/>
        <w:widowControl w:val="0"/>
        <w:rPr>
          <w:noProof w:val="0"/>
        </w:rPr>
      </w:pPr>
      <w:r w:rsidRPr="00504265">
        <w:rPr>
          <w:noProof w:val="0"/>
        </w:rPr>
        <w:t xml:space="preserve">Саме відсутність у навчальному плані дисципліни </w:t>
      </w:r>
      <w:r w:rsidR="00504265">
        <w:rPr>
          <w:noProof w:val="0"/>
        </w:rPr>
        <w:t>«</w:t>
      </w:r>
      <w:r w:rsidRPr="00504265">
        <w:rPr>
          <w:noProof w:val="0"/>
        </w:rPr>
        <w:t xml:space="preserve">Педагогічна культура </w:t>
      </w:r>
      <w:r w:rsidR="009219E2">
        <w:rPr>
          <w:noProof w:val="0"/>
        </w:rPr>
        <w:t xml:space="preserve"> магістранта</w:t>
      </w:r>
      <w:r w:rsidR="00504265">
        <w:rPr>
          <w:noProof w:val="0"/>
        </w:rPr>
        <w:t>»</w:t>
      </w:r>
      <w:r w:rsidRPr="00504265">
        <w:rPr>
          <w:noProof w:val="0"/>
        </w:rPr>
        <w:t xml:space="preserve">, пояснює незнання студентами, магістрантами і </w:t>
      </w:r>
      <w:r w:rsidR="009219E2">
        <w:rPr>
          <w:noProof w:val="0"/>
        </w:rPr>
        <w:t xml:space="preserve"> магістрантами</w:t>
      </w:r>
      <w:r w:rsidRPr="00504265">
        <w:rPr>
          <w:noProof w:val="0"/>
        </w:rPr>
        <w:t xml:space="preserve"> сутності поняття </w:t>
      </w:r>
      <w:r w:rsidR="00504265">
        <w:rPr>
          <w:noProof w:val="0"/>
        </w:rPr>
        <w:t>«</w:t>
      </w:r>
      <w:r w:rsidRPr="00504265">
        <w:rPr>
          <w:noProof w:val="0"/>
        </w:rPr>
        <w:t>педагогічна культура</w:t>
      </w:r>
      <w:r w:rsidR="00504265">
        <w:rPr>
          <w:noProof w:val="0"/>
        </w:rPr>
        <w:t>»</w:t>
      </w:r>
      <w:r w:rsidRPr="00504265">
        <w:rPr>
          <w:noProof w:val="0"/>
        </w:rPr>
        <w:t xml:space="preserve"> працівника освіти та не усвідомлення ними необхідності виховання цієї професійно значущої якості. Студенти на запитання анкети (див. Додаток А) </w:t>
      </w:r>
      <w:r w:rsidR="00504265">
        <w:rPr>
          <w:noProof w:val="0"/>
        </w:rPr>
        <w:t>«</w:t>
      </w:r>
      <w:r w:rsidRPr="00504265">
        <w:rPr>
          <w:noProof w:val="0"/>
        </w:rPr>
        <w:t xml:space="preserve">Що, на Ваш погляд, означає поняття </w:t>
      </w:r>
      <w:r w:rsidR="00504265">
        <w:rPr>
          <w:noProof w:val="0"/>
        </w:rPr>
        <w:t>«</w:t>
      </w:r>
      <w:r w:rsidRPr="00504265">
        <w:rPr>
          <w:noProof w:val="0"/>
        </w:rPr>
        <w:t xml:space="preserve">педагогічна культура </w:t>
      </w:r>
      <w:r w:rsidR="009219E2">
        <w:rPr>
          <w:noProof w:val="0"/>
        </w:rPr>
        <w:t xml:space="preserve"> магістранта</w:t>
      </w:r>
      <w:r w:rsidRPr="00504265">
        <w:rPr>
          <w:noProof w:val="0"/>
        </w:rPr>
        <w:t>?</w:t>
      </w:r>
      <w:r w:rsidR="00504265">
        <w:rPr>
          <w:noProof w:val="0"/>
        </w:rPr>
        <w:t>»</w:t>
      </w:r>
      <w:r w:rsidRPr="00504265">
        <w:rPr>
          <w:noProof w:val="0"/>
        </w:rPr>
        <w:t xml:space="preserve">, – не могли дати аргументованої й повної відповіді (68,2%), а деякі досить часто відповідали, що </w:t>
      </w:r>
      <w:r w:rsidR="00504265">
        <w:rPr>
          <w:noProof w:val="0"/>
        </w:rPr>
        <w:t>«</w:t>
      </w:r>
      <w:r w:rsidRPr="00504265">
        <w:rPr>
          <w:noProof w:val="0"/>
        </w:rPr>
        <w:t>педагогічна культура</w:t>
      </w:r>
      <w:r w:rsidR="00504265">
        <w:rPr>
          <w:noProof w:val="0"/>
        </w:rPr>
        <w:t>»</w:t>
      </w:r>
      <w:r w:rsidRPr="00504265">
        <w:rPr>
          <w:noProof w:val="0"/>
        </w:rPr>
        <w:t xml:space="preserve"> – це:</w:t>
      </w:r>
    </w:p>
    <w:p w:rsidR="00642594" w:rsidRPr="00504265" w:rsidRDefault="00504265" w:rsidP="00D86C9B">
      <w:pPr>
        <w:pStyle w:val="a"/>
        <w:widowControl w:val="0"/>
        <w:numPr>
          <w:ilvl w:val="0"/>
          <w:numId w:val="24"/>
        </w:numPr>
        <w:tabs>
          <w:tab w:val="clear" w:pos="397"/>
          <w:tab w:val="num" w:pos="1134"/>
        </w:tabs>
        <w:ind w:left="0" w:firstLine="709"/>
      </w:pPr>
      <w:r>
        <w:t>«</w:t>
      </w:r>
      <w:r w:rsidR="00642594" w:rsidRPr="00504265">
        <w:t>компетентність у тому питанні, про яке збираєшся розповідати</w:t>
      </w:r>
      <w:r>
        <w:t>»</w:t>
      </w:r>
      <w:r w:rsidR="00642594" w:rsidRPr="00504265">
        <w:t>;</w:t>
      </w:r>
    </w:p>
    <w:p w:rsidR="00642594" w:rsidRPr="00504265" w:rsidRDefault="00504265" w:rsidP="00D86C9B">
      <w:pPr>
        <w:pStyle w:val="a"/>
        <w:widowControl w:val="0"/>
        <w:numPr>
          <w:ilvl w:val="0"/>
          <w:numId w:val="24"/>
        </w:numPr>
        <w:tabs>
          <w:tab w:val="clear" w:pos="397"/>
          <w:tab w:val="num" w:pos="1134"/>
        </w:tabs>
        <w:ind w:left="0" w:firstLine="709"/>
      </w:pPr>
      <w:r>
        <w:t>«</w:t>
      </w:r>
      <w:r w:rsidR="00642594" w:rsidRPr="00504265">
        <w:t>сукупність знань з предмета, педагогічних здібностей, такту, культури мови і поведінки</w:t>
      </w:r>
      <w:r>
        <w:t>»</w:t>
      </w:r>
      <w:r w:rsidR="00642594" w:rsidRPr="00504265">
        <w:t>;</w:t>
      </w:r>
    </w:p>
    <w:p w:rsidR="00642594" w:rsidRPr="00504265" w:rsidRDefault="00504265" w:rsidP="00D86C9B">
      <w:pPr>
        <w:pStyle w:val="a"/>
        <w:widowControl w:val="0"/>
        <w:numPr>
          <w:ilvl w:val="0"/>
          <w:numId w:val="24"/>
        </w:numPr>
        <w:tabs>
          <w:tab w:val="clear" w:pos="397"/>
          <w:tab w:val="num" w:pos="1134"/>
        </w:tabs>
        <w:ind w:left="0" w:firstLine="709"/>
      </w:pPr>
      <w:r>
        <w:t>«</w:t>
      </w:r>
      <w:r w:rsidR="00642594" w:rsidRPr="00504265">
        <w:t>здатність передавати науково-теоретичні знання на основі психолого-педагогічних знань</w:t>
      </w:r>
      <w:r>
        <w:t>»</w:t>
      </w:r>
      <w:r w:rsidR="00642594" w:rsidRPr="00504265">
        <w:t>;</w:t>
      </w:r>
    </w:p>
    <w:p w:rsidR="00642594" w:rsidRPr="00504265" w:rsidRDefault="00504265" w:rsidP="00D86C9B">
      <w:pPr>
        <w:pStyle w:val="a"/>
        <w:widowControl w:val="0"/>
        <w:numPr>
          <w:ilvl w:val="0"/>
          <w:numId w:val="24"/>
        </w:numPr>
        <w:tabs>
          <w:tab w:val="clear" w:pos="397"/>
          <w:tab w:val="num" w:pos="1134"/>
        </w:tabs>
        <w:ind w:left="0" w:firstLine="709"/>
      </w:pPr>
      <w:r>
        <w:t>«</w:t>
      </w:r>
      <w:r w:rsidR="00642594" w:rsidRPr="00504265">
        <w:t>високі наукові професійні знання, педагогічний такт і знання психології, володіння методикою навчально-виховного процесу</w:t>
      </w:r>
      <w:r>
        <w:t>»</w:t>
      </w:r>
      <w:r w:rsidR="00642594" w:rsidRPr="00504265">
        <w:t>.</w:t>
      </w:r>
    </w:p>
    <w:p w:rsidR="00642594" w:rsidRPr="00504265" w:rsidRDefault="00642594" w:rsidP="00504265">
      <w:pPr>
        <w:pStyle w:val="ad"/>
        <w:widowControl w:val="0"/>
        <w:rPr>
          <w:noProof w:val="0"/>
        </w:rPr>
      </w:pPr>
      <w:r w:rsidRPr="00504265">
        <w:rPr>
          <w:noProof w:val="0"/>
        </w:rPr>
        <w:lastRenderedPageBreak/>
        <w:t>Магістранти на це запитання дали конкретніші й ширші відповіді (87,5%). Вони визначили, що педагогічна культура – це:</w:t>
      </w:r>
    </w:p>
    <w:p w:rsidR="00642594" w:rsidRPr="00504265" w:rsidRDefault="00504265" w:rsidP="00D86C9B">
      <w:pPr>
        <w:pStyle w:val="a"/>
        <w:widowControl w:val="0"/>
        <w:numPr>
          <w:ilvl w:val="0"/>
          <w:numId w:val="25"/>
        </w:numPr>
        <w:tabs>
          <w:tab w:val="clear" w:pos="397"/>
          <w:tab w:val="num" w:pos="1134"/>
        </w:tabs>
        <w:ind w:left="0" w:firstLine="709"/>
      </w:pPr>
      <w:r>
        <w:t>«</w:t>
      </w:r>
      <w:r w:rsidR="00642594" w:rsidRPr="00504265">
        <w:t>вміння педагога управляти аудиторією, володіти педагогічним тактом, культурою мови, мати повагу до студентів і буди емоційною людиною</w:t>
      </w:r>
      <w:r>
        <w:t>»</w:t>
      </w:r>
      <w:r w:rsidR="00642594" w:rsidRPr="00504265">
        <w:t>;</w:t>
      </w:r>
    </w:p>
    <w:p w:rsidR="00642594" w:rsidRPr="00504265" w:rsidRDefault="00504265" w:rsidP="00D86C9B">
      <w:pPr>
        <w:pStyle w:val="a"/>
        <w:widowControl w:val="0"/>
        <w:numPr>
          <w:ilvl w:val="0"/>
          <w:numId w:val="25"/>
        </w:numPr>
        <w:tabs>
          <w:tab w:val="clear" w:pos="397"/>
          <w:tab w:val="num" w:pos="1134"/>
        </w:tabs>
        <w:ind w:left="0" w:firstLine="709"/>
      </w:pPr>
      <w:r>
        <w:t>«</w:t>
      </w:r>
      <w:r w:rsidR="00642594" w:rsidRPr="00504265">
        <w:t>володіння високим рівнем знань, педагогічним тактом, психолого-педагогічними та методичними знаннями</w:t>
      </w:r>
      <w:r>
        <w:t>»</w:t>
      </w:r>
      <w:r w:rsidR="00642594" w:rsidRPr="00504265">
        <w:t>;</w:t>
      </w:r>
    </w:p>
    <w:p w:rsidR="00642594" w:rsidRPr="00504265" w:rsidRDefault="00504265" w:rsidP="00D86C9B">
      <w:pPr>
        <w:pStyle w:val="a"/>
        <w:widowControl w:val="0"/>
        <w:numPr>
          <w:ilvl w:val="0"/>
          <w:numId w:val="25"/>
        </w:numPr>
        <w:tabs>
          <w:tab w:val="clear" w:pos="397"/>
          <w:tab w:val="num" w:pos="1134"/>
        </w:tabs>
        <w:ind w:left="0" w:firstLine="709"/>
      </w:pPr>
      <w:r>
        <w:t>«</w:t>
      </w:r>
      <w:r w:rsidR="00642594" w:rsidRPr="00504265">
        <w:t>вміння поєднати інтелект із ерудицією та почуттям такту</w:t>
      </w:r>
      <w:r>
        <w:t>»</w:t>
      </w:r>
      <w:r w:rsidR="00642594" w:rsidRPr="00504265">
        <w:t>;</w:t>
      </w:r>
    </w:p>
    <w:p w:rsidR="00642594" w:rsidRPr="00504265" w:rsidRDefault="00504265" w:rsidP="00D86C9B">
      <w:pPr>
        <w:pStyle w:val="a"/>
        <w:widowControl w:val="0"/>
        <w:numPr>
          <w:ilvl w:val="0"/>
          <w:numId w:val="25"/>
        </w:numPr>
        <w:tabs>
          <w:tab w:val="clear" w:pos="397"/>
          <w:tab w:val="num" w:pos="1134"/>
        </w:tabs>
        <w:ind w:left="0" w:firstLine="709"/>
      </w:pPr>
      <w:r>
        <w:t>«</w:t>
      </w:r>
      <w:r w:rsidR="00642594" w:rsidRPr="00504265">
        <w:t>вміння знайти спільну мову з аудиторією для найбільш ефективного процесу навчання</w:t>
      </w:r>
      <w:r>
        <w:t>»</w:t>
      </w:r>
      <w:r w:rsidR="00642594" w:rsidRPr="00504265">
        <w:t>;</w:t>
      </w:r>
    </w:p>
    <w:p w:rsidR="00642594" w:rsidRPr="00504265" w:rsidRDefault="00504265" w:rsidP="00D86C9B">
      <w:pPr>
        <w:pStyle w:val="a"/>
        <w:widowControl w:val="0"/>
        <w:numPr>
          <w:ilvl w:val="0"/>
          <w:numId w:val="25"/>
        </w:numPr>
        <w:tabs>
          <w:tab w:val="clear" w:pos="397"/>
          <w:tab w:val="num" w:pos="1134"/>
        </w:tabs>
        <w:ind w:left="0" w:firstLine="709"/>
      </w:pPr>
      <w:r>
        <w:t>«</w:t>
      </w:r>
      <w:r w:rsidR="00642594" w:rsidRPr="00504265">
        <w:t>високі психолого-педагогічні та методичні знання</w:t>
      </w:r>
      <w:r>
        <w:t>»</w:t>
      </w:r>
      <w:r w:rsidR="00642594" w:rsidRPr="00504265">
        <w:t>;</w:t>
      </w:r>
    </w:p>
    <w:p w:rsidR="00642594" w:rsidRPr="00504265" w:rsidRDefault="00504265" w:rsidP="00D86C9B">
      <w:pPr>
        <w:pStyle w:val="a"/>
        <w:widowControl w:val="0"/>
        <w:numPr>
          <w:ilvl w:val="0"/>
          <w:numId w:val="25"/>
        </w:numPr>
        <w:tabs>
          <w:tab w:val="clear" w:pos="397"/>
          <w:tab w:val="num" w:pos="1134"/>
        </w:tabs>
        <w:ind w:left="0" w:firstLine="709"/>
      </w:pPr>
      <w:r>
        <w:t>«</w:t>
      </w:r>
      <w:r w:rsidR="00642594" w:rsidRPr="00504265">
        <w:t>висока освіченість, глибокі знання з предмету, повага до себе та інших</w:t>
      </w:r>
      <w:r>
        <w:t>»</w:t>
      </w:r>
      <w:r w:rsidR="00642594" w:rsidRPr="00504265">
        <w:t>;</w:t>
      </w:r>
    </w:p>
    <w:p w:rsidR="00642594" w:rsidRPr="00504265" w:rsidRDefault="00504265" w:rsidP="00D86C9B">
      <w:pPr>
        <w:pStyle w:val="a"/>
        <w:widowControl w:val="0"/>
        <w:numPr>
          <w:ilvl w:val="0"/>
          <w:numId w:val="25"/>
        </w:numPr>
        <w:tabs>
          <w:tab w:val="clear" w:pos="397"/>
          <w:tab w:val="num" w:pos="1134"/>
        </w:tabs>
        <w:ind w:left="0" w:firstLine="709"/>
      </w:pPr>
      <w:r>
        <w:t>«</w:t>
      </w:r>
      <w:r w:rsidR="00642594" w:rsidRPr="00504265">
        <w:t>те, що викладач знає культуру нації та може здійснювати в усьому позитивний вплив на студентів</w:t>
      </w:r>
      <w:r>
        <w:t>»</w:t>
      </w:r>
      <w:r w:rsidR="00642594" w:rsidRPr="00504265">
        <w:t>;</w:t>
      </w:r>
    </w:p>
    <w:p w:rsidR="00642594" w:rsidRPr="00504265" w:rsidRDefault="00504265" w:rsidP="00D86C9B">
      <w:pPr>
        <w:pStyle w:val="a"/>
        <w:widowControl w:val="0"/>
        <w:numPr>
          <w:ilvl w:val="0"/>
          <w:numId w:val="25"/>
        </w:numPr>
        <w:tabs>
          <w:tab w:val="clear" w:pos="397"/>
          <w:tab w:val="num" w:pos="1134"/>
        </w:tabs>
        <w:ind w:left="0" w:firstLine="709"/>
      </w:pPr>
      <w:r>
        <w:t>«</w:t>
      </w:r>
      <w:r w:rsidR="00642594" w:rsidRPr="00504265">
        <w:t>педагогічний такт, доброта і повага до студентів, творчий підхід до педагогічної діяльності</w:t>
      </w:r>
      <w:r>
        <w:t>»</w:t>
      </w:r>
      <w:r w:rsidR="00642594" w:rsidRPr="00504265">
        <w:t>.</w:t>
      </w:r>
    </w:p>
    <w:p w:rsidR="00642594" w:rsidRPr="00504265" w:rsidRDefault="00642594" w:rsidP="00504265">
      <w:pPr>
        <w:pStyle w:val="ad"/>
        <w:widowControl w:val="0"/>
        <w:rPr>
          <w:noProof w:val="0"/>
        </w:rPr>
      </w:pPr>
      <w:r w:rsidRPr="00504265">
        <w:rPr>
          <w:noProof w:val="0"/>
        </w:rPr>
        <w:t xml:space="preserve">На запитання </w:t>
      </w:r>
      <w:r w:rsidR="00504265">
        <w:rPr>
          <w:noProof w:val="0"/>
        </w:rPr>
        <w:t>«</w:t>
      </w:r>
      <w:r w:rsidRPr="00504265">
        <w:rPr>
          <w:noProof w:val="0"/>
        </w:rPr>
        <w:t xml:space="preserve">Що, на Ваш погляд, означає поняття </w:t>
      </w:r>
      <w:r w:rsidR="00504265">
        <w:rPr>
          <w:noProof w:val="0"/>
        </w:rPr>
        <w:t>«</w:t>
      </w:r>
      <w:r w:rsidRPr="00504265">
        <w:rPr>
          <w:noProof w:val="0"/>
        </w:rPr>
        <w:t xml:space="preserve">педагогічна культура </w:t>
      </w:r>
      <w:r w:rsidR="009219E2">
        <w:rPr>
          <w:noProof w:val="0"/>
        </w:rPr>
        <w:t xml:space="preserve"> магістранта</w:t>
      </w:r>
      <w:r w:rsidRPr="00504265">
        <w:rPr>
          <w:noProof w:val="0"/>
        </w:rPr>
        <w:t>?</w:t>
      </w:r>
      <w:r w:rsidR="00504265">
        <w:rPr>
          <w:noProof w:val="0"/>
        </w:rPr>
        <w:t>»</w:t>
      </w:r>
      <w:r w:rsidRPr="00504265">
        <w:rPr>
          <w:noProof w:val="0"/>
        </w:rPr>
        <w:t>, – викладачі відповідали повніше і глибше, спираючись на свій досвід роботи у ВНЗ і знання навчального процесу. Педагогічна культура, на їх думку, – це:</w:t>
      </w:r>
    </w:p>
    <w:p w:rsidR="00642594" w:rsidRPr="00504265" w:rsidRDefault="00504265" w:rsidP="00D86C9B">
      <w:pPr>
        <w:pStyle w:val="a"/>
        <w:widowControl w:val="0"/>
        <w:numPr>
          <w:ilvl w:val="0"/>
          <w:numId w:val="26"/>
        </w:numPr>
        <w:tabs>
          <w:tab w:val="clear" w:pos="397"/>
          <w:tab w:val="num" w:pos="1134"/>
        </w:tabs>
        <w:ind w:left="0" w:firstLine="709"/>
      </w:pPr>
      <w:r>
        <w:t>«</w:t>
      </w:r>
      <w:r w:rsidR="00642594" w:rsidRPr="00504265">
        <w:t>насамперед високі наукові та професійні знання, а також знання методик навчально-виховного впливу на студентів</w:t>
      </w:r>
      <w:r>
        <w:t>»</w:t>
      </w:r>
      <w:r w:rsidR="00642594" w:rsidRPr="00504265">
        <w:t>;</w:t>
      </w:r>
    </w:p>
    <w:p w:rsidR="00642594" w:rsidRPr="00504265" w:rsidRDefault="00504265" w:rsidP="00D86C9B">
      <w:pPr>
        <w:pStyle w:val="a"/>
        <w:widowControl w:val="0"/>
        <w:numPr>
          <w:ilvl w:val="0"/>
          <w:numId w:val="26"/>
        </w:numPr>
        <w:tabs>
          <w:tab w:val="clear" w:pos="397"/>
          <w:tab w:val="num" w:pos="1134"/>
        </w:tabs>
        <w:ind w:left="0" w:firstLine="709"/>
      </w:pPr>
      <w:r>
        <w:t>«</w:t>
      </w:r>
      <w:r w:rsidR="00642594" w:rsidRPr="00504265">
        <w:t>це вміння професійно і повно викладати предмет, організовувати навчальний процес, об’єктивно оцінювати знання студентів, уміти зацікавити студентів своєю інформацією</w:t>
      </w:r>
      <w:r>
        <w:t>»</w:t>
      </w:r>
      <w:r w:rsidR="00642594" w:rsidRPr="00504265">
        <w:t>;</w:t>
      </w:r>
    </w:p>
    <w:p w:rsidR="00642594" w:rsidRPr="00504265" w:rsidRDefault="00504265" w:rsidP="00D86C9B">
      <w:pPr>
        <w:pStyle w:val="a"/>
        <w:widowControl w:val="0"/>
        <w:numPr>
          <w:ilvl w:val="0"/>
          <w:numId w:val="26"/>
        </w:numPr>
        <w:tabs>
          <w:tab w:val="clear" w:pos="397"/>
          <w:tab w:val="num" w:pos="1134"/>
        </w:tabs>
        <w:ind w:left="0" w:firstLine="709"/>
      </w:pPr>
      <w:r>
        <w:t>«</w:t>
      </w:r>
      <w:r w:rsidR="00642594" w:rsidRPr="00504265">
        <w:t>це всебічна ерудиція, вміння поводити себе із студентами, цікаве проведення занять, культура мови</w:t>
      </w:r>
      <w:r>
        <w:t>»</w:t>
      </w:r>
      <w:r w:rsidR="00642594" w:rsidRPr="00504265">
        <w:t>;</w:t>
      </w:r>
    </w:p>
    <w:p w:rsidR="00642594" w:rsidRPr="00504265" w:rsidRDefault="00504265" w:rsidP="00D86C9B">
      <w:pPr>
        <w:pStyle w:val="a"/>
        <w:widowControl w:val="0"/>
        <w:numPr>
          <w:ilvl w:val="0"/>
          <w:numId w:val="26"/>
        </w:numPr>
        <w:tabs>
          <w:tab w:val="clear" w:pos="397"/>
          <w:tab w:val="num" w:pos="1134"/>
        </w:tabs>
        <w:ind w:left="0" w:firstLine="709"/>
      </w:pPr>
      <w:r>
        <w:t>«</w:t>
      </w:r>
      <w:r w:rsidR="00642594" w:rsidRPr="00504265">
        <w:t xml:space="preserve">тактовність, вміння управляти собою, бути стриманим і </w:t>
      </w:r>
      <w:r w:rsidR="00642594" w:rsidRPr="00504265">
        <w:lastRenderedPageBreak/>
        <w:t>відповідати всім стандартам етикету</w:t>
      </w:r>
      <w:r>
        <w:t>»</w:t>
      </w:r>
      <w:r w:rsidR="00642594" w:rsidRPr="00504265">
        <w:t>;</w:t>
      </w:r>
    </w:p>
    <w:p w:rsidR="00642594" w:rsidRPr="00504265" w:rsidRDefault="00504265" w:rsidP="00D86C9B">
      <w:pPr>
        <w:pStyle w:val="a"/>
        <w:widowControl w:val="0"/>
        <w:numPr>
          <w:ilvl w:val="0"/>
          <w:numId w:val="26"/>
        </w:numPr>
        <w:tabs>
          <w:tab w:val="clear" w:pos="397"/>
          <w:tab w:val="num" w:pos="1134"/>
        </w:tabs>
        <w:ind w:left="0" w:firstLine="709"/>
      </w:pPr>
      <w:r>
        <w:t>«</w:t>
      </w:r>
      <w:r w:rsidR="00642594" w:rsidRPr="00504265">
        <w:t>здатність передавати науково-теоретичні знання на основі психолого-педагогічних знань</w:t>
      </w:r>
      <w:r>
        <w:t>»</w:t>
      </w:r>
      <w:r w:rsidR="00642594" w:rsidRPr="00504265">
        <w:t>;</w:t>
      </w:r>
    </w:p>
    <w:p w:rsidR="00642594" w:rsidRPr="00504265" w:rsidRDefault="00504265" w:rsidP="00D86C9B">
      <w:pPr>
        <w:pStyle w:val="a"/>
        <w:widowControl w:val="0"/>
        <w:numPr>
          <w:ilvl w:val="0"/>
          <w:numId w:val="26"/>
        </w:numPr>
        <w:tabs>
          <w:tab w:val="clear" w:pos="397"/>
          <w:tab w:val="num" w:pos="1134"/>
        </w:tabs>
        <w:ind w:left="0" w:firstLine="709"/>
      </w:pPr>
      <w:r>
        <w:t>«</w:t>
      </w:r>
      <w:r w:rsidR="00642594" w:rsidRPr="00504265">
        <w:t>педагогічний такт, культура мови, витримка, зовнішній вигляд, всебічна ерудиція</w:t>
      </w:r>
      <w:r>
        <w:t>»</w:t>
      </w:r>
      <w:r w:rsidR="00642594" w:rsidRPr="00504265">
        <w:t>.</w:t>
      </w:r>
    </w:p>
    <w:p w:rsidR="00642594" w:rsidRPr="00504265" w:rsidRDefault="00642594" w:rsidP="00504265">
      <w:pPr>
        <w:pStyle w:val="ad"/>
        <w:widowControl w:val="0"/>
        <w:rPr>
          <w:noProof w:val="0"/>
        </w:rPr>
      </w:pPr>
      <w:r w:rsidRPr="00504265">
        <w:rPr>
          <w:noProof w:val="0"/>
        </w:rPr>
        <w:t xml:space="preserve">Зіставляючи відповіді студентів, магістрантів і викладачів, можна стверджувати: певне уявлення про педагогічну культуру </w:t>
      </w:r>
      <w:r w:rsidR="009219E2">
        <w:rPr>
          <w:noProof w:val="0"/>
        </w:rPr>
        <w:t>магістрантів</w:t>
      </w:r>
      <w:r w:rsidRPr="00504265">
        <w:rPr>
          <w:noProof w:val="0"/>
        </w:rPr>
        <w:t xml:space="preserve"> мають всі групи респондентів (студенти, магістранти, викладачі), проте всі вони зосереджували увагу лише на окремих елементах цього поняття (високі наукові та професійні знання, культура мови, педагогічний такт, володіння методиками навчально-виховного процесу). Проте ніхто з опитуваних не зміг дати точного визначення поняття </w:t>
      </w:r>
      <w:r w:rsidR="00504265">
        <w:rPr>
          <w:noProof w:val="0"/>
        </w:rPr>
        <w:t>«</w:t>
      </w:r>
      <w:r w:rsidRPr="00504265">
        <w:rPr>
          <w:noProof w:val="0"/>
        </w:rPr>
        <w:t>педагогічна культура</w:t>
      </w:r>
      <w:r w:rsidR="00504265">
        <w:rPr>
          <w:noProof w:val="0"/>
        </w:rPr>
        <w:t>»</w:t>
      </w:r>
      <w:r w:rsidRPr="00504265">
        <w:rPr>
          <w:noProof w:val="0"/>
        </w:rPr>
        <w:t>, бо повних знань про педагогічну культуру вони не мають. Це пояснюється тим, що в навчальних планах вищих навчальних закладів немає відповідної дисципліни, а в підручниках ВНЗ з педагогіки, психології, методики викладання різних дисциплін не надається належна увага питанню формування педагогічної культури. Певні труднощі у формуванні педагогічної культури викладачів ВНЗ виникають через відсутність з цієї дисципліни потрібних підручників, посібників, методичних матеріалів, які б становили цілісну систему суті педагогічної культури. Тому, на нашу думку, необхідно вводити спецкурси і тренінги для студентів і магістрантів, а для викладачів ВНЗ організовувати методичні об’єднання, семінари, конференції з цієї тематики.</w:t>
      </w:r>
    </w:p>
    <w:p w:rsidR="00642594" w:rsidRPr="00504265" w:rsidRDefault="00642594" w:rsidP="00504265">
      <w:pPr>
        <w:pStyle w:val="ad"/>
        <w:widowControl w:val="0"/>
        <w:rPr>
          <w:i/>
          <w:noProof w:val="0"/>
        </w:rPr>
      </w:pPr>
      <w:r w:rsidRPr="00504265">
        <w:rPr>
          <w:noProof w:val="0"/>
        </w:rPr>
        <w:t xml:space="preserve">Дані опитування студентів щодо характеру їх взаємодії з </w:t>
      </w:r>
      <w:r w:rsidR="009219E2">
        <w:rPr>
          <w:noProof w:val="0"/>
        </w:rPr>
        <w:t xml:space="preserve"> магістрантами</w:t>
      </w:r>
      <w:r w:rsidRPr="00504265">
        <w:rPr>
          <w:noProof w:val="0"/>
        </w:rPr>
        <w:t xml:space="preserve"> у навчальному процесі свідчать про те, що переважна більшість студентів (65,4%) вважають, що взаємодія з </w:t>
      </w:r>
      <w:r w:rsidR="009219E2">
        <w:rPr>
          <w:noProof w:val="0"/>
        </w:rPr>
        <w:t xml:space="preserve"> магістрантами</w:t>
      </w:r>
      <w:r w:rsidRPr="00504265">
        <w:rPr>
          <w:noProof w:val="0"/>
        </w:rPr>
        <w:t xml:space="preserve"> не відбувається на рівноправних партнерських взаєминах. На нашу думку, викладачі мають зрозуміти, що навчально-виховний процес повинен мати насамперед гуманістичну спрямованість, яка відображає перехід педагогічної </w:t>
      </w:r>
      <w:r w:rsidRPr="00504265">
        <w:rPr>
          <w:noProof w:val="0"/>
        </w:rPr>
        <w:lastRenderedPageBreak/>
        <w:t xml:space="preserve">освіти від авторитаризму до демократизму. Тому педагогічний процес у ВНЗ має будуватись за такими принципами: </w:t>
      </w:r>
      <w:r w:rsidRPr="00504265">
        <w:rPr>
          <w:noProof w:val="0"/>
          <w:szCs w:val="28"/>
        </w:rPr>
        <w:t>єдність системного й особистісно-діяльнісного підходів; взаємозв’язку духовної, професійної та педагогічної культури; сумісної діяльності студентів і викладачів у навчально-виховному процесі.</w:t>
      </w:r>
    </w:p>
    <w:p w:rsidR="00642594" w:rsidRPr="00504265" w:rsidRDefault="00642594" w:rsidP="00504265">
      <w:pPr>
        <w:pStyle w:val="ad"/>
        <w:widowControl w:val="0"/>
        <w:rPr>
          <w:noProof w:val="0"/>
        </w:rPr>
      </w:pPr>
      <w:r w:rsidRPr="00504265">
        <w:rPr>
          <w:noProof w:val="0"/>
        </w:rPr>
        <w:t xml:space="preserve">Респонденти на запитання відкритої анкети </w:t>
      </w:r>
      <w:r w:rsidR="00504265">
        <w:rPr>
          <w:noProof w:val="0"/>
        </w:rPr>
        <w:t>«</w:t>
      </w:r>
      <w:r w:rsidRPr="00504265">
        <w:rPr>
          <w:noProof w:val="0"/>
        </w:rPr>
        <w:t xml:space="preserve">Які компоненти педагогічної культури </w:t>
      </w:r>
      <w:r w:rsidR="009219E2">
        <w:rPr>
          <w:noProof w:val="0"/>
        </w:rPr>
        <w:t>магістрантів</w:t>
      </w:r>
      <w:r w:rsidRPr="00504265">
        <w:rPr>
          <w:noProof w:val="0"/>
        </w:rPr>
        <w:t xml:space="preserve"> Ви можете назвати?</w:t>
      </w:r>
      <w:r w:rsidR="00504265">
        <w:rPr>
          <w:noProof w:val="0"/>
        </w:rPr>
        <w:t>»</w:t>
      </w:r>
      <w:r w:rsidRPr="00504265">
        <w:rPr>
          <w:noProof w:val="0"/>
        </w:rPr>
        <w:t xml:space="preserve"> (див. Додаток А) майже одностайно визначили такі його якості та властивості: високі професійні знання </w:t>
      </w:r>
      <w:r w:rsidR="00455D89">
        <w:rPr>
          <w:noProof w:val="0"/>
        </w:rPr>
        <w:t>–</w:t>
      </w:r>
      <w:r w:rsidRPr="00504265">
        <w:rPr>
          <w:noProof w:val="0"/>
        </w:rPr>
        <w:t xml:space="preserve"> 81,8% респондентів; творчий підхід до педагогічної діяльності </w:t>
      </w:r>
      <w:r w:rsidR="00455D89">
        <w:rPr>
          <w:noProof w:val="0"/>
        </w:rPr>
        <w:t>–</w:t>
      </w:r>
      <w:r w:rsidRPr="00504265">
        <w:rPr>
          <w:noProof w:val="0"/>
        </w:rPr>
        <w:t xml:space="preserve"> 62,3%; комунікативність </w:t>
      </w:r>
      <w:r w:rsidR="00455D89">
        <w:rPr>
          <w:noProof w:val="0"/>
        </w:rPr>
        <w:t>–</w:t>
      </w:r>
      <w:r w:rsidRPr="00504265">
        <w:rPr>
          <w:noProof w:val="0"/>
        </w:rPr>
        <w:t xml:space="preserve"> 48,2%; культура мови </w:t>
      </w:r>
      <w:r w:rsidR="00455D89">
        <w:rPr>
          <w:noProof w:val="0"/>
        </w:rPr>
        <w:t>–</w:t>
      </w:r>
      <w:r w:rsidRPr="00504265">
        <w:rPr>
          <w:noProof w:val="0"/>
        </w:rPr>
        <w:t xml:space="preserve"> 29,1%; педагогічний такт </w:t>
      </w:r>
      <w:r w:rsidR="00455D89">
        <w:rPr>
          <w:noProof w:val="0"/>
        </w:rPr>
        <w:t>–</w:t>
      </w:r>
      <w:r w:rsidRPr="00504265">
        <w:rPr>
          <w:noProof w:val="0"/>
        </w:rPr>
        <w:t xml:space="preserve"> 26,4%; самоосвіта </w:t>
      </w:r>
      <w:r w:rsidR="00455D89">
        <w:rPr>
          <w:noProof w:val="0"/>
        </w:rPr>
        <w:t>–</w:t>
      </w:r>
      <w:r w:rsidRPr="00504265">
        <w:rPr>
          <w:noProof w:val="0"/>
        </w:rPr>
        <w:t xml:space="preserve"> 19,6%; постійний пошук нових форм і методів роботи зі студентами </w:t>
      </w:r>
      <w:r w:rsidR="00455D89">
        <w:rPr>
          <w:noProof w:val="0"/>
        </w:rPr>
        <w:t>–</w:t>
      </w:r>
      <w:r w:rsidRPr="00504265">
        <w:rPr>
          <w:noProof w:val="0"/>
        </w:rPr>
        <w:t xml:space="preserve"> 16,7%; почуття гумору </w:t>
      </w:r>
      <w:r w:rsidR="00455D89">
        <w:rPr>
          <w:noProof w:val="0"/>
        </w:rPr>
        <w:t>–</w:t>
      </w:r>
      <w:r w:rsidRPr="00504265">
        <w:rPr>
          <w:noProof w:val="0"/>
        </w:rPr>
        <w:t xml:space="preserve"> 12,2%; вимогливість – 11,3%; вміння зацікавити студентів </w:t>
      </w:r>
      <w:r w:rsidR="00455D89">
        <w:rPr>
          <w:noProof w:val="0"/>
        </w:rPr>
        <w:t>–</w:t>
      </w:r>
      <w:r w:rsidRPr="00504265">
        <w:rPr>
          <w:noProof w:val="0"/>
        </w:rPr>
        <w:t xml:space="preserve"> 9,3%; демократичний стиль спілкування </w:t>
      </w:r>
      <w:r w:rsidR="00455D89">
        <w:rPr>
          <w:noProof w:val="0"/>
        </w:rPr>
        <w:t>–</w:t>
      </w:r>
      <w:r w:rsidRPr="00504265">
        <w:rPr>
          <w:noProof w:val="0"/>
        </w:rPr>
        <w:t xml:space="preserve"> 6,2%.</w:t>
      </w:r>
    </w:p>
    <w:p w:rsidR="00642594" w:rsidRPr="00504265" w:rsidRDefault="00642594" w:rsidP="00504265">
      <w:pPr>
        <w:pStyle w:val="ad"/>
        <w:widowControl w:val="0"/>
        <w:rPr>
          <w:noProof w:val="0"/>
        </w:rPr>
      </w:pPr>
      <w:r w:rsidRPr="00504265">
        <w:rPr>
          <w:noProof w:val="0"/>
        </w:rPr>
        <w:t xml:space="preserve">Відповіді респондентів на запитання анкети засвідчили, що головні компоненти педагогічної культури </w:t>
      </w:r>
      <w:r w:rsidR="009219E2">
        <w:rPr>
          <w:noProof w:val="0"/>
        </w:rPr>
        <w:t>магістрантів</w:t>
      </w:r>
      <w:r w:rsidRPr="00504265">
        <w:rPr>
          <w:noProof w:val="0"/>
        </w:rPr>
        <w:t xml:space="preserve"> – це високий рівень і всебічність його знань, творчий підхід до педагогічної діяльності, вміння встановлювати контакти, спілкуватися, ставитися до студентів з повагою і розумінням. На жаль, респонденти вказували на якості </w:t>
      </w:r>
      <w:r w:rsidR="009219E2">
        <w:rPr>
          <w:noProof w:val="0"/>
        </w:rPr>
        <w:t xml:space="preserve"> магістранта</w:t>
      </w:r>
      <w:r w:rsidRPr="00504265">
        <w:rPr>
          <w:noProof w:val="0"/>
        </w:rPr>
        <w:t xml:space="preserve">, а не на компоненти педагогічної культури: педагогічні цінності, професійні знання, професійно-значущі якості, педагогічну майстерність, педагогічні вміння та домінуючі професійні мотиви. Тому ми вважаємо доцільним вивчення </w:t>
      </w:r>
      <w:r w:rsidR="009219E2">
        <w:rPr>
          <w:noProof w:val="0"/>
        </w:rPr>
        <w:t>магістрантами</w:t>
      </w:r>
      <w:r w:rsidRPr="00504265">
        <w:rPr>
          <w:noProof w:val="0"/>
        </w:rPr>
        <w:t xml:space="preserve"> таких тем: </w:t>
      </w:r>
      <w:r w:rsidR="00504265">
        <w:rPr>
          <w:noProof w:val="0"/>
        </w:rPr>
        <w:t>«</w:t>
      </w:r>
      <w:r w:rsidRPr="00504265">
        <w:rPr>
          <w:noProof w:val="0"/>
        </w:rPr>
        <w:t xml:space="preserve">Педагогічна культура </w:t>
      </w:r>
      <w:r w:rsidR="009219E2">
        <w:rPr>
          <w:noProof w:val="0"/>
        </w:rPr>
        <w:t>магістрантів</w:t>
      </w:r>
      <w:r w:rsidRPr="00504265">
        <w:rPr>
          <w:noProof w:val="0"/>
        </w:rPr>
        <w:t xml:space="preserve"> (сутність, структура і функції)</w:t>
      </w:r>
      <w:r w:rsidR="00504265">
        <w:rPr>
          <w:noProof w:val="0"/>
        </w:rPr>
        <w:t>»</w:t>
      </w:r>
      <w:r w:rsidRPr="00504265">
        <w:rPr>
          <w:noProof w:val="0"/>
        </w:rPr>
        <w:t xml:space="preserve"> та </w:t>
      </w:r>
      <w:r w:rsidR="00504265">
        <w:rPr>
          <w:noProof w:val="0"/>
        </w:rPr>
        <w:t>«</w:t>
      </w:r>
      <w:r w:rsidRPr="00504265">
        <w:rPr>
          <w:noProof w:val="0"/>
        </w:rPr>
        <w:t>Компоненти педагогічної культури</w:t>
      </w:r>
      <w:r w:rsidR="00504265">
        <w:rPr>
          <w:noProof w:val="0"/>
        </w:rPr>
        <w:t>»</w:t>
      </w:r>
      <w:r w:rsidRPr="00504265">
        <w:rPr>
          <w:noProof w:val="0"/>
        </w:rPr>
        <w:t xml:space="preserve">, які закономірно, мають бути введені в зміст програми з дисципліни </w:t>
      </w:r>
      <w:r w:rsidR="00504265">
        <w:rPr>
          <w:noProof w:val="0"/>
        </w:rPr>
        <w:t>«</w:t>
      </w:r>
      <w:r w:rsidRPr="00504265">
        <w:rPr>
          <w:noProof w:val="0"/>
        </w:rPr>
        <w:t>Педагогічна культура</w:t>
      </w:r>
      <w:r w:rsidR="00504265">
        <w:rPr>
          <w:noProof w:val="0"/>
        </w:rPr>
        <w:t>»</w:t>
      </w:r>
      <w:r w:rsidRPr="00504265">
        <w:rPr>
          <w:noProof w:val="0"/>
        </w:rPr>
        <w:t>, з тим щоб студенти, магістранти і викладачі могли б детально їх опрацювати.</w:t>
      </w:r>
    </w:p>
    <w:p w:rsidR="00642594" w:rsidRPr="00504265" w:rsidRDefault="00642594" w:rsidP="00504265">
      <w:pPr>
        <w:pStyle w:val="ad"/>
        <w:widowControl w:val="0"/>
        <w:rPr>
          <w:noProof w:val="0"/>
        </w:rPr>
      </w:pPr>
      <w:r w:rsidRPr="00504265">
        <w:rPr>
          <w:noProof w:val="0"/>
        </w:rPr>
        <w:t xml:space="preserve">На запитання анкети: </w:t>
      </w:r>
      <w:r w:rsidR="00504265">
        <w:rPr>
          <w:noProof w:val="0"/>
        </w:rPr>
        <w:t>«</w:t>
      </w:r>
      <w:r w:rsidRPr="00504265">
        <w:rPr>
          <w:noProof w:val="0"/>
        </w:rPr>
        <w:t>Чи притаманні сучасним педагогам якості культурного фахівця?</w:t>
      </w:r>
      <w:r w:rsidR="00504265">
        <w:rPr>
          <w:noProof w:val="0"/>
        </w:rPr>
        <w:t>»</w:t>
      </w:r>
      <w:r w:rsidRPr="00504265">
        <w:rPr>
          <w:noProof w:val="0"/>
        </w:rPr>
        <w:t xml:space="preserve"> 15% студентів та магістрантів відповіли – </w:t>
      </w:r>
      <w:r w:rsidR="00504265">
        <w:rPr>
          <w:noProof w:val="0"/>
        </w:rPr>
        <w:t>«</w:t>
      </w:r>
      <w:r w:rsidRPr="00504265">
        <w:rPr>
          <w:noProof w:val="0"/>
        </w:rPr>
        <w:t>дуже небагатьом</w:t>
      </w:r>
      <w:r w:rsidR="00504265">
        <w:rPr>
          <w:noProof w:val="0"/>
        </w:rPr>
        <w:t>»</w:t>
      </w:r>
      <w:r w:rsidRPr="00504265">
        <w:rPr>
          <w:noProof w:val="0"/>
        </w:rPr>
        <w:t xml:space="preserve">, 20% – </w:t>
      </w:r>
      <w:r w:rsidR="00504265">
        <w:rPr>
          <w:noProof w:val="0"/>
        </w:rPr>
        <w:t>«</w:t>
      </w:r>
      <w:r w:rsidRPr="00504265">
        <w:rPr>
          <w:noProof w:val="0"/>
        </w:rPr>
        <w:t>окремим</w:t>
      </w:r>
      <w:r w:rsidR="00504265">
        <w:rPr>
          <w:noProof w:val="0"/>
        </w:rPr>
        <w:t>»</w:t>
      </w:r>
      <w:r w:rsidRPr="00504265">
        <w:rPr>
          <w:noProof w:val="0"/>
        </w:rPr>
        <w:t xml:space="preserve">, 30% – </w:t>
      </w:r>
      <w:r w:rsidR="00504265">
        <w:rPr>
          <w:noProof w:val="0"/>
        </w:rPr>
        <w:t>«</w:t>
      </w:r>
      <w:r w:rsidRPr="00504265">
        <w:rPr>
          <w:noProof w:val="0"/>
        </w:rPr>
        <w:t>значній частині</w:t>
      </w:r>
      <w:r w:rsidR="00504265">
        <w:rPr>
          <w:noProof w:val="0"/>
        </w:rPr>
        <w:t>»</w:t>
      </w:r>
      <w:r w:rsidRPr="00504265">
        <w:rPr>
          <w:noProof w:val="0"/>
        </w:rPr>
        <w:t xml:space="preserve">, 25% – </w:t>
      </w:r>
      <w:r w:rsidR="00504265">
        <w:rPr>
          <w:noProof w:val="0"/>
        </w:rPr>
        <w:t>«</w:t>
      </w:r>
      <w:r w:rsidRPr="00504265">
        <w:rPr>
          <w:noProof w:val="0"/>
        </w:rPr>
        <w:t>всім</w:t>
      </w:r>
      <w:r w:rsidR="00504265">
        <w:rPr>
          <w:noProof w:val="0"/>
        </w:rPr>
        <w:t>»</w:t>
      </w:r>
      <w:r w:rsidRPr="00504265">
        <w:rPr>
          <w:noProof w:val="0"/>
        </w:rPr>
        <w:t xml:space="preserve">. </w:t>
      </w:r>
      <w:r w:rsidRPr="00504265">
        <w:rPr>
          <w:noProof w:val="0"/>
        </w:rPr>
        <w:lastRenderedPageBreak/>
        <w:t xml:space="preserve">Такий незначний відсоток педагогів, які володіють педагогічною культурою (25%), на нашу думку, пояснюється тим, що викладачі ВНЗ визнають головним для сучасного </w:t>
      </w:r>
      <w:r w:rsidR="009219E2">
        <w:rPr>
          <w:noProof w:val="0"/>
        </w:rPr>
        <w:t xml:space="preserve"> магістранта</w:t>
      </w:r>
      <w:r w:rsidRPr="00504265">
        <w:rPr>
          <w:noProof w:val="0"/>
        </w:rPr>
        <w:t xml:space="preserve"> не педагогічну культуру, а досконале знання теоретичного матеріалу. Це ще раз підтверджує, що саме у </w:t>
      </w:r>
      <w:r w:rsidR="00D86C9B">
        <w:rPr>
          <w:noProof w:val="0"/>
        </w:rPr>
        <w:t>магістрантів</w:t>
      </w:r>
      <w:r w:rsidRPr="00504265">
        <w:rPr>
          <w:noProof w:val="0"/>
        </w:rPr>
        <w:t xml:space="preserve"> (магістрантів) необхідно систематично і активно формувати педагогічну культуру.</w:t>
      </w:r>
    </w:p>
    <w:p w:rsidR="00642594" w:rsidRPr="00504265" w:rsidRDefault="00642594" w:rsidP="00504265">
      <w:pPr>
        <w:pStyle w:val="ad"/>
        <w:widowControl w:val="0"/>
        <w:rPr>
          <w:b/>
          <w:noProof w:val="0"/>
          <w:szCs w:val="28"/>
        </w:rPr>
      </w:pPr>
      <w:r w:rsidRPr="00504265">
        <w:rPr>
          <w:noProof w:val="0"/>
        </w:rPr>
        <w:t xml:space="preserve">Отримані дані дозволяють зробити висновок про те, що знання про педагогічну культуру у студентів, магістрантів, педагогів ВНЗ є недостатніми. Цей висновок підтвердився й аналізом відповідей, отриманих на запитання </w:t>
      </w:r>
      <w:r w:rsidR="00504265">
        <w:rPr>
          <w:noProof w:val="0"/>
        </w:rPr>
        <w:t>«</w:t>
      </w:r>
      <w:r w:rsidRPr="00504265">
        <w:rPr>
          <w:noProof w:val="0"/>
        </w:rPr>
        <w:t xml:space="preserve">Хто є для Вас еталоном (ідеалом) сформованої </w:t>
      </w:r>
      <w:r w:rsidRPr="00504265">
        <w:rPr>
          <w:noProof w:val="0"/>
          <w:szCs w:val="28"/>
        </w:rPr>
        <w:t>педагогічної культури?</w:t>
      </w:r>
      <w:r w:rsidR="00504265">
        <w:rPr>
          <w:noProof w:val="0"/>
          <w:szCs w:val="28"/>
        </w:rPr>
        <w:t>»</w:t>
      </w:r>
    </w:p>
    <w:p w:rsidR="00642594" w:rsidRPr="00504265" w:rsidRDefault="00642594" w:rsidP="00504265">
      <w:pPr>
        <w:pStyle w:val="ad"/>
        <w:widowControl w:val="0"/>
        <w:rPr>
          <w:noProof w:val="0"/>
          <w:snapToGrid w:val="0"/>
        </w:rPr>
      </w:pPr>
      <w:r w:rsidRPr="00504265">
        <w:rPr>
          <w:noProof w:val="0"/>
          <w:snapToGrid w:val="0"/>
        </w:rPr>
        <w:t xml:space="preserve">Через нечіткість усвідомлення цього поняття на відсутність еталону вказали 8,6% студентів і 1% </w:t>
      </w:r>
      <w:r w:rsidR="00455D89">
        <w:rPr>
          <w:noProof w:val="0"/>
          <w:snapToGrid w:val="0"/>
        </w:rPr>
        <w:t>–</w:t>
      </w:r>
      <w:r w:rsidRPr="00504265">
        <w:rPr>
          <w:noProof w:val="0"/>
          <w:snapToGrid w:val="0"/>
        </w:rPr>
        <w:t xml:space="preserve"> магістрантів, мотивуючи це тим, що </w:t>
      </w:r>
      <w:r w:rsidR="00504265">
        <w:rPr>
          <w:noProof w:val="0"/>
          <w:snapToGrid w:val="0"/>
        </w:rPr>
        <w:t>«</w:t>
      </w:r>
      <w:r w:rsidRPr="00504265">
        <w:rPr>
          <w:noProof w:val="0"/>
          <w:snapToGrid w:val="0"/>
        </w:rPr>
        <w:t>така людина не існує, оскільки неможливо мати всі досконалі компоненти педагогічної культури</w:t>
      </w:r>
      <w:r w:rsidR="00504265">
        <w:rPr>
          <w:noProof w:val="0"/>
          <w:snapToGrid w:val="0"/>
        </w:rPr>
        <w:t>»</w:t>
      </w:r>
      <w:r w:rsidRPr="00504265">
        <w:rPr>
          <w:noProof w:val="0"/>
          <w:snapToGrid w:val="0"/>
        </w:rPr>
        <w:t>.</w:t>
      </w:r>
    </w:p>
    <w:p w:rsidR="00642594" w:rsidRPr="00504265" w:rsidRDefault="00642594" w:rsidP="00504265">
      <w:pPr>
        <w:pStyle w:val="ad"/>
        <w:widowControl w:val="0"/>
        <w:rPr>
          <w:noProof w:val="0"/>
          <w:snapToGrid w:val="0"/>
        </w:rPr>
      </w:pPr>
      <w:r w:rsidRPr="00504265">
        <w:rPr>
          <w:noProof w:val="0"/>
          <w:snapToGrid w:val="0"/>
        </w:rPr>
        <w:t xml:space="preserve">Слід зазначити, що лише 10,4% студентів вважають еталоном </w:t>
      </w:r>
      <w:r w:rsidR="009219E2">
        <w:rPr>
          <w:noProof w:val="0"/>
          <w:snapToGrid w:val="0"/>
        </w:rPr>
        <w:t xml:space="preserve"> магістранта</w:t>
      </w:r>
      <w:r w:rsidRPr="00504265">
        <w:rPr>
          <w:noProof w:val="0"/>
          <w:snapToGrid w:val="0"/>
        </w:rPr>
        <w:t>, з якого можна брати приклад, а серед магістрантів цей відсоток складає вже 46,2%.</w:t>
      </w:r>
    </w:p>
    <w:p w:rsidR="00642594" w:rsidRPr="00504265" w:rsidRDefault="00642594" w:rsidP="00504265">
      <w:pPr>
        <w:pStyle w:val="ad"/>
        <w:widowControl w:val="0"/>
        <w:rPr>
          <w:noProof w:val="0"/>
          <w:snapToGrid w:val="0"/>
        </w:rPr>
      </w:pPr>
      <w:r w:rsidRPr="00504265">
        <w:rPr>
          <w:noProof w:val="0"/>
          <w:snapToGrid w:val="0"/>
        </w:rPr>
        <w:t>Дані анкетного опитування свідчать про те, що найбільша кількість викладачів (41%) еталоном сформованості педагогічної культури вважають видатних педагогів, проте у магістрантів цей відсоток набагато менший (</w:t>
      </w:r>
      <w:r w:rsidRPr="00504265">
        <w:rPr>
          <w:noProof w:val="0"/>
        </w:rPr>
        <w:t>16,1%</w:t>
      </w:r>
      <w:r w:rsidRPr="00504265">
        <w:rPr>
          <w:noProof w:val="0"/>
          <w:snapToGrid w:val="0"/>
        </w:rPr>
        <w:t>), а у студентів ще менший (</w:t>
      </w:r>
      <w:r w:rsidRPr="00504265">
        <w:rPr>
          <w:noProof w:val="0"/>
        </w:rPr>
        <w:t>6,3%</w:t>
      </w:r>
      <w:r w:rsidRPr="00504265">
        <w:rPr>
          <w:noProof w:val="0"/>
          <w:snapToGrid w:val="0"/>
        </w:rPr>
        <w:t>).</w:t>
      </w:r>
    </w:p>
    <w:p w:rsidR="0056617C" w:rsidRDefault="00642594" w:rsidP="00504265">
      <w:pPr>
        <w:pStyle w:val="ad"/>
        <w:widowControl w:val="0"/>
        <w:rPr>
          <w:noProof w:val="0"/>
          <w:snapToGrid w:val="0"/>
        </w:rPr>
      </w:pPr>
      <w:r w:rsidRPr="00504265">
        <w:rPr>
          <w:noProof w:val="0"/>
        </w:rPr>
        <w:t xml:space="preserve">На запитання </w:t>
      </w:r>
      <w:r w:rsidR="00504265">
        <w:rPr>
          <w:noProof w:val="0"/>
        </w:rPr>
        <w:t>«</w:t>
      </w:r>
      <w:r w:rsidRPr="00504265">
        <w:rPr>
          <w:noProof w:val="0"/>
        </w:rPr>
        <w:t>Якими засобами треба здійснювати формування педагогічної культури?</w:t>
      </w:r>
      <w:r w:rsidR="00504265">
        <w:rPr>
          <w:noProof w:val="0"/>
        </w:rPr>
        <w:t>»</w:t>
      </w:r>
      <w:r w:rsidRPr="00504265">
        <w:rPr>
          <w:noProof w:val="0"/>
        </w:rPr>
        <w:t xml:space="preserve"> опитувані дали відповіді, в яких визначили такі засоби: в умовах магістратури (34,6%), аспірантури (24,5%), на курсах підвищення кваліфікації (18,6%), проводити диспути, бесіди семінари (13,3%), займатись самоосвітою (9%). </w:t>
      </w:r>
      <w:r w:rsidRPr="00504265">
        <w:rPr>
          <w:noProof w:val="0"/>
          <w:snapToGrid w:val="0"/>
        </w:rPr>
        <w:t xml:space="preserve">Починати процес формування педагогічної культури, як вважають респонденти, необхідно з першого дня занять у вищому педагогічному навчальному закладі (64,6%), а ще краще </w:t>
      </w:r>
      <w:r w:rsidR="00455D89">
        <w:rPr>
          <w:noProof w:val="0"/>
          <w:snapToGrid w:val="0"/>
        </w:rPr>
        <w:t>–</w:t>
      </w:r>
      <w:r w:rsidRPr="00504265">
        <w:rPr>
          <w:noProof w:val="0"/>
          <w:snapToGrid w:val="0"/>
        </w:rPr>
        <w:t xml:space="preserve"> у школі (11,3%), вводячи спеціальні предмети (13,4%), у сім’ї (10%) тому, що </w:t>
      </w:r>
      <w:r w:rsidRPr="00504265">
        <w:rPr>
          <w:noProof w:val="0"/>
          <w:snapToGrid w:val="0"/>
        </w:rPr>
        <w:lastRenderedPageBreak/>
        <w:t xml:space="preserve">такі знання й уміння необхідні кожній людині. </w:t>
      </w:r>
    </w:p>
    <w:p w:rsidR="00642594" w:rsidRPr="00504265" w:rsidRDefault="00642594" w:rsidP="00504265">
      <w:pPr>
        <w:pStyle w:val="ad"/>
        <w:widowControl w:val="0"/>
        <w:rPr>
          <w:noProof w:val="0"/>
          <w:snapToGrid w:val="0"/>
        </w:rPr>
      </w:pPr>
      <w:r w:rsidRPr="00504265">
        <w:rPr>
          <w:noProof w:val="0"/>
          <w:snapToGrid w:val="0"/>
        </w:rPr>
        <w:t xml:space="preserve">Отже, загалом, респонденти правильно визначили, якими формами треба здійснювати формування педагогічної культури, проте вони не вказали, як цей процес активізувати. Закономірно, що </w:t>
      </w:r>
      <w:r w:rsidRPr="00504265">
        <w:rPr>
          <w:noProof w:val="0"/>
        </w:rPr>
        <w:t xml:space="preserve">основними шляхами формування педагогічної культури </w:t>
      </w:r>
      <w:r w:rsidR="009219E2">
        <w:rPr>
          <w:noProof w:val="0"/>
        </w:rPr>
        <w:t>магістрантів</w:t>
      </w:r>
      <w:r w:rsidRPr="00504265">
        <w:rPr>
          <w:noProof w:val="0"/>
        </w:rPr>
        <w:t xml:space="preserve"> мали б стати такі: підвищення престижу освітянської праці; створення умов для широкого розвитку своєї творчості, індивідуальності, для поліпшення якості навчально-виховного процесу, в якому формується особистість педагога; широке впровадження передового педагогічного досвіду тощо.</w:t>
      </w:r>
    </w:p>
    <w:p w:rsidR="00642594" w:rsidRDefault="00642594" w:rsidP="00504265">
      <w:pPr>
        <w:pStyle w:val="ad"/>
        <w:widowControl w:val="0"/>
        <w:rPr>
          <w:noProof w:val="0"/>
        </w:rPr>
      </w:pPr>
      <w:r w:rsidRPr="00504265">
        <w:rPr>
          <w:noProof w:val="0"/>
        </w:rPr>
        <w:t xml:space="preserve">Аналізуючи результати анкетування, відзначимо, що переважна кількість респондентів (78%) вважають за необхідне підвищити рівень своєї педагогічної культури у навчальному процесі. Проте, умови, створені у ВНЗ, сприймаються ними по </w:t>
      </w:r>
      <w:r w:rsidR="00455D89">
        <w:rPr>
          <w:noProof w:val="0"/>
        </w:rPr>
        <w:t>–</w:t>
      </w:r>
      <w:r w:rsidRPr="00504265">
        <w:rPr>
          <w:noProof w:val="0"/>
        </w:rPr>
        <w:t xml:space="preserve"> різному: на високий рівень вказали 10% опитаних, на середній – 34%, на низький – 56% (рис. 1.1)</w:t>
      </w:r>
      <w:r w:rsidR="00DD784A">
        <w:rPr>
          <w:noProof w:val="0"/>
        </w:rPr>
        <w:t>.</w:t>
      </w:r>
    </w:p>
    <w:p w:rsidR="00DD784A" w:rsidRPr="00504265" w:rsidRDefault="00DD784A" w:rsidP="00DD784A">
      <w:pPr>
        <w:pStyle w:val="ad"/>
        <w:widowControl w:val="0"/>
        <w:ind w:firstLine="708"/>
        <w:rPr>
          <w:noProof w:val="0"/>
        </w:rPr>
      </w:pPr>
      <w:r w:rsidRPr="00504265">
        <w:rPr>
          <w:noProof w:val="0"/>
        </w:rPr>
        <w:t xml:space="preserve">Таким чином, той факт що респонденти визначили такий низький рівень умов, створених ВНЗ для підвищення педагогічної культури, є дуже показовим. Ми вважаємо, що це зумовлено тим, що у ВНЗ не надають значної уваги підвищенню кваліфікації викладачів, не проводяться конференції, методичні семінари, </w:t>
      </w:r>
      <w:r>
        <w:rPr>
          <w:noProof w:val="0"/>
        </w:rPr>
        <w:t>«</w:t>
      </w:r>
      <w:r w:rsidRPr="00504265">
        <w:rPr>
          <w:noProof w:val="0"/>
        </w:rPr>
        <w:t>круглі столи</w:t>
      </w:r>
      <w:r>
        <w:rPr>
          <w:noProof w:val="0"/>
        </w:rPr>
        <w:t>»</w:t>
      </w:r>
      <w:r w:rsidRPr="00504265">
        <w:rPr>
          <w:noProof w:val="0"/>
        </w:rPr>
        <w:t xml:space="preserve">, групові збори на тему </w:t>
      </w:r>
      <w:r>
        <w:rPr>
          <w:noProof w:val="0"/>
        </w:rPr>
        <w:t>«</w:t>
      </w:r>
      <w:r w:rsidRPr="00504265">
        <w:rPr>
          <w:noProof w:val="0"/>
        </w:rPr>
        <w:t xml:space="preserve">Педагогічна культура </w:t>
      </w:r>
      <w:r>
        <w:rPr>
          <w:noProof w:val="0"/>
        </w:rPr>
        <w:t>магістрантів» (додаток В)</w:t>
      </w:r>
      <w:r w:rsidRPr="00504265">
        <w:rPr>
          <w:noProof w:val="0"/>
        </w:rPr>
        <w:t>, що б дало змогу викладачам підвищити рівень своєї педагогічної культури.</w:t>
      </w:r>
    </w:p>
    <w:p w:rsidR="00DD784A" w:rsidRPr="00504265" w:rsidRDefault="00DD784A" w:rsidP="00504265">
      <w:pPr>
        <w:pStyle w:val="ad"/>
        <w:widowControl w:val="0"/>
        <w:rPr>
          <w:noProof w:val="0"/>
        </w:rPr>
      </w:pPr>
    </w:p>
    <w:p w:rsidR="00642594" w:rsidRPr="00504265" w:rsidRDefault="00642594" w:rsidP="00504265">
      <w:pPr>
        <w:widowControl w:val="0"/>
        <w:jc w:val="center"/>
      </w:pPr>
      <w:r w:rsidRPr="00504265">
        <w:rPr>
          <w:noProof/>
          <w:lang w:val="ru-RU" w:eastAsia="ru-RU"/>
        </w:rPr>
        <w:drawing>
          <wp:inline distT="0" distB="0" distL="0" distR="0">
            <wp:extent cx="3978598" cy="20383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2594" w:rsidRPr="00504265" w:rsidRDefault="00642594" w:rsidP="00504265">
      <w:pPr>
        <w:pStyle w:val="af2"/>
        <w:widowControl w:val="0"/>
      </w:pPr>
      <w:r w:rsidRPr="00504265">
        <w:t xml:space="preserve">Рис.1.1 Діаграма умов підвищення рівня педагогічної культури викладачів у навчальному </w:t>
      </w:r>
      <w:r w:rsidRPr="00504265">
        <w:lastRenderedPageBreak/>
        <w:t>процесі вищого навчального закладу</w:t>
      </w:r>
    </w:p>
    <w:p w:rsidR="00B06B27" w:rsidRDefault="00B06B27" w:rsidP="00504265">
      <w:pPr>
        <w:pStyle w:val="ad"/>
        <w:widowControl w:val="0"/>
        <w:ind w:firstLine="708"/>
        <w:rPr>
          <w:noProof w:val="0"/>
        </w:rPr>
      </w:pPr>
    </w:p>
    <w:p w:rsidR="00642594" w:rsidRPr="00504265" w:rsidRDefault="00642594" w:rsidP="00504265">
      <w:pPr>
        <w:pStyle w:val="ad"/>
        <w:widowControl w:val="0"/>
        <w:rPr>
          <w:noProof w:val="0"/>
        </w:rPr>
      </w:pPr>
      <w:r w:rsidRPr="00504265">
        <w:rPr>
          <w:noProof w:val="0"/>
        </w:rPr>
        <w:t xml:space="preserve">Метою </w:t>
      </w:r>
      <w:r w:rsidRPr="00504265">
        <w:rPr>
          <w:i/>
          <w:noProof w:val="0"/>
        </w:rPr>
        <w:t>другого етапу</w:t>
      </w:r>
      <w:r w:rsidRPr="00504265">
        <w:rPr>
          <w:noProof w:val="0"/>
        </w:rPr>
        <w:t xml:space="preserve"> констатувального експерименту було з’ясування рівнів сформованості педагогічної культури у </w:t>
      </w:r>
      <w:r w:rsidR="00D86C9B">
        <w:rPr>
          <w:noProof w:val="0"/>
        </w:rPr>
        <w:t>магістрантів</w:t>
      </w:r>
      <w:r w:rsidRPr="00504265">
        <w:rPr>
          <w:noProof w:val="0"/>
        </w:rPr>
        <w:t>.</w:t>
      </w:r>
    </w:p>
    <w:p w:rsidR="00642594" w:rsidRPr="00504265" w:rsidRDefault="00642594" w:rsidP="00504265">
      <w:pPr>
        <w:pStyle w:val="ad"/>
        <w:widowControl w:val="0"/>
        <w:rPr>
          <w:noProof w:val="0"/>
        </w:rPr>
      </w:pPr>
      <w:r w:rsidRPr="00504265">
        <w:rPr>
          <w:noProof w:val="0"/>
        </w:rPr>
        <w:t xml:space="preserve">Було відібрано 2 групи респондентів: ЕГ (експериментальна група) – магістранти спеціальності </w:t>
      </w:r>
      <w:r w:rsidR="00504265">
        <w:rPr>
          <w:noProof w:val="0"/>
        </w:rPr>
        <w:t>«</w:t>
      </w:r>
      <w:r w:rsidRPr="00504265">
        <w:rPr>
          <w:noProof w:val="0"/>
        </w:rPr>
        <w:t>Педагогіка вищої школи</w:t>
      </w:r>
      <w:r w:rsidR="00504265">
        <w:rPr>
          <w:noProof w:val="0"/>
        </w:rPr>
        <w:t>»</w:t>
      </w:r>
      <w:r w:rsidRPr="00504265">
        <w:rPr>
          <w:noProof w:val="0"/>
        </w:rPr>
        <w:t xml:space="preserve"> </w:t>
      </w:r>
      <w:r w:rsidR="004E00C8">
        <w:rPr>
          <w:noProof w:val="0"/>
        </w:rPr>
        <w:t xml:space="preserve">ПУЕТ </w:t>
      </w:r>
      <w:r w:rsidRPr="00504265">
        <w:rPr>
          <w:noProof w:val="0"/>
        </w:rPr>
        <w:t>(n</w:t>
      </w:r>
      <w:r w:rsidRPr="00504265">
        <w:rPr>
          <w:noProof w:val="0"/>
          <w:vertAlign w:val="subscript"/>
        </w:rPr>
        <w:t>1</w:t>
      </w:r>
      <w:r w:rsidRPr="00504265">
        <w:rPr>
          <w:noProof w:val="0"/>
        </w:rPr>
        <w:t>); КГ (контрольна група) –</w:t>
      </w:r>
      <w:r w:rsidR="004E00C8">
        <w:rPr>
          <w:noProof w:val="0"/>
        </w:rPr>
        <w:t xml:space="preserve"> </w:t>
      </w:r>
      <w:r w:rsidRPr="00504265">
        <w:rPr>
          <w:noProof w:val="0"/>
        </w:rPr>
        <w:t>(n</w:t>
      </w:r>
      <w:r w:rsidRPr="00504265">
        <w:rPr>
          <w:noProof w:val="0"/>
          <w:vertAlign w:val="subscript"/>
        </w:rPr>
        <w:t>2</w:t>
      </w:r>
      <w:r w:rsidRPr="00504265">
        <w:rPr>
          <w:noProof w:val="0"/>
        </w:rPr>
        <w:t>).</w:t>
      </w:r>
    </w:p>
    <w:p w:rsidR="00642594" w:rsidRPr="00504265" w:rsidRDefault="00642594" w:rsidP="00504265">
      <w:pPr>
        <w:pStyle w:val="ad"/>
        <w:widowControl w:val="0"/>
        <w:rPr>
          <w:noProof w:val="0"/>
        </w:rPr>
      </w:pPr>
      <w:r w:rsidRPr="00504265">
        <w:rPr>
          <w:noProof w:val="0"/>
        </w:rPr>
        <w:t xml:space="preserve">З метою виявлення рівнів сформованості педагогічної культури </w:t>
      </w:r>
      <w:r w:rsidR="00D86C9B">
        <w:rPr>
          <w:noProof w:val="0"/>
        </w:rPr>
        <w:t>магістрантів</w:t>
      </w:r>
      <w:r w:rsidRPr="00504265">
        <w:rPr>
          <w:noProof w:val="0"/>
        </w:rPr>
        <w:t xml:space="preserve"> ми проводили діагностику за трьома критеріями: мотиваційним, змістов</w:t>
      </w:r>
      <w:r w:rsidR="0056617C">
        <w:rPr>
          <w:noProof w:val="0"/>
        </w:rPr>
        <w:t>н</w:t>
      </w:r>
      <w:r w:rsidRPr="00504265">
        <w:rPr>
          <w:noProof w:val="0"/>
        </w:rPr>
        <w:t>о-процесуальним і рефлексивно-емоційним.</w:t>
      </w:r>
    </w:p>
    <w:p w:rsidR="00642594" w:rsidRPr="00504265" w:rsidRDefault="00642594" w:rsidP="00504265">
      <w:pPr>
        <w:pStyle w:val="ad"/>
        <w:widowControl w:val="0"/>
        <w:rPr>
          <w:noProof w:val="0"/>
        </w:rPr>
      </w:pPr>
      <w:r w:rsidRPr="00504265">
        <w:rPr>
          <w:noProof w:val="0"/>
        </w:rPr>
        <w:t xml:space="preserve">Процес формування педагогічної культури майбутніх викладачів </w:t>
      </w:r>
      <w:r w:rsidR="009219E2">
        <w:rPr>
          <w:noProof w:val="0"/>
        </w:rPr>
        <w:t xml:space="preserve"> </w:t>
      </w:r>
      <w:r w:rsidRPr="00504265">
        <w:rPr>
          <w:noProof w:val="0"/>
        </w:rPr>
        <w:t>розглядався як складна система, тому критеріями було виділено ті, які відображають певний стан розвитку і діагностують результат педагогічного впливу на особистість.</w:t>
      </w:r>
    </w:p>
    <w:p w:rsidR="00642594" w:rsidRPr="00504265" w:rsidRDefault="00642594" w:rsidP="00504265">
      <w:pPr>
        <w:pStyle w:val="ad"/>
        <w:widowControl w:val="0"/>
        <w:rPr>
          <w:noProof w:val="0"/>
        </w:rPr>
      </w:pPr>
      <w:r w:rsidRPr="00504265">
        <w:rPr>
          <w:noProof w:val="0"/>
        </w:rPr>
        <w:t xml:space="preserve">Перший діагностичний зріз був обумовлений потребою виявити у магістрантів рівень сформованості педагогічної культури за </w:t>
      </w:r>
      <w:r w:rsidRPr="00504265">
        <w:rPr>
          <w:i/>
          <w:noProof w:val="0"/>
        </w:rPr>
        <w:t>мотиваційним критерієм</w:t>
      </w:r>
      <w:r w:rsidRPr="00504265">
        <w:rPr>
          <w:noProof w:val="0"/>
        </w:rPr>
        <w:t>. Показниками якого виступали: наявність професійних мотивів, професійна спрямованість, мотивація до успіху.</w:t>
      </w:r>
    </w:p>
    <w:p w:rsidR="00642594" w:rsidRPr="00504265" w:rsidRDefault="00642594" w:rsidP="00504265">
      <w:pPr>
        <w:pStyle w:val="ad"/>
        <w:widowControl w:val="0"/>
        <w:rPr>
          <w:noProof w:val="0"/>
        </w:rPr>
      </w:pPr>
      <w:r w:rsidRPr="00504265">
        <w:rPr>
          <w:noProof w:val="0"/>
        </w:rPr>
        <w:t xml:space="preserve">Експериментальні дані було одержано за допомогою тестування. Так, для діагностики показника педагогічної культури </w:t>
      </w:r>
      <w:r w:rsidR="00504265">
        <w:rPr>
          <w:noProof w:val="0"/>
        </w:rPr>
        <w:t>«</w:t>
      </w:r>
      <w:r w:rsidRPr="00504265">
        <w:rPr>
          <w:i/>
          <w:noProof w:val="0"/>
        </w:rPr>
        <w:t>наявність професійних мотивів</w:t>
      </w:r>
      <w:r w:rsidR="00504265">
        <w:rPr>
          <w:noProof w:val="0"/>
        </w:rPr>
        <w:t>»</w:t>
      </w:r>
      <w:r w:rsidRPr="00504265">
        <w:rPr>
          <w:noProof w:val="0"/>
        </w:rPr>
        <w:t xml:space="preserve"> ми використали модифікований тест </w:t>
      </w:r>
      <w:r w:rsidR="00504265">
        <w:rPr>
          <w:noProof w:val="0"/>
        </w:rPr>
        <w:t>«</w:t>
      </w:r>
      <w:r w:rsidRPr="0056617C">
        <w:rPr>
          <w:noProof w:val="0"/>
        </w:rPr>
        <w:t xml:space="preserve">Методика вивчення </w:t>
      </w:r>
      <w:r w:rsidRPr="00DD784A">
        <w:rPr>
          <w:noProof w:val="0"/>
        </w:rPr>
        <w:t xml:space="preserve">професійних мотивів у </w:t>
      </w:r>
      <w:r w:rsidR="00D86C9B" w:rsidRPr="00DD784A">
        <w:rPr>
          <w:noProof w:val="0"/>
        </w:rPr>
        <w:t>магістрантів</w:t>
      </w:r>
      <w:r w:rsidR="00504265" w:rsidRPr="00DD784A">
        <w:rPr>
          <w:noProof w:val="0"/>
        </w:rPr>
        <w:t>»</w:t>
      </w:r>
      <w:r w:rsidRPr="00DD784A">
        <w:rPr>
          <w:noProof w:val="0"/>
        </w:rPr>
        <w:t xml:space="preserve"> (за С. Єрмаковою) </w:t>
      </w:r>
      <w:r w:rsidRPr="00DD784A">
        <w:rPr>
          <w:noProof w:val="0"/>
          <w:szCs w:val="28"/>
        </w:rPr>
        <w:t>[</w:t>
      </w:r>
      <w:r w:rsidR="00DD784A" w:rsidRPr="00DD784A">
        <w:rPr>
          <w:noProof w:val="0"/>
          <w:szCs w:val="28"/>
        </w:rPr>
        <w:t>32</w:t>
      </w:r>
      <w:r w:rsidRPr="00DD784A">
        <w:rPr>
          <w:noProof w:val="0"/>
          <w:szCs w:val="28"/>
        </w:rPr>
        <w:t>],</w:t>
      </w:r>
      <w:r w:rsidRPr="00DD784A">
        <w:rPr>
          <w:noProof w:val="0"/>
        </w:rPr>
        <w:t xml:space="preserve"> (див. Додаток</w:t>
      </w:r>
      <w:r w:rsidRPr="00504265">
        <w:rPr>
          <w:noProof w:val="0"/>
        </w:rPr>
        <w:t xml:space="preserve"> Б.1).</w:t>
      </w:r>
    </w:p>
    <w:p w:rsidR="00642594" w:rsidRPr="00504265" w:rsidRDefault="00642594" w:rsidP="00504265">
      <w:pPr>
        <w:pStyle w:val="ad"/>
        <w:widowControl w:val="0"/>
        <w:rPr>
          <w:noProof w:val="0"/>
        </w:rPr>
      </w:pPr>
      <w:r w:rsidRPr="00504265">
        <w:rPr>
          <w:noProof w:val="0"/>
        </w:rPr>
        <w:t xml:space="preserve">Для визначення </w:t>
      </w:r>
      <w:r w:rsidRPr="00504265">
        <w:rPr>
          <w:i/>
          <w:noProof w:val="0"/>
        </w:rPr>
        <w:t>професійної спрямованості</w:t>
      </w:r>
      <w:r w:rsidRPr="00504265">
        <w:rPr>
          <w:noProof w:val="0"/>
        </w:rPr>
        <w:t xml:space="preserve"> магістрантів було застосовано тест Є. Рогова </w:t>
      </w:r>
      <w:r w:rsidR="00504265">
        <w:rPr>
          <w:noProof w:val="0"/>
        </w:rPr>
        <w:t>«</w:t>
      </w:r>
      <w:r w:rsidRPr="0056617C">
        <w:rPr>
          <w:noProof w:val="0"/>
        </w:rPr>
        <w:t xml:space="preserve">Оцінка професійної спрямованості особистості </w:t>
      </w:r>
      <w:r w:rsidR="009219E2" w:rsidRPr="0056617C">
        <w:rPr>
          <w:noProof w:val="0"/>
        </w:rPr>
        <w:t xml:space="preserve"> </w:t>
      </w:r>
      <w:r w:rsidR="009219E2" w:rsidRPr="00DD784A">
        <w:rPr>
          <w:noProof w:val="0"/>
        </w:rPr>
        <w:t>магістранта</w:t>
      </w:r>
      <w:r w:rsidR="00504265" w:rsidRPr="00DD784A">
        <w:rPr>
          <w:noProof w:val="0"/>
        </w:rPr>
        <w:t>»</w:t>
      </w:r>
      <w:r w:rsidRPr="00DD784A">
        <w:rPr>
          <w:noProof w:val="0"/>
        </w:rPr>
        <w:t xml:space="preserve"> [</w:t>
      </w:r>
      <w:r w:rsidR="00DD784A" w:rsidRPr="00DD784A">
        <w:rPr>
          <w:noProof w:val="0"/>
        </w:rPr>
        <w:t>73</w:t>
      </w:r>
      <w:r w:rsidRPr="00DD784A">
        <w:rPr>
          <w:noProof w:val="0"/>
        </w:rPr>
        <w:t>], (див. Додаток Б.2). Цей питальник спрямований на оцінку і</w:t>
      </w:r>
      <w:r w:rsidRPr="00504265">
        <w:rPr>
          <w:noProof w:val="0"/>
        </w:rPr>
        <w:t xml:space="preserve"> порівняння різних типів педагогів і на визначення рівнів професійної спрямованості. Обробку результатів ми починали зі шкали мотивації, тому що в тому випадку, коли відповідь виходить за рамки норми по цьому фактору, то той, хто піддається тестуванню, хотів викривити результати, і </w:t>
      </w:r>
      <w:r w:rsidRPr="00504265">
        <w:rPr>
          <w:noProof w:val="0"/>
        </w:rPr>
        <w:lastRenderedPageBreak/>
        <w:t>вони не підлягають подальшій інтерпретації.</w:t>
      </w:r>
    </w:p>
    <w:p w:rsidR="00642594" w:rsidRPr="00504265" w:rsidRDefault="00642594" w:rsidP="00504265">
      <w:pPr>
        <w:pStyle w:val="ad"/>
        <w:widowControl w:val="0"/>
        <w:rPr>
          <w:noProof w:val="0"/>
        </w:rPr>
      </w:pPr>
      <w:r w:rsidRPr="00504265">
        <w:rPr>
          <w:noProof w:val="0"/>
        </w:rPr>
        <w:t xml:space="preserve">Слід зазначити, що кожен із напрямків професійної спрямованості вважався недостатньо розвинутим, якщо за даною шкалою було одержано менше трьох балів, і яскраво вираженим – якщо кількість балів більша 7. Розглянемо детальніше такі типи педагогів (за Є. Роговим): </w:t>
      </w:r>
      <w:r w:rsidR="00504265">
        <w:rPr>
          <w:noProof w:val="0"/>
        </w:rPr>
        <w:t>«</w:t>
      </w:r>
      <w:r w:rsidRPr="00504265">
        <w:rPr>
          <w:noProof w:val="0"/>
        </w:rPr>
        <w:t>Організатор</w:t>
      </w:r>
      <w:r w:rsidR="00504265">
        <w:rPr>
          <w:noProof w:val="0"/>
        </w:rPr>
        <w:t>»</w:t>
      </w:r>
      <w:r w:rsidRPr="00504265">
        <w:rPr>
          <w:noProof w:val="0"/>
        </w:rPr>
        <w:t xml:space="preserve">, </w:t>
      </w:r>
      <w:r w:rsidR="00504265">
        <w:rPr>
          <w:noProof w:val="0"/>
        </w:rPr>
        <w:t>«</w:t>
      </w:r>
      <w:r w:rsidRPr="00504265">
        <w:rPr>
          <w:noProof w:val="0"/>
        </w:rPr>
        <w:t>Предметник</w:t>
      </w:r>
      <w:r w:rsidR="00504265">
        <w:rPr>
          <w:noProof w:val="0"/>
        </w:rPr>
        <w:t>»</w:t>
      </w:r>
      <w:r w:rsidRPr="00504265">
        <w:rPr>
          <w:noProof w:val="0"/>
        </w:rPr>
        <w:t xml:space="preserve">, </w:t>
      </w:r>
      <w:r w:rsidR="00504265">
        <w:rPr>
          <w:noProof w:val="0"/>
        </w:rPr>
        <w:t>«</w:t>
      </w:r>
      <w:r w:rsidRPr="00504265">
        <w:rPr>
          <w:noProof w:val="0"/>
        </w:rPr>
        <w:t>Комунікатор</w:t>
      </w:r>
      <w:r w:rsidR="00504265">
        <w:rPr>
          <w:noProof w:val="0"/>
        </w:rPr>
        <w:t>»</w:t>
      </w:r>
      <w:r w:rsidRPr="00504265">
        <w:rPr>
          <w:noProof w:val="0"/>
        </w:rPr>
        <w:t xml:space="preserve">, </w:t>
      </w:r>
      <w:r w:rsidR="00504265">
        <w:rPr>
          <w:noProof w:val="0"/>
        </w:rPr>
        <w:t>«</w:t>
      </w:r>
      <w:r w:rsidRPr="00504265">
        <w:rPr>
          <w:noProof w:val="0"/>
        </w:rPr>
        <w:t>Інтелігент</w:t>
      </w:r>
      <w:r w:rsidR="00504265">
        <w:rPr>
          <w:noProof w:val="0"/>
        </w:rPr>
        <w:t>»</w:t>
      </w:r>
      <w:r w:rsidRPr="00504265">
        <w:rPr>
          <w:noProof w:val="0"/>
        </w:rPr>
        <w:t>.</w:t>
      </w:r>
    </w:p>
    <w:p w:rsidR="00642594" w:rsidRPr="00504265" w:rsidRDefault="00642594" w:rsidP="00504265">
      <w:pPr>
        <w:pStyle w:val="ad"/>
        <w:widowControl w:val="0"/>
        <w:rPr>
          <w:noProof w:val="0"/>
        </w:rPr>
      </w:pPr>
      <w:r w:rsidRPr="00504265">
        <w:rPr>
          <w:noProof w:val="0"/>
        </w:rPr>
        <w:t xml:space="preserve">Структуру особистості типу </w:t>
      </w:r>
      <w:r w:rsidR="00504265">
        <w:rPr>
          <w:noProof w:val="0"/>
        </w:rPr>
        <w:t>«</w:t>
      </w:r>
      <w:r w:rsidRPr="00504265">
        <w:rPr>
          <w:noProof w:val="0"/>
        </w:rPr>
        <w:t>Організатор</w:t>
      </w:r>
      <w:r w:rsidR="00504265">
        <w:rPr>
          <w:noProof w:val="0"/>
        </w:rPr>
        <w:t>»</w:t>
      </w:r>
      <w:r w:rsidRPr="00504265">
        <w:rPr>
          <w:noProof w:val="0"/>
        </w:rPr>
        <w:t xml:space="preserve"> складають такі якості, як вимогливість, організованість, сильна воля, енергійність.</w:t>
      </w:r>
    </w:p>
    <w:p w:rsidR="00642594" w:rsidRPr="00504265" w:rsidRDefault="00642594" w:rsidP="00504265">
      <w:pPr>
        <w:pStyle w:val="ad"/>
        <w:widowControl w:val="0"/>
        <w:rPr>
          <w:noProof w:val="0"/>
        </w:rPr>
      </w:pPr>
      <w:r w:rsidRPr="00504265">
        <w:rPr>
          <w:noProof w:val="0"/>
        </w:rPr>
        <w:t xml:space="preserve">Для </w:t>
      </w:r>
      <w:r w:rsidR="00504265">
        <w:rPr>
          <w:noProof w:val="0"/>
        </w:rPr>
        <w:t>«</w:t>
      </w:r>
      <w:r w:rsidRPr="00504265">
        <w:rPr>
          <w:noProof w:val="0"/>
        </w:rPr>
        <w:t>Предметника</w:t>
      </w:r>
      <w:r w:rsidR="00504265">
        <w:rPr>
          <w:noProof w:val="0"/>
        </w:rPr>
        <w:t>»</w:t>
      </w:r>
      <w:r w:rsidRPr="00504265">
        <w:rPr>
          <w:noProof w:val="0"/>
        </w:rPr>
        <w:t xml:space="preserve"> характерні спостережливість, професійна компетентність, прагнення до творчості</w:t>
      </w:r>
      <w:r w:rsidR="006256A3">
        <w:rPr>
          <w:noProof w:val="0"/>
        </w:rPr>
        <w:t xml:space="preserve"> </w:t>
      </w:r>
      <w:r w:rsidR="006256A3" w:rsidRPr="006256A3">
        <w:rPr>
          <w:noProof w:val="0"/>
          <w:lang w:val="ru-RU"/>
        </w:rPr>
        <w:t>[29]</w:t>
      </w:r>
      <w:r w:rsidRPr="00504265">
        <w:rPr>
          <w:noProof w:val="0"/>
        </w:rPr>
        <w:t>.</w:t>
      </w:r>
    </w:p>
    <w:p w:rsidR="00642594" w:rsidRPr="00504265" w:rsidRDefault="00642594" w:rsidP="00504265">
      <w:pPr>
        <w:pStyle w:val="ad"/>
        <w:widowControl w:val="0"/>
        <w:rPr>
          <w:noProof w:val="0"/>
        </w:rPr>
      </w:pPr>
      <w:r w:rsidRPr="00504265">
        <w:rPr>
          <w:noProof w:val="0"/>
        </w:rPr>
        <w:t xml:space="preserve">Структуру особистості типу </w:t>
      </w:r>
      <w:r w:rsidR="00504265">
        <w:rPr>
          <w:noProof w:val="0"/>
        </w:rPr>
        <w:t>«</w:t>
      </w:r>
      <w:r w:rsidRPr="00504265">
        <w:rPr>
          <w:noProof w:val="0"/>
        </w:rPr>
        <w:t>Комунікатор</w:t>
      </w:r>
      <w:r w:rsidR="00504265">
        <w:rPr>
          <w:noProof w:val="0"/>
        </w:rPr>
        <w:t>»</w:t>
      </w:r>
      <w:r w:rsidRPr="00504265">
        <w:rPr>
          <w:noProof w:val="0"/>
        </w:rPr>
        <w:t xml:space="preserve"> складають такі якості, як комунікабельність, доброта, зовнішня привабливість, висока моральність. Сюди ж можна віднести емоційність і гнучкість поведінки.</w:t>
      </w:r>
    </w:p>
    <w:p w:rsidR="00642594" w:rsidRPr="00504265" w:rsidRDefault="00642594" w:rsidP="00504265">
      <w:pPr>
        <w:pStyle w:val="ad"/>
        <w:widowControl w:val="0"/>
        <w:rPr>
          <w:noProof w:val="0"/>
        </w:rPr>
      </w:pPr>
      <w:r w:rsidRPr="00504265">
        <w:rPr>
          <w:noProof w:val="0"/>
        </w:rPr>
        <w:t xml:space="preserve">Тип </w:t>
      </w:r>
      <w:r w:rsidR="00504265">
        <w:rPr>
          <w:noProof w:val="0"/>
        </w:rPr>
        <w:t>«</w:t>
      </w:r>
      <w:r w:rsidRPr="00504265">
        <w:rPr>
          <w:noProof w:val="0"/>
        </w:rPr>
        <w:t>Інтелігент</w:t>
      </w:r>
      <w:r w:rsidR="00504265">
        <w:rPr>
          <w:noProof w:val="0"/>
        </w:rPr>
        <w:t>»</w:t>
      </w:r>
      <w:r w:rsidRPr="00504265">
        <w:rPr>
          <w:noProof w:val="0"/>
        </w:rPr>
        <w:t xml:space="preserve"> характеризується високим інтелектом, загальною культурою і високою моральністю. Із вказаних типів особистості кожен має свої способи, механізми і канали виховних впливів.</w:t>
      </w:r>
    </w:p>
    <w:p w:rsidR="00642594" w:rsidRPr="00504265" w:rsidRDefault="00642594" w:rsidP="00504265">
      <w:pPr>
        <w:pStyle w:val="ad"/>
        <w:widowControl w:val="0"/>
        <w:rPr>
          <w:noProof w:val="0"/>
        </w:rPr>
      </w:pPr>
      <w:r w:rsidRPr="00504265">
        <w:rPr>
          <w:noProof w:val="0"/>
        </w:rPr>
        <w:t>Так, викладач-</w:t>
      </w:r>
      <w:r w:rsidR="00504265">
        <w:rPr>
          <w:noProof w:val="0"/>
        </w:rPr>
        <w:t>»</w:t>
      </w:r>
      <w:r w:rsidRPr="00504265">
        <w:rPr>
          <w:noProof w:val="0"/>
        </w:rPr>
        <w:t>комунікатор</w:t>
      </w:r>
      <w:r w:rsidR="00504265">
        <w:rPr>
          <w:noProof w:val="0"/>
        </w:rPr>
        <w:t>»</w:t>
      </w:r>
      <w:r w:rsidRPr="00504265">
        <w:rPr>
          <w:noProof w:val="0"/>
        </w:rPr>
        <w:t xml:space="preserve"> відзначається екстравертированістю, низькою конфліктністю, доброзичливістю, здатністю до емпатії. Він реалізує свої виховні дії на основі сумісності зі студентом.</w:t>
      </w:r>
    </w:p>
    <w:p w:rsidR="00642594" w:rsidRPr="00504265" w:rsidRDefault="00642594" w:rsidP="00504265">
      <w:pPr>
        <w:pStyle w:val="ad"/>
        <w:widowControl w:val="0"/>
        <w:rPr>
          <w:noProof w:val="0"/>
        </w:rPr>
      </w:pPr>
      <w:r w:rsidRPr="00504265">
        <w:rPr>
          <w:noProof w:val="0"/>
        </w:rPr>
        <w:t xml:space="preserve">Для </w:t>
      </w:r>
      <w:r w:rsidR="009219E2">
        <w:rPr>
          <w:noProof w:val="0"/>
        </w:rPr>
        <w:t xml:space="preserve"> магістранта</w:t>
      </w:r>
      <w:r w:rsidRPr="00504265">
        <w:rPr>
          <w:noProof w:val="0"/>
        </w:rPr>
        <w:t>-</w:t>
      </w:r>
      <w:r w:rsidR="00504265">
        <w:rPr>
          <w:noProof w:val="0"/>
        </w:rPr>
        <w:t>»</w:t>
      </w:r>
      <w:r w:rsidRPr="00504265">
        <w:rPr>
          <w:noProof w:val="0"/>
        </w:rPr>
        <w:t>предметника</w:t>
      </w:r>
      <w:r w:rsidR="00504265">
        <w:rPr>
          <w:noProof w:val="0"/>
        </w:rPr>
        <w:t>»</w:t>
      </w:r>
      <w:r w:rsidRPr="00504265">
        <w:rPr>
          <w:noProof w:val="0"/>
        </w:rPr>
        <w:t>, раціоналіста, твердо впевненого в необхідності знань і їх значення у житті, більш характерне виховання студентів засобами предмета, шляхом зміни його сприйняття наукової картини світу.</w:t>
      </w:r>
    </w:p>
    <w:p w:rsidR="00642594" w:rsidRPr="00504265" w:rsidRDefault="00642594" w:rsidP="00504265">
      <w:pPr>
        <w:pStyle w:val="ad"/>
        <w:widowControl w:val="0"/>
        <w:rPr>
          <w:noProof w:val="0"/>
        </w:rPr>
      </w:pPr>
      <w:r w:rsidRPr="00504265">
        <w:rPr>
          <w:noProof w:val="0"/>
        </w:rPr>
        <w:t>Викладач-</w:t>
      </w:r>
      <w:r w:rsidR="00504265">
        <w:rPr>
          <w:noProof w:val="0"/>
        </w:rPr>
        <w:t>»</w:t>
      </w:r>
      <w:r w:rsidRPr="00504265">
        <w:rPr>
          <w:noProof w:val="0"/>
        </w:rPr>
        <w:t>організатор</w:t>
      </w:r>
      <w:r w:rsidR="00504265">
        <w:rPr>
          <w:noProof w:val="0"/>
        </w:rPr>
        <w:t>»</w:t>
      </w:r>
      <w:r w:rsidRPr="00504265">
        <w:rPr>
          <w:noProof w:val="0"/>
        </w:rPr>
        <w:t xml:space="preserve"> часто є лідером не тільки в студентів, але в усьому педагогічному колективі, він переважно транслює свої особистісні якості при проведенні різних позааудиторних заходів, тому результат його дій проявляється, як правило, у сфері ділового співробітництва, групової зацікавленості дисципліною.</w:t>
      </w:r>
    </w:p>
    <w:p w:rsidR="00642594" w:rsidRPr="00504265" w:rsidRDefault="00642594" w:rsidP="00504265">
      <w:pPr>
        <w:pStyle w:val="ad"/>
        <w:widowControl w:val="0"/>
        <w:rPr>
          <w:noProof w:val="0"/>
        </w:rPr>
      </w:pPr>
      <w:r w:rsidRPr="00504265">
        <w:rPr>
          <w:noProof w:val="0"/>
        </w:rPr>
        <w:t>Викладач-</w:t>
      </w:r>
      <w:r w:rsidR="00504265">
        <w:rPr>
          <w:noProof w:val="0"/>
        </w:rPr>
        <w:t>»</w:t>
      </w:r>
      <w:r w:rsidRPr="00504265">
        <w:rPr>
          <w:noProof w:val="0"/>
        </w:rPr>
        <w:t>інтелігент</w:t>
      </w:r>
      <w:r w:rsidR="00504265">
        <w:rPr>
          <w:noProof w:val="0"/>
        </w:rPr>
        <w:t>»</w:t>
      </w:r>
      <w:r w:rsidRPr="00504265">
        <w:rPr>
          <w:noProof w:val="0"/>
        </w:rPr>
        <w:t xml:space="preserve">, або </w:t>
      </w:r>
      <w:r w:rsidR="00504265">
        <w:rPr>
          <w:noProof w:val="0"/>
        </w:rPr>
        <w:t>«</w:t>
      </w:r>
      <w:r w:rsidRPr="00504265">
        <w:rPr>
          <w:noProof w:val="0"/>
        </w:rPr>
        <w:t>просвітитель</w:t>
      </w:r>
      <w:r w:rsidR="00504265">
        <w:rPr>
          <w:noProof w:val="0"/>
        </w:rPr>
        <w:t>»</w:t>
      </w:r>
      <w:r w:rsidRPr="00504265">
        <w:rPr>
          <w:noProof w:val="0"/>
        </w:rPr>
        <w:t xml:space="preserve">, відзначається принциповістю, дотриманням моральних норм, реалізує себе через високо – </w:t>
      </w:r>
      <w:r w:rsidRPr="00504265">
        <w:rPr>
          <w:noProof w:val="0"/>
        </w:rPr>
        <w:lastRenderedPageBreak/>
        <w:t xml:space="preserve">інтелектуальну просвітницьку діяльність, своїм прикладом виховуючи у </w:t>
      </w:r>
      <w:r w:rsidRPr="00DD784A">
        <w:rPr>
          <w:noProof w:val="0"/>
        </w:rPr>
        <w:t>студентів високу моральність, духовність, відчуття свободи [</w:t>
      </w:r>
      <w:r w:rsidR="00DD784A" w:rsidRPr="00DD784A">
        <w:rPr>
          <w:noProof w:val="0"/>
        </w:rPr>
        <w:t>73</w:t>
      </w:r>
      <w:r w:rsidRPr="00DD784A">
        <w:rPr>
          <w:noProof w:val="0"/>
        </w:rPr>
        <w:t>].</w:t>
      </w:r>
    </w:p>
    <w:p w:rsidR="00642594" w:rsidRPr="00504265" w:rsidRDefault="00642594" w:rsidP="00504265">
      <w:pPr>
        <w:pStyle w:val="ad"/>
        <w:widowControl w:val="0"/>
        <w:rPr>
          <w:noProof w:val="0"/>
        </w:rPr>
      </w:pPr>
      <w:r w:rsidRPr="00504265">
        <w:rPr>
          <w:noProof w:val="0"/>
        </w:rPr>
        <w:t>Для більшої наочності одержані результати ми представили у вигляді діаграми (рис. 1.2).</w:t>
      </w:r>
    </w:p>
    <w:p w:rsidR="00642594" w:rsidRPr="00504265" w:rsidRDefault="00642594" w:rsidP="0056617C">
      <w:pPr>
        <w:widowControl w:val="0"/>
        <w:ind w:firstLine="0"/>
        <w:jc w:val="center"/>
        <w:rPr>
          <w:szCs w:val="28"/>
        </w:rPr>
      </w:pPr>
      <w:r w:rsidRPr="00504265">
        <w:rPr>
          <w:noProof/>
          <w:lang w:val="ru-RU" w:eastAsia="ru-RU"/>
        </w:rPr>
        <w:drawing>
          <wp:inline distT="0" distB="0" distL="0" distR="0">
            <wp:extent cx="4505325" cy="28006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08034" cy="2802323"/>
                    </a:xfrm>
                    <a:prstGeom prst="rect">
                      <a:avLst/>
                    </a:prstGeom>
                    <a:noFill/>
                    <a:ln>
                      <a:noFill/>
                    </a:ln>
                  </pic:spPr>
                </pic:pic>
              </a:graphicData>
            </a:graphic>
          </wp:inline>
        </w:drawing>
      </w:r>
    </w:p>
    <w:p w:rsidR="00642594" w:rsidRPr="00504265" w:rsidRDefault="00642594" w:rsidP="00504265">
      <w:pPr>
        <w:pStyle w:val="af2"/>
        <w:widowControl w:val="0"/>
      </w:pPr>
      <w:r w:rsidRPr="00504265">
        <w:t xml:space="preserve">Рис. 1.2 Результати оцінки професійної спрямованості особистості </w:t>
      </w:r>
      <w:r w:rsidR="009219E2">
        <w:t xml:space="preserve">  магістранта</w:t>
      </w:r>
    </w:p>
    <w:p w:rsidR="00642594" w:rsidRPr="00504265" w:rsidRDefault="00642594" w:rsidP="00504265">
      <w:pPr>
        <w:widowControl w:val="0"/>
        <w:ind w:firstLine="567"/>
        <w:rPr>
          <w:szCs w:val="28"/>
        </w:rPr>
      </w:pPr>
    </w:p>
    <w:p w:rsidR="00642594" w:rsidRPr="00504265" w:rsidRDefault="00642594" w:rsidP="00504265">
      <w:pPr>
        <w:pStyle w:val="ad"/>
        <w:widowControl w:val="0"/>
        <w:rPr>
          <w:noProof w:val="0"/>
        </w:rPr>
      </w:pPr>
      <w:r w:rsidRPr="00504265">
        <w:rPr>
          <w:noProof w:val="0"/>
        </w:rPr>
        <w:t xml:space="preserve">Як свідчить діаграма, 32,6% магістрантів відповідають типу </w:t>
      </w:r>
      <w:r w:rsidR="00504265">
        <w:rPr>
          <w:noProof w:val="0"/>
        </w:rPr>
        <w:t>«</w:t>
      </w:r>
      <w:r w:rsidRPr="00504265">
        <w:rPr>
          <w:noProof w:val="0"/>
        </w:rPr>
        <w:t>комунікатор</w:t>
      </w:r>
      <w:r w:rsidR="00504265">
        <w:rPr>
          <w:noProof w:val="0"/>
        </w:rPr>
        <w:t>»</w:t>
      </w:r>
      <w:r w:rsidRPr="00504265">
        <w:rPr>
          <w:noProof w:val="0"/>
        </w:rPr>
        <w:t>, 20,2%-</w:t>
      </w:r>
      <w:r w:rsidR="00504265">
        <w:rPr>
          <w:noProof w:val="0"/>
        </w:rPr>
        <w:t>»</w:t>
      </w:r>
      <w:r w:rsidRPr="00504265">
        <w:rPr>
          <w:noProof w:val="0"/>
        </w:rPr>
        <w:t>організатор</w:t>
      </w:r>
      <w:r w:rsidR="00504265">
        <w:rPr>
          <w:noProof w:val="0"/>
        </w:rPr>
        <w:t>»</w:t>
      </w:r>
      <w:r w:rsidRPr="00504265">
        <w:rPr>
          <w:noProof w:val="0"/>
        </w:rPr>
        <w:t>, 27,1%-</w:t>
      </w:r>
      <w:r w:rsidR="00504265">
        <w:rPr>
          <w:noProof w:val="0"/>
        </w:rPr>
        <w:t>»</w:t>
      </w:r>
      <w:r w:rsidRPr="00504265">
        <w:rPr>
          <w:noProof w:val="0"/>
        </w:rPr>
        <w:t>предметник</w:t>
      </w:r>
      <w:r w:rsidR="00504265">
        <w:rPr>
          <w:noProof w:val="0"/>
        </w:rPr>
        <w:t>»</w:t>
      </w:r>
      <w:r w:rsidRPr="00504265">
        <w:rPr>
          <w:noProof w:val="0"/>
        </w:rPr>
        <w:t>, 20,1%-</w:t>
      </w:r>
      <w:r w:rsidR="00504265">
        <w:rPr>
          <w:noProof w:val="0"/>
        </w:rPr>
        <w:t>»</w:t>
      </w:r>
      <w:r w:rsidRPr="00504265">
        <w:rPr>
          <w:noProof w:val="0"/>
        </w:rPr>
        <w:t>інтелігент</w:t>
      </w:r>
      <w:r w:rsidR="00504265">
        <w:rPr>
          <w:noProof w:val="0"/>
        </w:rPr>
        <w:t>»</w:t>
      </w:r>
      <w:r w:rsidRPr="00504265">
        <w:rPr>
          <w:noProof w:val="0"/>
        </w:rPr>
        <w:t xml:space="preserve">. Кількість майбутніх викладачів, що належать до типу </w:t>
      </w:r>
      <w:r w:rsidR="00504265">
        <w:rPr>
          <w:noProof w:val="0"/>
        </w:rPr>
        <w:t>«</w:t>
      </w:r>
      <w:r w:rsidRPr="00504265">
        <w:rPr>
          <w:noProof w:val="0"/>
        </w:rPr>
        <w:t>інтелігент</w:t>
      </w:r>
      <w:r w:rsidR="00504265">
        <w:rPr>
          <w:noProof w:val="0"/>
        </w:rPr>
        <w:t>»</w:t>
      </w:r>
      <w:r w:rsidRPr="00504265">
        <w:rPr>
          <w:noProof w:val="0"/>
        </w:rPr>
        <w:t xml:space="preserve">, на жаль, дуже незначна (20,1%). На нашу думку, мають переважати все-таки викладачі </w:t>
      </w:r>
      <w:r w:rsidR="00455D89">
        <w:rPr>
          <w:noProof w:val="0"/>
        </w:rPr>
        <w:t>–</w:t>
      </w:r>
      <w:r w:rsidRPr="00504265">
        <w:rPr>
          <w:noProof w:val="0"/>
        </w:rPr>
        <w:t xml:space="preserve"> </w:t>
      </w:r>
      <w:r w:rsidR="00504265">
        <w:rPr>
          <w:noProof w:val="0"/>
        </w:rPr>
        <w:t>«</w:t>
      </w:r>
      <w:r w:rsidRPr="00504265">
        <w:rPr>
          <w:noProof w:val="0"/>
        </w:rPr>
        <w:t>інтелігенти</w:t>
      </w:r>
      <w:r w:rsidR="00504265">
        <w:rPr>
          <w:noProof w:val="0"/>
        </w:rPr>
        <w:t>»</w:t>
      </w:r>
      <w:r w:rsidRPr="00504265">
        <w:rPr>
          <w:noProof w:val="0"/>
        </w:rPr>
        <w:t>, які відзначаються дотриманням педагогічних цінностей і які є носіями високої педагогічної культури.</w:t>
      </w:r>
    </w:p>
    <w:p w:rsidR="00642594" w:rsidRPr="00504265" w:rsidRDefault="00642594" w:rsidP="00504265">
      <w:pPr>
        <w:pStyle w:val="ad"/>
        <w:widowControl w:val="0"/>
        <w:rPr>
          <w:noProof w:val="0"/>
        </w:rPr>
      </w:pPr>
      <w:r w:rsidRPr="00504265">
        <w:rPr>
          <w:noProof w:val="0"/>
        </w:rPr>
        <w:t xml:space="preserve">З метою визначення у респондентів рівнів сформованості показника </w:t>
      </w:r>
      <w:r w:rsidR="00504265">
        <w:rPr>
          <w:noProof w:val="0"/>
        </w:rPr>
        <w:t>«</w:t>
      </w:r>
      <w:r w:rsidRPr="00504265">
        <w:rPr>
          <w:i/>
          <w:noProof w:val="0"/>
        </w:rPr>
        <w:t>мотивація до успіху</w:t>
      </w:r>
      <w:r w:rsidR="00504265">
        <w:rPr>
          <w:i/>
          <w:noProof w:val="0"/>
        </w:rPr>
        <w:t>»</w:t>
      </w:r>
      <w:r w:rsidRPr="00504265">
        <w:rPr>
          <w:i/>
          <w:noProof w:val="0"/>
        </w:rPr>
        <w:t xml:space="preserve"> </w:t>
      </w:r>
      <w:r w:rsidRPr="00504265">
        <w:rPr>
          <w:noProof w:val="0"/>
        </w:rPr>
        <w:t xml:space="preserve">було застосовано </w:t>
      </w:r>
      <w:r w:rsidR="00504265">
        <w:rPr>
          <w:noProof w:val="0"/>
        </w:rPr>
        <w:t>«</w:t>
      </w:r>
      <w:r w:rsidRPr="0056617C">
        <w:rPr>
          <w:noProof w:val="0"/>
        </w:rPr>
        <w:t xml:space="preserve">Діагностику особистості на </w:t>
      </w:r>
      <w:r w:rsidRPr="00DD784A">
        <w:rPr>
          <w:noProof w:val="0"/>
        </w:rPr>
        <w:t>мотивацію до успіху Т.Елерса</w:t>
      </w:r>
      <w:r w:rsidR="00504265" w:rsidRPr="00DD784A">
        <w:rPr>
          <w:noProof w:val="0"/>
        </w:rPr>
        <w:t>»</w:t>
      </w:r>
      <w:r w:rsidRPr="00DD784A">
        <w:rPr>
          <w:noProof w:val="0"/>
        </w:rPr>
        <w:t xml:space="preserve"> [</w:t>
      </w:r>
      <w:r w:rsidR="00DD784A" w:rsidRPr="00DD784A">
        <w:rPr>
          <w:noProof w:val="0"/>
        </w:rPr>
        <w:t>75</w:t>
      </w:r>
      <w:r w:rsidRPr="00DD784A">
        <w:rPr>
          <w:noProof w:val="0"/>
        </w:rPr>
        <w:t>], (див. Додаток Б.3). Метод розроблено на</w:t>
      </w:r>
      <w:r w:rsidRPr="00504265">
        <w:rPr>
          <w:noProof w:val="0"/>
        </w:rPr>
        <w:t xml:space="preserve"> основі теорії мотивації Хікхеузена. Виявлення цього мотиву: ситуація досягнень приваблива, впевнений в успішному результаті, активний, велика наполегливість при досягненні мети, прагнення до ризику. Результати діагностики за мотиваційним критерієм надано в табл. 1.1.</w:t>
      </w:r>
    </w:p>
    <w:p w:rsidR="00642594" w:rsidRPr="00504265" w:rsidRDefault="00642594" w:rsidP="00504265">
      <w:pPr>
        <w:pStyle w:val="af1"/>
        <w:keepNext w:val="0"/>
        <w:widowControl w:val="0"/>
      </w:pPr>
      <w:r w:rsidRPr="00504265">
        <w:t>Таблиця 1.1</w:t>
      </w:r>
    </w:p>
    <w:p w:rsidR="00642594" w:rsidRPr="0056617C" w:rsidRDefault="00642594" w:rsidP="00504265">
      <w:pPr>
        <w:pStyle w:val="af0"/>
        <w:keepNext w:val="0"/>
        <w:widowControl w:val="0"/>
        <w:rPr>
          <w:b w:val="0"/>
        </w:rPr>
      </w:pPr>
      <w:r w:rsidRPr="0056617C">
        <w:rPr>
          <w:b w:val="0"/>
        </w:rPr>
        <w:lastRenderedPageBreak/>
        <w:t xml:space="preserve">Результати сформованості педагогічної культури </w:t>
      </w:r>
      <w:r w:rsidR="00D86C9B" w:rsidRPr="0056617C">
        <w:rPr>
          <w:b w:val="0"/>
        </w:rPr>
        <w:t>магістрантів</w:t>
      </w:r>
      <w:r w:rsidRPr="0056617C">
        <w:rPr>
          <w:b w:val="0"/>
        </w:rPr>
        <w:t xml:space="preserve"> за мотиваційним критерієм на констатувальному етапі (у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06"/>
        <w:gridCol w:w="1546"/>
        <w:gridCol w:w="720"/>
        <w:gridCol w:w="1620"/>
        <w:gridCol w:w="720"/>
        <w:gridCol w:w="1440"/>
        <w:gridCol w:w="720"/>
      </w:tblGrid>
      <w:tr w:rsidR="00642594" w:rsidRPr="00504265" w:rsidTr="00504265">
        <w:trPr>
          <w:cantSplit/>
          <w:trHeight w:val="55"/>
        </w:trPr>
        <w:tc>
          <w:tcPr>
            <w:tcW w:w="1008" w:type="dxa"/>
            <w:vMerge w:val="restart"/>
            <w:vAlign w:val="center"/>
          </w:tcPr>
          <w:p w:rsidR="00642594" w:rsidRPr="00504265" w:rsidRDefault="00642594" w:rsidP="0073649D">
            <w:pPr>
              <w:widowControl w:val="0"/>
              <w:ind w:firstLine="0"/>
              <w:jc w:val="center"/>
            </w:pPr>
            <w:r w:rsidRPr="00504265">
              <w:t>Групи маг-тів</w:t>
            </w:r>
          </w:p>
        </w:tc>
        <w:tc>
          <w:tcPr>
            <w:tcW w:w="1406" w:type="dxa"/>
            <w:vMerge w:val="restart"/>
            <w:vAlign w:val="center"/>
          </w:tcPr>
          <w:p w:rsidR="00642594" w:rsidRPr="00504265" w:rsidRDefault="00642594" w:rsidP="0073649D">
            <w:pPr>
              <w:widowControl w:val="0"/>
              <w:ind w:firstLine="0"/>
              <w:jc w:val="center"/>
            </w:pPr>
            <w:r w:rsidRPr="00504265">
              <w:t>Рівні</w:t>
            </w:r>
          </w:p>
        </w:tc>
        <w:tc>
          <w:tcPr>
            <w:tcW w:w="6766" w:type="dxa"/>
            <w:gridSpan w:val="6"/>
            <w:vAlign w:val="center"/>
          </w:tcPr>
          <w:p w:rsidR="00642594" w:rsidRPr="00504265" w:rsidRDefault="00642594" w:rsidP="0073649D">
            <w:pPr>
              <w:widowControl w:val="0"/>
              <w:ind w:firstLine="0"/>
              <w:jc w:val="center"/>
            </w:pPr>
            <w:r w:rsidRPr="00504265">
              <w:t>Показники</w:t>
            </w:r>
          </w:p>
        </w:tc>
      </w:tr>
      <w:tr w:rsidR="00642594" w:rsidRPr="00504265" w:rsidTr="00504265">
        <w:trPr>
          <w:cantSplit/>
        </w:trPr>
        <w:tc>
          <w:tcPr>
            <w:tcW w:w="1008" w:type="dxa"/>
            <w:vMerge/>
            <w:vAlign w:val="center"/>
          </w:tcPr>
          <w:p w:rsidR="00642594" w:rsidRPr="00504265" w:rsidRDefault="00642594" w:rsidP="0073649D">
            <w:pPr>
              <w:widowControl w:val="0"/>
              <w:ind w:firstLine="0"/>
              <w:jc w:val="center"/>
            </w:pPr>
          </w:p>
        </w:tc>
        <w:tc>
          <w:tcPr>
            <w:tcW w:w="1406" w:type="dxa"/>
            <w:vMerge/>
            <w:vAlign w:val="center"/>
          </w:tcPr>
          <w:p w:rsidR="00642594" w:rsidRPr="00504265" w:rsidRDefault="00642594" w:rsidP="0073649D">
            <w:pPr>
              <w:widowControl w:val="0"/>
              <w:ind w:firstLine="0"/>
              <w:jc w:val="center"/>
            </w:pPr>
          </w:p>
        </w:tc>
        <w:tc>
          <w:tcPr>
            <w:tcW w:w="2266" w:type="dxa"/>
            <w:gridSpan w:val="2"/>
            <w:vAlign w:val="center"/>
          </w:tcPr>
          <w:p w:rsidR="00642594" w:rsidRPr="00504265" w:rsidRDefault="00642594" w:rsidP="0073649D">
            <w:pPr>
              <w:widowControl w:val="0"/>
              <w:ind w:firstLine="0"/>
              <w:jc w:val="center"/>
            </w:pPr>
            <w:r w:rsidRPr="00504265">
              <w:t>Наявність професійних мотивів</w:t>
            </w:r>
          </w:p>
        </w:tc>
        <w:tc>
          <w:tcPr>
            <w:tcW w:w="2340" w:type="dxa"/>
            <w:gridSpan w:val="2"/>
            <w:vAlign w:val="center"/>
          </w:tcPr>
          <w:p w:rsidR="00642594" w:rsidRPr="00504265" w:rsidRDefault="00642594" w:rsidP="0073649D">
            <w:pPr>
              <w:widowControl w:val="0"/>
              <w:ind w:firstLine="0"/>
              <w:jc w:val="center"/>
            </w:pPr>
            <w:r w:rsidRPr="00504265">
              <w:t>Професійна спрямованість</w:t>
            </w:r>
          </w:p>
        </w:tc>
        <w:tc>
          <w:tcPr>
            <w:tcW w:w="2160" w:type="dxa"/>
            <w:gridSpan w:val="2"/>
            <w:vAlign w:val="center"/>
          </w:tcPr>
          <w:p w:rsidR="00642594" w:rsidRPr="00504265" w:rsidRDefault="00642594" w:rsidP="0073649D">
            <w:pPr>
              <w:widowControl w:val="0"/>
              <w:ind w:firstLine="0"/>
              <w:jc w:val="center"/>
            </w:pPr>
            <w:r w:rsidRPr="00504265">
              <w:t>Мотивація до успіху</w:t>
            </w:r>
          </w:p>
        </w:tc>
      </w:tr>
      <w:tr w:rsidR="00642594" w:rsidRPr="00504265" w:rsidTr="00504265">
        <w:trPr>
          <w:cantSplit/>
        </w:trPr>
        <w:tc>
          <w:tcPr>
            <w:tcW w:w="1008" w:type="dxa"/>
            <w:vMerge/>
            <w:vAlign w:val="center"/>
          </w:tcPr>
          <w:p w:rsidR="00642594" w:rsidRPr="00504265" w:rsidRDefault="00642594" w:rsidP="0073649D">
            <w:pPr>
              <w:widowControl w:val="0"/>
              <w:ind w:firstLine="0"/>
              <w:jc w:val="center"/>
            </w:pPr>
          </w:p>
        </w:tc>
        <w:tc>
          <w:tcPr>
            <w:tcW w:w="1406" w:type="dxa"/>
            <w:vMerge/>
            <w:vAlign w:val="center"/>
          </w:tcPr>
          <w:p w:rsidR="00642594" w:rsidRPr="00504265" w:rsidRDefault="00642594" w:rsidP="0073649D">
            <w:pPr>
              <w:widowControl w:val="0"/>
              <w:ind w:firstLine="0"/>
              <w:jc w:val="center"/>
            </w:pPr>
          </w:p>
        </w:tc>
        <w:tc>
          <w:tcPr>
            <w:tcW w:w="1546" w:type="dxa"/>
            <w:vAlign w:val="center"/>
          </w:tcPr>
          <w:p w:rsidR="00642594" w:rsidRPr="00504265" w:rsidRDefault="00642594" w:rsidP="0073649D">
            <w:pPr>
              <w:widowControl w:val="0"/>
              <w:ind w:firstLine="0"/>
              <w:jc w:val="center"/>
              <w:rPr>
                <w:highlight w:val="yellow"/>
              </w:rPr>
            </w:pPr>
            <w:r w:rsidRPr="00504265">
              <w:rPr>
                <w:sz w:val="20"/>
                <w:szCs w:val="20"/>
              </w:rPr>
              <w:t>Кількість магістрантів</w:t>
            </w:r>
          </w:p>
        </w:tc>
        <w:tc>
          <w:tcPr>
            <w:tcW w:w="720" w:type="dxa"/>
            <w:vAlign w:val="center"/>
          </w:tcPr>
          <w:p w:rsidR="00642594" w:rsidRPr="00504265" w:rsidRDefault="00642594" w:rsidP="0073649D">
            <w:pPr>
              <w:widowControl w:val="0"/>
              <w:ind w:firstLine="0"/>
              <w:jc w:val="center"/>
            </w:pPr>
            <w:r w:rsidRPr="00504265">
              <w:t>%</w:t>
            </w:r>
          </w:p>
        </w:tc>
        <w:tc>
          <w:tcPr>
            <w:tcW w:w="1620" w:type="dxa"/>
            <w:vAlign w:val="center"/>
          </w:tcPr>
          <w:p w:rsidR="00642594" w:rsidRPr="00504265" w:rsidRDefault="00642594" w:rsidP="0073649D">
            <w:pPr>
              <w:widowControl w:val="0"/>
              <w:ind w:firstLine="0"/>
              <w:jc w:val="center"/>
              <w:rPr>
                <w:highlight w:val="yellow"/>
              </w:rPr>
            </w:pPr>
            <w:r w:rsidRPr="00504265">
              <w:rPr>
                <w:sz w:val="20"/>
                <w:szCs w:val="20"/>
              </w:rPr>
              <w:t>Кількість магістрантів</w:t>
            </w:r>
          </w:p>
        </w:tc>
        <w:tc>
          <w:tcPr>
            <w:tcW w:w="720" w:type="dxa"/>
            <w:vAlign w:val="center"/>
          </w:tcPr>
          <w:p w:rsidR="00642594" w:rsidRPr="00504265" w:rsidRDefault="00642594" w:rsidP="0073649D">
            <w:pPr>
              <w:widowControl w:val="0"/>
              <w:ind w:firstLine="0"/>
              <w:jc w:val="center"/>
            </w:pPr>
            <w:r w:rsidRPr="00504265">
              <w:t>%</w:t>
            </w:r>
          </w:p>
        </w:tc>
        <w:tc>
          <w:tcPr>
            <w:tcW w:w="1440" w:type="dxa"/>
            <w:vAlign w:val="center"/>
          </w:tcPr>
          <w:p w:rsidR="00642594" w:rsidRPr="00504265" w:rsidRDefault="00642594" w:rsidP="0073649D">
            <w:pPr>
              <w:widowControl w:val="0"/>
              <w:ind w:firstLine="0"/>
              <w:jc w:val="center"/>
              <w:rPr>
                <w:highlight w:val="yellow"/>
              </w:rPr>
            </w:pPr>
            <w:r w:rsidRPr="00504265">
              <w:rPr>
                <w:sz w:val="20"/>
                <w:szCs w:val="20"/>
              </w:rPr>
              <w:t>Кількість магістрантів</w:t>
            </w:r>
          </w:p>
        </w:tc>
        <w:tc>
          <w:tcPr>
            <w:tcW w:w="720" w:type="dxa"/>
            <w:vAlign w:val="center"/>
          </w:tcPr>
          <w:p w:rsidR="00642594" w:rsidRPr="00504265" w:rsidRDefault="00642594" w:rsidP="0073649D">
            <w:pPr>
              <w:widowControl w:val="0"/>
              <w:ind w:firstLine="0"/>
              <w:jc w:val="center"/>
            </w:pPr>
            <w:r w:rsidRPr="00504265">
              <w:t>%</w:t>
            </w:r>
          </w:p>
        </w:tc>
      </w:tr>
      <w:tr w:rsidR="00642594" w:rsidRPr="00504265" w:rsidTr="00504265">
        <w:trPr>
          <w:cantSplit/>
        </w:trPr>
        <w:tc>
          <w:tcPr>
            <w:tcW w:w="1008" w:type="dxa"/>
            <w:vMerge w:val="restart"/>
            <w:vAlign w:val="center"/>
          </w:tcPr>
          <w:p w:rsidR="00642594" w:rsidRPr="00504265" w:rsidRDefault="00642594" w:rsidP="0073649D">
            <w:pPr>
              <w:widowControl w:val="0"/>
              <w:ind w:firstLine="0"/>
            </w:pPr>
            <w:r w:rsidRPr="00504265">
              <w:t>ЕГ</w:t>
            </w:r>
          </w:p>
          <w:p w:rsidR="00642594" w:rsidRPr="00504265" w:rsidRDefault="00642594" w:rsidP="0073649D">
            <w:pPr>
              <w:widowControl w:val="0"/>
              <w:ind w:firstLine="0"/>
            </w:pPr>
            <w:r w:rsidRPr="00504265">
              <w:rPr>
                <w:b/>
                <w:i/>
              </w:rPr>
              <w:t>n</w:t>
            </w:r>
            <w:r w:rsidRPr="00504265">
              <w:rPr>
                <w:b/>
                <w:i/>
                <w:vertAlign w:val="subscript"/>
              </w:rPr>
              <w:t>1</w:t>
            </w:r>
            <w:r w:rsidRPr="00504265">
              <w:t>=72</w:t>
            </w:r>
          </w:p>
        </w:tc>
        <w:tc>
          <w:tcPr>
            <w:tcW w:w="1406" w:type="dxa"/>
          </w:tcPr>
          <w:p w:rsidR="00642594" w:rsidRPr="00504265" w:rsidRDefault="00642594" w:rsidP="0073649D">
            <w:pPr>
              <w:widowControl w:val="0"/>
              <w:ind w:firstLine="0"/>
            </w:pPr>
            <w:r w:rsidRPr="00504265">
              <w:t>високий</w:t>
            </w:r>
          </w:p>
        </w:tc>
        <w:tc>
          <w:tcPr>
            <w:tcW w:w="1546" w:type="dxa"/>
          </w:tcPr>
          <w:p w:rsidR="00642594" w:rsidRPr="00504265" w:rsidRDefault="00642594" w:rsidP="0073649D">
            <w:pPr>
              <w:widowControl w:val="0"/>
              <w:ind w:firstLine="0"/>
              <w:jc w:val="center"/>
            </w:pPr>
            <w:r w:rsidRPr="00504265">
              <w:t>16</w:t>
            </w:r>
          </w:p>
        </w:tc>
        <w:tc>
          <w:tcPr>
            <w:tcW w:w="720" w:type="dxa"/>
          </w:tcPr>
          <w:p w:rsidR="00642594" w:rsidRPr="00504265" w:rsidRDefault="00642594" w:rsidP="0073649D">
            <w:pPr>
              <w:widowControl w:val="0"/>
              <w:ind w:firstLine="0"/>
              <w:jc w:val="center"/>
            </w:pPr>
            <w:r w:rsidRPr="00504265">
              <w:t>22,2</w:t>
            </w:r>
          </w:p>
        </w:tc>
        <w:tc>
          <w:tcPr>
            <w:tcW w:w="1620" w:type="dxa"/>
          </w:tcPr>
          <w:p w:rsidR="00642594" w:rsidRPr="00504265" w:rsidRDefault="00642594" w:rsidP="0073649D">
            <w:pPr>
              <w:widowControl w:val="0"/>
              <w:ind w:firstLine="0"/>
              <w:jc w:val="center"/>
            </w:pPr>
            <w:r w:rsidRPr="00504265">
              <w:t>6</w:t>
            </w:r>
          </w:p>
        </w:tc>
        <w:tc>
          <w:tcPr>
            <w:tcW w:w="720" w:type="dxa"/>
          </w:tcPr>
          <w:p w:rsidR="00642594" w:rsidRPr="00504265" w:rsidRDefault="00642594" w:rsidP="0073649D">
            <w:pPr>
              <w:widowControl w:val="0"/>
              <w:ind w:firstLine="0"/>
              <w:jc w:val="center"/>
            </w:pPr>
            <w:r w:rsidRPr="00504265">
              <w:t>8,3</w:t>
            </w:r>
          </w:p>
        </w:tc>
        <w:tc>
          <w:tcPr>
            <w:tcW w:w="1440" w:type="dxa"/>
          </w:tcPr>
          <w:p w:rsidR="00642594" w:rsidRPr="00504265" w:rsidRDefault="00642594" w:rsidP="0073649D">
            <w:pPr>
              <w:widowControl w:val="0"/>
              <w:ind w:firstLine="0"/>
              <w:jc w:val="center"/>
            </w:pPr>
            <w:r w:rsidRPr="00504265">
              <w:t>15</w:t>
            </w:r>
          </w:p>
        </w:tc>
        <w:tc>
          <w:tcPr>
            <w:tcW w:w="720" w:type="dxa"/>
          </w:tcPr>
          <w:p w:rsidR="00642594" w:rsidRPr="00504265" w:rsidRDefault="00642594" w:rsidP="0073649D">
            <w:pPr>
              <w:widowControl w:val="0"/>
              <w:ind w:firstLine="0"/>
              <w:jc w:val="center"/>
            </w:pPr>
            <w:r w:rsidRPr="00504265">
              <w:t>20,9</w:t>
            </w:r>
          </w:p>
        </w:tc>
      </w:tr>
      <w:tr w:rsidR="00642594" w:rsidRPr="00504265" w:rsidTr="00504265">
        <w:trPr>
          <w:cantSplit/>
        </w:trPr>
        <w:tc>
          <w:tcPr>
            <w:tcW w:w="1008" w:type="dxa"/>
            <w:vMerge/>
            <w:vAlign w:val="center"/>
          </w:tcPr>
          <w:p w:rsidR="00642594" w:rsidRPr="00504265" w:rsidRDefault="00642594" w:rsidP="0073649D">
            <w:pPr>
              <w:widowControl w:val="0"/>
              <w:ind w:firstLine="0"/>
            </w:pPr>
          </w:p>
        </w:tc>
        <w:tc>
          <w:tcPr>
            <w:tcW w:w="1406" w:type="dxa"/>
          </w:tcPr>
          <w:p w:rsidR="00642594" w:rsidRPr="00504265" w:rsidRDefault="00642594" w:rsidP="0073649D">
            <w:pPr>
              <w:widowControl w:val="0"/>
              <w:ind w:firstLine="0"/>
            </w:pPr>
            <w:r w:rsidRPr="00504265">
              <w:t>середній</w:t>
            </w:r>
          </w:p>
        </w:tc>
        <w:tc>
          <w:tcPr>
            <w:tcW w:w="1546" w:type="dxa"/>
          </w:tcPr>
          <w:p w:rsidR="00642594" w:rsidRPr="00504265" w:rsidRDefault="00642594" w:rsidP="0073649D">
            <w:pPr>
              <w:widowControl w:val="0"/>
              <w:ind w:firstLine="0"/>
              <w:jc w:val="center"/>
            </w:pPr>
            <w:r w:rsidRPr="00504265">
              <w:t>26</w:t>
            </w:r>
          </w:p>
        </w:tc>
        <w:tc>
          <w:tcPr>
            <w:tcW w:w="720" w:type="dxa"/>
          </w:tcPr>
          <w:p w:rsidR="00642594" w:rsidRPr="00504265" w:rsidRDefault="00642594" w:rsidP="0073649D">
            <w:pPr>
              <w:widowControl w:val="0"/>
              <w:ind w:firstLine="0"/>
              <w:jc w:val="center"/>
            </w:pPr>
            <w:r w:rsidRPr="00504265">
              <w:t>36,1</w:t>
            </w:r>
          </w:p>
        </w:tc>
        <w:tc>
          <w:tcPr>
            <w:tcW w:w="1620" w:type="dxa"/>
          </w:tcPr>
          <w:p w:rsidR="00642594" w:rsidRPr="00504265" w:rsidRDefault="00642594" w:rsidP="0073649D">
            <w:pPr>
              <w:widowControl w:val="0"/>
              <w:ind w:firstLine="0"/>
              <w:jc w:val="center"/>
            </w:pPr>
            <w:r w:rsidRPr="00504265">
              <w:t>31</w:t>
            </w:r>
          </w:p>
        </w:tc>
        <w:tc>
          <w:tcPr>
            <w:tcW w:w="720" w:type="dxa"/>
          </w:tcPr>
          <w:p w:rsidR="00642594" w:rsidRPr="00504265" w:rsidRDefault="00642594" w:rsidP="0073649D">
            <w:pPr>
              <w:widowControl w:val="0"/>
              <w:ind w:firstLine="0"/>
              <w:jc w:val="center"/>
            </w:pPr>
            <w:r w:rsidRPr="00504265">
              <w:t>43,1</w:t>
            </w:r>
          </w:p>
        </w:tc>
        <w:tc>
          <w:tcPr>
            <w:tcW w:w="1440" w:type="dxa"/>
          </w:tcPr>
          <w:p w:rsidR="00642594" w:rsidRPr="00504265" w:rsidRDefault="00642594" w:rsidP="0073649D">
            <w:pPr>
              <w:widowControl w:val="0"/>
              <w:ind w:firstLine="0"/>
              <w:jc w:val="center"/>
            </w:pPr>
            <w:r w:rsidRPr="00504265">
              <w:t>32</w:t>
            </w:r>
          </w:p>
        </w:tc>
        <w:tc>
          <w:tcPr>
            <w:tcW w:w="720" w:type="dxa"/>
          </w:tcPr>
          <w:p w:rsidR="00642594" w:rsidRPr="00504265" w:rsidRDefault="00642594" w:rsidP="0073649D">
            <w:pPr>
              <w:widowControl w:val="0"/>
              <w:ind w:firstLine="0"/>
              <w:jc w:val="center"/>
            </w:pPr>
            <w:r w:rsidRPr="00504265">
              <w:t>44,4</w:t>
            </w:r>
          </w:p>
        </w:tc>
      </w:tr>
      <w:tr w:rsidR="00642594" w:rsidRPr="00504265" w:rsidTr="00504265">
        <w:trPr>
          <w:cantSplit/>
        </w:trPr>
        <w:tc>
          <w:tcPr>
            <w:tcW w:w="1008" w:type="dxa"/>
            <w:vMerge/>
            <w:vAlign w:val="center"/>
          </w:tcPr>
          <w:p w:rsidR="00642594" w:rsidRPr="00504265" w:rsidRDefault="00642594" w:rsidP="0073649D">
            <w:pPr>
              <w:widowControl w:val="0"/>
              <w:ind w:firstLine="0"/>
            </w:pPr>
          </w:p>
        </w:tc>
        <w:tc>
          <w:tcPr>
            <w:tcW w:w="1406" w:type="dxa"/>
          </w:tcPr>
          <w:p w:rsidR="00642594" w:rsidRPr="00504265" w:rsidRDefault="00642594" w:rsidP="0073649D">
            <w:pPr>
              <w:widowControl w:val="0"/>
              <w:ind w:firstLine="0"/>
            </w:pPr>
            <w:r w:rsidRPr="00504265">
              <w:t>низький</w:t>
            </w:r>
          </w:p>
        </w:tc>
        <w:tc>
          <w:tcPr>
            <w:tcW w:w="1546" w:type="dxa"/>
          </w:tcPr>
          <w:p w:rsidR="00642594" w:rsidRPr="00504265" w:rsidRDefault="00642594" w:rsidP="0073649D">
            <w:pPr>
              <w:widowControl w:val="0"/>
              <w:ind w:firstLine="0"/>
              <w:jc w:val="center"/>
            </w:pPr>
            <w:r w:rsidRPr="00504265">
              <w:t>30</w:t>
            </w:r>
          </w:p>
        </w:tc>
        <w:tc>
          <w:tcPr>
            <w:tcW w:w="720" w:type="dxa"/>
          </w:tcPr>
          <w:p w:rsidR="00642594" w:rsidRPr="00504265" w:rsidRDefault="00642594" w:rsidP="0073649D">
            <w:pPr>
              <w:widowControl w:val="0"/>
              <w:ind w:firstLine="0"/>
              <w:jc w:val="center"/>
            </w:pPr>
            <w:r w:rsidRPr="00504265">
              <w:t>41,7</w:t>
            </w:r>
          </w:p>
        </w:tc>
        <w:tc>
          <w:tcPr>
            <w:tcW w:w="1620" w:type="dxa"/>
          </w:tcPr>
          <w:p w:rsidR="00642594" w:rsidRPr="00504265" w:rsidRDefault="00642594" w:rsidP="0073649D">
            <w:pPr>
              <w:widowControl w:val="0"/>
              <w:ind w:firstLine="0"/>
              <w:jc w:val="center"/>
            </w:pPr>
            <w:r w:rsidRPr="00504265">
              <w:t>35</w:t>
            </w:r>
          </w:p>
        </w:tc>
        <w:tc>
          <w:tcPr>
            <w:tcW w:w="720" w:type="dxa"/>
          </w:tcPr>
          <w:p w:rsidR="00642594" w:rsidRPr="00504265" w:rsidRDefault="00642594" w:rsidP="0073649D">
            <w:pPr>
              <w:widowControl w:val="0"/>
              <w:ind w:firstLine="0"/>
              <w:jc w:val="center"/>
            </w:pPr>
            <w:r w:rsidRPr="00504265">
              <w:t>48,6</w:t>
            </w:r>
          </w:p>
        </w:tc>
        <w:tc>
          <w:tcPr>
            <w:tcW w:w="1440" w:type="dxa"/>
          </w:tcPr>
          <w:p w:rsidR="00642594" w:rsidRPr="00504265" w:rsidRDefault="00642594" w:rsidP="0073649D">
            <w:pPr>
              <w:widowControl w:val="0"/>
              <w:ind w:firstLine="0"/>
              <w:jc w:val="center"/>
            </w:pPr>
            <w:r w:rsidRPr="00504265">
              <w:t>25</w:t>
            </w:r>
          </w:p>
        </w:tc>
        <w:tc>
          <w:tcPr>
            <w:tcW w:w="720" w:type="dxa"/>
          </w:tcPr>
          <w:p w:rsidR="00642594" w:rsidRPr="00504265" w:rsidRDefault="00642594" w:rsidP="0073649D">
            <w:pPr>
              <w:widowControl w:val="0"/>
              <w:ind w:firstLine="0"/>
              <w:jc w:val="center"/>
            </w:pPr>
            <w:r w:rsidRPr="00504265">
              <w:t>34,7</w:t>
            </w:r>
          </w:p>
        </w:tc>
      </w:tr>
      <w:tr w:rsidR="00642594" w:rsidRPr="00504265" w:rsidTr="00504265">
        <w:trPr>
          <w:cantSplit/>
        </w:trPr>
        <w:tc>
          <w:tcPr>
            <w:tcW w:w="1008" w:type="dxa"/>
            <w:vMerge w:val="restart"/>
            <w:vAlign w:val="center"/>
          </w:tcPr>
          <w:p w:rsidR="00642594" w:rsidRPr="00504265" w:rsidRDefault="00642594" w:rsidP="0073649D">
            <w:pPr>
              <w:widowControl w:val="0"/>
              <w:ind w:firstLine="0"/>
            </w:pPr>
            <w:r w:rsidRPr="00504265">
              <w:t>КГ</w:t>
            </w:r>
          </w:p>
          <w:p w:rsidR="00642594" w:rsidRPr="00504265" w:rsidRDefault="00642594" w:rsidP="0073649D">
            <w:pPr>
              <w:widowControl w:val="0"/>
              <w:ind w:firstLine="0"/>
            </w:pPr>
            <w:r w:rsidRPr="00504265">
              <w:rPr>
                <w:b/>
                <w:i/>
              </w:rPr>
              <w:t>n</w:t>
            </w:r>
            <w:r w:rsidRPr="00504265">
              <w:rPr>
                <w:b/>
                <w:i/>
                <w:vertAlign w:val="subscript"/>
              </w:rPr>
              <w:t>2</w:t>
            </w:r>
            <w:r w:rsidRPr="00504265">
              <w:t>=72</w:t>
            </w:r>
          </w:p>
        </w:tc>
        <w:tc>
          <w:tcPr>
            <w:tcW w:w="1406" w:type="dxa"/>
          </w:tcPr>
          <w:p w:rsidR="00642594" w:rsidRPr="00504265" w:rsidRDefault="00642594" w:rsidP="0073649D">
            <w:pPr>
              <w:widowControl w:val="0"/>
              <w:ind w:firstLine="0"/>
            </w:pPr>
            <w:r w:rsidRPr="00504265">
              <w:t>високий</w:t>
            </w:r>
          </w:p>
        </w:tc>
        <w:tc>
          <w:tcPr>
            <w:tcW w:w="1546" w:type="dxa"/>
          </w:tcPr>
          <w:p w:rsidR="00642594" w:rsidRPr="00504265" w:rsidRDefault="00642594" w:rsidP="0073649D">
            <w:pPr>
              <w:widowControl w:val="0"/>
              <w:ind w:firstLine="0"/>
              <w:jc w:val="center"/>
            </w:pPr>
            <w:r w:rsidRPr="00504265">
              <w:t>14</w:t>
            </w:r>
          </w:p>
        </w:tc>
        <w:tc>
          <w:tcPr>
            <w:tcW w:w="720" w:type="dxa"/>
          </w:tcPr>
          <w:p w:rsidR="00642594" w:rsidRPr="00504265" w:rsidRDefault="00642594" w:rsidP="0073649D">
            <w:pPr>
              <w:widowControl w:val="0"/>
              <w:ind w:firstLine="0"/>
              <w:jc w:val="center"/>
            </w:pPr>
            <w:r w:rsidRPr="00504265">
              <w:t>19,4</w:t>
            </w:r>
          </w:p>
        </w:tc>
        <w:tc>
          <w:tcPr>
            <w:tcW w:w="1620" w:type="dxa"/>
          </w:tcPr>
          <w:p w:rsidR="00642594" w:rsidRPr="00504265" w:rsidRDefault="00642594" w:rsidP="0073649D">
            <w:pPr>
              <w:widowControl w:val="0"/>
              <w:ind w:firstLine="0"/>
              <w:jc w:val="center"/>
            </w:pPr>
            <w:r w:rsidRPr="00504265">
              <w:t>5</w:t>
            </w:r>
          </w:p>
        </w:tc>
        <w:tc>
          <w:tcPr>
            <w:tcW w:w="720" w:type="dxa"/>
          </w:tcPr>
          <w:p w:rsidR="00642594" w:rsidRPr="00504265" w:rsidRDefault="00642594" w:rsidP="0073649D">
            <w:pPr>
              <w:widowControl w:val="0"/>
              <w:ind w:firstLine="0"/>
              <w:jc w:val="center"/>
            </w:pPr>
            <w:r w:rsidRPr="00504265">
              <w:t>7</w:t>
            </w:r>
          </w:p>
        </w:tc>
        <w:tc>
          <w:tcPr>
            <w:tcW w:w="1440" w:type="dxa"/>
          </w:tcPr>
          <w:p w:rsidR="00642594" w:rsidRPr="00504265" w:rsidRDefault="00642594" w:rsidP="0073649D">
            <w:pPr>
              <w:widowControl w:val="0"/>
              <w:ind w:firstLine="0"/>
              <w:jc w:val="center"/>
            </w:pPr>
            <w:r w:rsidRPr="00504265">
              <w:t>12</w:t>
            </w:r>
          </w:p>
        </w:tc>
        <w:tc>
          <w:tcPr>
            <w:tcW w:w="720" w:type="dxa"/>
          </w:tcPr>
          <w:p w:rsidR="00642594" w:rsidRPr="00504265" w:rsidRDefault="00642594" w:rsidP="0073649D">
            <w:pPr>
              <w:widowControl w:val="0"/>
              <w:ind w:firstLine="0"/>
              <w:jc w:val="center"/>
            </w:pPr>
            <w:r w:rsidRPr="00504265">
              <w:t>16,7</w:t>
            </w:r>
          </w:p>
        </w:tc>
      </w:tr>
      <w:tr w:rsidR="00642594" w:rsidRPr="00504265" w:rsidTr="00504265">
        <w:trPr>
          <w:cantSplit/>
        </w:trPr>
        <w:tc>
          <w:tcPr>
            <w:tcW w:w="1008" w:type="dxa"/>
            <w:vMerge/>
          </w:tcPr>
          <w:p w:rsidR="00642594" w:rsidRPr="00504265" w:rsidRDefault="00642594" w:rsidP="0073649D">
            <w:pPr>
              <w:widowControl w:val="0"/>
              <w:ind w:firstLine="0"/>
            </w:pPr>
          </w:p>
        </w:tc>
        <w:tc>
          <w:tcPr>
            <w:tcW w:w="1406" w:type="dxa"/>
          </w:tcPr>
          <w:p w:rsidR="00642594" w:rsidRPr="00504265" w:rsidRDefault="00642594" w:rsidP="0073649D">
            <w:pPr>
              <w:widowControl w:val="0"/>
              <w:ind w:firstLine="0"/>
            </w:pPr>
            <w:r w:rsidRPr="00504265">
              <w:t>середній</w:t>
            </w:r>
          </w:p>
        </w:tc>
        <w:tc>
          <w:tcPr>
            <w:tcW w:w="1546" w:type="dxa"/>
          </w:tcPr>
          <w:p w:rsidR="00642594" w:rsidRPr="00504265" w:rsidRDefault="00642594" w:rsidP="0073649D">
            <w:pPr>
              <w:widowControl w:val="0"/>
              <w:ind w:firstLine="0"/>
              <w:jc w:val="center"/>
            </w:pPr>
            <w:r w:rsidRPr="00504265">
              <w:t>27</w:t>
            </w:r>
          </w:p>
        </w:tc>
        <w:tc>
          <w:tcPr>
            <w:tcW w:w="720" w:type="dxa"/>
          </w:tcPr>
          <w:p w:rsidR="00642594" w:rsidRPr="00504265" w:rsidRDefault="00642594" w:rsidP="0073649D">
            <w:pPr>
              <w:widowControl w:val="0"/>
              <w:ind w:firstLine="0"/>
              <w:jc w:val="center"/>
            </w:pPr>
            <w:r w:rsidRPr="00504265">
              <w:t>37,5</w:t>
            </w:r>
          </w:p>
        </w:tc>
        <w:tc>
          <w:tcPr>
            <w:tcW w:w="1620" w:type="dxa"/>
          </w:tcPr>
          <w:p w:rsidR="00642594" w:rsidRPr="00504265" w:rsidRDefault="00642594" w:rsidP="0073649D">
            <w:pPr>
              <w:widowControl w:val="0"/>
              <w:ind w:firstLine="0"/>
              <w:jc w:val="center"/>
            </w:pPr>
            <w:r w:rsidRPr="00504265">
              <w:t>27</w:t>
            </w:r>
          </w:p>
        </w:tc>
        <w:tc>
          <w:tcPr>
            <w:tcW w:w="720" w:type="dxa"/>
          </w:tcPr>
          <w:p w:rsidR="00642594" w:rsidRPr="00504265" w:rsidRDefault="00642594" w:rsidP="0073649D">
            <w:pPr>
              <w:widowControl w:val="0"/>
              <w:ind w:firstLine="0"/>
              <w:jc w:val="center"/>
            </w:pPr>
            <w:r w:rsidRPr="00504265">
              <w:t>37,5</w:t>
            </w:r>
          </w:p>
        </w:tc>
        <w:tc>
          <w:tcPr>
            <w:tcW w:w="1440" w:type="dxa"/>
          </w:tcPr>
          <w:p w:rsidR="00642594" w:rsidRPr="00504265" w:rsidRDefault="00642594" w:rsidP="0073649D">
            <w:pPr>
              <w:widowControl w:val="0"/>
              <w:ind w:firstLine="0"/>
              <w:jc w:val="center"/>
            </w:pPr>
            <w:r w:rsidRPr="00504265">
              <w:t>29</w:t>
            </w:r>
          </w:p>
        </w:tc>
        <w:tc>
          <w:tcPr>
            <w:tcW w:w="720" w:type="dxa"/>
          </w:tcPr>
          <w:p w:rsidR="00642594" w:rsidRPr="00504265" w:rsidRDefault="00642594" w:rsidP="0073649D">
            <w:pPr>
              <w:widowControl w:val="0"/>
              <w:ind w:firstLine="0"/>
              <w:jc w:val="center"/>
            </w:pPr>
            <w:r w:rsidRPr="00504265">
              <w:t>40,3</w:t>
            </w:r>
          </w:p>
        </w:tc>
      </w:tr>
      <w:tr w:rsidR="00642594" w:rsidRPr="00504265" w:rsidTr="00504265">
        <w:trPr>
          <w:cantSplit/>
        </w:trPr>
        <w:tc>
          <w:tcPr>
            <w:tcW w:w="1008" w:type="dxa"/>
            <w:vMerge/>
          </w:tcPr>
          <w:p w:rsidR="00642594" w:rsidRPr="00504265" w:rsidRDefault="00642594" w:rsidP="0073649D">
            <w:pPr>
              <w:widowControl w:val="0"/>
              <w:ind w:firstLine="0"/>
            </w:pPr>
          </w:p>
        </w:tc>
        <w:tc>
          <w:tcPr>
            <w:tcW w:w="1406" w:type="dxa"/>
          </w:tcPr>
          <w:p w:rsidR="00642594" w:rsidRPr="00504265" w:rsidRDefault="00642594" w:rsidP="0073649D">
            <w:pPr>
              <w:widowControl w:val="0"/>
              <w:ind w:firstLine="0"/>
            </w:pPr>
            <w:r w:rsidRPr="00504265">
              <w:t>низький</w:t>
            </w:r>
          </w:p>
        </w:tc>
        <w:tc>
          <w:tcPr>
            <w:tcW w:w="1546" w:type="dxa"/>
          </w:tcPr>
          <w:p w:rsidR="00642594" w:rsidRPr="00504265" w:rsidRDefault="00642594" w:rsidP="0073649D">
            <w:pPr>
              <w:widowControl w:val="0"/>
              <w:ind w:firstLine="0"/>
              <w:jc w:val="center"/>
            </w:pPr>
            <w:r w:rsidRPr="00504265">
              <w:t>31</w:t>
            </w:r>
          </w:p>
        </w:tc>
        <w:tc>
          <w:tcPr>
            <w:tcW w:w="720" w:type="dxa"/>
          </w:tcPr>
          <w:p w:rsidR="00642594" w:rsidRPr="00504265" w:rsidRDefault="00642594" w:rsidP="0073649D">
            <w:pPr>
              <w:widowControl w:val="0"/>
              <w:ind w:firstLine="0"/>
              <w:jc w:val="center"/>
            </w:pPr>
            <w:r w:rsidRPr="00504265">
              <w:t>43,1</w:t>
            </w:r>
          </w:p>
        </w:tc>
        <w:tc>
          <w:tcPr>
            <w:tcW w:w="1620" w:type="dxa"/>
          </w:tcPr>
          <w:p w:rsidR="00642594" w:rsidRPr="00504265" w:rsidRDefault="00642594" w:rsidP="0073649D">
            <w:pPr>
              <w:widowControl w:val="0"/>
              <w:ind w:firstLine="0"/>
              <w:jc w:val="center"/>
            </w:pPr>
            <w:r w:rsidRPr="00504265">
              <w:t>40</w:t>
            </w:r>
          </w:p>
        </w:tc>
        <w:tc>
          <w:tcPr>
            <w:tcW w:w="720" w:type="dxa"/>
          </w:tcPr>
          <w:p w:rsidR="00642594" w:rsidRPr="00504265" w:rsidRDefault="00642594" w:rsidP="0073649D">
            <w:pPr>
              <w:widowControl w:val="0"/>
              <w:ind w:firstLine="0"/>
              <w:jc w:val="center"/>
            </w:pPr>
            <w:r w:rsidRPr="00504265">
              <w:t>55,5</w:t>
            </w:r>
          </w:p>
        </w:tc>
        <w:tc>
          <w:tcPr>
            <w:tcW w:w="1440" w:type="dxa"/>
          </w:tcPr>
          <w:p w:rsidR="00642594" w:rsidRPr="00504265" w:rsidRDefault="00642594" w:rsidP="0073649D">
            <w:pPr>
              <w:widowControl w:val="0"/>
              <w:ind w:firstLine="0"/>
              <w:jc w:val="center"/>
            </w:pPr>
            <w:r w:rsidRPr="00504265">
              <w:t>31</w:t>
            </w:r>
          </w:p>
        </w:tc>
        <w:tc>
          <w:tcPr>
            <w:tcW w:w="720" w:type="dxa"/>
          </w:tcPr>
          <w:p w:rsidR="00642594" w:rsidRPr="00504265" w:rsidRDefault="00642594" w:rsidP="0073649D">
            <w:pPr>
              <w:widowControl w:val="0"/>
              <w:ind w:firstLine="0"/>
              <w:jc w:val="center"/>
            </w:pPr>
            <w:r w:rsidRPr="00504265">
              <w:t>43</w:t>
            </w:r>
          </w:p>
        </w:tc>
      </w:tr>
    </w:tbl>
    <w:p w:rsidR="00642594" w:rsidRPr="00504265" w:rsidRDefault="00642594" w:rsidP="00504265">
      <w:pPr>
        <w:widowControl w:val="0"/>
        <w:ind w:firstLine="567"/>
        <w:rPr>
          <w:szCs w:val="28"/>
        </w:rPr>
      </w:pPr>
    </w:p>
    <w:p w:rsidR="00642594" w:rsidRPr="00504265" w:rsidRDefault="00642594" w:rsidP="00504265">
      <w:pPr>
        <w:pStyle w:val="ad"/>
        <w:widowControl w:val="0"/>
        <w:rPr>
          <w:noProof w:val="0"/>
        </w:rPr>
      </w:pPr>
      <w:r w:rsidRPr="00504265">
        <w:rPr>
          <w:noProof w:val="0"/>
        </w:rPr>
        <w:t xml:space="preserve">Отже, за показником </w:t>
      </w:r>
      <w:r w:rsidR="00504265">
        <w:rPr>
          <w:noProof w:val="0"/>
        </w:rPr>
        <w:t>«</w:t>
      </w:r>
      <w:r w:rsidRPr="00504265">
        <w:rPr>
          <w:noProof w:val="0"/>
        </w:rPr>
        <w:t>наявність професійних мотивів</w:t>
      </w:r>
      <w:r w:rsidR="00504265">
        <w:rPr>
          <w:noProof w:val="0"/>
        </w:rPr>
        <w:t>»</w:t>
      </w:r>
      <w:r w:rsidRPr="00504265">
        <w:rPr>
          <w:noProof w:val="0"/>
        </w:rPr>
        <w:t xml:space="preserve"> було встановлено такі рівні: високий – у 22,2% магістрантів експериментальної і 19,4% магістрантів контрольної груп; середній – у 36,1% респондентів ЕГ і 37,5% КГ. Низький рівень було визначено майже в половини </w:t>
      </w:r>
      <w:r w:rsidR="00D86C9B">
        <w:rPr>
          <w:noProof w:val="0"/>
        </w:rPr>
        <w:t>магістрантів</w:t>
      </w:r>
      <w:r w:rsidRPr="00504265">
        <w:rPr>
          <w:noProof w:val="0"/>
        </w:rPr>
        <w:t xml:space="preserve"> – 41,7% ЕГ та у 43,1% магістрантів КГ. На нашу думку, отримані результати пов’язані із зниженням соціального статусу </w:t>
      </w:r>
      <w:r w:rsidR="009219E2">
        <w:rPr>
          <w:noProof w:val="0"/>
        </w:rPr>
        <w:t xml:space="preserve"> магістранта</w:t>
      </w:r>
      <w:r w:rsidRPr="00504265">
        <w:rPr>
          <w:noProof w:val="0"/>
        </w:rPr>
        <w:t>.</w:t>
      </w:r>
    </w:p>
    <w:p w:rsidR="00642594" w:rsidRPr="00504265" w:rsidRDefault="00642594" w:rsidP="00504265">
      <w:pPr>
        <w:pStyle w:val="ad"/>
        <w:widowControl w:val="0"/>
        <w:rPr>
          <w:noProof w:val="0"/>
        </w:rPr>
      </w:pPr>
      <w:r w:rsidRPr="00504265">
        <w:rPr>
          <w:noProof w:val="0"/>
        </w:rPr>
        <w:t xml:space="preserve">Аналізуючи результати тестування, зазначимо, що показник </w:t>
      </w:r>
      <w:r w:rsidR="00504265">
        <w:rPr>
          <w:noProof w:val="0"/>
        </w:rPr>
        <w:t>«</w:t>
      </w:r>
      <w:r w:rsidRPr="00504265">
        <w:rPr>
          <w:noProof w:val="0"/>
        </w:rPr>
        <w:t>професійна спрямованість</w:t>
      </w:r>
      <w:r w:rsidR="00504265">
        <w:rPr>
          <w:noProof w:val="0"/>
        </w:rPr>
        <w:t>»</w:t>
      </w:r>
      <w:r w:rsidRPr="00504265">
        <w:rPr>
          <w:noProof w:val="0"/>
        </w:rPr>
        <w:t xml:space="preserve"> перебуває переважно на низькому рівні, як в експериментальній групі (у 48,6% магістрантів), так і в контрольній (у 55,5% опитуваних). Середній рівень професійної спрямованості виявлено у 43,1% магістрантів експериментальної групи та у 37,5% респондентів – контрольної. Високий рівень – у 8,3% </w:t>
      </w:r>
      <w:r w:rsidR="00D86C9B">
        <w:rPr>
          <w:noProof w:val="0"/>
        </w:rPr>
        <w:t>магістрантів</w:t>
      </w:r>
      <w:r w:rsidRPr="00504265">
        <w:rPr>
          <w:noProof w:val="0"/>
        </w:rPr>
        <w:t xml:space="preserve"> експериментальної та у 7% майбутніх педагогів-фахівців контрольної груп.</w:t>
      </w:r>
    </w:p>
    <w:p w:rsidR="00642594" w:rsidRPr="00504265" w:rsidRDefault="00642594" w:rsidP="00504265">
      <w:pPr>
        <w:pStyle w:val="ad"/>
        <w:widowControl w:val="0"/>
        <w:rPr>
          <w:noProof w:val="0"/>
        </w:rPr>
      </w:pPr>
      <w:r w:rsidRPr="00504265">
        <w:rPr>
          <w:noProof w:val="0"/>
        </w:rPr>
        <w:t xml:space="preserve">За показником </w:t>
      </w:r>
      <w:r w:rsidR="00504265">
        <w:rPr>
          <w:noProof w:val="0"/>
        </w:rPr>
        <w:t>«</w:t>
      </w:r>
      <w:r w:rsidRPr="00504265">
        <w:rPr>
          <w:noProof w:val="0"/>
        </w:rPr>
        <w:t>мотивація до успіху</w:t>
      </w:r>
      <w:r w:rsidR="00504265">
        <w:rPr>
          <w:noProof w:val="0"/>
        </w:rPr>
        <w:t>»</w:t>
      </w:r>
      <w:r w:rsidRPr="00504265">
        <w:rPr>
          <w:noProof w:val="0"/>
        </w:rPr>
        <w:t xml:space="preserve"> були отримані такі результати: високий рівень спостерігався у 20,9% магістрантів ЕГ і 16,7% КГ; середній </w:t>
      </w:r>
      <w:r w:rsidRPr="00504265">
        <w:rPr>
          <w:noProof w:val="0"/>
        </w:rPr>
        <w:lastRenderedPageBreak/>
        <w:t>рівень у 44,4% респондентів ЕГ і 40,3% КГ. Низький рівень визначено у 34,7% майбутніх викладачів ЕГ і 43% КГ. Треба зазначити, що у магістрантів КГ відсоток респондентів з низьким рівнем на 8,3% вищий ніж у ЕГ.</w:t>
      </w:r>
    </w:p>
    <w:p w:rsidR="00642594" w:rsidRPr="00504265" w:rsidRDefault="00642594" w:rsidP="00504265">
      <w:pPr>
        <w:pStyle w:val="ad"/>
        <w:widowControl w:val="0"/>
        <w:rPr>
          <w:noProof w:val="0"/>
        </w:rPr>
      </w:pPr>
      <w:r w:rsidRPr="00504265">
        <w:rPr>
          <w:noProof w:val="0"/>
        </w:rPr>
        <w:t xml:space="preserve">Другий діагностичний зріз був пов’язаний з потребою виявити в магістрантів рівень сформованості педагогічної культури </w:t>
      </w:r>
      <w:r w:rsidR="00D86C9B">
        <w:rPr>
          <w:noProof w:val="0"/>
        </w:rPr>
        <w:t>магістрантів</w:t>
      </w:r>
      <w:r w:rsidRPr="00504265">
        <w:rPr>
          <w:noProof w:val="0"/>
        </w:rPr>
        <w:t xml:space="preserve"> за змістово-процесуального критерієм.</w:t>
      </w:r>
    </w:p>
    <w:p w:rsidR="00642594" w:rsidRPr="00504265" w:rsidRDefault="00642594" w:rsidP="00504265">
      <w:pPr>
        <w:pStyle w:val="ad"/>
        <w:widowControl w:val="0"/>
        <w:rPr>
          <w:noProof w:val="0"/>
        </w:rPr>
      </w:pPr>
      <w:r w:rsidRPr="00504265">
        <w:rPr>
          <w:noProof w:val="0"/>
        </w:rPr>
        <w:t>Для визначення рівня сформованості педагогічної культури магістрантів за змістов</w:t>
      </w:r>
      <w:r w:rsidR="0035077E">
        <w:rPr>
          <w:noProof w:val="0"/>
        </w:rPr>
        <w:t>н</w:t>
      </w:r>
      <w:r w:rsidRPr="00504265">
        <w:rPr>
          <w:noProof w:val="0"/>
        </w:rPr>
        <w:t>о-процесуального критерієм було використано три показники:</w:t>
      </w:r>
    </w:p>
    <w:p w:rsidR="00642594" w:rsidRPr="00504265" w:rsidRDefault="00642594" w:rsidP="00D86C9B">
      <w:pPr>
        <w:pStyle w:val="a"/>
        <w:widowControl w:val="0"/>
        <w:numPr>
          <w:ilvl w:val="0"/>
          <w:numId w:val="27"/>
        </w:numPr>
        <w:tabs>
          <w:tab w:val="clear" w:pos="397"/>
          <w:tab w:val="num" w:pos="1134"/>
        </w:tabs>
        <w:ind w:left="0" w:firstLine="709"/>
      </w:pPr>
      <w:r w:rsidRPr="00504265">
        <w:t>система знань щодо змісту і компонентів педагогічної культури;</w:t>
      </w:r>
    </w:p>
    <w:p w:rsidR="00642594" w:rsidRPr="00504265" w:rsidRDefault="00642594" w:rsidP="00D86C9B">
      <w:pPr>
        <w:pStyle w:val="a"/>
        <w:widowControl w:val="0"/>
        <w:numPr>
          <w:ilvl w:val="0"/>
          <w:numId w:val="27"/>
        </w:numPr>
        <w:tabs>
          <w:tab w:val="clear" w:pos="397"/>
          <w:tab w:val="num" w:pos="1134"/>
        </w:tabs>
        <w:ind w:left="0" w:firstLine="709"/>
      </w:pPr>
      <w:r w:rsidRPr="00504265">
        <w:t>інформаційна культура;</w:t>
      </w:r>
    </w:p>
    <w:p w:rsidR="00642594" w:rsidRPr="00504265" w:rsidRDefault="00642594" w:rsidP="00D86C9B">
      <w:pPr>
        <w:pStyle w:val="a"/>
        <w:widowControl w:val="0"/>
        <w:numPr>
          <w:ilvl w:val="0"/>
          <w:numId w:val="27"/>
        </w:numPr>
        <w:tabs>
          <w:tab w:val="clear" w:pos="397"/>
          <w:tab w:val="num" w:pos="1134"/>
        </w:tabs>
        <w:ind w:left="0" w:firstLine="709"/>
      </w:pPr>
      <w:r w:rsidRPr="00504265">
        <w:t>здатність до саморозвитку.</w:t>
      </w:r>
    </w:p>
    <w:p w:rsidR="00642594" w:rsidRPr="00504265" w:rsidRDefault="00642594" w:rsidP="00504265">
      <w:pPr>
        <w:pStyle w:val="ad"/>
        <w:widowControl w:val="0"/>
        <w:rPr>
          <w:noProof w:val="0"/>
        </w:rPr>
      </w:pPr>
      <w:r w:rsidRPr="00504265">
        <w:rPr>
          <w:noProof w:val="0"/>
        </w:rPr>
        <w:t>По-перше, нам необхідно було встановити, на якому рівні сформовано систему знань щодо змісту і компонентів педагогічної культури магістрантів на основі діагностичних контрольних запитань (див. Додаток Д).</w:t>
      </w:r>
    </w:p>
    <w:p w:rsidR="00642594" w:rsidRPr="00504265" w:rsidRDefault="00642594" w:rsidP="00504265">
      <w:pPr>
        <w:pStyle w:val="ad"/>
        <w:widowControl w:val="0"/>
        <w:rPr>
          <w:noProof w:val="0"/>
        </w:rPr>
      </w:pPr>
      <w:r w:rsidRPr="00504265">
        <w:rPr>
          <w:noProof w:val="0"/>
        </w:rPr>
        <w:t>Для оцінки контрольних робіт було використано таку шкалу: немає відповіді – 0 балів; неповна відповідь – 1 бал; повна відповідь – 2 бали; повна, вичерпна відповідь з прикладами – 3 бали.</w:t>
      </w:r>
    </w:p>
    <w:p w:rsidR="00642594" w:rsidRPr="00504265" w:rsidRDefault="00642594" w:rsidP="00504265">
      <w:pPr>
        <w:pStyle w:val="ad"/>
        <w:widowControl w:val="0"/>
        <w:rPr>
          <w:noProof w:val="0"/>
        </w:rPr>
      </w:pPr>
      <w:r w:rsidRPr="00504265">
        <w:rPr>
          <w:noProof w:val="0"/>
        </w:rPr>
        <w:t>За максимальну кількість балів виконання даної контрольної роботи було прийнято таку розрахункову кількість: 12×3= 36 балів. Найбільша оцінка за завдання дорівнювала 3-м балам. Використовувалась така шкала розподілу за рівнями: високий – 36-28 балів, середній – 27 – 16 балів; низький – 15-0 балів.</w:t>
      </w:r>
    </w:p>
    <w:p w:rsidR="00642594" w:rsidRPr="00504265" w:rsidRDefault="00642594" w:rsidP="00504265">
      <w:pPr>
        <w:pStyle w:val="ad"/>
        <w:widowControl w:val="0"/>
        <w:rPr>
          <w:noProof w:val="0"/>
        </w:rPr>
      </w:pPr>
      <w:r w:rsidRPr="00504265">
        <w:rPr>
          <w:noProof w:val="0"/>
        </w:rPr>
        <w:t xml:space="preserve">У таблиці 1.2. представлено рівні, які характеризують систему знань </w:t>
      </w:r>
      <w:r w:rsidR="00D86C9B">
        <w:rPr>
          <w:noProof w:val="0"/>
        </w:rPr>
        <w:t>магістрантів</w:t>
      </w:r>
      <w:r w:rsidRPr="00504265">
        <w:rPr>
          <w:noProof w:val="0"/>
        </w:rPr>
        <w:t xml:space="preserve"> щодо змісту і компонентів педагогічної культури за результатами контрольних робіт.</w:t>
      </w:r>
    </w:p>
    <w:p w:rsidR="00642594" w:rsidRPr="00504265" w:rsidRDefault="00642594" w:rsidP="00504265">
      <w:pPr>
        <w:pStyle w:val="ad"/>
        <w:widowControl w:val="0"/>
        <w:rPr>
          <w:noProof w:val="0"/>
        </w:rPr>
      </w:pPr>
      <w:r w:rsidRPr="00504265">
        <w:rPr>
          <w:noProof w:val="0"/>
        </w:rPr>
        <w:t xml:space="preserve">З метою оцінки стану сформованості інформаційної культури було проведено анкетування за методикою Є. Рогова </w:t>
      </w:r>
      <w:r w:rsidR="00504265">
        <w:rPr>
          <w:noProof w:val="0"/>
        </w:rPr>
        <w:t>«</w:t>
      </w:r>
      <w:r w:rsidRPr="00504265">
        <w:rPr>
          <w:noProof w:val="0"/>
        </w:rPr>
        <w:t xml:space="preserve">Інформаційна культура </w:t>
      </w:r>
      <w:r w:rsidRPr="00DD784A">
        <w:rPr>
          <w:noProof w:val="0"/>
        </w:rPr>
        <w:t>педагога</w:t>
      </w:r>
      <w:r w:rsidR="00504265" w:rsidRPr="00DD784A">
        <w:rPr>
          <w:noProof w:val="0"/>
        </w:rPr>
        <w:t>»</w:t>
      </w:r>
      <w:r w:rsidRPr="00DD784A">
        <w:rPr>
          <w:noProof w:val="0"/>
        </w:rPr>
        <w:t xml:space="preserve"> [</w:t>
      </w:r>
      <w:r w:rsidR="00DD784A" w:rsidRPr="00DD784A">
        <w:rPr>
          <w:noProof w:val="0"/>
        </w:rPr>
        <w:t>73</w:t>
      </w:r>
      <w:r w:rsidRPr="00DD784A">
        <w:rPr>
          <w:noProof w:val="0"/>
        </w:rPr>
        <w:t>] (див. Додаток Б.4). Нами була вибрана ця методика, оскільки</w:t>
      </w:r>
      <w:r w:rsidRPr="00504265">
        <w:rPr>
          <w:noProof w:val="0"/>
        </w:rPr>
        <w:t xml:space="preserve"> </w:t>
      </w:r>
      <w:r w:rsidRPr="00504265">
        <w:rPr>
          <w:noProof w:val="0"/>
        </w:rPr>
        <w:lastRenderedPageBreak/>
        <w:t xml:space="preserve">наявність інформаційної культури, як особливого виду компетентності в нових інформаційних умовах, є невід’ємною частиною педагогічної культури </w:t>
      </w:r>
      <w:r w:rsidR="009219E2">
        <w:rPr>
          <w:noProof w:val="0"/>
        </w:rPr>
        <w:t xml:space="preserve"> магістранта</w:t>
      </w:r>
      <w:r w:rsidRPr="00504265">
        <w:rPr>
          <w:noProof w:val="0"/>
        </w:rPr>
        <w:t>.</w:t>
      </w:r>
    </w:p>
    <w:p w:rsidR="00642594" w:rsidRPr="00504265" w:rsidRDefault="00642594" w:rsidP="00504265">
      <w:pPr>
        <w:pStyle w:val="af1"/>
        <w:keepNext w:val="0"/>
        <w:widowControl w:val="0"/>
      </w:pPr>
      <w:r w:rsidRPr="00504265">
        <w:t>Таблиця 1.2</w:t>
      </w:r>
    </w:p>
    <w:p w:rsidR="00642594" w:rsidRPr="00455D89" w:rsidRDefault="00642594" w:rsidP="00504265">
      <w:pPr>
        <w:pStyle w:val="af0"/>
        <w:keepNext w:val="0"/>
        <w:widowControl w:val="0"/>
        <w:rPr>
          <w:b w:val="0"/>
        </w:rPr>
      </w:pPr>
      <w:r w:rsidRPr="00455D89">
        <w:rPr>
          <w:b w:val="0"/>
        </w:rPr>
        <w:t xml:space="preserve">Результати сформованості педагогічної культури </w:t>
      </w:r>
      <w:r w:rsidR="00D86C9B" w:rsidRPr="00455D89">
        <w:rPr>
          <w:b w:val="0"/>
        </w:rPr>
        <w:t>магістрантів</w:t>
      </w:r>
      <w:r w:rsidRPr="00455D89">
        <w:rPr>
          <w:b w:val="0"/>
        </w:rPr>
        <w:t xml:space="preserve"> за змістово-процесуальним критерієм на констатувальному етапі (у%)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06"/>
        <w:gridCol w:w="1546"/>
        <w:gridCol w:w="720"/>
        <w:gridCol w:w="1620"/>
        <w:gridCol w:w="720"/>
        <w:gridCol w:w="1440"/>
        <w:gridCol w:w="720"/>
      </w:tblGrid>
      <w:tr w:rsidR="00642594" w:rsidRPr="00504265" w:rsidTr="00504265">
        <w:trPr>
          <w:cantSplit/>
          <w:trHeight w:val="55"/>
        </w:trPr>
        <w:tc>
          <w:tcPr>
            <w:tcW w:w="1008" w:type="dxa"/>
            <w:vMerge w:val="restart"/>
            <w:vAlign w:val="center"/>
          </w:tcPr>
          <w:p w:rsidR="00642594" w:rsidRPr="00504265" w:rsidRDefault="00642594" w:rsidP="00827640">
            <w:pPr>
              <w:widowControl w:val="0"/>
              <w:ind w:firstLine="0"/>
              <w:jc w:val="center"/>
            </w:pPr>
            <w:r w:rsidRPr="00504265">
              <w:t>Групи маг-тів</w:t>
            </w:r>
          </w:p>
        </w:tc>
        <w:tc>
          <w:tcPr>
            <w:tcW w:w="1406" w:type="dxa"/>
            <w:vMerge w:val="restart"/>
            <w:vAlign w:val="center"/>
          </w:tcPr>
          <w:p w:rsidR="00642594" w:rsidRPr="00504265" w:rsidRDefault="00642594" w:rsidP="00827640">
            <w:pPr>
              <w:widowControl w:val="0"/>
              <w:ind w:firstLine="0"/>
              <w:jc w:val="center"/>
            </w:pPr>
            <w:r w:rsidRPr="00504265">
              <w:t>Рівні</w:t>
            </w:r>
          </w:p>
        </w:tc>
        <w:tc>
          <w:tcPr>
            <w:tcW w:w="6766" w:type="dxa"/>
            <w:gridSpan w:val="6"/>
            <w:vAlign w:val="center"/>
          </w:tcPr>
          <w:p w:rsidR="00642594" w:rsidRPr="00504265" w:rsidRDefault="00642594" w:rsidP="00827640">
            <w:pPr>
              <w:widowControl w:val="0"/>
              <w:ind w:firstLine="0"/>
              <w:jc w:val="center"/>
            </w:pPr>
            <w:r w:rsidRPr="00504265">
              <w:t>Показники</w:t>
            </w:r>
          </w:p>
        </w:tc>
      </w:tr>
      <w:tr w:rsidR="00642594" w:rsidRPr="00504265" w:rsidTr="00504265">
        <w:trPr>
          <w:cantSplit/>
        </w:trPr>
        <w:tc>
          <w:tcPr>
            <w:tcW w:w="1008" w:type="dxa"/>
            <w:vMerge/>
            <w:vAlign w:val="center"/>
          </w:tcPr>
          <w:p w:rsidR="00642594" w:rsidRPr="00504265" w:rsidRDefault="00642594" w:rsidP="00827640">
            <w:pPr>
              <w:widowControl w:val="0"/>
              <w:ind w:firstLine="0"/>
              <w:jc w:val="center"/>
            </w:pPr>
          </w:p>
        </w:tc>
        <w:tc>
          <w:tcPr>
            <w:tcW w:w="1406" w:type="dxa"/>
            <w:vMerge/>
            <w:vAlign w:val="center"/>
          </w:tcPr>
          <w:p w:rsidR="00642594" w:rsidRPr="00504265" w:rsidRDefault="00642594" w:rsidP="00827640">
            <w:pPr>
              <w:widowControl w:val="0"/>
              <w:ind w:firstLine="0"/>
              <w:jc w:val="center"/>
            </w:pPr>
          </w:p>
        </w:tc>
        <w:tc>
          <w:tcPr>
            <w:tcW w:w="2266" w:type="dxa"/>
            <w:gridSpan w:val="2"/>
            <w:vAlign w:val="center"/>
          </w:tcPr>
          <w:p w:rsidR="00642594" w:rsidRPr="00504265" w:rsidRDefault="00642594" w:rsidP="00827640">
            <w:pPr>
              <w:widowControl w:val="0"/>
              <w:ind w:firstLine="0"/>
              <w:jc w:val="center"/>
            </w:pPr>
            <w:r w:rsidRPr="00504265">
              <w:t>Система знань, умінь і навичок щодо змісту і компонентів ПК</w:t>
            </w:r>
          </w:p>
        </w:tc>
        <w:tc>
          <w:tcPr>
            <w:tcW w:w="2340" w:type="dxa"/>
            <w:gridSpan w:val="2"/>
            <w:vAlign w:val="center"/>
          </w:tcPr>
          <w:p w:rsidR="00642594" w:rsidRPr="00504265" w:rsidRDefault="00642594" w:rsidP="00827640">
            <w:pPr>
              <w:widowControl w:val="0"/>
              <w:ind w:firstLine="0"/>
              <w:jc w:val="center"/>
              <w:rPr>
                <w:szCs w:val="28"/>
              </w:rPr>
            </w:pPr>
            <w:r w:rsidRPr="00504265">
              <w:t>Інформаційна культура</w:t>
            </w:r>
          </w:p>
        </w:tc>
        <w:tc>
          <w:tcPr>
            <w:tcW w:w="2160" w:type="dxa"/>
            <w:gridSpan w:val="2"/>
            <w:vAlign w:val="center"/>
          </w:tcPr>
          <w:p w:rsidR="00642594" w:rsidRPr="00504265" w:rsidRDefault="00642594" w:rsidP="00827640">
            <w:pPr>
              <w:widowControl w:val="0"/>
              <w:ind w:firstLine="0"/>
              <w:jc w:val="center"/>
            </w:pPr>
            <w:r w:rsidRPr="00504265">
              <w:t>Здатність до саморозвитку</w:t>
            </w:r>
          </w:p>
        </w:tc>
      </w:tr>
      <w:tr w:rsidR="00642594" w:rsidRPr="00504265" w:rsidTr="00504265">
        <w:trPr>
          <w:cantSplit/>
        </w:trPr>
        <w:tc>
          <w:tcPr>
            <w:tcW w:w="1008" w:type="dxa"/>
            <w:vMerge/>
            <w:vAlign w:val="center"/>
          </w:tcPr>
          <w:p w:rsidR="00642594" w:rsidRPr="00504265" w:rsidRDefault="00642594" w:rsidP="00827640">
            <w:pPr>
              <w:widowControl w:val="0"/>
              <w:ind w:firstLine="0"/>
              <w:jc w:val="center"/>
            </w:pPr>
          </w:p>
        </w:tc>
        <w:tc>
          <w:tcPr>
            <w:tcW w:w="1406" w:type="dxa"/>
            <w:vMerge/>
            <w:vAlign w:val="center"/>
          </w:tcPr>
          <w:p w:rsidR="00642594" w:rsidRPr="00504265" w:rsidRDefault="00642594" w:rsidP="00827640">
            <w:pPr>
              <w:widowControl w:val="0"/>
              <w:ind w:firstLine="0"/>
              <w:jc w:val="center"/>
            </w:pPr>
          </w:p>
        </w:tc>
        <w:tc>
          <w:tcPr>
            <w:tcW w:w="1546" w:type="dxa"/>
            <w:vAlign w:val="center"/>
          </w:tcPr>
          <w:p w:rsidR="00642594" w:rsidRPr="00504265" w:rsidRDefault="00642594" w:rsidP="00827640">
            <w:pPr>
              <w:widowControl w:val="0"/>
              <w:ind w:firstLine="0"/>
              <w:jc w:val="center"/>
              <w:rPr>
                <w:highlight w:val="yellow"/>
              </w:rPr>
            </w:pPr>
            <w:r w:rsidRPr="00504265">
              <w:rPr>
                <w:sz w:val="20"/>
                <w:szCs w:val="20"/>
              </w:rPr>
              <w:t>Кількість магістрантів</w:t>
            </w:r>
          </w:p>
        </w:tc>
        <w:tc>
          <w:tcPr>
            <w:tcW w:w="720" w:type="dxa"/>
            <w:vAlign w:val="center"/>
          </w:tcPr>
          <w:p w:rsidR="00642594" w:rsidRPr="00504265" w:rsidRDefault="00642594" w:rsidP="00827640">
            <w:pPr>
              <w:widowControl w:val="0"/>
              <w:ind w:firstLine="0"/>
              <w:jc w:val="center"/>
            </w:pPr>
            <w:r w:rsidRPr="00504265">
              <w:t>%</w:t>
            </w:r>
          </w:p>
        </w:tc>
        <w:tc>
          <w:tcPr>
            <w:tcW w:w="1620" w:type="dxa"/>
            <w:vAlign w:val="center"/>
          </w:tcPr>
          <w:p w:rsidR="00642594" w:rsidRPr="00504265" w:rsidRDefault="00642594" w:rsidP="00827640">
            <w:pPr>
              <w:widowControl w:val="0"/>
              <w:ind w:firstLine="0"/>
              <w:jc w:val="center"/>
              <w:rPr>
                <w:highlight w:val="yellow"/>
              </w:rPr>
            </w:pPr>
            <w:r w:rsidRPr="00504265">
              <w:rPr>
                <w:sz w:val="20"/>
                <w:szCs w:val="20"/>
              </w:rPr>
              <w:t>Кількість магістрантів</w:t>
            </w:r>
          </w:p>
        </w:tc>
        <w:tc>
          <w:tcPr>
            <w:tcW w:w="720" w:type="dxa"/>
            <w:vAlign w:val="center"/>
          </w:tcPr>
          <w:p w:rsidR="00642594" w:rsidRPr="00504265" w:rsidRDefault="00642594" w:rsidP="00827640">
            <w:pPr>
              <w:widowControl w:val="0"/>
              <w:ind w:firstLine="0"/>
              <w:jc w:val="center"/>
            </w:pPr>
            <w:r w:rsidRPr="00504265">
              <w:t>%</w:t>
            </w:r>
          </w:p>
        </w:tc>
        <w:tc>
          <w:tcPr>
            <w:tcW w:w="1440" w:type="dxa"/>
            <w:vAlign w:val="center"/>
          </w:tcPr>
          <w:p w:rsidR="00642594" w:rsidRPr="00504265" w:rsidRDefault="00642594" w:rsidP="00827640">
            <w:pPr>
              <w:widowControl w:val="0"/>
              <w:ind w:firstLine="0"/>
              <w:jc w:val="center"/>
              <w:rPr>
                <w:highlight w:val="yellow"/>
              </w:rPr>
            </w:pPr>
            <w:r w:rsidRPr="00504265">
              <w:rPr>
                <w:sz w:val="20"/>
                <w:szCs w:val="20"/>
              </w:rPr>
              <w:t>Кількість магістрантів</w:t>
            </w:r>
          </w:p>
        </w:tc>
        <w:tc>
          <w:tcPr>
            <w:tcW w:w="720" w:type="dxa"/>
            <w:vAlign w:val="center"/>
          </w:tcPr>
          <w:p w:rsidR="00642594" w:rsidRPr="00504265" w:rsidRDefault="00642594" w:rsidP="00827640">
            <w:pPr>
              <w:widowControl w:val="0"/>
              <w:ind w:firstLine="0"/>
              <w:jc w:val="center"/>
            </w:pPr>
            <w:r w:rsidRPr="00504265">
              <w:t>%</w:t>
            </w:r>
          </w:p>
        </w:tc>
      </w:tr>
      <w:tr w:rsidR="00642594" w:rsidRPr="00504265" w:rsidTr="00504265">
        <w:trPr>
          <w:cantSplit/>
        </w:trPr>
        <w:tc>
          <w:tcPr>
            <w:tcW w:w="1008" w:type="dxa"/>
            <w:vMerge w:val="restart"/>
            <w:vAlign w:val="center"/>
          </w:tcPr>
          <w:p w:rsidR="00642594" w:rsidRPr="00504265" w:rsidRDefault="00642594" w:rsidP="00827640">
            <w:pPr>
              <w:widowControl w:val="0"/>
              <w:ind w:firstLine="0"/>
            </w:pPr>
            <w:r w:rsidRPr="00504265">
              <w:t>ЕГ</w:t>
            </w:r>
          </w:p>
          <w:p w:rsidR="00642594" w:rsidRPr="00504265" w:rsidRDefault="00642594" w:rsidP="00827640">
            <w:pPr>
              <w:widowControl w:val="0"/>
              <w:ind w:firstLine="0"/>
            </w:pPr>
            <w:r w:rsidRPr="00504265">
              <w:rPr>
                <w:b/>
                <w:i/>
              </w:rPr>
              <w:t>n</w:t>
            </w:r>
            <w:r w:rsidRPr="00504265">
              <w:rPr>
                <w:b/>
                <w:i/>
                <w:vertAlign w:val="subscript"/>
              </w:rPr>
              <w:t>1</w:t>
            </w:r>
            <w:r w:rsidRPr="00504265">
              <w:t>=72</w:t>
            </w:r>
          </w:p>
        </w:tc>
        <w:tc>
          <w:tcPr>
            <w:tcW w:w="1406" w:type="dxa"/>
          </w:tcPr>
          <w:p w:rsidR="00642594" w:rsidRPr="00504265" w:rsidRDefault="00642594" w:rsidP="00827640">
            <w:pPr>
              <w:widowControl w:val="0"/>
              <w:ind w:firstLine="0"/>
            </w:pPr>
            <w:r w:rsidRPr="00504265">
              <w:t>високий</w:t>
            </w:r>
          </w:p>
        </w:tc>
        <w:tc>
          <w:tcPr>
            <w:tcW w:w="1546" w:type="dxa"/>
          </w:tcPr>
          <w:p w:rsidR="00642594" w:rsidRPr="00504265" w:rsidRDefault="00642594" w:rsidP="00827640">
            <w:pPr>
              <w:widowControl w:val="0"/>
              <w:ind w:firstLine="0"/>
              <w:jc w:val="center"/>
            </w:pPr>
            <w:r w:rsidRPr="00504265">
              <w:t>-</w:t>
            </w:r>
          </w:p>
        </w:tc>
        <w:tc>
          <w:tcPr>
            <w:tcW w:w="720" w:type="dxa"/>
          </w:tcPr>
          <w:p w:rsidR="00642594" w:rsidRPr="00504265" w:rsidRDefault="00642594" w:rsidP="00827640">
            <w:pPr>
              <w:widowControl w:val="0"/>
              <w:ind w:firstLine="0"/>
              <w:jc w:val="center"/>
            </w:pPr>
            <w:r w:rsidRPr="00504265">
              <w:t>-</w:t>
            </w:r>
          </w:p>
        </w:tc>
        <w:tc>
          <w:tcPr>
            <w:tcW w:w="1620" w:type="dxa"/>
          </w:tcPr>
          <w:p w:rsidR="00642594" w:rsidRPr="00504265" w:rsidRDefault="00642594" w:rsidP="00827640">
            <w:pPr>
              <w:widowControl w:val="0"/>
              <w:ind w:firstLine="0"/>
              <w:jc w:val="center"/>
            </w:pPr>
            <w:r w:rsidRPr="00504265">
              <w:t>16</w:t>
            </w:r>
          </w:p>
        </w:tc>
        <w:tc>
          <w:tcPr>
            <w:tcW w:w="720" w:type="dxa"/>
          </w:tcPr>
          <w:p w:rsidR="00642594" w:rsidRPr="00504265" w:rsidRDefault="00642594" w:rsidP="00827640">
            <w:pPr>
              <w:widowControl w:val="0"/>
              <w:ind w:firstLine="0"/>
              <w:jc w:val="center"/>
            </w:pPr>
            <w:r w:rsidRPr="00504265">
              <w:t>22,2</w:t>
            </w:r>
          </w:p>
        </w:tc>
        <w:tc>
          <w:tcPr>
            <w:tcW w:w="1440" w:type="dxa"/>
          </w:tcPr>
          <w:p w:rsidR="00642594" w:rsidRPr="00504265" w:rsidRDefault="00642594" w:rsidP="00827640">
            <w:pPr>
              <w:widowControl w:val="0"/>
              <w:ind w:firstLine="0"/>
              <w:jc w:val="center"/>
            </w:pPr>
            <w:r w:rsidRPr="00504265">
              <w:t>14</w:t>
            </w:r>
          </w:p>
        </w:tc>
        <w:tc>
          <w:tcPr>
            <w:tcW w:w="720" w:type="dxa"/>
          </w:tcPr>
          <w:p w:rsidR="00642594" w:rsidRPr="00504265" w:rsidRDefault="00642594" w:rsidP="00827640">
            <w:pPr>
              <w:widowControl w:val="0"/>
              <w:ind w:firstLine="0"/>
              <w:jc w:val="center"/>
            </w:pPr>
            <w:r w:rsidRPr="00504265">
              <w:t>19,5</w:t>
            </w:r>
          </w:p>
        </w:tc>
      </w:tr>
      <w:tr w:rsidR="00642594" w:rsidRPr="00504265" w:rsidTr="00504265">
        <w:trPr>
          <w:cantSplit/>
        </w:trPr>
        <w:tc>
          <w:tcPr>
            <w:tcW w:w="1008" w:type="dxa"/>
            <w:vMerge/>
            <w:vAlign w:val="center"/>
          </w:tcPr>
          <w:p w:rsidR="00642594" w:rsidRPr="00504265" w:rsidRDefault="00642594" w:rsidP="00827640">
            <w:pPr>
              <w:widowControl w:val="0"/>
              <w:ind w:firstLine="0"/>
            </w:pPr>
          </w:p>
        </w:tc>
        <w:tc>
          <w:tcPr>
            <w:tcW w:w="1406" w:type="dxa"/>
          </w:tcPr>
          <w:p w:rsidR="00642594" w:rsidRPr="00504265" w:rsidRDefault="00642594" w:rsidP="00827640">
            <w:pPr>
              <w:widowControl w:val="0"/>
              <w:ind w:firstLine="0"/>
            </w:pPr>
            <w:r w:rsidRPr="00504265">
              <w:t>середній</w:t>
            </w:r>
          </w:p>
        </w:tc>
        <w:tc>
          <w:tcPr>
            <w:tcW w:w="1546" w:type="dxa"/>
          </w:tcPr>
          <w:p w:rsidR="00642594" w:rsidRPr="00504265" w:rsidRDefault="00642594" w:rsidP="00827640">
            <w:pPr>
              <w:widowControl w:val="0"/>
              <w:ind w:firstLine="0"/>
              <w:jc w:val="center"/>
            </w:pPr>
            <w:r w:rsidRPr="00504265">
              <w:t>16</w:t>
            </w:r>
          </w:p>
        </w:tc>
        <w:tc>
          <w:tcPr>
            <w:tcW w:w="720" w:type="dxa"/>
          </w:tcPr>
          <w:p w:rsidR="00642594" w:rsidRPr="00504265" w:rsidRDefault="00642594" w:rsidP="00827640">
            <w:pPr>
              <w:widowControl w:val="0"/>
              <w:ind w:firstLine="0"/>
              <w:jc w:val="center"/>
            </w:pPr>
            <w:r w:rsidRPr="00504265">
              <w:t>22,2</w:t>
            </w:r>
          </w:p>
        </w:tc>
        <w:tc>
          <w:tcPr>
            <w:tcW w:w="1620" w:type="dxa"/>
          </w:tcPr>
          <w:p w:rsidR="00642594" w:rsidRPr="00504265" w:rsidRDefault="00642594" w:rsidP="00827640">
            <w:pPr>
              <w:widowControl w:val="0"/>
              <w:ind w:firstLine="0"/>
              <w:jc w:val="center"/>
            </w:pPr>
            <w:r w:rsidRPr="00504265">
              <w:t>28</w:t>
            </w:r>
          </w:p>
        </w:tc>
        <w:tc>
          <w:tcPr>
            <w:tcW w:w="720" w:type="dxa"/>
          </w:tcPr>
          <w:p w:rsidR="00642594" w:rsidRPr="00504265" w:rsidRDefault="00642594" w:rsidP="00827640">
            <w:pPr>
              <w:widowControl w:val="0"/>
              <w:ind w:firstLine="0"/>
              <w:jc w:val="center"/>
            </w:pPr>
            <w:r w:rsidRPr="00504265">
              <w:t>38,9</w:t>
            </w:r>
          </w:p>
        </w:tc>
        <w:tc>
          <w:tcPr>
            <w:tcW w:w="1440" w:type="dxa"/>
          </w:tcPr>
          <w:p w:rsidR="00642594" w:rsidRPr="00504265" w:rsidRDefault="00642594" w:rsidP="00827640">
            <w:pPr>
              <w:widowControl w:val="0"/>
              <w:ind w:firstLine="0"/>
              <w:jc w:val="center"/>
            </w:pPr>
            <w:r w:rsidRPr="00504265">
              <w:t>34</w:t>
            </w:r>
          </w:p>
        </w:tc>
        <w:tc>
          <w:tcPr>
            <w:tcW w:w="720" w:type="dxa"/>
          </w:tcPr>
          <w:p w:rsidR="00642594" w:rsidRPr="00504265" w:rsidRDefault="00642594" w:rsidP="00827640">
            <w:pPr>
              <w:widowControl w:val="0"/>
              <w:ind w:firstLine="0"/>
              <w:jc w:val="center"/>
            </w:pPr>
            <w:r w:rsidRPr="00504265">
              <w:t>47,2</w:t>
            </w:r>
          </w:p>
        </w:tc>
      </w:tr>
      <w:tr w:rsidR="00642594" w:rsidRPr="00504265" w:rsidTr="00504265">
        <w:trPr>
          <w:cantSplit/>
        </w:trPr>
        <w:tc>
          <w:tcPr>
            <w:tcW w:w="1008" w:type="dxa"/>
            <w:vMerge/>
            <w:vAlign w:val="center"/>
          </w:tcPr>
          <w:p w:rsidR="00642594" w:rsidRPr="00504265" w:rsidRDefault="00642594" w:rsidP="00827640">
            <w:pPr>
              <w:widowControl w:val="0"/>
              <w:ind w:firstLine="0"/>
            </w:pPr>
          </w:p>
        </w:tc>
        <w:tc>
          <w:tcPr>
            <w:tcW w:w="1406" w:type="dxa"/>
          </w:tcPr>
          <w:p w:rsidR="00642594" w:rsidRPr="00504265" w:rsidRDefault="00642594" w:rsidP="00827640">
            <w:pPr>
              <w:widowControl w:val="0"/>
              <w:ind w:firstLine="0"/>
            </w:pPr>
            <w:r w:rsidRPr="00504265">
              <w:t>низький</w:t>
            </w:r>
          </w:p>
        </w:tc>
        <w:tc>
          <w:tcPr>
            <w:tcW w:w="1546" w:type="dxa"/>
          </w:tcPr>
          <w:p w:rsidR="00642594" w:rsidRPr="00504265" w:rsidRDefault="00642594" w:rsidP="00827640">
            <w:pPr>
              <w:widowControl w:val="0"/>
              <w:ind w:firstLine="0"/>
              <w:jc w:val="center"/>
            </w:pPr>
            <w:r w:rsidRPr="00504265">
              <w:t>56</w:t>
            </w:r>
          </w:p>
        </w:tc>
        <w:tc>
          <w:tcPr>
            <w:tcW w:w="720" w:type="dxa"/>
          </w:tcPr>
          <w:p w:rsidR="00642594" w:rsidRPr="00504265" w:rsidRDefault="00642594" w:rsidP="00827640">
            <w:pPr>
              <w:widowControl w:val="0"/>
              <w:ind w:firstLine="0"/>
              <w:jc w:val="center"/>
            </w:pPr>
            <w:r w:rsidRPr="00504265">
              <w:t>77,8</w:t>
            </w:r>
          </w:p>
        </w:tc>
        <w:tc>
          <w:tcPr>
            <w:tcW w:w="1620" w:type="dxa"/>
          </w:tcPr>
          <w:p w:rsidR="00642594" w:rsidRPr="00504265" w:rsidRDefault="00642594" w:rsidP="00827640">
            <w:pPr>
              <w:widowControl w:val="0"/>
              <w:ind w:firstLine="0"/>
              <w:jc w:val="center"/>
            </w:pPr>
            <w:r w:rsidRPr="00504265">
              <w:t>28</w:t>
            </w:r>
          </w:p>
        </w:tc>
        <w:tc>
          <w:tcPr>
            <w:tcW w:w="720" w:type="dxa"/>
          </w:tcPr>
          <w:p w:rsidR="00642594" w:rsidRPr="00504265" w:rsidRDefault="00642594" w:rsidP="00827640">
            <w:pPr>
              <w:widowControl w:val="0"/>
              <w:ind w:firstLine="0"/>
              <w:jc w:val="center"/>
            </w:pPr>
            <w:r w:rsidRPr="00504265">
              <w:t>38,9</w:t>
            </w:r>
          </w:p>
        </w:tc>
        <w:tc>
          <w:tcPr>
            <w:tcW w:w="1440" w:type="dxa"/>
          </w:tcPr>
          <w:p w:rsidR="00642594" w:rsidRPr="00504265" w:rsidRDefault="00642594" w:rsidP="00827640">
            <w:pPr>
              <w:widowControl w:val="0"/>
              <w:ind w:firstLine="0"/>
              <w:jc w:val="center"/>
            </w:pPr>
            <w:r w:rsidRPr="00504265">
              <w:t>24</w:t>
            </w:r>
          </w:p>
        </w:tc>
        <w:tc>
          <w:tcPr>
            <w:tcW w:w="720" w:type="dxa"/>
          </w:tcPr>
          <w:p w:rsidR="00642594" w:rsidRPr="00504265" w:rsidRDefault="00642594" w:rsidP="00827640">
            <w:pPr>
              <w:widowControl w:val="0"/>
              <w:ind w:firstLine="0"/>
              <w:jc w:val="center"/>
            </w:pPr>
            <w:r w:rsidRPr="00504265">
              <w:t>33,3</w:t>
            </w:r>
          </w:p>
        </w:tc>
      </w:tr>
      <w:tr w:rsidR="00642594" w:rsidRPr="00504265" w:rsidTr="00504265">
        <w:trPr>
          <w:cantSplit/>
        </w:trPr>
        <w:tc>
          <w:tcPr>
            <w:tcW w:w="1008" w:type="dxa"/>
            <w:vMerge w:val="restart"/>
            <w:vAlign w:val="center"/>
          </w:tcPr>
          <w:p w:rsidR="00642594" w:rsidRPr="00504265" w:rsidRDefault="00642594" w:rsidP="00827640">
            <w:pPr>
              <w:widowControl w:val="0"/>
              <w:ind w:firstLine="0"/>
            </w:pPr>
            <w:r w:rsidRPr="00504265">
              <w:t>КГ</w:t>
            </w:r>
          </w:p>
          <w:p w:rsidR="00642594" w:rsidRPr="00504265" w:rsidRDefault="00642594" w:rsidP="00827640">
            <w:pPr>
              <w:widowControl w:val="0"/>
              <w:ind w:firstLine="0"/>
            </w:pPr>
            <w:r w:rsidRPr="00504265">
              <w:rPr>
                <w:b/>
                <w:i/>
              </w:rPr>
              <w:t>n</w:t>
            </w:r>
            <w:r w:rsidRPr="00504265">
              <w:rPr>
                <w:b/>
                <w:i/>
                <w:vertAlign w:val="subscript"/>
              </w:rPr>
              <w:t>2</w:t>
            </w:r>
            <w:r w:rsidRPr="00504265">
              <w:t>=72</w:t>
            </w:r>
          </w:p>
        </w:tc>
        <w:tc>
          <w:tcPr>
            <w:tcW w:w="1406" w:type="dxa"/>
          </w:tcPr>
          <w:p w:rsidR="00642594" w:rsidRPr="00504265" w:rsidRDefault="00642594" w:rsidP="00827640">
            <w:pPr>
              <w:widowControl w:val="0"/>
              <w:ind w:firstLine="0"/>
            </w:pPr>
            <w:r w:rsidRPr="00504265">
              <w:t>високий</w:t>
            </w:r>
          </w:p>
        </w:tc>
        <w:tc>
          <w:tcPr>
            <w:tcW w:w="1546" w:type="dxa"/>
          </w:tcPr>
          <w:p w:rsidR="00642594" w:rsidRPr="00504265" w:rsidRDefault="00642594" w:rsidP="00827640">
            <w:pPr>
              <w:widowControl w:val="0"/>
              <w:ind w:firstLine="0"/>
              <w:jc w:val="center"/>
            </w:pPr>
            <w:r w:rsidRPr="00504265">
              <w:t>-</w:t>
            </w:r>
          </w:p>
        </w:tc>
        <w:tc>
          <w:tcPr>
            <w:tcW w:w="720" w:type="dxa"/>
          </w:tcPr>
          <w:p w:rsidR="00642594" w:rsidRPr="00504265" w:rsidRDefault="00642594" w:rsidP="00827640">
            <w:pPr>
              <w:widowControl w:val="0"/>
              <w:ind w:firstLine="0"/>
              <w:jc w:val="center"/>
            </w:pPr>
            <w:r w:rsidRPr="00504265">
              <w:t>-</w:t>
            </w:r>
          </w:p>
        </w:tc>
        <w:tc>
          <w:tcPr>
            <w:tcW w:w="1620" w:type="dxa"/>
          </w:tcPr>
          <w:p w:rsidR="00642594" w:rsidRPr="00504265" w:rsidRDefault="00642594" w:rsidP="00827640">
            <w:pPr>
              <w:widowControl w:val="0"/>
              <w:ind w:firstLine="0"/>
              <w:jc w:val="center"/>
            </w:pPr>
            <w:r w:rsidRPr="00504265">
              <w:t>17</w:t>
            </w:r>
          </w:p>
        </w:tc>
        <w:tc>
          <w:tcPr>
            <w:tcW w:w="720" w:type="dxa"/>
          </w:tcPr>
          <w:p w:rsidR="00642594" w:rsidRPr="00504265" w:rsidRDefault="00642594" w:rsidP="00827640">
            <w:pPr>
              <w:widowControl w:val="0"/>
              <w:ind w:firstLine="0"/>
              <w:jc w:val="center"/>
            </w:pPr>
            <w:r w:rsidRPr="00504265">
              <w:t>23,6</w:t>
            </w:r>
          </w:p>
        </w:tc>
        <w:tc>
          <w:tcPr>
            <w:tcW w:w="1440" w:type="dxa"/>
          </w:tcPr>
          <w:p w:rsidR="00642594" w:rsidRPr="00504265" w:rsidRDefault="00642594" w:rsidP="00827640">
            <w:pPr>
              <w:widowControl w:val="0"/>
              <w:ind w:firstLine="0"/>
              <w:jc w:val="center"/>
            </w:pPr>
            <w:r w:rsidRPr="00504265">
              <w:t>11</w:t>
            </w:r>
          </w:p>
        </w:tc>
        <w:tc>
          <w:tcPr>
            <w:tcW w:w="720" w:type="dxa"/>
          </w:tcPr>
          <w:p w:rsidR="00642594" w:rsidRPr="00504265" w:rsidRDefault="00642594" w:rsidP="00827640">
            <w:pPr>
              <w:widowControl w:val="0"/>
              <w:ind w:firstLine="0"/>
              <w:jc w:val="center"/>
            </w:pPr>
            <w:r w:rsidRPr="00504265">
              <w:t>15,3</w:t>
            </w:r>
          </w:p>
        </w:tc>
      </w:tr>
      <w:tr w:rsidR="00642594" w:rsidRPr="00504265" w:rsidTr="00504265">
        <w:trPr>
          <w:cantSplit/>
        </w:trPr>
        <w:tc>
          <w:tcPr>
            <w:tcW w:w="1008" w:type="dxa"/>
            <w:vMerge/>
          </w:tcPr>
          <w:p w:rsidR="00642594" w:rsidRPr="00504265" w:rsidRDefault="00642594" w:rsidP="00827640">
            <w:pPr>
              <w:widowControl w:val="0"/>
              <w:ind w:firstLine="0"/>
            </w:pPr>
          </w:p>
        </w:tc>
        <w:tc>
          <w:tcPr>
            <w:tcW w:w="1406" w:type="dxa"/>
          </w:tcPr>
          <w:p w:rsidR="00642594" w:rsidRPr="00504265" w:rsidRDefault="00642594" w:rsidP="00827640">
            <w:pPr>
              <w:widowControl w:val="0"/>
              <w:ind w:firstLine="0"/>
            </w:pPr>
            <w:r w:rsidRPr="00504265">
              <w:t>середній</w:t>
            </w:r>
          </w:p>
        </w:tc>
        <w:tc>
          <w:tcPr>
            <w:tcW w:w="1546" w:type="dxa"/>
          </w:tcPr>
          <w:p w:rsidR="00642594" w:rsidRPr="00504265" w:rsidRDefault="00642594" w:rsidP="00827640">
            <w:pPr>
              <w:widowControl w:val="0"/>
              <w:ind w:firstLine="0"/>
              <w:jc w:val="center"/>
            </w:pPr>
            <w:r w:rsidRPr="00504265">
              <w:t>10</w:t>
            </w:r>
          </w:p>
        </w:tc>
        <w:tc>
          <w:tcPr>
            <w:tcW w:w="720" w:type="dxa"/>
          </w:tcPr>
          <w:p w:rsidR="00642594" w:rsidRPr="00504265" w:rsidRDefault="00642594" w:rsidP="00827640">
            <w:pPr>
              <w:widowControl w:val="0"/>
              <w:ind w:firstLine="0"/>
              <w:jc w:val="center"/>
            </w:pPr>
            <w:r w:rsidRPr="00504265">
              <w:t>13,9</w:t>
            </w:r>
          </w:p>
        </w:tc>
        <w:tc>
          <w:tcPr>
            <w:tcW w:w="1620" w:type="dxa"/>
          </w:tcPr>
          <w:p w:rsidR="00642594" w:rsidRPr="00504265" w:rsidRDefault="00642594" w:rsidP="00827640">
            <w:pPr>
              <w:widowControl w:val="0"/>
              <w:ind w:firstLine="0"/>
              <w:jc w:val="center"/>
            </w:pPr>
            <w:r w:rsidRPr="00504265">
              <w:t>26</w:t>
            </w:r>
          </w:p>
        </w:tc>
        <w:tc>
          <w:tcPr>
            <w:tcW w:w="720" w:type="dxa"/>
          </w:tcPr>
          <w:p w:rsidR="00642594" w:rsidRPr="00504265" w:rsidRDefault="00642594" w:rsidP="00827640">
            <w:pPr>
              <w:widowControl w:val="0"/>
              <w:ind w:firstLine="0"/>
              <w:jc w:val="center"/>
            </w:pPr>
            <w:r w:rsidRPr="00504265">
              <w:t>36,1</w:t>
            </w:r>
          </w:p>
        </w:tc>
        <w:tc>
          <w:tcPr>
            <w:tcW w:w="1440" w:type="dxa"/>
          </w:tcPr>
          <w:p w:rsidR="00642594" w:rsidRPr="00504265" w:rsidRDefault="00642594" w:rsidP="00827640">
            <w:pPr>
              <w:widowControl w:val="0"/>
              <w:ind w:firstLine="0"/>
              <w:jc w:val="center"/>
            </w:pPr>
            <w:r w:rsidRPr="00504265">
              <w:t>32</w:t>
            </w:r>
          </w:p>
        </w:tc>
        <w:tc>
          <w:tcPr>
            <w:tcW w:w="720" w:type="dxa"/>
          </w:tcPr>
          <w:p w:rsidR="00642594" w:rsidRPr="00504265" w:rsidRDefault="00642594" w:rsidP="00827640">
            <w:pPr>
              <w:widowControl w:val="0"/>
              <w:ind w:firstLine="0"/>
              <w:jc w:val="center"/>
            </w:pPr>
            <w:r w:rsidRPr="00504265">
              <w:t>44,4</w:t>
            </w:r>
          </w:p>
        </w:tc>
      </w:tr>
      <w:tr w:rsidR="00642594" w:rsidRPr="00504265" w:rsidTr="00504265">
        <w:trPr>
          <w:cantSplit/>
        </w:trPr>
        <w:tc>
          <w:tcPr>
            <w:tcW w:w="1008" w:type="dxa"/>
            <w:vMerge/>
          </w:tcPr>
          <w:p w:rsidR="00642594" w:rsidRPr="00504265" w:rsidRDefault="00642594" w:rsidP="00827640">
            <w:pPr>
              <w:widowControl w:val="0"/>
              <w:ind w:firstLine="0"/>
            </w:pPr>
          </w:p>
        </w:tc>
        <w:tc>
          <w:tcPr>
            <w:tcW w:w="1406" w:type="dxa"/>
          </w:tcPr>
          <w:p w:rsidR="00642594" w:rsidRPr="00504265" w:rsidRDefault="00642594" w:rsidP="00827640">
            <w:pPr>
              <w:widowControl w:val="0"/>
              <w:ind w:firstLine="0"/>
            </w:pPr>
            <w:r w:rsidRPr="00504265">
              <w:t>низький</w:t>
            </w:r>
          </w:p>
        </w:tc>
        <w:tc>
          <w:tcPr>
            <w:tcW w:w="1546" w:type="dxa"/>
          </w:tcPr>
          <w:p w:rsidR="00642594" w:rsidRPr="00504265" w:rsidRDefault="00642594" w:rsidP="00827640">
            <w:pPr>
              <w:widowControl w:val="0"/>
              <w:ind w:firstLine="0"/>
              <w:jc w:val="center"/>
            </w:pPr>
            <w:r w:rsidRPr="00504265">
              <w:t>62</w:t>
            </w:r>
          </w:p>
        </w:tc>
        <w:tc>
          <w:tcPr>
            <w:tcW w:w="720" w:type="dxa"/>
          </w:tcPr>
          <w:p w:rsidR="00642594" w:rsidRPr="00504265" w:rsidRDefault="00642594" w:rsidP="00827640">
            <w:pPr>
              <w:widowControl w:val="0"/>
              <w:ind w:firstLine="0"/>
              <w:jc w:val="center"/>
            </w:pPr>
            <w:r w:rsidRPr="00504265">
              <w:t>86,1</w:t>
            </w:r>
          </w:p>
        </w:tc>
        <w:tc>
          <w:tcPr>
            <w:tcW w:w="1620" w:type="dxa"/>
          </w:tcPr>
          <w:p w:rsidR="00642594" w:rsidRPr="00504265" w:rsidRDefault="00642594" w:rsidP="00827640">
            <w:pPr>
              <w:widowControl w:val="0"/>
              <w:ind w:firstLine="0"/>
              <w:jc w:val="center"/>
            </w:pPr>
            <w:r w:rsidRPr="00504265">
              <w:t>29</w:t>
            </w:r>
          </w:p>
        </w:tc>
        <w:tc>
          <w:tcPr>
            <w:tcW w:w="720" w:type="dxa"/>
          </w:tcPr>
          <w:p w:rsidR="00642594" w:rsidRPr="00504265" w:rsidRDefault="00642594" w:rsidP="00827640">
            <w:pPr>
              <w:widowControl w:val="0"/>
              <w:ind w:firstLine="0"/>
              <w:jc w:val="center"/>
            </w:pPr>
            <w:r w:rsidRPr="00504265">
              <w:t>40,3</w:t>
            </w:r>
          </w:p>
        </w:tc>
        <w:tc>
          <w:tcPr>
            <w:tcW w:w="1440" w:type="dxa"/>
          </w:tcPr>
          <w:p w:rsidR="00642594" w:rsidRPr="00504265" w:rsidRDefault="00642594" w:rsidP="00827640">
            <w:pPr>
              <w:widowControl w:val="0"/>
              <w:ind w:firstLine="0"/>
              <w:jc w:val="center"/>
            </w:pPr>
            <w:r w:rsidRPr="00504265">
              <w:t>29</w:t>
            </w:r>
          </w:p>
        </w:tc>
        <w:tc>
          <w:tcPr>
            <w:tcW w:w="720" w:type="dxa"/>
          </w:tcPr>
          <w:p w:rsidR="00642594" w:rsidRPr="00504265" w:rsidRDefault="00642594" w:rsidP="00827640">
            <w:pPr>
              <w:widowControl w:val="0"/>
              <w:ind w:firstLine="0"/>
              <w:jc w:val="center"/>
            </w:pPr>
            <w:r w:rsidRPr="00504265">
              <w:t>40,3</w:t>
            </w:r>
          </w:p>
        </w:tc>
      </w:tr>
    </w:tbl>
    <w:p w:rsidR="00642594" w:rsidRDefault="00642594" w:rsidP="00504265">
      <w:pPr>
        <w:widowControl w:val="0"/>
        <w:ind w:firstLine="567"/>
        <w:jc w:val="center"/>
        <w:rPr>
          <w:b/>
          <w:szCs w:val="28"/>
        </w:rPr>
      </w:pPr>
    </w:p>
    <w:p w:rsidR="00C41FA2" w:rsidRPr="00504265" w:rsidRDefault="00C41FA2" w:rsidP="00504265">
      <w:pPr>
        <w:widowControl w:val="0"/>
        <w:ind w:firstLine="567"/>
        <w:jc w:val="center"/>
        <w:rPr>
          <w:b/>
          <w:szCs w:val="28"/>
        </w:rPr>
      </w:pPr>
    </w:p>
    <w:p w:rsidR="00C41FA2" w:rsidRPr="00504265" w:rsidRDefault="00C41FA2" w:rsidP="00C41FA2">
      <w:pPr>
        <w:pStyle w:val="ad"/>
        <w:widowControl w:val="0"/>
        <w:rPr>
          <w:noProof w:val="0"/>
        </w:rPr>
      </w:pPr>
      <w:r w:rsidRPr="00504265">
        <w:rPr>
          <w:noProof w:val="0"/>
        </w:rPr>
        <w:t xml:space="preserve">Важливе значення в системі педагогічної культури має саморозвиток магістранта, його ставлення до професійного самовдосконалення та самоосвіти, реалізації свого педагогічного і соціального потенціалу. Саме тому наступним показником змістово-процесуального критерію є здатність магістрантів до саморозвитку. Для визначення рівня здатності </w:t>
      </w:r>
      <w:r>
        <w:rPr>
          <w:noProof w:val="0"/>
        </w:rPr>
        <w:t xml:space="preserve">магістрантів </w:t>
      </w:r>
      <w:r w:rsidRPr="00504265">
        <w:rPr>
          <w:noProof w:val="0"/>
        </w:rPr>
        <w:t xml:space="preserve">до </w:t>
      </w:r>
      <w:r w:rsidRPr="00DD784A">
        <w:rPr>
          <w:noProof w:val="0"/>
        </w:rPr>
        <w:t>саморозвитку ми використовували метод анкетування [59] (див. Додаток Б.5.).</w:t>
      </w:r>
      <w:r w:rsidRPr="00504265">
        <w:rPr>
          <w:noProof w:val="0"/>
        </w:rPr>
        <w:t xml:space="preserve"> Зведені результати діагностики змістово-процесуального компонента подано у табл. 1.2.</w:t>
      </w:r>
    </w:p>
    <w:p w:rsidR="00642594" w:rsidRPr="00504265" w:rsidRDefault="00642594" w:rsidP="00504265">
      <w:pPr>
        <w:pStyle w:val="ad"/>
        <w:widowControl w:val="0"/>
        <w:rPr>
          <w:noProof w:val="0"/>
        </w:rPr>
      </w:pPr>
      <w:r w:rsidRPr="00504265">
        <w:rPr>
          <w:noProof w:val="0"/>
        </w:rPr>
        <w:t xml:space="preserve">Безперечно, результати цього зрізу підтвердили наше припущення про </w:t>
      </w:r>
      <w:r w:rsidRPr="00504265">
        <w:rPr>
          <w:noProof w:val="0"/>
        </w:rPr>
        <w:lastRenderedPageBreak/>
        <w:t xml:space="preserve">те, що такий низький показник сформованості показника </w:t>
      </w:r>
      <w:r w:rsidR="00504265">
        <w:rPr>
          <w:noProof w:val="0"/>
        </w:rPr>
        <w:t>«</w:t>
      </w:r>
      <w:r w:rsidRPr="00504265">
        <w:rPr>
          <w:noProof w:val="0"/>
        </w:rPr>
        <w:t>система знань щодо змісту і компонентів педагогічної культури</w:t>
      </w:r>
      <w:r w:rsidR="00504265">
        <w:rPr>
          <w:noProof w:val="0"/>
        </w:rPr>
        <w:t>»</w:t>
      </w:r>
      <w:r w:rsidRPr="00504265">
        <w:rPr>
          <w:noProof w:val="0"/>
        </w:rPr>
        <w:t xml:space="preserve"> (77,8% у ЕГ і 86,1% у КГ) за змістово-процесуальним критерієм у магістрантів пояснюється відсутністю системи психолого-педагогічної підготовки </w:t>
      </w:r>
      <w:r w:rsidR="00D86C9B">
        <w:rPr>
          <w:noProof w:val="0"/>
        </w:rPr>
        <w:t>магістрантів</w:t>
      </w:r>
      <w:r w:rsidRPr="00504265">
        <w:rPr>
          <w:noProof w:val="0"/>
        </w:rPr>
        <w:t>. Високий рівень за цим показником був відсутній.</w:t>
      </w:r>
    </w:p>
    <w:p w:rsidR="00642594" w:rsidRPr="00504265" w:rsidRDefault="00642594" w:rsidP="00504265">
      <w:pPr>
        <w:pStyle w:val="ad"/>
        <w:widowControl w:val="0"/>
        <w:rPr>
          <w:noProof w:val="0"/>
        </w:rPr>
      </w:pPr>
      <w:r w:rsidRPr="00504265">
        <w:rPr>
          <w:noProof w:val="0"/>
        </w:rPr>
        <w:t xml:space="preserve">Дані за показником </w:t>
      </w:r>
      <w:r w:rsidR="00504265">
        <w:rPr>
          <w:noProof w:val="0"/>
        </w:rPr>
        <w:t>«</w:t>
      </w:r>
      <w:r w:rsidRPr="00504265">
        <w:rPr>
          <w:noProof w:val="0"/>
        </w:rPr>
        <w:t>інформаційна культура</w:t>
      </w:r>
      <w:r w:rsidR="00504265">
        <w:rPr>
          <w:noProof w:val="0"/>
        </w:rPr>
        <w:t>»</w:t>
      </w:r>
      <w:r w:rsidRPr="00504265">
        <w:rPr>
          <w:noProof w:val="0"/>
        </w:rPr>
        <w:t xml:space="preserve"> характеризувалися здебільшого також низьким рівнем, а саме: ЕГ – 38,9% магістрантів та КГ – 44,6% магістрантів. Цілком очевидно, що для підвищення рівня інформаційної культури в умовах магістратури мають бути вжиті певні заходи: засвоєння майбутніми педагогами сучасних знань в галузі інформатики й інформаційних технологій; формування досвіду про</w:t>
      </w:r>
      <w:r w:rsidR="004A03BE">
        <w:rPr>
          <w:noProof w:val="0"/>
        </w:rPr>
        <w:t>є</w:t>
      </w:r>
      <w:r w:rsidRPr="00504265">
        <w:rPr>
          <w:noProof w:val="0"/>
        </w:rPr>
        <w:t>ктування і застосування власної цілісної інформаційної педагогічної технології з орієнтацією на конкретну фахову галузь, в якій спеціалізується майбутній педагог.</w:t>
      </w:r>
    </w:p>
    <w:p w:rsidR="00642594" w:rsidRPr="00504265" w:rsidRDefault="00642594" w:rsidP="00504265">
      <w:pPr>
        <w:pStyle w:val="ad"/>
        <w:widowControl w:val="0"/>
        <w:rPr>
          <w:noProof w:val="0"/>
        </w:rPr>
      </w:pPr>
      <w:r w:rsidRPr="00504265">
        <w:rPr>
          <w:noProof w:val="0"/>
        </w:rPr>
        <w:t xml:space="preserve">Стосовно показника </w:t>
      </w:r>
      <w:r w:rsidR="00504265">
        <w:rPr>
          <w:noProof w:val="0"/>
        </w:rPr>
        <w:t>«</w:t>
      </w:r>
      <w:r w:rsidRPr="00504265">
        <w:rPr>
          <w:noProof w:val="0"/>
        </w:rPr>
        <w:t>здатність до саморозвитку</w:t>
      </w:r>
      <w:r w:rsidR="00504265">
        <w:rPr>
          <w:noProof w:val="0"/>
        </w:rPr>
        <w:t>»</w:t>
      </w:r>
      <w:r w:rsidRPr="00504265">
        <w:rPr>
          <w:noProof w:val="0"/>
        </w:rPr>
        <w:t>, то 47,2% (ЕГ) і 44,4% (КГ) респондентів зазначили, що такий вид діяльності їм притаманний (середній рівень). Так, 33,3% магістрантів ЕГ та 40,3% магістрантів КГ не відводять місця подібному виду пізнання (низький рівень). Високий рівень за даним показником констатовано у 19,5% магістрантів експериментальної та у 15,3% контрольної груп.</w:t>
      </w:r>
    </w:p>
    <w:p w:rsidR="00642594" w:rsidRPr="00504265" w:rsidRDefault="00642594" w:rsidP="00504265">
      <w:pPr>
        <w:pStyle w:val="ad"/>
        <w:widowControl w:val="0"/>
        <w:rPr>
          <w:noProof w:val="0"/>
        </w:rPr>
      </w:pPr>
      <w:r w:rsidRPr="00504265">
        <w:rPr>
          <w:noProof w:val="0"/>
        </w:rPr>
        <w:t xml:space="preserve">Таким чином, дані цього діагностичного зрізу показали, що існуюча система психолого-педагогічної підготовки </w:t>
      </w:r>
      <w:r w:rsidR="00D86C9B">
        <w:rPr>
          <w:noProof w:val="0"/>
        </w:rPr>
        <w:t>магістрантів</w:t>
      </w:r>
      <w:r w:rsidRPr="00504265">
        <w:rPr>
          <w:noProof w:val="0"/>
        </w:rPr>
        <w:t xml:space="preserve"> не сприяє формуванню педагогічної культури за змістово-процесуальним критерієм.</w:t>
      </w:r>
    </w:p>
    <w:p w:rsidR="00642594" w:rsidRPr="00504265" w:rsidRDefault="00642594" w:rsidP="00504265">
      <w:pPr>
        <w:pStyle w:val="ad"/>
        <w:widowControl w:val="0"/>
        <w:rPr>
          <w:noProof w:val="0"/>
        </w:rPr>
      </w:pPr>
      <w:r w:rsidRPr="00504265">
        <w:rPr>
          <w:noProof w:val="0"/>
        </w:rPr>
        <w:t xml:space="preserve">Останній діагностичний зріз було спрямовано на вивчення сформованості педагогічної культури за </w:t>
      </w:r>
      <w:r w:rsidRPr="00504265">
        <w:rPr>
          <w:i/>
          <w:noProof w:val="0"/>
        </w:rPr>
        <w:t>рефлексивно-емоційним критерієм</w:t>
      </w:r>
      <w:r w:rsidRPr="00504265">
        <w:rPr>
          <w:noProof w:val="0"/>
        </w:rPr>
        <w:t xml:space="preserve"> і визначався за такими показниками: самопізнання, здатність до емпатії, самоконтроль у спілкуванні.</w:t>
      </w:r>
    </w:p>
    <w:p w:rsidR="00642594" w:rsidRPr="00504265" w:rsidRDefault="00642594" w:rsidP="00504265">
      <w:pPr>
        <w:pStyle w:val="ad"/>
        <w:widowControl w:val="0"/>
        <w:rPr>
          <w:noProof w:val="0"/>
        </w:rPr>
      </w:pPr>
      <w:r w:rsidRPr="00504265">
        <w:rPr>
          <w:noProof w:val="0"/>
        </w:rPr>
        <w:t xml:space="preserve">Оцінювання рівнів прояву у магістрантів показника </w:t>
      </w:r>
      <w:r w:rsidR="00504265">
        <w:rPr>
          <w:noProof w:val="0"/>
        </w:rPr>
        <w:t>«</w:t>
      </w:r>
      <w:r w:rsidRPr="00504265">
        <w:rPr>
          <w:i/>
          <w:noProof w:val="0"/>
        </w:rPr>
        <w:t>самопізнання</w:t>
      </w:r>
      <w:r w:rsidR="00504265">
        <w:rPr>
          <w:noProof w:val="0"/>
        </w:rPr>
        <w:t>»</w:t>
      </w:r>
      <w:r w:rsidRPr="00504265">
        <w:rPr>
          <w:noProof w:val="0"/>
        </w:rPr>
        <w:t xml:space="preserve"> проводилося за допомогою модифікованої анкети Є. Рогова </w:t>
      </w:r>
      <w:r w:rsidR="00504265">
        <w:rPr>
          <w:noProof w:val="0"/>
        </w:rPr>
        <w:t>«</w:t>
      </w:r>
      <w:r w:rsidRPr="0035077E">
        <w:rPr>
          <w:noProof w:val="0"/>
        </w:rPr>
        <w:t>Визначення рівня самопізнання педагога</w:t>
      </w:r>
      <w:r w:rsidR="00504265">
        <w:rPr>
          <w:b/>
          <w:noProof w:val="0"/>
        </w:rPr>
        <w:t>»</w:t>
      </w:r>
      <w:r w:rsidRPr="00504265">
        <w:rPr>
          <w:noProof w:val="0"/>
        </w:rPr>
        <w:t xml:space="preserve"> [</w:t>
      </w:r>
      <w:r w:rsidR="00DD784A">
        <w:rPr>
          <w:noProof w:val="0"/>
        </w:rPr>
        <w:t>73</w:t>
      </w:r>
      <w:r w:rsidRPr="00504265">
        <w:rPr>
          <w:noProof w:val="0"/>
        </w:rPr>
        <w:t xml:space="preserve">] (див. Додаток Б.6.). Аналізуючи дані за </w:t>
      </w:r>
      <w:r w:rsidRPr="00504265">
        <w:rPr>
          <w:noProof w:val="0"/>
        </w:rPr>
        <w:lastRenderedPageBreak/>
        <w:t xml:space="preserve">показником </w:t>
      </w:r>
      <w:r w:rsidR="00504265">
        <w:rPr>
          <w:noProof w:val="0"/>
        </w:rPr>
        <w:t>«</w:t>
      </w:r>
      <w:r w:rsidRPr="00504265">
        <w:rPr>
          <w:noProof w:val="0"/>
        </w:rPr>
        <w:t>самопізнання</w:t>
      </w:r>
      <w:r w:rsidR="00504265">
        <w:rPr>
          <w:noProof w:val="0"/>
        </w:rPr>
        <w:t>»</w:t>
      </w:r>
      <w:r w:rsidRPr="00504265">
        <w:rPr>
          <w:noProof w:val="0"/>
        </w:rPr>
        <w:t xml:space="preserve">, зазначимо, що для </w:t>
      </w:r>
      <w:r w:rsidR="00D86C9B">
        <w:rPr>
          <w:noProof w:val="0"/>
        </w:rPr>
        <w:t>магістрантів</w:t>
      </w:r>
      <w:r w:rsidRPr="00504265">
        <w:rPr>
          <w:noProof w:val="0"/>
        </w:rPr>
        <w:t xml:space="preserve"> самопізнання не є характерною рисою. Так, низький рівень прояву цього показника визначено у 66,7% респондентів експериментальних і у 55,6% контрольних груп.</w:t>
      </w:r>
    </w:p>
    <w:p w:rsidR="00642594" w:rsidRPr="00504265" w:rsidRDefault="00642594" w:rsidP="00504265">
      <w:pPr>
        <w:pStyle w:val="ad"/>
        <w:widowControl w:val="0"/>
        <w:rPr>
          <w:noProof w:val="0"/>
        </w:rPr>
      </w:pPr>
      <w:r w:rsidRPr="00504265">
        <w:rPr>
          <w:noProof w:val="0"/>
        </w:rPr>
        <w:t xml:space="preserve">Стосовно наступного показника </w:t>
      </w:r>
      <w:r w:rsidR="00504265">
        <w:rPr>
          <w:noProof w:val="0"/>
        </w:rPr>
        <w:t>«</w:t>
      </w:r>
      <w:r w:rsidRPr="00504265">
        <w:rPr>
          <w:i/>
          <w:noProof w:val="0"/>
        </w:rPr>
        <w:t>здатність до емпатії</w:t>
      </w:r>
      <w:r w:rsidR="00504265">
        <w:rPr>
          <w:noProof w:val="0"/>
        </w:rPr>
        <w:t>»</w:t>
      </w:r>
      <w:r w:rsidRPr="00504265">
        <w:rPr>
          <w:noProof w:val="0"/>
        </w:rPr>
        <w:t xml:space="preserve">, ми запропонували магістрантам методику І. Юсупова </w:t>
      </w:r>
      <w:r w:rsidR="00504265">
        <w:rPr>
          <w:noProof w:val="0"/>
        </w:rPr>
        <w:t>«</w:t>
      </w:r>
      <w:r w:rsidRPr="0035077E">
        <w:rPr>
          <w:noProof w:val="0"/>
        </w:rPr>
        <w:t xml:space="preserve">Здатність педагога до </w:t>
      </w:r>
      <w:r w:rsidRPr="00DD784A">
        <w:rPr>
          <w:noProof w:val="0"/>
        </w:rPr>
        <w:t>емпатії</w:t>
      </w:r>
      <w:r w:rsidR="00504265" w:rsidRPr="00DD784A">
        <w:rPr>
          <w:noProof w:val="0"/>
        </w:rPr>
        <w:t>»</w:t>
      </w:r>
      <w:r w:rsidRPr="00DD784A">
        <w:rPr>
          <w:noProof w:val="0"/>
        </w:rPr>
        <w:t xml:space="preserve"> [</w:t>
      </w:r>
      <w:r w:rsidR="00DD784A" w:rsidRPr="00DD784A">
        <w:rPr>
          <w:noProof w:val="0"/>
        </w:rPr>
        <w:t>24</w:t>
      </w:r>
      <w:r w:rsidRPr="00DD784A">
        <w:rPr>
          <w:noProof w:val="0"/>
        </w:rPr>
        <w:t>] (див. Додаток Б.7.). Емпатія – це осягнення емоційного стану,</w:t>
      </w:r>
      <w:r w:rsidRPr="00504265">
        <w:rPr>
          <w:noProof w:val="0"/>
        </w:rPr>
        <w:t xml:space="preserve"> проникнення в переживання іншої людини або особливого роду емоція, змістом якої є відображене емпатом ставлення людини, яка переживає, до об’єктивної дійсності, виражене в тих самих почуттях, що виявляється зовнішньо у формах експресії, подібних до експресії людини, яка переживає </w:t>
      </w:r>
      <w:r w:rsidRPr="00DD784A">
        <w:rPr>
          <w:noProof w:val="0"/>
        </w:rPr>
        <w:t>[</w:t>
      </w:r>
      <w:r w:rsidR="00DD784A" w:rsidRPr="00DD784A">
        <w:rPr>
          <w:noProof w:val="0"/>
        </w:rPr>
        <w:t>24</w:t>
      </w:r>
      <w:r w:rsidRPr="00DD784A">
        <w:rPr>
          <w:noProof w:val="0"/>
        </w:rPr>
        <w:t>, с.135]. Нами була запропонована саме ця методика, оскільки розвинута у</w:t>
      </w:r>
      <w:r w:rsidRPr="00504265">
        <w:rPr>
          <w:noProof w:val="0"/>
        </w:rPr>
        <w:t xml:space="preserve"> </w:t>
      </w:r>
      <w:r w:rsidR="00631457">
        <w:rPr>
          <w:noProof w:val="0"/>
        </w:rPr>
        <w:t xml:space="preserve">магістрантів </w:t>
      </w:r>
      <w:r w:rsidRPr="00504265">
        <w:rPr>
          <w:noProof w:val="0"/>
        </w:rPr>
        <w:t>емпатія – це основний фактор успіху у професійній діяльності.</w:t>
      </w:r>
    </w:p>
    <w:p w:rsidR="00642594" w:rsidRPr="00504265" w:rsidRDefault="00642594" w:rsidP="00504265">
      <w:pPr>
        <w:pStyle w:val="ad"/>
        <w:widowControl w:val="0"/>
        <w:rPr>
          <w:noProof w:val="0"/>
        </w:rPr>
      </w:pPr>
      <w:r w:rsidRPr="00504265">
        <w:rPr>
          <w:noProof w:val="0"/>
        </w:rPr>
        <w:t xml:space="preserve">За показником </w:t>
      </w:r>
      <w:r w:rsidR="00504265">
        <w:rPr>
          <w:noProof w:val="0"/>
        </w:rPr>
        <w:t>«</w:t>
      </w:r>
      <w:r w:rsidRPr="00504265">
        <w:rPr>
          <w:noProof w:val="0"/>
        </w:rPr>
        <w:t>здатність до емпатії</w:t>
      </w:r>
      <w:r w:rsidR="00504265">
        <w:rPr>
          <w:noProof w:val="0"/>
        </w:rPr>
        <w:t>»</w:t>
      </w:r>
      <w:r w:rsidRPr="00504265">
        <w:rPr>
          <w:noProof w:val="0"/>
        </w:rPr>
        <w:t>, виявилось, що дуже значний відсоток магістрантів (51,4% респондентів експериментальної і 50% контрольної груп) мають низький рівень емпатійності. Тобто вони відчувають значні труднощі у встановленні контактів з людьми, що буде заважати їм при встановленні комфортних стосунків зі студентами.</w:t>
      </w:r>
    </w:p>
    <w:p w:rsidR="00642594" w:rsidRPr="00504265" w:rsidRDefault="00631457" w:rsidP="00504265">
      <w:pPr>
        <w:pStyle w:val="ad"/>
        <w:widowControl w:val="0"/>
        <w:rPr>
          <w:noProof w:val="0"/>
        </w:rPr>
      </w:pPr>
      <w:r>
        <w:rPr>
          <w:noProof w:val="0"/>
        </w:rPr>
        <w:t>Магістранти</w:t>
      </w:r>
      <w:r w:rsidR="00642594" w:rsidRPr="00504265">
        <w:rPr>
          <w:noProof w:val="0"/>
        </w:rPr>
        <w:t xml:space="preserve">повинні добре володіти і управляти своїми емоціями, саме тому наступним показником рефлексивно-емоційного критерію є </w:t>
      </w:r>
      <w:r w:rsidR="00504265">
        <w:rPr>
          <w:noProof w:val="0"/>
        </w:rPr>
        <w:t>«</w:t>
      </w:r>
      <w:r w:rsidR="00642594" w:rsidRPr="00504265">
        <w:rPr>
          <w:i/>
          <w:noProof w:val="0"/>
        </w:rPr>
        <w:t>самоконтроль у спілкуванні</w:t>
      </w:r>
      <w:r w:rsidR="00504265">
        <w:rPr>
          <w:noProof w:val="0"/>
        </w:rPr>
        <w:t>»</w:t>
      </w:r>
      <w:r w:rsidR="00642594" w:rsidRPr="00504265">
        <w:rPr>
          <w:noProof w:val="0"/>
        </w:rPr>
        <w:t xml:space="preserve">. Для цього ми використовували методику, розроблену американським психологом Маріон Снайдером </w:t>
      </w:r>
      <w:r w:rsidR="00504265">
        <w:rPr>
          <w:noProof w:val="0"/>
        </w:rPr>
        <w:t>«</w:t>
      </w:r>
      <w:r w:rsidR="00642594" w:rsidRPr="0035077E">
        <w:rPr>
          <w:noProof w:val="0"/>
        </w:rPr>
        <w:t xml:space="preserve">Тест на оцінку </w:t>
      </w:r>
      <w:r w:rsidR="00642594" w:rsidRPr="00DD784A">
        <w:rPr>
          <w:noProof w:val="0"/>
        </w:rPr>
        <w:t>самоконтролю у спілкуванні</w:t>
      </w:r>
      <w:r w:rsidR="00504265" w:rsidRPr="00DD784A">
        <w:rPr>
          <w:noProof w:val="0"/>
        </w:rPr>
        <w:t>»</w:t>
      </w:r>
      <w:r w:rsidR="00642594" w:rsidRPr="00DD784A">
        <w:rPr>
          <w:noProof w:val="0"/>
        </w:rPr>
        <w:t xml:space="preserve"> [</w:t>
      </w:r>
      <w:r w:rsidR="00DD784A" w:rsidRPr="00DD784A">
        <w:rPr>
          <w:noProof w:val="0"/>
        </w:rPr>
        <w:t>73</w:t>
      </w:r>
      <w:r w:rsidR="00642594" w:rsidRPr="00DD784A">
        <w:rPr>
          <w:noProof w:val="0"/>
        </w:rPr>
        <w:t xml:space="preserve">] (Додаток Б.8.). Показник </w:t>
      </w:r>
      <w:r w:rsidR="00504265" w:rsidRPr="00DD784A">
        <w:rPr>
          <w:noProof w:val="0"/>
        </w:rPr>
        <w:t>«</w:t>
      </w:r>
      <w:r w:rsidR="00642594" w:rsidRPr="00DD784A">
        <w:rPr>
          <w:noProof w:val="0"/>
        </w:rPr>
        <w:t>самоконтроль у</w:t>
      </w:r>
      <w:r w:rsidR="00642594" w:rsidRPr="00504265">
        <w:rPr>
          <w:noProof w:val="0"/>
        </w:rPr>
        <w:t xml:space="preserve"> спілкуванні</w:t>
      </w:r>
      <w:r w:rsidR="00504265">
        <w:rPr>
          <w:noProof w:val="0"/>
        </w:rPr>
        <w:t>»</w:t>
      </w:r>
      <w:r w:rsidR="00642594" w:rsidRPr="00504265">
        <w:rPr>
          <w:noProof w:val="0"/>
        </w:rPr>
        <w:t xml:space="preserve"> перебуває переважно на середньому (41,4% ЕГ і 38,9% КГ) та на низькому рівні (36,1% ЕГ і 37,5% КГ). Високий рівень даного показника виявлено у 22,2% магістрантів експериментальних та у 23,6% контрольних груп. Зведені результати цього зрізу подано у табл. 1.3</w:t>
      </w:r>
    </w:p>
    <w:p w:rsidR="00642594" w:rsidRPr="00504265" w:rsidRDefault="00642594" w:rsidP="00504265">
      <w:pPr>
        <w:pStyle w:val="af1"/>
        <w:keepNext w:val="0"/>
        <w:widowControl w:val="0"/>
      </w:pPr>
      <w:r w:rsidRPr="00504265">
        <w:t>Таблиця 1.3</w:t>
      </w:r>
    </w:p>
    <w:p w:rsidR="00642594" w:rsidRPr="0035077E" w:rsidRDefault="00642594" w:rsidP="00504265">
      <w:pPr>
        <w:pStyle w:val="af0"/>
        <w:keepNext w:val="0"/>
        <w:widowControl w:val="0"/>
        <w:rPr>
          <w:b w:val="0"/>
        </w:rPr>
      </w:pPr>
      <w:r w:rsidRPr="0035077E">
        <w:rPr>
          <w:b w:val="0"/>
        </w:rPr>
        <w:t xml:space="preserve">Результати сформованості педагогічної культури </w:t>
      </w:r>
      <w:r w:rsidR="00D86C9B" w:rsidRPr="0035077E">
        <w:rPr>
          <w:b w:val="0"/>
        </w:rPr>
        <w:t>магістрантів</w:t>
      </w:r>
      <w:r w:rsidRPr="0035077E">
        <w:rPr>
          <w:b w:val="0"/>
        </w:rPr>
        <w:t xml:space="preserve"> за рефлексивно - емоційним критерієм на констатувальному етапі (у%)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06"/>
        <w:gridCol w:w="1546"/>
        <w:gridCol w:w="720"/>
        <w:gridCol w:w="1620"/>
        <w:gridCol w:w="720"/>
        <w:gridCol w:w="1440"/>
        <w:gridCol w:w="720"/>
      </w:tblGrid>
      <w:tr w:rsidR="00642594" w:rsidRPr="00504265" w:rsidTr="00504265">
        <w:trPr>
          <w:cantSplit/>
          <w:trHeight w:val="55"/>
        </w:trPr>
        <w:tc>
          <w:tcPr>
            <w:tcW w:w="1008" w:type="dxa"/>
            <w:vMerge w:val="restart"/>
            <w:vAlign w:val="center"/>
          </w:tcPr>
          <w:p w:rsidR="00642594" w:rsidRPr="00504265" w:rsidRDefault="00642594" w:rsidP="00827640">
            <w:pPr>
              <w:widowControl w:val="0"/>
              <w:ind w:firstLine="59"/>
              <w:jc w:val="center"/>
            </w:pPr>
            <w:r w:rsidRPr="00504265">
              <w:lastRenderedPageBreak/>
              <w:t>Групи маг-тів</w:t>
            </w:r>
          </w:p>
        </w:tc>
        <w:tc>
          <w:tcPr>
            <w:tcW w:w="1406" w:type="dxa"/>
            <w:vMerge w:val="restart"/>
            <w:vAlign w:val="center"/>
          </w:tcPr>
          <w:p w:rsidR="00642594" w:rsidRPr="00504265" w:rsidRDefault="00642594" w:rsidP="00827640">
            <w:pPr>
              <w:widowControl w:val="0"/>
              <w:ind w:firstLine="59"/>
              <w:jc w:val="center"/>
            </w:pPr>
            <w:r w:rsidRPr="00504265">
              <w:t>Рівні</w:t>
            </w:r>
          </w:p>
        </w:tc>
        <w:tc>
          <w:tcPr>
            <w:tcW w:w="6766" w:type="dxa"/>
            <w:gridSpan w:val="6"/>
            <w:vAlign w:val="center"/>
          </w:tcPr>
          <w:p w:rsidR="00642594" w:rsidRPr="00504265" w:rsidRDefault="00642594" w:rsidP="00827640">
            <w:pPr>
              <w:widowControl w:val="0"/>
              <w:ind w:firstLine="59"/>
              <w:jc w:val="center"/>
            </w:pPr>
            <w:r w:rsidRPr="00504265">
              <w:t>Показники</w:t>
            </w:r>
          </w:p>
        </w:tc>
      </w:tr>
      <w:tr w:rsidR="00642594" w:rsidRPr="00504265" w:rsidTr="00504265">
        <w:trPr>
          <w:cantSplit/>
        </w:trPr>
        <w:tc>
          <w:tcPr>
            <w:tcW w:w="1008" w:type="dxa"/>
            <w:vMerge/>
            <w:vAlign w:val="center"/>
          </w:tcPr>
          <w:p w:rsidR="00642594" w:rsidRPr="00504265" w:rsidRDefault="00642594" w:rsidP="00827640">
            <w:pPr>
              <w:widowControl w:val="0"/>
              <w:ind w:firstLine="59"/>
              <w:jc w:val="center"/>
            </w:pPr>
          </w:p>
        </w:tc>
        <w:tc>
          <w:tcPr>
            <w:tcW w:w="1406" w:type="dxa"/>
            <w:vMerge/>
            <w:vAlign w:val="center"/>
          </w:tcPr>
          <w:p w:rsidR="00642594" w:rsidRPr="00504265" w:rsidRDefault="00642594" w:rsidP="00827640">
            <w:pPr>
              <w:widowControl w:val="0"/>
              <w:ind w:firstLine="59"/>
              <w:jc w:val="center"/>
            </w:pPr>
          </w:p>
        </w:tc>
        <w:tc>
          <w:tcPr>
            <w:tcW w:w="2266" w:type="dxa"/>
            <w:gridSpan w:val="2"/>
            <w:vAlign w:val="center"/>
          </w:tcPr>
          <w:p w:rsidR="00642594" w:rsidRPr="00504265" w:rsidRDefault="00642594" w:rsidP="00827640">
            <w:pPr>
              <w:widowControl w:val="0"/>
              <w:ind w:firstLine="59"/>
              <w:jc w:val="center"/>
            </w:pPr>
            <w:r w:rsidRPr="00504265">
              <w:t>Самопізнання</w:t>
            </w:r>
          </w:p>
        </w:tc>
        <w:tc>
          <w:tcPr>
            <w:tcW w:w="2340" w:type="dxa"/>
            <w:gridSpan w:val="2"/>
            <w:vAlign w:val="center"/>
          </w:tcPr>
          <w:p w:rsidR="00642594" w:rsidRPr="00504265" w:rsidRDefault="00642594" w:rsidP="00827640">
            <w:pPr>
              <w:widowControl w:val="0"/>
              <w:ind w:firstLine="59"/>
              <w:jc w:val="center"/>
            </w:pPr>
            <w:r w:rsidRPr="00504265">
              <w:t>Здатність до емпатії</w:t>
            </w:r>
          </w:p>
        </w:tc>
        <w:tc>
          <w:tcPr>
            <w:tcW w:w="2160" w:type="dxa"/>
            <w:gridSpan w:val="2"/>
            <w:vAlign w:val="center"/>
          </w:tcPr>
          <w:p w:rsidR="00642594" w:rsidRPr="00504265" w:rsidRDefault="00642594" w:rsidP="00827640">
            <w:pPr>
              <w:widowControl w:val="0"/>
              <w:ind w:firstLine="59"/>
              <w:jc w:val="center"/>
            </w:pPr>
            <w:r w:rsidRPr="00504265">
              <w:t>Самоконтроль у спілкуванні</w:t>
            </w:r>
          </w:p>
        </w:tc>
      </w:tr>
      <w:tr w:rsidR="00642594" w:rsidRPr="00504265" w:rsidTr="00504265">
        <w:trPr>
          <w:cantSplit/>
        </w:trPr>
        <w:tc>
          <w:tcPr>
            <w:tcW w:w="1008" w:type="dxa"/>
            <w:vMerge/>
            <w:vAlign w:val="center"/>
          </w:tcPr>
          <w:p w:rsidR="00642594" w:rsidRPr="00504265" w:rsidRDefault="00642594" w:rsidP="00827640">
            <w:pPr>
              <w:widowControl w:val="0"/>
              <w:ind w:firstLine="59"/>
              <w:jc w:val="center"/>
            </w:pPr>
          </w:p>
        </w:tc>
        <w:tc>
          <w:tcPr>
            <w:tcW w:w="1406" w:type="dxa"/>
            <w:vMerge/>
            <w:vAlign w:val="center"/>
          </w:tcPr>
          <w:p w:rsidR="00642594" w:rsidRPr="00504265" w:rsidRDefault="00642594" w:rsidP="00827640">
            <w:pPr>
              <w:widowControl w:val="0"/>
              <w:ind w:firstLine="59"/>
              <w:jc w:val="center"/>
            </w:pPr>
          </w:p>
        </w:tc>
        <w:tc>
          <w:tcPr>
            <w:tcW w:w="1546" w:type="dxa"/>
            <w:vAlign w:val="center"/>
          </w:tcPr>
          <w:p w:rsidR="00642594" w:rsidRPr="00504265" w:rsidRDefault="00642594" w:rsidP="00827640">
            <w:pPr>
              <w:widowControl w:val="0"/>
              <w:ind w:firstLine="59"/>
              <w:jc w:val="center"/>
              <w:rPr>
                <w:highlight w:val="yellow"/>
              </w:rPr>
            </w:pPr>
            <w:r w:rsidRPr="00504265">
              <w:rPr>
                <w:sz w:val="20"/>
                <w:szCs w:val="20"/>
              </w:rPr>
              <w:t>Кількість магістрантів</w:t>
            </w:r>
          </w:p>
        </w:tc>
        <w:tc>
          <w:tcPr>
            <w:tcW w:w="720" w:type="dxa"/>
            <w:vAlign w:val="center"/>
          </w:tcPr>
          <w:p w:rsidR="00642594" w:rsidRPr="00504265" w:rsidRDefault="00642594" w:rsidP="00827640">
            <w:pPr>
              <w:widowControl w:val="0"/>
              <w:ind w:firstLine="59"/>
              <w:jc w:val="center"/>
            </w:pPr>
            <w:r w:rsidRPr="00504265">
              <w:t>%</w:t>
            </w:r>
          </w:p>
        </w:tc>
        <w:tc>
          <w:tcPr>
            <w:tcW w:w="1620" w:type="dxa"/>
            <w:vAlign w:val="center"/>
          </w:tcPr>
          <w:p w:rsidR="00642594" w:rsidRPr="00504265" w:rsidRDefault="00642594" w:rsidP="00827640">
            <w:pPr>
              <w:widowControl w:val="0"/>
              <w:ind w:firstLine="59"/>
              <w:jc w:val="center"/>
              <w:rPr>
                <w:highlight w:val="yellow"/>
              </w:rPr>
            </w:pPr>
            <w:r w:rsidRPr="00504265">
              <w:rPr>
                <w:sz w:val="20"/>
                <w:szCs w:val="20"/>
              </w:rPr>
              <w:t>Кількість магістрантів</w:t>
            </w:r>
          </w:p>
        </w:tc>
        <w:tc>
          <w:tcPr>
            <w:tcW w:w="720" w:type="dxa"/>
            <w:vAlign w:val="center"/>
          </w:tcPr>
          <w:p w:rsidR="00642594" w:rsidRPr="00504265" w:rsidRDefault="00642594" w:rsidP="00827640">
            <w:pPr>
              <w:widowControl w:val="0"/>
              <w:ind w:firstLine="59"/>
              <w:jc w:val="center"/>
            </w:pPr>
            <w:r w:rsidRPr="00504265">
              <w:t>%</w:t>
            </w:r>
          </w:p>
        </w:tc>
        <w:tc>
          <w:tcPr>
            <w:tcW w:w="1440" w:type="dxa"/>
            <w:vAlign w:val="center"/>
          </w:tcPr>
          <w:p w:rsidR="00642594" w:rsidRPr="00504265" w:rsidRDefault="00642594" w:rsidP="00827640">
            <w:pPr>
              <w:widowControl w:val="0"/>
              <w:ind w:firstLine="59"/>
              <w:jc w:val="center"/>
              <w:rPr>
                <w:highlight w:val="yellow"/>
              </w:rPr>
            </w:pPr>
            <w:r w:rsidRPr="00504265">
              <w:rPr>
                <w:sz w:val="20"/>
                <w:szCs w:val="20"/>
              </w:rPr>
              <w:t>Кількість магістрантів</w:t>
            </w:r>
          </w:p>
        </w:tc>
        <w:tc>
          <w:tcPr>
            <w:tcW w:w="720" w:type="dxa"/>
            <w:vAlign w:val="center"/>
          </w:tcPr>
          <w:p w:rsidR="00642594" w:rsidRPr="00504265" w:rsidRDefault="00642594" w:rsidP="00827640">
            <w:pPr>
              <w:widowControl w:val="0"/>
              <w:ind w:firstLine="59"/>
              <w:jc w:val="center"/>
            </w:pPr>
            <w:r w:rsidRPr="00504265">
              <w:t>%</w:t>
            </w:r>
          </w:p>
        </w:tc>
      </w:tr>
      <w:tr w:rsidR="00642594" w:rsidRPr="00504265" w:rsidTr="00504265">
        <w:trPr>
          <w:cantSplit/>
        </w:trPr>
        <w:tc>
          <w:tcPr>
            <w:tcW w:w="1008" w:type="dxa"/>
            <w:vMerge w:val="restart"/>
            <w:vAlign w:val="center"/>
          </w:tcPr>
          <w:p w:rsidR="00642594" w:rsidRPr="00504265" w:rsidRDefault="00642594" w:rsidP="00827640">
            <w:pPr>
              <w:widowControl w:val="0"/>
              <w:ind w:firstLine="59"/>
            </w:pPr>
            <w:r w:rsidRPr="00504265">
              <w:t>ЕГ</w:t>
            </w:r>
          </w:p>
          <w:p w:rsidR="00642594" w:rsidRPr="00504265" w:rsidRDefault="00642594" w:rsidP="00827640">
            <w:pPr>
              <w:widowControl w:val="0"/>
              <w:ind w:firstLine="59"/>
            </w:pPr>
            <w:r w:rsidRPr="00504265">
              <w:rPr>
                <w:b/>
                <w:i/>
              </w:rPr>
              <w:t>n</w:t>
            </w:r>
            <w:r w:rsidRPr="00504265">
              <w:rPr>
                <w:b/>
                <w:i/>
                <w:vertAlign w:val="subscript"/>
              </w:rPr>
              <w:t>1</w:t>
            </w:r>
            <w:r w:rsidRPr="00504265">
              <w:t>=72</w:t>
            </w:r>
          </w:p>
        </w:tc>
        <w:tc>
          <w:tcPr>
            <w:tcW w:w="1406" w:type="dxa"/>
          </w:tcPr>
          <w:p w:rsidR="00642594" w:rsidRPr="00504265" w:rsidRDefault="00642594" w:rsidP="00827640">
            <w:pPr>
              <w:widowControl w:val="0"/>
              <w:ind w:firstLine="59"/>
            </w:pPr>
            <w:r w:rsidRPr="00504265">
              <w:t>високий</w:t>
            </w:r>
          </w:p>
        </w:tc>
        <w:tc>
          <w:tcPr>
            <w:tcW w:w="1546" w:type="dxa"/>
            <w:vAlign w:val="center"/>
          </w:tcPr>
          <w:p w:rsidR="00642594" w:rsidRPr="00504265" w:rsidRDefault="00642594" w:rsidP="00827640">
            <w:pPr>
              <w:widowControl w:val="0"/>
              <w:ind w:firstLine="59"/>
              <w:jc w:val="center"/>
            </w:pPr>
            <w:r w:rsidRPr="00504265">
              <w:t>5</w:t>
            </w:r>
          </w:p>
        </w:tc>
        <w:tc>
          <w:tcPr>
            <w:tcW w:w="720" w:type="dxa"/>
            <w:vAlign w:val="center"/>
          </w:tcPr>
          <w:p w:rsidR="00642594" w:rsidRPr="00504265" w:rsidRDefault="00642594" w:rsidP="00827640">
            <w:pPr>
              <w:widowControl w:val="0"/>
              <w:ind w:firstLine="59"/>
              <w:jc w:val="center"/>
            </w:pPr>
            <w:r w:rsidRPr="00504265">
              <w:t>6,9</w:t>
            </w:r>
          </w:p>
        </w:tc>
        <w:tc>
          <w:tcPr>
            <w:tcW w:w="1620" w:type="dxa"/>
            <w:vAlign w:val="center"/>
          </w:tcPr>
          <w:p w:rsidR="00642594" w:rsidRPr="00504265" w:rsidRDefault="00642594" w:rsidP="00827640">
            <w:pPr>
              <w:widowControl w:val="0"/>
              <w:ind w:firstLine="59"/>
              <w:jc w:val="center"/>
            </w:pPr>
            <w:r w:rsidRPr="00504265">
              <w:t>10</w:t>
            </w:r>
          </w:p>
        </w:tc>
        <w:tc>
          <w:tcPr>
            <w:tcW w:w="720" w:type="dxa"/>
            <w:vAlign w:val="center"/>
          </w:tcPr>
          <w:p w:rsidR="00642594" w:rsidRPr="00504265" w:rsidRDefault="00642594" w:rsidP="00827640">
            <w:pPr>
              <w:widowControl w:val="0"/>
              <w:ind w:firstLine="59"/>
              <w:jc w:val="center"/>
            </w:pPr>
            <w:r w:rsidRPr="00504265">
              <w:t>13,9</w:t>
            </w:r>
          </w:p>
        </w:tc>
        <w:tc>
          <w:tcPr>
            <w:tcW w:w="1440" w:type="dxa"/>
            <w:vAlign w:val="center"/>
          </w:tcPr>
          <w:p w:rsidR="00642594" w:rsidRPr="00504265" w:rsidRDefault="00642594" w:rsidP="00827640">
            <w:pPr>
              <w:widowControl w:val="0"/>
              <w:ind w:firstLine="59"/>
              <w:jc w:val="center"/>
            </w:pPr>
            <w:r w:rsidRPr="00504265">
              <w:t>16</w:t>
            </w:r>
          </w:p>
        </w:tc>
        <w:tc>
          <w:tcPr>
            <w:tcW w:w="720" w:type="dxa"/>
            <w:vAlign w:val="center"/>
          </w:tcPr>
          <w:p w:rsidR="00642594" w:rsidRPr="00504265" w:rsidRDefault="00642594" w:rsidP="00827640">
            <w:pPr>
              <w:widowControl w:val="0"/>
              <w:ind w:firstLine="59"/>
              <w:jc w:val="center"/>
            </w:pPr>
            <w:r w:rsidRPr="00504265">
              <w:t>22,2</w:t>
            </w:r>
          </w:p>
        </w:tc>
      </w:tr>
      <w:tr w:rsidR="00642594" w:rsidRPr="00504265" w:rsidTr="00504265">
        <w:trPr>
          <w:cantSplit/>
        </w:trPr>
        <w:tc>
          <w:tcPr>
            <w:tcW w:w="1008" w:type="dxa"/>
            <w:vMerge/>
            <w:vAlign w:val="center"/>
          </w:tcPr>
          <w:p w:rsidR="00642594" w:rsidRPr="00504265" w:rsidRDefault="00642594" w:rsidP="00827640">
            <w:pPr>
              <w:widowControl w:val="0"/>
              <w:ind w:firstLine="59"/>
            </w:pPr>
          </w:p>
        </w:tc>
        <w:tc>
          <w:tcPr>
            <w:tcW w:w="1406" w:type="dxa"/>
          </w:tcPr>
          <w:p w:rsidR="00642594" w:rsidRPr="00504265" w:rsidRDefault="00642594" w:rsidP="00827640">
            <w:pPr>
              <w:widowControl w:val="0"/>
              <w:ind w:firstLine="59"/>
            </w:pPr>
            <w:r w:rsidRPr="00504265">
              <w:t>середній</w:t>
            </w:r>
          </w:p>
        </w:tc>
        <w:tc>
          <w:tcPr>
            <w:tcW w:w="1546" w:type="dxa"/>
            <w:vAlign w:val="center"/>
          </w:tcPr>
          <w:p w:rsidR="00642594" w:rsidRPr="00504265" w:rsidRDefault="00642594" w:rsidP="00827640">
            <w:pPr>
              <w:widowControl w:val="0"/>
              <w:ind w:firstLine="59"/>
              <w:jc w:val="center"/>
            </w:pPr>
            <w:r w:rsidRPr="00504265">
              <w:t>19</w:t>
            </w:r>
          </w:p>
        </w:tc>
        <w:tc>
          <w:tcPr>
            <w:tcW w:w="720" w:type="dxa"/>
            <w:vAlign w:val="center"/>
          </w:tcPr>
          <w:p w:rsidR="00642594" w:rsidRPr="00504265" w:rsidRDefault="00642594" w:rsidP="00827640">
            <w:pPr>
              <w:widowControl w:val="0"/>
              <w:ind w:firstLine="59"/>
              <w:jc w:val="center"/>
            </w:pPr>
            <w:r w:rsidRPr="00504265">
              <w:t>26,4</w:t>
            </w:r>
          </w:p>
        </w:tc>
        <w:tc>
          <w:tcPr>
            <w:tcW w:w="1620" w:type="dxa"/>
            <w:vAlign w:val="center"/>
          </w:tcPr>
          <w:p w:rsidR="00642594" w:rsidRPr="00504265" w:rsidRDefault="00642594" w:rsidP="00827640">
            <w:pPr>
              <w:widowControl w:val="0"/>
              <w:ind w:firstLine="59"/>
              <w:jc w:val="center"/>
            </w:pPr>
            <w:r w:rsidRPr="00504265">
              <w:t>25</w:t>
            </w:r>
          </w:p>
        </w:tc>
        <w:tc>
          <w:tcPr>
            <w:tcW w:w="720" w:type="dxa"/>
            <w:vAlign w:val="center"/>
          </w:tcPr>
          <w:p w:rsidR="00642594" w:rsidRPr="00504265" w:rsidRDefault="00642594" w:rsidP="00827640">
            <w:pPr>
              <w:widowControl w:val="0"/>
              <w:ind w:firstLine="59"/>
              <w:jc w:val="center"/>
            </w:pPr>
            <w:r w:rsidRPr="00504265">
              <w:t>34,7</w:t>
            </w:r>
          </w:p>
        </w:tc>
        <w:tc>
          <w:tcPr>
            <w:tcW w:w="1440" w:type="dxa"/>
            <w:vAlign w:val="center"/>
          </w:tcPr>
          <w:p w:rsidR="00642594" w:rsidRPr="00504265" w:rsidRDefault="00642594" w:rsidP="00827640">
            <w:pPr>
              <w:widowControl w:val="0"/>
              <w:ind w:firstLine="59"/>
              <w:jc w:val="center"/>
            </w:pPr>
            <w:r w:rsidRPr="00504265">
              <w:t>30</w:t>
            </w:r>
          </w:p>
        </w:tc>
        <w:tc>
          <w:tcPr>
            <w:tcW w:w="720" w:type="dxa"/>
            <w:vAlign w:val="center"/>
          </w:tcPr>
          <w:p w:rsidR="00642594" w:rsidRPr="00504265" w:rsidRDefault="00642594" w:rsidP="00827640">
            <w:pPr>
              <w:widowControl w:val="0"/>
              <w:ind w:firstLine="59"/>
              <w:jc w:val="center"/>
            </w:pPr>
            <w:r w:rsidRPr="00504265">
              <w:t>41,7</w:t>
            </w:r>
          </w:p>
        </w:tc>
      </w:tr>
      <w:tr w:rsidR="00642594" w:rsidRPr="00504265" w:rsidTr="00504265">
        <w:trPr>
          <w:cantSplit/>
        </w:trPr>
        <w:tc>
          <w:tcPr>
            <w:tcW w:w="1008" w:type="dxa"/>
            <w:vMerge/>
            <w:vAlign w:val="center"/>
          </w:tcPr>
          <w:p w:rsidR="00642594" w:rsidRPr="00504265" w:rsidRDefault="00642594" w:rsidP="00827640">
            <w:pPr>
              <w:widowControl w:val="0"/>
              <w:ind w:firstLine="59"/>
            </w:pPr>
          </w:p>
        </w:tc>
        <w:tc>
          <w:tcPr>
            <w:tcW w:w="1406" w:type="dxa"/>
          </w:tcPr>
          <w:p w:rsidR="00642594" w:rsidRPr="00504265" w:rsidRDefault="00642594" w:rsidP="00827640">
            <w:pPr>
              <w:widowControl w:val="0"/>
              <w:ind w:firstLine="59"/>
            </w:pPr>
            <w:r w:rsidRPr="00504265">
              <w:t>низький</w:t>
            </w:r>
          </w:p>
        </w:tc>
        <w:tc>
          <w:tcPr>
            <w:tcW w:w="1546" w:type="dxa"/>
            <w:vAlign w:val="center"/>
          </w:tcPr>
          <w:p w:rsidR="00642594" w:rsidRPr="00504265" w:rsidRDefault="00642594" w:rsidP="00827640">
            <w:pPr>
              <w:widowControl w:val="0"/>
              <w:ind w:firstLine="59"/>
              <w:jc w:val="center"/>
            </w:pPr>
            <w:r w:rsidRPr="00504265">
              <w:t>48</w:t>
            </w:r>
          </w:p>
        </w:tc>
        <w:tc>
          <w:tcPr>
            <w:tcW w:w="720" w:type="dxa"/>
            <w:vAlign w:val="center"/>
          </w:tcPr>
          <w:p w:rsidR="00642594" w:rsidRPr="00504265" w:rsidRDefault="00642594" w:rsidP="00827640">
            <w:pPr>
              <w:widowControl w:val="0"/>
              <w:ind w:firstLine="59"/>
              <w:jc w:val="center"/>
            </w:pPr>
            <w:r w:rsidRPr="00504265">
              <w:t>66,7</w:t>
            </w:r>
          </w:p>
        </w:tc>
        <w:tc>
          <w:tcPr>
            <w:tcW w:w="1620" w:type="dxa"/>
            <w:vAlign w:val="center"/>
          </w:tcPr>
          <w:p w:rsidR="00642594" w:rsidRPr="00504265" w:rsidRDefault="00642594" w:rsidP="00827640">
            <w:pPr>
              <w:widowControl w:val="0"/>
              <w:ind w:firstLine="59"/>
              <w:jc w:val="center"/>
            </w:pPr>
            <w:r w:rsidRPr="00504265">
              <w:t>37</w:t>
            </w:r>
          </w:p>
        </w:tc>
        <w:tc>
          <w:tcPr>
            <w:tcW w:w="720" w:type="dxa"/>
            <w:vAlign w:val="center"/>
          </w:tcPr>
          <w:p w:rsidR="00642594" w:rsidRPr="00504265" w:rsidRDefault="00642594" w:rsidP="00827640">
            <w:pPr>
              <w:widowControl w:val="0"/>
              <w:ind w:firstLine="59"/>
              <w:jc w:val="center"/>
            </w:pPr>
            <w:r w:rsidRPr="00504265">
              <w:t>51,4</w:t>
            </w:r>
          </w:p>
        </w:tc>
        <w:tc>
          <w:tcPr>
            <w:tcW w:w="1440" w:type="dxa"/>
            <w:vAlign w:val="center"/>
          </w:tcPr>
          <w:p w:rsidR="00642594" w:rsidRPr="00504265" w:rsidRDefault="00642594" w:rsidP="00827640">
            <w:pPr>
              <w:widowControl w:val="0"/>
              <w:ind w:firstLine="59"/>
              <w:jc w:val="center"/>
            </w:pPr>
            <w:r w:rsidRPr="00504265">
              <w:t>26</w:t>
            </w:r>
          </w:p>
        </w:tc>
        <w:tc>
          <w:tcPr>
            <w:tcW w:w="720" w:type="dxa"/>
            <w:vAlign w:val="center"/>
          </w:tcPr>
          <w:p w:rsidR="00642594" w:rsidRPr="00504265" w:rsidRDefault="00642594" w:rsidP="00827640">
            <w:pPr>
              <w:widowControl w:val="0"/>
              <w:ind w:firstLine="59"/>
              <w:jc w:val="center"/>
            </w:pPr>
            <w:r w:rsidRPr="00504265">
              <w:t>36,1</w:t>
            </w:r>
          </w:p>
        </w:tc>
      </w:tr>
      <w:tr w:rsidR="00642594" w:rsidRPr="00504265" w:rsidTr="00504265">
        <w:trPr>
          <w:cantSplit/>
        </w:trPr>
        <w:tc>
          <w:tcPr>
            <w:tcW w:w="1008" w:type="dxa"/>
            <w:vMerge w:val="restart"/>
            <w:vAlign w:val="center"/>
          </w:tcPr>
          <w:p w:rsidR="00642594" w:rsidRPr="00504265" w:rsidRDefault="00642594" w:rsidP="00827640">
            <w:pPr>
              <w:widowControl w:val="0"/>
              <w:ind w:firstLine="59"/>
            </w:pPr>
            <w:r w:rsidRPr="00504265">
              <w:t>КГ</w:t>
            </w:r>
          </w:p>
          <w:p w:rsidR="00642594" w:rsidRPr="00504265" w:rsidRDefault="00642594" w:rsidP="00827640">
            <w:pPr>
              <w:widowControl w:val="0"/>
              <w:ind w:firstLine="59"/>
            </w:pPr>
            <w:r w:rsidRPr="00504265">
              <w:rPr>
                <w:b/>
                <w:i/>
              </w:rPr>
              <w:t>n</w:t>
            </w:r>
            <w:r w:rsidRPr="00504265">
              <w:rPr>
                <w:b/>
                <w:i/>
                <w:vertAlign w:val="subscript"/>
              </w:rPr>
              <w:t>2</w:t>
            </w:r>
            <w:r w:rsidRPr="00504265">
              <w:t>=72</w:t>
            </w:r>
          </w:p>
        </w:tc>
        <w:tc>
          <w:tcPr>
            <w:tcW w:w="1406" w:type="dxa"/>
          </w:tcPr>
          <w:p w:rsidR="00642594" w:rsidRPr="00504265" w:rsidRDefault="00642594" w:rsidP="00827640">
            <w:pPr>
              <w:widowControl w:val="0"/>
              <w:ind w:firstLine="59"/>
            </w:pPr>
            <w:r w:rsidRPr="00504265">
              <w:t>високий</w:t>
            </w:r>
          </w:p>
        </w:tc>
        <w:tc>
          <w:tcPr>
            <w:tcW w:w="1546" w:type="dxa"/>
            <w:vAlign w:val="center"/>
          </w:tcPr>
          <w:p w:rsidR="00642594" w:rsidRPr="00504265" w:rsidRDefault="00642594" w:rsidP="00827640">
            <w:pPr>
              <w:widowControl w:val="0"/>
              <w:ind w:firstLine="59"/>
              <w:jc w:val="center"/>
            </w:pPr>
            <w:r w:rsidRPr="00504265">
              <w:t>8</w:t>
            </w:r>
          </w:p>
        </w:tc>
        <w:tc>
          <w:tcPr>
            <w:tcW w:w="720" w:type="dxa"/>
            <w:vAlign w:val="center"/>
          </w:tcPr>
          <w:p w:rsidR="00642594" w:rsidRPr="00504265" w:rsidRDefault="00642594" w:rsidP="00827640">
            <w:pPr>
              <w:widowControl w:val="0"/>
              <w:ind w:firstLine="59"/>
              <w:jc w:val="center"/>
            </w:pPr>
            <w:r w:rsidRPr="00504265">
              <w:t>11,1</w:t>
            </w:r>
          </w:p>
        </w:tc>
        <w:tc>
          <w:tcPr>
            <w:tcW w:w="1620" w:type="dxa"/>
            <w:vAlign w:val="center"/>
          </w:tcPr>
          <w:p w:rsidR="00642594" w:rsidRPr="00504265" w:rsidRDefault="00642594" w:rsidP="00827640">
            <w:pPr>
              <w:widowControl w:val="0"/>
              <w:ind w:firstLine="59"/>
              <w:jc w:val="center"/>
            </w:pPr>
            <w:r w:rsidRPr="00504265">
              <w:t>9</w:t>
            </w:r>
          </w:p>
        </w:tc>
        <w:tc>
          <w:tcPr>
            <w:tcW w:w="720" w:type="dxa"/>
            <w:vAlign w:val="center"/>
          </w:tcPr>
          <w:p w:rsidR="00642594" w:rsidRPr="00504265" w:rsidRDefault="00642594" w:rsidP="00827640">
            <w:pPr>
              <w:widowControl w:val="0"/>
              <w:ind w:firstLine="59"/>
              <w:jc w:val="center"/>
            </w:pPr>
            <w:r w:rsidRPr="00504265">
              <w:t>12,5</w:t>
            </w:r>
          </w:p>
        </w:tc>
        <w:tc>
          <w:tcPr>
            <w:tcW w:w="1440" w:type="dxa"/>
            <w:vAlign w:val="center"/>
          </w:tcPr>
          <w:p w:rsidR="00642594" w:rsidRPr="00504265" w:rsidRDefault="00642594" w:rsidP="00827640">
            <w:pPr>
              <w:widowControl w:val="0"/>
              <w:ind w:firstLine="59"/>
              <w:jc w:val="center"/>
            </w:pPr>
            <w:r w:rsidRPr="00504265">
              <w:t>17</w:t>
            </w:r>
          </w:p>
        </w:tc>
        <w:tc>
          <w:tcPr>
            <w:tcW w:w="720" w:type="dxa"/>
            <w:vAlign w:val="center"/>
          </w:tcPr>
          <w:p w:rsidR="00642594" w:rsidRPr="00504265" w:rsidRDefault="00642594" w:rsidP="00827640">
            <w:pPr>
              <w:widowControl w:val="0"/>
              <w:ind w:firstLine="59"/>
              <w:jc w:val="center"/>
            </w:pPr>
            <w:r w:rsidRPr="00504265">
              <w:t>23,6</w:t>
            </w:r>
          </w:p>
        </w:tc>
      </w:tr>
      <w:tr w:rsidR="00642594" w:rsidRPr="00504265" w:rsidTr="00504265">
        <w:trPr>
          <w:cantSplit/>
        </w:trPr>
        <w:tc>
          <w:tcPr>
            <w:tcW w:w="1008" w:type="dxa"/>
            <w:vMerge/>
          </w:tcPr>
          <w:p w:rsidR="00642594" w:rsidRPr="00504265" w:rsidRDefault="00642594" w:rsidP="00827640">
            <w:pPr>
              <w:widowControl w:val="0"/>
              <w:ind w:firstLine="59"/>
            </w:pPr>
          </w:p>
        </w:tc>
        <w:tc>
          <w:tcPr>
            <w:tcW w:w="1406" w:type="dxa"/>
          </w:tcPr>
          <w:p w:rsidR="00642594" w:rsidRPr="00504265" w:rsidRDefault="00642594" w:rsidP="00827640">
            <w:pPr>
              <w:widowControl w:val="0"/>
              <w:ind w:firstLine="59"/>
            </w:pPr>
            <w:r w:rsidRPr="00504265">
              <w:t>середній</w:t>
            </w:r>
          </w:p>
        </w:tc>
        <w:tc>
          <w:tcPr>
            <w:tcW w:w="1546" w:type="dxa"/>
            <w:vAlign w:val="center"/>
          </w:tcPr>
          <w:p w:rsidR="00642594" w:rsidRPr="00504265" w:rsidRDefault="00642594" w:rsidP="00827640">
            <w:pPr>
              <w:widowControl w:val="0"/>
              <w:ind w:firstLine="59"/>
              <w:jc w:val="center"/>
            </w:pPr>
            <w:r w:rsidRPr="00504265">
              <w:t>24</w:t>
            </w:r>
          </w:p>
        </w:tc>
        <w:tc>
          <w:tcPr>
            <w:tcW w:w="720" w:type="dxa"/>
            <w:vAlign w:val="center"/>
          </w:tcPr>
          <w:p w:rsidR="00642594" w:rsidRPr="00504265" w:rsidRDefault="00642594" w:rsidP="00827640">
            <w:pPr>
              <w:widowControl w:val="0"/>
              <w:ind w:firstLine="59"/>
              <w:jc w:val="center"/>
            </w:pPr>
            <w:r w:rsidRPr="00504265">
              <w:t>33,3</w:t>
            </w:r>
          </w:p>
        </w:tc>
        <w:tc>
          <w:tcPr>
            <w:tcW w:w="1620" w:type="dxa"/>
            <w:vAlign w:val="center"/>
          </w:tcPr>
          <w:p w:rsidR="00642594" w:rsidRPr="00504265" w:rsidRDefault="00642594" w:rsidP="00827640">
            <w:pPr>
              <w:widowControl w:val="0"/>
              <w:ind w:firstLine="59"/>
              <w:jc w:val="center"/>
            </w:pPr>
            <w:r w:rsidRPr="00504265">
              <w:t>27</w:t>
            </w:r>
          </w:p>
        </w:tc>
        <w:tc>
          <w:tcPr>
            <w:tcW w:w="720" w:type="dxa"/>
            <w:vAlign w:val="center"/>
          </w:tcPr>
          <w:p w:rsidR="00642594" w:rsidRPr="00504265" w:rsidRDefault="00642594" w:rsidP="00827640">
            <w:pPr>
              <w:widowControl w:val="0"/>
              <w:ind w:firstLine="59"/>
              <w:jc w:val="center"/>
            </w:pPr>
            <w:r w:rsidRPr="00504265">
              <w:t>37,5</w:t>
            </w:r>
          </w:p>
        </w:tc>
        <w:tc>
          <w:tcPr>
            <w:tcW w:w="1440" w:type="dxa"/>
            <w:vAlign w:val="center"/>
          </w:tcPr>
          <w:p w:rsidR="00642594" w:rsidRPr="00504265" w:rsidRDefault="00642594" w:rsidP="00827640">
            <w:pPr>
              <w:widowControl w:val="0"/>
              <w:ind w:firstLine="59"/>
              <w:jc w:val="center"/>
            </w:pPr>
            <w:r w:rsidRPr="00504265">
              <w:t>28</w:t>
            </w:r>
          </w:p>
        </w:tc>
        <w:tc>
          <w:tcPr>
            <w:tcW w:w="720" w:type="dxa"/>
            <w:vAlign w:val="center"/>
          </w:tcPr>
          <w:p w:rsidR="00642594" w:rsidRPr="00504265" w:rsidRDefault="00642594" w:rsidP="00827640">
            <w:pPr>
              <w:widowControl w:val="0"/>
              <w:ind w:firstLine="59"/>
              <w:jc w:val="center"/>
            </w:pPr>
            <w:r w:rsidRPr="00504265">
              <w:t>38,9</w:t>
            </w:r>
          </w:p>
        </w:tc>
      </w:tr>
      <w:tr w:rsidR="00642594" w:rsidRPr="00504265" w:rsidTr="00504265">
        <w:trPr>
          <w:cantSplit/>
        </w:trPr>
        <w:tc>
          <w:tcPr>
            <w:tcW w:w="1008" w:type="dxa"/>
            <w:vMerge/>
          </w:tcPr>
          <w:p w:rsidR="00642594" w:rsidRPr="00504265" w:rsidRDefault="00642594" w:rsidP="00827640">
            <w:pPr>
              <w:widowControl w:val="0"/>
              <w:ind w:firstLine="59"/>
            </w:pPr>
          </w:p>
        </w:tc>
        <w:tc>
          <w:tcPr>
            <w:tcW w:w="1406" w:type="dxa"/>
          </w:tcPr>
          <w:p w:rsidR="00642594" w:rsidRPr="00504265" w:rsidRDefault="00642594" w:rsidP="00827640">
            <w:pPr>
              <w:widowControl w:val="0"/>
              <w:ind w:firstLine="59"/>
            </w:pPr>
            <w:r w:rsidRPr="00504265">
              <w:t>низький</w:t>
            </w:r>
          </w:p>
        </w:tc>
        <w:tc>
          <w:tcPr>
            <w:tcW w:w="1546" w:type="dxa"/>
            <w:vAlign w:val="center"/>
          </w:tcPr>
          <w:p w:rsidR="00642594" w:rsidRPr="00504265" w:rsidRDefault="00642594" w:rsidP="00827640">
            <w:pPr>
              <w:widowControl w:val="0"/>
              <w:ind w:firstLine="59"/>
              <w:jc w:val="center"/>
            </w:pPr>
            <w:r w:rsidRPr="00504265">
              <w:t>40</w:t>
            </w:r>
          </w:p>
        </w:tc>
        <w:tc>
          <w:tcPr>
            <w:tcW w:w="720" w:type="dxa"/>
            <w:vAlign w:val="center"/>
          </w:tcPr>
          <w:p w:rsidR="00642594" w:rsidRPr="00504265" w:rsidRDefault="00642594" w:rsidP="00827640">
            <w:pPr>
              <w:widowControl w:val="0"/>
              <w:ind w:firstLine="59"/>
              <w:jc w:val="center"/>
            </w:pPr>
            <w:r w:rsidRPr="00504265">
              <w:t>55,6</w:t>
            </w:r>
          </w:p>
        </w:tc>
        <w:tc>
          <w:tcPr>
            <w:tcW w:w="1620" w:type="dxa"/>
            <w:vAlign w:val="center"/>
          </w:tcPr>
          <w:p w:rsidR="00642594" w:rsidRPr="00504265" w:rsidRDefault="00642594" w:rsidP="00827640">
            <w:pPr>
              <w:widowControl w:val="0"/>
              <w:ind w:firstLine="59"/>
              <w:jc w:val="center"/>
            </w:pPr>
            <w:r w:rsidRPr="00504265">
              <w:t>36</w:t>
            </w:r>
          </w:p>
        </w:tc>
        <w:tc>
          <w:tcPr>
            <w:tcW w:w="720" w:type="dxa"/>
            <w:vAlign w:val="center"/>
          </w:tcPr>
          <w:p w:rsidR="00642594" w:rsidRPr="00504265" w:rsidRDefault="00642594" w:rsidP="00827640">
            <w:pPr>
              <w:widowControl w:val="0"/>
              <w:ind w:firstLine="59"/>
              <w:jc w:val="center"/>
            </w:pPr>
            <w:r w:rsidRPr="00504265">
              <w:t>50</w:t>
            </w:r>
          </w:p>
        </w:tc>
        <w:tc>
          <w:tcPr>
            <w:tcW w:w="1440" w:type="dxa"/>
            <w:vAlign w:val="center"/>
          </w:tcPr>
          <w:p w:rsidR="00642594" w:rsidRPr="00504265" w:rsidRDefault="00642594" w:rsidP="00827640">
            <w:pPr>
              <w:widowControl w:val="0"/>
              <w:ind w:firstLine="59"/>
              <w:jc w:val="center"/>
            </w:pPr>
            <w:r w:rsidRPr="00504265">
              <w:t>27</w:t>
            </w:r>
          </w:p>
        </w:tc>
        <w:tc>
          <w:tcPr>
            <w:tcW w:w="720" w:type="dxa"/>
            <w:vAlign w:val="center"/>
          </w:tcPr>
          <w:p w:rsidR="00642594" w:rsidRPr="00504265" w:rsidRDefault="00642594" w:rsidP="00827640">
            <w:pPr>
              <w:widowControl w:val="0"/>
              <w:ind w:firstLine="59"/>
              <w:jc w:val="center"/>
            </w:pPr>
            <w:r w:rsidRPr="00504265">
              <w:t>37,5</w:t>
            </w:r>
          </w:p>
        </w:tc>
      </w:tr>
    </w:tbl>
    <w:p w:rsidR="00642594" w:rsidRPr="00504265" w:rsidRDefault="00642594" w:rsidP="00504265">
      <w:pPr>
        <w:widowControl w:val="0"/>
        <w:ind w:firstLine="567"/>
      </w:pPr>
    </w:p>
    <w:p w:rsidR="00642594" w:rsidRPr="00504265" w:rsidRDefault="00642594" w:rsidP="00504265">
      <w:pPr>
        <w:pStyle w:val="ad"/>
        <w:widowControl w:val="0"/>
        <w:rPr>
          <w:noProof w:val="0"/>
        </w:rPr>
      </w:pPr>
      <w:r w:rsidRPr="00504265">
        <w:rPr>
          <w:noProof w:val="0"/>
        </w:rPr>
        <w:t xml:space="preserve">Загальну характеристику рівнів сформованості педагогічної культури (за всіма критеріями) </w:t>
      </w:r>
      <w:r w:rsidR="00D86C9B">
        <w:rPr>
          <w:noProof w:val="0"/>
        </w:rPr>
        <w:t>магістрантів</w:t>
      </w:r>
      <w:r w:rsidRPr="00504265">
        <w:rPr>
          <w:noProof w:val="0"/>
        </w:rPr>
        <w:t xml:space="preserve"> надано у табл. 1.4</w:t>
      </w:r>
    </w:p>
    <w:p w:rsidR="00C41FA2" w:rsidRDefault="00C41FA2" w:rsidP="00504265">
      <w:pPr>
        <w:pStyle w:val="af1"/>
        <w:keepNext w:val="0"/>
        <w:widowControl w:val="0"/>
      </w:pPr>
    </w:p>
    <w:p w:rsidR="00C41FA2" w:rsidRDefault="00C41FA2" w:rsidP="00504265">
      <w:pPr>
        <w:pStyle w:val="af1"/>
        <w:keepNext w:val="0"/>
        <w:widowControl w:val="0"/>
      </w:pPr>
    </w:p>
    <w:p w:rsidR="00C41FA2" w:rsidRDefault="00C41FA2" w:rsidP="00504265">
      <w:pPr>
        <w:pStyle w:val="af1"/>
        <w:keepNext w:val="0"/>
        <w:widowControl w:val="0"/>
      </w:pPr>
    </w:p>
    <w:p w:rsidR="00642594" w:rsidRPr="00504265" w:rsidRDefault="00642594" w:rsidP="00504265">
      <w:pPr>
        <w:pStyle w:val="af1"/>
        <w:keepNext w:val="0"/>
        <w:widowControl w:val="0"/>
      </w:pPr>
      <w:r w:rsidRPr="00504265">
        <w:t>Таблиця 1.4</w:t>
      </w:r>
    </w:p>
    <w:p w:rsidR="00642594" w:rsidRPr="0035077E" w:rsidRDefault="00642594" w:rsidP="00504265">
      <w:pPr>
        <w:pStyle w:val="af0"/>
        <w:keepNext w:val="0"/>
        <w:widowControl w:val="0"/>
        <w:rPr>
          <w:b w:val="0"/>
        </w:rPr>
      </w:pPr>
      <w:r w:rsidRPr="0035077E">
        <w:rPr>
          <w:b w:val="0"/>
        </w:rPr>
        <w:t xml:space="preserve">Загальна характеристика рівнів сформованості педагогічної культури </w:t>
      </w:r>
      <w:r w:rsidR="00D86C9B" w:rsidRPr="0035077E">
        <w:rPr>
          <w:b w:val="0"/>
        </w:rPr>
        <w:t>магістрантів</w:t>
      </w:r>
      <w:r w:rsidRPr="0035077E">
        <w:rPr>
          <w:b w:val="0"/>
        </w:rPr>
        <w:t xml:space="preserve"> на констатувальному етапі (у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1542"/>
        <w:gridCol w:w="1961"/>
        <w:gridCol w:w="2026"/>
        <w:gridCol w:w="1867"/>
      </w:tblGrid>
      <w:tr w:rsidR="00642594" w:rsidRPr="00504265" w:rsidTr="00504265">
        <w:trPr>
          <w:cantSplit/>
        </w:trPr>
        <w:tc>
          <w:tcPr>
            <w:tcW w:w="1806" w:type="dxa"/>
            <w:vMerge w:val="restart"/>
            <w:vAlign w:val="center"/>
          </w:tcPr>
          <w:p w:rsidR="00642594" w:rsidRPr="00504265" w:rsidRDefault="00642594" w:rsidP="00827640">
            <w:pPr>
              <w:widowControl w:val="0"/>
              <w:ind w:firstLine="0"/>
              <w:jc w:val="center"/>
            </w:pPr>
            <w:r w:rsidRPr="00504265">
              <w:t>Групи магістрантів</w:t>
            </w:r>
          </w:p>
        </w:tc>
        <w:tc>
          <w:tcPr>
            <w:tcW w:w="1604" w:type="dxa"/>
            <w:vMerge w:val="restart"/>
            <w:vAlign w:val="center"/>
          </w:tcPr>
          <w:p w:rsidR="00642594" w:rsidRPr="00504265" w:rsidRDefault="00642594" w:rsidP="00827640">
            <w:pPr>
              <w:widowControl w:val="0"/>
              <w:ind w:firstLine="0"/>
              <w:jc w:val="center"/>
            </w:pPr>
            <w:r w:rsidRPr="00504265">
              <w:t>Рівні</w:t>
            </w:r>
          </w:p>
        </w:tc>
        <w:tc>
          <w:tcPr>
            <w:tcW w:w="5770" w:type="dxa"/>
            <w:gridSpan w:val="3"/>
            <w:vAlign w:val="center"/>
          </w:tcPr>
          <w:p w:rsidR="00642594" w:rsidRPr="00504265" w:rsidRDefault="00642594" w:rsidP="00827640">
            <w:pPr>
              <w:widowControl w:val="0"/>
              <w:ind w:firstLine="0"/>
              <w:jc w:val="center"/>
            </w:pPr>
            <w:r w:rsidRPr="00504265">
              <w:t>Критерії</w:t>
            </w:r>
          </w:p>
        </w:tc>
      </w:tr>
      <w:tr w:rsidR="00642594" w:rsidRPr="00504265" w:rsidTr="00504265">
        <w:trPr>
          <w:cantSplit/>
        </w:trPr>
        <w:tc>
          <w:tcPr>
            <w:tcW w:w="1806" w:type="dxa"/>
            <w:vMerge/>
            <w:vAlign w:val="center"/>
          </w:tcPr>
          <w:p w:rsidR="00642594" w:rsidRPr="00504265" w:rsidRDefault="00642594" w:rsidP="00827640">
            <w:pPr>
              <w:widowControl w:val="0"/>
              <w:ind w:firstLine="0"/>
              <w:jc w:val="center"/>
            </w:pPr>
          </w:p>
        </w:tc>
        <w:tc>
          <w:tcPr>
            <w:tcW w:w="1604" w:type="dxa"/>
            <w:vMerge/>
            <w:vAlign w:val="center"/>
          </w:tcPr>
          <w:p w:rsidR="00642594" w:rsidRPr="00504265" w:rsidRDefault="00642594" w:rsidP="00827640">
            <w:pPr>
              <w:widowControl w:val="0"/>
              <w:ind w:firstLine="0"/>
              <w:jc w:val="center"/>
            </w:pPr>
          </w:p>
        </w:tc>
        <w:tc>
          <w:tcPr>
            <w:tcW w:w="1961" w:type="dxa"/>
            <w:vAlign w:val="center"/>
          </w:tcPr>
          <w:p w:rsidR="00642594" w:rsidRPr="00504265" w:rsidRDefault="00642594" w:rsidP="00827640">
            <w:pPr>
              <w:widowControl w:val="0"/>
              <w:ind w:firstLine="0"/>
              <w:jc w:val="center"/>
            </w:pPr>
            <w:r w:rsidRPr="00504265">
              <w:t>Мотиваційний</w:t>
            </w:r>
          </w:p>
        </w:tc>
        <w:tc>
          <w:tcPr>
            <w:tcW w:w="2026" w:type="dxa"/>
            <w:vAlign w:val="center"/>
          </w:tcPr>
          <w:p w:rsidR="00642594" w:rsidRPr="00504265" w:rsidRDefault="00642594" w:rsidP="00827640">
            <w:pPr>
              <w:widowControl w:val="0"/>
              <w:ind w:firstLine="0"/>
              <w:jc w:val="center"/>
            </w:pPr>
            <w:r w:rsidRPr="00504265">
              <w:t>Змістово-процесуальний</w:t>
            </w:r>
          </w:p>
        </w:tc>
        <w:tc>
          <w:tcPr>
            <w:tcW w:w="1783" w:type="dxa"/>
            <w:vAlign w:val="center"/>
          </w:tcPr>
          <w:p w:rsidR="00642594" w:rsidRPr="00504265" w:rsidRDefault="00642594" w:rsidP="00827640">
            <w:pPr>
              <w:widowControl w:val="0"/>
              <w:ind w:firstLine="0"/>
              <w:jc w:val="center"/>
            </w:pPr>
            <w:r w:rsidRPr="00504265">
              <w:t>Рефлексивно-емоційний</w:t>
            </w:r>
          </w:p>
        </w:tc>
      </w:tr>
      <w:tr w:rsidR="00642594" w:rsidRPr="00504265" w:rsidTr="00504265">
        <w:trPr>
          <w:cantSplit/>
        </w:trPr>
        <w:tc>
          <w:tcPr>
            <w:tcW w:w="1806" w:type="dxa"/>
            <w:vMerge w:val="restart"/>
            <w:vAlign w:val="center"/>
          </w:tcPr>
          <w:p w:rsidR="00642594" w:rsidRPr="00504265" w:rsidRDefault="00642594" w:rsidP="00827640">
            <w:pPr>
              <w:widowControl w:val="0"/>
              <w:ind w:firstLine="0"/>
              <w:jc w:val="center"/>
            </w:pPr>
            <w:r w:rsidRPr="00504265">
              <w:lastRenderedPageBreak/>
              <w:t>ЕГ</w:t>
            </w:r>
          </w:p>
          <w:p w:rsidR="00642594" w:rsidRPr="00504265" w:rsidRDefault="00642594" w:rsidP="00827640">
            <w:pPr>
              <w:widowControl w:val="0"/>
              <w:ind w:firstLine="0"/>
              <w:jc w:val="center"/>
            </w:pPr>
            <w:r w:rsidRPr="00504265">
              <w:rPr>
                <w:b/>
                <w:i/>
              </w:rPr>
              <w:t>n</w:t>
            </w:r>
            <w:r w:rsidRPr="00504265">
              <w:rPr>
                <w:b/>
                <w:i/>
                <w:vertAlign w:val="subscript"/>
              </w:rPr>
              <w:t>1</w:t>
            </w:r>
            <w:r w:rsidRPr="00504265">
              <w:t>=72</w:t>
            </w:r>
          </w:p>
        </w:tc>
        <w:tc>
          <w:tcPr>
            <w:tcW w:w="1604" w:type="dxa"/>
          </w:tcPr>
          <w:p w:rsidR="00642594" w:rsidRPr="00504265" w:rsidRDefault="00642594" w:rsidP="00827640">
            <w:pPr>
              <w:widowControl w:val="0"/>
              <w:ind w:firstLine="0"/>
            </w:pPr>
            <w:r w:rsidRPr="00504265">
              <w:t>Високий</w:t>
            </w:r>
          </w:p>
        </w:tc>
        <w:tc>
          <w:tcPr>
            <w:tcW w:w="1961" w:type="dxa"/>
          </w:tcPr>
          <w:p w:rsidR="00642594" w:rsidRPr="00504265" w:rsidRDefault="00642594" w:rsidP="00827640">
            <w:pPr>
              <w:widowControl w:val="0"/>
              <w:ind w:firstLine="0"/>
              <w:jc w:val="center"/>
            </w:pPr>
            <w:r w:rsidRPr="00504265">
              <w:t>17,1%</w:t>
            </w:r>
          </w:p>
        </w:tc>
        <w:tc>
          <w:tcPr>
            <w:tcW w:w="2026" w:type="dxa"/>
          </w:tcPr>
          <w:p w:rsidR="00642594" w:rsidRPr="00504265" w:rsidRDefault="00642594" w:rsidP="00827640">
            <w:pPr>
              <w:widowControl w:val="0"/>
              <w:ind w:firstLine="0"/>
              <w:jc w:val="center"/>
            </w:pPr>
            <w:r w:rsidRPr="00504265">
              <w:t>13,9%</w:t>
            </w:r>
          </w:p>
        </w:tc>
        <w:tc>
          <w:tcPr>
            <w:tcW w:w="1783" w:type="dxa"/>
          </w:tcPr>
          <w:p w:rsidR="00642594" w:rsidRPr="00504265" w:rsidRDefault="00642594" w:rsidP="00827640">
            <w:pPr>
              <w:widowControl w:val="0"/>
              <w:ind w:firstLine="0"/>
              <w:jc w:val="center"/>
            </w:pPr>
            <w:r w:rsidRPr="00504265">
              <w:t>14,3%</w:t>
            </w:r>
          </w:p>
        </w:tc>
      </w:tr>
      <w:tr w:rsidR="00642594" w:rsidRPr="00504265" w:rsidTr="00504265">
        <w:trPr>
          <w:cantSplit/>
        </w:trPr>
        <w:tc>
          <w:tcPr>
            <w:tcW w:w="1806" w:type="dxa"/>
            <w:vMerge/>
            <w:vAlign w:val="center"/>
          </w:tcPr>
          <w:p w:rsidR="00642594" w:rsidRPr="00504265" w:rsidRDefault="00642594" w:rsidP="00827640">
            <w:pPr>
              <w:widowControl w:val="0"/>
              <w:ind w:firstLine="0"/>
              <w:jc w:val="center"/>
            </w:pPr>
          </w:p>
        </w:tc>
        <w:tc>
          <w:tcPr>
            <w:tcW w:w="1604" w:type="dxa"/>
          </w:tcPr>
          <w:p w:rsidR="00642594" w:rsidRPr="00504265" w:rsidRDefault="00642594" w:rsidP="00827640">
            <w:pPr>
              <w:widowControl w:val="0"/>
              <w:ind w:firstLine="0"/>
            </w:pPr>
            <w:r w:rsidRPr="00504265">
              <w:t>Середній</w:t>
            </w:r>
          </w:p>
        </w:tc>
        <w:tc>
          <w:tcPr>
            <w:tcW w:w="1961" w:type="dxa"/>
          </w:tcPr>
          <w:p w:rsidR="00642594" w:rsidRPr="00504265" w:rsidRDefault="00642594" w:rsidP="00827640">
            <w:pPr>
              <w:widowControl w:val="0"/>
              <w:ind w:firstLine="0"/>
              <w:jc w:val="center"/>
            </w:pPr>
            <w:r w:rsidRPr="00504265">
              <w:t>41,2%</w:t>
            </w:r>
          </w:p>
        </w:tc>
        <w:tc>
          <w:tcPr>
            <w:tcW w:w="2026" w:type="dxa"/>
          </w:tcPr>
          <w:p w:rsidR="00642594" w:rsidRPr="00504265" w:rsidRDefault="00642594" w:rsidP="00827640">
            <w:pPr>
              <w:widowControl w:val="0"/>
              <w:ind w:firstLine="0"/>
              <w:jc w:val="center"/>
            </w:pPr>
            <w:r w:rsidRPr="00504265">
              <w:t>36,1%</w:t>
            </w:r>
          </w:p>
        </w:tc>
        <w:tc>
          <w:tcPr>
            <w:tcW w:w="1783" w:type="dxa"/>
          </w:tcPr>
          <w:p w:rsidR="00642594" w:rsidRPr="00504265" w:rsidRDefault="00642594" w:rsidP="00827640">
            <w:pPr>
              <w:widowControl w:val="0"/>
              <w:ind w:firstLine="0"/>
              <w:jc w:val="center"/>
            </w:pPr>
            <w:r w:rsidRPr="00504265">
              <w:t>34,3%</w:t>
            </w:r>
          </w:p>
        </w:tc>
      </w:tr>
      <w:tr w:rsidR="00642594" w:rsidRPr="00504265" w:rsidTr="00504265">
        <w:trPr>
          <w:cantSplit/>
        </w:trPr>
        <w:tc>
          <w:tcPr>
            <w:tcW w:w="1806" w:type="dxa"/>
            <w:vMerge/>
            <w:vAlign w:val="center"/>
          </w:tcPr>
          <w:p w:rsidR="00642594" w:rsidRPr="00504265" w:rsidRDefault="00642594" w:rsidP="00827640">
            <w:pPr>
              <w:widowControl w:val="0"/>
              <w:ind w:firstLine="0"/>
              <w:jc w:val="center"/>
            </w:pPr>
          </w:p>
        </w:tc>
        <w:tc>
          <w:tcPr>
            <w:tcW w:w="1604" w:type="dxa"/>
          </w:tcPr>
          <w:p w:rsidR="00642594" w:rsidRPr="00504265" w:rsidRDefault="00642594" w:rsidP="00827640">
            <w:pPr>
              <w:widowControl w:val="0"/>
              <w:ind w:firstLine="0"/>
            </w:pPr>
            <w:r w:rsidRPr="00504265">
              <w:t>Низький</w:t>
            </w:r>
          </w:p>
        </w:tc>
        <w:tc>
          <w:tcPr>
            <w:tcW w:w="1961" w:type="dxa"/>
          </w:tcPr>
          <w:p w:rsidR="00642594" w:rsidRPr="00504265" w:rsidRDefault="00642594" w:rsidP="00827640">
            <w:pPr>
              <w:widowControl w:val="0"/>
              <w:ind w:firstLine="0"/>
              <w:jc w:val="center"/>
            </w:pPr>
            <w:r w:rsidRPr="00504265">
              <w:t>41,7%</w:t>
            </w:r>
          </w:p>
        </w:tc>
        <w:tc>
          <w:tcPr>
            <w:tcW w:w="2026" w:type="dxa"/>
          </w:tcPr>
          <w:p w:rsidR="00642594" w:rsidRPr="00504265" w:rsidRDefault="00642594" w:rsidP="00827640">
            <w:pPr>
              <w:widowControl w:val="0"/>
              <w:ind w:firstLine="0"/>
              <w:jc w:val="center"/>
            </w:pPr>
            <w:r w:rsidRPr="00504265">
              <w:t>50%</w:t>
            </w:r>
          </w:p>
        </w:tc>
        <w:tc>
          <w:tcPr>
            <w:tcW w:w="1783" w:type="dxa"/>
          </w:tcPr>
          <w:p w:rsidR="00642594" w:rsidRPr="00504265" w:rsidRDefault="00642594" w:rsidP="00827640">
            <w:pPr>
              <w:widowControl w:val="0"/>
              <w:ind w:firstLine="0"/>
              <w:jc w:val="center"/>
            </w:pPr>
            <w:r w:rsidRPr="00504265">
              <w:t>51,4%</w:t>
            </w:r>
          </w:p>
        </w:tc>
      </w:tr>
      <w:tr w:rsidR="00642594" w:rsidRPr="00504265" w:rsidTr="00504265">
        <w:trPr>
          <w:cantSplit/>
        </w:trPr>
        <w:tc>
          <w:tcPr>
            <w:tcW w:w="1806" w:type="dxa"/>
            <w:vMerge w:val="restart"/>
            <w:vAlign w:val="center"/>
          </w:tcPr>
          <w:p w:rsidR="00642594" w:rsidRPr="00504265" w:rsidRDefault="00642594" w:rsidP="00827640">
            <w:pPr>
              <w:widowControl w:val="0"/>
              <w:ind w:firstLine="0"/>
              <w:jc w:val="center"/>
            </w:pPr>
            <w:r w:rsidRPr="00504265">
              <w:t>КГ</w:t>
            </w:r>
          </w:p>
          <w:p w:rsidR="00642594" w:rsidRPr="00504265" w:rsidRDefault="00642594" w:rsidP="00827640">
            <w:pPr>
              <w:widowControl w:val="0"/>
              <w:ind w:firstLine="0"/>
              <w:jc w:val="center"/>
            </w:pPr>
            <w:r w:rsidRPr="00504265">
              <w:rPr>
                <w:b/>
                <w:i/>
              </w:rPr>
              <w:t>n</w:t>
            </w:r>
            <w:r w:rsidRPr="00504265">
              <w:rPr>
                <w:b/>
                <w:i/>
                <w:vertAlign w:val="subscript"/>
              </w:rPr>
              <w:t>2</w:t>
            </w:r>
            <w:r w:rsidRPr="00504265">
              <w:t>=72</w:t>
            </w:r>
          </w:p>
        </w:tc>
        <w:tc>
          <w:tcPr>
            <w:tcW w:w="1604" w:type="dxa"/>
          </w:tcPr>
          <w:p w:rsidR="00642594" w:rsidRPr="00504265" w:rsidRDefault="00642594" w:rsidP="00827640">
            <w:pPr>
              <w:widowControl w:val="0"/>
              <w:ind w:firstLine="0"/>
            </w:pPr>
            <w:r w:rsidRPr="00504265">
              <w:t>Високий</w:t>
            </w:r>
          </w:p>
        </w:tc>
        <w:tc>
          <w:tcPr>
            <w:tcW w:w="1961" w:type="dxa"/>
          </w:tcPr>
          <w:p w:rsidR="00642594" w:rsidRPr="00504265" w:rsidRDefault="00642594" w:rsidP="00827640">
            <w:pPr>
              <w:widowControl w:val="0"/>
              <w:ind w:firstLine="0"/>
              <w:jc w:val="center"/>
            </w:pPr>
            <w:r w:rsidRPr="00504265">
              <w:t>14,4%</w:t>
            </w:r>
          </w:p>
        </w:tc>
        <w:tc>
          <w:tcPr>
            <w:tcW w:w="2026" w:type="dxa"/>
          </w:tcPr>
          <w:p w:rsidR="00642594" w:rsidRPr="00504265" w:rsidRDefault="00642594" w:rsidP="00827640">
            <w:pPr>
              <w:widowControl w:val="0"/>
              <w:ind w:firstLine="0"/>
              <w:jc w:val="center"/>
            </w:pPr>
            <w:r w:rsidRPr="00504265">
              <w:t>12,9%</w:t>
            </w:r>
          </w:p>
        </w:tc>
        <w:tc>
          <w:tcPr>
            <w:tcW w:w="1783" w:type="dxa"/>
          </w:tcPr>
          <w:p w:rsidR="00642594" w:rsidRPr="00504265" w:rsidRDefault="00642594" w:rsidP="00827640">
            <w:pPr>
              <w:widowControl w:val="0"/>
              <w:ind w:firstLine="0"/>
              <w:jc w:val="center"/>
            </w:pPr>
            <w:r w:rsidRPr="00504265">
              <w:t>15,7%</w:t>
            </w:r>
          </w:p>
        </w:tc>
      </w:tr>
      <w:tr w:rsidR="00642594" w:rsidRPr="00504265" w:rsidTr="00504265">
        <w:trPr>
          <w:cantSplit/>
        </w:trPr>
        <w:tc>
          <w:tcPr>
            <w:tcW w:w="1806" w:type="dxa"/>
            <w:vMerge/>
          </w:tcPr>
          <w:p w:rsidR="00642594" w:rsidRPr="00504265" w:rsidRDefault="00642594" w:rsidP="00827640">
            <w:pPr>
              <w:widowControl w:val="0"/>
              <w:ind w:firstLine="0"/>
            </w:pPr>
          </w:p>
        </w:tc>
        <w:tc>
          <w:tcPr>
            <w:tcW w:w="1604" w:type="dxa"/>
          </w:tcPr>
          <w:p w:rsidR="00642594" w:rsidRPr="00504265" w:rsidRDefault="00642594" w:rsidP="00827640">
            <w:pPr>
              <w:widowControl w:val="0"/>
              <w:ind w:firstLine="0"/>
            </w:pPr>
            <w:r w:rsidRPr="00504265">
              <w:t>Середній</w:t>
            </w:r>
          </w:p>
        </w:tc>
        <w:tc>
          <w:tcPr>
            <w:tcW w:w="1961" w:type="dxa"/>
          </w:tcPr>
          <w:p w:rsidR="00642594" w:rsidRPr="00504265" w:rsidRDefault="00642594" w:rsidP="00827640">
            <w:pPr>
              <w:widowControl w:val="0"/>
              <w:ind w:firstLine="0"/>
              <w:jc w:val="center"/>
            </w:pPr>
            <w:r w:rsidRPr="00504265">
              <w:t>38,4%</w:t>
            </w:r>
          </w:p>
        </w:tc>
        <w:tc>
          <w:tcPr>
            <w:tcW w:w="2026" w:type="dxa"/>
          </w:tcPr>
          <w:p w:rsidR="00642594" w:rsidRPr="00504265" w:rsidRDefault="00642594" w:rsidP="00827640">
            <w:pPr>
              <w:widowControl w:val="0"/>
              <w:ind w:firstLine="0"/>
              <w:jc w:val="center"/>
            </w:pPr>
            <w:r w:rsidRPr="00504265">
              <w:t>31,5%</w:t>
            </w:r>
          </w:p>
        </w:tc>
        <w:tc>
          <w:tcPr>
            <w:tcW w:w="1783" w:type="dxa"/>
          </w:tcPr>
          <w:p w:rsidR="00642594" w:rsidRPr="00504265" w:rsidRDefault="00642594" w:rsidP="00827640">
            <w:pPr>
              <w:widowControl w:val="0"/>
              <w:ind w:firstLine="0"/>
              <w:jc w:val="center"/>
            </w:pPr>
            <w:r w:rsidRPr="00504265">
              <w:t>36,6%</w:t>
            </w:r>
          </w:p>
        </w:tc>
      </w:tr>
      <w:tr w:rsidR="00642594" w:rsidRPr="00504265" w:rsidTr="00504265">
        <w:trPr>
          <w:cantSplit/>
        </w:trPr>
        <w:tc>
          <w:tcPr>
            <w:tcW w:w="1806" w:type="dxa"/>
            <w:vMerge/>
          </w:tcPr>
          <w:p w:rsidR="00642594" w:rsidRPr="00504265" w:rsidRDefault="00642594" w:rsidP="00827640">
            <w:pPr>
              <w:widowControl w:val="0"/>
              <w:ind w:firstLine="0"/>
            </w:pPr>
          </w:p>
        </w:tc>
        <w:tc>
          <w:tcPr>
            <w:tcW w:w="1604" w:type="dxa"/>
          </w:tcPr>
          <w:p w:rsidR="00642594" w:rsidRPr="00504265" w:rsidRDefault="00642594" w:rsidP="00827640">
            <w:pPr>
              <w:widowControl w:val="0"/>
              <w:ind w:firstLine="0"/>
            </w:pPr>
            <w:r w:rsidRPr="00504265">
              <w:t>Низький</w:t>
            </w:r>
          </w:p>
        </w:tc>
        <w:tc>
          <w:tcPr>
            <w:tcW w:w="1961" w:type="dxa"/>
          </w:tcPr>
          <w:p w:rsidR="00642594" w:rsidRPr="00504265" w:rsidRDefault="00642594" w:rsidP="00827640">
            <w:pPr>
              <w:widowControl w:val="0"/>
              <w:ind w:firstLine="0"/>
              <w:jc w:val="center"/>
            </w:pPr>
            <w:r w:rsidRPr="00504265">
              <w:t>47,2%</w:t>
            </w:r>
          </w:p>
        </w:tc>
        <w:tc>
          <w:tcPr>
            <w:tcW w:w="2026" w:type="dxa"/>
          </w:tcPr>
          <w:p w:rsidR="00642594" w:rsidRPr="00504265" w:rsidRDefault="00642594" w:rsidP="00827640">
            <w:pPr>
              <w:widowControl w:val="0"/>
              <w:ind w:firstLine="0"/>
              <w:jc w:val="center"/>
            </w:pPr>
            <w:r w:rsidRPr="00504265">
              <w:t>55,6%</w:t>
            </w:r>
          </w:p>
        </w:tc>
        <w:tc>
          <w:tcPr>
            <w:tcW w:w="1783" w:type="dxa"/>
          </w:tcPr>
          <w:p w:rsidR="00642594" w:rsidRPr="00504265" w:rsidRDefault="00642594" w:rsidP="00827640">
            <w:pPr>
              <w:widowControl w:val="0"/>
              <w:ind w:firstLine="0"/>
              <w:jc w:val="center"/>
            </w:pPr>
            <w:r w:rsidRPr="00504265">
              <w:t>47,7%</w:t>
            </w:r>
          </w:p>
        </w:tc>
      </w:tr>
    </w:tbl>
    <w:p w:rsidR="00642594" w:rsidRPr="00504265" w:rsidRDefault="00642594" w:rsidP="00504265">
      <w:pPr>
        <w:widowControl w:val="0"/>
        <w:ind w:firstLine="360"/>
      </w:pPr>
    </w:p>
    <w:p w:rsidR="00642594" w:rsidRPr="00504265" w:rsidRDefault="00642594" w:rsidP="00504265">
      <w:pPr>
        <w:widowControl w:val="0"/>
        <w:ind w:firstLine="360"/>
      </w:pPr>
      <w:r w:rsidRPr="00504265">
        <w:t>За результатами констатувального етапу педагогічного дослідження нами визначено три рівні сформованості педагогічної культури майбутніх викладачів вищого навчального закладу: високий, середній і низький.</w:t>
      </w:r>
    </w:p>
    <w:p w:rsidR="00642594" w:rsidRPr="00504265" w:rsidRDefault="00642594" w:rsidP="00504265">
      <w:pPr>
        <w:widowControl w:val="0"/>
        <w:rPr>
          <w:szCs w:val="28"/>
        </w:rPr>
      </w:pPr>
      <w:r w:rsidRPr="00504265">
        <w:rPr>
          <w:i/>
          <w:iCs/>
          <w:szCs w:val="28"/>
        </w:rPr>
        <w:t>Високий рівень</w:t>
      </w:r>
      <w:r w:rsidRPr="00504265">
        <w:rPr>
          <w:szCs w:val="28"/>
        </w:rPr>
        <w:t xml:space="preserve"> педагогічної культури характерний для магістрантів із міцними знаннями змісту і компонентів педагогічної культури; високим ступенем професійної спрямованості на подальшу працю у сфері освіти; емпатійним розумінням студентів; вмінням контролювати свої дії за традиційних і нетрадиційних обставин; постійною й стійкою спрямованістю педагога на самопізнання та самовдосконалення. </w:t>
      </w:r>
    </w:p>
    <w:p w:rsidR="00642594" w:rsidRPr="00504265" w:rsidRDefault="00642594" w:rsidP="00504265">
      <w:pPr>
        <w:widowControl w:val="0"/>
        <w:rPr>
          <w:szCs w:val="28"/>
        </w:rPr>
      </w:pPr>
      <w:r w:rsidRPr="00504265">
        <w:rPr>
          <w:i/>
          <w:iCs/>
          <w:szCs w:val="28"/>
        </w:rPr>
        <w:t>Середній рівень</w:t>
      </w:r>
      <w:r w:rsidRPr="00504265">
        <w:rPr>
          <w:szCs w:val="28"/>
        </w:rPr>
        <w:t xml:space="preserve"> педагогічної культури властивий магістрантам з неповними професійно-фаховими знаннями та вміннями; середнім рівнем здатності до емпатії; інтуїтивним підходом до вирішення складних ситуацій і невмінням розв’язувати їх; недостатньо вираженим прагненням до самопізнання та саморозвитку, не зовсім чітко вираженою професійною спрямованістю.</w:t>
      </w:r>
    </w:p>
    <w:p w:rsidR="00642594" w:rsidRPr="00504265" w:rsidRDefault="00642594" w:rsidP="00504265">
      <w:pPr>
        <w:widowControl w:val="0"/>
      </w:pPr>
      <w:r w:rsidRPr="00504265">
        <w:rPr>
          <w:i/>
          <w:iCs/>
          <w:szCs w:val="28"/>
        </w:rPr>
        <w:t xml:space="preserve">Низький рівень </w:t>
      </w:r>
      <w:r w:rsidRPr="00504265">
        <w:rPr>
          <w:iCs/>
          <w:szCs w:val="28"/>
        </w:rPr>
        <w:t>педагогічної культури</w:t>
      </w:r>
      <w:r w:rsidRPr="00504265">
        <w:rPr>
          <w:szCs w:val="28"/>
        </w:rPr>
        <w:t xml:space="preserve"> магістрантів визначається механічним відтворенням знань, наведенням інформації без конкретних прикладів, нестійкістю ціннісних орієнтацій, несформованістю умінь і навичок щодо самоконтролю у спілкуванні, відсутністю професійної спрямованості, низьким рівнем емпатійності; відсутністю спрямованості педагога на самопізнання та саморозвиток. </w:t>
      </w:r>
    </w:p>
    <w:p w:rsidR="0035077E" w:rsidRDefault="00642594" w:rsidP="00504265">
      <w:pPr>
        <w:pStyle w:val="ad"/>
        <w:widowControl w:val="0"/>
        <w:rPr>
          <w:noProof w:val="0"/>
        </w:rPr>
      </w:pPr>
      <w:r w:rsidRPr="00504265">
        <w:rPr>
          <w:noProof w:val="0"/>
        </w:rPr>
        <w:t xml:space="preserve">Таким чином, аналізуючи отримані дані, ми дійшли висновку, що </w:t>
      </w:r>
      <w:r w:rsidRPr="00504265">
        <w:rPr>
          <w:noProof w:val="0"/>
        </w:rPr>
        <w:lastRenderedPageBreak/>
        <w:t xml:space="preserve">проблема формування педагогічної культури є актуальною. Більшість викладачів і магістрантів усвідомлюють необхідність розвитку власної педагогічної культури. Отже, сучасна вища школа має реальні можливості у формуванні педагогічної культури майбутніх викладачів. Проте сучасний стан організації навчально-виховного процесу у ВНЗ поки що не спрямований на систематичну роботу з формування педагогічної культури. </w:t>
      </w:r>
    </w:p>
    <w:p w:rsidR="0035077E" w:rsidRDefault="00642594" w:rsidP="00504265">
      <w:pPr>
        <w:pStyle w:val="ad"/>
        <w:widowControl w:val="0"/>
        <w:rPr>
          <w:noProof w:val="0"/>
        </w:rPr>
      </w:pPr>
      <w:r w:rsidRPr="00504265">
        <w:rPr>
          <w:noProof w:val="0"/>
          <w:szCs w:val="28"/>
        </w:rPr>
        <w:t xml:space="preserve">Таким чином, виникає потреба у вивченні дисципліни </w:t>
      </w:r>
      <w:r w:rsidR="00504265">
        <w:rPr>
          <w:noProof w:val="0"/>
          <w:szCs w:val="28"/>
        </w:rPr>
        <w:t>«</w:t>
      </w:r>
      <w:r w:rsidRPr="00504265">
        <w:rPr>
          <w:noProof w:val="0"/>
          <w:szCs w:val="28"/>
        </w:rPr>
        <w:t xml:space="preserve">Педагогічна культура </w:t>
      </w:r>
      <w:r w:rsidR="009219E2">
        <w:rPr>
          <w:noProof w:val="0"/>
          <w:szCs w:val="28"/>
        </w:rPr>
        <w:t xml:space="preserve"> магістранта</w:t>
      </w:r>
      <w:r w:rsidR="00504265">
        <w:rPr>
          <w:noProof w:val="0"/>
          <w:szCs w:val="28"/>
        </w:rPr>
        <w:t>»</w:t>
      </w:r>
      <w:r w:rsidRPr="00504265">
        <w:rPr>
          <w:noProof w:val="0"/>
          <w:szCs w:val="28"/>
        </w:rPr>
        <w:t xml:space="preserve"> в умовах магістратури, де майбутні </w:t>
      </w:r>
      <w:r w:rsidR="009219E2">
        <w:rPr>
          <w:noProof w:val="0"/>
          <w:szCs w:val="28"/>
        </w:rPr>
        <w:t xml:space="preserve">магістранти </w:t>
      </w:r>
      <w:r w:rsidRPr="00504265">
        <w:rPr>
          <w:noProof w:val="0"/>
          <w:szCs w:val="28"/>
        </w:rPr>
        <w:t>, будуть підвищувати свою педагогічну культуру</w:t>
      </w:r>
      <w:r w:rsidRPr="00504265">
        <w:rPr>
          <w:noProof w:val="0"/>
        </w:rPr>
        <w:t xml:space="preserve">. Педагогічна культура може також формуватись у процесі самостійної роботи магістрантів, викладачів, тому є потреба створити педагогічні умови й засоби, які забезпечували б цей процес. Основними шляхами формування педагогічної культури </w:t>
      </w:r>
      <w:r w:rsidR="009219E2">
        <w:rPr>
          <w:noProof w:val="0"/>
        </w:rPr>
        <w:t xml:space="preserve"> магістрантів</w:t>
      </w:r>
      <w:r w:rsidRPr="00504265">
        <w:rPr>
          <w:noProof w:val="0"/>
        </w:rPr>
        <w:t xml:space="preserve"> може стати: активне застосування у навчальному процесі (в умовах магістратури) різних форм і методів стимулювання творчості й формування у магістрантів потреби постійно самовдосконалюватися та виховувати педагогічну культуру особистості. </w:t>
      </w:r>
    </w:p>
    <w:p w:rsidR="00642594" w:rsidRPr="00504265" w:rsidRDefault="00642594" w:rsidP="00504265">
      <w:pPr>
        <w:pStyle w:val="ad"/>
        <w:widowControl w:val="0"/>
        <w:rPr>
          <w:b/>
          <w:noProof w:val="0"/>
        </w:rPr>
      </w:pPr>
      <w:r w:rsidRPr="00504265">
        <w:rPr>
          <w:noProof w:val="0"/>
        </w:rPr>
        <w:t>Таким чином, проведений аналіз стану проблеми дав можливість визначити цілі, завдання, зміст і методику проведення формувального експерименту.</w:t>
      </w:r>
    </w:p>
    <w:p w:rsidR="0007644C" w:rsidRPr="00504265" w:rsidRDefault="0007644C" w:rsidP="00504265">
      <w:pPr>
        <w:widowControl w:val="0"/>
      </w:pPr>
    </w:p>
    <w:p w:rsidR="0007644C" w:rsidRDefault="0007644C" w:rsidP="00504265">
      <w:pPr>
        <w:widowControl w:val="0"/>
      </w:pPr>
    </w:p>
    <w:p w:rsidR="00C41FA2" w:rsidRDefault="00C41FA2" w:rsidP="00504265">
      <w:pPr>
        <w:widowControl w:val="0"/>
      </w:pPr>
    </w:p>
    <w:p w:rsidR="00C41FA2" w:rsidRDefault="00C41FA2" w:rsidP="00504265">
      <w:pPr>
        <w:widowControl w:val="0"/>
      </w:pPr>
    </w:p>
    <w:p w:rsidR="00C41FA2" w:rsidRPr="00504265" w:rsidRDefault="00C41FA2" w:rsidP="00504265">
      <w:pPr>
        <w:widowControl w:val="0"/>
      </w:pPr>
    </w:p>
    <w:p w:rsidR="0007644C" w:rsidRPr="00504265" w:rsidRDefault="0007644C" w:rsidP="00504265">
      <w:pPr>
        <w:pStyle w:val="2"/>
        <w:widowControl w:val="0"/>
      </w:pPr>
      <w:bookmarkStart w:id="12" w:name="_Toc89551163"/>
      <w:r w:rsidRPr="00504265">
        <w:t>Висновки до першого розділу</w:t>
      </w:r>
      <w:bookmarkEnd w:id="12"/>
    </w:p>
    <w:p w:rsidR="0007644C" w:rsidRPr="00504265" w:rsidRDefault="0007644C" w:rsidP="00504265">
      <w:pPr>
        <w:widowControl w:val="0"/>
      </w:pPr>
    </w:p>
    <w:p w:rsidR="00642594" w:rsidRPr="00504265" w:rsidRDefault="00642594" w:rsidP="00504265">
      <w:pPr>
        <w:pStyle w:val="ad"/>
        <w:widowControl w:val="0"/>
        <w:rPr>
          <w:noProof w:val="0"/>
        </w:rPr>
      </w:pPr>
      <w:r w:rsidRPr="00504265">
        <w:rPr>
          <w:noProof w:val="0"/>
        </w:rPr>
        <w:t xml:space="preserve">1. Проведений теоретичний аналіз психолого-педагогічної літератури, здійснений з метою з’ясування стану досліджуваної проблеми, дав підстави уточнити визначення сутності педагогічної культури </w:t>
      </w:r>
      <w:r w:rsidR="009219E2">
        <w:rPr>
          <w:noProof w:val="0"/>
        </w:rPr>
        <w:t xml:space="preserve"> магістранта</w:t>
      </w:r>
      <w:r w:rsidRPr="00504265">
        <w:rPr>
          <w:noProof w:val="0"/>
        </w:rPr>
        <w:t xml:space="preserve">. Педагогічна культура – </w:t>
      </w:r>
      <w:r w:rsidRPr="00504265">
        <w:rPr>
          <w:noProof w:val="0"/>
          <w:szCs w:val="28"/>
        </w:rPr>
        <w:t xml:space="preserve">це органічний взаємозв’язок сукупності </w:t>
      </w:r>
      <w:r w:rsidRPr="00504265">
        <w:rPr>
          <w:noProof w:val="0"/>
          <w:szCs w:val="28"/>
        </w:rPr>
        <w:lastRenderedPageBreak/>
        <w:t>загальнокультурних і педагогічних цінностей, професійних знань, умінь, навичок, педагогічної майстерності, необхідних для успішного здійснення освітньо-виховного процесу в вищому навчальному закладі.</w:t>
      </w:r>
    </w:p>
    <w:p w:rsidR="00642594" w:rsidRPr="00504265" w:rsidRDefault="00642594" w:rsidP="00504265">
      <w:pPr>
        <w:pStyle w:val="ad"/>
        <w:widowControl w:val="0"/>
        <w:rPr>
          <w:noProof w:val="0"/>
        </w:rPr>
      </w:pPr>
      <w:r w:rsidRPr="00504265">
        <w:rPr>
          <w:noProof w:val="0"/>
          <w:szCs w:val="28"/>
        </w:rPr>
        <w:t>3.</w:t>
      </w:r>
      <w:r w:rsidRPr="00504265">
        <w:rPr>
          <w:noProof w:val="0"/>
        </w:rPr>
        <w:t xml:space="preserve"> У ході наукового пошуку з’ясовано критерії сформованості педагогічної культури </w:t>
      </w:r>
      <w:r w:rsidR="00D86C9B">
        <w:rPr>
          <w:noProof w:val="0"/>
        </w:rPr>
        <w:t>магістрантів</w:t>
      </w:r>
      <w:r w:rsidRPr="00504265">
        <w:rPr>
          <w:noProof w:val="0"/>
        </w:rPr>
        <w:t xml:space="preserve">: мотиваційний, змістово-процесуальний і рефлексивно-емоційний. Встановлено показники до кожного критерію: </w:t>
      </w:r>
      <w:r w:rsidRPr="00504265">
        <w:rPr>
          <w:noProof w:val="0"/>
          <w:szCs w:val="28"/>
        </w:rPr>
        <w:t>мотиваційний (наявність професійних мотивів, професійна спрямованість, мотивація до успіху); змістово-процесуальний (система знань щодо сутності та компонентів педагогічної культури, інформаційна культура, здатність до саморозвитку); рефлексивно-емоційний (самопізнання, здатність до емпатії, самоконтроль у спілкуванні).</w:t>
      </w:r>
    </w:p>
    <w:p w:rsidR="00642594" w:rsidRPr="00504265" w:rsidRDefault="00642594" w:rsidP="00504265">
      <w:pPr>
        <w:widowControl w:val="0"/>
        <w:rPr>
          <w:szCs w:val="28"/>
        </w:rPr>
      </w:pPr>
      <w:r w:rsidRPr="00504265">
        <w:rPr>
          <w:szCs w:val="28"/>
        </w:rPr>
        <w:t>Змістовні характеристики критеріїв та показників покладено в основу виділених рівнів сформованості педагогічної культури.</w:t>
      </w:r>
    </w:p>
    <w:p w:rsidR="00642594" w:rsidRPr="00504265" w:rsidRDefault="00642594" w:rsidP="00504265">
      <w:pPr>
        <w:pStyle w:val="ad"/>
        <w:widowControl w:val="0"/>
        <w:rPr>
          <w:noProof w:val="0"/>
          <w:szCs w:val="28"/>
        </w:rPr>
      </w:pPr>
      <w:r w:rsidRPr="00504265">
        <w:rPr>
          <w:noProof w:val="0"/>
        </w:rPr>
        <w:t xml:space="preserve">4. З метою дослідження рівня сформованості педагогічної культури проведено констатувальний експеримент, який відбувався у два етапи. На першому етапі проводився аналіз навчальних планів з метою виявлення наявного ступеня їх орієнтації на формування педагогічної культури </w:t>
      </w:r>
      <w:r w:rsidR="009219E2">
        <w:rPr>
          <w:noProof w:val="0"/>
        </w:rPr>
        <w:t xml:space="preserve"> магістрантів</w:t>
      </w:r>
      <w:r w:rsidRPr="00504265">
        <w:rPr>
          <w:noProof w:val="0"/>
        </w:rPr>
        <w:t xml:space="preserve">; анкетування студентів, магістрантів і викладачів з метою визначення значущих професійних якостей і компонентів педагогічної культури; усвідомлення студентами, магістрантами її формування для підвищення рівня </w:t>
      </w:r>
      <w:r w:rsidRPr="00504265">
        <w:rPr>
          <w:noProof w:val="0"/>
          <w:szCs w:val="28"/>
        </w:rPr>
        <w:t>професійної діяльності. На другому етапі визначався рівень сформованості педагогічної культури у магістрантів експериментальної і контрольної груп.</w:t>
      </w:r>
    </w:p>
    <w:p w:rsidR="00642594" w:rsidRPr="00504265" w:rsidRDefault="00642594" w:rsidP="00504265">
      <w:pPr>
        <w:pStyle w:val="ad"/>
        <w:widowControl w:val="0"/>
        <w:rPr>
          <w:noProof w:val="0"/>
        </w:rPr>
      </w:pPr>
      <w:r w:rsidRPr="00504265">
        <w:rPr>
          <w:noProof w:val="0"/>
          <w:szCs w:val="28"/>
        </w:rPr>
        <w:t>За результатами констатувального експерименту дослідження, кількісного та якісного аналізу рівнів сформованості кожного з критеріїв та загального рівня сформованості</w:t>
      </w:r>
      <w:r w:rsidRPr="00504265">
        <w:rPr>
          <w:noProof w:val="0"/>
        </w:rPr>
        <w:t xml:space="preserve"> педагогічної культури, низький рівень виявлено у значної кількості магістрантів: за мотиваційним критерієм – у 41,7% магістрантів експериментальної (ЕГ) та у 47,2% контрольної (КГ) груп; за змістово-процесуальним критерієм – у 50% (ЕГ) і у 55,6% (КГ); за рефлексивно-емоційним – у 51,4% (ЕГ) і у 47,7% (КГ). Середній рівень </w:t>
      </w:r>
      <w:r w:rsidRPr="00504265">
        <w:rPr>
          <w:noProof w:val="0"/>
        </w:rPr>
        <w:lastRenderedPageBreak/>
        <w:t>сформованості педагогічної культури за мотиваційним критерієм виявлено у 41,2% майбутніх викладачів (ЕГ) і у 38,4% (КГ); за змістово-процесуальним – у 36,1% (ЕГ) і у 31,5% (КГ); за рефлексивно-емоційним – у 34,3% (ЕГ) і у 36,6% (КГ). Кількість магістрантів із високим рівнем педагогічної культури є невеликою і становить: за мотиваційним критерієм – 17,1% (ЕГ) і 14,4% (КГ), за змістово-процесуальним – 13,9% (ЕГ) і 12,9 (КГ), за рефлексивно-емоційним – 14,3% (ЕГ) і 15, 7% (КГ).</w:t>
      </w:r>
    </w:p>
    <w:p w:rsidR="00642594" w:rsidRPr="00504265" w:rsidRDefault="00642594" w:rsidP="00504265">
      <w:pPr>
        <w:pStyle w:val="ad"/>
        <w:widowControl w:val="0"/>
        <w:rPr>
          <w:noProof w:val="0"/>
        </w:rPr>
      </w:pPr>
      <w:r w:rsidRPr="00504265">
        <w:rPr>
          <w:noProof w:val="0"/>
        </w:rPr>
        <w:t>Кількісні та якісні показники, отримані на констатувальному етапі експерименту, дали змогу зробити висновок про переважну більшість магістрантів, у яких було визначено низький рівень сформованості педагогічної культури, що свідчить про необхідність проведення формувального експерименту.</w:t>
      </w:r>
    </w:p>
    <w:p w:rsidR="0007644C" w:rsidRPr="00504265" w:rsidRDefault="0007644C" w:rsidP="00504265">
      <w:pPr>
        <w:widowControl w:val="0"/>
      </w:pPr>
    </w:p>
    <w:p w:rsidR="0007644C" w:rsidRPr="00504265" w:rsidRDefault="0007644C" w:rsidP="00504265">
      <w:pPr>
        <w:widowControl w:val="0"/>
      </w:pPr>
    </w:p>
    <w:p w:rsidR="0007644C" w:rsidRPr="00504265" w:rsidRDefault="0007644C" w:rsidP="00504265">
      <w:pPr>
        <w:widowControl w:val="0"/>
      </w:pPr>
    </w:p>
    <w:p w:rsidR="0007644C" w:rsidRPr="00504265" w:rsidRDefault="0007644C" w:rsidP="00504265">
      <w:pPr>
        <w:widowControl w:val="0"/>
        <w:spacing w:line="259" w:lineRule="auto"/>
        <w:ind w:firstLine="0"/>
        <w:jc w:val="left"/>
      </w:pPr>
      <w:r w:rsidRPr="00504265">
        <w:br w:type="page"/>
      </w:r>
    </w:p>
    <w:p w:rsidR="0007644C" w:rsidRPr="00504265" w:rsidRDefault="0007644C" w:rsidP="00504265">
      <w:pPr>
        <w:pStyle w:val="1"/>
        <w:widowControl w:val="0"/>
      </w:pPr>
      <w:bookmarkStart w:id="13" w:name="_Toc89551164"/>
      <w:r w:rsidRPr="00504265">
        <w:lastRenderedPageBreak/>
        <w:t>РОЗДІЛ 2.</w:t>
      </w:r>
      <w:r w:rsidR="00927FC2" w:rsidRPr="00504265">
        <w:t xml:space="preserve"> </w:t>
      </w:r>
      <w:r w:rsidRPr="00504265">
        <w:t>ЕКСПЕРИМЕНТАЛЬНА ПЕРЕВІРКА ОРГАНІЗАЦІЙНО-МЕТОДИЧНИХ УМОВ ФОРМУВАННЯ ПЕДАГОГІЧНОЇ КУЛЬТУРИ МАГІСТРАНТІВ ОСВІТНЬОЇ ПРОГРАМИ «ПЕДАГОГІКА ВИЩОЇ ШКОЛИ»</w:t>
      </w:r>
      <w:bookmarkEnd w:id="13"/>
    </w:p>
    <w:p w:rsidR="0007644C" w:rsidRPr="00504265" w:rsidRDefault="0007644C" w:rsidP="00504265">
      <w:pPr>
        <w:widowControl w:val="0"/>
      </w:pPr>
    </w:p>
    <w:p w:rsidR="0007644C" w:rsidRPr="00504265" w:rsidRDefault="0007644C" w:rsidP="00504265">
      <w:pPr>
        <w:widowControl w:val="0"/>
      </w:pPr>
    </w:p>
    <w:p w:rsidR="0007644C" w:rsidRPr="00504265" w:rsidRDefault="0007644C" w:rsidP="00504265">
      <w:pPr>
        <w:pStyle w:val="2"/>
        <w:widowControl w:val="0"/>
      </w:pPr>
      <w:bookmarkStart w:id="14" w:name="_Toc89551165"/>
      <w:r w:rsidRPr="00504265">
        <w:t>2.1. Організаційно-методичні умови та модель формування педагогічної культури магістрантів</w:t>
      </w:r>
      <w:bookmarkEnd w:id="14"/>
    </w:p>
    <w:p w:rsidR="0007644C" w:rsidRPr="00504265" w:rsidRDefault="0007644C" w:rsidP="00504265">
      <w:pPr>
        <w:widowControl w:val="0"/>
      </w:pPr>
    </w:p>
    <w:p w:rsidR="00642594" w:rsidRPr="00504265" w:rsidRDefault="00642594" w:rsidP="00504265">
      <w:pPr>
        <w:pStyle w:val="ad"/>
        <w:widowControl w:val="0"/>
        <w:rPr>
          <w:noProof w:val="0"/>
        </w:rPr>
      </w:pPr>
      <w:r w:rsidRPr="00504265">
        <w:rPr>
          <w:noProof w:val="0"/>
        </w:rPr>
        <w:t>Магістр – це освітньо-кваліфікаційний рівень фахівця, який на основі кваліфікації бакалавра або спеціаліста здобув поглиблені спеціальні знання й уміння інноваційного характеру, має певний досвід їх застосування та продукування нових знань для вирішення проблемних завдань у певній галузі.</w:t>
      </w:r>
    </w:p>
    <w:p w:rsidR="00642594" w:rsidRPr="00504265" w:rsidRDefault="00642594" w:rsidP="00504265">
      <w:pPr>
        <w:pStyle w:val="ad"/>
        <w:widowControl w:val="0"/>
        <w:rPr>
          <w:noProof w:val="0"/>
        </w:rPr>
      </w:pPr>
      <w:r w:rsidRPr="00504265">
        <w:rPr>
          <w:noProof w:val="0"/>
        </w:rPr>
        <w:t xml:space="preserve">Магістратуру вирізняють якісно нові поглиблені курси та напрями наукової роботи з обраних спеціалізацій, передові форми організації навчального процесу, апробація отриманих результатів наукових досліджень </w:t>
      </w:r>
      <w:r w:rsidRPr="00DD784A">
        <w:rPr>
          <w:noProof w:val="0"/>
        </w:rPr>
        <w:t>безпосередньо в практичній роботі [</w:t>
      </w:r>
      <w:r w:rsidR="00DD784A" w:rsidRPr="00DD784A">
        <w:rPr>
          <w:noProof w:val="0"/>
        </w:rPr>
        <w:t>71</w:t>
      </w:r>
      <w:r w:rsidRPr="00DD784A">
        <w:rPr>
          <w:noProof w:val="0"/>
        </w:rPr>
        <w:t>, с.116].</w:t>
      </w:r>
    </w:p>
    <w:p w:rsidR="00642594" w:rsidRPr="00504265" w:rsidRDefault="00642594" w:rsidP="00504265">
      <w:pPr>
        <w:pStyle w:val="ad"/>
        <w:widowControl w:val="0"/>
        <w:rPr>
          <w:noProof w:val="0"/>
        </w:rPr>
      </w:pPr>
      <w:r w:rsidRPr="00504265">
        <w:rPr>
          <w:noProof w:val="0"/>
        </w:rPr>
        <w:t xml:space="preserve">Вища педагогічна школа покликана підготувати </w:t>
      </w:r>
      <w:r w:rsidR="009219E2">
        <w:rPr>
          <w:noProof w:val="0"/>
        </w:rPr>
        <w:t xml:space="preserve"> магістранта</w:t>
      </w:r>
      <w:r w:rsidRPr="00504265">
        <w:rPr>
          <w:noProof w:val="0"/>
        </w:rPr>
        <w:t>, здатного забезпечити не лише всебічний розвиток особистості, формування її розумових, фізичних і естетичних здібностей, високих моральних якостей, а й давати знання, розвивати вміння і життєві компетенції, які відповідають світовим стандартам.</w:t>
      </w:r>
    </w:p>
    <w:p w:rsidR="00642594" w:rsidRPr="00504265" w:rsidRDefault="00642594" w:rsidP="00504265">
      <w:pPr>
        <w:pStyle w:val="ad"/>
        <w:widowControl w:val="0"/>
        <w:rPr>
          <w:noProof w:val="0"/>
        </w:rPr>
      </w:pPr>
      <w:r w:rsidRPr="00504265">
        <w:rPr>
          <w:noProof w:val="0"/>
        </w:rPr>
        <w:t xml:space="preserve">Психологічною основою педагогічного процесу в магістратурі є концепція професійного становлення особистості. Однією із сучасних прогресивних ідей у галузі освіти є положення щодо безперервності психолого-педагогічної освіти педагога. На сьогодні це пов’язано з тим, що знання, отримані в період навчання у ВНЗ, потребують постійного оновлення. В американській літературі визначається, що після кількох років по закінченню вищого навчального закладу (через застарілість отриманих </w:t>
      </w:r>
      <w:r w:rsidRPr="00504265">
        <w:rPr>
          <w:noProof w:val="0"/>
        </w:rPr>
        <w:lastRenderedPageBreak/>
        <w:t xml:space="preserve">знань та внаслідок появи нової інформації) компетентність фахівця знижується на </w:t>
      </w:r>
      <w:r w:rsidRPr="00DD784A">
        <w:rPr>
          <w:noProof w:val="0"/>
        </w:rPr>
        <w:t>50% [</w:t>
      </w:r>
      <w:r w:rsidR="00DD784A" w:rsidRPr="00DD784A">
        <w:rPr>
          <w:noProof w:val="0"/>
        </w:rPr>
        <w:t>15</w:t>
      </w:r>
      <w:r w:rsidRPr="00DD784A">
        <w:rPr>
          <w:noProof w:val="0"/>
        </w:rPr>
        <w:t>, с.88].</w:t>
      </w:r>
    </w:p>
    <w:p w:rsidR="00642594" w:rsidRPr="00504265" w:rsidRDefault="00642594" w:rsidP="00504265">
      <w:pPr>
        <w:pStyle w:val="ad"/>
        <w:widowControl w:val="0"/>
        <w:rPr>
          <w:noProof w:val="0"/>
        </w:rPr>
      </w:pPr>
      <w:r w:rsidRPr="00504265">
        <w:rPr>
          <w:noProof w:val="0"/>
        </w:rPr>
        <w:t xml:space="preserve">Отже, педагогічних процес в магістратурі має забезпечувати професійне становлення особистості, створювати умови для підвищення педагогічної культури </w:t>
      </w:r>
      <w:r w:rsidR="00D86C9B">
        <w:rPr>
          <w:noProof w:val="0"/>
        </w:rPr>
        <w:t>магістрантів</w:t>
      </w:r>
      <w:r w:rsidRPr="00504265">
        <w:rPr>
          <w:noProof w:val="0"/>
        </w:rPr>
        <w:t xml:space="preserve"> для оновлення, розвитку й самоактуалізації кожної людини протягом її професійного життя. Також навчання в магістратурі має допомогти майбутньому педагогові адаптуватися до нової посади, до педагогічної праці, а також до кардинальних змін у моральних, духовних, ціннісних орієнтаціях, які постійно відбуваються в житті та в сучасній педагогічній практиці.</w:t>
      </w:r>
    </w:p>
    <w:p w:rsidR="00642594" w:rsidRPr="00504265" w:rsidRDefault="00642594" w:rsidP="00504265">
      <w:pPr>
        <w:pStyle w:val="ad"/>
        <w:widowControl w:val="0"/>
        <w:rPr>
          <w:noProof w:val="0"/>
        </w:rPr>
      </w:pPr>
      <w:r w:rsidRPr="00504265">
        <w:rPr>
          <w:noProof w:val="0"/>
        </w:rPr>
        <w:t>Аналіз психолого-педагогічної літератури дозволяє зробити висновок, що особистісно орієнтовані технології освіти педагогів в умовах магістратури ґрунтуються на таких положеннях:</w:t>
      </w:r>
    </w:p>
    <w:p w:rsidR="00642594" w:rsidRPr="00504265" w:rsidRDefault="00642594" w:rsidP="00D86C9B">
      <w:pPr>
        <w:pStyle w:val="a"/>
        <w:widowControl w:val="0"/>
        <w:numPr>
          <w:ilvl w:val="0"/>
          <w:numId w:val="28"/>
        </w:numPr>
        <w:tabs>
          <w:tab w:val="clear" w:pos="397"/>
          <w:tab w:val="num" w:pos="1134"/>
        </w:tabs>
        <w:ind w:left="0" w:firstLine="709"/>
      </w:pPr>
      <w:r w:rsidRPr="00504265">
        <w:t>визнання професійного розвитку особистості є головною метою освітнього процесу в магістратурі;</w:t>
      </w:r>
    </w:p>
    <w:p w:rsidR="00642594" w:rsidRPr="00504265" w:rsidRDefault="00642594" w:rsidP="00D86C9B">
      <w:pPr>
        <w:pStyle w:val="a"/>
        <w:widowControl w:val="0"/>
        <w:numPr>
          <w:ilvl w:val="0"/>
          <w:numId w:val="28"/>
        </w:numPr>
        <w:tabs>
          <w:tab w:val="clear" w:pos="397"/>
          <w:tab w:val="num" w:pos="1134"/>
        </w:tabs>
        <w:ind w:left="0" w:firstLine="709"/>
      </w:pPr>
      <w:r w:rsidRPr="00504265">
        <w:t xml:space="preserve">подолання у становленні </w:t>
      </w:r>
      <w:r w:rsidR="009219E2">
        <w:t>магістранта</w:t>
      </w:r>
      <w:r w:rsidRPr="00504265">
        <w:t xml:space="preserve"> цілого комплексу індивідуальних, особистісних характеристик, забезпечуючи формування його здатностей до самопізнання, саморозвитку й самореалізації;</w:t>
      </w:r>
    </w:p>
    <w:p w:rsidR="00642594" w:rsidRPr="00504265" w:rsidRDefault="00642594" w:rsidP="00D86C9B">
      <w:pPr>
        <w:pStyle w:val="a"/>
        <w:widowControl w:val="0"/>
        <w:numPr>
          <w:ilvl w:val="0"/>
          <w:numId w:val="28"/>
        </w:numPr>
        <w:tabs>
          <w:tab w:val="clear" w:pos="397"/>
          <w:tab w:val="num" w:pos="1134"/>
        </w:tabs>
        <w:ind w:left="0" w:firstLine="709"/>
      </w:pPr>
      <w:r w:rsidRPr="00504265">
        <w:t>врахування індивідуально-психологічних особливостей кожного магістранта.</w:t>
      </w:r>
    </w:p>
    <w:p w:rsidR="00642594" w:rsidRPr="00504265" w:rsidRDefault="00642594" w:rsidP="00504265">
      <w:pPr>
        <w:pStyle w:val="ad"/>
        <w:widowControl w:val="0"/>
        <w:rPr>
          <w:noProof w:val="0"/>
        </w:rPr>
      </w:pPr>
      <w:r w:rsidRPr="00504265">
        <w:rPr>
          <w:noProof w:val="0"/>
        </w:rPr>
        <w:t xml:space="preserve">Реалізація цих положень потребує визначення функцій освіти в магістратурі, які, як і в післядипломній освіті, охоплюють широке коло проблем, а саме: поєднання особистісного розвитку з підвищенням професійного потенціалу людини; забезпечення випереджувального характеру професійної підготовки відповідно до суспільних вимог; мотивування неперервного фахового зростання; створення ефективних технологій навчання та виховання дорослих; поєднання галузевих вимог щодо розвитку кадрового потенціалу з потребою відтворення та збереження загальнолюдських цінностей; проведення наукових досліджень з </w:t>
      </w:r>
      <w:r w:rsidRPr="00DD784A">
        <w:rPr>
          <w:noProof w:val="0"/>
        </w:rPr>
        <w:lastRenderedPageBreak/>
        <w:t>акмеологічних і андрагогічних проблем та ін. [</w:t>
      </w:r>
      <w:r w:rsidR="00DD784A" w:rsidRPr="00DD784A">
        <w:rPr>
          <w:noProof w:val="0"/>
        </w:rPr>
        <w:t>65</w:t>
      </w:r>
      <w:r w:rsidRPr="00DD784A">
        <w:rPr>
          <w:noProof w:val="0"/>
        </w:rPr>
        <w:t>, с.19].</w:t>
      </w:r>
    </w:p>
    <w:p w:rsidR="00642594" w:rsidRPr="00504265" w:rsidRDefault="00642594" w:rsidP="00504265">
      <w:pPr>
        <w:pStyle w:val="ad"/>
        <w:widowControl w:val="0"/>
        <w:rPr>
          <w:noProof w:val="0"/>
        </w:rPr>
      </w:pPr>
      <w:r w:rsidRPr="00504265">
        <w:rPr>
          <w:noProof w:val="0"/>
        </w:rPr>
        <w:t xml:space="preserve">Усі ці напрямки формування особистісних характеристик </w:t>
      </w:r>
      <w:r w:rsidR="009219E2">
        <w:rPr>
          <w:noProof w:val="0"/>
        </w:rPr>
        <w:t xml:space="preserve">  магістранта</w:t>
      </w:r>
      <w:r w:rsidRPr="00504265">
        <w:rPr>
          <w:noProof w:val="0"/>
        </w:rPr>
        <w:t xml:space="preserve"> можуть найбільш інтенсивно реалізовуватись в умовах магістратури, оскільки саме комплексна орієнтація магістратури у визначених нами напрямках забезпечить послідовний розвиток педагогічної культури особистості </w:t>
      </w:r>
      <w:r w:rsidR="009219E2">
        <w:rPr>
          <w:noProof w:val="0"/>
        </w:rPr>
        <w:t xml:space="preserve">  магістранта</w:t>
      </w:r>
      <w:r w:rsidRPr="00504265">
        <w:rPr>
          <w:noProof w:val="0"/>
        </w:rPr>
        <w:t>.</w:t>
      </w:r>
    </w:p>
    <w:p w:rsidR="00642594" w:rsidRPr="00504265" w:rsidRDefault="00642594" w:rsidP="00504265">
      <w:pPr>
        <w:pStyle w:val="ad"/>
        <w:widowControl w:val="0"/>
        <w:rPr>
          <w:noProof w:val="0"/>
        </w:rPr>
      </w:pPr>
      <w:r w:rsidRPr="00504265">
        <w:rPr>
          <w:noProof w:val="0"/>
        </w:rPr>
        <w:t xml:space="preserve">У процесі аналізу психолого-педагогічної літератури було встановлено організаційно-педагогічні умови, які сприяють формуванню педагогічної культури </w:t>
      </w:r>
      <w:r w:rsidR="009219E2">
        <w:rPr>
          <w:noProof w:val="0"/>
        </w:rPr>
        <w:t xml:space="preserve"> магістрантів</w:t>
      </w:r>
      <w:r w:rsidRPr="00504265">
        <w:rPr>
          <w:noProof w:val="0"/>
        </w:rPr>
        <w:t xml:space="preserve"> в магістратурі, а саме:</w:t>
      </w:r>
    </w:p>
    <w:p w:rsidR="00642594" w:rsidRPr="00504265" w:rsidRDefault="00642594" w:rsidP="00D86C9B">
      <w:pPr>
        <w:pStyle w:val="a1"/>
        <w:widowControl w:val="0"/>
        <w:numPr>
          <w:ilvl w:val="0"/>
          <w:numId w:val="29"/>
        </w:numPr>
        <w:tabs>
          <w:tab w:val="clear" w:pos="397"/>
          <w:tab w:val="num" w:pos="1134"/>
        </w:tabs>
        <w:ind w:left="0" w:firstLine="709"/>
      </w:pPr>
      <w:r w:rsidRPr="00504265">
        <w:t>зорієнтованості навчально-виховного процесу на формування педагогічної культури майбутніх викладачів;</w:t>
      </w:r>
    </w:p>
    <w:p w:rsidR="00642594" w:rsidRPr="00504265" w:rsidRDefault="00642594" w:rsidP="00D86C9B">
      <w:pPr>
        <w:pStyle w:val="a1"/>
        <w:widowControl w:val="0"/>
        <w:numPr>
          <w:ilvl w:val="0"/>
          <w:numId w:val="29"/>
        </w:numPr>
        <w:tabs>
          <w:tab w:val="clear" w:pos="397"/>
          <w:tab w:val="num" w:pos="1134"/>
        </w:tabs>
        <w:ind w:left="0" w:firstLine="709"/>
      </w:pPr>
      <w:r w:rsidRPr="00504265">
        <w:t>цілеспрямованого формування позитивної мотивації до педагогічної діяльності та стійкої потреби у саморозвитку педагогічної культури;</w:t>
      </w:r>
    </w:p>
    <w:p w:rsidR="00642594" w:rsidRPr="00504265" w:rsidRDefault="00642594" w:rsidP="00D86C9B">
      <w:pPr>
        <w:pStyle w:val="a1"/>
        <w:widowControl w:val="0"/>
        <w:numPr>
          <w:ilvl w:val="0"/>
          <w:numId w:val="29"/>
        </w:numPr>
        <w:tabs>
          <w:tab w:val="clear" w:pos="397"/>
          <w:tab w:val="num" w:pos="1134"/>
        </w:tabs>
        <w:ind w:left="0" w:firstLine="709"/>
      </w:pPr>
      <w:r w:rsidRPr="00504265">
        <w:t>упровадження системи наставництва та оптимальної сукупності форм і методів організації педагогічного процесу, спрямованого на розвиток педагогічної культури;</w:t>
      </w:r>
    </w:p>
    <w:p w:rsidR="00642594" w:rsidRPr="00504265" w:rsidRDefault="00642594" w:rsidP="00D86C9B">
      <w:pPr>
        <w:pStyle w:val="a1"/>
        <w:widowControl w:val="0"/>
        <w:numPr>
          <w:ilvl w:val="0"/>
          <w:numId w:val="29"/>
        </w:numPr>
        <w:tabs>
          <w:tab w:val="clear" w:pos="397"/>
          <w:tab w:val="num" w:pos="1134"/>
        </w:tabs>
        <w:ind w:left="0" w:firstLine="709"/>
      </w:pPr>
      <w:r w:rsidRPr="00504265">
        <w:t>орієнтації педагогічної практики на формування педагогічної культури магістрантів.</w:t>
      </w:r>
    </w:p>
    <w:p w:rsidR="00642594" w:rsidRPr="00504265" w:rsidRDefault="00642594" w:rsidP="00504265">
      <w:pPr>
        <w:pStyle w:val="ad"/>
        <w:widowControl w:val="0"/>
        <w:rPr>
          <w:noProof w:val="0"/>
        </w:rPr>
      </w:pPr>
      <w:r w:rsidRPr="00504265">
        <w:rPr>
          <w:noProof w:val="0"/>
        </w:rPr>
        <w:t>Згідно з концепцією нашого дослідження охаpактеpизуємо конкретніше ці умови.</w:t>
      </w:r>
    </w:p>
    <w:p w:rsidR="00642594" w:rsidRPr="00504265" w:rsidRDefault="00642594" w:rsidP="00504265">
      <w:pPr>
        <w:pStyle w:val="ad"/>
        <w:widowControl w:val="0"/>
        <w:rPr>
          <w:noProof w:val="0"/>
        </w:rPr>
      </w:pPr>
      <w:r w:rsidRPr="00504265">
        <w:rPr>
          <w:noProof w:val="0"/>
          <w:szCs w:val="28"/>
        </w:rPr>
        <w:t>Першою</w:t>
      </w:r>
      <w:r w:rsidRPr="00504265">
        <w:rPr>
          <w:noProof w:val="0"/>
        </w:rPr>
        <w:t xml:space="preserve"> умовою є зорієнтованість навчально-виховного процесу ВНЗ (в умовах магістратури) на формування педагогічної культури </w:t>
      </w:r>
      <w:r w:rsidR="00D86C9B">
        <w:rPr>
          <w:noProof w:val="0"/>
        </w:rPr>
        <w:t>магістрантів</w:t>
      </w:r>
      <w:r w:rsidRPr="00504265">
        <w:rPr>
          <w:noProof w:val="0"/>
        </w:rPr>
        <w:t>.</w:t>
      </w:r>
    </w:p>
    <w:p w:rsidR="00642594" w:rsidRPr="00504265" w:rsidRDefault="00642594" w:rsidP="00504265">
      <w:pPr>
        <w:pStyle w:val="ad"/>
        <w:widowControl w:val="0"/>
        <w:rPr>
          <w:noProof w:val="0"/>
        </w:rPr>
      </w:pPr>
      <w:r w:rsidRPr="00504265">
        <w:rPr>
          <w:noProof w:val="0"/>
        </w:rPr>
        <w:t xml:space="preserve">Визначена нами умова вимагає побудови змісту й структури педагогічного процесу в магістратурі відповідно до завдань та основних компонентів педагогічної культури. Навчально-виховний процес повинен бути не тільки пронизаний професійною та культурологічною спрямованістю, збагачувати майбутніх викладачів педагогічними знаннями про сутність і особливості педагогічної діяльності, але й нести інформацію про педагогічні цінності, формувати ціннісне ставлення до педагогічної </w:t>
      </w:r>
      <w:r w:rsidRPr="00504265">
        <w:rPr>
          <w:noProof w:val="0"/>
        </w:rPr>
        <w:lastRenderedPageBreak/>
        <w:t xml:space="preserve">культури, надавати можливість виявити та скорегувати професійно-значущі якості й особливості </w:t>
      </w:r>
      <w:r w:rsidR="009219E2">
        <w:rPr>
          <w:noProof w:val="0"/>
        </w:rPr>
        <w:t xml:space="preserve">  магістранта</w:t>
      </w:r>
      <w:r w:rsidRPr="00504265">
        <w:rPr>
          <w:noProof w:val="0"/>
        </w:rPr>
        <w:t>.</w:t>
      </w:r>
    </w:p>
    <w:p w:rsidR="00642594" w:rsidRPr="00504265" w:rsidRDefault="00E15AAC" w:rsidP="00D86C9B">
      <w:pPr>
        <w:widowControl w:val="0"/>
        <w:ind w:firstLine="0"/>
        <w:rPr>
          <w:b/>
          <w:bCs/>
        </w:rPr>
      </w:pPr>
      <w:r>
        <w:rPr>
          <w:b/>
          <w:bCs/>
          <w:noProof/>
          <w:lang w:val="ru-RU" w:eastAsia="ru-RU"/>
        </w:rPr>
      </w:r>
      <w:r w:rsidRPr="00E15AAC">
        <w:rPr>
          <w:b/>
          <w:bCs/>
          <w:noProof/>
          <w:lang w:val="ru-RU" w:eastAsia="ru-RU"/>
        </w:rPr>
        <w:pict>
          <v:group id="Полотно 24" o:spid="_x0000_s1026" editas="canvas" style="width:461.85pt;height:540.4pt;mso-position-horizontal-relative:char;mso-position-vertical-relative:line" coordsize="58648,68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48;height:68624;visibility:visible">
              <v:fill o:detectmouseclick="t"/>
              <v:path o:connecttype="none"/>
            </v:shape>
            <v:rect id="Rectangle 4" o:spid="_x0000_s1028" style="position:absolute;left:14075;top:421;width:29721;height:6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21C95" w:rsidRDefault="00921C95" w:rsidP="0035077E">
                    <w:pPr>
                      <w:spacing w:before="120"/>
                      <w:ind w:firstLine="0"/>
                      <w:jc w:val="center"/>
                    </w:pPr>
                    <w:r>
                      <w:rPr>
                        <w:szCs w:val="28"/>
                      </w:rPr>
                      <w:t>Педагогічна культура магістрантів</w:t>
                    </w:r>
                  </w:p>
                </w:txbxContent>
              </v:textbox>
            </v:rect>
            <v:rect id="Rectangle 5" o:spid="_x0000_s1029" style="position:absolute;left:359;top:10706;width:21715;height:51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L+8IA&#10;AADaAAAADwAAAGRycy9kb3ducmV2LnhtbESPT4vCMBTE74LfITxhb5qqiyvVKLogCCK46sXbo3n9&#10;o81LaWKt334jCB6HmfkNM1+2phQN1a6wrGA4iEAQJ1YXnCk4nzb9KQjnkTWWlknBkxwsF93OHGNt&#10;H/xHzdFnIkDYxagg976KpXRJTgbdwFbEwUttbdAHWWdS1/gIcFPKURRNpMGCw0KOFf3mlNyOd6Ng&#10;P07tZZwc7j+jtYnMbtukm6tU6qvXrmYgPLX+E363t1rBN7yuhBs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ov7wgAAANoAAAAPAAAAAAAAAAAAAAAAAJgCAABkcnMvZG93&#10;bnJldi54bWxQSwUGAAAAAAQABAD1AAAAhwMAAAAA&#10;" filled="f" fillcolor="#cfc">
              <v:textbox>
                <w:txbxContent>
                  <w:p w:rsidR="00921C95" w:rsidRDefault="00921C95" w:rsidP="00642594">
                    <w:pPr>
                      <w:pStyle w:val="ae"/>
                      <w:spacing w:before="120"/>
                      <w:jc w:val="center"/>
                      <w:rPr>
                        <w:bCs/>
                        <w:i/>
                        <w:iCs/>
                      </w:rPr>
                    </w:pPr>
                    <w:r>
                      <w:rPr>
                        <w:bCs/>
                        <w:i/>
                        <w:iCs/>
                      </w:rPr>
                      <w:t>Структурні компоненти</w:t>
                    </w:r>
                  </w:p>
                </w:txbxContent>
              </v:textbox>
            </v:rect>
            <v:rect id="Rectangle 6" o:spid="_x0000_s1030" style="position:absolute;left:35789;top:10706;width:22863;height:4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2nL8A&#10;AADaAAAADwAAAGRycy9kb3ducmV2LnhtbESPQWsCMRSE74L/ITzBmyZWLLIaRQSh9uba3h+b524w&#10;eVk20V3/fVMo9DjMzDfMdj94J57URRtYw2KuQBBXwViuNXxdT7M1iJiQDbrApOFFEfa78WiLhQk9&#10;X+hZplpkCMcCNTQptYWUsWrIY5yHljh7t9B5TFl2tTQd9hnunXxT6l16tJwXGmzp2FB1Lx9ew/ly&#10;W6WrVZX67Ev7cMvvE6PTejoZDhsQiYb0H/5rfxgNK/i9km+A3P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NnacvwAAANoAAAAPAAAAAAAAAAAAAAAAAJgCAABkcnMvZG93bnJl&#10;di54bWxQSwUGAAAAAAQABAD1AAAAhAMAAAAA&#10;" filled="f" fillcolor="#cfc">
              <v:shadow color="black" offset="1pt,1pt"/>
              <v:textbox>
                <w:txbxContent>
                  <w:p w:rsidR="00921C95" w:rsidRDefault="00921C95" w:rsidP="00642594">
                    <w:pPr>
                      <w:pStyle w:val="ae"/>
                      <w:spacing w:before="120"/>
                      <w:jc w:val="center"/>
                      <w:rPr>
                        <w:bCs/>
                        <w:i/>
                        <w:iCs/>
                      </w:rPr>
                    </w:pPr>
                    <w:r>
                      <w:rPr>
                        <w:bCs/>
                        <w:i/>
                        <w:iCs/>
                      </w:rPr>
                      <w:t>Функціональні компоненти</w:t>
                    </w:r>
                  </w:p>
                </w:txbxContent>
              </v:textbox>
            </v:rect>
            <v:rect id="Rectangle 7" o:spid="_x0000_s1031" style="position:absolute;left:359;top:19851;width:21715;height:18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21C95" w:rsidRDefault="00921C95" w:rsidP="00D86C9B">
                    <w:pPr>
                      <w:ind w:firstLine="0"/>
                      <w:jc w:val="center"/>
                      <w:rPr>
                        <w:bCs/>
                      </w:rPr>
                    </w:pPr>
                    <w:r>
                      <w:rPr>
                        <w:bCs/>
                      </w:rPr>
                      <w:t>Педагогічні цінності</w:t>
                    </w:r>
                  </w:p>
                  <w:p w:rsidR="00921C95" w:rsidRDefault="00921C95" w:rsidP="00D86C9B">
                    <w:pPr>
                      <w:ind w:firstLine="0"/>
                      <w:jc w:val="center"/>
                    </w:pPr>
                    <w:r>
                      <w:rPr>
                        <w:bCs/>
                      </w:rPr>
                      <w:t>Домінуючі професійні мотиви</w:t>
                    </w:r>
                  </w:p>
                  <w:p w:rsidR="00921C95" w:rsidRDefault="00921C95" w:rsidP="00D86C9B">
                    <w:pPr>
                      <w:ind w:firstLine="0"/>
                      <w:jc w:val="center"/>
                      <w:rPr>
                        <w:bCs/>
                      </w:rPr>
                    </w:pPr>
                    <w:r>
                      <w:rPr>
                        <w:bCs/>
                      </w:rPr>
                      <w:t>Професійні знання</w:t>
                    </w:r>
                  </w:p>
                  <w:p w:rsidR="00921C95" w:rsidRDefault="00921C95" w:rsidP="00D86C9B">
                    <w:pPr>
                      <w:ind w:firstLine="0"/>
                      <w:jc w:val="center"/>
                      <w:rPr>
                        <w:bCs/>
                      </w:rPr>
                    </w:pPr>
                    <w:r>
                      <w:rPr>
                        <w:bCs/>
                      </w:rPr>
                      <w:t>Професійно-значущі якості</w:t>
                    </w:r>
                  </w:p>
                  <w:p w:rsidR="00921C95" w:rsidRDefault="00921C95" w:rsidP="00642594">
                    <w:pPr>
                      <w:jc w:val="center"/>
                      <w:rPr>
                        <w:bCs/>
                      </w:rPr>
                    </w:pPr>
                    <w:r>
                      <w:rPr>
                        <w:bCs/>
                      </w:rPr>
                      <w:t>Педагогічна майстерність</w:t>
                    </w:r>
                  </w:p>
                  <w:p w:rsidR="00921C95" w:rsidRDefault="00921C95" w:rsidP="00642594">
                    <w:pPr>
                      <w:jc w:val="center"/>
                      <w:rPr>
                        <w:bCs/>
                      </w:rPr>
                    </w:pPr>
                    <w:r>
                      <w:rPr>
                        <w:bCs/>
                      </w:rPr>
                      <w:t>Педагогічні вміння</w:t>
                    </w:r>
                  </w:p>
                </w:txbxContent>
              </v:textbox>
            </v:rect>
            <v:rect id="Rectangle 8" o:spid="_x0000_s1032" style="position:absolute;left:35789;top:19851;width:22863;height:18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21C95" w:rsidRDefault="00921C95" w:rsidP="00D86C9B">
                    <w:pPr>
                      <w:ind w:firstLine="0"/>
                      <w:jc w:val="center"/>
                      <w:rPr>
                        <w:bCs/>
                      </w:rPr>
                    </w:pPr>
                    <w:r>
                      <w:rPr>
                        <w:bCs/>
                      </w:rPr>
                      <w:t>Гносеологічна функція</w:t>
                    </w:r>
                  </w:p>
                  <w:p w:rsidR="00921C95" w:rsidRDefault="00921C95" w:rsidP="00D86C9B">
                    <w:pPr>
                      <w:ind w:firstLine="0"/>
                      <w:jc w:val="center"/>
                      <w:rPr>
                        <w:bCs/>
                      </w:rPr>
                    </w:pPr>
                    <w:r>
                      <w:rPr>
                        <w:bCs/>
                      </w:rPr>
                      <w:t>Гуманістична функція</w:t>
                    </w:r>
                  </w:p>
                  <w:p w:rsidR="00921C95" w:rsidRDefault="00921C95" w:rsidP="00D86C9B">
                    <w:pPr>
                      <w:ind w:firstLine="0"/>
                      <w:jc w:val="center"/>
                      <w:rPr>
                        <w:bCs/>
                      </w:rPr>
                    </w:pPr>
                    <w:r>
                      <w:rPr>
                        <w:bCs/>
                      </w:rPr>
                      <w:t>Дидактично-професійна функція</w:t>
                    </w:r>
                  </w:p>
                  <w:p w:rsidR="00921C95" w:rsidRDefault="00921C95" w:rsidP="00642594">
                    <w:pPr>
                      <w:jc w:val="center"/>
                      <w:rPr>
                        <w:bCs/>
                      </w:rPr>
                    </w:pPr>
                    <w:r>
                      <w:rPr>
                        <w:bCs/>
                      </w:rPr>
                      <w:t>Комунікативна функція</w:t>
                    </w:r>
                  </w:p>
                  <w:p w:rsidR="00921C95" w:rsidRDefault="00921C95" w:rsidP="00642594">
                    <w:pPr>
                      <w:jc w:val="center"/>
                      <w:rPr>
                        <w:bCs/>
                      </w:rPr>
                    </w:pPr>
                    <w:r>
                      <w:rPr>
                        <w:bCs/>
                      </w:rPr>
                      <w:t>Виховна функція</w:t>
                    </w:r>
                  </w:p>
                  <w:p w:rsidR="00921C95" w:rsidRDefault="00921C95" w:rsidP="00642594">
                    <w:pPr>
                      <w:jc w:val="center"/>
                      <w:rPr>
                        <w:bCs/>
                      </w:rPr>
                    </w:pPr>
                    <w:r>
                      <w:rPr>
                        <w:bCs/>
                      </w:rPr>
                      <w:t>Нормативна функція</w:t>
                    </w:r>
                  </w:p>
                  <w:p w:rsidR="00921C95" w:rsidRDefault="00921C95" w:rsidP="00642594">
                    <w:pPr>
                      <w:jc w:val="center"/>
                      <w:rPr>
                        <w:bCs/>
                      </w:rPr>
                    </w:pPr>
                    <w:r>
                      <w:rPr>
                        <w:bCs/>
                      </w:rPr>
                      <w:t>Інформаційна функція Творча функція</w:t>
                    </w:r>
                  </w:p>
                  <w:p w:rsidR="00921C95" w:rsidRDefault="00921C95" w:rsidP="00642594">
                    <w:pPr>
                      <w:jc w:val="center"/>
                    </w:pPr>
                    <w:r>
                      <w:rPr>
                        <w:bCs/>
                      </w:rPr>
                      <w:t>Захисна функція</w:t>
                    </w:r>
                  </w:p>
                </w:txbxContent>
              </v:textbox>
            </v:rect>
            <v:rect id="Rectangle 9" o:spid="_x0000_s1033" style="position:absolute;left:16358;top:44997;width:25163;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21C95" w:rsidRDefault="00921C95" w:rsidP="00D86C9B">
                    <w:pPr>
                      <w:ind w:firstLine="0"/>
                      <w:jc w:val="center"/>
                      <w:rPr>
                        <w:bCs/>
                        <w:i/>
                        <w:iCs/>
                      </w:rPr>
                    </w:pPr>
                    <w:r>
                      <w:rPr>
                        <w:bCs/>
                        <w:i/>
                        <w:iCs/>
                      </w:rPr>
                      <w:t>Критерії:</w:t>
                    </w:r>
                  </w:p>
                  <w:p w:rsidR="00921C95" w:rsidRDefault="00921C95" w:rsidP="00D86C9B">
                    <w:pPr>
                      <w:ind w:firstLine="0"/>
                      <w:jc w:val="center"/>
                      <w:rPr>
                        <w:bCs/>
                        <w:iCs/>
                      </w:rPr>
                    </w:pPr>
                    <w:r>
                      <w:rPr>
                        <w:bCs/>
                        <w:iCs/>
                      </w:rPr>
                      <w:t>Мотиваційний</w:t>
                    </w:r>
                  </w:p>
                  <w:p w:rsidR="00921C95" w:rsidRDefault="00921C95" w:rsidP="00D86C9B">
                    <w:pPr>
                      <w:ind w:firstLine="0"/>
                      <w:jc w:val="center"/>
                      <w:rPr>
                        <w:bCs/>
                        <w:iCs/>
                      </w:rPr>
                    </w:pPr>
                    <w:r>
                      <w:rPr>
                        <w:bCs/>
                        <w:iCs/>
                      </w:rPr>
                      <w:t>Змісто-процесуальний</w:t>
                    </w:r>
                  </w:p>
                  <w:p w:rsidR="00921C95" w:rsidRDefault="00921C95" w:rsidP="00642594">
                    <w:pPr>
                      <w:jc w:val="center"/>
                      <w:rPr>
                        <w:bCs/>
                        <w:iCs/>
                      </w:rPr>
                    </w:pPr>
                    <w:r>
                      <w:rPr>
                        <w:bCs/>
                        <w:iCs/>
                      </w:rPr>
                      <w:t>Рефлексивно-емоційний</w:t>
                    </w:r>
                  </w:p>
                </w:txbxContent>
              </v:textbox>
            </v:rect>
            <v:rect id="Rectangle 10" o:spid="_x0000_s1034" style="position:absolute;left:18649;top:58710;width:20564;height:3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qSMMA&#10;AADaAAAADwAAAGRycy9kb3ducmV2LnhtbESPT2vCQBTE7wW/w/KE3uqmHkqNbkIqCO1BwbQXb4/s&#10;yx/Mvg3Zp8Zv3y0UPA4z8xtmk0+uV1caQ+fZwOsiAUVcedtxY+Dne/fyDioIssXeMxm4U4A8mz1t&#10;MLX+xke6ltKoCOGQooFWZEi1DlVLDsPCD8TRq/3oUKIcG21HvEW46/UySd60w47jQosDbVuqzuXF&#10;GdgeTqdpdSio3ruvj6VIift7aczzfCrWoIQmeYT/25/WwAr+rsQbo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YqSMMAAADaAAAADwAAAAAAAAAAAAAAAACYAgAAZHJzL2Rv&#10;d25yZXYueG1sUEsFBgAAAAAEAAQA9QAAAIgDAAAAAA==&#10;" filled="f" fillcolor="silver">
              <v:textbox>
                <w:txbxContent>
                  <w:p w:rsidR="00921C95" w:rsidRDefault="00921C95" w:rsidP="00D86C9B">
                    <w:pPr>
                      <w:ind w:hanging="142"/>
                      <w:jc w:val="center"/>
                      <w:rPr>
                        <w:bCs/>
                        <w:i/>
                        <w:iCs/>
                      </w:rPr>
                    </w:pPr>
                    <w:r>
                      <w:rPr>
                        <w:bCs/>
                        <w:i/>
                        <w:iCs/>
                      </w:rPr>
                      <w:t>рівні</w:t>
                    </w:r>
                  </w:p>
                </w:txbxContent>
              </v:textbox>
            </v:rect>
            <v:rect id="Rectangle 11" o:spid="_x0000_s1035" style="position:absolute;left:4934;top:65567;width:10282;height:3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QYj8MA&#10;AADbAAAADwAAAGRycy9kb3ducmV2LnhtbESPQWvCQBCF74L/YRmhN93oobTRVVQotAeFRi/ehuyY&#10;BLOzITvV+O87h0JvM7w3732z2gyhNXfqUxPZwXyWgSEuo2+4cnA+fUzfwCRB9thGJgdPSrBZj0cr&#10;zH188DfdC6mMhnDK0UEt0uXWprKmgGkWO2LVrrEPKLr2lfU9PjQ8tHaRZa82YMPaUGNH+5rKW/ET&#10;HOyPl8vwftzS9RC+dguRAg/PwrmXybBdghEa5N/8d/3pFV/p9Rcdw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QYj8MAAADbAAAADwAAAAAAAAAAAAAAAACYAgAAZHJzL2Rv&#10;d25yZXYueG1sUEsFBgAAAAAEAAQA9QAAAIgDAAAAAA==&#10;" filled="f" fillcolor="silver">
              <v:textbox>
                <w:txbxContent>
                  <w:p w:rsidR="00921C95" w:rsidRDefault="00921C95" w:rsidP="00D86C9B">
                    <w:pPr>
                      <w:ind w:firstLine="0"/>
                      <w:jc w:val="center"/>
                      <w:rPr>
                        <w:bCs/>
                      </w:rPr>
                    </w:pPr>
                    <w:r>
                      <w:rPr>
                        <w:bCs/>
                      </w:rPr>
                      <w:t>високий</w:t>
                    </w:r>
                  </w:p>
                </w:txbxContent>
              </v:textbox>
            </v:rect>
            <v:rect id="Rectangle 12" o:spid="_x0000_s1036" style="position:absolute;left:23223;top:65567;width:11424;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9FMEA&#10;AADbAAAADwAAAGRycy9kb3ducmV2LnhtbERPTWvCQBC9C/0Pywi96SYeSk1dRQOF9pCAaS+5Ddkx&#10;Cc3OhuxU47/vFgq9zeN9zu4wu0FdaQq9ZwPpOgFF3Hjbc2vg8+N19QwqCLLFwTMZuFOAw/5hscPM&#10;+huf6VpJq2IIhwwNdCJjpnVoOnIY1n4kjtzFTw4lwqnVdsJbDHeD3iTJk3bYc2zocKS8o+ar+nYG&#10;8rKu5215pEvh3k8bkQqLe2XM43I+voASmuVf/Od+s3F+Cr+/xA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YvRTBAAAA2wAAAA8AAAAAAAAAAAAAAAAAmAIAAGRycy9kb3du&#10;cmV2LnhtbFBLBQYAAAAABAAEAPUAAACGAwAAAAA=&#10;" filled="f" fillcolor="silver">
              <v:textbox>
                <w:txbxContent>
                  <w:p w:rsidR="00921C95" w:rsidRDefault="00921C95" w:rsidP="00D86C9B">
                    <w:pPr>
                      <w:ind w:firstLine="0"/>
                      <w:jc w:val="center"/>
                      <w:rPr>
                        <w:bCs/>
                      </w:rPr>
                    </w:pPr>
                    <w:r>
                      <w:rPr>
                        <w:bCs/>
                      </w:rPr>
                      <w:t>середній</w:t>
                    </w:r>
                  </w:p>
                </w:txbxContent>
              </v:textbox>
            </v:rect>
            <v:rect id="Rectangle 13" o:spid="_x0000_s1037" style="position:absolute;left:42654;top:65567;width:10283;height:2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jY8AA&#10;AADbAAAADwAAAGRycy9kb3ducmV2LnhtbERPTYvCMBC9L/gfwgje1tQeZK1GUUFYDwpWL96GZmyL&#10;zaQ0s1r/vVlY2Ns83ucsVr1r1IO6UHs2MBknoIgLb2suDVzOu88vUEGQLTaeycCLAqyWg48FZtY/&#10;+USPXEoVQzhkaKASaTOtQ1GRwzD2LXHkbr5zKBF2pbYdPmO4a3SaJFPtsObYUGFL24qKe/7jDGyP&#10;12s/O67pdnD7TSqS4+GVGzMa9us5KKFe/sV/7m8b56fw+0s8Q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ojY8AAAADbAAAADwAAAAAAAAAAAAAAAACYAgAAZHJzL2Rvd25y&#10;ZXYueG1sUEsFBgAAAAAEAAQA9QAAAIUDAAAAAA==&#10;" filled="f" fillcolor="silver">
              <v:textbox>
                <w:txbxContent>
                  <w:p w:rsidR="00921C95" w:rsidRDefault="00921C95" w:rsidP="00D86C9B">
                    <w:pPr>
                      <w:ind w:firstLine="0"/>
                      <w:jc w:val="center"/>
                      <w:rPr>
                        <w:bCs/>
                      </w:rPr>
                    </w:pPr>
                    <w:r>
                      <w:rPr>
                        <w:bCs/>
                      </w:rPr>
                      <w:t>низький</w:t>
                    </w:r>
                  </w:p>
                </w:txbxContent>
              </v:textbox>
            </v:rect>
            <v:shapetype id="_x0000_t32" coordsize="21600,21600" o:spt="32" o:oned="t" path="m,l21600,21600e" filled="f">
              <v:path arrowok="t" fillok="f" o:connecttype="none"/>
              <o:lock v:ext="edit" shapetype="t"/>
            </v:shapetype>
            <v:shape id="AutoShape 14" o:spid="_x0000_s1038" type="#_x0000_t32" style="position:absolute;left:11217;top:7269;width:17714;height:343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5" o:spid="_x0000_s1039" type="#_x0000_t32" style="position:absolute;left:28931;top:7269;width:18290;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40" type="#_x0000_t32" style="position:absolute;left:11217;top:15873;width:8;height:39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1" type="#_x0000_t32" style="position:absolute;left:47221;top:15536;width:8;height:4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2" type="#_x0000_t32" style="position:absolute;left:28931;top:7269;width:8;height:377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043" type="#_x0000_t32" style="position:absolute;left:28931;top:54142;width:8;height:45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0" o:spid="_x0000_s1044" type="#_x0000_t32" style="position:absolute;left:10075;top:62155;width:18856;height:341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1" o:spid="_x0000_s1045" type="#_x0000_t32" style="position:absolute;left:28931;top:62155;width:8;height:34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2" o:spid="_x0000_s1046" type="#_x0000_t32" style="position:absolute;left:28931;top:62155;width:18873;height:34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AutoShape 23" o:spid="_x0000_s1047" type="#_x0000_t33" style="position:absolute;left:8075;top:41282;width:11433;height:514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O5MEAAADbAAAADwAAAGRycy9kb3ducmV2LnhtbESPS6vCMBSE94L/IRzh7jS1C7lUo4gP&#10;EMSFD9DloTltis1JaaL2/nsjXHA5zMw3zGzR2Vo8qfWVYwXjUQKCOHe64lLB5bwd/oLwAVlj7ZgU&#10;/JGHxbzfm2Gm3YuP9DyFUkQI+wwVmBCaTEqfG7LoR64hjl7hWoshyraUusVXhNtapkkykRYrjgsG&#10;G1oZyu+nh1WwdzdZuJtZFWtz9Xf/2Ojr4aLUz6BbTkEE6sI3/N/eaQVpCp8v8QfI+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A7kwQAAANsAAAAPAAAAAAAAAAAAAAAA&#10;AKECAABkcnMvZG93bnJldi54bWxQSwUGAAAAAAQABAD5AAAAjwMAAAAA&#10;">
              <v:stroke endarrow="block"/>
            </v:shape>
            <v:shape id="AutoShape 24" o:spid="_x0000_s1048" type="#_x0000_t33" style="position:absolute;left:38867;top:41221;width:11007;height:570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Bp98MAAADbAAAADwAAAGRycy9kb3ducmV2LnhtbESP3WoCMRSE7wu+QziCdzVbBSlbo4g/&#10;uHhR6uoDHDanm6WbkyWJ6/r2plDo5TAz3zDL9WBb0ZMPjWMFb9MMBHHldMO1guvl8PoOIkRkja1j&#10;UvCgAOvV6GWJuXZ3PlNfxlokCIccFZgYu1zKUBmyGKauI07et/MWY5K+ltrjPcFtK2dZtpAWG04L&#10;BjvaGqp+yptVsJhvsuPtc2cLU5zIlv3W778apSbjYfMBItIQ/8N/7UIrmM3h90v6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waffDAAAA2wAAAA8AAAAAAAAAAAAA&#10;AAAAoQIAAGRycy9kb3ducmV2LnhtbFBLBQYAAAAABAAEAPkAAACRAwAAAAA=&#10;">
              <v:stroke endarrow="block"/>
            </v:shape>
            <w10:wrap type="none"/>
            <w10:anchorlock/>
          </v:group>
        </w:pict>
      </w:r>
    </w:p>
    <w:p w:rsidR="00642594" w:rsidRPr="00504265" w:rsidRDefault="00642594" w:rsidP="00504265">
      <w:pPr>
        <w:pStyle w:val="af2"/>
        <w:widowControl w:val="0"/>
      </w:pPr>
    </w:p>
    <w:p w:rsidR="00642594" w:rsidRPr="00504265" w:rsidRDefault="00642594" w:rsidP="00504265">
      <w:pPr>
        <w:pStyle w:val="af2"/>
        <w:widowControl w:val="0"/>
      </w:pPr>
      <w:r w:rsidRPr="00504265">
        <w:t xml:space="preserve">Рис. 2.1 Структурно-функціональна модель педагогічної культури </w:t>
      </w:r>
      <w:r w:rsidR="009219E2">
        <w:t xml:space="preserve"> магістрантів</w:t>
      </w:r>
    </w:p>
    <w:p w:rsidR="00642594" w:rsidRPr="00504265" w:rsidRDefault="00642594" w:rsidP="00504265">
      <w:pPr>
        <w:pStyle w:val="af2"/>
        <w:widowControl w:val="0"/>
      </w:pPr>
    </w:p>
    <w:p w:rsidR="00D86C9B" w:rsidRPr="00504265" w:rsidRDefault="00D86C9B" w:rsidP="00D86C9B">
      <w:pPr>
        <w:pStyle w:val="ad"/>
        <w:widowControl w:val="0"/>
        <w:rPr>
          <w:noProof w:val="0"/>
        </w:rPr>
      </w:pPr>
      <w:r w:rsidRPr="00504265">
        <w:rPr>
          <w:noProof w:val="0"/>
        </w:rPr>
        <w:t xml:space="preserve">Отже, в результаті проведеної нами науково-дослідної роботи обґрунтовано організаційно-педагогічні умови формування педагогічної культури </w:t>
      </w:r>
      <w:r>
        <w:rPr>
          <w:noProof w:val="0"/>
        </w:rPr>
        <w:t>магістрантів</w:t>
      </w:r>
      <w:r w:rsidRPr="00504265">
        <w:rPr>
          <w:noProof w:val="0"/>
        </w:rPr>
        <w:t xml:space="preserve">; визначено шляхи їх реалізації в процесі магістерської </w:t>
      </w:r>
      <w:r w:rsidRPr="00504265">
        <w:rPr>
          <w:noProof w:val="0"/>
        </w:rPr>
        <w:lastRenderedPageBreak/>
        <w:t>підготовки. Означена сукупність організаційно-педагогічних умов надасть кожному магістрантові можливість подальшого вдосконалення педагогічної культури, яка буде спрямовувати його майбутню професійну діяльність.</w:t>
      </w:r>
    </w:p>
    <w:p w:rsidR="00D86C9B" w:rsidRPr="00504265" w:rsidRDefault="00D86C9B" w:rsidP="00D86C9B">
      <w:pPr>
        <w:pStyle w:val="ad"/>
        <w:widowControl w:val="0"/>
        <w:rPr>
          <w:noProof w:val="0"/>
        </w:rPr>
      </w:pPr>
      <w:r w:rsidRPr="00504265">
        <w:rPr>
          <w:noProof w:val="0"/>
        </w:rPr>
        <w:t xml:space="preserve">На основі проведеного аналізу літератури нами була створена структурно-функціональна модель педагогічної культури </w:t>
      </w:r>
      <w:r>
        <w:rPr>
          <w:noProof w:val="0"/>
        </w:rPr>
        <w:t xml:space="preserve"> магістрантів</w:t>
      </w:r>
      <w:r w:rsidRPr="00504265">
        <w:rPr>
          <w:noProof w:val="0"/>
        </w:rPr>
        <w:t>, що розкриває вимоги до знань і вмінь, результатів діяльності й особистісних якостей педагога (див. рис. 2.1).</w:t>
      </w:r>
    </w:p>
    <w:p w:rsidR="00642594" w:rsidRPr="00504265" w:rsidRDefault="00642594" w:rsidP="00504265">
      <w:pPr>
        <w:pStyle w:val="ad"/>
        <w:widowControl w:val="0"/>
        <w:rPr>
          <w:noProof w:val="0"/>
        </w:rPr>
      </w:pPr>
      <w:r w:rsidRPr="00504265">
        <w:rPr>
          <w:noProof w:val="0"/>
        </w:rPr>
        <w:t xml:space="preserve">Педагогічна культура </w:t>
      </w:r>
      <w:r w:rsidR="009219E2">
        <w:rPr>
          <w:noProof w:val="0"/>
        </w:rPr>
        <w:t xml:space="preserve"> магістрантів</w:t>
      </w:r>
      <w:r w:rsidRPr="00504265">
        <w:rPr>
          <w:noProof w:val="0"/>
        </w:rPr>
        <w:t xml:space="preserve"> являє собою єдність педагогічних цінностей, професійних знань, професійно-значущих якостей, педагогічної майстерності, педагогічних вмінь і домінуючих професійних мотивів. На основі цих структурних компонентів викристалізовується модель педагогічної культури, яка ґрунтується на таких важливих теоретичних положеннях.</w:t>
      </w:r>
    </w:p>
    <w:p w:rsidR="00642594" w:rsidRPr="00504265" w:rsidRDefault="00642594" w:rsidP="00504265">
      <w:pPr>
        <w:pStyle w:val="ad"/>
        <w:widowControl w:val="0"/>
        <w:rPr>
          <w:noProof w:val="0"/>
          <w:snapToGrid w:val="0"/>
        </w:rPr>
      </w:pPr>
      <w:r w:rsidRPr="00504265">
        <w:rPr>
          <w:noProof w:val="0"/>
        </w:rPr>
        <w:t xml:space="preserve">1. Провідним структурним компонентом педагогічної культури </w:t>
      </w:r>
      <w:r w:rsidR="009219E2">
        <w:rPr>
          <w:noProof w:val="0"/>
        </w:rPr>
        <w:t xml:space="preserve"> магістрантів</w:t>
      </w:r>
      <w:r w:rsidRPr="00504265">
        <w:rPr>
          <w:noProof w:val="0"/>
        </w:rPr>
        <w:t xml:space="preserve"> є педагогічні цінності. Оволодіваючи педагогічними цінностями, майбутній викладач розвиває й удосконалює свою педагогічну діяльність, стає майстром своєї справи. Крім того, формується його ставлення до навколишньої дійсності взагалі та цінностей зокрема. До педагогічні цінностей </w:t>
      </w:r>
      <w:r w:rsidR="009219E2">
        <w:rPr>
          <w:noProof w:val="0"/>
        </w:rPr>
        <w:t xml:space="preserve"> магістрантів</w:t>
      </w:r>
      <w:r w:rsidRPr="00504265">
        <w:rPr>
          <w:noProof w:val="0"/>
        </w:rPr>
        <w:t xml:space="preserve"> відносимо: духовні, моральні, інформаційні, прогностичні, діагностичні, аналітико-оцінні, науково-дослідницькі, національно-гуманістичні цінності.</w:t>
      </w:r>
    </w:p>
    <w:p w:rsidR="00642594" w:rsidRPr="00504265" w:rsidRDefault="00642594" w:rsidP="00504265">
      <w:pPr>
        <w:pStyle w:val="ad"/>
        <w:widowControl w:val="0"/>
        <w:rPr>
          <w:noProof w:val="0"/>
        </w:rPr>
      </w:pPr>
      <w:r w:rsidRPr="00504265">
        <w:rPr>
          <w:noProof w:val="0"/>
          <w:snapToGrid w:val="0"/>
        </w:rPr>
        <w:t>2.</w:t>
      </w:r>
      <w:r w:rsidRPr="00504265">
        <w:rPr>
          <w:noProof w:val="0"/>
        </w:rPr>
        <w:t> Оптимальність формування педагогічної культури забезпечується д</w:t>
      </w:r>
      <w:r w:rsidRPr="00504265">
        <w:rPr>
          <w:noProof w:val="0"/>
          <w:szCs w:val="28"/>
        </w:rPr>
        <w:t xml:space="preserve">омінуючими професійними мотивами як </w:t>
      </w:r>
      <w:r w:rsidRPr="00504265">
        <w:rPr>
          <w:noProof w:val="0"/>
        </w:rPr>
        <w:t xml:space="preserve">усвідомленими повністю або частково внутрішніми імпульсами, що спонукають </w:t>
      </w:r>
      <w:r w:rsidR="009219E2">
        <w:rPr>
          <w:noProof w:val="0"/>
        </w:rPr>
        <w:t xml:space="preserve">  магістранта</w:t>
      </w:r>
      <w:r w:rsidRPr="00504265">
        <w:rPr>
          <w:noProof w:val="0"/>
        </w:rPr>
        <w:t xml:space="preserve"> до активної професійної діяльності й уважного ставлення до своїх професійних обов’язків. Складниками домінуючих професійних мотивів є рефлексія, самовизначення й самореалізація.</w:t>
      </w:r>
    </w:p>
    <w:p w:rsidR="00642594" w:rsidRPr="00504265" w:rsidRDefault="00642594" w:rsidP="00504265">
      <w:pPr>
        <w:pStyle w:val="ad"/>
        <w:widowControl w:val="0"/>
        <w:rPr>
          <w:noProof w:val="0"/>
          <w:snapToGrid w:val="0"/>
        </w:rPr>
      </w:pPr>
      <w:r w:rsidRPr="00504265">
        <w:rPr>
          <w:noProof w:val="0"/>
        </w:rPr>
        <w:t>3.</w:t>
      </w:r>
      <w:r w:rsidRPr="00504265">
        <w:rPr>
          <w:noProof w:val="0"/>
          <w:snapToGrid w:val="0"/>
        </w:rPr>
        <w:t xml:space="preserve"> Важливим компонентом структурно-функціональної моделі педагогічної культури </w:t>
      </w:r>
      <w:r w:rsidR="009219E2">
        <w:rPr>
          <w:noProof w:val="0"/>
          <w:snapToGrid w:val="0"/>
        </w:rPr>
        <w:t xml:space="preserve">  магістранта</w:t>
      </w:r>
      <w:r w:rsidRPr="00504265">
        <w:rPr>
          <w:noProof w:val="0"/>
          <w:snapToGrid w:val="0"/>
        </w:rPr>
        <w:t xml:space="preserve"> </w:t>
      </w:r>
      <w:r w:rsidR="009219E2">
        <w:rPr>
          <w:noProof w:val="0"/>
          <w:snapToGrid w:val="0"/>
        </w:rPr>
        <w:t xml:space="preserve"> </w:t>
      </w:r>
      <w:r w:rsidRPr="00504265">
        <w:rPr>
          <w:noProof w:val="0"/>
          <w:snapToGrid w:val="0"/>
        </w:rPr>
        <w:t xml:space="preserve">є професійні знання, які передусім є необхідними в педагогічній діяльності: методологічні, загальнотеоретичні, </w:t>
      </w:r>
      <w:r w:rsidRPr="00504265">
        <w:rPr>
          <w:noProof w:val="0"/>
          <w:snapToGrid w:val="0"/>
        </w:rPr>
        <w:lastRenderedPageBreak/>
        <w:t>методичні, психологічні, організаційно-педагогічні, нормативно-законодавчі.</w:t>
      </w:r>
    </w:p>
    <w:p w:rsidR="00642594" w:rsidRPr="00504265" w:rsidRDefault="00642594" w:rsidP="00504265">
      <w:pPr>
        <w:pStyle w:val="ad"/>
        <w:widowControl w:val="0"/>
        <w:rPr>
          <w:noProof w:val="0"/>
        </w:rPr>
      </w:pPr>
      <w:r w:rsidRPr="00504265">
        <w:rPr>
          <w:noProof w:val="0"/>
        </w:rPr>
        <w:t xml:space="preserve">4. Необхідним компонентом моделі педагогічної культури </w:t>
      </w:r>
      <w:r w:rsidR="009219E2">
        <w:rPr>
          <w:noProof w:val="0"/>
        </w:rPr>
        <w:t xml:space="preserve"> магістрантів</w:t>
      </w:r>
      <w:r w:rsidRPr="00504265">
        <w:rPr>
          <w:noProof w:val="0"/>
        </w:rPr>
        <w:t xml:space="preserve"> є професійно-значущі якості </w:t>
      </w:r>
      <w:r w:rsidR="009219E2">
        <w:rPr>
          <w:noProof w:val="0"/>
        </w:rPr>
        <w:t xml:space="preserve">  магістранта</w:t>
      </w:r>
      <w:r w:rsidRPr="00504265">
        <w:rPr>
          <w:noProof w:val="0"/>
        </w:rPr>
        <w:t xml:space="preserve"> вищого навчального закладу, без яких неможливий успішний розвиток педагогічної культури, а саме: креативне мислення, комунікативні якості, експресивні якості, організаційні якості, особистісно-педагогічна саморегуляція.</w:t>
      </w:r>
    </w:p>
    <w:p w:rsidR="00642594" w:rsidRPr="00504265" w:rsidRDefault="00642594" w:rsidP="00504265">
      <w:pPr>
        <w:pStyle w:val="ad"/>
        <w:widowControl w:val="0"/>
        <w:rPr>
          <w:noProof w:val="0"/>
          <w:snapToGrid w:val="0"/>
        </w:rPr>
      </w:pPr>
      <w:r w:rsidRPr="00504265">
        <w:rPr>
          <w:noProof w:val="0"/>
          <w:snapToGrid w:val="0"/>
        </w:rPr>
        <w:t xml:space="preserve">5. Структурним компонентом педагогічної культури </w:t>
      </w:r>
      <w:r w:rsidR="009219E2">
        <w:rPr>
          <w:noProof w:val="0"/>
          <w:snapToGrid w:val="0"/>
        </w:rPr>
        <w:t>магістрантів</w:t>
      </w:r>
      <w:r w:rsidRPr="00504265">
        <w:rPr>
          <w:noProof w:val="0"/>
          <w:snapToGrid w:val="0"/>
        </w:rPr>
        <w:t xml:space="preserve"> є його педагогічна майстерність.</w:t>
      </w:r>
    </w:p>
    <w:p w:rsidR="00642594" w:rsidRPr="00504265" w:rsidRDefault="00642594" w:rsidP="00504265">
      <w:pPr>
        <w:pStyle w:val="ad"/>
        <w:widowControl w:val="0"/>
        <w:rPr>
          <w:noProof w:val="0"/>
        </w:rPr>
      </w:pPr>
      <w:r w:rsidRPr="00504265">
        <w:rPr>
          <w:noProof w:val="0"/>
        </w:rPr>
        <w:t>Педагогічна майстерність визначається на основі особистісно-діяльнісного підходу і тлумачиться як комплекс якостей особистості, який забезпечує високий рівень самоорганізації професійної діяльності</w:t>
      </w:r>
      <w:r w:rsidR="006256A3" w:rsidRPr="006256A3">
        <w:rPr>
          <w:noProof w:val="0"/>
        </w:rPr>
        <w:t xml:space="preserve"> [60]</w:t>
      </w:r>
      <w:r w:rsidRPr="00504265">
        <w:rPr>
          <w:noProof w:val="0"/>
        </w:rPr>
        <w:t>. До таких якостей належать:</w:t>
      </w:r>
    </w:p>
    <w:p w:rsidR="00642594" w:rsidRPr="00504265" w:rsidRDefault="00642594" w:rsidP="0035077E">
      <w:pPr>
        <w:pStyle w:val="a"/>
        <w:widowControl w:val="0"/>
        <w:numPr>
          <w:ilvl w:val="0"/>
          <w:numId w:val="37"/>
        </w:numPr>
        <w:tabs>
          <w:tab w:val="clear" w:pos="397"/>
          <w:tab w:val="num" w:pos="1134"/>
        </w:tabs>
        <w:ind w:left="0" w:firstLine="709"/>
      </w:pPr>
      <w:r w:rsidRPr="00504265">
        <w:t>гуманістична спрямованість діяльності;</w:t>
      </w:r>
    </w:p>
    <w:p w:rsidR="00642594" w:rsidRPr="00504265" w:rsidRDefault="00642594" w:rsidP="0035077E">
      <w:pPr>
        <w:pStyle w:val="a"/>
        <w:widowControl w:val="0"/>
        <w:numPr>
          <w:ilvl w:val="0"/>
          <w:numId w:val="37"/>
        </w:numPr>
        <w:tabs>
          <w:tab w:val="clear" w:pos="397"/>
          <w:tab w:val="num" w:pos="1134"/>
        </w:tabs>
        <w:ind w:left="0" w:firstLine="709"/>
      </w:pPr>
      <w:r w:rsidRPr="00504265">
        <w:t>професійна компетентність;</w:t>
      </w:r>
    </w:p>
    <w:p w:rsidR="00642594" w:rsidRPr="00504265" w:rsidRDefault="00642594" w:rsidP="0035077E">
      <w:pPr>
        <w:pStyle w:val="a"/>
        <w:widowControl w:val="0"/>
        <w:numPr>
          <w:ilvl w:val="0"/>
          <w:numId w:val="37"/>
        </w:numPr>
        <w:tabs>
          <w:tab w:val="clear" w:pos="397"/>
          <w:tab w:val="num" w:pos="1134"/>
        </w:tabs>
        <w:ind w:left="0" w:firstLine="709"/>
      </w:pPr>
      <w:r w:rsidRPr="00504265">
        <w:t>педагогічні здібності;</w:t>
      </w:r>
    </w:p>
    <w:p w:rsidR="00642594" w:rsidRPr="00DD784A" w:rsidRDefault="00642594" w:rsidP="0035077E">
      <w:pPr>
        <w:pStyle w:val="a"/>
        <w:widowControl w:val="0"/>
        <w:numPr>
          <w:ilvl w:val="0"/>
          <w:numId w:val="37"/>
        </w:numPr>
        <w:tabs>
          <w:tab w:val="clear" w:pos="397"/>
          <w:tab w:val="num" w:pos="1134"/>
        </w:tabs>
        <w:ind w:left="0" w:firstLine="709"/>
      </w:pPr>
      <w:r w:rsidRPr="00DD784A">
        <w:t>педагогічна техніка [</w:t>
      </w:r>
      <w:r w:rsidR="00DD784A" w:rsidRPr="00DD784A">
        <w:t>68</w:t>
      </w:r>
      <w:r w:rsidRPr="00DD784A">
        <w:t>,</w:t>
      </w:r>
      <w:r w:rsidR="00DD784A" w:rsidRPr="00DD784A">
        <w:t xml:space="preserve"> </w:t>
      </w:r>
      <w:r w:rsidRPr="00DD784A">
        <w:t>с.31].</w:t>
      </w:r>
    </w:p>
    <w:p w:rsidR="00642594" w:rsidRPr="00504265" w:rsidRDefault="00642594" w:rsidP="00504265">
      <w:pPr>
        <w:pStyle w:val="ad"/>
        <w:widowControl w:val="0"/>
        <w:rPr>
          <w:noProof w:val="0"/>
        </w:rPr>
      </w:pPr>
      <w:r w:rsidRPr="00504265">
        <w:rPr>
          <w:noProof w:val="0"/>
        </w:rPr>
        <w:t xml:space="preserve">6. Наступним структурним компонентом педагогічної культури </w:t>
      </w:r>
      <w:r w:rsidR="009219E2">
        <w:rPr>
          <w:noProof w:val="0"/>
        </w:rPr>
        <w:t xml:space="preserve"> магістрантів</w:t>
      </w:r>
      <w:r w:rsidRPr="00504265">
        <w:rPr>
          <w:noProof w:val="0"/>
        </w:rPr>
        <w:t xml:space="preserve"> є педагогічні вміння: інформаційні вміння, уміння діагностувати результати свого впливу на студентів, дидактичні вміння, комунікативні вміння, вміння поводитись відповідно до соціальних і етичних норм, уміння проводити самодіагностику та самокорекцію, визначати оптимальні шляхи фізичного й особистісного самовдосконалення.</w:t>
      </w:r>
    </w:p>
    <w:p w:rsidR="00642594" w:rsidRPr="00504265" w:rsidRDefault="00642594" w:rsidP="00504265">
      <w:pPr>
        <w:pStyle w:val="ad"/>
        <w:widowControl w:val="0"/>
        <w:rPr>
          <w:noProof w:val="0"/>
          <w:szCs w:val="28"/>
        </w:rPr>
      </w:pPr>
      <w:r w:rsidRPr="00504265">
        <w:rPr>
          <w:noProof w:val="0"/>
          <w:snapToGrid w:val="0"/>
        </w:rPr>
        <w:t>Зміст структурних компонентів було розкрито нами у першо</w:t>
      </w:r>
      <w:r w:rsidR="004E63C3">
        <w:rPr>
          <w:noProof w:val="0"/>
          <w:snapToGrid w:val="0"/>
        </w:rPr>
        <w:t>му</w:t>
      </w:r>
      <w:r w:rsidRPr="00504265">
        <w:rPr>
          <w:noProof w:val="0"/>
          <w:snapToGrid w:val="0"/>
        </w:rPr>
        <w:t xml:space="preserve"> розділ</w:t>
      </w:r>
      <w:r w:rsidR="004E63C3">
        <w:rPr>
          <w:noProof w:val="0"/>
          <w:snapToGrid w:val="0"/>
        </w:rPr>
        <w:t>і</w:t>
      </w:r>
      <w:r w:rsidRPr="00504265">
        <w:rPr>
          <w:noProof w:val="0"/>
          <w:snapToGrid w:val="0"/>
        </w:rPr>
        <w:t>.</w:t>
      </w:r>
    </w:p>
    <w:p w:rsidR="00642594" w:rsidRPr="00504265" w:rsidRDefault="00642594" w:rsidP="00504265">
      <w:pPr>
        <w:pStyle w:val="ad"/>
        <w:widowControl w:val="0"/>
        <w:rPr>
          <w:noProof w:val="0"/>
        </w:rPr>
      </w:pPr>
      <w:r w:rsidRPr="00504265">
        <w:rPr>
          <w:noProof w:val="0"/>
        </w:rPr>
        <w:t>Отже, стpуктуpні компоненти будь-якої системи (в даному разі педагогічної), існують як відносно самостійні системи, тобто мають власну стpуктуpу, логіку, сукупність елементів і внутрішню організацію.</w:t>
      </w:r>
    </w:p>
    <w:p w:rsidR="00642594" w:rsidRPr="00504265" w:rsidRDefault="00642594" w:rsidP="00504265">
      <w:pPr>
        <w:pStyle w:val="ad"/>
        <w:widowControl w:val="0"/>
        <w:rPr>
          <w:noProof w:val="0"/>
        </w:rPr>
      </w:pPr>
      <w:r w:rsidRPr="00504265">
        <w:rPr>
          <w:noProof w:val="0"/>
        </w:rPr>
        <w:t xml:space="preserve">Теоретичні положення та концептуальні засади формування педагогічної культури </w:t>
      </w:r>
      <w:r w:rsidR="009219E2">
        <w:rPr>
          <w:noProof w:val="0"/>
        </w:rPr>
        <w:t xml:space="preserve"> магістрантів</w:t>
      </w:r>
      <w:r w:rsidRPr="00504265">
        <w:rPr>
          <w:noProof w:val="0"/>
        </w:rPr>
        <w:t>, дозволили виділити й</w:t>
      </w:r>
      <w:r w:rsidRPr="00504265">
        <w:rPr>
          <w:i/>
          <w:noProof w:val="0"/>
        </w:rPr>
        <w:t xml:space="preserve"> функціональні</w:t>
      </w:r>
      <w:r w:rsidRPr="00504265">
        <w:rPr>
          <w:noProof w:val="0"/>
        </w:rPr>
        <w:t xml:space="preserve"> компоненти, які органічно пов’язані з стpуктуpними компонентами, що за </w:t>
      </w:r>
      <w:r w:rsidRPr="00504265">
        <w:rPr>
          <w:noProof w:val="0"/>
        </w:rPr>
        <w:lastRenderedPageBreak/>
        <w:t xml:space="preserve">нашим припущенням забезпечить цілісність процесу формування педагогічної культури </w:t>
      </w:r>
      <w:r w:rsidR="009219E2">
        <w:rPr>
          <w:noProof w:val="0"/>
        </w:rPr>
        <w:t xml:space="preserve"> магістрантів</w:t>
      </w:r>
      <w:r w:rsidRPr="00504265">
        <w:rPr>
          <w:noProof w:val="0"/>
        </w:rPr>
        <w:t>.</w:t>
      </w:r>
    </w:p>
    <w:p w:rsidR="00642594" w:rsidRPr="00504265" w:rsidRDefault="00642594" w:rsidP="00504265">
      <w:pPr>
        <w:pStyle w:val="ad"/>
        <w:widowControl w:val="0"/>
        <w:rPr>
          <w:noProof w:val="0"/>
        </w:rPr>
      </w:pPr>
      <w:r w:rsidRPr="00504265">
        <w:rPr>
          <w:noProof w:val="0"/>
        </w:rPr>
        <w:t>У своєму дослідженні ми орієнтувалися на функціональні компоненти педагогічної культури, які науково обґрунтовані І. Ісаєвим [</w:t>
      </w:r>
      <w:r w:rsidR="006256A3">
        <w:rPr>
          <w:noProof w:val="0"/>
        </w:rPr>
        <w:t>38</w:t>
      </w:r>
      <w:r w:rsidRPr="00504265">
        <w:rPr>
          <w:noProof w:val="0"/>
        </w:rPr>
        <w:t xml:space="preserve">]. Доповнивши та скорегувавши їх, виділяємо дев’ять функцій педагогічної культури </w:t>
      </w:r>
      <w:r w:rsidR="009219E2">
        <w:rPr>
          <w:noProof w:val="0"/>
        </w:rPr>
        <w:t xml:space="preserve">  магістранта</w:t>
      </w:r>
      <w:r w:rsidRPr="00504265">
        <w:rPr>
          <w:noProof w:val="0"/>
        </w:rPr>
        <w:t>: гносеологічну, гуманістичну, дидактично-професійну, виховну, комунікативну, нормативну, інформаційну, творчу і захисну.</w:t>
      </w:r>
    </w:p>
    <w:p w:rsidR="00642594" w:rsidRPr="00504265" w:rsidRDefault="00642594" w:rsidP="00504265">
      <w:pPr>
        <w:pStyle w:val="ad"/>
        <w:widowControl w:val="0"/>
        <w:rPr>
          <w:noProof w:val="0"/>
        </w:rPr>
      </w:pPr>
      <w:r w:rsidRPr="00504265">
        <w:rPr>
          <w:noProof w:val="0"/>
        </w:rPr>
        <w:t>У цілому, визначення функціональних компонентів педагогічної культури вказує на багатоаспектність її змісту та необхідність пошуку різних форм і підходів до її формування. Тому визначені функції слід розглядати як один із шляхів до цілеспрямованого формування педагогічної культури.</w:t>
      </w:r>
    </w:p>
    <w:p w:rsidR="00642594" w:rsidRPr="00504265" w:rsidRDefault="00642594" w:rsidP="00504265">
      <w:pPr>
        <w:pStyle w:val="ad"/>
        <w:widowControl w:val="0"/>
        <w:rPr>
          <w:noProof w:val="0"/>
        </w:rPr>
      </w:pPr>
      <w:r w:rsidRPr="00504265">
        <w:rPr>
          <w:noProof w:val="0"/>
        </w:rPr>
        <w:t>Необхідно підкреслити, що кожна з визначених функцій обумовлює вплив на формування окремих видів педагогічної культури, які варто розглядати як певні підсистеми, що також мають власні компоненти й елементи. Втім, кожна з них включає в себе і систему знань, і систему цінностей, а також способи діяльності щодо практичного формування педагогічної культури.</w:t>
      </w:r>
    </w:p>
    <w:p w:rsidR="00642594" w:rsidRPr="00504265" w:rsidRDefault="00642594" w:rsidP="00504265">
      <w:pPr>
        <w:pStyle w:val="ad"/>
        <w:widowControl w:val="0"/>
        <w:rPr>
          <w:noProof w:val="0"/>
        </w:rPr>
      </w:pPr>
      <w:r w:rsidRPr="00504265">
        <w:rPr>
          <w:i/>
          <w:noProof w:val="0"/>
        </w:rPr>
        <w:t>Гносеологічна</w:t>
      </w:r>
      <w:r w:rsidRPr="00504265">
        <w:rPr>
          <w:noProof w:val="0"/>
        </w:rPr>
        <w:t xml:space="preserve"> функція забезпечує цілісність уявлень про педагогічну діяльність, про реальні шляхи її пізнання та засвоєння. Гносеологічна функція педагогічної культури проявляється в цілеспрямованому дослідженні, відборі та систематизації наукових знань про суб’єкти й об’єкти освітнього процесу. Це особливо актуально тепер, коли активно розширюються й інтенсивно оновлюються педагогічні знання, змінюється парадигма навчання і виховання студентів, ведуться пошуки нових альтернативних систем професійної підготовки. Гносеологічна функція спрямована на вивчення й усвідомлення майбутнім викладачем самого себе, своїх індивідуально-психологічних особливостей, рівня свого професіоналізму. Вона реалізується в процесі діяльності при оволодінні системою знань, умінь, властивостей, ціннісних відношень.</w:t>
      </w:r>
    </w:p>
    <w:p w:rsidR="00642594" w:rsidRPr="00504265" w:rsidRDefault="00642594" w:rsidP="00504265">
      <w:pPr>
        <w:pStyle w:val="ad"/>
        <w:widowControl w:val="0"/>
        <w:rPr>
          <w:noProof w:val="0"/>
        </w:rPr>
      </w:pPr>
      <w:r w:rsidRPr="00504265">
        <w:rPr>
          <w:noProof w:val="0"/>
        </w:rPr>
        <w:t xml:space="preserve">Гносеологічна функція зумовлює необхідність оволодіти </w:t>
      </w:r>
      <w:r w:rsidRPr="006256A3">
        <w:rPr>
          <w:noProof w:val="0"/>
        </w:rPr>
        <w:lastRenderedPageBreak/>
        <w:t>методологічною, дослідницькою культурою та культурою мислення [</w:t>
      </w:r>
      <w:r w:rsidR="006256A3" w:rsidRPr="006256A3">
        <w:rPr>
          <w:noProof w:val="0"/>
        </w:rPr>
        <w:t>38</w:t>
      </w:r>
      <w:r w:rsidRPr="006256A3">
        <w:rPr>
          <w:noProof w:val="0"/>
        </w:rPr>
        <w:t>].</w:t>
      </w:r>
    </w:p>
    <w:p w:rsidR="003C44CF" w:rsidRDefault="00642594" w:rsidP="00504265">
      <w:pPr>
        <w:pStyle w:val="ad"/>
        <w:widowControl w:val="0"/>
        <w:rPr>
          <w:noProof w:val="0"/>
          <w:sz w:val="22"/>
        </w:rPr>
      </w:pPr>
      <w:r w:rsidRPr="00504265">
        <w:rPr>
          <w:i/>
          <w:noProof w:val="0"/>
        </w:rPr>
        <w:t xml:space="preserve">Гуманістична </w:t>
      </w:r>
      <w:r w:rsidRPr="00504265">
        <w:rPr>
          <w:noProof w:val="0"/>
        </w:rPr>
        <w:t xml:space="preserve">функція педагогічної культури </w:t>
      </w:r>
      <w:r w:rsidR="009219E2">
        <w:rPr>
          <w:noProof w:val="0"/>
        </w:rPr>
        <w:t xml:space="preserve">  магістранта</w:t>
      </w:r>
      <w:r w:rsidRPr="00504265">
        <w:rPr>
          <w:noProof w:val="0"/>
        </w:rPr>
        <w:t xml:space="preserve"> утверджує у навчально-виховному процесі загальнолюдські цінності, створює умови для розвитку здібностей і талантів людини, служить зміцненню співробітництва, </w:t>
      </w:r>
      <w:r w:rsidRPr="006256A3">
        <w:rPr>
          <w:noProof w:val="0"/>
        </w:rPr>
        <w:t>рівності, справедливості, гуманності у спільній діяльності [</w:t>
      </w:r>
      <w:r w:rsidR="006256A3" w:rsidRPr="006256A3">
        <w:rPr>
          <w:noProof w:val="0"/>
        </w:rPr>
        <w:t>38</w:t>
      </w:r>
      <w:r w:rsidRPr="006256A3">
        <w:rPr>
          <w:noProof w:val="0"/>
        </w:rPr>
        <w:t>, с.108].</w:t>
      </w:r>
      <w:r w:rsidRPr="00504265">
        <w:rPr>
          <w:noProof w:val="0"/>
          <w:sz w:val="22"/>
        </w:rPr>
        <w:t xml:space="preserve"> </w:t>
      </w:r>
    </w:p>
    <w:p w:rsidR="00642594" w:rsidRPr="00504265" w:rsidRDefault="00642594" w:rsidP="00504265">
      <w:pPr>
        <w:pStyle w:val="ad"/>
        <w:widowControl w:val="0"/>
        <w:rPr>
          <w:noProof w:val="0"/>
        </w:rPr>
      </w:pPr>
      <w:r w:rsidRPr="00504265">
        <w:rPr>
          <w:noProof w:val="0"/>
        </w:rPr>
        <w:t>Гуманістична функція педагогічної культури сприяє розвитку таких її складників, як моральна культура, гуманітарна культура та духовна культура особистості.</w:t>
      </w:r>
    </w:p>
    <w:p w:rsidR="00642594" w:rsidRPr="00504265" w:rsidRDefault="00642594" w:rsidP="00504265">
      <w:pPr>
        <w:pStyle w:val="ad"/>
        <w:widowControl w:val="0"/>
        <w:rPr>
          <w:noProof w:val="0"/>
        </w:rPr>
      </w:pPr>
      <w:r w:rsidRPr="00504265">
        <w:rPr>
          <w:i/>
          <w:noProof w:val="0"/>
        </w:rPr>
        <w:t xml:space="preserve">Дидактично-професійна функція </w:t>
      </w:r>
      <w:r w:rsidRPr="00504265">
        <w:rPr>
          <w:noProof w:val="0"/>
        </w:rPr>
        <w:t>педагогічної культури</w:t>
      </w:r>
      <w:r w:rsidRPr="00504265">
        <w:rPr>
          <w:i/>
          <w:noProof w:val="0"/>
        </w:rPr>
        <w:t xml:space="preserve"> </w:t>
      </w:r>
      <w:r w:rsidRPr="00504265">
        <w:rPr>
          <w:noProof w:val="0"/>
        </w:rPr>
        <w:t>дозволяє майбутнім викладачам швидше оволодіти професією: засвоїти систему знань, умінь і навичок, набути певного досвіду методики викладання предметів, проведення дослідницької роботи. Дидактично-професійна функція проявляється й у плануванні навчально-виховного процесу, реалізації плану і мети, самоаналізі та коригуванні своєї діяльності, формуванні професійних мотивів.</w:t>
      </w:r>
    </w:p>
    <w:p w:rsidR="00642594" w:rsidRPr="00504265" w:rsidRDefault="00642594" w:rsidP="00504265">
      <w:pPr>
        <w:pStyle w:val="ad"/>
        <w:widowControl w:val="0"/>
        <w:rPr>
          <w:noProof w:val="0"/>
        </w:rPr>
      </w:pPr>
      <w:r w:rsidRPr="00504265">
        <w:rPr>
          <w:noProof w:val="0"/>
        </w:rPr>
        <w:t>Ця функція пов’язана з формуванням дидактичної, методичної і дослідницької культури.</w:t>
      </w:r>
    </w:p>
    <w:p w:rsidR="00642594" w:rsidRPr="00504265" w:rsidRDefault="00642594" w:rsidP="00504265">
      <w:pPr>
        <w:pStyle w:val="ad"/>
        <w:widowControl w:val="0"/>
        <w:rPr>
          <w:noProof w:val="0"/>
        </w:rPr>
      </w:pPr>
      <w:r w:rsidRPr="00504265">
        <w:rPr>
          <w:i/>
          <w:noProof w:val="0"/>
        </w:rPr>
        <w:t>Комунікативна</w:t>
      </w:r>
      <w:r w:rsidRPr="00504265">
        <w:rPr>
          <w:noProof w:val="0"/>
        </w:rPr>
        <w:t xml:space="preserve"> функція педагогічної культури сприяє обміну інформацією, встановленню зворотного зв’язку, адже педагогічний процес неможливий без спілкування. Активність спілкування зумовлюється інтелектуальними, віковими, психологічними особливостями комунікантів, а також рівнем сформованості комунікативної культури і культури мовлення.</w:t>
      </w:r>
    </w:p>
    <w:p w:rsidR="00642594" w:rsidRPr="00504265" w:rsidRDefault="00642594" w:rsidP="00504265">
      <w:pPr>
        <w:pStyle w:val="ad"/>
        <w:widowControl w:val="0"/>
        <w:rPr>
          <w:noProof w:val="0"/>
        </w:rPr>
      </w:pPr>
      <w:r w:rsidRPr="00504265">
        <w:rPr>
          <w:i/>
          <w:noProof w:val="0"/>
        </w:rPr>
        <w:t>Виховна</w:t>
      </w:r>
      <w:r w:rsidRPr="00504265">
        <w:rPr>
          <w:noProof w:val="0"/>
        </w:rPr>
        <w:t xml:space="preserve"> функція насамперед пов’язана з виховною діяльністю </w:t>
      </w:r>
      <w:r w:rsidR="009219E2">
        <w:rPr>
          <w:noProof w:val="0"/>
        </w:rPr>
        <w:t xml:space="preserve">  магістранта</w:t>
      </w:r>
      <w:r w:rsidRPr="00504265">
        <w:rPr>
          <w:noProof w:val="0"/>
        </w:rPr>
        <w:t>. Саме він і прямо, і опосередковано впливає на становлення особистості, пронизує усі стpуктуpи цілісного педагогічного процесу, забезпечує його орієнтацію на гуманітаpно-особистісний розвиток студентів.</w:t>
      </w:r>
    </w:p>
    <w:p w:rsidR="00642594" w:rsidRPr="00504265" w:rsidRDefault="00642594" w:rsidP="00504265">
      <w:pPr>
        <w:pStyle w:val="ad"/>
        <w:widowControl w:val="0"/>
        <w:rPr>
          <w:noProof w:val="0"/>
        </w:rPr>
      </w:pPr>
      <w:r w:rsidRPr="00504265">
        <w:rPr>
          <w:noProof w:val="0"/>
        </w:rPr>
        <w:t>Цілеспрямоване формування педагогічної культури у студентів магістратури передбачає систематичне і комплексне використання принципів, засобів, форм, методів професійного виховання.</w:t>
      </w:r>
    </w:p>
    <w:p w:rsidR="00642594" w:rsidRPr="00504265" w:rsidRDefault="00642594" w:rsidP="00504265">
      <w:pPr>
        <w:pStyle w:val="ad"/>
        <w:widowControl w:val="0"/>
        <w:rPr>
          <w:noProof w:val="0"/>
        </w:rPr>
      </w:pPr>
      <w:r w:rsidRPr="00504265">
        <w:rPr>
          <w:noProof w:val="0"/>
        </w:rPr>
        <w:t xml:space="preserve">Виховна функція пов’язана також і з формуванням етичної, естетичної, </w:t>
      </w:r>
      <w:r w:rsidRPr="00504265">
        <w:rPr>
          <w:noProof w:val="0"/>
        </w:rPr>
        <w:lastRenderedPageBreak/>
        <w:t>екологічної, економічної, фізичної, деонтологічної культури.</w:t>
      </w:r>
    </w:p>
    <w:p w:rsidR="00642594" w:rsidRPr="00504265" w:rsidRDefault="00642594" w:rsidP="00504265">
      <w:pPr>
        <w:pStyle w:val="ad"/>
        <w:widowControl w:val="0"/>
        <w:rPr>
          <w:noProof w:val="0"/>
        </w:rPr>
      </w:pPr>
      <w:r w:rsidRPr="00504265">
        <w:rPr>
          <w:i/>
          <w:noProof w:val="0"/>
        </w:rPr>
        <w:t>Нормативна</w:t>
      </w:r>
      <w:r w:rsidRPr="00504265">
        <w:rPr>
          <w:noProof w:val="0"/>
        </w:rPr>
        <w:t xml:space="preserve"> функція педагогічної культури передбачає таку побудову навчально-виховного процесу, діяльності й спілкування, яка забезпечує його високу результативність і досягнення мети. Регулювання педагогічної діяльності базується на певних нормах, які встановлюються між учасниками педагогічного процесу (викладачем і студентом). Ці норми знімають суперечності і конфлікти, які виникають у навчально-виховному процесі ВНЗ, дозволяють прийняти необхідне рішення, надають упевненості в правильності дій і вчинків і, отже, сприяють ефективному керівництву навчально-виховним процесом у вищому навчальному закладі.</w:t>
      </w:r>
    </w:p>
    <w:p w:rsidR="00642594" w:rsidRPr="00504265" w:rsidRDefault="00642594" w:rsidP="00504265">
      <w:pPr>
        <w:pStyle w:val="ad"/>
        <w:widowControl w:val="0"/>
        <w:rPr>
          <w:noProof w:val="0"/>
        </w:rPr>
      </w:pPr>
      <w:r w:rsidRPr="00504265">
        <w:rPr>
          <w:noProof w:val="0"/>
        </w:rPr>
        <w:t>Нормативна функція має прояв у правовій культурі, культурі поведінки й управлінській культурі.</w:t>
      </w:r>
    </w:p>
    <w:p w:rsidR="00642594" w:rsidRPr="00504265" w:rsidRDefault="00642594" w:rsidP="00504265">
      <w:pPr>
        <w:pStyle w:val="ad"/>
        <w:widowControl w:val="0"/>
        <w:rPr>
          <w:noProof w:val="0"/>
        </w:rPr>
      </w:pPr>
      <w:r w:rsidRPr="00504265">
        <w:rPr>
          <w:i/>
          <w:noProof w:val="0"/>
        </w:rPr>
        <w:t>Інформаційна</w:t>
      </w:r>
      <w:r w:rsidRPr="00504265">
        <w:rPr>
          <w:noProof w:val="0"/>
        </w:rPr>
        <w:t xml:space="preserve"> функція педагогічної культури найбільше зв’язана з усіма її функціональними компонентами, адже кожен з компонентів потребує інформаційного забезпечення. Вона є основою педагогічної наступності різних епох і поколінь. Зрозуміло, що характер педагогічної діяльності поступово ускладнюється: найпростіші практичні уміння та навички трансформуються в систематизовану абстрактну інформацію втілену у вигляді </w:t>
      </w:r>
      <w:r w:rsidRPr="006256A3">
        <w:rPr>
          <w:noProof w:val="0"/>
        </w:rPr>
        <w:t>знань, теорій, принципів поведінки та діяльності [</w:t>
      </w:r>
      <w:r w:rsidR="006256A3" w:rsidRPr="006256A3">
        <w:rPr>
          <w:noProof w:val="0"/>
        </w:rPr>
        <w:t>38</w:t>
      </w:r>
      <w:r w:rsidRPr="006256A3">
        <w:rPr>
          <w:noProof w:val="0"/>
        </w:rPr>
        <w:t>].</w:t>
      </w:r>
    </w:p>
    <w:p w:rsidR="00642594" w:rsidRDefault="00642594" w:rsidP="00504265">
      <w:pPr>
        <w:pStyle w:val="ad"/>
        <w:widowControl w:val="0"/>
        <w:rPr>
          <w:noProof w:val="0"/>
        </w:rPr>
      </w:pPr>
      <w:r w:rsidRPr="00504265">
        <w:rPr>
          <w:i/>
          <w:noProof w:val="0"/>
        </w:rPr>
        <w:t xml:space="preserve">Творча функція </w:t>
      </w:r>
      <w:r w:rsidRPr="00504265">
        <w:rPr>
          <w:noProof w:val="0"/>
        </w:rPr>
        <w:t>педагогічної культури</w:t>
      </w:r>
      <w:r w:rsidRPr="00504265">
        <w:rPr>
          <w:i/>
          <w:noProof w:val="0"/>
        </w:rPr>
        <w:t xml:space="preserve"> </w:t>
      </w:r>
      <w:r w:rsidRPr="00504265">
        <w:rPr>
          <w:noProof w:val="0"/>
        </w:rPr>
        <w:t xml:space="preserve">спрямована на формування педагогічної культури </w:t>
      </w:r>
      <w:r w:rsidR="009219E2">
        <w:rPr>
          <w:noProof w:val="0"/>
        </w:rPr>
        <w:t xml:space="preserve"> магістрантів</w:t>
      </w:r>
      <w:r w:rsidRPr="00504265">
        <w:rPr>
          <w:noProof w:val="0"/>
        </w:rPr>
        <w:t xml:space="preserve"> на основі педагогічної творчості. Формування творчої особистості </w:t>
      </w:r>
      <w:r w:rsidR="009219E2">
        <w:rPr>
          <w:noProof w:val="0"/>
        </w:rPr>
        <w:t xml:space="preserve">  магістранта</w:t>
      </w:r>
      <w:r w:rsidRPr="00504265">
        <w:rPr>
          <w:noProof w:val="0"/>
        </w:rPr>
        <w:t xml:space="preserve"> передбачає не тільки всебічний і гармонійний розвиток здібностей, а й розвиток певних мотивів і рис характеру, які мають вирішальне значення для успішної професійної діяльності. Цінними, на наш погляд, є розроблені В. Кан-Каликом та М. Нікандровим такі показники творчої діяльності: усвідомлення себе як творця у педагогічному процесі; усвідомлення сутності, значення та завдань власної педагогічної діяльності, її мети; розуміння студента як особистості в педагогічному процесі; усвідомлення своєї власної творчої індивідуальності [</w:t>
      </w:r>
      <w:r w:rsidR="006256A3">
        <w:rPr>
          <w:noProof w:val="0"/>
        </w:rPr>
        <w:t>40</w:t>
      </w:r>
      <w:r w:rsidRPr="00504265">
        <w:rPr>
          <w:noProof w:val="0"/>
        </w:rPr>
        <w:t>].</w:t>
      </w:r>
    </w:p>
    <w:p w:rsidR="00412E3E" w:rsidRDefault="00412E3E" w:rsidP="00504265">
      <w:pPr>
        <w:pStyle w:val="ad"/>
        <w:widowControl w:val="0"/>
        <w:rPr>
          <w:noProof w:val="0"/>
        </w:rPr>
      </w:pPr>
    </w:p>
    <w:p w:rsidR="00C41FA2" w:rsidRDefault="00C41FA2" w:rsidP="00504265">
      <w:pPr>
        <w:pStyle w:val="ad"/>
        <w:widowControl w:val="0"/>
        <w:rPr>
          <w:noProof w:val="0"/>
        </w:rPr>
      </w:pPr>
    </w:p>
    <w:p w:rsidR="00412E3E" w:rsidRPr="00504265" w:rsidRDefault="00E15AAC" w:rsidP="00504265">
      <w:pPr>
        <w:pStyle w:val="ad"/>
        <w:widowControl w:val="0"/>
        <w:rPr>
          <w:noProof w:val="0"/>
        </w:rPr>
      </w:pPr>
      <w:r>
        <w:rPr>
          <w:lang w:val="ru-RU"/>
        </w:rPr>
        <w:pict>
          <v:shapetype id="_x0000_t202" coordsize="21600,21600" o:spt="202" path="m,l,21600r21600,l21600,xe">
            <v:stroke joinstyle="miter"/>
            <v:path gradientshapeok="t" o:connecttype="rect"/>
          </v:shapetype>
          <v:shape id="Надпись 29" o:spid="_x0000_s1049" type="#_x0000_t202" style="position:absolute;left:0;text-align:left;margin-left:33.45pt;margin-top:-14.35pt;width:398.25pt;height:3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" fillcolor="white [3201]" strokeweight=".5pt">
            <v:textbox>
              <w:txbxContent>
                <w:p w:rsidR="00921C95" w:rsidRDefault="00921C95">
                  <w:r>
                    <w:t>МЕТА: формування педагогічної культури магістрантів</w:t>
                  </w:r>
                </w:p>
              </w:txbxContent>
            </v:textbox>
          </v:shape>
        </w:pict>
      </w:r>
    </w:p>
    <w:bookmarkStart w:id="15" w:name="_MON_1276937038"/>
    <w:bookmarkStart w:id="16" w:name="_MON_1276937043"/>
    <w:bookmarkStart w:id="17" w:name="_MON_1277557221"/>
    <w:bookmarkStart w:id="18" w:name="_MON_1280074935"/>
    <w:bookmarkStart w:id="19" w:name="_MON_1280934331"/>
    <w:bookmarkStart w:id="20" w:name="_MON_1282048077"/>
    <w:bookmarkStart w:id="21" w:name="_MON_1282048358"/>
    <w:bookmarkStart w:id="22" w:name="_MON_1282049796"/>
    <w:bookmarkStart w:id="23" w:name="_MON_1282050263"/>
    <w:bookmarkStart w:id="24" w:name="_MON_1282050620"/>
    <w:bookmarkStart w:id="25" w:name="_MON_1282050668"/>
    <w:bookmarkStart w:id="26" w:name="_MON_1282050682"/>
    <w:bookmarkStart w:id="27" w:name="_MON_1282050712"/>
    <w:bookmarkStart w:id="28" w:name="_MON_1282050725"/>
    <w:bookmarkStart w:id="29" w:name="_MON_1282050816"/>
    <w:bookmarkStart w:id="30" w:name="_MON_1282050832"/>
    <w:bookmarkStart w:id="31" w:name="_MON_1282050784"/>
    <w:bookmarkStart w:id="32" w:name="_MON_1282204808"/>
    <w:bookmarkStart w:id="33" w:name="_MON_1282205187"/>
    <w:bookmarkStart w:id="34" w:name="_MON_1282205259"/>
    <w:bookmarkStart w:id="35" w:name="_MON_1282205335"/>
    <w:bookmarkStart w:id="36" w:name="_MON_1282205344"/>
    <w:bookmarkStart w:id="37" w:name="_MON_1276934024"/>
    <w:bookmarkStart w:id="38" w:name="_MON_1276936887"/>
    <w:bookmarkStart w:id="39" w:name="_MON_1276936933"/>
    <w:bookmarkStart w:id="40" w:name="_MON_1276936970"/>
    <w:bookmarkStart w:id="41" w:name="_MON_12769370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Start w:id="42" w:name="_MON_1276937022"/>
    <w:bookmarkEnd w:id="42"/>
    <w:p w:rsidR="00642594" w:rsidRPr="00504265" w:rsidRDefault="00412E3E" w:rsidP="00504265">
      <w:pPr>
        <w:pStyle w:val="ad"/>
        <w:widowControl w:val="0"/>
        <w:ind w:firstLine="0"/>
        <w:jc w:val="left"/>
        <w:rPr>
          <w:noProof w:val="0"/>
        </w:rPr>
      </w:pPr>
      <w:r w:rsidRPr="00504265">
        <w:rPr>
          <w:noProof w:val="0"/>
        </w:rPr>
        <w:object w:dxaOrig="18576" w:dyaOrig="18576">
          <v:shape id="_x0000_i1026" type="#_x0000_t75" style="width:455.25pt;height:580.5pt" o:ole="">
            <v:imagedata r:id="rId13" o:title="" croptop="3873f" cropleft="980f" cropright="15021f"/>
          </v:shape>
          <o:OLEObject Type="Embed" ProgID="Word.Picture.8" ShapeID="_x0000_i1026" DrawAspect="Content" ObjectID="_1700724382" r:id="rId14"/>
        </w:object>
      </w:r>
    </w:p>
    <w:p w:rsidR="00642594" w:rsidRPr="00504265" w:rsidRDefault="00642594" w:rsidP="00504265">
      <w:pPr>
        <w:pStyle w:val="af2"/>
        <w:widowControl w:val="0"/>
      </w:pPr>
      <w:r w:rsidRPr="00504265">
        <w:t xml:space="preserve">Рис. 2.2 Концептуальна модель формування педагогічної культури </w:t>
      </w:r>
      <w:r w:rsidR="009219E2">
        <w:t>магістранта</w:t>
      </w:r>
      <w:r w:rsidRPr="00504265">
        <w:t xml:space="preserve"> в умовах магістратури</w:t>
      </w:r>
    </w:p>
    <w:p w:rsidR="003C44CF" w:rsidRDefault="003C44CF" w:rsidP="00504265">
      <w:pPr>
        <w:pStyle w:val="ad"/>
        <w:widowControl w:val="0"/>
        <w:rPr>
          <w:noProof w:val="0"/>
        </w:rPr>
      </w:pPr>
    </w:p>
    <w:p w:rsidR="00D67CC2" w:rsidRPr="00504265" w:rsidRDefault="00D67CC2" w:rsidP="00D67CC2">
      <w:pPr>
        <w:pStyle w:val="ad"/>
        <w:widowControl w:val="0"/>
        <w:rPr>
          <w:noProof w:val="0"/>
        </w:rPr>
      </w:pPr>
      <w:r w:rsidRPr="00504265">
        <w:rPr>
          <w:i/>
          <w:noProof w:val="0"/>
        </w:rPr>
        <w:lastRenderedPageBreak/>
        <w:t>Захисна</w:t>
      </w:r>
      <w:r w:rsidRPr="00504265">
        <w:rPr>
          <w:noProof w:val="0"/>
        </w:rPr>
        <w:t xml:space="preserve"> функція педагогічної культури забезпечує зняття напруги і стресів у процесі діяльності, відпочинок й організацію дозвілля </w:t>
      </w:r>
      <w:r>
        <w:rPr>
          <w:noProof w:val="0"/>
        </w:rPr>
        <w:t xml:space="preserve">  магістранта</w:t>
      </w:r>
      <w:r w:rsidRPr="00504265">
        <w:rPr>
          <w:noProof w:val="0"/>
        </w:rPr>
        <w:t xml:space="preserve"> на основі засвоєних умінь психотехніки. Вона має прояв у культурі дозвілля.</w:t>
      </w:r>
    </w:p>
    <w:p w:rsidR="0073649D" w:rsidRPr="00504265" w:rsidRDefault="0073649D" w:rsidP="0073649D">
      <w:pPr>
        <w:pStyle w:val="ad"/>
        <w:widowControl w:val="0"/>
        <w:rPr>
          <w:noProof w:val="0"/>
        </w:rPr>
      </w:pPr>
      <w:r w:rsidRPr="00504265">
        <w:rPr>
          <w:noProof w:val="0"/>
        </w:rPr>
        <w:t xml:space="preserve">Усі виділені структурні та функціональні компоненти педагогічної культури тісно взаємодіють і утворюють цілісну динамічну систему педагогічної культури </w:t>
      </w:r>
      <w:r w:rsidR="009219E2">
        <w:rPr>
          <w:noProof w:val="0"/>
        </w:rPr>
        <w:t xml:space="preserve"> магістрантів</w:t>
      </w:r>
      <w:r w:rsidRPr="00504265">
        <w:rPr>
          <w:noProof w:val="0"/>
        </w:rPr>
        <w:t>.</w:t>
      </w:r>
    </w:p>
    <w:p w:rsidR="0073649D" w:rsidRPr="00504265" w:rsidRDefault="0073649D" w:rsidP="0073649D">
      <w:pPr>
        <w:widowControl w:val="0"/>
        <w:ind w:firstLine="720"/>
        <w:rPr>
          <w:szCs w:val="28"/>
        </w:rPr>
      </w:pPr>
      <w:r w:rsidRPr="00504265">
        <w:rPr>
          <w:szCs w:val="28"/>
        </w:rPr>
        <w:t xml:space="preserve">Вказані принципи та організаційно-педагогічні умови були покладені в основу розробленої концептуальної моделі формування педагогічної культури </w:t>
      </w:r>
      <w:r w:rsidR="009219E2">
        <w:rPr>
          <w:szCs w:val="28"/>
        </w:rPr>
        <w:t xml:space="preserve"> магістрантів</w:t>
      </w:r>
      <w:r w:rsidRPr="00504265">
        <w:rPr>
          <w:szCs w:val="28"/>
        </w:rPr>
        <w:t xml:space="preserve"> в умовах магістратури (див. рис. 2.2).</w:t>
      </w:r>
    </w:p>
    <w:p w:rsidR="0073649D" w:rsidRPr="00504265" w:rsidRDefault="0073649D" w:rsidP="0073649D">
      <w:pPr>
        <w:pStyle w:val="ad"/>
        <w:widowControl w:val="0"/>
        <w:rPr>
          <w:noProof w:val="0"/>
        </w:rPr>
      </w:pPr>
      <w:r w:rsidRPr="00504265">
        <w:rPr>
          <w:noProof w:val="0"/>
          <w:szCs w:val="28"/>
        </w:rPr>
        <w:t>Запропонована модель являє собою комплекс елементів педагогічного процесу, які забезпечують формування у магістрантів педагогічної культури. Основними компонентами моделі є мета, завдання, принципи, організаційно-педагогічні умови та форми організації навчально-виховного процесу в магістратурі.</w:t>
      </w:r>
    </w:p>
    <w:p w:rsidR="00642594" w:rsidRPr="00504265" w:rsidRDefault="00642594" w:rsidP="00504265">
      <w:pPr>
        <w:pStyle w:val="ad"/>
        <w:widowControl w:val="0"/>
        <w:rPr>
          <w:noProof w:val="0"/>
        </w:rPr>
      </w:pPr>
      <w:r w:rsidRPr="00504265">
        <w:rPr>
          <w:noProof w:val="0"/>
        </w:rPr>
        <w:t xml:space="preserve">Відповідно до організаційно-педагогічних умов і принципів формування педагогічної культури нами розроблена концептуальна модель формування педагогічної культури </w:t>
      </w:r>
      <w:r w:rsidR="009219E2">
        <w:rPr>
          <w:noProof w:val="0"/>
        </w:rPr>
        <w:t xml:space="preserve">  магістранта</w:t>
      </w:r>
      <w:r w:rsidRPr="00504265">
        <w:rPr>
          <w:noProof w:val="0"/>
        </w:rPr>
        <w:t xml:space="preserve"> в умовах магістратури, що обумовлює необхідність проведення формувального експерименту.</w:t>
      </w:r>
    </w:p>
    <w:p w:rsidR="00642594" w:rsidRPr="00504265" w:rsidRDefault="00642594" w:rsidP="00504265">
      <w:pPr>
        <w:widowControl w:val="0"/>
      </w:pPr>
    </w:p>
    <w:p w:rsidR="0007644C" w:rsidRPr="00504265" w:rsidRDefault="0007644C" w:rsidP="00504265">
      <w:pPr>
        <w:widowControl w:val="0"/>
      </w:pPr>
    </w:p>
    <w:p w:rsidR="0007644C" w:rsidRPr="00504265" w:rsidRDefault="0007644C" w:rsidP="00504265">
      <w:pPr>
        <w:pStyle w:val="2"/>
        <w:widowControl w:val="0"/>
      </w:pPr>
      <w:bookmarkStart w:id="43" w:name="_Toc89551166"/>
      <w:r w:rsidRPr="00504265">
        <w:t>2.2. Науково-методичне забезпечення формування педагогічної культури в умовах магістратури освітньої програми «Педагогіка вищої школи»</w:t>
      </w:r>
      <w:bookmarkEnd w:id="43"/>
    </w:p>
    <w:p w:rsidR="0007644C" w:rsidRPr="00504265" w:rsidRDefault="0007644C" w:rsidP="00504265">
      <w:pPr>
        <w:widowControl w:val="0"/>
      </w:pPr>
    </w:p>
    <w:p w:rsidR="00642594" w:rsidRPr="00504265" w:rsidRDefault="00642594" w:rsidP="00504265">
      <w:pPr>
        <w:pStyle w:val="ad"/>
        <w:widowControl w:val="0"/>
        <w:rPr>
          <w:noProof w:val="0"/>
        </w:rPr>
      </w:pPr>
      <w:r w:rsidRPr="00504265">
        <w:rPr>
          <w:noProof w:val="0"/>
        </w:rPr>
        <w:t>Результати констатувального етапу педагогічного експерименту дозволили зробити загальний висновок про недостатній стан сформованості педагогічної культури викладачів ВНЗ та визначити необхідність її удосконалення.</w:t>
      </w:r>
    </w:p>
    <w:p w:rsidR="00642594" w:rsidRPr="00504265" w:rsidRDefault="00642594" w:rsidP="00504265">
      <w:pPr>
        <w:pStyle w:val="ad"/>
        <w:widowControl w:val="0"/>
        <w:rPr>
          <w:noProof w:val="0"/>
        </w:rPr>
      </w:pPr>
      <w:r w:rsidRPr="00504265">
        <w:rPr>
          <w:noProof w:val="0"/>
        </w:rPr>
        <w:t xml:space="preserve">Результати наукового пошуку на даному етапі дослідження обумовили особливості проведення формувального експерименту. Сутність </w:t>
      </w:r>
      <w:r w:rsidRPr="00504265">
        <w:rPr>
          <w:noProof w:val="0"/>
        </w:rPr>
        <w:lastRenderedPageBreak/>
        <w:t xml:space="preserve">формувального експерименту полягала у створенні ефективних умов для формування педагогічної культури </w:t>
      </w:r>
      <w:r w:rsidR="00D86C9B">
        <w:rPr>
          <w:noProof w:val="0"/>
        </w:rPr>
        <w:t>магістрантів</w:t>
      </w:r>
      <w:r w:rsidRPr="00504265">
        <w:rPr>
          <w:noProof w:val="0"/>
        </w:rPr>
        <w:t xml:space="preserve"> у навчальному процесі і визначення педагогічної доцільності запропонованої моделі.</w:t>
      </w:r>
    </w:p>
    <w:p w:rsidR="00642594" w:rsidRPr="00504265" w:rsidRDefault="00642594" w:rsidP="00504265">
      <w:pPr>
        <w:pStyle w:val="ad"/>
        <w:widowControl w:val="0"/>
        <w:rPr>
          <w:noProof w:val="0"/>
        </w:rPr>
      </w:pPr>
      <w:r w:rsidRPr="00504265">
        <w:rPr>
          <w:noProof w:val="0"/>
        </w:rPr>
        <w:t>Мета формувального експерименту:</w:t>
      </w:r>
    </w:p>
    <w:p w:rsidR="00642594" w:rsidRPr="00504265" w:rsidRDefault="00642594" w:rsidP="00D67CC2">
      <w:pPr>
        <w:pStyle w:val="a"/>
        <w:widowControl w:val="0"/>
        <w:numPr>
          <w:ilvl w:val="0"/>
          <w:numId w:val="33"/>
        </w:numPr>
        <w:tabs>
          <w:tab w:val="clear" w:pos="397"/>
          <w:tab w:val="num" w:pos="1134"/>
        </w:tabs>
        <w:ind w:left="0" w:firstLine="709"/>
      </w:pPr>
      <w:r w:rsidRPr="00504265">
        <w:t>підвищити у магістрантів інтерес до питання педагогічної культури;</w:t>
      </w:r>
    </w:p>
    <w:p w:rsidR="00642594" w:rsidRPr="00504265" w:rsidRDefault="00642594" w:rsidP="00D67CC2">
      <w:pPr>
        <w:pStyle w:val="a"/>
        <w:widowControl w:val="0"/>
        <w:numPr>
          <w:ilvl w:val="0"/>
          <w:numId w:val="33"/>
        </w:numPr>
        <w:tabs>
          <w:tab w:val="clear" w:pos="397"/>
          <w:tab w:val="num" w:pos="1134"/>
        </w:tabs>
        <w:ind w:left="0" w:firstLine="709"/>
      </w:pPr>
      <w:r w:rsidRPr="00504265">
        <w:t xml:space="preserve">підвищити рівень психолого-педагогічних знань про педагогічну культуру </w:t>
      </w:r>
      <w:r w:rsidR="009219E2">
        <w:t xml:space="preserve"> магістранта</w:t>
      </w:r>
      <w:r w:rsidRPr="00504265">
        <w:t>;</w:t>
      </w:r>
    </w:p>
    <w:p w:rsidR="00642594" w:rsidRPr="00504265" w:rsidRDefault="00642594" w:rsidP="00D67CC2">
      <w:pPr>
        <w:pStyle w:val="a"/>
        <w:widowControl w:val="0"/>
        <w:numPr>
          <w:ilvl w:val="0"/>
          <w:numId w:val="33"/>
        </w:numPr>
        <w:tabs>
          <w:tab w:val="clear" w:pos="397"/>
          <w:tab w:val="num" w:pos="1134"/>
        </w:tabs>
        <w:ind w:left="0" w:firstLine="709"/>
      </w:pPr>
      <w:r w:rsidRPr="00504265">
        <w:t>виховати особистісні якості, необхідні для розвитку педагогічної культури;</w:t>
      </w:r>
    </w:p>
    <w:p w:rsidR="00642594" w:rsidRPr="00504265" w:rsidRDefault="00642594" w:rsidP="00D67CC2">
      <w:pPr>
        <w:pStyle w:val="a"/>
        <w:widowControl w:val="0"/>
        <w:numPr>
          <w:ilvl w:val="0"/>
          <w:numId w:val="33"/>
        </w:numPr>
        <w:tabs>
          <w:tab w:val="clear" w:pos="397"/>
          <w:tab w:val="num" w:pos="1134"/>
        </w:tabs>
        <w:ind w:left="0" w:firstLine="709"/>
      </w:pPr>
      <w:r w:rsidRPr="00504265">
        <w:t>сформувати систему навичок і умінь педагогічної техніки та педагогічної майстерності.</w:t>
      </w:r>
    </w:p>
    <w:p w:rsidR="00642594" w:rsidRPr="00504265" w:rsidRDefault="00642594" w:rsidP="00504265">
      <w:pPr>
        <w:pStyle w:val="ad"/>
        <w:widowControl w:val="0"/>
        <w:rPr>
          <w:noProof w:val="0"/>
        </w:rPr>
      </w:pPr>
      <w:r w:rsidRPr="00504265">
        <w:rPr>
          <w:noProof w:val="0"/>
        </w:rPr>
        <w:t>Основними етапами формувального експерименту були: прогностичний, організаційний і практичний.</w:t>
      </w:r>
    </w:p>
    <w:p w:rsidR="00642594" w:rsidRPr="00504265" w:rsidRDefault="00642594" w:rsidP="00504265">
      <w:pPr>
        <w:pStyle w:val="ad"/>
        <w:widowControl w:val="0"/>
        <w:rPr>
          <w:noProof w:val="0"/>
        </w:rPr>
      </w:pPr>
      <w:r w:rsidRPr="00504265">
        <w:rPr>
          <w:noProof w:val="0"/>
        </w:rPr>
        <w:t xml:space="preserve">Прогностичний етап формувального експерименту полягав у розробці мети, завдань та основних напрямів його проведення. На цьому етапі було здійснено теоретичне обґрунтування спрямованості навчального процесу на формування педагогічної культури </w:t>
      </w:r>
      <w:r w:rsidR="00D86C9B">
        <w:rPr>
          <w:noProof w:val="0"/>
        </w:rPr>
        <w:t>магістрантів</w:t>
      </w:r>
      <w:r w:rsidRPr="00504265">
        <w:rPr>
          <w:noProof w:val="0"/>
        </w:rPr>
        <w:t xml:space="preserve"> в умовах магістратури, визначення й узгодження наукових підходів до організації такого навчального процесу, ознайомлення з формами навчальних занять і методами навчання, що були спрямовані на формування педагогічної культури майбутніх викладачів, обґрунтування принципів формування педагогічної культури, розробка моделі формування педагогічної культури </w:t>
      </w:r>
      <w:r w:rsidR="00D86C9B">
        <w:rPr>
          <w:noProof w:val="0"/>
        </w:rPr>
        <w:t>магістрантів</w:t>
      </w:r>
      <w:r w:rsidRPr="00504265">
        <w:rPr>
          <w:noProof w:val="0"/>
        </w:rPr>
        <w:t>.</w:t>
      </w:r>
    </w:p>
    <w:p w:rsidR="00642594" w:rsidRPr="00504265" w:rsidRDefault="00642594" w:rsidP="00504265">
      <w:pPr>
        <w:pStyle w:val="ad"/>
        <w:widowControl w:val="0"/>
        <w:rPr>
          <w:noProof w:val="0"/>
        </w:rPr>
      </w:pPr>
      <w:r w:rsidRPr="00504265">
        <w:rPr>
          <w:noProof w:val="0"/>
        </w:rPr>
        <w:t>На організаційному етапі основна увага надавалась обґрунтуванню і підбору відповідного матеріально-технічного, методичного та кадрового забезпечення експерименту. З метою підготовки до практичного етапу формувального експерименту була визначена експериментальна група.</w:t>
      </w:r>
    </w:p>
    <w:p w:rsidR="00642594" w:rsidRPr="00504265" w:rsidRDefault="00642594" w:rsidP="00504265">
      <w:pPr>
        <w:pStyle w:val="ad"/>
        <w:widowControl w:val="0"/>
        <w:rPr>
          <w:noProof w:val="0"/>
        </w:rPr>
      </w:pPr>
      <w:r w:rsidRPr="00504265">
        <w:rPr>
          <w:noProof w:val="0"/>
        </w:rPr>
        <w:t>Експериментальною групою стали магістранти (72 особи).</w:t>
      </w:r>
    </w:p>
    <w:p w:rsidR="00642594" w:rsidRPr="00504265" w:rsidRDefault="00642594" w:rsidP="00504265">
      <w:pPr>
        <w:pStyle w:val="ad"/>
        <w:widowControl w:val="0"/>
        <w:rPr>
          <w:noProof w:val="0"/>
        </w:rPr>
      </w:pPr>
      <w:r w:rsidRPr="00504265">
        <w:rPr>
          <w:noProof w:val="0"/>
        </w:rPr>
        <w:t xml:space="preserve">Мета експериментального спецкурсу – теоретико-методична підготовка </w:t>
      </w:r>
      <w:r w:rsidR="00D86C9B">
        <w:rPr>
          <w:noProof w:val="0"/>
        </w:rPr>
        <w:t>магістрантів</w:t>
      </w:r>
      <w:r w:rsidRPr="00504265">
        <w:rPr>
          <w:noProof w:val="0"/>
        </w:rPr>
        <w:t xml:space="preserve"> з питань розвитку педагогічної культури.</w:t>
      </w:r>
    </w:p>
    <w:p w:rsidR="00642594" w:rsidRPr="00504265" w:rsidRDefault="00642594" w:rsidP="00504265">
      <w:pPr>
        <w:pStyle w:val="ad"/>
        <w:widowControl w:val="0"/>
        <w:rPr>
          <w:noProof w:val="0"/>
        </w:rPr>
      </w:pPr>
      <w:r w:rsidRPr="00504265">
        <w:rPr>
          <w:noProof w:val="0"/>
        </w:rPr>
        <w:lastRenderedPageBreak/>
        <w:t xml:space="preserve">Таким чином, урахування визначених особливостей, впровадження в навчальний процес розробленої програми спецкурсу </w:t>
      </w:r>
      <w:r w:rsidR="00504265">
        <w:rPr>
          <w:noProof w:val="0"/>
        </w:rPr>
        <w:t>«</w:t>
      </w:r>
      <w:r w:rsidRPr="00504265">
        <w:rPr>
          <w:noProof w:val="0"/>
        </w:rPr>
        <w:t xml:space="preserve">Педагогічна культура </w:t>
      </w:r>
      <w:r w:rsidR="009219E2">
        <w:rPr>
          <w:noProof w:val="0"/>
        </w:rPr>
        <w:t>магістрантів</w:t>
      </w:r>
      <w:r w:rsidR="00504265">
        <w:rPr>
          <w:noProof w:val="0"/>
        </w:rPr>
        <w:t>»</w:t>
      </w:r>
      <w:r w:rsidRPr="00504265">
        <w:rPr>
          <w:noProof w:val="0"/>
        </w:rPr>
        <w:t xml:space="preserve"> та методичних рекомендацій з формування педагогічної культури сприяло: усвідомленню магістрантами значущості педагогічної культури для майбутньої професійно-педагогічної діяльності; готовності до професійно-педагогічної діяльності; виробленню у магістрантів умінь і навичок прийняття правильних педагогічних рішень.</w:t>
      </w:r>
    </w:p>
    <w:p w:rsidR="0007644C" w:rsidRPr="00504265" w:rsidRDefault="0007644C" w:rsidP="00504265">
      <w:pPr>
        <w:widowControl w:val="0"/>
      </w:pPr>
    </w:p>
    <w:p w:rsidR="0007644C" w:rsidRPr="00504265" w:rsidRDefault="0007644C" w:rsidP="00504265">
      <w:pPr>
        <w:widowControl w:val="0"/>
      </w:pPr>
    </w:p>
    <w:p w:rsidR="0007644C" w:rsidRPr="00504265" w:rsidRDefault="0007644C" w:rsidP="00504265">
      <w:pPr>
        <w:pStyle w:val="2"/>
        <w:widowControl w:val="0"/>
      </w:pPr>
      <w:bookmarkStart w:id="44" w:name="_Toc89551167"/>
      <w:r w:rsidRPr="00504265">
        <w:t>2.3. Аналіз результатів експериментальної перевірки</w:t>
      </w:r>
      <w:bookmarkEnd w:id="44"/>
    </w:p>
    <w:p w:rsidR="0007644C" w:rsidRPr="00504265" w:rsidRDefault="0007644C" w:rsidP="00504265">
      <w:pPr>
        <w:widowControl w:val="0"/>
      </w:pPr>
    </w:p>
    <w:p w:rsidR="00642594" w:rsidRPr="00504265" w:rsidRDefault="00642594" w:rsidP="00504265">
      <w:pPr>
        <w:pStyle w:val="ad"/>
        <w:widowControl w:val="0"/>
        <w:rPr>
          <w:noProof w:val="0"/>
        </w:rPr>
      </w:pPr>
      <w:r w:rsidRPr="00504265">
        <w:rPr>
          <w:noProof w:val="0"/>
        </w:rPr>
        <w:t xml:space="preserve">На прикінцевому етапі наукового дослідження здійснювалось уточнення та перевірка об’єктивності результатів формувального експерименту, теоретичне осмислення даних, які було одержано у процесі дослідно-експериментальної роботи, їх результативність. Зазначимо, що вирішення проблеми формування педагогічної культури </w:t>
      </w:r>
      <w:r w:rsidR="00D86C9B">
        <w:rPr>
          <w:noProof w:val="0"/>
        </w:rPr>
        <w:t>магістрантів</w:t>
      </w:r>
      <w:r w:rsidRPr="00504265">
        <w:rPr>
          <w:noProof w:val="0"/>
        </w:rPr>
        <w:t xml:space="preserve"> передбачало впровадження в практику роботи </w:t>
      </w:r>
      <w:r w:rsidR="009219E2">
        <w:rPr>
          <w:noProof w:val="0"/>
        </w:rPr>
        <w:t xml:space="preserve"> </w:t>
      </w:r>
      <w:r w:rsidRPr="00504265">
        <w:rPr>
          <w:noProof w:val="0"/>
        </w:rPr>
        <w:t>концептуальної моделі формування педагогічної культури майбутніх педагогів та методичне забезпечення реалізації цього процесу.</w:t>
      </w:r>
    </w:p>
    <w:p w:rsidR="00642594" w:rsidRPr="00504265" w:rsidRDefault="00642594" w:rsidP="00504265">
      <w:pPr>
        <w:pStyle w:val="ad"/>
        <w:widowControl w:val="0"/>
        <w:rPr>
          <w:noProof w:val="0"/>
        </w:rPr>
      </w:pPr>
      <w:r w:rsidRPr="00504265">
        <w:rPr>
          <w:noProof w:val="0"/>
        </w:rPr>
        <w:t xml:space="preserve">Після проведення формувального експерименту, з метою визначення динаміки змін за всіма критеріями сформованості педагогічної культури </w:t>
      </w:r>
      <w:r w:rsidR="009219E2">
        <w:rPr>
          <w:noProof w:val="0"/>
        </w:rPr>
        <w:t xml:space="preserve"> магістрантів</w:t>
      </w:r>
      <w:r w:rsidRPr="00504265">
        <w:rPr>
          <w:noProof w:val="0"/>
        </w:rPr>
        <w:t xml:space="preserve"> було проведено прикінцевий зріз. Для цього застосовувалися ті ж методи дослідження, як і на етапі констатувального експерименту.</w:t>
      </w:r>
    </w:p>
    <w:p w:rsidR="00642594" w:rsidRPr="00504265" w:rsidRDefault="00642594" w:rsidP="00504265">
      <w:pPr>
        <w:pStyle w:val="ad"/>
        <w:widowControl w:val="0"/>
        <w:rPr>
          <w:noProof w:val="0"/>
        </w:rPr>
      </w:pPr>
      <w:r w:rsidRPr="00504265">
        <w:rPr>
          <w:noProof w:val="0"/>
        </w:rPr>
        <w:t>Результати прикінцевого етапу дослідження за мотиваційним критерієм подано на рис. 2.3.</w:t>
      </w:r>
    </w:p>
    <w:p w:rsidR="00642594" w:rsidRPr="00504265" w:rsidRDefault="00642594" w:rsidP="00504265">
      <w:pPr>
        <w:widowControl w:val="0"/>
        <w:ind w:firstLine="567"/>
        <w:rPr>
          <w:szCs w:val="28"/>
        </w:rPr>
      </w:pPr>
      <w:r w:rsidRPr="00504265">
        <w:rPr>
          <w:noProof/>
          <w:lang w:val="ru-RU" w:eastAsia="ru-RU"/>
        </w:rPr>
        <w:lastRenderedPageBreak/>
        <w:drawing>
          <wp:inline distT="0" distB="0" distL="0" distR="0">
            <wp:extent cx="4898390" cy="2819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98390" cy="2819400"/>
                    </a:xfrm>
                    <a:prstGeom prst="rect">
                      <a:avLst/>
                    </a:prstGeom>
                    <a:noFill/>
                    <a:ln>
                      <a:noFill/>
                    </a:ln>
                  </pic:spPr>
                </pic:pic>
              </a:graphicData>
            </a:graphic>
          </wp:inline>
        </w:drawing>
      </w:r>
    </w:p>
    <w:p w:rsidR="00642594" w:rsidRPr="00504265" w:rsidRDefault="00642594" w:rsidP="00504265">
      <w:pPr>
        <w:pStyle w:val="af2"/>
        <w:widowControl w:val="0"/>
      </w:pPr>
      <w:r w:rsidRPr="00504265">
        <w:t xml:space="preserve">Рис. 2.3. Діаграма рівнів сформованості педагогічної культури </w:t>
      </w:r>
      <w:r w:rsidR="00D86C9B">
        <w:t>магістрантів</w:t>
      </w:r>
      <w:r w:rsidRPr="00504265">
        <w:t xml:space="preserve"> за мотиваційним критерієм на прикінцевому етапі</w:t>
      </w:r>
    </w:p>
    <w:p w:rsidR="00642594" w:rsidRPr="00504265" w:rsidRDefault="00642594" w:rsidP="00504265">
      <w:pPr>
        <w:pStyle w:val="ad"/>
        <w:widowControl w:val="0"/>
        <w:rPr>
          <w:noProof w:val="0"/>
        </w:rPr>
      </w:pPr>
    </w:p>
    <w:p w:rsidR="00642594" w:rsidRPr="00504265" w:rsidRDefault="00642594" w:rsidP="00504265">
      <w:pPr>
        <w:pStyle w:val="ad"/>
        <w:widowControl w:val="0"/>
        <w:rPr>
          <w:noProof w:val="0"/>
        </w:rPr>
      </w:pPr>
      <w:r w:rsidRPr="00504265">
        <w:rPr>
          <w:noProof w:val="0"/>
        </w:rPr>
        <w:t xml:space="preserve">Отже, за результатами прикінцевого етапу дослідження, низький рівень сформованості педагогічної культури за мотиваційним критерієм було виявлено у 8,3% </w:t>
      </w:r>
      <w:r w:rsidR="00D86C9B">
        <w:rPr>
          <w:noProof w:val="0"/>
        </w:rPr>
        <w:t>магістрантів</w:t>
      </w:r>
      <w:r w:rsidRPr="00504265">
        <w:rPr>
          <w:noProof w:val="0"/>
        </w:rPr>
        <w:t xml:space="preserve"> експериментальної групи та у 20,8% магістрантів КГ. Середній рівень за означеним критерієм було констатовано </w:t>
      </w:r>
      <w:r w:rsidR="00455D89">
        <w:rPr>
          <w:noProof w:val="0"/>
        </w:rPr>
        <w:t>–</w:t>
      </w:r>
      <w:r w:rsidRPr="00504265">
        <w:rPr>
          <w:noProof w:val="0"/>
        </w:rPr>
        <w:t xml:space="preserve"> у 45,9% магістрантів (ЕГ) і у 44,5% магістрантів (КГ). Високий рівень було визначено у 45,8% майбутніх педагогів експериментальних груп і 34,7% магістрантів (КГ).</w:t>
      </w:r>
    </w:p>
    <w:p w:rsidR="00642594" w:rsidRPr="00504265" w:rsidRDefault="00642594" w:rsidP="00504265">
      <w:pPr>
        <w:pStyle w:val="ad"/>
        <w:widowControl w:val="0"/>
        <w:rPr>
          <w:noProof w:val="0"/>
        </w:rPr>
      </w:pPr>
      <w:r w:rsidRPr="00504265">
        <w:rPr>
          <w:noProof w:val="0"/>
        </w:rPr>
        <w:t>Відзначимо, що мотиваційний критерій не отримав значного розвитку в контрольній групі на відміну від експериментальної. Так, за результатами дослідження низький рівень є домінуючим у 20,8% магістрантів, середній рівень – у 44,5% респондентів, високий рівень – у 34,7% магістрантів КГ. Незначні позитивні зміни у КГ пояснюються тим, що магістранти майже не включались в діяльність, спрямовану на усвідомлення професійних мотивів і професійної спрямованості.</w:t>
      </w:r>
    </w:p>
    <w:p w:rsidR="00642594" w:rsidRPr="00504265" w:rsidRDefault="00642594" w:rsidP="00504265">
      <w:pPr>
        <w:pStyle w:val="ad"/>
        <w:widowControl w:val="0"/>
        <w:rPr>
          <w:noProof w:val="0"/>
          <w:snapToGrid w:val="0"/>
        </w:rPr>
      </w:pPr>
      <w:r w:rsidRPr="00504265">
        <w:rPr>
          <w:noProof w:val="0"/>
        </w:rPr>
        <w:t xml:space="preserve">Після експерименту було проведене повторне опитування з визначення еталону </w:t>
      </w:r>
      <w:r w:rsidRPr="00504265">
        <w:rPr>
          <w:noProof w:val="0"/>
          <w:snapToGrid w:val="0"/>
        </w:rPr>
        <w:t>сформованості педагогічної культури у магістрів ЕГ (див. табл. 2.1).</w:t>
      </w:r>
    </w:p>
    <w:p w:rsidR="00D67CC2" w:rsidRDefault="00D67CC2" w:rsidP="00504265">
      <w:pPr>
        <w:pStyle w:val="af1"/>
        <w:keepNext w:val="0"/>
        <w:widowControl w:val="0"/>
        <w:rPr>
          <w:snapToGrid w:val="0"/>
        </w:rPr>
      </w:pPr>
    </w:p>
    <w:p w:rsidR="00D67CC2" w:rsidRDefault="00D67CC2" w:rsidP="00504265">
      <w:pPr>
        <w:pStyle w:val="af1"/>
        <w:keepNext w:val="0"/>
        <w:widowControl w:val="0"/>
        <w:rPr>
          <w:snapToGrid w:val="0"/>
        </w:rPr>
      </w:pPr>
    </w:p>
    <w:p w:rsidR="00642594" w:rsidRPr="00504265" w:rsidRDefault="00642594" w:rsidP="00504265">
      <w:pPr>
        <w:pStyle w:val="af1"/>
        <w:keepNext w:val="0"/>
        <w:widowControl w:val="0"/>
      </w:pPr>
      <w:r w:rsidRPr="00504265">
        <w:rPr>
          <w:snapToGrid w:val="0"/>
        </w:rPr>
        <w:lastRenderedPageBreak/>
        <w:t>Таблиця 2.1</w:t>
      </w:r>
    </w:p>
    <w:p w:rsidR="00642594" w:rsidRPr="00D343E8" w:rsidRDefault="00642594" w:rsidP="00504265">
      <w:pPr>
        <w:pStyle w:val="af0"/>
        <w:keepNext w:val="0"/>
        <w:widowControl w:val="0"/>
        <w:rPr>
          <w:b w:val="0"/>
          <w:snapToGrid w:val="0"/>
        </w:rPr>
      </w:pPr>
      <w:r w:rsidRPr="00D67CC2">
        <w:rPr>
          <w:b w:val="0"/>
          <w:snapToGrid w:val="0"/>
        </w:rPr>
        <w:t>Результати порівняльного аналізу еталону сформованості педагогічної</w:t>
      </w:r>
      <w:r w:rsidRPr="00504265">
        <w:rPr>
          <w:snapToGrid w:val="0"/>
        </w:rPr>
        <w:t xml:space="preserve"> </w:t>
      </w:r>
      <w:r w:rsidRPr="00D343E8">
        <w:rPr>
          <w:b w:val="0"/>
          <w:snapToGrid w:val="0"/>
        </w:rPr>
        <w:t>культури у магістрантів ЕГ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3240"/>
        <w:gridCol w:w="3061"/>
      </w:tblGrid>
      <w:tr w:rsidR="00642594" w:rsidRPr="00504265" w:rsidTr="00504265">
        <w:tc>
          <w:tcPr>
            <w:tcW w:w="2807" w:type="dxa"/>
            <w:vAlign w:val="center"/>
          </w:tcPr>
          <w:p w:rsidR="00642594" w:rsidRPr="00504265" w:rsidRDefault="00642594" w:rsidP="00292166">
            <w:pPr>
              <w:widowControl w:val="0"/>
              <w:ind w:firstLine="22"/>
              <w:jc w:val="center"/>
            </w:pPr>
            <w:r w:rsidRPr="00504265">
              <w:rPr>
                <w:b/>
              </w:rPr>
              <w:t>Еталон (ідеал)</w:t>
            </w:r>
          </w:p>
        </w:tc>
        <w:tc>
          <w:tcPr>
            <w:tcW w:w="3240" w:type="dxa"/>
            <w:vAlign w:val="center"/>
          </w:tcPr>
          <w:p w:rsidR="00642594" w:rsidRPr="00504265" w:rsidRDefault="00642594" w:rsidP="00292166">
            <w:pPr>
              <w:widowControl w:val="0"/>
              <w:ind w:firstLine="22"/>
              <w:jc w:val="center"/>
            </w:pPr>
            <w:r w:rsidRPr="00504265">
              <w:rPr>
                <w:b/>
              </w:rPr>
              <w:t>До експерименту</w:t>
            </w:r>
          </w:p>
        </w:tc>
        <w:tc>
          <w:tcPr>
            <w:tcW w:w="3061" w:type="dxa"/>
            <w:vAlign w:val="center"/>
          </w:tcPr>
          <w:p w:rsidR="00642594" w:rsidRPr="00504265" w:rsidRDefault="00642594" w:rsidP="00292166">
            <w:pPr>
              <w:widowControl w:val="0"/>
              <w:ind w:firstLine="22"/>
              <w:jc w:val="center"/>
            </w:pPr>
            <w:r w:rsidRPr="00504265">
              <w:rPr>
                <w:b/>
              </w:rPr>
              <w:t>Після експерименту</w:t>
            </w:r>
          </w:p>
        </w:tc>
      </w:tr>
      <w:tr w:rsidR="00642594" w:rsidRPr="00504265" w:rsidTr="00504265">
        <w:tc>
          <w:tcPr>
            <w:tcW w:w="2807" w:type="dxa"/>
            <w:vAlign w:val="center"/>
          </w:tcPr>
          <w:p w:rsidR="00642594" w:rsidRPr="00504265" w:rsidRDefault="00642594" w:rsidP="00292166">
            <w:pPr>
              <w:widowControl w:val="0"/>
              <w:ind w:firstLine="22"/>
              <w:jc w:val="center"/>
              <w:rPr>
                <w:b/>
              </w:rPr>
            </w:pPr>
          </w:p>
        </w:tc>
        <w:tc>
          <w:tcPr>
            <w:tcW w:w="3240" w:type="dxa"/>
            <w:vAlign w:val="center"/>
          </w:tcPr>
          <w:p w:rsidR="00642594" w:rsidRPr="00504265" w:rsidRDefault="00642594" w:rsidP="00292166">
            <w:pPr>
              <w:widowControl w:val="0"/>
              <w:ind w:firstLine="22"/>
              <w:jc w:val="center"/>
              <w:rPr>
                <w:b/>
              </w:rPr>
            </w:pPr>
            <w:r w:rsidRPr="00504265">
              <w:rPr>
                <w:b/>
              </w:rPr>
              <w:t>%</w:t>
            </w:r>
          </w:p>
        </w:tc>
        <w:tc>
          <w:tcPr>
            <w:tcW w:w="3061" w:type="dxa"/>
            <w:vAlign w:val="center"/>
          </w:tcPr>
          <w:p w:rsidR="00642594" w:rsidRPr="00504265" w:rsidRDefault="00642594" w:rsidP="00292166">
            <w:pPr>
              <w:widowControl w:val="0"/>
              <w:ind w:firstLine="22"/>
              <w:jc w:val="center"/>
              <w:rPr>
                <w:b/>
              </w:rPr>
            </w:pPr>
            <w:r w:rsidRPr="00504265">
              <w:rPr>
                <w:b/>
              </w:rPr>
              <w:t>%</w:t>
            </w:r>
          </w:p>
        </w:tc>
      </w:tr>
      <w:tr w:rsidR="00642594" w:rsidRPr="00504265" w:rsidTr="00504265">
        <w:tc>
          <w:tcPr>
            <w:tcW w:w="2807" w:type="dxa"/>
            <w:vAlign w:val="center"/>
          </w:tcPr>
          <w:p w:rsidR="00642594" w:rsidRPr="00504265" w:rsidRDefault="00642594" w:rsidP="00292166">
            <w:pPr>
              <w:widowControl w:val="0"/>
              <w:ind w:firstLine="22"/>
            </w:pPr>
            <w:r w:rsidRPr="00504265">
              <w:t>Учителі</w:t>
            </w:r>
          </w:p>
        </w:tc>
        <w:tc>
          <w:tcPr>
            <w:tcW w:w="3240" w:type="dxa"/>
            <w:vAlign w:val="center"/>
          </w:tcPr>
          <w:p w:rsidR="00642594" w:rsidRPr="00504265" w:rsidRDefault="00642594" w:rsidP="00292166">
            <w:pPr>
              <w:widowControl w:val="0"/>
              <w:ind w:firstLine="22"/>
              <w:jc w:val="center"/>
            </w:pPr>
            <w:r w:rsidRPr="00504265">
              <w:t>18,8%</w:t>
            </w:r>
          </w:p>
        </w:tc>
        <w:tc>
          <w:tcPr>
            <w:tcW w:w="3061" w:type="dxa"/>
            <w:vAlign w:val="center"/>
          </w:tcPr>
          <w:p w:rsidR="00642594" w:rsidRPr="00504265" w:rsidRDefault="00642594" w:rsidP="00292166">
            <w:pPr>
              <w:widowControl w:val="0"/>
              <w:ind w:firstLine="22"/>
              <w:jc w:val="center"/>
            </w:pPr>
            <w:r w:rsidRPr="00504265">
              <w:t>34,5%</w:t>
            </w:r>
          </w:p>
        </w:tc>
      </w:tr>
      <w:tr w:rsidR="00642594" w:rsidRPr="00504265" w:rsidTr="00504265">
        <w:tc>
          <w:tcPr>
            <w:tcW w:w="2807" w:type="dxa"/>
            <w:vAlign w:val="center"/>
          </w:tcPr>
          <w:p w:rsidR="00642594" w:rsidRPr="00504265" w:rsidRDefault="00642594" w:rsidP="00292166">
            <w:pPr>
              <w:widowControl w:val="0"/>
              <w:ind w:firstLine="22"/>
            </w:pPr>
            <w:r w:rsidRPr="00504265">
              <w:t>Викладачі</w:t>
            </w:r>
          </w:p>
        </w:tc>
        <w:tc>
          <w:tcPr>
            <w:tcW w:w="3240" w:type="dxa"/>
            <w:vAlign w:val="center"/>
          </w:tcPr>
          <w:p w:rsidR="00642594" w:rsidRPr="00504265" w:rsidRDefault="00642594" w:rsidP="00292166">
            <w:pPr>
              <w:widowControl w:val="0"/>
              <w:ind w:firstLine="22"/>
              <w:jc w:val="center"/>
            </w:pPr>
            <w:r w:rsidRPr="00504265">
              <w:t>46,2%</w:t>
            </w:r>
          </w:p>
        </w:tc>
        <w:tc>
          <w:tcPr>
            <w:tcW w:w="3061" w:type="dxa"/>
            <w:vAlign w:val="center"/>
          </w:tcPr>
          <w:p w:rsidR="00642594" w:rsidRPr="00504265" w:rsidRDefault="00642594" w:rsidP="00292166">
            <w:pPr>
              <w:widowControl w:val="0"/>
              <w:ind w:firstLine="22"/>
              <w:jc w:val="center"/>
            </w:pPr>
            <w:r w:rsidRPr="00504265">
              <w:t>76,4%</w:t>
            </w:r>
          </w:p>
        </w:tc>
      </w:tr>
      <w:tr w:rsidR="00642594" w:rsidRPr="00504265" w:rsidTr="00504265">
        <w:tc>
          <w:tcPr>
            <w:tcW w:w="2807" w:type="dxa"/>
            <w:vAlign w:val="center"/>
          </w:tcPr>
          <w:p w:rsidR="00642594" w:rsidRPr="00504265" w:rsidRDefault="00642594" w:rsidP="00292166">
            <w:pPr>
              <w:widowControl w:val="0"/>
              <w:ind w:firstLine="22"/>
            </w:pPr>
            <w:r w:rsidRPr="00504265">
              <w:t>Батьки</w:t>
            </w:r>
          </w:p>
        </w:tc>
        <w:tc>
          <w:tcPr>
            <w:tcW w:w="3240" w:type="dxa"/>
            <w:vAlign w:val="center"/>
          </w:tcPr>
          <w:p w:rsidR="00642594" w:rsidRPr="00504265" w:rsidRDefault="00642594" w:rsidP="00292166">
            <w:pPr>
              <w:widowControl w:val="0"/>
              <w:ind w:firstLine="22"/>
              <w:jc w:val="center"/>
            </w:pPr>
            <w:r w:rsidRPr="00504265">
              <w:t>13,7%</w:t>
            </w:r>
          </w:p>
        </w:tc>
        <w:tc>
          <w:tcPr>
            <w:tcW w:w="3061" w:type="dxa"/>
            <w:vAlign w:val="center"/>
          </w:tcPr>
          <w:p w:rsidR="00642594" w:rsidRPr="00504265" w:rsidRDefault="00642594" w:rsidP="00292166">
            <w:pPr>
              <w:widowControl w:val="0"/>
              <w:ind w:firstLine="22"/>
              <w:jc w:val="center"/>
            </w:pPr>
            <w:r w:rsidRPr="00504265">
              <w:t>20%</w:t>
            </w:r>
          </w:p>
        </w:tc>
      </w:tr>
      <w:tr w:rsidR="00642594" w:rsidRPr="00504265" w:rsidTr="00504265">
        <w:tc>
          <w:tcPr>
            <w:tcW w:w="2807" w:type="dxa"/>
            <w:vAlign w:val="center"/>
          </w:tcPr>
          <w:p w:rsidR="00642594" w:rsidRPr="00504265" w:rsidRDefault="00642594" w:rsidP="00292166">
            <w:pPr>
              <w:widowControl w:val="0"/>
              <w:ind w:firstLine="22"/>
            </w:pPr>
            <w:r w:rsidRPr="00504265">
              <w:t>Видатні педагоги</w:t>
            </w:r>
          </w:p>
        </w:tc>
        <w:tc>
          <w:tcPr>
            <w:tcW w:w="3240" w:type="dxa"/>
            <w:vAlign w:val="center"/>
          </w:tcPr>
          <w:p w:rsidR="00642594" w:rsidRPr="00504265" w:rsidRDefault="00642594" w:rsidP="00292166">
            <w:pPr>
              <w:widowControl w:val="0"/>
              <w:ind w:firstLine="22"/>
              <w:jc w:val="center"/>
            </w:pPr>
            <w:r w:rsidRPr="00504265">
              <w:t>16,1%</w:t>
            </w:r>
          </w:p>
        </w:tc>
        <w:tc>
          <w:tcPr>
            <w:tcW w:w="3061" w:type="dxa"/>
            <w:vAlign w:val="center"/>
          </w:tcPr>
          <w:p w:rsidR="00642594" w:rsidRPr="00504265" w:rsidRDefault="00642594" w:rsidP="00292166">
            <w:pPr>
              <w:widowControl w:val="0"/>
              <w:ind w:firstLine="22"/>
              <w:jc w:val="center"/>
            </w:pPr>
            <w:r w:rsidRPr="00504265">
              <w:t>88,5%</w:t>
            </w:r>
          </w:p>
        </w:tc>
      </w:tr>
      <w:tr w:rsidR="00642594" w:rsidRPr="00504265" w:rsidTr="00504265">
        <w:tc>
          <w:tcPr>
            <w:tcW w:w="2807" w:type="dxa"/>
            <w:vAlign w:val="center"/>
          </w:tcPr>
          <w:p w:rsidR="00642594" w:rsidRPr="00504265" w:rsidRDefault="00642594" w:rsidP="00292166">
            <w:pPr>
              <w:widowControl w:val="0"/>
              <w:ind w:firstLine="22"/>
            </w:pPr>
            <w:r w:rsidRPr="00504265">
              <w:t>Ніхто</w:t>
            </w:r>
          </w:p>
        </w:tc>
        <w:tc>
          <w:tcPr>
            <w:tcW w:w="3240" w:type="dxa"/>
            <w:vAlign w:val="center"/>
          </w:tcPr>
          <w:p w:rsidR="00642594" w:rsidRPr="00504265" w:rsidRDefault="00642594" w:rsidP="00292166">
            <w:pPr>
              <w:widowControl w:val="0"/>
              <w:ind w:firstLine="22"/>
              <w:jc w:val="center"/>
            </w:pPr>
            <w:r w:rsidRPr="00504265">
              <w:t>1%</w:t>
            </w:r>
          </w:p>
        </w:tc>
        <w:tc>
          <w:tcPr>
            <w:tcW w:w="3061" w:type="dxa"/>
            <w:vAlign w:val="center"/>
          </w:tcPr>
          <w:p w:rsidR="00642594" w:rsidRPr="00504265" w:rsidRDefault="00642594" w:rsidP="00292166">
            <w:pPr>
              <w:widowControl w:val="0"/>
              <w:ind w:firstLine="22"/>
              <w:jc w:val="center"/>
            </w:pPr>
            <w:r w:rsidRPr="00504265">
              <w:t>0%</w:t>
            </w:r>
          </w:p>
        </w:tc>
      </w:tr>
      <w:tr w:rsidR="00642594" w:rsidRPr="00504265" w:rsidTr="00504265">
        <w:tc>
          <w:tcPr>
            <w:tcW w:w="2807" w:type="dxa"/>
            <w:vAlign w:val="center"/>
          </w:tcPr>
          <w:p w:rsidR="00642594" w:rsidRPr="00504265" w:rsidRDefault="00642594" w:rsidP="00292166">
            <w:pPr>
              <w:widowControl w:val="0"/>
              <w:ind w:firstLine="22"/>
            </w:pPr>
            <w:r w:rsidRPr="00504265">
              <w:t>Не знаю</w:t>
            </w:r>
          </w:p>
        </w:tc>
        <w:tc>
          <w:tcPr>
            <w:tcW w:w="3240" w:type="dxa"/>
            <w:vAlign w:val="center"/>
          </w:tcPr>
          <w:p w:rsidR="00642594" w:rsidRPr="00504265" w:rsidRDefault="00642594" w:rsidP="00292166">
            <w:pPr>
              <w:widowControl w:val="0"/>
              <w:ind w:firstLine="22"/>
              <w:jc w:val="center"/>
            </w:pPr>
            <w:r w:rsidRPr="00504265">
              <w:t>0%</w:t>
            </w:r>
          </w:p>
        </w:tc>
        <w:tc>
          <w:tcPr>
            <w:tcW w:w="3061" w:type="dxa"/>
            <w:vAlign w:val="center"/>
          </w:tcPr>
          <w:p w:rsidR="00642594" w:rsidRPr="00504265" w:rsidRDefault="00642594" w:rsidP="00292166">
            <w:pPr>
              <w:widowControl w:val="0"/>
              <w:ind w:firstLine="22"/>
              <w:jc w:val="center"/>
            </w:pPr>
            <w:r w:rsidRPr="00504265">
              <w:t>0%</w:t>
            </w:r>
          </w:p>
        </w:tc>
      </w:tr>
    </w:tbl>
    <w:p w:rsidR="00642594" w:rsidRPr="00504265" w:rsidRDefault="00642594" w:rsidP="00504265">
      <w:pPr>
        <w:widowControl w:val="0"/>
        <w:ind w:firstLine="567"/>
        <w:rPr>
          <w:snapToGrid w:val="0"/>
        </w:rPr>
      </w:pPr>
    </w:p>
    <w:p w:rsidR="00292166" w:rsidRDefault="00642594" w:rsidP="00504265">
      <w:pPr>
        <w:pStyle w:val="ad"/>
        <w:widowControl w:val="0"/>
        <w:rPr>
          <w:noProof w:val="0"/>
          <w:snapToGrid w:val="0"/>
        </w:rPr>
      </w:pPr>
      <w:r w:rsidRPr="00504265">
        <w:rPr>
          <w:noProof w:val="0"/>
          <w:snapToGrid w:val="0"/>
        </w:rPr>
        <w:t xml:space="preserve">Дані анкетного опитування свідчать про те, що набагато збільшилась кількість магістрантів ЕГ (з 16,1% до 88,5%), які еталоном сформованості педагогічної культури вважають видатних педагогів. </w:t>
      </w:r>
    </w:p>
    <w:p w:rsidR="00642594" w:rsidRPr="00504265" w:rsidRDefault="00642594" w:rsidP="00504265">
      <w:pPr>
        <w:pStyle w:val="af1"/>
        <w:keepNext w:val="0"/>
        <w:widowControl w:val="0"/>
        <w:rPr>
          <w:snapToGrid w:val="0"/>
        </w:rPr>
      </w:pPr>
      <w:r w:rsidRPr="00504265">
        <w:rPr>
          <w:snapToGrid w:val="0"/>
        </w:rPr>
        <w:t>Таблиця 2.2</w:t>
      </w:r>
    </w:p>
    <w:p w:rsidR="00642594" w:rsidRPr="00D67CC2" w:rsidRDefault="00642594" w:rsidP="00504265">
      <w:pPr>
        <w:pStyle w:val="af0"/>
        <w:keepNext w:val="0"/>
        <w:widowControl w:val="0"/>
        <w:rPr>
          <w:b w:val="0"/>
          <w:snapToGrid w:val="0"/>
        </w:rPr>
      </w:pPr>
      <w:r w:rsidRPr="00D67CC2">
        <w:rPr>
          <w:b w:val="0"/>
          <w:snapToGrid w:val="0"/>
        </w:rPr>
        <w:t>Результати використання магістрантами психолого-педагогічної літератури у ході проведення експерименту (у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140"/>
        <w:gridCol w:w="1140"/>
        <w:gridCol w:w="1140"/>
        <w:gridCol w:w="1140"/>
        <w:gridCol w:w="1140"/>
        <w:gridCol w:w="1140"/>
      </w:tblGrid>
      <w:tr w:rsidR="00642594" w:rsidRPr="00504265" w:rsidTr="00504265">
        <w:trPr>
          <w:cantSplit/>
        </w:trPr>
        <w:tc>
          <w:tcPr>
            <w:tcW w:w="2448" w:type="dxa"/>
            <w:vMerge w:val="restart"/>
            <w:vAlign w:val="center"/>
          </w:tcPr>
          <w:p w:rsidR="00642594" w:rsidRPr="00504265" w:rsidRDefault="00642594" w:rsidP="00C41FA2">
            <w:pPr>
              <w:widowControl w:val="0"/>
              <w:spacing w:line="276" w:lineRule="auto"/>
              <w:ind w:firstLine="22"/>
              <w:jc w:val="center"/>
              <w:rPr>
                <w:snapToGrid w:val="0"/>
              </w:rPr>
            </w:pPr>
            <w:r w:rsidRPr="00504265">
              <w:rPr>
                <w:snapToGrid w:val="0"/>
              </w:rPr>
              <w:t>Джерела</w:t>
            </w:r>
          </w:p>
        </w:tc>
        <w:tc>
          <w:tcPr>
            <w:tcW w:w="3420" w:type="dxa"/>
            <w:gridSpan w:val="3"/>
            <w:vAlign w:val="center"/>
          </w:tcPr>
          <w:p w:rsidR="00642594" w:rsidRPr="00504265" w:rsidRDefault="00642594" w:rsidP="00C41FA2">
            <w:pPr>
              <w:widowControl w:val="0"/>
              <w:spacing w:line="276" w:lineRule="auto"/>
              <w:ind w:firstLine="22"/>
              <w:jc w:val="center"/>
              <w:rPr>
                <w:snapToGrid w:val="0"/>
              </w:rPr>
            </w:pPr>
            <w:r w:rsidRPr="00504265">
              <w:rPr>
                <w:snapToGrid w:val="0"/>
              </w:rPr>
              <w:t>Констатувальний етап</w:t>
            </w:r>
          </w:p>
        </w:tc>
        <w:tc>
          <w:tcPr>
            <w:tcW w:w="3420" w:type="dxa"/>
            <w:gridSpan w:val="3"/>
            <w:vAlign w:val="center"/>
          </w:tcPr>
          <w:p w:rsidR="00642594" w:rsidRPr="00504265" w:rsidRDefault="00642594" w:rsidP="00C41FA2">
            <w:pPr>
              <w:widowControl w:val="0"/>
              <w:spacing w:line="276" w:lineRule="auto"/>
              <w:ind w:firstLine="22"/>
              <w:jc w:val="center"/>
              <w:rPr>
                <w:snapToGrid w:val="0"/>
              </w:rPr>
            </w:pPr>
            <w:r w:rsidRPr="00504265">
              <w:rPr>
                <w:snapToGrid w:val="0"/>
              </w:rPr>
              <w:t>Прикінцевий етап</w:t>
            </w:r>
          </w:p>
        </w:tc>
      </w:tr>
      <w:tr w:rsidR="00642594" w:rsidRPr="00504265" w:rsidTr="00504265">
        <w:trPr>
          <w:cantSplit/>
        </w:trPr>
        <w:tc>
          <w:tcPr>
            <w:tcW w:w="2448" w:type="dxa"/>
            <w:vMerge/>
            <w:vAlign w:val="center"/>
          </w:tcPr>
          <w:p w:rsidR="00642594" w:rsidRPr="00504265" w:rsidRDefault="00642594" w:rsidP="00C41FA2">
            <w:pPr>
              <w:widowControl w:val="0"/>
              <w:spacing w:line="276" w:lineRule="auto"/>
              <w:ind w:firstLine="22"/>
              <w:jc w:val="center"/>
              <w:rPr>
                <w:snapToGrid w:val="0"/>
              </w:rPr>
            </w:pP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читаю</w:t>
            </w:r>
          </w:p>
          <w:p w:rsidR="00642594" w:rsidRPr="00504265" w:rsidRDefault="00642594" w:rsidP="00C41FA2">
            <w:pPr>
              <w:widowControl w:val="0"/>
              <w:spacing w:line="276" w:lineRule="auto"/>
              <w:ind w:firstLine="22"/>
              <w:jc w:val="center"/>
              <w:rPr>
                <w:snapToGrid w:val="0"/>
              </w:rPr>
            </w:pPr>
            <w:r w:rsidRPr="00504265">
              <w:rPr>
                <w:snapToGrid w:val="0"/>
              </w:rPr>
              <w:t>часто</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читаю</w:t>
            </w:r>
          </w:p>
          <w:p w:rsidR="00642594" w:rsidRPr="00504265" w:rsidRDefault="00642594" w:rsidP="00C41FA2">
            <w:pPr>
              <w:widowControl w:val="0"/>
              <w:spacing w:line="276" w:lineRule="auto"/>
              <w:ind w:firstLine="22"/>
              <w:jc w:val="center"/>
              <w:rPr>
                <w:snapToGrid w:val="0"/>
              </w:rPr>
            </w:pPr>
            <w:r w:rsidRPr="00504265">
              <w:rPr>
                <w:snapToGrid w:val="0"/>
              </w:rPr>
              <w:t>рідко</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ніколи</w:t>
            </w:r>
          </w:p>
          <w:p w:rsidR="00642594" w:rsidRPr="00504265" w:rsidRDefault="00642594" w:rsidP="00C41FA2">
            <w:pPr>
              <w:widowControl w:val="0"/>
              <w:spacing w:line="276" w:lineRule="auto"/>
              <w:ind w:firstLine="22"/>
              <w:jc w:val="center"/>
              <w:rPr>
                <w:snapToGrid w:val="0"/>
              </w:rPr>
            </w:pPr>
            <w:r w:rsidRPr="00504265">
              <w:rPr>
                <w:snapToGrid w:val="0"/>
              </w:rPr>
              <w:t>не читаю</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читаю</w:t>
            </w:r>
          </w:p>
          <w:p w:rsidR="00642594" w:rsidRPr="00504265" w:rsidRDefault="00642594" w:rsidP="00C41FA2">
            <w:pPr>
              <w:widowControl w:val="0"/>
              <w:spacing w:line="276" w:lineRule="auto"/>
              <w:ind w:firstLine="22"/>
              <w:jc w:val="center"/>
              <w:rPr>
                <w:snapToGrid w:val="0"/>
              </w:rPr>
            </w:pPr>
            <w:r w:rsidRPr="00504265">
              <w:rPr>
                <w:snapToGrid w:val="0"/>
              </w:rPr>
              <w:t>часто</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читаю</w:t>
            </w:r>
          </w:p>
          <w:p w:rsidR="00642594" w:rsidRPr="00504265" w:rsidRDefault="00642594" w:rsidP="00C41FA2">
            <w:pPr>
              <w:widowControl w:val="0"/>
              <w:spacing w:line="276" w:lineRule="auto"/>
              <w:ind w:firstLine="22"/>
              <w:jc w:val="center"/>
              <w:rPr>
                <w:snapToGrid w:val="0"/>
              </w:rPr>
            </w:pPr>
            <w:r w:rsidRPr="00504265">
              <w:rPr>
                <w:snapToGrid w:val="0"/>
              </w:rPr>
              <w:t>рідко</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ніколи</w:t>
            </w:r>
          </w:p>
          <w:p w:rsidR="00642594" w:rsidRPr="00504265" w:rsidRDefault="00642594" w:rsidP="00C41FA2">
            <w:pPr>
              <w:widowControl w:val="0"/>
              <w:spacing w:line="276" w:lineRule="auto"/>
              <w:ind w:firstLine="22"/>
              <w:jc w:val="center"/>
              <w:rPr>
                <w:snapToGrid w:val="0"/>
              </w:rPr>
            </w:pPr>
            <w:r w:rsidRPr="00504265">
              <w:rPr>
                <w:snapToGrid w:val="0"/>
              </w:rPr>
              <w:t>не читаю</w:t>
            </w:r>
          </w:p>
        </w:tc>
      </w:tr>
      <w:tr w:rsidR="00642594" w:rsidRPr="00504265" w:rsidTr="00504265">
        <w:trPr>
          <w:cantSplit/>
        </w:trPr>
        <w:tc>
          <w:tcPr>
            <w:tcW w:w="2448" w:type="dxa"/>
            <w:vMerge/>
            <w:vAlign w:val="center"/>
          </w:tcPr>
          <w:p w:rsidR="00642594" w:rsidRPr="00504265" w:rsidRDefault="00642594" w:rsidP="00C41FA2">
            <w:pPr>
              <w:widowControl w:val="0"/>
              <w:spacing w:line="276" w:lineRule="auto"/>
              <w:ind w:firstLine="22"/>
              <w:jc w:val="center"/>
              <w:rPr>
                <w:snapToGrid w:val="0"/>
              </w:rPr>
            </w:pP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w:t>
            </w:r>
          </w:p>
        </w:tc>
      </w:tr>
      <w:tr w:rsidR="00642594" w:rsidRPr="00504265" w:rsidTr="00504265">
        <w:tc>
          <w:tcPr>
            <w:tcW w:w="2448" w:type="dxa"/>
            <w:vAlign w:val="center"/>
          </w:tcPr>
          <w:p w:rsidR="00642594" w:rsidRPr="00504265" w:rsidRDefault="00504265" w:rsidP="00C41FA2">
            <w:pPr>
              <w:widowControl w:val="0"/>
              <w:spacing w:line="276" w:lineRule="auto"/>
              <w:ind w:firstLine="22"/>
              <w:rPr>
                <w:snapToGrid w:val="0"/>
              </w:rPr>
            </w:pPr>
            <w:r>
              <w:rPr>
                <w:snapToGrid w:val="0"/>
              </w:rPr>
              <w:t>«</w:t>
            </w:r>
            <w:r w:rsidR="00642594" w:rsidRPr="00504265">
              <w:rPr>
                <w:snapToGrid w:val="0"/>
              </w:rPr>
              <w:t>Вища освіта України</w:t>
            </w:r>
            <w:r>
              <w:rPr>
                <w:snapToGrid w:val="0"/>
              </w:rPr>
              <w:t>»</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23,9</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36,4</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39,7</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56,7</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43,3</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w:t>
            </w:r>
          </w:p>
        </w:tc>
      </w:tr>
      <w:tr w:rsidR="00642594" w:rsidRPr="00504265" w:rsidTr="00504265">
        <w:tc>
          <w:tcPr>
            <w:tcW w:w="2448" w:type="dxa"/>
            <w:vAlign w:val="center"/>
          </w:tcPr>
          <w:p w:rsidR="00642594" w:rsidRPr="00504265" w:rsidRDefault="00504265" w:rsidP="00C41FA2">
            <w:pPr>
              <w:widowControl w:val="0"/>
              <w:spacing w:line="276" w:lineRule="auto"/>
              <w:ind w:firstLine="22"/>
              <w:rPr>
                <w:snapToGrid w:val="0"/>
              </w:rPr>
            </w:pPr>
            <w:r>
              <w:rPr>
                <w:snapToGrid w:val="0"/>
              </w:rPr>
              <w:t>«</w:t>
            </w:r>
            <w:r w:rsidR="00642594" w:rsidRPr="00504265">
              <w:rPr>
                <w:snapToGrid w:val="0"/>
              </w:rPr>
              <w:t>Alma mater</w:t>
            </w:r>
            <w:r>
              <w:rPr>
                <w:snapToGrid w:val="0"/>
              </w:rPr>
              <w:t>»</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6,5</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25,7</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67,8</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46,8</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53,2</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w:t>
            </w:r>
          </w:p>
        </w:tc>
      </w:tr>
      <w:tr w:rsidR="00642594" w:rsidRPr="00504265" w:rsidTr="00504265">
        <w:tc>
          <w:tcPr>
            <w:tcW w:w="2448" w:type="dxa"/>
            <w:vAlign w:val="center"/>
          </w:tcPr>
          <w:p w:rsidR="00642594" w:rsidRPr="00504265" w:rsidRDefault="00504265" w:rsidP="00C41FA2">
            <w:pPr>
              <w:widowControl w:val="0"/>
              <w:spacing w:line="276" w:lineRule="auto"/>
              <w:ind w:firstLine="22"/>
              <w:rPr>
                <w:snapToGrid w:val="0"/>
              </w:rPr>
            </w:pPr>
            <w:r>
              <w:rPr>
                <w:snapToGrid w:val="0"/>
              </w:rPr>
              <w:t>«</w:t>
            </w:r>
            <w:r w:rsidR="00642594" w:rsidRPr="00504265">
              <w:rPr>
                <w:snapToGrid w:val="0"/>
              </w:rPr>
              <w:t>Вища школа</w:t>
            </w:r>
            <w:r>
              <w:rPr>
                <w:snapToGrid w:val="0"/>
              </w:rPr>
              <w:t>»</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17,9</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27,9</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54,2</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68,9</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31,1</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w:t>
            </w:r>
          </w:p>
        </w:tc>
      </w:tr>
      <w:tr w:rsidR="00642594" w:rsidRPr="00504265" w:rsidTr="00504265">
        <w:tc>
          <w:tcPr>
            <w:tcW w:w="2448" w:type="dxa"/>
            <w:vAlign w:val="center"/>
          </w:tcPr>
          <w:p w:rsidR="00642594" w:rsidRPr="00504265" w:rsidRDefault="00504265" w:rsidP="00C41FA2">
            <w:pPr>
              <w:widowControl w:val="0"/>
              <w:spacing w:line="276" w:lineRule="auto"/>
              <w:ind w:firstLine="22"/>
              <w:rPr>
                <w:snapToGrid w:val="0"/>
              </w:rPr>
            </w:pPr>
            <w:r>
              <w:rPr>
                <w:snapToGrid w:val="0"/>
              </w:rPr>
              <w:t>«</w:t>
            </w:r>
            <w:r w:rsidR="00642594" w:rsidRPr="00504265">
              <w:rPr>
                <w:snapToGrid w:val="0"/>
              </w:rPr>
              <w:t>Педагогіка і психологія</w:t>
            </w:r>
            <w:r>
              <w:rPr>
                <w:snapToGrid w:val="0"/>
              </w:rPr>
              <w:t>»</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15,8</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36,3</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47,9</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58,4</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41,6</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w:t>
            </w:r>
          </w:p>
        </w:tc>
      </w:tr>
      <w:tr w:rsidR="00642594" w:rsidRPr="00504265" w:rsidTr="00504265">
        <w:tc>
          <w:tcPr>
            <w:tcW w:w="2448" w:type="dxa"/>
            <w:vAlign w:val="center"/>
          </w:tcPr>
          <w:p w:rsidR="00642594" w:rsidRPr="00504265" w:rsidRDefault="00504265" w:rsidP="00C41FA2">
            <w:pPr>
              <w:widowControl w:val="0"/>
              <w:spacing w:line="276" w:lineRule="auto"/>
              <w:ind w:firstLine="22"/>
              <w:rPr>
                <w:snapToGrid w:val="0"/>
              </w:rPr>
            </w:pPr>
            <w:r>
              <w:rPr>
                <w:snapToGrid w:val="0"/>
              </w:rPr>
              <w:t>«</w:t>
            </w:r>
            <w:r w:rsidR="00642594" w:rsidRPr="00504265">
              <w:rPr>
                <w:snapToGrid w:val="0"/>
              </w:rPr>
              <w:t>Шлях освіти</w:t>
            </w:r>
            <w:r>
              <w:rPr>
                <w:snapToGrid w:val="0"/>
              </w:rPr>
              <w:t>»</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9,3</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15,1</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75,6</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45,3</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54,7</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w:t>
            </w:r>
          </w:p>
        </w:tc>
      </w:tr>
      <w:tr w:rsidR="00642594" w:rsidRPr="00504265" w:rsidTr="00504265">
        <w:tc>
          <w:tcPr>
            <w:tcW w:w="2448" w:type="dxa"/>
            <w:vAlign w:val="center"/>
          </w:tcPr>
          <w:p w:rsidR="00642594" w:rsidRPr="00504265" w:rsidRDefault="00504265" w:rsidP="00C41FA2">
            <w:pPr>
              <w:widowControl w:val="0"/>
              <w:spacing w:line="276" w:lineRule="auto"/>
              <w:ind w:firstLine="22"/>
              <w:rPr>
                <w:snapToGrid w:val="0"/>
              </w:rPr>
            </w:pPr>
            <w:r>
              <w:rPr>
                <w:snapToGrid w:val="0"/>
              </w:rPr>
              <w:t>«</w:t>
            </w:r>
            <w:r w:rsidR="00642594" w:rsidRPr="00504265">
              <w:rPr>
                <w:snapToGrid w:val="0"/>
              </w:rPr>
              <w:t>Педагогіка</w:t>
            </w:r>
            <w:r>
              <w:rPr>
                <w:snapToGrid w:val="0"/>
              </w:rPr>
              <w:t>»</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12,7</w:t>
            </w:r>
          </w:p>
        </w:tc>
        <w:tc>
          <w:tcPr>
            <w:tcW w:w="1140" w:type="dxa"/>
            <w:vAlign w:val="center"/>
          </w:tcPr>
          <w:p w:rsidR="00642594" w:rsidRPr="00504265" w:rsidRDefault="00642594" w:rsidP="00C41FA2">
            <w:pPr>
              <w:widowControl w:val="0"/>
              <w:tabs>
                <w:tab w:val="left" w:pos="765"/>
              </w:tabs>
              <w:spacing w:line="276" w:lineRule="auto"/>
              <w:ind w:firstLine="22"/>
              <w:jc w:val="center"/>
              <w:rPr>
                <w:snapToGrid w:val="0"/>
              </w:rPr>
            </w:pPr>
            <w:r w:rsidRPr="00504265">
              <w:rPr>
                <w:snapToGrid w:val="0"/>
              </w:rPr>
              <w:t>27,6</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59,7</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66,4</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33,6</w:t>
            </w:r>
          </w:p>
        </w:tc>
        <w:tc>
          <w:tcPr>
            <w:tcW w:w="1140" w:type="dxa"/>
            <w:vAlign w:val="center"/>
          </w:tcPr>
          <w:p w:rsidR="00642594" w:rsidRPr="00504265" w:rsidRDefault="00642594" w:rsidP="00C41FA2">
            <w:pPr>
              <w:widowControl w:val="0"/>
              <w:spacing w:line="276" w:lineRule="auto"/>
              <w:ind w:firstLine="22"/>
              <w:jc w:val="center"/>
              <w:rPr>
                <w:snapToGrid w:val="0"/>
              </w:rPr>
            </w:pPr>
            <w:r w:rsidRPr="00504265">
              <w:rPr>
                <w:snapToGrid w:val="0"/>
              </w:rPr>
              <w:t>-</w:t>
            </w:r>
          </w:p>
        </w:tc>
      </w:tr>
    </w:tbl>
    <w:p w:rsidR="00642594" w:rsidRDefault="00642594" w:rsidP="00504265">
      <w:pPr>
        <w:widowControl w:val="0"/>
        <w:ind w:firstLine="567"/>
        <w:rPr>
          <w:snapToGrid w:val="0"/>
        </w:rPr>
      </w:pPr>
    </w:p>
    <w:p w:rsidR="00C41FA2" w:rsidRPr="00504265" w:rsidRDefault="00C41FA2" w:rsidP="00C41FA2">
      <w:pPr>
        <w:pStyle w:val="ad"/>
        <w:widowControl w:val="0"/>
        <w:rPr>
          <w:noProof w:val="0"/>
          <w:snapToGrid w:val="0"/>
        </w:rPr>
      </w:pPr>
      <w:r w:rsidRPr="00504265">
        <w:rPr>
          <w:noProof w:val="0"/>
          <w:snapToGrid w:val="0"/>
        </w:rPr>
        <w:lastRenderedPageBreak/>
        <w:t>Результати нашого дослідження показують, що самостійне вивчення магістрантами педагогічної літератури, спрямоване на підвищення рівня їх педагогічної культури, стало професійною нормою в їхньому житті і діяльності. (див. табл. 2.2)</w:t>
      </w:r>
    </w:p>
    <w:p w:rsidR="00642594" w:rsidRPr="00504265" w:rsidRDefault="00642594" w:rsidP="00504265">
      <w:pPr>
        <w:pStyle w:val="ad"/>
        <w:widowControl w:val="0"/>
        <w:rPr>
          <w:noProof w:val="0"/>
          <w:snapToGrid w:val="0"/>
        </w:rPr>
      </w:pPr>
      <w:r w:rsidRPr="00504265">
        <w:rPr>
          <w:noProof w:val="0"/>
          <w:snapToGrid w:val="0"/>
        </w:rPr>
        <w:t xml:space="preserve">Отже, такі зміни у результатах магістрантів експериментальної групи доводять дієвість впровадженого спецкурсу </w:t>
      </w:r>
      <w:r w:rsidR="00504265">
        <w:rPr>
          <w:noProof w:val="0"/>
          <w:snapToGrid w:val="0"/>
        </w:rPr>
        <w:t>«</w:t>
      </w:r>
      <w:r w:rsidRPr="00504265">
        <w:rPr>
          <w:noProof w:val="0"/>
          <w:snapToGrid w:val="0"/>
        </w:rPr>
        <w:t xml:space="preserve">Педагогічна культура </w:t>
      </w:r>
      <w:r w:rsidR="009219E2">
        <w:rPr>
          <w:noProof w:val="0"/>
          <w:snapToGrid w:val="0"/>
        </w:rPr>
        <w:t>магістрантів</w:t>
      </w:r>
      <w:r w:rsidR="00504265">
        <w:rPr>
          <w:noProof w:val="0"/>
          <w:snapToGrid w:val="0"/>
        </w:rPr>
        <w:t>»</w:t>
      </w:r>
      <w:r w:rsidRPr="00504265">
        <w:rPr>
          <w:noProof w:val="0"/>
          <w:snapToGrid w:val="0"/>
        </w:rPr>
        <w:t xml:space="preserve">, завдяки якому магістранти почали цікавитися спеціальною психолого-педагогічною літературою, необхідною для саморозвитку </w:t>
      </w:r>
      <w:r w:rsidR="009219E2">
        <w:rPr>
          <w:noProof w:val="0"/>
          <w:snapToGrid w:val="0"/>
        </w:rPr>
        <w:t>магістрантів</w:t>
      </w:r>
      <w:r w:rsidRPr="00504265">
        <w:rPr>
          <w:noProof w:val="0"/>
          <w:snapToGrid w:val="0"/>
        </w:rPr>
        <w:t>.</w:t>
      </w:r>
    </w:p>
    <w:p w:rsidR="00642594" w:rsidRPr="00504265" w:rsidRDefault="00642594" w:rsidP="00504265">
      <w:pPr>
        <w:pStyle w:val="ad"/>
        <w:widowControl w:val="0"/>
        <w:rPr>
          <w:noProof w:val="0"/>
          <w:szCs w:val="28"/>
        </w:rPr>
      </w:pPr>
      <w:r w:rsidRPr="00504265">
        <w:rPr>
          <w:noProof w:val="0"/>
          <w:snapToGrid w:val="0"/>
        </w:rPr>
        <w:t>Результати сформованості педагогічної культури за змістово-процесуальним критерієм відображено на рис. 2.4</w:t>
      </w:r>
    </w:p>
    <w:p w:rsidR="00642594" w:rsidRPr="00504265" w:rsidRDefault="00642594" w:rsidP="00504265">
      <w:pPr>
        <w:widowControl w:val="0"/>
        <w:ind w:firstLine="567"/>
        <w:rPr>
          <w:szCs w:val="28"/>
        </w:rPr>
      </w:pPr>
      <w:r w:rsidRPr="00504265">
        <w:rPr>
          <w:noProof/>
          <w:lang w:val="ru-RU" w:eastAsia="ru-RU"/>
        </w:rPr>
        <w:drawing>
          <wp:inline distT="0" distB="0" distL="0" distR="0">
            <wp:extent cx="5007610" cy="33089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07610" cy="3308985"/>
                    </a:xfrm>
                    <a:prstGeom prst="rect">
                      <a:avLst/>
                    </a:prstGeom>
                    <a:noFill/>
                    <a:ln>
                      <a:noFill/>
                    </a:ln>
                  </pic:spPr>
                </pic:pic>
              </a:graphicData>
            </a:graphic>
          </wp:inline>
        </w:drawing>
      </w:r>
    </w:p>
    <w:p w:rsidR="00642594" w:rsidRPr="00504265" w:rsidRDefault="00642594" w:rsidP="00504265">
      <w:pPr>
        <w:pStyle w:val="af2"/>
        <w:widowControl w:val="0"/>
      </w:pPr>
      <w:r w:rsidRPr="00504265">
        <w:t xml:space="preserve">Рис. 2.4 Діаграма рівнів сформованості педагогічної культури </w:t>
      </w:r>
      <w:r w:rsidR="00D86C9B">
        <w:t>магістрантів</w:t>
      </w:r>
      <w:r w:rsidRPr="00504265">
        <w:t xml:space="preserve"> </w:t>
      </w:r>
      <w:r w:rsidRPr="00504265">
        <w:rPr>
          <w:snapToGrid w:val="0"/>
        </w:rPr>
        <w:t>за змістов</w:t>
      </w:r>
      <w:r w:rsidR="00D343E8">
        <w:rPr>
          <w:snapToGrid w:val="0"/>
        </w:rPr>
        <w:t>н</w:t>
      </w:r>
      <w:r w:rsidRPr="00504265">
        <w:rPr>
          <w:snapToGrid w:val="0"/>
        </w:rPr>
        <w:t xml:space="preserve">о-процесуальним критерієм </w:t>
      </w:r>
      <w:r w:rsidRPr="00504265">
        <w:t>на прикінцевому етапі</w:t>
      </w:r>
    </w:p>
    <w:p w:rsidR="00642594" w:rsidRPr="00504265" w:rsidRDefault="00642594" w:rsidP="00504265">
      <w:pPr>
        <w:widowControl w:val="0"/>
        <w:ind w:firstLine="567"/>
        <w:rPr>
          <w:szCs w:val="28"/>
        </w:rPr>
      </w:pPr>
    </w:p>
    <w:p w:rsidR="00642594" w:rsidRPr="00504265" w:rsidRDefault="00642594" w:rsidP="00504265">
      <w:pPr>
        <w:pStyle w:val="ad"/>
        <w:widowControl w:val="0"/>
        <w:rPr>
          <w:noProof w:val="0"/>
        </w:rPr>
      </w:pPr>
      <w:r w:rsidRPr="00504265">
        <w:rPr>
          <w:noProof w:val="0"/>
        </w:rPr>
        <w:t xml:space="preserve">За результатами прикінцевого етапу експерименту низький рівень змістово-процесуального критерію було виявлено у 41,2% магістрантів контрольної групи, і у 12,1% експериментальної групи. Середній рівень спостерігався у 40,7% магістрантів експериментальної групи та у 39,4% респондентів контрольної групи. Високий рівень за даним критерієм було </w:t>
      </w:r>
      <w:r w:rsidRPr="00504265">
        <w:rPr>
          <w:noProof w:val="0"/>
        </w:rPr>
        <w:lastRenderedPageBreak/>
        <w:t xml:space="preserve">встановлено у 47,2% </w:t>
      </w:r>
      <w:r w:rsidR="00D86C9B">
        <w:rPr>
          <w:noProof w:val="0"/>
        </w:rPr>
        <w:t>магістрантів</w:t>
      </w:r>
      <w:r w:rsidRPr="00504265">
        <w:rPr>
          <w:noProof w:val="0"/>
        </w:rPr>
        <w:t xml:space="preserve"> (ЕГ) та у 19,4% магістрантів КГ. Такий низький рівень сформованості педагогічної культури за змістово-процесуальним критерієм у магістрантів контрольних груп пояснюється відсутністю у них спецкурсу </w:t>
      </w:r>
      <w:r w:rsidR="00504265">
        <w:rPr>
          <w:noProof w:val="0"/>
        </w:rPr>
        <w:t>«</w:t>
      </w:r>
      <w:r w:rsidRPr="00504265">
        <w:rPr>
          <w:noProof w:val="0"/>
        </w:rPr>
        <w:t xml:space="preserve">Педагогічна культура </w:t>
      </w:r>
      <w:r w:rsidR="009219E2">
        <w:rPr>
          <w:noProof w:val="0"/>
        </w:rPr>
        <w:t>магістрантів</w:t>
      </w:r>
      <w:r w:rsidR="00504265">
        <w:rPr>
          <w:noProof w:val="0"/>
        </w:rPr>
        <w:t>»</w:t>
      </w:r>
      <w:r w:rsidRPr="00504265">
        <w:rPr>
          <w:noProof w:val="0"/>
        </w:rPr>
        <w:t>, що не дало їм змоги розширити та поглибити свої знання з цієї проблеми.</w:t>
      </w:r>
    </w:p>
    <w:p w:rsidR="00642594" w:rsidRPr="00504265" w:rsidRDefault="00642594" w:rsidP="00504265">
      <w:pPr>
        <w:pStyle w:val="ad"/>
        <w:widowControl w:val="0"/>
        <w:rPr>
          <w:noProof w:val="0"/>
          <w:snapToGrid w:val="0"/>
        </w:rPr>
      </w:pPr>
      <w:r w:rsidRPr="00504265">
        <w:rPr>
          <w:noProof w:val="0"/>
        </w:rPr>
        <w:t xml:space="preserve">За рефлексивно-емоційним критерієм сформованості педагогічної культури у </w:t>
      </w:r>
      <w:r w:rsidR="00D86C9B">
        <w:rPr>
          <w:noProof w:val="0"/>
        </w:rPr>
        <w:t>магістрантів</w:t>
      </w:r>
      <w:r w:rsidRPr="00504265">
        <w:rPr>
          <w:noProof w:val="0"/>
        </w:rPr>
        <w:t xml:space="preserve"> нами були отримані такі результати: низький рівень було визначено у 12,1% магістрантів експериментальної групи, та у 38% магістрантів контрольної групи. Середній рівень значно збільшився у магістрантів ЕГ, що склало 53,7% (було 34,3%). У магістрантів КГ цей рівень зріс до 43,5% (було 36,6%). Високий рівень був досягнутий у 34,2% магістрантів, що належать до експериментальної групи та 18,5% магістрантів контрольної групи. Таким чином, кількість </w:t>
      </w:r>
      <w:r w:rsidR="00D86C9B">
        <w:rPr>
          <w:noProof w:val="0"/>
        </w:rPr>
        <w:t>магістрантів</w:t>
      </w:r>
      <w:r w:rsidRPr="00504265">
        <w:rPr>
          <w:noProof w:val="0"/>
        </w:rPr>
        <w:t xml:space="preserve"> із високим рівнем в експериментальній групі, порівняно з контрольною, збільшилася майже вдвічі. </w:t>
      </w:r>
      <w:r w:rsidRPr="00504265">
        <w:rPr>
          <w:noProof w:val="0"/>
          <w:snapToGrid w:val="0"/>
        </w:rPr>
        <w:t>Результати сформованості педагогічної культури за рефлексивно-емоційним критерієм подано на рис. 2.5</w:t>
      </w:r>
    </w:p>
    <w:p w:rsidR="00642594" w:rsidRPr="00504265" w:rsidRDefault="00642594" w:rsidP="00504265">
      <w:pPr>
        <w:widowControl w:val="0"/>
        <w:ind w:firstLine="567"/>
        <w:rPr>
          <w:szCs w:val="28"/>
        </w:rPr>
      </w:pPr>
      <w:r w:rsidRPr="00504265">
        <w:rPr>
          <w:noProof/>
          <w:lang w:val="ru-RU" w:eastAsia="ru-RU"/>
        </w:rPr>
        <w:drawing>
          <wp:inline distT="0" distB="0" distL="0" distR="0">
            <wp:extent cx="5007610" cy="2601595"/>
            <wp:effectExtent l="0" t="0" r="0"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07610" cy="2601595"/>
                    </a:xfrm>
                    <a:prstGeom prst="rect">
                      <a:avLst/>
                    </a:prstGeom>
                    <a:noFill/>
                    <a:ln>
                      <a:noFill/>
                    </a:ln>
                  </pic:spPr>
                </pic:pic>
              </a:graphicData>
            </a:graphic>
          </wp:inline>
        </w:drawing>
      </w:r>
    </w:p>
    <w:p w:rsidR="00642594" w:rsidRPr="00504265" w:rsidRDefault="00642594" w:rsidP="00504265">
      <w:pPr>
        <w:pStyle w:val="af2"/>
        <w:widowControl w:val="0"/>
      </w:pPr>
      <w:r w:rsidRPr="00504265">
        <w:t xml:space="preserve">Рис. 2.5 Діаграма рівнів сформованості педагогічної культури </w:t>
      </w:r>
      <w:r w:rsidR="00D86C9B">
        <w:t>магістрантів</w:t>
      </w:r>
      <w:r w:rsidRPr="00504265">
        <w:t xml:space="preserve"> </w:t>
      </w:r>
      <w:r w:rsidRPr="00504265">
        <w:rPr>
          <w:snapToGrid w:val="0"/>
        </w:rPr>
        <w:t xml:space="preserve">за рефлексивно-емоційним критерієм </w:t>
      </w:r>
      <w:r w:rsidRPr="00504265">
        <w:t>на прикінцевому етапі</w:t>
      </w:r>
    </w:p>
    <w:p w:rsidR="00642594" w:rsidRPr="00504265" w:rsidRDefault="00642594" w:rsidP="00504265">
      <w:pPr>
        <w:pStyle w:val="ad"/>
        <w:widowControl w:val="0"/>
        <w:rPr>
          <w:noProof w:val="0"/>
        </w:rPr>
      </w:pPr>
    </w:p>
    <w:p w:rsidR="00642594" w:rsidRPr="00504265" w:rsidRDefault="00642594" w:rsidP="00504265">
      <w:pPr>
        <w:pStyle w:val="ad"/>
        <w:widowControl w:val="0"/>
        <w:rPr>
          <w:noProof w:val="0"/>
        </w:rPr>
      </w:pPr>
      <w:r w:rsidRPr="00504265">
        <w:rPr>
          <w:noProof w:val="0"/>
        </w:rPr>
        <w:t>Порівняльні дані показників рівнів сформованості педагогічної культури магістрантів експериментальних і контрольних груп подано у таблиці (див. табл. 2.3).</w:t>
      </w:r>
    </w:p>
    <w:p w:rsidR="00642594" w:rsidRPr="00504265" w:rsidRDefault="00642594" w:rsidP="00504265">
      <w:pPr>
        <w:pStyle w:val="ad"/>
        <w:widowControl w:val="0"/>
        <w:rPr>
          <w:noProof w:val="0"/>
          <w:szCs w:val="28"/>
        </w:rPr>
      </w:pPr>
      <w:r w:rsidRPr="00504265">
        <w:rPr>
          <w:noProof w:val="0"/>
        </w:rPr>
        <w:lastRenderedPageBreak/>
        <w:t>Одержані дані показали, що на прикінцевому етапі в експериментальній групі, порівняно з констатувальним експериментом, значно зросла кількість майбутніх викладачів з високим та середнім рівнями сформованості педагогічної культури. Так, кількість майбутніх викладачів із високим рівнем сформованості педагогічної культури зросла з 15,1% до 42,4%, з середнім рівнем – з 37,2% до 46,8%. При цьому необхідно зазначити, що низький рівень зменшився з 47,7% до 10,8%.</w:t>
      </w:r>
    </w:p>
    <w:p w:rsidR="00642594" w:rsidRPr="00504265" w:rsidRDefault="00642594" w:rsidP="00504265">
      <w:pPr>
        <w:pStyle w:val="ad"/>
        <w:widowControl w:val="0"/>
        <w:rPr>
          <w:noProof w:val="0"/>
        </w:rPr>
      </w:pPr>
      <w:r w:rsidRPr="00504265">
        <w:rPr>
          <w:noProof w:val="0"/>
        </w:rPr>
        <w:t xml:space="preserve">Отримані дані на прикінцевому етапі дослідження дають підстави стверджувати, що в експериментальній групі </w:t>
      </w:r>
      <w:r w:rsidR="00D86C9B">
        <w:rPr>
          <w:noProof w:val="0"/>
        </w:rPr>
        <w:t>магістрантів</w:t>
      </w:r>
      <w:r w:rsidRPr="00504265">
        <w:rPr>
          <w:noProof w:val="0"/>
        </w:rPr>
        <w:t xml:space="preserve"> відбулися значні зміни, а саме, поліпшення показників за всіма критеріями сформованості педагогічної культури. Незначні зміни в контрольних групах свідчать про відсутність застосування цілеспрямованої роботи у ВНЗ з формування педагогічної культури.</w:t>
      </w:r>
    </w:p>
    <w:p w:rsidR="00642594" w:rsidRPr="00504265" w:rsidRDefault="00642594" w:rsidP="00504265">
      <w:pPr>
        <w:pStyle w:val="ad"/>
        <w:widowControl w:val="0"/>
        <w:rPr>
          <w:noProof w:val="0"/>
        </w:rPr>
      </w:pPr>
      <w:r w:rsidRPr="00504265">
        <w:rPr>
          <w:noProof w:val="0"/>
        </w:rPr>
        <w:t xml:space="preserve">Зазначимо, що зміни, які відбувалися в організації навчального процесу в експериментальній групі завдяки впровадженню моделі формування педагогічної культури </w:t>
      </w:r>
      <w:r w:rsidR="009219E2">
        <w:rPr>
          <w:noProof w:val="0"/>
        </w:rPr>
        <w:t xml:space="preserve"> магістрантів</w:t>
      </w:r>
      <w:r w:rsidRPr="00504265">
        <w:rPr>
          <w:noProof w:val="0"/>
        </w:rPr>
        <w:t xml:space="preserve">, суттєво вплинули на рівень сформованості педагогічної культури </w:t>
      </w:r>
      <w:r w:rsidR="00D86C9B">
        <w:rPr>
          <w:noProof w:val="0"/>
        </w:rPr>
        <w:t>магістрантів</w:t>
      </w:r>
      <w:r w:rsidRPr="00504265">
        <w:rPr>
          <w:noProof w:val="0"/>
        </w:rPr>
        <w:t>.</w:t>
      </w:r>
    </w:p>
    <w:p w:rsidR="00642594" w:rsidRPr="00504265" w:rsidRDefault="00642594" w:rsidP="00504265">
      <w:pPr>
        <w:pStyle w:val="af1"/>
        <w:keepNext w:val="0"/>
        <w:widowControl w:val="0"/>
      </w:pPr>
      <w:r w:rsidRPr="00504265">
        <w:t>Таблиця 2.3</w:t>
      </w:r>
    </w:p>
    <w:p w:rsidR="00642594" w:rsidRPr="00D343E8" w:rsidRDefault="00642594" w:rsidP="00504265">
      <w:pPr>
        <w:pStyle w:val="af0"/>
        <w:keepNext w:val="0"/>
        <w:widowControl w:val="0"/>
        <w:rPr>
          <w:b w:val="0"/>
        </w:rPr>
      </w:pPr>
      <w:r w:rsidRPr="00D343E8">
        <w:rPr>
          <w:b w:val="0"/>
        </w:rPr>
        <w:t xml:space="preserve">Таблиця порівняння рівнів сформованості педагогічної культури </w:t>
      </w:r>
      <w:r w:rsidR="00D86C9B" w:rsidRPr="00D343E8">
        <w:rPr>
          <w:b w:val="0"/>
        </w:rPr>
        <w:t>магістрантів</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5"/>
        <w:gridCol w:w="1003"/>
        <w:gridCol w:w="1003"/>
        <w:gridCol w:w="1003"/>
        <w:gridCol w:w="1003"/>
        <w:gridCol w:w="1003"/>
        <w:gridCol w:w="1003"/>
        <w:gridCol w:w="1003"/>
        <w:gridCol w:w="1004"/>
      </w:tblGrid>
      <w:tr w:rsidR="00642594" w:rsidRPr="00504265" w:rsidTr="00504265">
        <w:trPr>
          <w:cantSplit/>
        </w:trPr>
        <w:tc>
          <w:tcPr>
            <w:tcW w:w="1155" w:type="dxa"/>
            <w:vMerge w:val="restart"/>
            <w:vAlign w:val="center"/>
          </w:tcPr>
          <w:p w:rsidR="00642594" w:rsidRPr="00504265" w:rsidRDefault="00642594" w:rsidP="00C41FA2">
            <w:pPr>
              <w:widowControl w:val="0"/>
              <w:spacing w:line="276" w:lineRule="auto"/>
              <w:ind w:firstLine="0"/>
              <w:jc w:val="center"/>
            </w:pPr>
            <w:r w:rsidRPr="00504265">
              <w:t>Рівні</w:t>
            </w:r>
          </w:p>
        </w:tc>
        <w:tc>
          <w:tcPr>
            <w:tcW w:w="4012" w:type="dxa"/>
            <w:gridSpan w:val="4"/>
            <w:vAlign w:val="center"/>
          </w:tcPr>
          <w:p w:rsidR="00642594" w:rsidRPr="00504265" w:rsidRDefault="00642594" w:rsidP="00C41FA2">
            <w:pPr>
              <w:widowControl w:val="0"/>
              <w:spacing w:line="276" w:lineRule="auto"/>
              <w:ind w:firstLine="0"/>
              <w:jc w:val="center"/>
            </w:pPr>
            <w:r w:rsidRPr="00504265">
              <w:t>Констатувальний етап</w:t>
            </w:r>
          </w:p>
        </w:tc>
        <w:tc>
          <w:tcPr>
            <w:tcW w:w="4013" w:type="dxa"/>
            <w:gridSpan w:val="4"/>
            <w:vAlign w:val="center"/>
          </w:tcPr>
          <w:p w:rsidR="00642594" w:rsidRPr="00504265" w:rsidRDefault="00642594" w:rsidP="00C41FA2">
            <w:pPr>
              <w:widowControl w:val="0"/>
              <w:spacing w:line="276" w:lineRule="auto"/>
              <w:ind w:firstLine="0"/>
              <w:jc w:val="center"/>
            </w:pPr>
            <w:r w:rsidRPr="00504265">
              <w:t>Прикінцевий етап</w:t>
            </w:r>
          </w:p>
        </w:tc>
      </w:tr>
      <w:tr w:rsidR="00642594" w:rsidRPr="00504265" w:rsidTr="00504265">
        <w:trPr>
          <w:cantSplit/>
        </w:trPr>
        <w:tc>
          <w:tcPr>
            <w:tcW w:w="1155" w:type="dxa"/>
            <w:vMerge/>
            <w:vAlign w:val="center"/>
          </w:tcPr>
          <w:p w:rsidR="00642594" w:rsidRPr="00504265" w:rsidRDefault="00642594" w:rsidP="00C41FA2">
            <w:pPr>
              <w:widowControl w:val="0"/>
              <w:spacing w:line="276" w:lineRule="auto"/>
              <w:ind w:firstLine="0"/>
              <w:jc w:val="center"/>
            </w:pPr>
          </w:p>
        </w:tc>
        <w:tc>
          <w:tcPr>
            <w:tcW w:w="2006" w:type="dxa"/>
            <w:gridSpan w:val="2"/>
            <w:vAlign w:val="center"/>
          </w:tcPr>
          <w:p w:rsidR="00642594" w:rsidRPr="00504265" w:rsidRDefault="00642594" w:rsidP="00C41FA2">
            <w:pPr>
              <w:widowControl w:val="0"/>
              <w:spacing w:line="276" w:lineRule="auto"/>
              <w:ind w:firstLine="0"/>
              <w:jc w:val="center"/>
            </w:pPr>
            <w:r w:rsidRPr="00504265">
              <w:t>ЕГ</w:t>
            </w:r>
          </w:p>
        </w:tc>
        <w:tc>
          <w:tcPr>
            <w:tcW w:w="2006" w:type="dxa"/>
            <w:gridSpan w:val="2"/>
            <w:vAlign w:val="center"/>
          </w:tcPr>
          <w:p w:rsidR="00642594" w:rsidRPr="00504265" w:rsidRDefault="00642594" w:rsidP="00C41FA2">
            <w:pPr>
              <w:widowControl w:val="0"/>
              <w:spacing w:line="276" w:lineRule="auto"/>
              <w:ind w:firstLine="0"/>
              <w:jc w:val="center"/>
            </w:pPr>
            <w:r w:rsidRPr="00504265">
              <w:t>КГ</w:t>
            </w:r>
          </w:p>
        </w:tc>
        <w:tc>
          <w:tcPr>
            <w:tcW w:w="2006" w:type="dxa"/>
            <w:gridSpan w:val="2"/>
            <w:vAlign w:val="center"/>
          </w:tcPr>
          <w:p w:rsidR="00642594" w:rsidRPr="00504265" w:rsidRDefault="00642594" w:rsidP="00C41FA2">
            <w:pPr>
              <w:widowControl w:val="0"/>
              <w:spacing w:line="276" w:lineRule="auto"/>
              <w:ind w:firstLine="0"/>
              <w:jc w:val="center"/>
            </w:pPr>
            <w:r w:rsidRPr="00504265">
              <w:t>ЕГ</w:t>
            </w:r>
          </w:p>
        </w:tc>
        <w:tc>
          <w:tcPr>
            <w:tcW w:w="2007" w:type="dxa"/>
            <w:gridSpan w:val="2"/>
            <w:vAlign w:val="center"/>
          </w:tcPr>
          <w:p w:rsidR="00642594" w:rsidRPr="00504265" w:rsidRDefault="00642594" w:rsidP="00C41FA2">
            <w:pPr>
              <w:widowControl w:val="0"/>
              <w:spacing w:line="276" w:lineRule="auto"/>
              <w:ind w:firstLine="0"/>
              <w:jc w:val="center"/>
            </w:pPr>
            <w:r w:rsidRPr="00504265">
              <w:t>КГ</w:t>
            </w:r>
          </w:p>
        </w:tc>
      </w:tr>
      <w:tr w:rsidR="00642594" w:rsidRPr="00504265" w:rsidTr="00504265">
        <w:trPr>
          <w:cantSplit/>
          <w:trHeight w:val="1306"/>
        </w:trPr>
        <w:tc>
          <w:tcPr>
            <w:tcW w:w="1155" w:type="dxa"/>
            <w:vMerge/>
            <w:vAlign w:val="center"/>
          </w:tcPr>
          <w:p w:rsidR="00642594" w:rsidRPr="00504265" w:rsidRDefault="00642594" w:rsidP="00C41FA2">
            <w:pPr>
              <w:widowControl w:val="0"/>
              <w:spacing w:line="276" w:lineRule="auto"/>
              <w:ind w:firstLine="0"/>
              <w:jc w:val="center"/>
            </w:pPr>
          </w:p>
        </w:tc>
        <w:tc>
          <w:tcPr>
            <w:tcW w:w="1003" w:type="dxa"/>
            <w:textDirection w:val="btLr"/>
            <w:vAlign w:val="center"/>
          </w:tcPr>
          <w:p w:rsidR="00642594" w:rsidRPr="00504265" w:rsidRDefault="00642594" w:rsidP="00C41FA2">
            <w:pPr>
              <w:widowControl w:val="0"/>
              <w:spacing w:line="276" w:lineRule="auto"/>
              <w:ind w:left="113" w:right="113" w:firstLine="0"/>
              <w:jc w:val="center"/>
              <w:rPr>
                <w:sz w:val="20"/>
                <w:szCs w:val="20"/>
              </w:rPr>
            </w:pPr>
            <w:r w:rsidRPr="00504265">
              <w:rPr>
                <w:sz w:val="20"/>
                <w:szCs w:val="20"/>
              </w:rPr>
              <w:t>Кількість магістрантів</w:t>
            </w:r>
          </w:p>
        </w:tc>
        <w:tc>
          <w:tcPr>
            <w:tcW w:w="1003" w:type="dxa"/>
            <w:vAlign w:val="center"/>
          </w:tcPr>
          <w:p w:rsidR="00642594" w:rsidRPr="00504265" w:rsidRDefault="00642594" w:rsidP="00C41FA2">
            <w:pPr>
              <w:widowControl w:val="0"/>
              <w:spacing w:line="276" w:lineRule="auto"/>
              <w:ind w:firstLine="0"/>
              <w:jc w:val="center"/>
            </w:pPr>
            <w:r w:rsidRPr="00504265">
              <w:t>%</w:t>
            </w:r>
          </w:p>
        </w:tc>
        <w:tc>
          <w:tcPr>
            <w:tcW w:w="1003" w:type="dxa"/>
            <w:textDirection w:val="btLr"/>
            <w:vAlign w:val="center"/>
          </w:tcPr>
          <w:p w:rsidR="00642594" w:rsidRPr="00504265" w:rsidRDefault="00642594" w:rsidP="00C41FA2">
            <w:pPr>
              <w:widowControl w:val="0"/>
              <w:spacing w:line="276" w:lineRule="auto"/>
              <w:ind w:left="113" w:right="113" w:firstLine="0"/>
              <w:jc w:val="center"/>
            </w:pPr>
            <w:r w:rsidRPr="00504265">
              <w:rPr>
                <w:sz w:val="20"/>
                <w:szCs w:val="20"/>
              </w:rPr>
              <w:t>Кількість магістрантів</w:t>
            </w:r>
          </w:p>
        </w:tc>
        <w:tc>
          <w:tcPr>
            <w:tcW w:w="1003" w:type="dxa"/>
            <w:vAlign w:val="center"/>
          </w:tcPr>
          <w:p w:rsidR="00642594" w:rsidRPr="00504265" w:rsidRDefault="00642594" w:rsidP="00C41FA2">
            <w:pPr>
              <w:widowControl w:val="0"/>
              <w:spacing w:line="276" w:lineRule="auto"/>
              <w:ind w:firstLine="0"/>
              <w:jc w:val="center"/>
            </w:pPr>
            <w:r w:rsidRPr="00504265">
              <w:t>%</w:t>
            </w:r>
          </w:p>
        </w:tc>
        <w:tc>
          <w:tcPr>
            <w:tcW w:w="1003" w:type="dxa"/>
            <w:textDirection w:val="btLr"/>
            <w:vAlign w:val="center"/>
          </w:tcPr>
          <w:p w:rsidR="00642594" w:rsidRPr="00504265" w:rsidRDefault="00642594" w:rsidP="00C41FA2">
            <w:pPr>
              <w:widowControl w:val="0"/>
              <w:spacing w:line="276" w:lineRule="auto"/>
              <w:ind w:left="113" w:right="113" w:firstLine="0"/>
              <w:jc w:val="center"/>
            </w:pPr>
            <w:r w:rsidRPr="00504265">
              <w:rPr>
                <w:sz w:val="20"/>
                <w:szCs w:val="20"/>
              </w:rPr>
              <w:t>Кількість магістрантів</w:t>
            </w:r>
          </w:p>
        </w:tc>
        <w:tc>
          <w:tcPr>
            <w:tcW w:w="1003" w:type="dxa"/>
            <w:vAlign w:val="center"/>
          </w:tcPr>
          <w:p w:rsidR="00642594" w:rsidRPr="00504265" w:rsidRDefault="00642594" w:rsidP="00C41FA2">
            <w:pPr>
              <w:widowControl w:val="0"/>
              <w:spacing w:line="276" w:lineRule="auto"/>
              <w:ind w:firstLine="0"/>
              <w:jc w:val="center"/>
            </w:pPr>
            <w:r w:rsidRPr="00504265">
              <w:t>%</w:t>
            </w:r>
          </w:p>
        </w:tc>
        <w:tc>
          <w:tcPr>
            <w:tcW w:w="1003" w:type="dxa"/>
            <w:textDirection w:val="btLr"/>
            <w:vAlign w:val="center"/>
          </w:tcPr>
          <w:p w:rsidR="00642594" w:rsidRPr="00504265" w:rsidRDefault="00642594" w:rsidP="00C41FA2">
            <w:pPr>
              <w:widowControl w:val="0"/>
              <w:spacing w:line="276" w:lineRule="auto"/>
              <w:ind w:left="113" w:right="113" w:firstLine="0"/>
              <w:jc w:val="center"/>
            </w:pPr>
            <w:r w:rsidRPr="00504265">
              <w:rPr>
                <w:sz w:val="20"/>
                <w:szCs w:val="20"/>
              </w:rPr>
              <w:t>Кількість магістрантів</w:t>
            </w:r>
          </w:p>
        </w:tc>
        <w:tc>
          <w:tcPr>
            <w:tcW w:w="1004" w:type="dxa"/>
            <w:vAlign w:val="center"/>
          </w:tcPr>
          <w:p w:rsidR="00642594" w:rsidRPr="00504265" w:rsidRDefault="00642594" w:rsidP="00C41FA2">
            <w:pPr>
              <w:widowControl w:val="0"/>
              <w:spacing w:line="276" w:lineRule="auto"/>
              <w:ind w:firstLine="0"/>
              <w:jc w:val="center"/>
            </w:pPr>
            <w:r w:rsidRPr="00504265">
              <w:t>%</w:t>
            </w:r>
          </w:p>
        </w:tc>
      </w:tr>
      <w:tr w:rsidR="00642594" w:rsidRPr="00504265" w:rsidTr="00504265">
        <w:tc>
          <w:tcPr>
            <w:tcW w:w="1155" w:type="dxa"/>
            <w:vAlign w:val="center"/>
          </w:tcPr>
          <w:p w:rsidR="00642594" w:rsidRPr="00504265" w:rsidRDefault="00642594" w:rsidP="00C41FA2">
            <w:pPr>
              <w:widowControl w:val="0"/>
              <w:spacing w:line="276" w:lineRule="auto"/>
              <w:ind w:firstLine="0"/>
            </w:pPr>
            <w:r w:rsidRPr="00504265">
              <w:t>Високий</w:t>
            </w:r>
          </w:p>
        </w:tc>
        <w:tc>
          <w:tcPr>
            <w:tcW w:w="1003" w:type="dxa"/>
            <w:vAlign w:val="center"/>
          </w:tcPr>
          <w:p w:rsidR="00642594" w:rsidRPr="00504265" w:rsidRDefault="00642594" w:rsidP="00C41FA2">
            <w:pPr>
              <w:widowControl w:val="0"/>
              <w:spacing w:line="276" w:lineRule="auto"/>
              <w:ind w:firstLine="0"/>
              <w:jc w:val="center"/>
            </w:pPr>
            <w:r w:rsidRPr="00504265">
              <w:t>11</w:t>
            </w:r>
          </w:p>
        </w:tc>
        <w:tc>
          <w:tcPr>
            <w:tcW w:w="1003" w:type="dxa"/>
            <w:vAlign w:val="center"/>
          </w:tcPr>
          <w:p w:rsidR="00642594" w:rsidRPr="00504265" w:rsidRDefault="00642594" w:rsidP="00C41FA2">
            <w:pPr>
              <w:widowControl w:val="0"/>
              <w:spacing w:line="276" w:lineRule="auto"/>
              <w:ind w:firstLine="0"/>
              <w:jc w:val="center"/>
            </w:pPr>
            <w:r w:rsidRPr="00504265">
              <w:t>15,1</w:t>
            </w:r>
          </w:p>
        </w:tc>
        <w:tc>
          <w:tcPr>
            <w:tcW w:w="1003" w:type="dxa"/>
            <w:vAlign w:val="center"/>
          </w:tcPr>
          <w:p w:rsidR="00642594" w:rsidRPr="00504265" w:rsidRDefault="00642594" w:rsidP="00C41FA2">
            <w:pPr>
              <w:widowControl w:val="0"/>
              <w:spacing w:line="276" w:lineRule="auto"/>
              <w:ind w:firstLine="0"/>
              <w:jc w:val="center"/>
            </w:pPr>
            <w:r w:rsidRPr="00504265">
              <w:t>10</w:t>
            </w:r>
          </w:p>
        </w:tc>
        <w:tc>
          <w:tcPr>
            <w:tcW w:w="1003" w:type="dxa"/>
            <w:vAlign w:val="center"/>
          </w:tcPr>
          <w:p w:rsidR="00642594" w:rsidRPr="00504265" w:rsidRDefault="00642594" w:rsidP="00C41FA2">
            <w:pPr>
              <w:widowControl w:val="0"/>
              <w:spacing w:line="276" w:lineRule="auto"/>
              <w:ind w:firstLine="0"/>
              <w:jc w:val="center"/>
            </w:pPr>
            <w:r w:rsidRPr="00504265">
              <w:t>14,3</w:t>
            </w:r>
          </w:p>
        </w:tc>
        <w:tc>
          <w:tcPr>
            <w:tcW w:w="1003" w:type="dxa"/>
            <w:vAlign w:val="center"/>
          </w:tcPr>
          <w:p w:rsidR="00642594" w:rsidRPr="00504265" w:rsidRDefault="00642594" w:rsidP="00C41FA2">
            <w:pPr>
              <w:widowControl w:val="0"/>
              <w:spacing w:line="276" w:lineRule="auto"/>
              <w:ind w:firstLine="0"/>
              <w:jc w:val="center"/>
            </w:pPr>
            <w:r w:rsidRPr="00504265">
              <w:t>30</w:t>
            </w:r>
          </w:p>
        </w:tc>
        <w:tc>
          <w:tcPr>
            <w:tcW w:w="1003" w:type="dxa"/>
            <w:vAlign w:val="center"/>
          </w:tcPr>
          <w:p w:rsidR="00642594" w:rsidRPr="00504265" w:rsidRDefault="00642594" w:rsidP="00C41FA2">
            <w:pPr>
              <w:widowControl w:val="0"/>
              <w:spacing w:line="276" w:lineRule="auto"/>
              <w:ind w:firstLine="0"/>
              <w:jc w:val="center"/>
            </w:pPr>
            <w:r w:rsidRPr="00504265">
              <w:t>42,4</w:t>
            </w:r>
          </w:p>
        </w:tc>
        <w:tc>
          <w:tcPr>
            <w:tcW w:w="1003" w:type="dxa"/>
            <w:vAlign w:val="center"/>
          </w:tcPr>
          <w:p w:rsidR="00642594" w:rsidRPr="00504265" w:rsidRDefault="00642594" w:rsidP="00C41FA2">
            <w:pPr>
              <w:widowControl w:val="0"/>
              <w:spacing w:line="276" w:lineRule="auto"/>
              <w:ind w:firstLine="0"/>
              <w:jc w:val="center"/>
            </w:pPr>
            <w:r w:rsidRPr="00504265">
              <w:t>17</w:t>
            </w:r>
          </w:p>
        </w:tc>
        <w:tc>
          <w:tcPr>
            <w:tcW w:w="1004" w:type="dxa"/>
            <w:vAlign w:val="center"/>
          </w:tcPr>
          <w:p w:rsidR="00642594" w:rsidRPr="00504265" w:rsidRDefault="00642594" w:rsidP="00C41FA2">
            <w:pPr>
              <w:widowControl w:val="0"/>
              <w:spacing w:line="276" w:lineRule="auto"/>
              <w:ind w:firstLine="0"/>
              <w:jc w:val="center"/>
            </w:pPr>
            <w:r w:rsidRPr="00504265">
              <w:t>24,2</w:t>
            </w:r>
          </w:p>
        </w:tc>
      </w:tr>
      <w:tr w:rsidR="00642594" w:rsidRPr="00504265" w:rsidTr="00504265">
        <w:tc>
          <w:tcPr>
            <w:tcW w:w="1155" w:type="dxa"/>
            <w:vAlign w:val="center"/>
          </w:tcPr>
          <w:p w:rsidR="00642594" w:rsidRPr="00504265" w:rsidRDefault="00642594" w:rsidP="00C41FA2">
            <w:pPr>
              <w:widowControl w:val="0"/>
              <w:spacing w:line="276" w:lineRule="auto"/>
              <w:ind w:firstLine="0"/>
            </w:pPr>
            <w:r w:rsidRPr="00504265">
              <w:t>Середній</w:t>
            </w:r>
          </w:p>
        </w:tc>
        <w:tc>
          <w:tcPr>
            <w:tcW w:w="1003" w:type="dxa"/>
            <w:vAlign w:val="center"/>
          </w:tcPr>
          <w:p w:rsidR="00642594" w:rsidRPr="00504265" w:rsidRDefault="00642594" w:rsidP="00C41FA2">
            <w:pPr>
              <w:widowControl w:val="0"/>
              <w:spacing w:line="276" w:lineRule="auto"/>
              <w:ind w:firstLine="0"/>
              <w:jc w:val="center"/>
            </w:pPr>
            <w:r w:rsidRPr="00504265">
              <w:t>27</w:t>
            </w:r>
          </w:p>
        </w:tc>
        <w:tc>
          <w:tcPr>
            <w:tcW w:w="1003" w:type="dxa"/>
            <w:vAlign w:val="center"/>
          </w:tcPr>
          <w:p w:rsidR="00642594" w:rsidRPr="00504265" w:rsidRDefault="00642594" w:rsidP="00C41FA2">
            <w:pPr>
              <w:widowControl w:val="0"/>
              <w:spacing w:line="276" w:lineRule="auto"/>
              <w:ind w:firstLine="0"/>
              <w:jc w:val="center"/>
            </w:pPr>
            <w:r w:rsidRPr="00504265">
              <w:t>37,2</w:t>
            </w:r>
          </w:p>
        </w:tc>
        <w:tc>
          <w:tcPr>
            <w:tcW w:w="1003" w:type="dxa"/>
            <w:vAlign w:val="center"/>
          </w:tcPr>
          <w:p w:rsidR="00642594" w:rsidRPr="00504265" w:rsidRDefault="00642594" w:rsidP="00C41FA2">
            <w:pPr>
              <w:widowControl w:val="0"/>
              <w:spacing w:line="276" w:lineRule="auto"/>
              <w:ind w:firstLine="0"/>
              <w:jc w:val="center"/>
            </w:pPr>
            <w:r w:rsidRPr="00504265">
              <w:t>26</w:t>
            </w:r>
          </w:p>
        </w:tc>
        <w:tc>
          <w:tcPr>
            <w:tcW w:w="1003" w:type="dxa"/>
            <w:vAlign w:val="center"/>
          </w:tcPr>
          <w:p w:rsidR="00642594" w:rsidRPr="00504265" w:rsidRDefault="00642594" w:rsidP="00C41FA2">
            <w:pPr>
              <w:widowControl w:val="0"/>
              <w:spacing w:line="276" w:lineRule="auto"/>
              <w:ind w:firstLine="0"/>
              <w:jc w:val="center"/>
            </w:pPr>
            <w:r w:rsidRPr="00504265">
              <w:t>35,5</w:t>
            </w:r>
          </w:p>
        </w:tc>
        <w:tc>
          <w:tcPr>
            <w:tcW w:w="1003" w:type="dxa"/>
            <w:vAlign w:val="center"/>
          </w:tcPr>
          <w:p w:rsidR="00642594" w:rsidRPr="00504265" w:rsidRDefault="00642594" w:rsidP="00C41FA2">
            <w:pPr>
              <w:widowControl w:val="0"/>
              <w:spacing w:line="276" w:lineRule="auto"/>
              <w:ind w:firstLine="0"/>
              <w:jc w:val="center"/>
            </w:pPr>
            <w:r w:rsidRPr="00504265">
              <w:t>34</w:t>
            </w:r>
          </w:p>
        </w:tc>
        <w:tc>
          <w:tcPr>
            <w:tcW w:w="1003" w:type="dxa"/>
            <w:vAlign w:val="center"/>
          </w:tcPr>
          <w:p w:rsidR="00642594" w:rsidRPr="00504265" w:rsidRDefault="00642594" w:rsidP="00C41FA2">
            <w:pPr>
              <w:widowControl w:val="0"/>
              <w:spacing w:line="276" w:lineRule="auto"/>
              <w:ind w:firstLine="0"/>
              <w:jc w:val="center"/>
            </w:pPr>
            <w:r w:rsidRPr="00504265">
              <w:t>46,8</w:t>
            </w:r>
          </w:p>
        </w:tc>
        <w:tc>
          <w:tcPr>
            <w:tcW w:w="1003" w:type="dxa"/>
            <w:vAlign w:val="center"/>
          </w:tcPr>
          <w:p w:rsidR="00642594" w:rsidRPr="00504265" w:rsidRDefault="00642594" w:rsidP="00C41FA2">
            <w:pPr>
              <w:widowControl w:val="0"/>
              <w:spacing w:line="276" w:lineRule="auto"/>
              <w:ind w:firstLine="0"/>
              <w:jc w:val="center"/>
            </w:pPr>
            <w:r w:rsidRPr="00504265">
              <w:t>31</w:t>
            </w:r>
          </w:p>
        </w:tc>
        <w:tc>
          <w:tcPr>
            <w:tcW w:w="1004" w:type="dxa"/>
            <w:vAlign w:val="center"/>
          </w:tcPr>
          <w:p w:rsidR="00642594" w:rsidRPr="00504265" w:rsidRDefault="00642594" w:rsidP="00C41FA2">
            <w:pPr>
              <w:widowControl w:val="0"/>
              <w:spacing w:line="276" w:lineRule="auto"/>
              <w:ind w:firstLine="0"/>
              <w:jc w:val="center"/>
            </w:pPr>
            <w:r w:rsidRPr="00504265">
              <w:t>42,5</w:t>
            </w:r>
          </w:p>
        </w:tc>
      </w:tr>
      <w:tr w:rsidR="00642594" w:rsidRPr="00504265" w:rsidTr="00504265">
        <w:tc>
          <w:tcPr>
            <w:tcW w:w="1155" w:type="dxa"/>
            <w:vAlign w:val="center"/>
          </w:tcPr>
          <w:p w:rsidR="00642594" w:rsidRPr="00504265" w:rsidRDefault="00642594" w:rsidP="00C41FA2">
            <w:pPr>
              <w:widowControl w:val="0"/>
              <w:spacing w:line="276" w:lineRule="auto"/>
              <w:ind w:firstLine="0"/>
            </w:pPr>
            <w:r w:rsidRPr="00504265">
              <w:t>Низький</w:t>
            </w:r>
          </w:p>
        </w:tc>
        <w:tc>
          <w:tcPr>
            <w:tcW w:w="1003" w:type="dxa"/>
            <w:vAlign w:val="center"/>
          </w:tcPr>
          <w:p w:rsidR="00642594" w:rsidRPr="00504265" w:rsidRDefault="00642594" w:rsidP="00C41FA2">
            <w:pPr>
              <w:widowControl w:val="0"/>
              <w:spacing w:line="276" w:lineRule="auto"/>
              <w:ind w:firstLine="0"/>
              <w:jc w:val="center"/>
            </w:pPr>
            <w:r w:rsidRPr="00504265">
              <w:t>34</w:t>
            </w:r>
          </w:p>
        </w:tc>
        <w:tc>
          <w:tcPr>
            <w:tcW w:w="1003" w:type="dxa"/>
            <w:vAlign w:val="center"/>
          </w:tcPr>
          <w:p w:rsidR="00642594" w:rsidRPr="00504265" w:rsidRDefault="00642594" w:rsidP="00C41FA2">
            <w:pPr>
              <w:widowControl w:val="0"/>
              <w:spacing w:line="276" w:lineRule="auto"/>
              <w:ind w:firstLine="0"/>
              <w:jc w:val="center"/>
            </w:pPr>
            <w:r w:rsidRPr="00504265">
              <w:t>47,7</w:t>
            </w:r>
          </w:p>
        </w:tc>
        <w:tc>
          <w:tcPr>
            <w:tcW w:w="1003" w:type="dxa"/>
            <w:vAlign w:val="center"/>
          </w:tcPr>
          <w:p w:rsidR="00642594" w:rsidRPr="00504265" w:rsidRDefault="00642594" w:rsidP="00C41FA2">
            <w:pPr>
              <w:widowControl w:val="0"/>
              <w:spacing w:line="276" w:lineRule="auto"/>
              <w:ind w:firstLine="0"/>
              <w:jc w:val="center"/>
            </w:pPr>
            <w:r w:rsidRPr="00504265">
              <w:t>36</w:t>
            </w:r>
          </w:p>
        </w:tc>
        <w:tc>
          <w:tcPr>
            <w:tcW w:w="1003" w:type="dxa"/>
            <w:vAlign w:val="center"/>
          </w:tcPr>
          <w:p w:rsidR="00642594" w:rsidRPr="00504265" w:rsidRDefault="00642594" w:rsidP="00C41FA2">
            <w:pPr>
              <w:widowControl w:val="0"/>
              <w:spacing w:line="276" w:lineRule="auto"/>
              <w:ind w:firstLine="0"/>
              <w:jc w:val="center"/>
            </w:pPr>
            <w:r w:rsidRPr="00504265">
              <w:t>50,2</w:t>
            </w:r>
          </w:p>
        </w:tc>
        <w:tc>
          <w:tcPr>
            <w:tcW w:w="1003" w:type="dxa"/>
            <w:vAlign w:val="center"/>
          </w:tcPr>
          <w:p w:rsidR="00642594" w:rsidRPr="00504265" w:rsidRDefault="00642594" w:rsidP="00C41FA2">
            <w:pPr>
              <w:widowControl w:val="0"/>
              <w:spacing w:line="276" w:lineRule="auto"/>
              <w:ind w:firstLine="0"/>
              <w:jc w:val="center"/>
            </w:pPr>
            <w:r w:rsidRPr="00504265">
              <w:t>8</w:t>
            </w:r>
          </w:p>
        </w:tc>
        <w:tc>
          <w:tcPr>
            <w:tcW w:w="1003" w:type="dxa"/>
            <w:vAlign w:val="center"/>
          </w:tcPr>
          <w:p w:rsidR="00642594" w:rsidRPr="00504265" w:rsidRDefault="00642594" w:rsidP="00C41FA2">
            <w:pPr>
              <w:widowControl w:val="0"/>
              <w:spacing w:line="276" w:lineRule="auto"/>
              <w:ind w:firstLine="0"/>
              <w:jc w:val="center"/>
            </w:pPr>
            <w:r w:rsidRPr="00504265">
              <w:t>10,8</w:t>
            </w:r>
          </w:p>
        </w:tc>
        <w:tc>
          <w:tcPr>
            <w:tcW w:w="1003" w:type="dxa"/>
            <w:vAlign w:val="center"/>
          </w:tcPr>
          <w:p w:rsidR="00642594" w:rsidRPr="00504265" w:rsidRDefault="00642594" w:rsidP="00C41FA2">
            <w:pPr>
              <w:widowControl w:val="0"/>
              <w:spacing w:line="276" w:lineRule="auto"/>
              <w:ind w:firstLine="0"/>
              <w:jc w:val="center"/>
            </w:pPr>
            <w:r w:rsidRPr="00504265">
              <w:t>24</w:t>
            </w:r>
          </w:p>
        </w:tc>
        <w:tc>
          <w:tcPr>
            <w:tcW w:w="1004" w:type="dxa"/>
            <w:vAlign w:val="center"/>
          </w:tcPr>
          <w:p w:rsidR="00642594" w:rsidRPr="00504265" w:rsidRDefault="00642594" w:rsidP="00C41FA2">
            <w:pPr>
              <w:widowControl w:val="0"/>
              <w:spacing w:line="276" w:lineRule="auto"/>
              <w:ind w:firstLine="0"/>
              <w:jc w:val="center"/>
            </w:pPr>
            <w:r w:rsidRPr="00504265">
              <w:t>33,3</w:t>
            </w:r>
          </w:p>
        </w:tc>
      </w:tr>
    </w:tbl>
    <w:p w:rsidR="00292166" w:rsidRDefault="00292166" w:rsidP="00504265">
      <w:pPr>
        <w:pStyle w:val="ad"/>
        <w:widowControl w:val="0"/>
        <w:rPr>
          <w:noProof w:val="0"/>
        </w:rPr>
      </w:pPr>
    </w:p>
    <w:p w:rsidR="00C41FA2" w:rsidRDefault="00C41FA2" w:rsidP="00504265">
      <w:pPr>
        <w:pStyle w:val="ad"/>
        <w:widowControl w:val="0"/>
        <w:rPr>
          <w:noProof w:val="0"/>
        </w:rPr>
      </w:pPr>
    </w:p>
    <w:p w:rsidR="00642594" w:rsidRPr="00504265" w:rsidRDefault="00292166" w:rsidP="00504265">
      <w:pPr>
        <w:pStyle w:val="ad"/>
        <w:widowControl w:val="0"/>
        <w:rPr>
          <w:noProof w:val="0"/>
        </w:rPr>
      </w:pPr>
      <w:r>
        <w:rPr>
          <w:noProof w:val="0"/>
        </w:rPr>
        <w:lastRenderedPageBreak/>
        <w:t>М</w:t>
      </w:r>
      <w:r w:rsidR="00642594" w:rsidRPr="00504265">
        <w:rPr>
          <w:noProof w:val="0"/>
        </w:rPr>
        <w:t xml:space="preserve">ожна зробити висновок: теоретичне обґрунтування й експериментальна перевірка концепції формування педагогічної культури </w:t>
      </w:r>
      <w:r w:rsidR="009219E2">
        <w:rPr>
          <w:noProof w:val="0"/>
        </w:rPr>
        <w:t xml:space="preserve"> магістрантів</w:t>
      </w:r>
      <w:r w:rsidR="00642594" w:rsidRPr="00504265">
        <w:rPr>
          <w:noProof w:val="0"/>
        </w:rPr>
        <w:t xml:space="preserve"> в умовах магістратури на практиці виявилась ефективною, а організаційно-педагогічні умови методичного забезпечення цього процесу в умовах магістратури можуть вважатись основою формування педагогічної культури </w:t>
      </w:r>
      <w:r w:rsidR="00D86C9B">
        <w:rPr>
          <w:noProof w:val="0"/>
        </w:rPr>
        <w:t>магістрантів</w:t>
      </w:r>
      <w:r w:rsidR="00642594" w:rsidRPr="00504265">
        <w:rPr>
          <w:noProof w:val="0"/>
        </w:rPr>
        <w:t xml:space="preserve"> в умовах магістратури, що свідчить про реалізацію педагогічних завдань, досягнення мети та підтвердження гіпотези дисертаційного дослідження.</w:t>
      </w:r>
    </w:p>
    <w:p w:rsidR="0007644C" w:rsidRPr="00504265" w:rsidRDefault="0007644C" w:rsidP="00504265">
      <w:pPr>
        <w:widowControl w:val="0"/>
      </w:pPr>
    </w:p>
    <w:p w:rsidR="00642594" w:rsidRPr="00504265" w:rsidRDefault="00642594" w:rsidP="00504265">
      <w:pPr>
        <w:widowControl w:val="0"/>
      </w:pPr>
    </w:p>
    <w:p w:rsidR="0007644C" w:rsidRPr="00504265" w:rsidRDefault="0007644C" w:rsidP="00504265">
      <w:pPr>
        <w:pStyle w:val="2"/>
        <w:widowControl w:val="0"/>
      </w:pPr>
      <w:bookmarkStart w:id="45" w:name="_Toc89551168"/>
      <w:r w:rsidRPr="00504265">
        <w:t>Висновки до другого розділу</w:t>
      </w:r>
      <w:bookmarkEnd w:id="45"/>
    </w:p>
    <w:p w:rsidR="0007644C" w:rsidRPr="00504265" w:rsidRDefault="0007644C" w:rsidP="00504265">
      <w:pPr>
        <w:widowControl w:val="0"/>
      </w:pPr>
    </w:p>
    <w:p w:rsidR="00642594" w:rsidRPr="00504265" w:rsidRDefault="00642594" w:rsidP="00504265">
      <w:pPr>
        <w:pStyle w:val="ad"/>
        <w:widowControl w:val="0"/>
        <w:rPr>
          <w:noProof w:val="0"/>
          <w:szCs w:val="28"/>
        </w:rPr>
      </w:pPr>
      <w:r w:rsidRPr="00504265">
        <w:rPr>
          <w:noProof w:val="0"/>
          <w:szCs w:val="28"/>
        </w:rPr>
        <w:t>1.</w:t>
      </w:r>
      <w:r w:rsidRPr="00504265">
        <w:rPr>
          <w:noProof w:val="0"/>
        </w:rPr>
        <w:t xml:space="preserve"> У роботі запропоновано модель педагогічної культури </w:t>
      </w:r>
      <w:r w:rsidR="009219E2">
        <w:rPr>
          <w:noProof w:val="0"/>
        </w:rPr>
        <w:t xml:space="preserve"> магістрантів</w:t>
      </w:r>
      <w:r w:rsidRPr="00504265">
        <w:rPr>
          <w:noProof w:val="0"/>
        </w:rPr>
        <w:t xml:space="preserve"> як своєрідну описову характеристику, що розкриває вимоги до знань та вмінь, результатів діяльності й особистісних якостей педагога. Визначено структурні компоненти (педагогічні цінності, домінуючі професійні мотиви, професійні знання, професійно-значущі якості, педагогічна майстерність, педагогічні вміння), які взаємодіють з функціональними (</w:t>
      </w:r>
      <w:r w:rsidRPr="00504265">
        <w:rPr>
          <w:noProof w:val="0"/>
          <w:szCs w:val="28"/>
        </w:rPr>
        <w:t xml:space="preserve">гносеологічною, гуманістичною, дидактично-професійною, виховною, комунікативною, нормативною, інформаційною, творчою і захисною функціями), утворюючи, таким чином, цілісну систему педагогічної культури </w:t>
      </w:r>
      <w:r w:rsidR="009219E2">
        <w:rPr>
          <w:noProof w:val="0"/>
          <w:szCs w:val="28"/>
        </w:rPr>
        <w:t xml:space="preserve">  магістранта</w:t>
      </w:r>
      <w:r w:rsidRPr="00504265">
        <w:rPr>
          <w:noProof w:val="0"/>
          <w:szCs w:val="28"/>
        </w:rPr>
        <w:t>.</w:t>
      </w:r>
    </w:p>
    <w:p w:rsidR="00642594" w:rsidRPr="00504265" w:rsidRDefault="00806AC2" w:rsidP="00504265">
      <w:pPr>
        <w:pStyle w:val="ad"/>
        <w:widowControl w:val="0"/>
        <w:rPr>
          <w:noProof w:val="0"/>
        </w:rPr>
      </w:pPr>
      <w:r>
        <w:rPr>
          <w:noProof w:val="0"/>
        </w:rPr>
        <w:t>2. </w:t>
      </w:r>
      <w:r w:rsidR="00642594" w:rsidRPr="00504265">
        <w:rPr>
          <w:noProof w:val="0"/>
        </w:rPr>
        <w:t xml:space="preserve">Запропонована модель являє собою комплекс елементів педагогічного процесу, які забезпечують формування у </w:t>
      </w:r>
      <w:r w:rsidR="00D86C9B">
        <w:rPr>
          <w:noProof w:val="0"/>
        </w:rPr>
        <w:t>магістрантів</w:t>
      </w:r>
      <w:r w:rsidR="00642594" w:rsidRPr="00504265">
        <w:rPr>
          <w:noProof w:val="0"/>
        </w:rPr>
        <w:t xml:space="preserve"> педагогічної культури. </w:t>
      </w:r>
      <w:r w:rsidR="00642594" w:rsidRPr="00504265">
        <w:rPr>
          <w:noProof w:val="0"/>
          <w:szCs w:val="28"/>
        </w:rPr>
        <w:t>Основними</w:t>
      </w:r>
      <w:r w:rsidR="00642594" w:rsidRPr="00504265">
        <w:rPr>
          <w:noProof w:val="0"/>
        </w:rPr>
        <w:t xml:space="preserve"> компонентами моделі виділено мету, завдання, принципи, організаційно-педагогічні умови та форми організації навчально-виховного процесу в магістратурі.</w:t>
      </w:r>
    </w:p>
    <w:p w:rsidR="00642594" w:rsidRPr="00504265" w:rsidRDefault="00806AC2" w:rsidP="00504265">
      <w:pPr>
        <w:pStyle w:val="ad"/>
        <w:widowControl w:val="0"/>
        <w:rPr>
          <w:noProof w:val="0"/>
        </w:rPr>
      </w:pPr>
      <w:r>
        <w:rPr>
          <w:noProof w:val="0"/>
        </w:rPr>
        <w:t>3. </w:t>
      </w:r>
      <w:r w:rsidR="00642594" w:rsidRPr="00504265">
        <w:rPr>
          <w:noProof w:val="0"/>
        </w:rPr>
        <w:t xml:space="preserve">Одержані дані показали, що на прикінцевому етапі в експериментальній групі, порівняно з констатувальним експериментом, значно зросла кількість майбутніх викладачів із високим та середнім рівнями сформованості педагогічної культури: кількість майбутніх викладачів з </w:t>
      </w:r>
      <w:r w:rsidR="00642594" w:rsidRPr="00504265">
        <w:rPr>
          <w:noProof w:val="0"/>
        </w:rPr>
        <w:lastRenderedPageBreak/>
        <w:t>високим рівнем зросла з 15,1% до 42,4%, з середнім рівнем – з 37,2% до 46,8%. Низький рівень зменшився з 47,7% до 10,8%. Отримані результати дослідження у контрольній групі були значно нижчі, у порівнянні з експериментальною групою. Вірогідність і наукова обґрунтованість положень і висновків дослідження забезпечувалась валідністю та надійністю стандартизованих психодіагностичних методів і методик.</w:t>
      </w:r>
    </w:p>
    <w:p w:rsidR="0007644C" w:rsidRPr="00504265" w:rsidRDefault="0007644C" w:rsidP="00504265">
      <w:pPr>
        <w:widowControl w:val="0"/>
      </w:pPr>
    </w:p>
    <w:p w:rsidR="0007644C" w:rsidRPr="00504265" w:rsidRDefault="0007644C" w:rsidP="00504265">
      <w:pPr>
        <w:widowControl w:val="0"/>
      </w:pPr>
    </w:p>
    <w:p w:rsidR="0007644C" w:rsidRPr="00504265" w:rsidRDefault="0007644C" w:rsidP="00504265">
      <w:pPr>
        <w:widowControl w:val="0"/>
        <w:spacing w:line="259" w:lineRule="auto"/>
        <w:ind w:firstLine="0"/>
        <w:jc w:val="left"/>
      </w:pPr>
      <w:r w:rsidRPr="00504265">
        <w:br w:type="page"/>
      </w:r>
    </w:p>
    <w:p w:rsidR="0007644C" w:rsidRPr="00504265" w:rsidRDefault="0007644C" w:rsidP="00504265">
      <w:pPr>
        <w:pStyle w:val="1"/>
        <w:widowControl w:val="0"/>
      </w:pPr>
      <w:bookmarkStart w:id="46" w:name="_Toc89551169"/>
      <w:r w:rsidRPr="00504265">
        <w:lastRenderedPageBreak/>
        <w:t>ВИСНОВКИ</w:t>
      </w:r>
      <w:bookmarkEnd w:id="46"/>
    </w:p>
    <w:p w:rsidR="00A708BF" w:rsidRPr="00504265" w:rsidRDefault="00A708BF" w:rsidP="00504265">
      <w:pPr>
        <w:widowControl w:val="0"/>
      </w:pPr>
    </w:p>
    <w:p w:rsidR="004378C6" w:rsidRDefault="00AB0F1A" w:rsidP="00504265">
      <w:pPr>
        <w:widowControl w:val="0"/>
        <w:rPr>
          <w:szCs w:val="28"/>
        </w:rPr>
      </w:pPr>
      <w:r w:rsidRPr="00504265">
        <w:rPr>
          <w:szCs w:val="28"/>
        </w:rPr>
        <w:t xml:space="preserve">У дисертації здійснено теоретичне узагальнення вирішення проблеми формування педагогічної культури </w:t>
      </w:r>
      <w:r w:rsidR="009219E2">
        <w:rPr>
          <w:szCs w:val="28"/>
        </w:rPr>
        <w:t xml:space="preserve"> магістрантів</w:t>
      </w:r>
      <w:r w:rsidRPr="00504265">
        <w:rPr>
          <w:szCs w:val="28"/>
        </w:rPr>
        <w:t xml:space="preserve">, що виявляється у визначенні сутності, змісту, специфіки та організаційно-педагогічних умов означеного процесу. </w:t>
      </w:r>
    </w:p>
    <w:p w:rsidR="00AB0F1A" w:rsidRPr="00504265" w:rsidRDefault="00AB0F1A" w:rsidP="00504265">
      <w:pPr>
        <w:pStyle w:val="ad"/>
        <w:widowControl w:val="0"/>
        <w:rPr>
          <w:noProof w:val="0"/>
        </w:rPr>
      </w:pPr>
      <w:r w:rsidRPr="00504265">
        <w:rPr>
          <w:noProof w:val="0"/>
        </w:rPr>
        <w:t xml:space="preserve">1. Теоретичний аналіз наукових джерел з формування педагогічної культури </w:t>
      </w:r>
      <w:r w:rsidR="00D86C9B">
        <w:rPr>
          <w:noProof w:val="0"/>
        </w:rPr>
        <w:t>магістрантів</w:t>
      </w:r>
      <w:r w:rsidRPr="00504265">
        <w:rPr>
          <w:noProof w:val="0"/>
        </w:rPr>
        <w:t xml:space="preserve"> дозволив уточнити та доповнити основні поняття дослідження: </w:t>
      </w:r>
      <w:r w:rsidR="00504265">
        <w:rPr>
          <w:noProof w:val="0"/>
        </w:rPr>
        <w:t>«</w:t>
      </w:r>
      <w:r w:rsidRPr="00504265">
        <w:rPr>
          <w:noProof w:val="0"/>
        </w:rPr>
        <w:t>культура</w:t>
      </w:r>
      <w:r w:rsidR="00504265">
        <w:rPr>
          <w:noProof w:val="0"/>
        </w:rPr>
        <w:t>»</w:t>
      </w:r>
      <w:r w:rsidRPr="00504265">
        <w:rPr>
          <w:noProof w:val="0"/>
        </w:rPr>
        <w:t xml:space="preserve">, </w:t>
      </w:r>
      <w:r w:rsidR="00504265">
        <w:rPr>
          <w:noProof w:val="0"/>
        </w:rPr>
        <w:t>«</w:t>
      </w:r>
      <w:r w:rsidRPr="00504265">
        <w:rPr>
          <w:noProof w:val="0"/>
        </w:rPr>
        <w:t>педагогічні цінності</w:t>
      </w:r>
      <w:r w:rsidR="00504265">
        <w:rPr>
          <w:noProof w:val="0"/>
        </w:rPr>
        <w:t>»</w:t>
      </w:r>
      <w:r w:rsidRPr="00504265">
        <w:rPr>
          <w:noProof w:val="0"/>
        </w:rPr>
        <w:t xml:space="preserve">, </w:t>
      </w:r>
      <w:r w:rsidR="00504265">
        <w:rPr>
          <w:noProof w:val="0"/>
        </w:rPr>
        <w:t>«</w:t>
      </w:r>
      <w:r w:rsidRPr="00504265">
        <w:rPr>
          <w:noProof w:val="0"/>
        </w:rPr>
        <w:t>педагогічна майстерність</w:t>
      </w:r>
      <w:r w:rsidR="00504265">
        <w:rPr>
          <w:noProof w:val="0"/>
        </w:rPr>
        <w:t>»</w:t>
      </w:r>
      <w:r w:rsidRPr="00504265">
        <w:rPr>
          <w:noProof w:val="0"/>
        </w:rPr>
        <w:t xml:space="preserve">, </w:t>
      </w:r>
      <w:r w:rsidR="00504265">
        <w:rPr>
          <w:noProof w:val="0"/>
        </w:rPr>
        <w:t>«</w:t>
      </w:r>
      <w:r w:rsidRPr="00504265">
        <w:rPr>
          <w:noProof w:val="0"/>
        </w:rPr>
        <w:t>домінуючі професійні мотиви</w:t>
      </w:r>
      <w:r w:rsidR="00504265">
        <w:rPr>
          <w:noProof w:val="0"/>
        </w:rPr>
        <w:t>»</w:t>
      </w:r>
      <w:r w:rsidRPr="00504265">
        <w:rPr>
          <w:noProof w:val="0"/>
        </w:rPr>
        <w:t>.</w:t>
      </w:r>
    </w:p>
    <w:p w:rsidR="00AB0F1A" w:rsidRPr="00504265" w:rsidRDefault="004378C6" w:rsidP="00504265">
      <w:pPr>
        <w:pStyle w:val="ad"/>
        <w:widowControl w:val="0"/>
        <w:rPr>
          <w:noProof w:val="0"/>
          <w:szCs w:val="28"/>
        </w:rPr>
      </w:pPr>
      <w:r>
        <w:rPr>
          <w:noProof w:val="0"/>
        </w:rPr>
        <w:t>2. </w:t>
      </w:r>
      <w:r w:rsidR="00AB0F1A" w:rsidRPr="00504265">
        <w:rPr>
          <w:noProof w:val="0"/>
        </w:rPr>
        <w:t xml:space="preserve">До основних функцій педагогічної культури </w:t>
      </w:r>
      <w:r w:rsidR="009219E2">
        <w:rPr>
          <w:noProof w:val="0"/>
        </w:rPr>
        <w:t xml:space="preserve"> магістрантів</w:t>
      </w:r>
      <w:r w:rsidR="00AB0F1A" w:rsidRPr="00504265">
        <w:rPr>
          <w:noProof w:val="0"/>
        </w:rPr>
        <w:t xml:space="preserve"> віднесено такі: гносеологічну, гуманістичну, дидактично-професійну, виховну, комунікативну, нормативну, інформаційну, творчу й захисну.</w:t>
      </w:r>
    </w:p>
    <w:p w:rsidR="00AB0F1A" w:rsidRPr="00504265" w:rsidRDefault="00AB0F1A" w:rsidP="00504265">
      <w:pPr>
        <w:pStyle w:val="ad"/>
        <w:widowControl w:val="0"/>
        <w:rPr>
          <w:noProof w:val="0"/>
        </w:rPr>
      </w:pPr>
      <w:r w:rsidRPr="00504265">
        <w:rPr>
          <w:noProof w:val="0"/>
        </w:rPr>
        <w:t>3.</w:t>
      </w:r>
      <w:r w:rsidRPr="00504265">
        <w:rPr>
          <w:noProof w:val="0"/>
          <w:szCs w:val="28"/>
        </w:rPr>
        <w:t> </w:t>
      </w:r>
      <w:r w:rsidRPr="00504265">
        <w:rPr>
          <w:noProof w:val="0"/>
        </w:rPr>
        <w:t xml:space="preserve">За результатами теоретичного аналізу та констатувального експерименту розроблена концептуальна модель формування педагогічної культури </w:t>
      </w:r>
      <w:r w:rsidR="009219E2">
        <w:rPr>
          <w:noProof w:val="0"/>
        </w:rPr>
        <w:t xml:space="preserve"> магістрантів</w:t>
      </w:r>
      <w:r w:rsidRPr="00504265">
        <w:rPr>
          <w:noProof w:val="0"/>
        </w:rPr>
        <w:t xml:space="preserve"> в умовах магістратури, яка являє собою комплекс необхідних елементів педагогічного процесу, що забезпечують формування у магістрантів педагогічної культури. </w:t>
      </w:r>
      <w:r w:rsidRPr="00504265">
        <w:rPr>
          <w:noProof w:val="0"/>
          <w:szCs w:val="28"/>
        </w:rPr>
        <w:t>Основними</w:t>
      </w:r>
      <w:r w:rsidRPr="00504265">
        <w:rPr>
          <w:noProof w:val="0"/>
        </w:rPr>
        <w:t xml:space="preserve"> компонентами моделі є мета, завдання,</w:t>
      </w:r>
      <w:r w:rsidRPr="00504265">
        <w:rPr>
          <w:noProof w:val="0"/>
          <w:szCs w:val="28"/>
        </w:rPr>
        <w:t xml:space="preserve"> принципи,</w:t>
      </w:r>
      <w:r w:rsidRPr="00504265">
        <w:rPr>
          <w:noProof w:val="0"/>
        </w:rPr>
        <w:t xml:space="preserve"> організаційно-педагогічні умови</w:t>
      </w:r>
      <w:r w:rsidRPr="00504265">
        <w:rPr>
          <w:noProof w:val="0"/>
          <w:szCs w:val="28"/>
        </w:rPr>
        <w:t xml:space="preserve">, </w:t>
      </w:r>
      <w:r w:rsidRPr="00504265">
        <w:rPr>
          <w:noProof w:val="0"/>
        </w:rPr>
        <w:t>форми та методи організації навчально-виховного процесу в магістратурі.</w:t>
      </w:r>
    </w:p>
    <w:p w:rsidR="00AB0F1A" w:rsidRPr="00504265" w:rsidRDefault="00806AC2" w:rsidP="00504265">
      <w:pPr>
        <w:pStyle w:val="ad"/>
        <w:widowControl w:val="0"/>
        <w:rPr>
          <w:noProof w:val="0"/>
        </w:rPr>
      </w:pPr>
      <w:r>
        <w:rPr>
          <w:noProof w:val="0"/>
        </w:rPr>
        <w:t>4</w:t>
      </w:r>
      <w:r w:rsidR="004378C6">
        <w:rPr>
          <w:noProof w:val="0"/>
        </w:rPr>
        <w:t>. </w:t>
      </w:r>
      <w:r w:rsidR="00AB0F1A" w:rsidRPr="00504265">
        <w:rPr>
          <w:noProof w:val="0"/>
        </w:rPr>
        <w:t>Аналіз результатів формувального експерименту засвідчив, що в експериментальній групі, де проведено цілеспрямовану роботу з формування педагогічної культури, виявилось 42,4% магістрантів з високим рівнем її сформованості (проти 15,1% до початку експериментального навчання). Середнього рівня сформованості педагогічної культури досягли 46,8% магістрантів експериментальної групи (порівняно з 37,2% до початку формувального експерименту). Відсоток магістрантів, у яких було виявлено низький рівень сформованості педагогічної культури порівняно з результатами констатувального експерименту в експериментальній групі значно зменшився (з 47,7% до 10,8%).</w:t>
      </w:r>
    </w:p>
    <w:p w:rsidR="00AB0F1A" w:rsidRPr="004378C6" w:rsidRDefault="00AB0F1A" w:rsidP="00504265">
      <w:pPr>
        <w:pStyle w:val="ad"/>
        <w:widowControl w:val="0"/>
        <w:rPr>
          <w:noProof w:val="0"/>
        </w:rPr>
      </w:pPr>
      <w:r w:rsidRPr="004378C6">
        <w:rPr>
          <w:noProof w:val="0"/>
          <w:szCs w:val="28"/>
        </w:rPr>
        <w:lastRenderedPageBreak/>
        <w:t xml:space="preserve">Таким чином, розв’язання завдань дисертаційного дослідження зумовило досягнення його мети – </w:t>
      </w:r>
      <w:r w:rsidRPr="004378C6">
        <w:rPr>
          <w:noProof w:val="0"/>
        </w:rPr>
        <w:t xml:space="preserve">визначення, теоретичне обґрунтування й експериментальна перевірка організаційно-педагогічних умов формування педагогічної культури </w:t>
      </w:r>
      <w:r w:rsidR="009219E2">
        <w:rPr>
          <w:noProof w:val="0"/>
        </w:rPr>
        <w:t xml:space="preserve">  магістранта</w:t>
      </w:r>
      <w:r w:rsidRPr="004378C6">
        <w:rPr>
          <w:noProof w:val="0"/>
        </w:rPr>
        <w:t xml:space="preserve"> </w:t>
      </w:r>
      <w:r w:rsidR="009219E2">
        <w:rPr>
          <w:noProof w:val="0"/>
        </w:rPr>
        <w:t xml:space="preserve"> </w:t>
      </w:r>
      <w:r w:rsidRPr="004378C6">
        <w:rPr>
          <w:noProof w:val="0"/>
        </w:rPr>
        <w:t>в умовах магістратури.</w:t>
      </w:r>
    </w:p>
    <w:p w:rsidR="00EE7FE9" w:rsidRPr="00504265" w:rsidRDefault="00EE7FE9" w:rsidP="00EE7FE9">
      <w:pPr>
        <w:pStyle w:val="ad"/>
        <w:widowControl w:val="0"/>
        <w:rPr>
          <w:noProof w:val="0"/>
        </w:rPr>
      </w:pPr>
      <w:r w:rsidRPr="00504265">
        <w:rPr>
          <w:noProof w:val="0"/>
        </w:rPr>
        <w:t xml:space="preserve">Виконана робота містить практичні рекомендації щодо організаційно-педагогічних умов формування педагогічної культури </w:t>
      </w:r>
      <w:r>
        <w:rPr>
          <w:noProof w:val="0"/>
        </w:rPr>
        <w:t>магістрантів</w:t>
      </w:r>
      <w:r w:rsidRPr="00504265">
        <w:rPr>
          <w:noProof w:val="0"/>
        </w:rPr>
        <w:t xml:space="preserve"> в умовах магістратури.</w:t>
      </w:r>
    </w:p>
    <w:p w:rsidR="00642594" w:rsidRPr="00504265" w:rsidRDefault="00642594" w:rsidP="00504265">
      <w:pPr>
        <w:widowControl w:val="0"/>
      </w:pPr>
    </w:p>
    <w:p w:rsidR="00A708BF" w:rsidRPr="00504265" w:rsidRDefault="00A708BF" w:rsidP="00504265">
      <w:pPr>
        <w:widowControl w:val="0"/>
        <w:spacing w:line="259" w:lineRule="auto"/>
        <w:ind w:firstLine="0"/>
        <w:jc w:val="left"/>
      </w:pPr>
      <w:r w:rsidRPr="00504265">
        <w:br w:type="page"/>
      </w:r>
    </w:p>
    <w:p w:rsidR="00A708BF" w:rsidRPr="00504265" w:rsidRDefault="00A708BF" w:rsidP="00504265">
      <w:pPr>
        <w:pStyle w:val="1"/>
        <w:widowControl w:val="0"/>
      </w:pPr>
      <w:bookmarkStart w:id="47" w:name="_Toc89551170"/>
      <w:r w:rsidRPr="00504265">
        <w:lastRenderedPageBreak/>
        <w:t>СПИСОК ВИКОРИСТАНИХ ДЖЕРЕЛ</w:t>
      </w:r>
      <w:bookmarkEnd w:id="47"/>
    </w:p>
    <w:p w:rsidR="00A708BF" w:rsidRPr="00504265" w:rsidRDefault="00A708BF" w:rsidP="00504265">
      <w:pPr>
        <w:widowControl w:val="0"/>
      </w:pP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Ананьев Б.Г. Психология и проблемы человекознания / Ананьев Б.Г.; под ред. А.А. Бодалева. – М.: Воронеж: МОДЭК, 1996.</w:t>
      </w:r>
      <w:r w:rsidRPr="006256A3">
        <w:rPr>
          <w:color w:val="000000"/>
          <w:szCs w:val="28"/>
        </w:rPr>
        <w:t xml:space="preserve"> –</w:t>
      </w:r>
      <w:r w:rsidRPr="006256A3">
        <w:rPr>
          <w:szCs w:val="28"/>
        </w:rPr>
        <w:t xml:space="preserve"> 384 с. – (Психологи отечества: Избранные психологические труды: В 70 томах).</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Анисимов С.Ф. Духовные ценности: производство и потребление / Анисимов С.Ф. </w:t>
      </w:r>
      <w:r w:rsidRPr="006256A3">
        <w:rPr>
          <w:color w:val="000000"/>
          <w:szCs w:val="28"/>
        </w:rPr>
        <w:t>–</w:t>
      </w:r>
      <w:r w:rsidRPr="006256A3">
        <w:rPr>
          <w:szCs w:val="28"/>
        </w:rPr>
        <w:t xml:space="preserve"> М.: Мысль, 1988.</w:t>
      </w:r>
      <w:r w:rsidRPr="006256A3">
        <w:rPr>
          <w:color w:val="000000"/>
          <w:szCs w:val="28"/>
        </w:rPr>
        <w:t xml:space="preserve"> –</w:t>
      </w:r>
      <w:r w:rsidRPr="006256A3">
        <w:rPr>
          <w:szCs w:val="28"/>
        </w:rPr>
        <w:t xml:space="preserve"> 253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Ариарский М.А. Прикладная культурология та службе развития личности / М.А. Ариарский, Г.П. Бутиков // Педагогика.</w:t>
      </w:r>
      <w:r w:rsidRPr="006256A3">
        <w:rPr>
          <w:color w:val="000000"/>
          <w:szCs w:val="28"/>
        </w:rPr>
        <w:t xml:space="preserve"> – </w:t>
      </w:r>
      <w:r w:rsidRPr="006256A3">
        <w:rPr>
          <w:szCs w:val="28"/>
        </w:rPr>
        <w:t>2001.</w:t>
      </w:r>
      <w:r w:rsidRPr="006256A3">
        <w:rPr>
          <w:color w:val="000000"/>
          <w:szCs w:val="28"/>
        </w:rPr>
        <w:t xml:space="preserve"> – </w:t>
      </w:r>
      <w:r w:rsidRPr="006256A3">
        <w:rPr>
          <w:szCs w:val="28"/>
        </w:rPr>
        <w:t>№8.</w:t>
      </w:r>
      <w:r w:rsidRPr="006256A3">
        <w:rPr>
          <w:color w:val="000000"/>
          <w:szCs w:val="28"/>
        </w:rPr>
        <w:t xml:space="preserve"> – </w:t>
      </w:r>
      <w:r w:rsidRPr="006256A3">
        <w:rPr>
          <w:szCs w:val="28"/>
        </w:rPr>
        <w:t>С. 9–16.</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Арнольдов А.И. Введение в культурологию: [учебное пособие] / Арнольдов А.И. </w:t>
      </w:r>
      <w:r w:rsidRPr="006256A3">
        <w:rPr>
          <w:color w:val="000000"/>
          <w:szCs w:val="28"/>
        </w:rPr>
        <w:t xml:space="preserve">– </w:t>
      </w:r>
      <w:r w:rsidRPr="006256A3">
        <w:rPr>
          <w:szCs w:val="28"/>
        </w:rPr>
        <w:t>М.: Народная Академия культуры и общечеловеческих ценностей, 1993.</w:t>
      </w:r>
      <w:r w:rsidRPr="006256A3">
        <w:rPr>
          <w:color w:val="000000"/>
          <w:szCs w:val="28"/>
        </w:rPr>
        <w:t xml:space="preserve"> – </w:t>
      </w:r>
      <w:r w:rsidRPr="006256A3">
        <w:rPr>
          <w:szCs w:val="28"/>
        </w:rPr>
        <w:t>352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Баллер Э.А. О культуре и культурности / Элеазар Александрович Баллер. </w:t>
      </w:r>
      <w:r w:rsidRPr="006256A3">
        <w:rPr>
          <w:color w:val="000000"/>
          <w:szCs w:val="28"/>
        </w:rPr>
        <w:t xml:space="preserve">– </w:t>
      </w:r>
      <w:r w:rsidRPr="006256A3">
        <w:rPr>
          <w:szCs w:val="28"/>
        </w:rPr>
        <w:t>М.: Знание, 1966.</w:t>
      </w:r>
      <w:r w:rsidRPr="006256A3">
        <w:rPr>
          <w:color w:val="000000"/>
          <w:szCs w:val="28"/>
        </w:rPr>
        <w:t xml:space="preserve"> – </w:t>
      </w:r>
      <w:r w:rsidRPr="006256A3">
        <w:rPr>
          <w:szCs w:val="28"/>
        </w:rPr>
        <w:t>96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Барабанщиков А.В. Педагогическая культура офицера / А.В. Барабанщиков, С.С. Муцынов.</w:t>
      </w:r>
      <w:r w:rsidRPr="006256A3">
        <w:rPr>
          <w:color w:val="000000"/>
          <w:szCs w:val="28"/>
        </w:rPr>
        <w:t xml:space="preserve"> – </w:t>
      </w:r>
      <w:r w:rsidRPr="006256A3">
        <w:rPr>
          <w:szCs w:val="28"/>
        </w:rPr>
        <w:t>М.: Воениздат.</w:t>
      </w:r>
      <w:r w:rsidRPr="006256A3">
        <w:rPr>
          <w:color w:val="000000"/>
          <w:szCs w:val="28"/>
        </w:rPr>
        <w:t xml:space="preserve"> – </w:t>
      </w:r>
      <w:r w:rsidRPr="006256A3">
        <w:rPr>
          <w:szCs w:val="28"/>
        </w:rPr>
        <w:t>1985.</w:t>
      </w:r>
      <w:r w:rsidRPr="006256A3">
        <w:rPr>
          <w:color w:val="000000"/>
          <w:szCs w:val="28"/>
        </w:rPr>
        <w:t xml:space="preserve"> – </w:t>
      </w:r>
      <w:r w:rsidRPr="006256A3">
        <w:rPr>
          <w:szCs w:val="28"/>
        </w:rPr>
        <w:t>159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Барабанщиков А.В. Проблемы педагогической культуры преподавателей вузов и задачи секций педагогики высшей школы педагогического общества РСФСР / А.В. Барабанщиков // Профессиональное мастерство преподавателя высшей школы. Материалы семинара, проведенного 27-28 ноября 1979 г. в г. Орджоникидзе. </w:t>
      </w:r>
      <w:r w:rsidRPr="006256A3">
        <w:rPr>
          <w:color w:val="000000"/>
          <w:szCs w:val="28"/>
        </w:rPr>
        <w:t xml:space="preserve">– </w:t>
      </w:r>
      <w:r w:rsidRPr="006256A3">
        <w:rPr>
          <w:szCs w:val="28"/>
        </w:rPr>
        <w:t xml:space="preserve">М., 1980. </w:t>
      </w:r>
      <w:r w:rsidRPr="006256A3">
        <w:rPr>
          <w:color w:val="000000"/>
          <w:szCs w:val="28"/>
        </w:rPr>
        <w:t>–</w:t>
      </w:r>
      <w:r w:rsidRPr="006256A3">
        <w:rPr>
          <w:szCs w:val="28"/>
        </w:rPr>
        <w:t xml:space="preserve"> 100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Блюмкин В.Ф. Мир моральних ценностей / Блюмкин В.Ф.</w:t>
      </w:r>
      <w:r w:rsidRPr="006256A3">
        <w:rPr>
          <w:color w:val="000000"/>
          <w:szCs w:val="28"/>
        </w:rPr>
        <w:t xml:space="preserve"> – </w:t>
      </w:r>
      <w:r w:rsidRPr="006256A3">
        <w:rPr>
          <w:szCs w:val="28"/>
        </w:rPr>
        <w:t>М.: Знание, 1981.</w:t>
      </w:r>
      <w:r w:rsidRPr="006256A3">
        <w:rPr>
          <w:color w:val="000000"/>
          <w:szCs w:val="28"/>
        </w:rPr>
        <w:t xml:space="preserve"> – </w:t>
      </w:r>
      <w:r w:rsidRPr="006256A3">
        <w:rPr>
          <w:szCs w:val="28"/>
        </w:rPr>
        <w:t>64 с. – (Новое в жизни, науке, технике. – Сер. «Этика»; №8).</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Божович Л.И. Изучение мотивации поведения детей и подростков / Лидия Ильинична Божович.</w:t>
      </w:r>
      <w:r w:rsidRPr="006256A3">
        <w:rPr>
          <w:color w:val="000000"/>
          <w:szCs w:val="28"/>
        </w:rPr>
        <w:t xml:space="preserve"> – </w:t>
      </w:r>
      <w:r w:rsidRPr="006256A3">
        <w:rPr>
          <w:szCs w:val="28"/>
        </w:rPr>
        <w:t>М.: Педагогика, 1972.</w:t>
      </w:r>
      <w:r w:rsidRPr="006256A3">
        <w:rPr>
          <w:color w:val="000000"/>
          <w:szCs w:val="28"/>
        </w:rPr>
        <w:t xml:space="preserve"> – </w:t>
      </w:r>
      <w:r w:rsidRPr="006256A3">
        <w:rPr>
          <w:szCs w:val="28"/>
        </w:rPr>
        <w:t>351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Бондар В. Технологізація підготовки фахівців в умовах запровадження державних стандартів освіти / Володимир Бондар // Освіта і Управління.</w:t>
      </w:r>
      <w:r w:rsidRPr="006256A3">
        <w:rPr>
          <w:color w:val="000000"/>
          <w:szCs w:val="28"/>
        </w:rPr>
        <w:t xml:space="preserve"> – </w:t>
      </w:r>
      <w:r w:rsidRPr="006256A3">
        <w:rPr>
          <w:szCs w:val="28"/>
        </w:rPr>
        <w:t>2005.</w:t>
      </w:r>
      <w:r w:rsidRPr="006256A3">
        <w:rPr>
          <w:color w:val="000000"/>
          <w:szCs w:val="28"/>
        </w:rPr>
        <w:t xml:space="preserve"> – </w:t>
      </w:r>
      <w:r w:rsidRPr="006256A3">
        <w:rPr>
          <w:szCs w:val="28"/>
        </w:rPr>
        <w:t>Т.8.</w:t>
      </w:r>
      <w:r w:rsidRPr="006256A3">
        <w:rPr>
          <w:color w:val="000000"/>
          <w:szCs w:val="28"/>
        </w:rPr>
        <w:t xml:space="preserve"> – </w:t>
      </w:r>
      <w:r w:rsidRPr="006256A3">
        <w:rPr>
          <w:szCs w:val="28"/>
        </w:rPr>
        <w:t>№2.</w:t>
      </w:r>
      <w:r w:rsidRPr="006256A3">
        <w:rPr>
          <w:color w:val="000000"/>
          <w:szCs w:val="28"/>
        </w:rPr>
        <w:t xml:space="preserve"> – </w:t>
      </w:r>
      <w:r w:rsidRPr="006256A3">
        <w:rPr>
          <w:szCs w:val="28"/>
        </w:rPr>
        <w:t>С. 86–90.</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Бондаревская Е.В. Педагогическая культура как общественная и </w:t>
      </w:r>
      <w:r w:rsidRPr="006256A3">
        <w:rPr>
          <w:szCs w:val="28"/>
        </w:rPr>
        <w:lastRenderedPageBreak/>
        <w:t xml:space="preserve">личная ценность / Е.В. Бондаревская // Педагогика. </w:t>
      </w:r>
      <w:r w:rsidRPr="006256A3">
        <w:rPr>
          <w:color w:val="000000"/>
          <w:szCs w:val="28"/>
        </w:rPr>
        <w:t>–</w:t>
      </w:r>
      <w:r w:rsidRPr="006256A3">
        <w:rPr>
          <w:szCs w:val="28"/>
        </w:rPr>
        <w:t xml:space="preserve">1999. </w:t>
      </w:r>
      <w:r w:rsidRPr="006256A3">
        <w:rPr>
          <w:color w:val="000000"/>
          <w:szCs w:val="28"/>
        </w:rPr>
        <w:t xml:space="preserve">– </w:t>
      </w:r>
      <w:r w:rsidRPr="006256A3">
        <w:rPr>
          <w:szCs w:val="28"/>
        </w:rPr>
        <w:t>№3.</w:t>
      </w:r>
      <w:r w:rsidRPr="006256A3">
        <w:rPr>
          <w:color w:val="000000"/>
          <w:szCs w:val="28"/>
        </w:rPr>
        <w:t xml:space="preserve"> –</w:t>
      </w:r>
      <w:r w:rsidRPr="006256A3">
        <w:rPr>
          <w:szCs w:val="28"/>
        </w:rPr>
        <w:t xml:space="preserve"> С. 37–43.</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Буева Л.П. Человек: деятельность и общение / Буева Л.П.</w:t>
      </w:r>
      <w:r w:rsidRPr="006256A3">
        <w:rPr>
          <w:color w:val="000000"/>
          <w:szCs w:val="28"/>
        </w:rPr>
        <w:t xml:space="preserve"> – </w:t>
      </w:r>
      <w:r w:rsidRPr="006256A3">
        <w:rPr>
          <w:szCs w:val="28"/>
        </w:rPr>
        <w:t>М.: Мысль, 1978.</w:t>
      </w:r>
      <w:r w:rsidRPr="006256A3">
        <w:rPr>
          <w:color w:val="000000"/>
          <w:szCs w:val="28"/>
        </w:rPr>
        <w:t xml:space="preserve"> – </w:t>
      </w:r>
      <w:r w:rsidRPr="006256A3">
        <w:rPr>
          <w:szCs w:val="28"/>
        </w:rPr>
        <w:t>215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Букач М.М. Формування педагогічної культури вчителя музики у процесі професійної підготовки (на матеріалі спеціальних практик): автореф. дис. на здобуття наук. ступеня д-ра пед.наук: спец. 13.00.01 «Загальна педагогіка та історія педагогіки» / М.М. Букач.</w:t>
      </w:r>
      <w:r w:rsidRPr="006256A3">
        <w:rPr>
          <w:color w:val="000000"/>
          <w:szCs w:val="28"/>
        </w:rPr>
        <w:t xml:space="preserve"> – </w:t>
      </w:r>
      <w:r w:rsidRPr="006256A3">
        <w:rPr>
          <w:szCs w:val="28"/>
        </w:rPr>
        <w:t>К., 1999.</w:t>
      </w:r>
      <w:r w:rsidRPr="006256A3">
        <w:rPr>
          <w:color w:val="000000"/>
          <w:szCs w:val="28"/>
        </w:rPr>
        <w:t xml:space="preserve"> – </w:t>
      </w:r>
      <w:r w:rsidRPr="006256A3">
        <w:rPr>
          <w:szCs w:val="28"/>
        </w:rPr>
        <w:t>32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Васильєва М.П. Формування комунікативних умінь як компонента педагогічної культури майбутнього вчителя: автореф. дис. на здобуття наук. ступеня канд. пед. наук: спец. 13.00.01 «Загальна педагогіка та історія педагогіки» / М.П. Васильєва.</w:t>
      </w:r>
      <w:r w:rsidRPr="006256A3">
        <w:rPr>
          <w:color w:val="000000"/>
          <w:szCs w:val="28"/>
        </w:rPr>
        <w:t xml:space="preserve"> –</w:t>
      </w:r>
      <w:r w:rsidRPr="006256A3">
        <w:rPr>
          <w:szCs w:val="28"/>
        </w:rPr>
        <w:t xml:space="preserve"> Х., 1997.</w:t>
      </w:r>
      <w:r w:rsidRPr="006256A3">
        <w:rPr>
          <w:color w:val="000000"/>
          <w:szCs w:val="28"/>
        </w:rPr>
        <w:t xml:space="preserve"> – </w:t>
      </w:r>
      <w:r w:rsidRPr="006256A3">
        <w:rPr>
          <w:szCs w:val="28"/>
        </w:rPr>
        <w:t>23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Васильєва О.А. Психологічні особливості післядипломної освіти / О.А. Васильєва // Педагогіка і психологія формування творчої особистості: проблеми і пошуки: зб. наук. праць / редкол.: Т.І. Сущенко (відп.ред.) та ін.</w:t>
      </w:r>
      <w:r w:rsidRPr="006256A3">
        <w:rPr>
          <w:color w:val="000000"/>
          <w:szCs w:val="28"/>
        </w:rPr>
        <w:t xml:space="preserve"> – </w:t>
      </w:r>
      <w:r w:rsidRPr="006256A3">
        <w:rPr>
          <w:szCs w:val="28"/>
        </w:rPr>
        <w:t>Запоріжжя.</w:t>
      </w:r>
      <w:r w:rsidRPr="006256A3">
        <w:rPr>
          <w:color w:val="000000"/>
          <w:szCs w:val="28"/>
        </w:rPr>
        <w:t xml:space="preserve"> – </w:t>
      </w:r>
      <w:r w:rsidRPr="006256A3">
        <w:rPr>
          <w:szCs w:val="28"/>
        </w:rPr>
        <w:t>2006.</w:t>
      </w:r>
      <w:r w:rsidRPr="006256A3">
        <w:rPr>
          <w:color w:val="000000"/>
          <w:szCs w:val="28"/>
        </w:rPr>
        <w:t xml:space="preserve"> – </w:t>
      </w:r>
      <w:r w:rsidRPr="006256A3">
        <w:rPr>
          <w:szCs w:val="28"/>
        </w:rPr>
        <w:t>Вип.39.</w:t>
      </w:r>
      <w:r w:rsidRPr="006256A3">
        <w:rPr>
          <w:color w:val="000000"/>
          <w:szCs w:val="28"/>
        </w:rPr>
        <w:t xml:space="preserve"> –</w:t>
      </w:r>
      <w:r w:rsidRPr="006256A3">
        <w:rPr>
          <w:szCs w:val="28"/>
        </w:rPr>
        <w:t xml:space="preserve"> С. 87–94.</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Видт И.Е. Педагогическая культура: становление, содержание и смыслы / И.Е. Видт // Педагогика. </w:t>
      </w:r>
      <w:r w:rsidRPr="006256A3">
        <w:rPr>
          <w:color w:val="000000"/>
          <w:szCs w:val="28"/>
        </w:rPr>
        <w:t xml:space="preserve">– </w:t>
      </w:r>
      <w:r w:rsidRPr="006256A3">
        <w:rPr>
          <w:szCs w:val="28"/>
        </w:rPr>
        <w:t>2002.</w:t>
      </w:r>
      <w:r w:rsidRPr="006256A3">
        <w:rPr>
          <w:color w:val="000000"/>
          <w:szCs w:val="28"/>
        </w:rPr>
        <w:t xml:space="preserve"> – </w:t>
      </w:r>
      <w:r w:rsidRPr="006256A3">
        <w:rPr>
          <w:szCs w:val="28"/>
        </w:rPr>
        <w:t>№3.</w:t>
      </w:r>
      <w:r w:rsidRPr="006256A3">
        <w:rPr>
          <w:color w:val="000000"/>
          <w:szCs w:val="28"/>
        </w:rPr>
        <w:t xml:space="preserve"> – </w:t>
      </w:r>
      <w:r w:rsidRPr="006256A3">
        <w:rPr>
          <w:szCs w:val="28"/>
        </w:rPr>
        <w:t>С.3–7.</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Вітвицька С.С. Основи педагогіки вищої школи: [методичний посібник для студентів магістратури] / Вітвицька С.С. </w:t>
      </w:r>
      <w:r w:rsidRPr="006256A3">
        <w:rPr>
          <w:color w:val="000000"/>
          <w:szCs w:val="28"/>
        </w:rPr>
        <w:t xml:space="preserve">– </w:t>
      </w:r>
      <w:r w:rsidRPr="006256A3">
        <w:rPr>
          <w:szCs w:val="28"/>
        </w:rPr>
        <w:t>Київ: Центр навчальної літ-ри, 2003.</w:t>
      </w:r>
      <w:r w:rsidRPr="006256A3">
        <w:rPr>
          <w:color w:val="000000"/>
          <w:szCs w:val="28"/>
        </w:rPr>
        <w:t xml:space="preserve"> – </w:t>
      </w:r>
      <w:r w:rsidRPr="006256A3">
        <w:rPr>
          <w:szCs w:val="28"/>
        </w:rPr>
        <w:t>316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Володько В.М. Основні проблеми підготовки майбутнього вчителя / В.М. Володько // Педагогіка і психологія.</w:t>
      </w:r>
      <w:r w:rsidRPr="006256A3">
        <w:rPr>
          <w:color w:val="000000"/>
          <w:szCs w:val="28"/>
        </w:rPr>
        <w:t xml:space="preserve"> – </w:t>
      </w:r>
      <w:r w:rsidRPr="006256A3">
        <w:rPr>
          <w:szCs w:val="28"/>
        </w:rPr>
        <w:t>1999.</w:t>
      </w:r>
      <w:r w:rsidRPr="006256A3">
        <w:rPr>
          <w:color w:val="000000"/>
          <w:szCs w:val="28"/>
        </w:rPr>
        <w:t xml:space="preserve"> – </w:t>
      </w:r>
      <w:r w:rsidRPr="006256A3">
        <w:rPr>
          <w:szCs w:val="28"/>
        </w:rPr>
        <w:t>№2.</w:t>
      </w:r>
      <w:r w:rsidRPr="006256A3">
        <w:rPr>
          <w:color w:val="000000"/>
          <w:szCs w:val="28"/>
        </w:rPr>
        <w:t xml:space="preserve"> – </w:t>
      </w:r>
      <w:r w:rsidRPr="006256A3">
        <w:rPr>
          <w:szCs w:val="28"/>
        </w:rPr>
        <w:t>С. 89–98.</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Воробьев Н.Е. О педагогической культуре будущего учителя / Н.Е. Воробьев, Т.В. Иванова, В.К. Суханцева // Педагогика.</w:t>
      </w:r>
      <w:r w:rsidRPr="006256A3">
        <w:rPr>
          <w:color w:val="000000"/>
          <w:szCs w:val="28"/>
        </w:rPr>
        <w:t xml:space="preserve"> – </w:t>
      </w:r>
      <w:r w:rsidRPr="006256A3">
        <w:rPr>
          <w:szCs w:val="28"/>
        </w:rPr>
        <w:t>1992.</w:t>
      </w:r>
      <w:r w:rsidRPr="006256A3">
        <w:rPr>
          <w:color w:val="000000"/>
          <w:szCs w:val="28"/>
        </w:rPr>
        <w:t xml:space="preserve"> – </w:t>
      </w:r>
      <w:r w:rsidRPr="006256A3">
        <w:rPr>
          <w:szCs w:val="28"/>
        </w:rPr>
        <w:t>№1–2.</w:t>
      </w:r>
      <w:r w:rsidRPr="006256A3">
        <w:rPr>
          <w:color w:val="000000"/>
          <w:szCs w:val="28"/>
        </w:rPr>
        <w:t xml:space="preserve"> – </w:t>
      </w:r>
      <w:r w:rsidRPr="006256A3">
        <w:rPr>
          <w:szCs w:val="28"/>
        </w:rPr>
        <w:t>С. 66–70.</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Гармаш О.Б. Формування педагогічної культури майбутнього вчителя / Гармаш О.Б. </w:t>
      </w:r>
      <w:r w:rsidRPr="006256A3">
        <w:rPr>
          <w:color w:val="000000"/>
          <w:szCs w:val="28"/>
        </w:rPr>
        <w:t xml:space="preserve">– </w:t>
      </w:r>
      <w:r w:rsidRPr="006256A3">
        <w:rPr>
          <w:szCs w:val="28"/>
        </w:rPr>
        <w:t>К.: Либідь, 1998.</w:t>
      </w:r>
      <w:r w:rsidRPr="006256A3">
        <w:rPr>
          <w:color w:val="000000"/>
          <w:szCs w:val="28"/>
        </w:rPr>
        <w:t xml:space="preserve"> – </w:t>
      </w:r>
      <w:r w:rsidRPr="006256A3">
        <w:rPr>
          <w:szCs w:val="28"/>
        </w:rPr>
        <w:t>558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Головных Г.Я. Ценностные ориентации и перестройка общественного сознания / Г.Я. Головных // Философские науки.</w:t>
      </w:r>
      <w:r w:rsidRPr="006256A3">
        <w:rPr>
          <w:color w:val="000000"/>
          <w:szCs w:val="28"/>
        </w:rPr>
        <w:t xml:space="preserve"> –</w:t>
      </w:r>
      <w:r w:rsidRPr="006256A3">
        <w:rPr>
          <w:szCs w:val="28"/>
        </w:rPr>
        <w:t>1989.</w:t>
      </w:r>
      <w:r w:rsidRPr="006256A3">
        <w:rPr>
          <w:color w:val="000000"/>
          <w:szCs w:val="28"/>
        </w:rPr>
        <w:t xml:space="preserve"> – </w:t>
      </w:r>
      <w:r w:rsidRPr="006256A3">
        <w:rPr>
          <w:szCs w:val="28"/>
        </w:rPr>
        <w:t>№6.</w:t>
      </w:r>
      <w:r w:rsidRPr="006256A3">
        <w:rPr>
          <w:color w:val="000000"/>
          <w:szCs w:val="28"/>
        </w:rPr>
        <w:t xml:space="preserve"> – </w:t>
      </w:r>
      <w:r w:rsidRPr="006256A3">
        <w:rPr>
          <w:szCs w:val="28"/>
        </w:rPr>
        <w:t>С. 85–89.</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lastRenderedPageBreak/>
        <w:t xml:space="preserve">Гончаренко С.У. Український педагогічний словник / Семен Устимович Гончаренко. </w:t>
      </w:r>
      <w:r w:rsidRPr="006256A3">
        <w:rPr>
          <w:color w:val="000000"/>
          <w:szCs w:val="28"/>
        </w:rPr>
        <w:t>–</w:t>
      </w:r>
      <w:r w:rsidRPr="006256A3">
        <w:rPr>
          <w:szCs w:val="28"/>
        </w:rPr>
        <w:t xml:space="preserve"> Київ: Либідь, 1997.</w:t>
      </w:r>
      <w:r w:rsidRPr="006256A3">
        <w:rPr>
          <w:color w:val="000000"/>
          <w:szCs w:val="28"/>
        </w:rPr>
        <w:t xml:space="preserve"> – </w:t>
      </w:r>
      <w:r w:rsidRPr="006256A3">
        <w:rPr>
          <w:szCs w:val="28"/>
        </w:rPr>
        <w:t>376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Гриньова В.М. Формування педагогічної культури майбутнього вчителя (теоретичний та методичний аспекти) / Гриньова В.М. </w:t>
      </w:r>
      <w:r w:rsidRPr="006256A3">
        <w:rPr>
          <w:color w:val="000000"/>
          <w:szCs w:val="28"/>
        </w:rPr>
        <w:t>–</w:t>
      </w:r>
      <w:r w:rsidRPr="006256A3">
        <w:rPr>
          <w:szCs w:val="28"/>
        </w:rPr>
        <w:t xml:space="preserve"> Харків: Основа, 1998. </w:t>
      </w:r>
      <w:r w:rsidRPr="006256A3">
        <w:rPr>
          <w:color w:val="000000"/>
          <w:szCs w:val="28"/>
        </w:rPr>
        <w:t>–</w:t>
      </w:r>
      <w:r w:rsidRPr="006256A3">
        <w:rPr>
          <w:szCs w:val="28"/>
        </w:rPr>
        <w:t xml:space="preserve"> 300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Гура О.І. Вступ до спеціальності «Педагогіка вищої школи»: [навчальний посібник] / Олександр Іванович Гура. </w:t>
      </w:r>
      <w:r w:rsidRPr="006256A3">
        <w:rPr>
          <w:color w:val="000000"/>
          <w:szCs w:val="28"/>
        </w:rPr>
        <w:t xml:space="preserve">– </w:t>
      </w:r>
      <w:r w:rsidRPr="006256A3">
        <w:rPr>
          <w:szCs w:val="28"/>
        </w:rPr>
        <w:t>Запоріжжя: ГУ «ЗІДМУ», 2005.</w:t>
      </w:r>
      <w:r w:rsidRPr="006256A3">
        <w:rPr>
          <w:color w:val="000000"/>
          <w:szCs w:val="28"/>
        </w:rPr>
        <w:t xml:space="preserve"> – </w:t>
      </w:r>
      <w:r w:rsidRPr="006256A3">
        <w:rPr>
          <w:szCs w:val="28"/>
        </w:rPr>
        <w:t>196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Гура О.І. Психолого-педагогічна компетентність викладача вищого навчального закладу: теоретико-методологічний аспект: [монографія] / Олександр Іванович Гура</w:t>
      </w:r>
      <w:r w:rsidRPr="006256A3">
        <w:rPr>
          <w:color w:val="000000"/>
          <w:szCs w:val="28"/>
        </w:rPr>
        <w:t xml:space="preserve">. – </w:t>
      </w:r>
      <w:r w:rsidRPr="006256A3">
        <w:rPr>
          <w:szCs w:val="28"/>
        </w:rPr>
        <w:t>Запоріжжя: ГУ»ЗІДМУ», 2006.</w:t>
      </w:r>
      <w:r w:rsidRPr="006256A3">
        <w:rPr>
          <w:color w:val="000000"/>
          <w:szCs w:val="28"/>
        </w:rPr>
        <w:t xml:space="preserve"> – </w:t>
      </w:r>
      <w:r w:rsidRPr="006256A3">
        <w:rPr>
          <w:szCs w:val="28"/>
        </w:rPr>
        <w:t>332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Давидович В.Е. Сущность культуры / В.Е. Давидович, Ю.А. Жданов.</w:t>
      </w:r>
      <w:r w:rsidRPr="006256A3">
        <w:rPr>
          <w:color w:val="000000"/>
          <w:szCs w:val="28"/>
        </w:rPr>
        <w:t xml:space="preserve"> – </w:t>
      </w:r>
      <w:r w:rsidRPr="006256A3">
        <w:rPr>
          <w:szCs w:val="28"/>
        </w:rPr>
        <w:t>Ростов н/Дону: Изд-во Ростов.ун-та, 1979.</w:t>
      </w:r>
      <w:r w:rsidRPr="006256A3">
        <w:rPr>
          <w:color w:val="000000"/>
          <w:szCs w:val="28"/>
        </w:rPr>
        <w:t xml:space="preserve"> – </w:t>
      </w:r>
      <w:r w:rsidRPr="006256A3">
        <w:rPr>
          <w:szCs w:val="28"/>
        </w:rPr>
        <w:t>263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Демин М.В. Проблемы теории личности: (Социально-филос. аспект) / Демин М.В.</w:t>
      </w:r>
      <w:r w:rsidRPr="006256A3">
        <w:rPr>
          <w:color w:val="000000"/>
          <w:szCs w:val="28"/>
        </w:rPr>
        <w:t xml:space="preserve"> – </w:t>
      </w:r>
      <w:r w:rsidRPr="006256A3">
        <w:rPr>
          <w:szCs w:val="28"/>
        </w:rPr>
        <w:t xml:space="preserve">М.: Изд-во Моск.ун-та. </w:t>
      </w:r>
      <w:r w:rsidRPr="006256A3">
        <w:rPr>
          <w:color w:val="000000"/>
          <w:szCs w:val="28"/>
        </w:rPr>
        <w:t>–</w:t>
      </w:r>
      <w:r w:rsidRPr="006256A3">
        <w:rPr>
          <w:szCs w:val="28"/>
        </w:rPr>
        <w:t xml:space="preserve"> 1977.</w:t>
      </w:r>
      <w:r w:rsidRPr="006256A3">
        <w:rPr>
          <w:color w:val="000000"/>
          <w:szCs w:val="28"/>
        </w:rPr>
        <w:t xml:space="preserve"> –</w:t>
      </w:r>
      <w:r w:rsidRPr="006256A3">
        <w:rPr>
          <w:szCs w:val="28"/>
        </w:rPr>
        <w:t xml:space="preserve"> 240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Додонов Б.И. Эмоция как ценность / Додонов Б.И.</w:t>
      </w:r>
      <w:r w:rsidRPr="006256A3">
        <w:rPr>
          <w:color w:val="000000"/>
          <w:szCs w:val="28"/>
        </w:rPr>
        <w:t xml:space="preserve"> – </w:t>
      </w:r>
      <w:r w:rsidRPr="006256A3">
        <w:rPr>
          <w:szCs w:val="28"/>
        </w:rPr>
        <w:t>М.: Политиздат, 1978.</w:t>
      </w:r>
      <w:r w:rsidRPr="006256A3">
        <w:rPr>
          <w:color w:val="000000"/>
          <w:szCs w:val="28"/>
        </w:rPr>
        <w:t xml:space="preserve"> – </w:t>
      </w:r>
      <w:r w:rsidRPr="006256A3">
        <w:rPr>
          <w:szCs w:val="28"/>
        </w:rPr>
        <w:t xml:space="preserve">272 с. </w:t>
      </w:r>
      <w:r w:rsidRPr="006256A3">
        <w:rPr>
          <w:color w:val="000000"/>
          <w:szCs w:val="28"/>
        </w:rPr>
        <w:t>– (Над чем работают, о чем спорят философы).</w:t>
      </w:r>
    </w:p>
    <w:p w:rsidR="00CE539C" w:rsidRPr="006256A3" w:rsidRDefault="00CE539C" w:rsidP="00CE539C">
      <w:pPr>
        <w:pStyle w:val="aa"/>
        <w:widowControl w:val="0"/>
        <w:numPr>
          <w:ilvl w:val="0"/>
          <w:numId w:val="18"/>
        </w:numPr>
        <w:tabs>
          <w:tab w:val="num" w:pos="1134"/>
        </w:tabs>
        <w:ind w:left="0" w:firstLine="709"/>
      </w:pPr>
      <w:r w:rsidRPr="006256A3">
        <w:t>Драч І.І. Управління формуванням професійної компетентності магістрантів педагогіки вищої школи: теоретико-методичні засади. Монографія / І. І. Драч. – К.: «Дорадо-Друк», 2013. – 456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Дьяченко Б.А. Розвиток професіоналізму молодого вчителя в системі післядипломної освіти: автореф. дис. на здобуття наук. ступеня канд. пед. наук: спец. 13.00.04 «Теорія і методика професійної освіти» / Б.А. Дьяченко.</w:t>
      </w:r>
      <w:r w:rsidRPr="006256A3">
        <w:rPr>
          <w:color w:val="000000"/>
          <w:szCs w:val="28"/>
        </w:rPr>
        <w:t xml:space="preserve"> – </w:t>
      </w:r>
      <w:r w:rsidRPr="006256A3">
        <w:rPr>
          <w:szCs w:val="28"/>
        </w:rPr>
        <w:t>К., 2000.</w:t>
      </w:r>
      <w:r w:rsidRPr="006256A3">
        <w:rPr>
          <w:color w:val="000000"/>
          <w:szCs w:val="28"/>
        </w:rPr>
        <w:t xml:space="preserve"> – </w:t>
      </w:r>
      <w:r w:rsidRPr="006256A3">
        <w:rPr>
          <w:szCs w:val="28"/>
        </w:rPr>
        <w:t>19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Елканов С.Б. Профессиональное самовоспитание учителя: [книга для учителя] / Елканов С.Б. </w:t>
      </w:r>
      <w:r w:rsidRPr="006256A3">
        <w:rPr>
          <w:color w:val="000000"/>
          <w:szCs w:val="28"/>
        </w:rPr>
        <w:t xml:space="preserve">– </w:t>
      </w:r>
      <w:r w:rsidRPr="006256A3">
        <w:rPr>
          <w:szCs w:val="28"/>
        </w:rPr>
        <w:t>М.: Просвещение.</w:t>
      </w:r>
      <w:r w:rsidRPr="006256A3">
        <w:rPr>
          <w:color w:val="000000"/>
          <w:szCs w:val="28"/>
        </w:rPr>
        <w:t xml:space="preserve"> – </w:t>
      </w:r>
      <w:r w:rsidRPr="006256A3">
        <w:rPr>
          <w:szCs w:val="28"/>
        </w:rPr>
        <w:t>1986.</w:t>
      </w:r>
      <w:r w:rsidRPr="006256A3">
        <w:rPr>
          <w:color w:val="000000"/>
          <w:szCs w:val="28"/>
        </w:rPr>
        <w:t xml:space="preserve"> – </w:t>
      </w:r>
      <w:r w:rsidRPr="006256A3">
        <w:rPr>
          <w:szCs w:val="28"/>
        </w:rPr>
        <w:t>143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Єрмакова С.С. Формування професійно-педагогічних цінностей у майбутніх учителів початкових класів: дис. ... кандидата пед. наук: 13.00.04 / Єрмакова Світлана Станіславівна.</w:t>
      </w:r>
      <w:r w:rsidRPr="006256A3">
        <w:rPr>
          <w:color w:val="000000"/>
          <w:szCs w:val="28"/>
        </w:rPr>
        <w:t xml:space="preserve"> – </w:t>
      </w:r>
      <w:r w:rsidRPr="006256A3">
        <w:rPr>
          <w:szCs w:val="28"/>
        </w:rPr>
        <w:t>О., 2003.</w:t>
      </w:r>
      <w:r w:rsidRPr="006256A3">
        <w:rPr>
          <w:color w:val="000000"/>
          <w:szCs w:val="28"/>
        </w:rPr>
        <w:t xml:space="preserve"> – </w:t>
      </w:r>
      <w:r w:rsidRPr="006256A3">
        <w:rPr>
          <w:szCs w:val="28"/>
        </w:rPr>
        <w:t>263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Єрмакова С.С. Формування професійно-педагогічних цінностей у </w:t>
      </w:r>
      <w:r w:rsidRPr="006256A3">
        <w:rPr>
          <w:szCs w:val="28"/>
        </w:rPr>
        <w:lastRenderedPageBreak/>
        <w:t>майбутніх учителів початкових класів: автореф. дис. на здобуття наук. ступеня канд. пед. наук: спец. 13.00.04 «Теорія і методика професійної освіти» / С.С. Єрмакова.</w:t>
      </w:r>
      <w:r w:rsidRPr="006256A3">
        <w:rPr>
          <w:color w:val="000000"/>
          <w:szCs w:val="28"/>
        </w:rPr>
        <w:t xml:space="preserve"> – </w:t>
      </w:r>
      <w:r w:rsidRPr="006256A3">
        <w:rPr>
          <w:szCs w:val="28"/>
        </w:rPr>
        <w:t>О., 2003.</w:t>
      </w:r>
      <w:r w:rsidRPr="006256A3">
        <w:rPr>
          <w:color w:val="000000"/>
          <w:szCs w:val="28"/>
        </w:rPr>
        <w:t xml:space="preserve"> – </w:t>
      </w:r>
      <w:r w:rsidRPr="006256A3">
        <w:rPr>
          <w:szCs w:val="28"/>
        </w:rPr>
        <w:t>20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Захарченко Е.Ю. Педагогическая культура и культурно-образовательная ситуация / Е.Ю. Захарченко // Педагогика. </w:t>
      </w:r>
      <w:r w:rsidRPr="006256A3">
        <w:rPr>
          <w:color w:val="000000"/>
          <w:szCs w:val="28"/>
        </w:rPr>
        <w:t xml:space="preserve">– </w:t>
      </w:r>
      <w:r w:rsidRPr="006256A3">
        <w:rPr>
          <w:szCs w:val="28"/>
        </w:rPr>
        <w:t xml:space="preserve">1999. </w:t>
      </w:r>
      <w:r w:rsidRPr="006256A3">
        <w:rPr>
          <w:color w:val="000000"/>
          <w:szCs w:val="28"/>
        </w:rPr>
        <w:t xml:space="preserve">– </w:t>
      </w:r>
      <w:r w:rsidRPr="006256A3">
        <w:rPr>
          <w:szCs w:val="28"/>
        </w:rPr>
        <w:t xml:space="preserve">№3. </w:t>
      </w:r>
      <w:r w:rsidRPr="006256A3">
        <w:rPr>
          <w:color w:val="000000"/>
          <w:szCs w:val="28"/>
        </w:rPr>
        <w:t xml:space="preserve">– </w:t>
      </w:r>
      <w:r w:rsidRPr="006256A3">
        <w:rPr>
          <w:szCs w:val="28"/>
        </w:rPr>
        <w:t>С. 69–73.</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Зязюн І.А. Естетична регуляція ціннісної свідомості / І.А. Зязюн // Вища освіта України.</w:t>
      </w:r>
      <w:r w:rsidRPr="006256A3">
        <w:rPr>
          <w:color w:val="000000"/>
          <w:szCs w:val="28"/>
        </w:rPr>
        <w:t xml:space="preserve"> – </w:t>
      </w:r>
      <w:r w:rsidRPr="006256A3">
        <w:rPr>
          <w:szCs w:val="28"/>
        </w:rPr>
        <w:t>2005.</w:t>
      </w:r>
      <w:r w:rsidRPr="006256A3">
        <w:rPr>
          <w:color w:val="000000"/>
          <w:szCs w:val="28"/>
        </w:rPr>
        <w:t xml:space="preserve"> – </w:t>
      </w:r>
      <w:r w:rsidRPr="006256A3">
        <w:rPr>
          <w:szCs w:val="28"/>
        </w:rPr>
        <w:t>№3.</w:t>
      </w:r>
      <w:r w:rsidRPr="006256A3">
        <w:rPr>
          <w:color w:val="000000"/>
          <w:szCs w:val="28"/>
        </w:rPr>
        <w:t xml:space="preserve"> – </w:t>
      </w:r>
      <w:r w:rsidRPr="006256A3">
        <w:rPr>
          <w:szCs w:val="28"/>
        </w:rPr>
        <w:t>С. 5–11.</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Зязюн І.А. Педагогіка добра: ідеали і реалії: [наук.-метод. посіб.] / Іван Андрійович Зязюн. </w:t>
      </w:r>
      <w:r w:rsidRPr="006256A3">
        <w:rPr>
          <w:color w:val="000000"/>
          <w:szCs w:val="28"/>
        </w:rPr>
        <w:t>–</w:t>
      </w:r>
      <w:r w:rsidRPr="006256A3">
        <w:rPr>
          <w:szCs w:val="28"/>
        </w:rPr>
        <w:t xml:space="preserve"> К.: МАУП, 2000.</w:t>
      </w:r>
      <w:r w:rsidRPr="006256A3">
        <w:rPr>
          <w:color w:val="000000"/>
          <w:szCs w:val="28"/>
        </w:rPr>
        <w:t xml:space="preserve"> – </w:t>
      </w:r>
      <w:r w:rsidRPr="006256A3">
        <w:rPr>
          <w:szCs w:val="28"/>
        </w:rPr>
        <w:t>309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Иванова Т.В. Педагогические основы культурологической подготовки будущего учителя: дис. … доктора пед. наук: 13.00.08 / Иванова Татьяна Викторовна. </w:t>
      </w:r>
      <w:r w:rsidRPr="006256A3">
        <w:rPr>
          <w:color w:val="000000"/>
          <w:szCs w:val="28"/>
        </w:rPr>
        <w:t>–</w:t>
      </w:r>
      <w:r w:rsidRPr="006256A3">
        <w:rPr>
          <w:szCs w:val="28"/>
        </w:rPr>
        <w:t xml:space="preserve"> Волгоград, 1991.</w:t>
      </w:r>
      <w:r w:rsidRPr="006256A3">
        <w:rPr>
          <w:color w:val="000000"/>
          <w:szCs w:val="28"/>
        </w:rPr>
        <w:t xml:space="preserve"> – </w:t>
      </w:r>
      <w:r w:rsidRPr="006256A3">
        <w:rPr>
          <w:szCs w:val="28"/>
        </w:rPr>
        <w:t>367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Исаев И.Ф. Профессионально-педагогическая культура преподавателя: [учеб. пособие для студ. высш. учеб. заведений] / Исаев И.Ф.</w:t>
      </w:r>
      <w:r w:rsidRPr="006256A3">
        <w:rPr>
          <w:color w:val="000000"/>
          <w:szCs w:val="28"/>
        </w:rPr>
        <w:t xml:space="preserve"> – </w:t>
      </w:r>
      <w:r w:rsidRPr="006256A3">
        <w:rPr>
          <w:szCs w:val="28"/>
        </w:rPr>
        <w:t>М.: Издательский центр «Академия», 2002.</w:t>
      </w:r>
      <w:r w:rsidRPr="006256A3">
        <w:rPr>
          <w:color w:val="000000"/>
          <w:szCs w:val="28"/>
        </w:rPr>
        <w:t xml:space="preserve"> – </w:t>
      </w:r>
      <w:r w:rsidRPr="006256A3">
        <w:rPr>
          <w:szCs w:val="28"/>
        </w:rPr>
        <w:t xml:space="preserve">208 с. </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Каган М.С. Философия культуры / Моисей Самойлович Каган. </w:t>
      </w:r>
      <w:r w:rsidRPr="006256A3">
        <w:rPr>
          <w:color w:val="000000"/>
          <w:szCs w:val="28"/>
        </w:rPr>
        <w:t xml:space="preserve">– </w:t>
      </w:r>
      <w:r w:rsidRPr="006256A3">
        <w:rPr>
          <w:szCs w:val="28"/>
        </w:rPr>
        <w:t>СПб: ТОО ТК «Петрополис», 1996.</w:t>
      </w:r>
      <w:r w:rsidRPr="006256A3">
        <w:rPr>
          <w:color w:val="000000"/>
          <w:szCs w:val="28"/>
        </w:rPr>
        <w:t xml:space="preserve"> – </w:t>
      </w:r>
      <w:r w:rsidRPr="006256A3">
        <w:rPr>
          <w:szCs w:val="28"/>
        </w:rPr>
        <w:t>414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Кан-Калик В.А. Педагогическое творчество / В.А. Кан-Калик, Н.Д. Никандров.</w:t>
      </w:r>
      <w:r w:rsidRPr="006256A3">
        <w:rPr>
          <w:color w:val="000000"/>
          <w:szCs w:val="28"/>
        </w:rPr>
        <w:t xml:space="preserve"> – </w:t>
      </w:r>
      <w:r w:rsidRPr="006256A3">
        <w:rPr>
          <w:szCs w:val="28"/>
        </w:rPr>
        <w:t>М.: Педагогика, 1990.</w:t>
      </w:r>
      <w:r w:rsidRPr="006256A3">
        <w:rPr>
          <w:color w:val="000000"/>
          <w:szCs w:val="28"/>
        </w:rPr>
        <w:t xml:space="preserve"> – </w:t>
      </w:r>
      <w:r w:rsidRPr="006256A3">
        <w:rPr>
          <w:szCs w:val="28"/>
        </w:rPr>
        <w:t>144 с.</w:t>
      </w:r>
    </w:p>
    <w:p w:rsidR="00CE539C" w:rsidRDefault="00CE539C" w:rsidP="00CE539C">
      <w:pPr>
        <w:widowControl w:val="0"/>
        <w:numPr>
          <w:ilvl w:val="0"/>
          <w:numId w:val="18"/>
        </w:numPr>
        <w:tabs>
          <w:tab w:val="clear" w:pos="360"/>
          <w:tab w:val="num" w:pos="1134"/>
        </w:tabs>
        <w:ind w:left="0" w:firstLine="709"/>
        <w:rPr>
          <w:szCs w:val="28"/>
        </w:rPr>
      </w:pPr>
      <w:r w:rsidRPr="006256A3">
        <w:rPr>
          <w:szCs w:val="28"/>
        </w:rPr>
        <w:t xml:space="preserve">Коган Л.Н. Проблемы исследования целостности культуры / Лев Наумович Коган. </w:t>
      </w:r>
      <w:r w:rsidRPr="006256A3">
        <w:rPr>
          <w:color w:val="000000"/>
          <w:szCs w:val="28"/>
        </w:rPr>
        <w:t xml:space="preserve">– </w:t>
      </w:r>
      <w:r w:rsidRPr="006256A3">
        <w:rPr>
          <w:szCs w:val="28"/>
        </w:rPr>
        <w:t>М.: Мысль, 1992.</w:t>
      </w:r>
      <w:r w:rsidRPr="006256A3">
        <w:rPr>
          <w:color w:val="000000"/>
          <w:szCs w:val="28"/>
        </w:rPr>
        <w:t xml:space="preserve"> – </w:t>
      </w:r>
      <w:r w:rsidRPr="006256A3">
        <w:rPr>
          <w:szCs w:val="28"/>
        </w:rPr>
        <w:t>246 с.</w:t>
      </w:r>
    </w:p>
    <w:p w:rsidR="00833395" w:rsidRPr="000623CA" w:rsidRDefault="00833395" w:rsidP="00CE539C">
      <w:pPr>
        <w:widowControl w:val="0"/>
        <w:numPr>
          <w:ilvl w:val="0"/>
          <w:numId w:val="18"/>
        </w:numPr>
        <w:tabs>
          <w:tab w:val="clear" w:pos="360"/>
          <w:tab w:val="num" w:pos="1134"/>
        </w:tabs>
        <w:ind w:left="0" w:firstLine="709"/>
        <w:rPr>
          <w:szCs w:val="28"/>
        </w:rPr>
      </w:pPr>
      <w:r w:rsidRPr="00EB6E21">
        <w:rPr>
          <w:rFonts w:eastAsia="Times New Roman"/>
          <w:lang w:eastAsia="ru-RU"/>
        </w:rPr>
        <w:t>Кононец Н. В., Новописьменний С. А. (2020). Ресурсно-орієнтоване навчання дисципліни «Педагогіка вищої школи» в умовах дистанційної освіти. </w:t>
      </w:r>
      <w:r w:rsidRPr="00EB6E21">
        <w:rPr>
          <w:rFonts w:eastAsia="Times New Roman"/>
          <w:i/>
          <w:iCs/>
          <w:lang w:eastAsia="ru-RU"/>
        </w:rPr>
        <w:t>Витоки педагогічної майстерності: зб. наук. праць</w:t>
      </w:r>
      <w:r w:rsidRPr="00EB6E21">
        <w:rPr>
          <w:rFonts w:eastAsia="Times New Roman"/>
          <w:lang w:eastAsia="ru-RU"/>
        </w:rPr>
        <w:t>. Вип. 26. Полтава : ПНПУ імені В. Г. Короленка. С. 106–113.</w:t>
      </w:r>
    </w:p>
    <w:p w:rsidR="000623CA" w:rsidRPr="006256A3" w:rsidRDefault="000623CA" w:rsidP="00CE539C">
      <w:pPr>
        <w:widowControl w:val="0"/>
        <w:numPr>
          <w:ilvl w:val="0"/>
          <w:numId w:val="18"/>
        </w:numPr>
        <w:tabs>
          <w:tab w:val="clear" w:pos="360"/>
          <w:tab w:val="num" w:pos="1134"/>
        </w:tabs>
        <w:ind w:left="0" w:firstLine="709"/>
        <w:rPr>
          <w:szCs w:val="28"/>
        </w:rPr>
      </w:pPr>
      <w:r w:rsidRPr="00EB6E21">
        <w:rPr>
          <w:rFonts w:eastAsia="Times New Roman"/>
          <w:lang w:eastAsia="ru-RU"/>
        </w:rPr>
        <w:t>Кононец Н. В. Педагогічні інновації вищої школи: ресурсно-орієнтоване навчання / Наталія Кононец // Педагогічні науки : зб. наук. праць. – Полтава, 2012.– Вип. 54.– С. 76–80.</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Колодько Т. Педагогічна культура спілкування вчителя у </w:t>
      </w:r>
      <w:r w:rsidRPr="006256A3">
        <w:rPr>
          <w:szCs w:val="28"/>
        </w:rPr>
        <w:lastRenderedPageBreak/>
        <w:t>навчально-виховному процесі загальноосвітньої школи / Тетяна Колодько // Рідна школа.</w:t>
      </w:r>
      <w:r w:rsidRPr="006256A3">
        <w:rPr>
          <w:color w:val="000000"/>
          <w:szCs w:val="28"/>
        </w:rPr>
        <w:t xml:space="preserve"> – </w:t>
      </w:r>
      <w:r w:rsidRPr="006256A3">
        <w:rPr>
          <w:szCs w:val="28"/>
        </w:rPr>
        <w:t>2005.</w:t>
      </w:r>
      <w:r w:rsidRPr="006256A3">
        <w:rPr>
          <w:color w:val="000000"/>
          <w:szCs w:val="28"/>
        </w:rPr>
        <w:t xml:space="preserve"> – </w:t>
      </w:r>
      <w:r w:rsidRPr="006256A3">
        <w:rPr>
          <w:szCs w:val="28"/>
        </w:rPr>
        <w:t>№4.</w:t>
      </w:r>
      <w:r w:rsidRPr="006256A3">
        <w:rPr>
          <w:color w:val="000000"/>
          <w:szCs w:val="28"/>
        </w:rPr>
        <w:t xml:space="preserve"> – </w:t>
      </w:r>
      <w:r w:rsidRPr="006256A3">
        <w:rPr>
          <w:szCs w:val="28"/>
        </w:rPr>
        <w:t>С. 12–14.</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Коржуев А.В. Подготовка преподавателя высшей школы / А.В. Коржуев, В.А. Попков // Педагогика.</w:t>
      </w:r>
      <w:r w:rsidRPr="006256A3">
        <w:rPr>
          <w:color w:val="000000"/>
          <w:szCs w:val="28"/>
        </w:rPr>
        <w:t xml:space="preserve"> – </w:t>
      </w:r>
      <w:r w:rsidRPr="006256A3">
        <w:rPr>
          <w:szCs w:val="28"/>
        </w:rPr>
        <w:t>2000.</w:t>
      </w:r>
      <w:r w:rsidRPr="006256A3">
        <w:rPr>
          <w:color w:val="000000"/>
          <w:szCs w:val="28"/>
        </w:rPr>
        <w:t xml:space="preserve"> – </w:t>
      </w:r>
      <w:r w:rsidRPr="006256A3">
        <w:rPr>
          <w:szCs w:val="28"/>
        </w:rPr>
        <w:t>№7.</w:t>
      </w:r>
      <w:r w:rsidRPr="006256A3">
        <w:rPr>
          <w:color w:val="000000"/>
          <w:szCs w:val="28"/>
        </w:rPr>
        <w:t xml:space="preserve"> – </w:t>
      </w:r>
      <w:r w:rsidRPr="006256A3">
        <w:rPr>
          <w:szCs w:val="28"/>
        </w:rPr>
        <w:t>С. 53–58.</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Коршунов А.М. Диалектика субъекта и объекта в познании / Коршунов А.М. </w:t>
      </w:r>
      <w:r w:rsidRPr="006256A3">
        <w:rPr>
          <w:color w:val="000000"/>
          <w:szCs w:val="28"/>
        </w:rPr>
        <w:t xml:space="preserve">– </w:t>
      </w:r>
      <w:r w:rsidRPr="006256A3">
        <w:rPr>
          <w:szCs w:val="28"/>
        </w:rPr>
        <w:t>М.: Политиздат, 1982.</w:t>
      </w:r>
      <w:r w:rsidRPr="006256A3">
        <w:rPr>
          <w:color w:val="000000"/>
          <w:szCs w:val="28"/>
        </w:rPr>
        <w:t xml:space="preserve"> – </w:t>
      </w:r>
      <w:r w:rsidRPr="006256A3">
        <w:rPr>
          <w:szCs w:val="28"/>
        </w:rPr>
        <w:t>327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Круглова Л.К. Социализм. Человек. Культура / Круглова Л.К.</w:t>
      </w:r>
      <w:r w:rsidRPr="006256A3">
        <w:rPr>
          <w:color w:val="000000"/>
          <w:szCs w:val="28"/>
        </w:rPr>
        <w:t xml:space="preserve"> – </w:t>
      </w:r>
      <w:r w:rsidRPr="006256A3">
        <w:rPr>
          <w:szCs w:val="28"/>
        </w:rPr>
        <w:t>М.: Высшая школа, 1990.</w:t>
      </w:r>
      <w:r w:rsidRPr="006256A3">
        <w:rPr>
          <w:color w:val="000000"/>
          <w:szCs w:val="28"/>
        </w:rPr>
        <w:t xml:space="preserve"> – </w:t>
      </w:r>
      <w:r w:rsidRPr="006256A3">
        <w:rPr>
          <w:szCs w:val="28"/>
        </w:rPr>
        <w:t>141</w:t>
      </w:r>
      <w:r w:rsidR="006B4229" w:rsidRPr="006B4229">
        <w:rPr>
          <w:szCs w:val="28"/>
          <w:lang w:val="ru-RU"/>
        </w:rPr>
        <w:t xml:space="preserve"> </w:t>
      </w:r>
      <w:r w:rsidR="006B4229">
        <w:rPr>
          <w:szCs w:val="28"/>
          <w:lang w:val="en-US"/>
        </w:rPr>
        <w:t>c</w:t>
      </w:r>
      <w:r w:rsidR="006B4229">
        <w:rPr>
          <w:szCs w:val="28"/>
        </w:rPr>
        <w:t>.</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Крылова Н.Б. Формирование культуры будущего специалиста / Крылова Н.Б.</w:t>
      </w:r>
      <w:r w:rsidRPr="006256A3">
        <w:rPr>
          <w:color w:val="000000"/>
          <w:szCs w:val="28"/>
        </w:rPr>
        <w:t xml:space="preserve"> – </w:t>
      </w:r>
      <w:r w:rsidRPr="006256A3">
        <w:rPr>
          <w:szCs w:val="28"/>
        </w:rPr>
        <w:t>М.: Высш. шк., 1990.</w:t>
      </w:r>
      <w:r w:rsidRPr="006256A3">
        <w:rPr>
          <w:color w:val="000000"/>
          <w:szCs w:val="28"/>
        </w:rPr>
        <w:t xml:space="preserve"> – </w:t>
      </w:r>
      <w:r w:rsidRPr="006256A3">
        <w:rPr>
          <w:szCs w:val="28"/>
        </w:rPr>
        <w:t>140,[2]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Лебідь І. Цінності як категорія педагогічного дослідження / Ірина Лебідь // Рідна школа.</w:t>
      </w:r>
      <w:r w:rsidRPr="006256A3">
        <w:rPr>
          <w:color w:val="000000"/>
          <w:szCs w:val="28"/>
        </w:rPr>
        <w:t xml:space="preserve"> – </w:t>
      </w:r>
      <w:r w:rsidRPr="006256A3">
        <w:rPr>
          <w:szCs w:val="28"/>
        </w:rPr>
        <w:t>2006.</w:t>
      </w:r>
      <w:r w:rsidRPr="006256A3">
        <w:rPr>
          <w:color w:val="000000"/>
          <w:szCs w:val="28"/>
        </w:rPr>
        <w:t xml:space="preserve"> – </w:t>
      </w:r>
      <w:r w:rsidRPr="006256A3">
        <w:rPr>
          <w:szCs w:val="28"/>
        </w:rPr>
        <w:t>№2.</w:t>
      </w:r>
      <w:r w:rsidRPr="006256A3">
        <w:rPr>
          <w:color w:val="000000"/>
          <w:szCs w:val="28"/>
        </w:rPr>
        <w:t xml:space="preserve"> – </w:t>
      </w:r>
      <w:r w:rsidRPr="006256A3">
        <w:rPr>
          <w:szCs w:val="28"/>
        </w:rPr>
        <w:t>С. 15–17.</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Леонтьев А.Н. Потребности, мотивы, эмоции: [конспект лекций] / Леонтьев А.Н.</w:t>
      </w:r>
      <w:r w:rsidRPr="006256A3">
        <w:rPr>
          <w:color w:val="000000"/>
          <w:szCs w:val="28"/>
        </w:rPr>
        <w:t xml:space="preserve"> – </w:t>
      </w:r>
      <w:r w:rsidRPr="006256A3">
        <w:rPr>
          <w:szCs w:val="28"/>
        </w:rPr>
        <w:t>М.: Изд-во МГУ, 1971.</w:t>
      </w:r>
      <w:r w:rsidRPr="006256A3">
        <w:rPr>
          <w:color w:val="000000"/>
          <w:szCs w:val="28"/>
        </w:rPr>
        <w:t xml:space="preserve"> – </w:t>
      </w:r>
      <w:r w:rsidRPr="006256A3">
        <w:rPr>
          <w:szCs w:val="28"/>
        </w:rPr>
        <w:t>98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Лифинцева Н.И. Формирование профессионально-педагогической культуры личности / Лифинцева Н.И.</w:t>
      </w:r>
      <w:r w:rsidRPr="006256A3">
        <w:rPr>
          <w:color w:val="000000"/>
          <w:szCs w:val="28"/>
        </w:rPr>
        <w:t xml:space="preserve"> – </w:t>
      </w:r>
      <w:r w:rsidRPr="006256A3">
        <w:rPr>
          <w:szCs w:val="28"/>
        </w:rPr>
        <w:t>М.: Изд-во МПГУ, 2000.</w:t>
      </w:r>
      <w:r w:rsidRPr="006256A3">
        <w:rPr>
          <w:color w:val="000000"/>
          <w:szCs w:val="28"/>
        </w:rPr>
        <w:t xml:space="preserve"> – </w:t>
      </w:r>
      <w:r w:rsidRPr="006256A3">
        <w:rPr>
          <w:szCs w:val="28"/>
        </w:rPr>
        <w:t>204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Луговий В.Є. Тенденції розвитку педагогічної освіти в Україні (теоретико-методологічний аспект): автореф. дис. на здобуття наук. ступеня д-ра. пед наук: спец. 13.00.01 «Загальна педагогіка та історія педагогіки» / В.Є. Луговий.</w:t>
      </w:r>
      <w:r w:rsidRPr="006256A3">
        <w:rPr>
          <w:color w:val="000000"/>
          <w:szCs w:val="28"/>
        </w:rPr>
        <w:t xml:space="preserve"> – </w:t>
      </w:r>
      <w:r w:rsidRPr="006256A3">
        <w:rPr>
          <w:szCs w:val="28"/>
        </w:rPr>
        <w:t>К., 1993.</w:t>
      </w:r>
      <w:r w:rsidRPr="006256A3">
        <w:rPr>
          <w:color w:val="000000"/>
          <w:szCs w:val="28"/>
        </w:rPr>
        <w:t xml:space="preserve"> – </w:t>
      </w:r>
      <w:r w:rsidRPr="006256A3">
        <w:rPr>
          <w:szCs w:val="28"/>
        </w:rPr>
        <w:t>46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Мазур Н. Зміст професійної культури викладача вищої школи / Неля Мазур // Рідна школа.</w:t>
      </w:r>
      <w:r w:rsidRPr="006256A3">
        <w:rPr>
          <w:color w:val="000000"/>
          <w:szCs w:val="28"/>
        </w:rPr>
        <w:t xml:space="preserve"> – </w:t>
      </w:r>
      <w:r w:rsidRPr="006256A3">
        <w:rPr>
          <w:szCs w:val="28"/>
        </w:rPr>
        <w:t>2007.</w:t>
      </w:r>
      <w:r w:rsidRPr="006256A3">
        <w:rPr>
          <w:color w:val="000000"/>
          <w:szCs w:val="28"/>
        </w:rPr>
        <w:t xml:space="preserve"> – </w:t>
      </w:r>
      <w:r w:rsidRPr="006256A3">
        <w:rPr>
          <w:szCs w:val="28"/>
        </w:rPr>
        <w:t>№4.</w:t>
      </w:r>
      <w:r w:rsidRPr="006256A3">
        <w:rPr>
          <w:color w:val="000000"/>
          <w:szCs w:val="28"/>
        </w:rPr>
        <w:t xml:space="preserve"> – </w:t>
      </w:r>
      <w:r w:rsidRPr="006256A3">
        <w:rPr>
          <w:szCs w:val="28"/>
        </w:rPr>
        <w:t>С. 12–14.</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Макаренко А.С. Педагогические сочинения: в 8-ми т. / Макаренко А.С. </w:t>
      </w:r>
      <w:r w:rsidRPr="006256A3">
        <w:rPr>
          <w:color w:val="000000"/>
          <w:szCs w:val="28"/>
        </w:rPr>
        <w:t>–</w:t>
      </w:r>
      <w:r w:rsidRPr="006256A3">
        <w:rPr>
          <w:szCs w:val="28"/>
        </w:rPr>
        <w:t xml:space="preserve"> М.: Педагогика.</w:t>
      </w:r>
      <w:r w:rsidRPr="006256A3">
        <w:rPr>
          <w:color w:val="000000"/>
          <w:szCs w:val="28"/>
        </w:rPr>
        <w:t xml:space="preserve"> –</w:t>
      </w:r>
      <w:r w:rsidRPr="006256A3">
        <w:rPr>
          <w:szCs w:val="28"/>
        </w:rPr>
        <w:t xml:space="preserve"> Т.4.</w:t>
      </w:r>
      <w:r w:rsidRPr="006256A3">
        <w:rPr>
          <w:color w:val="000000"/>
          <w:szCs w:val="28"/>
        </w:rPr>
        <w:t xml:space="preserve"> –</w:t>
      </w:r>
      <w:r w:rsidRPr="006256A3">
        <w:rPr>
          <w:szCs w:val="28"/>
        </w:rPr>
        <w:t xml:space="preserve"> 1984.</w:t>
      </w:r>
      <w:r w:rsidRPr="006256A3">
        <w:rPr>
          <w:color w:val="000000"/>
          <w:szCs w:val="28"/>
        </w:rPr>
        <w:t xml:space="preserve"> – </w:t>
      </w:r>
      <w:r w:rsidRPr="006256A3">
        <w:rPr>
          <w:szCs w:val="28"/>
        </w:rPr>
        <w:t>400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Малахов В.А. Етика: курс лекцій: [навч. посіб] / Малахов В.А.</w:t>
      </w:r>
      <w:r w:rsidRPr="006256A3">
        <w:rPr>
          <w:color w:val="000000"/>
          <w:szCs w:val="28"/>
        </w:rPr>
        <w:t xml:space="preserve"> –</w:t>
      </w:r>
      <w:r w:rsidRPr="006256A3">
        <w:rPr>
          <w:szCs w:val="28"/>
        </w:rPr>
        <w:t xml:space="preserve"> К.: Либідь, 1996.</w:t>
      </w:r>
      <w:r w:rsidRPr="006256A3">
        <w:rPr>
          <w:color w:val="000000"/>
          <w:szCs w:val="28"/>
        </w:rPr>
        <w:t xml:space="preserve"> –</w:t>
      </w:r>
      <w:r w:rsidRPr="006256A3">
        <w:rPr>
          <w:szCs w:val="28"/>
        </w:rPr>
        <w:t xml:space="preserve"> 304 с. </w:t>
      </w:r>
      <w:r w:rsidRPr="006256A3">
        <w:rPr>
          <w:color w:val="000000"/>
          <w:szCs w:val="28"/>
        </w:rPr>
        <w:t>– (Відродження).</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Мамонов С.П. Основы культурологии: [учебное пособие для высших учебных заведений] 3-изд., доп / Мамонов С.П.</w:t>
      </w:r>
      <w:r w:rsidRPr="006256A3">
        <w:rPr>
          <w:color w:val="000000"/>
          <w:szCs w:val="28"/>
        </w:rPr>
        <w:t xml:space="preserve"> – </w:t>
      </w:r>
      <w:r w:rsidRPr="006256A3">
        <w:rPr>
          <w:szCs w:val="28"/>
        </w:rPr>
        <w:t>М.: Олимп. ИНФРА, 2001.</w:t>
      </w:r>
      <w:r w:rsidRPr="006256A3">
        <w:rPr>
          <w:color w:val="000000"/>
          <w:szCs w:val="28"/>
        </w:rPr>
        <w:t xml:space="preserve"> – </w:t>
      </w:r>
      <w:r w:rsidRPr="006256A3">
        <w:rPr>
          <w:szCs w:val="28"/>
        </w:rPr>
        <w:t>320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Маркарян Э.С. Теория культуры и современная наука: [логико-</w:t>
      </w:r>
      <w:r w:rsidRPr="006256A3">
        <w:rPr>
          <w:szCs w:val="28"/>
        </w:rPr>
        <w:lastRenderedPageBreak/>
        <w:t xml:space="preserve">методол. анализ] / Едуард Саркисович Маркарян. </w:t>
      </w:r>
      <w:r w:rsidRPr="006256A3">
        <w:rPr>
          <w:color w:val="000000"/>
          <w:szCs w:val="28"/>
        </w:rPr>
        <w:t xml:space="preserve">– </w:t>
      </w:r>
      <w:r w:rsidRPr="006256A3">
        <w:rPr>
          <w:szCs w:val="28"/>
        </w:rPr>
        <w:t>М.: Мысль, 1983.</w:t>
      </w:r>
      <w:r w:rsidRPr="006256A3">
        <w:rPr>
          <w:color w:val="000000"/>
          <w:szCs w:val="28"/>
        </w:rPr>
        <w:t xml:space="preserve"> – 2</w:t>
      </w:r>
      <w:r w:rsidRPr="006256A3">
        <w:rPr>
          <w:szCs w:val="28"/>
        </w:rPr>
        <w:t>84 с.</w:t>
      </w:r>
    </w:p>
    <w:p w:rsidR="00CE539C" w:rsidRPr="006256A3" w:rsidRDefault="00CE539C" w:rsidP="00CE539C">
      <w:pPr>
        <w:pStyle w:val="aa"/>
        <w:widowControl w:val="0"/>
        <w:numPr>
          <w:ilvl w:val="0"/>
          <w:numId w:val="18"/>
        </w:numPr>
        <w:tabs>
          <w:tab w:val="num" w:pos="1134"/>
        </w:tabs>
        <w:ind w:left="0" w:firstLine="709"/>
      </w:pPr>
      <w:r w:rsidRPr="006256A3">
        <w:t>Мачинська Н. І. Педагогічна освіта магістрантів вищих навчальних закладів непедагогічного профілю: монографія / Н. І. Мачинська; за ред. докт. пед. наук, проф., членкор. НАПН України С. О. Сисоєвої. – Львів: ЛьвДУВС, 2013. – 416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Межуев В.М. Культура и история: пробл. культуры в философ.- ист. теории марксизма / Межуев В.М. </w:t>
      </w:r>
      <w:r w:rsidRPr="006256A3">
        <w:rPr>
          <w:color w:val="000000"/>
          <w:szCs w:val="28"/>
        </w:rPr>
        <w:t xml:space="preserve">– </w:t>
      </w:r>
      <w:r w:rsidRPr="006256A3">
        <w:rPr>
          <w:szCs w:val="28"/>
        </w:rPr>
        <w:t>М.: Политиздат, 1977.</w:t>
      </w:r>
      <w:r w:rsidRPr="006256A3">
        <w:rPr>
          <w:color w:val="000000"/>
          <w:szCs w:val="28"/>
        </w:rPr>
        <w:t xml:space="preserve"> – </w:t>
      </w:r>
      <w:r w:rsidRPr="006256A3">
        <w:rPr>
          <w:szCs w:val="28"/>
        </w:rPr>
        <w:t xml:space="preserve">199 с. </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Мелибруда Е. Я – Ты – Мы: Психология возможности улучшения общения / Ежи Мелибруда; пер. с польского Е.В.Новиковой; вступ. ст. и общ. ред. А.А. Бодалева, А.Б. Добровича.</w:t>
      </w:r>
      <w:r w:rsidRPr="006256A3">
        <w:rPr>
          <w:color w:val="000000"/>
          <w:szCs w:val="28"/>
        </w:rPr>
        <w:t xml:space="preserve"> – </w:t>
      </w:r>
      <w:r w:rsidRPr="006256A3">
        <w:rPr>
          <w:szCs w:val="28"/>
        </w:rPr>
        <w:t>М.: Прогресс, 1986.</w:t>
      </w:r>
      <w:r w:rsidRPr="006256A3">
        <w:rPr>
          <w:color w:val="000000"/>
          <w:szCs w:val="28"/>
        </w:rPr>
        <w:t xml:space="preserve"> – </w:t>
      </w:r>
      <w:r w:rsidRPr="006256A3">
        <w:rPr>
          <w:szCs w:val="28"/>
        </w:rPr>
        <w:t>254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Менеджмент в управлении школой / [под ред. Т.М.Шамова].</w:t>
      </w:r>
      <w:r w:rsidRPr="006256A3">
        <w:rPr>
          <w:color w:val="000000"/>
          <w:szCs w:val="28"/>
        </w:rPr>
        <w:t xml:space="preserve"> –</w:t>
      </w:r>
      <w:r w:rsidRPr="006256A3">
        <w:rPr>
          <w:szCs w:val="28"/>
        </w:rPr>
        <w:t xml:space="preserve"> М.: NB – Магістр, 1992.</w:t>
      </w:r>
      <w:r w:rsidRPr="006256A3">
        <w:rPr>
          <w:color w:val="000000"/>
          <w:szCs w:val="28"/>
        </w:rPr>
        <w:t xml:space="preserve"> – </w:t>
      </w:r>
      <w:r w:rsidRPr="006256A3">
        <w:rPr>
          <w:szCs w:val="28"/>
        </w:rPr>
        <w:t>232 с.</w:t>
      </w:r>
    </w:p>
    <w:p w:rsidR="00CE539C" w:rsidRPr="006256A3" w:rsidRDefault="00CE539C" w:rsidP="00CE539C">
      <w:pPr>
        <w:pStyle w:val="aa"/>
        <w:widowControl w:val="0"/>
        <w:numPr>
          <w:ilvl w:val="0"/>
          <w:numId w:val="18"/>
        </w:numPr>
        <w:tabs>
          <w:tab w:val="num" w:pos="1134"/>
        </w:tabs>
        <w:ind w:left="0" w:firstLine="709"/>
      </w:pPr>
      <w:r w:rsidRPr="006256A3">
        <w:t>Мирончук Н. М. Контекстна підготовка майбутніх викладачів вищої школи до самоорганізації у професійній діяльності: теорія і практика: монографія. Житомир: Вид. О. О. Євенок, 2020. 400 с.</w:t>
      </w:r>
    </w:p>
    <w:p w:rsidR="00CE539C" w:rsidRDefault="00CE539C" w:rsidP="00CE539C">
      <w:pPr>
        <w:widowControl w:val="0"/>
        <w:numPr>
          <w:ilvl w:val="0"/>
          <w:numId w:val="18"/>
        </w:numPr>
        <w:tabs>
          <w:tab w:val="clear" w:pos="360"/>
          <w:tab w:val="num" w:pos="1134"/>
        </w:tabs>
        <w:ind w:left="0" w:firstLine="709"/>
        <w:rPr>
          <w:szCs w:val="28"/>
        </w:rPr>
      </w:pPr>
      <w:r w:rsidRPr="006256A3">
        <w:rPr>
          <w:szCs w:val="28"/>
        </w:rPr>
        <w:t>Мясищев В.Н. Психология отношений: [избранные психолог. труды] / Мясищев В.Н. – М.: Воронеж, МОДЭК, 1995.</w:t>
      </w:r>
      <w:r w:rsidRPr="006256A3">
        <w:rPr>
          <w:color w:val="000000"/>
          <w:szCs w:val="28"/>
        </w:rPr>
        <w:t xml:space="preserve"> –</w:t>
      </w:r>
      <w:r w:rsidRPr="006256A3">
        <w:rPr>
          <w:szCs w:val="28"/>
        </w:rPr>
        <w:t xml:space="preserve"> 356 с</w:t>
      </w:r>
      <w:r w:rsidR="006B4229">
        <w:rPr>
          <w:szCs w:val="28"/>
        </w:rPr>
        <w:t>.</w:t>
      </w:r>
    </w:p>
    <w:p w:rsidR="00DF72BB" w:rsidRPr="006256A3" w:rsidRDefault="00DF72BB" w:rsidP="00CE539C">
      <w:pPr>
        <w:widowControl w:val="0"/>
        <w:numPr>
          <w:ilvl w:val="0"/>
          <w:numId w:val="18"/>
        </w:numPr>
        <w:tabs>
          <w:tab w:val="clear" w:pos="360"/>
          <w:tab w:val="num" w:pos="1134"/>
        </w:tabs>
        <w:ind w:left="0" w:firstLine="709"/>
        <w:rPr>
          <w:szCs w:val="28"/>
        </w:rPr>
      </w:pPr>
      <w:r w:rsidRPr="00EB6E21">
        <w:rPr>
          <w:rFonts w:eastAsia="Times New Roman"/>
          <w:lang w:val="ru-RU" w:eastAsia="ru-RU"/>
        </w:rPr>
        <w:t>Нестуля</w:t>
      </w:r>
      <w:r w:rsidRPr="00EB6E21">
        <w:rPr>
          <w:rFonts w:eastAsia="Times New Roman"/>
          <w:lang w:val="en-US" w:eastAsia="ru-RU"/>
        </w:rPr>
        <w:t> </w:t>
      </w:r>
      <w:r w:rsidRPr="00EB6E21">
        <w:rPr>
          <w:rFonts w:eastAsia="Times New Roman"/>
          <w:lang w:val="ru-RU" w:eastAsia="ru-RU"/>
        </w:rPr>
        <w:t>С.</w:t>
      </w:r>
      <w:r w:rsidRPr="00EB6E21">
        <w:rPr>
          <w:rFonts w:eastAsia="Times New Roman"/>
          <w:lang w:val="en-US" w:eastAsia="ru-RU"/>
        </w:rPr>
        <w:t> </w:t>
      </w:r>
      <w:r w:rsidRPr="00EB6E21">
        <w:rPr>
          <w:rFonts w:eastAsia="Times New Roman"/>
          <w:lang w:val="ru-RU" w:eastAsia="ru-RU"/>
        </w:rPr>
        <w:t>І., Кононец</w:t>
      </w:r>
      <w:r w:rsidRPr="00EB6E21">
        <w:rPr>
          <w:rFonts w:eastAsia="Times New Roman"/>
          <w:lang w:val="en-US" w:eastAsia="ru-RU"/>
        </w:rPr>
        <w:t> </w:t>
      </w:r>
      <w:r w:rsidRPr="00EB6E21">
        <w:rPr>
          <w:rFonts w:eastAsia="Times New Roman"/>
          <w:lang w:val="ru-RU" w:eastAsia="ru-RU"/>
        </w:rPr>
        <w:t>Н.</w:t>
      </w:r>
      <w:r w:rsidRPr="00EB6E21">
        <w:rPr>
          <w:rFonts w:eastAsia="Times New Roman"/>
          <w:lang w:val="en-US" w:eastAsia="ru-RU"/>
        </w:rPr>
        <w:t> </w:t>
      </w:r>
      <w:r w:rsidRPr="00EB6E21">
        <w:rPr>
          <w:rFonts w:eastAsia="Times New Roman"/>
          <w:lang w:val="ru-RU" w:eastAsia="ru-RU"/>
        </w:rPr>
        <w:t>В. (2020).</w:t>
      </w:r>
      <w:r w:rsidRPr="00EB6E21">
        <w:rPr>
          <w:rFonts w:eastAsia="Times New Roman"/>
          <w:lang w:val="en-US" w:eastAsia="ru-RU"/>
        </w:rPr>
        <w:t> </w:t>
      </w:r>
      <w:r w:rsidRPr="00EB6E21">
        <w:rPr>
          <w:rFonts w:eastAsia="Times New Roman"/>
          <w:lang w:eastAsia="ru-RU"/>
        </w:rPr>
        <w:t>Сучасні методологічні підходи до розробки освітньої програми підготовки магістрів "Педагогіка вищої школи". </w:t>
      </w:r>
      <w:r w:rsidRPr="00EB6E21">
        <w:rPr>
          <w:rFonts w:eastAsia="Times New Roman"/>
          <w:i/>
          <w:iCs/>
          <w:lang w:eastAsia="ru-RU"/>
        </w:rPr>
        <w:t>Вища школа :</w:t>
      </w:r>
      <w:r w:rsidRPr="00EB6E21">
        <w:rPr>
          <w:rFonts w:eastAsia="Times New Roman"/>
          <w:lang w:eastAsia="ru-RU"/>
        </w:rPr>
        <w:t> </w:t>
      </w:r>
      <w:r w:rsidRPr="00EB6E21">
        <w:rPr>
          <w:rFonts w:eastAsia="Times New Roman"/>
          <w:i/>
          <w:iCs/>
          <w:lang w:eastAsia="ru-RU"/>
        </w:rPr>
        <w:t>науково-практичне видання</w:t>
      </w:r>
      <w:r w:rsidRPr="00EB6E21">
        <w:rPr>
          <w:rFonts w:eastAsia="Times New Roman"/>
          <w:lang w:eastAsia="ru-RU"/>
        </w:rPr>
        <w:t>. № 9. С. 25–38. </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Никифорова І. Педагогічна культура як складова фахової комунікативної культури майбутнього вчителя (теоретичний аспект) / Інна Никифорова // Рідна школа.</w:t>
      </w:r>
      <w:r w:rsidRPr="006256A3">
        <w:rPr>
          <w:color w:val="000000"/>
          <w:szCs w:val="28"/>
        </w:rPr>
        <w:t xml:space="preserve"> – </w:t>
      </w:r>
      <w:r w:rsidRPr="006256A3">
        <w:rPr>
          <w:szCs w:val="28"/>
        </w:rPr>
        <w:t>2007.</w:t>
      </w:r>
      <w:r w:rsidRPr="006256A3">
        <w:rPr>
          <w:color w:val="000000"/>
          <w:szCs w:val="28"/>
        </w:rPr>
        <w:t xml:space="preserve"> – </w:t>
      </w:r>
      <w:r w:rsidRPr="006256A3">
        <w:rPr>
          <w:szCs w:val="28"/>
        </w:rPr>
        <w:t>№3.</w:t>
      </w:r>
      <w:r w:rsidRPr="006256A3">
        <w:rPr>
          <w:color w:val="000000"/>
          <w:szCs w:val="28"/>
        </w:rPr>
        <w:t xml:space="preserve"> – </w:t>
      </w:r>
      <w:r w:rsidRPr="006256A3">
        <w:rPr>
          <w:szCs w:val="28"/>
        </w:rPr>
        <w:t>С. 52–55.</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Оботурова Г.Н. Основные направления в исследовании комплексного подхода и преемственности в формировании культуры будущего учителя / Оботурова Г.Н.</w:t>
      </w:r>
      <w:r w:rsidRPr="006256A3">
        <w:rPr>
          <w:color w:val="000000"/>
          <w:szCs w:val="28"/>
        </w:rPr>
        <w:t xml:space="preserve"> – </w:t>
      </w:r>
      <w:r w:rsidRPr="006256A3">
        <w:rPr>
          <w:szCs w:val="28"/>
        </w:rPr>
        <w:t>Вологда, 1989.</w:t>
      </w:r>
      <w:r w:rsidRPr="006256A3">
        <w:rPr>
          <w:color w:val="000000"/>
          <w:szCs w:val="28"/>
        </w:rPr>
        <w:t xml:space="preserve"> –</w:t>
      </w:r>
      <w:r w:rsidRPr="006256A3">
        <w:rPr>
          <w:szCs w:val="28"/>
        </w:rPr>
        <w:t>16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Одарюк С. Значення вищої освіти у формуванні педагогічної культури майбутнього спеціаліста / Світлана Одарюк // Імідж сучасного педагога.</w:t>
      </w:r>
      <w:r w:rsidRPr="006256A3">
        <w:rPr>
          <w:color w:val="000000"/>
          <w:szCs w:val="28"/>
        </w:rPr>
        <w:t xml:space="preserve"> – </w:t>
      </w:r>
      <w:r w:rsidRPr="006256A3">
        <w:rPr>
          <w:szCs w:val="28"/>
        </w:rPr>
        <w:t>2004.</w:t>
      </w:r>
      <w:r w:rsidRPr="006256A3">
        <w:rPr>
          <w:color w:val="000000"/>
          <w:szCs w:val="28"/>
        </w:rPr>
        <w:t xml:space="preserve"> – </w:t>
      </w:r>
      <w:r w:rsidRPr="006256A3">
        <w:rPr>
          <w:szCs w:val="28"/>
        </w:rPr>
        <w:t>№7.</w:t>
      </w:r>
      <w:r w:rsidRPr="006256A3">
        <w:rPr>
          <w:color w:val="000000"/>
          <w:szCs w:val="28"/>
        </w:rPr>
        <w:t xml:space="preserve"> – </w:t>
      </w:r>
      <w:r w:rsidRPr="006256A3">
        <w:rPr>
          <w:szCs w:val="28"/>
        </w:rPr>
        <w:t>С. 43–46.</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Олійник В. Наукові засади розроблення прогностичної моделі </w:t>
      </w:r>
      <w:r w:rsidRPr="006256A3">
        <w:rPr>
          <w:szCs w:val="28"/>
        </w:rPr>
        <w:lastRenderedPageBreak/>
        <w:t>розвитку післядипломної освіти в Україні / Віктор Олійник, Валентина Семиченко, Людмила Пуховська, Лідія Даниленко // Післядипломна освіта в Україні.</w:t>
      </w:r>
      <w:r w:rsidRPr="006256A3">
        <w:rPr>
          <w:color w:val="000000"/>
          <w:szCs w:val="28"/>
        </w:rPr>
        <w:t xml:space="preserve"> – </w:t>
      </w:r>
      <w:r w:rsidRPr="006256A3">
        <w:rPr>
          <w:szCs w:val="28"/>
        </w:rPr>
        <w:t>2007.</w:t>
      </w:r>
      <w:r w:rsidRPr="006256A3">
        <w:rPr>
          <w:color w:val="000000"/>
          <w:szCs w:val="28"/>
        </w:rPr>
        <w:t xml:space="preserve"> – </w:t>
      </w:r>
      <w:r w:rsidRPr="006256A3">
        <w:rPr>
          <w:szCs w:val="28"/>
        </w:rPr>
        <w:t>№1.</w:t>
      </w:r>
      <w:r w:rsidRPr="006256A3">
        <w:rPr>
          <w:color w:val="000000"/>
          <w:szCs w:val="28"/>
        </w:rPr>
        <w:t xml:space="preserve"> – </w:t>
      </w:r>
      <w:r w:rsidRPr="006256A3">
        <w:rPr>
          <w:szCs w:val="28"/>
        </w:rPr>
        <w:t>С. 18–23.</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Операйло С.І. Педагогічна культура майбутнього вчителя / С.І. Операйло // Освіта Донбасу.</w:t>
      </w:r>
      <w:r w:rsidRPr="006256A3">
        <w:rPr>
          <w:color w:val="000000"/>
          <w:szCs w:val="28"/>
        </w:rPr>
        <w:t xml:space="preserve"> – </w:t>
      </w:r>
      <w:r w:rsidRPr="006256A3">
        <w:rPr>
          <w:szCs w:val="28"/>
        </w:rPr>
        <w:t>2007.</w:t>
      </w:r>
      <w:r w:rsidRPr="006256A3">
        <w:rPr>
          <w:color w:val="000000"/>
          <w:szCs w:val="28"/>
        </w:rPr>
        <w:t xml:space="preserve"> – </w:t>
      </w:r>
      <w:r w:rsidRPr="006256A3">
        <w:rPr>
          <w:szCs w:val="28"/>
        </w:rPr>
        <w:t>№1.</w:t>
      </w:r>
      <w:r w:rsidRPr="006256A3">
        <w:rPr>
          <w:color w:val="000000"/>
          <w:szCs w:val="28"/>
        </w:rPr>
        <w:t xml:space="preserve"> – </w:t>
      </w:r>
      <w:r w:rsidRPr="006256A3">
        <w:rPr>
          <w:szCs w:val="28"/>
        </w:rPr>
        <w:t>С. 86–89.</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Освіта України: Збірник законів: Довідкове вид. Станом на 1 жовтня 2007 р. / упоряд. С.О. Борисенко. – 2-ге вид., доп. та випр.</w:t>
      </w:r>
      <w:r w:rsidRPr="006256A3">
        <w:rPr>
          <w:color w:val="000000"/>
          <w:szCs w:val="28"/>
        </w:rPr>
        <w:t xml:space="preserve"> – </w:t>
      </w:r>
      <w:r w:rsidRPr="006256A3">
        <w:rPr>
          <w:szCs w:val="28"/>
        </w:rPr>
        <w:t>Х.: Бурун Книга, 2008.</w:t>
      </w:r>
      <w:r w:rsidRPr="006256A3">
        <w:rPr>
          <w:color w:val="000000"/>
          <w:szCs w:val="28"/>
        </w:rPr>
        <w:t xml:space="preserve"> – </w:t>
      </w:r>
      <w:r w:rsidRPr="006256A3">
        <w:rPr>
          <w:szCs w:val="28"/>
        </w:rPr>
        <w:t xml:space="preserve">304 с. </w:t>
      </w:r>
      <w:r w:rsidRPr="006256A3">
        <w:rPr>
          <w:color w:val="000000"/>
          <w:szCs w:val="28"/>
        </w:rPr>
        <w:t>–</w:t>
      </w:r>
      <w:r w:rsidRPr="006256A3">
        <w:rPr>
          <w:szCs w:val="28"/>
        </w:rPr>
        <w:t xml:space="preserve"> (Нормативні акти України).</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Педагогічна майстерність: підручник для вищих пед. навчальних закладів / [І.А. Зязюн, Л.В. Крамущенко, І.Ф. Кривонос та ін.]; за ред. І.А.Зязюна. </w:t>
      </w:r>
      <w:r w:rsidRPr="006256A3">
        <w:rPr>
          <w:color w:val="000000"/>
          <w:szCs w:val="28"/>
        </w:rPr>
        <w:t xml:space="preserve">– </w:t>
      </w:r>
      <w:r w:rsidRPr="006256A3">
        <w:rPr>
          <w:szCs w:val="28"/>
        </w:rPr>
        <w:t>К.: Вища школа, 1997.</w:t>
      </w:r>
      <w:r w:rsidRPr="006256A3">
        <w:rPr>
          <w:color w:val="000000"/>
          <w:szCs w:val="28"/>
        </w:rPr>
        <w:t xml:space="preserve"> – </w:t>
      </w:r>
      <w:r w:rsidRPr="006256A3">
        <w:rPr>
          <w:szCs w:val="28"/>
        </w:rPr>
        <w:t>350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Пирогов Н.И. Избранные педагогические сочинения / [сост. А.Н. Алексюк, Г.Г. Савенок].</w:t>
      </w:r>
      <w:r w:rsidRPr="006256A3">
        <w:rPr>
          <w:color w:val="000000"/>
          <w:szCs w:val="28"/>
        </w:rPr>
        <w:t xml:space="preserve"> –</w:t>
      </w:r>
      <w:r w:rsidRPr="006256A3">
        <w:rPr>
          <w:szCs w:val="28"/>
        </w:rPr>
        <w:t xml:space="preserve"> М.: Педагогика, 1985. </w:t>
      </w:r>
      <w:r w:rsidRPr="006256A3">
        <w:rPr>
          <w:color w:val="000000"/>
          <w:szCs w:val="28"/>
        </w:rPr>
        <w:t>–</w:t>
      </w:r>
      <w:r w:rsidRPr="006256A3">
        <w:rPr>
          <w:szCs w:val="28"/>
        </w:rPr>
        <w:t xml:space="preserve"> 496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Попович М.В. Нарис історії культури України / Попович М.В.</w:t>
      </w:r>
      <w:r w:rsidRPr="006256A3">
        <w:rPr>
          <w:color w:val="000000"/>
          <w:szCs w:val="28"/>
        </w:rPr>
        <w:t xml:space="preserve"> – </w:t>
      </w:r>
      <w:r w:rsidRPr="006256A3">
        <w:rPr>
          <w:szCs w:val="28"/>
        </w:rPr>
        <w:t>К.: «АртЕк», 1999.</w:t>
      </w:r>
      <w:r w:rsidRPr="006256A3">
        <w:rPr>
          <w:color w:val="000000"/>
          <w:szCs w:val="28"/>
        </w:rPr>
        <w:t xml:space="preserve"> – </w:t>
      </w:r>
      <w:r w:rsidRPr="006256A3">
        <w:rPr>
          <w:szCs w:val="28"/>
        </w:rPr>
        <w:t>728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Приходько М.І. Магістратура як складова частина підготовки науково-педагогічних кадрів / М.І. Приходько // Освіта Донбасу.</w:t>
      </w:r>
      <w:r w:rsidRPr="006256A3">
        <w:rPr>
          <w:color w:val="000000"/>
          <w:szCs w:val="28"/>
        </w:rPr>
        <w:t xml:space="preserve"> – </w:t>
      </w:r>
      <w:r w:rsidRPr="006256A3">
        <w:rPr>
          <w:szCs w:val="28"/>
        </w:rPr>
        <w:t>2004.</w:t>
      </w:r>
      <w:r w:rsidRPr="006256A3">
        <w:rPr>
          <w:color w:val="000000"/>
          <w:szCs w:val="28"/>
        </w:rPr>
        <w:t xml:space="preserve"> – </w:t>
      </w:r>
      <w:r w:rsidRPr="006256A3">
        <w:rPr>
          <w:szCs w:val="28"/>
        </w:rPr>
        <w:t>№3–4.</w:t>
      </w:r>
      <w:r w:rsidRPr="006256A3">
        <w:rPr>
          <w:color w:val="000000"/>
          <w:szCs w:val="28"/>
        </w:rPr>
        <w:t xml:space="preserve"> – </w:t>
      </w:r>
      <w:r w:rsidRPr="006256A3">
        <w:rPr>
          <w:szCs w:val="28"/>
        </w:rPr>
        <w:t>С. 116–119.</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Ризз Г.И. Размышления о педагогической деятельности, культуре, мастерстве / Г.И. Ризз // Педагогика.</w:t>
      </w:r>
      <w:r w:rsidRPr="006256A3">
        <w:rPr>
          <w:color w:val="000000"/>
          <w:szCs w:val="28"/>
        </w:rPr>
        <w:t xml:space="preserve"> – </w:t>
      </w:r>
      <w:r w:rsidRPr="006256A3">
        <w:rPr>
          <w:szCs w:val="28"/>
        </w:rPr>
        <w:t>1995.</w:t>
      </w:r>
      <w:r w:rsidRPr="006256A3">
        <w:rPr>
          <w:color w:val="000000"/>
          <w:szCs w:val="28"/>
        </w:rPr>
        <w:t xml:space="preserve"> – </w:t>
      </w:r>
      <w:r w:rsidRPr="006256A3">
        <w:rPr>
          <w:szCs w:val="28"/>
        </w:rPr>
        <w:t>№4.</w:t>
      </w:r>
      <w:r w:rsidRPr="006256A3">
        <w:rPr>
          <w:color w:val="000000"/>
          <w:szCs w:val="28"/>
        </w:rPr>
        <w:t xml:space="preserve"> –</w:t>
      </w:r>
      <w:r w:rsidRPr="006256A3">
        <w:rPr>
          <w:szCs w:val="28"/>
        </w:rPr>
        <w:t xml:space="preserve"> С. 114–116.</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Рогов Е.И. Настольная книга практического психолога: [учеб. пособие]: в 2 кн. / Рогов Е.И.</w:t>
      </w:r>
      <w:r w:rsidRPr="006256A3">
        <w:rPr>
          <w:color w:val="000000"/>
          <w:szCs w:val="28"/>
        </w:rPr>
        <w:t xml:space="preserve"> – </w:t>
      </w:r>
      <w:r w:rsidRPr="006256A3">
        <w:rPr>
          <w:szCs w:val="28"/>
        </w:rPr>
        <w:t>М.: Изд-во ВЛАДОС-ПРЕСС, 2002.</w:t>
      </w:r>
      <w:r w:rsidRPr="006256A3">
        <w:rPr>
          <w:color w:val="000000"/>
          <w:szCs w:val="28"/>
        </w:rPr>
        <w:t xml:space="preserve"> – </w:t>
      </w:r>
      <w:r w:rsidRPr="006256A3">
        <w:rPr>
          <w:szCs w:val="28"/>
        </w:rPr>
        <w:t>Кн.2: Работа психолога со взрослыми. Коррекционные приемы и упражнения.</w:t>
      </w:r>
      <w:r w:rsidRPr="006256A3">
        <w:rPr>
          <w:color w:val="000000"/>
          <w:szCs w:val="28"/>
        </w:rPr>
        <w:t xml:space="preserve"> – </w:t>
      </w:r>
      <w:r w:rsidRPr="006256A3">
        <w:rPr>
          <w:szCs w:val="28"/>
        </w:rPr>
        <w:t>480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Розов Н.С. Культура, ценности и развитие образования / Розов Н.С. </w:t>
      </w:r>
      <w:r w:rsidRPr="006256A3">
        <w:rPr>
          <w:color w:val="000000"/>
          <w:szCs w:val="28"/>
        </w:rPr>
        <w:t xml:space="preserve">– </w:t>
      </w:r>
      <w:r w:rsidRPr="006256A3">
        <w:rPr>
          <w:szCs w:val="28"/>
        </w:rPr>
        <w:t>М.: Педагогика, 1991.</w:t>
      </w:r>
      <w:r w:rsidRPr="006256A3">
        <w:rPr>
          <w:color w:val="000000"/>
          <w:szCs w:val="28"/>
        </w:rPr>
        <w:t xml:space="preserve"> – </w:t>
      </w:r>
      <w:r w:rsidRPr="006256A3">
        <w:rPr>
          <w:szCs w:val="28"/>
        </w:rPr>
        <w:t>193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Романова Е.С. Психодиагностика: [учебное пособие для вузов по спец. психологии] / Романова Е.С. </w:t>
      </w:r>
      <w:r w:rsidRPr="006256A3">
        <w:rPr>
          <w:color w:val="000000"/>
          <w:szCs w:val="28"/>
        </w:rPr>
        <w:t xml:space="preserve">– М.; </w:t>
      </w:r>
      <w:r w:rsidRPr="006256A3">
        <w:rPr>
          <w:szCs w:val="28"/>
        </w:rPr>
        <w:t>СПб. ; К. и др.: Питер, 2006.</w:t>
      </w:r>
      <w:r w:rsidRPr="006256A3">
        <w:rPr>
          <w:color w:val="000000"/>
          <w:szCs w:val="28"/>
        </w:rPr>
        <w:t xml:space="preserve"> – </w:t>
      </w:r>
      <w:r w:rsidRPr="006256A3">
        <w:rPr>
          <w:szCs w:val="28"/>
        </w:rPr>
        <w:t>400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Рудницька О.П. Формування музичного сприйняття в системі розвитку педагогічної культури майбутнього вчителя: автореф. дис. на </w:t>
      </w:r>
      <w:r w:rsidRPr="006256A3">
        <w:rPr>
          <w:szCs w:val="28"/>
        </w:rPr>
        <w:lastRenderedPageBreak/>
        <w:t>здобуття наук. ступеня д-ра. пед. наук: спец. 13.00.01 «Загальна педагогіка та історія педагогіки» / О.П. Рудницька.</w:t>
      </w:r>
      <w:r w:rsidRPr="006256A3">
        <w:rPr>
          <w:color w:val="000000"/>
          <w:szCs w:val="28"/>
        </w:rPr>
        <w:t xml:space="preserve"> –</w:t>
      </w:r>
      <w:r w:rsidRPr="006256A3">
        <w:rPr>
          <w:szCs w:val="28"/>
        </w:rPr>
        <w:t>К., 1994.</w:t>
      </w:r>
      <w:r w:rsidRPr="006256A3">
        <w:rPr>
          <w:color w:val="000000"/>
          <w:szCs w:val="28"/>
        </w:rPr>
        <w:t xml:space="preserve"> – </w:t>
      </w:r>
      <w:r w:rsidRPr="006256A3">
        <w:rPr>
          <w:szCs w:val="28"/>
        </w:rPr>
        <w:t>42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Семёнов В.В. Культура и развитие человека / В.В. Семёнов // Философ. науки. </w:t>
      </w:r>
      <w:r w:rsidRPr="006256A3">
        <w:rPr>
          <w:color w:val="000000"/>
          <w:szCs w:val="28"/>
        </w:rPr>
        <w:t>–</w:t>
      </w:r>
      <w:r w:rsidRPr="006256A3">
        <w:rPr>
          <w:szCs w:val="28"/>
        </w:rPr>
        <w:t>1992.</w:t>
      </w:r>
      <w:r w:rsidRPr="006256A3">
        <w:rPr>
          <w:color w:val="000000"/>
          <w:szCs w:val="28"/>
        </w:rPr>
        <w:t xml:space="preserve"> – </w:t>
      </w:r>
      <w:r w:rsidRPr="006256A3">
        <w:rPr>
          <w:szCs w:val="28"/>
        </w:rPr>
        <w:t>№4.</w:t>
      </w:r>
      <w:r w:rsidRPr="006256A3">
        <w:rPr>
          <w:color w:val="000000"/>
          <w:szCs w:val="28"/>
        </w:rPr>
        <w:t xml:space="preserve"> – </w:t>
      </w:r>
      <w:r w:rsidRPr="006256A3">
        <w:rPr>
          <w:szCs w:val="28"/>
        </w:rPr>
        <w:t>С. 17–35.</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Сковорода Г. Вірші. Пісні. Байки. Діалоги. Трактати. Притчі. Прозові переклади. Листи / Григорій Сковорода; [упоряд. І.В.Іваньо, вступна стаття І.В.Іваньо; Редкол.: І.О.Дзеверін (голова) та ін.].</w:t>
      </w:r>
      <w:r w:rsidRPr="006256A3">
        <w:rPr>
          <w:color w:val="000000"/>
          <w:szCs w:val="28"/>
        </w:rPr>
        <w:t xml:space="preserve"> – </w:t>
      </w:r>
      <w:r w:rsidRPr="006256A3">
        <w:rPr>
          <w:szCs w:val="28"/>
        </w:rPr>
        <w:t>К.: Наукова думка, 1983</w:t>
      </w:r>
      <w:r w:rsidRPr="006256A3">
        <w:rPr>
          <w:color w:val="000000"/>
          <w:szCs w:val="28"/>
        </w:rPr>
        <w:t xml:space="preserve"> – </w:t>
      </w:r>
      <w:r w:rsidRPr="006256A3">
        <w:rPr>
          <w:szCs w:val="28"/>
        </w:rPr>
        <w:t xml:space="preserve">542 с. </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Скрипник М.І. Формування педагогічної культури вчителя в умовах післядипломної освіти (на базі шкільного та районного метод. кабінетів): автореф. дис. на здобуття наук. ступеня канд. пед. наук: спец. 13.00.04 «Теорія і методика професійної освіти» / М.І. Скрипник. – К., 1996.</w:t>
      </w:r>
      <w:r w:rsidRPr="006256A3">
        <w:rPr>
          <w:color w:val="000000"/>
          <w:szCs w:val="28"/>
        </w:rPr>
        <w:t xml:space="preserve"> – </w:t>
      </w:r>
      <w:r w:rsidRPr="006256A3">
        <w:rPr>
          <w:szCs w:val="28"/>
        </w:rPr>
        <w:t>24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Сластенин В.А. Общая педагогика: [учеб.пособие для студ. высш. учеб. заведений]; в 2 ч.</w:t>
      </w:r>
      <w:r w:rsidRPr="006256A3">
        <w:rPr>
          <w:color w:val="000000"/>
          <w:szCs w:val="28"/>
        </w:rPr>
        <w:t xml:space="preserve"> </w:t>
      </w:r>
      <w:r w:rsidRPr="006256A3">
        <w:rPr>
          <w:szCs w:val="28"/>
        </w:rPr>
        <w:t>/ Сластенин В.А., Исаев И.Ф., Шиянов Е.Н.; под ред. В.А. Сластёнина.</w:t>
      </w:r>
      <w:r w:rsidRPr="006256A3">
        <w:rPr>
          <w:color w:val="000000"/>
          <w:szCs w:val="28"/>
        </w:rPr>
        <w:t xml:space="preserve"> – </w:t>
      </w:r>
      <w:r w:rsidRPr="006256A3">
        <w:rPr>
          <w:szCs w:val="28"/>
        </w:rPr>
        <w:t>М.: ВЛАДОС, 2003.</w:t>
      </w:r>
      <w:r w:rsidRPr="006256A3">
        <w:rPr>
          <w:color w:val="000000"/>
          <w:szCs w:val="28"/>
        </w:rPr>
        <w:t xml:space="preserve"> – </w:t>
      </w:r>
      <w:r w:rsidRPr="006256A3">
        <w:rPr>
          <w:szCs w:val="28"/>
        </w:rPr>
        <w:t>Ч.2.</w:t>
      </w:r>
      <w:r w:rsidRPr="006256A3">
        <w:rPr>
          <w:color w:val="000000"/>
          <w:szCs w:val="28"/>
        </w:rPr>
        <w:t xml:space="preserve"> – </w:t>
      </w:r>
      <w:r w:rsidRPr="006256A3">
        <w:rPr>
          <w:szCs w:val="28"/>
        </w:rPr>
        <w:t>256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Сластенин В.А. Формирование профессиональной культуры учителя / Сластенин В.А. </w:t>
      </w:r>
      <w:r w:rsidRPr="006256A3">
        <w:rPr>
          <w:color w:val="000000"/>
          <w:szCs w:val="28"/>
        </w:rPr>
        <w:t xml:space="preserve">– </w:t>
      </w:r>
      <w:r w:rsidRPr="006256A3">
        <w:rPr>
          <w:szCs w:val="28"/>
        </w:rPr>
        <w:t>М.: Прометей, 1993.</w:t>
      </w:r>
      <w:r w:rsidRPr="006256A3">
        <w:rPr>
          <w:color w:val="000000"/>
          <w:szCs w:val="28"/>
        </w:rPr>
        <w:t xml:space="preserve"> – </w:t>
      </w:r>
      <w:r w:rsidRPr="006256A3">
        <w:rPr>
          <w:szCs w:val="28"/>
        </w:rPr>
        <w:t>177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Словник іншомовних слів: 23000 слів та термінологічних словосполучень / [уклад. Л.О. Пустовіт та ін.] </w:t>
      </w:r>
      <w:r w:rsidRPr="006256A3">
        <w:rPr>
          <w:color w:val="000000"/>
          <w:szCs w:val="28"/>
        </w:rPr>
        <w:t xml:space="preserve">– </w:t>
      </w:r>
      <w:r w:rsidRPr="006256A3">
        <w:rPr>
          <w:szCs w:val="28"/>
        </w:rPr>
        <w:t>К.: Довіра, 2000.</w:t>
      </w:r>
      <w:r w:rsidRPr="006256A3">
        <w:rPr>
          <w:color w:val="000000"/>
          <w:szCs w:val="28"/>
        </w:rPr>
        <w:t xml:space="preserve"> –</w:t>
      </w:r>
      <w:r w:rsidRPr="006256A3">
        <w:rPr>
          <w:szCs w:val="28"/>
        </w:rPr>
        <w:t xml:space="preserve"> 1018 с. </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Соколов Э.В. Культура и личность / Соколов Э.В. </w:t>
      </w:r>
      <w:r w:rsidRPr="006256A3">
        <w:rPr>
          <w:color w:val="000000"/>
          <w:szCs w:val="28"/>
        </w:rPr>
        <w:t xml:space="preserve">– </w:t>
      </w:r>
      <w:r w:rsidRPr="006256A3">
        <w:rPr>
          <w:szCs w:val="28"/>
        </w:rPr>
        <w:t>Л., 1969.</w:t>
      </w:r>
      <w:r w:rsidRPr="006256A3">
        <w:rPr>
          <w:color w:val="000000"/>
          <w:szCs w:val="28"/>
        </w:rPr>
        <w:t xml:space="preserve"> – </w:t>
      </w:r>
      <w:r w:rsidRPr="006256A3">
        <w:rPr>
          <w:szCs w:val="28"/>
        </w:rPr>
        <w:t>55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Соловйова Ю.О. Орієнтація майбутніх учителів на культурні цінності як педагогічна проблема / Ю.О. Соловйова // Педагогіка і психологія формування творчої особистості: проблеми і пошуки: зб. наук. праць / редкол.: Т.І. Сущенко (відп.ред.) та ін.</w:t>
      </w:r>
      <w:r w:rsidRPr="006256A3">
        <w:rPr>
          <w:color w:val="000000"/>
          <w:szCs w:val="28"/>
        </w:rPr>
        <w:t xml:space="preserve"> – </w:t>
      </w:r>
      <w:r w:rsidRPr="006256A3">
        <w:rPr>
          <w:szCs w:val="28"/>
        </w:rPr>
        <w:t>Київ-Запоріжжя.</w:t>
      </w:r>
      <w:r w:rsidRPr="006256A3">
        <w:rPr>
          <w:color w:val="000000"/>
          <w:szCs w:val="28"/>
        </w:rPr>
        <w:t xml:space="preserve"> – </w:t>
      </w:r>
      <w:r w:rsidRPr="006256A3">
        <w:rPr>
          <w:szCs w:val="28"/>
        </w:rPr>
        <w:t>2004.</w:t>
      </w:r>
      <w:r w:rsidRPr="006256A3">
        <w:rPr>
          <w:color w:val="000000"/>
          <w:szCs w:val="28"/>
        </w:rPr>
        <w:t xml:space="preserve"> – </w:t>
      </w:r>
      <w:r w:rsidRPr="006256A3">
        <w:rPr>
          <w:szCs w:val="28"/>
        </w:rPr>
        <w:t>Вип.31.</w:t>
      </w:r>
      <w:r w:rsidRPr="006256A3">
        <w:rPr>
          <w:color w:val="000000"/>
          <w:szCs w:val="28"/>
        </w:rPr>
        <w:t xml:space="preserve"> – </w:t>
      </w:r>
      <w:r w:rsidRPr="006256A3">
        <w:rPr>
          <w:szCs w:val="28"/>
        </w:rPr>
        <w:t>С. 11–15.</w:t>
      </w:r>
    </w:p>
    <w:p w:rsidR="00CE539C" w:rsidRPr="006256A3" w:rsidRDefault="00CE539C" w:rsidP="00CE539C">
      <w:pPr>
        <w:pStyle w:val="aa"/>
        <w:widowControl w:val="0"/>
        <w:numPr>
          <w:ilvl w:val="0"/>
          <w:numId w:val="18"/>
        </w:numPr>
        <w:tabs>
          <w:tab w:val="num" w:pos="1134"/>
        </w:tabs>
        <w:ind w:left="0" w:firstLine="709"/>
      </w:pPr>
      <w:r w:rsidRPr="006256A3">
        <w:t>Столяренко О. В. Моделювання педагогічної діяльності у підготовці фахівця: навчально-методичний посібник / О. В. Столяренко, О. В. Столяренко Вінниця: ТОВ «Нілан-ЛТД», 2015. – 196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Сухомлинський В.О. Вибрані твори: в 5-ти т. / Сухомлинський В.О. </w:t>
      </w:r>
      <w:r w:rsidRPr="006256A3">
        <w:rPr>
          <w:color w:val="000000"/>
          <w:szCs w:val="28"/>
        </w:rPr>
        <w:t xml:space="preserve">– </w:t>
      </w:r>
      <w:r w:rsidRPr="006256A3">
        <w:rPr>
          <w:szCs w:val="28"/>
        </w:rPr>
        <w:t>К.: Радянська школа, 1977.</w:t>
      </w:r>
      <w:r w:rsidRPr="006256A3">
        <w:rPr>
          <w:color w:val="000000"/>
          <w:szCs w:val="28"/>
        </w:rPr>
        <w:t xml:space="preserve"> – Т.3 </w:t>
      </w:r>
      <w:r w:rsidRPr="006256A3">
        <w:rPr>
          <w:szCs w:val="28"/>
        </w:rPr>
        <w:t xml:space="preserve">Серце віддаю дітям. Народження </w:t>
      </w:r>
      <w:r w:rsidRPr="006256A3">
        <w:rPr>
          <w:szCs w:val="28"/>
        </w:rPr>
        <w:lastRenderedPageBreak/>
        <w:t xml:space="preserve">громадянина. Листи до сина </w:t>
      </w:r>
      <w:r w:rsidRPr="006256A3">
        <w:rPr>
          <w:color w:val="000000"/>
          <w:szCs w:val="28"/>
        </w:rPr>
        <w:t>–</w:t>
      </w:r>
      <w:r w:rsidRPr="006256A3">
        <w:rPr>
          <w:szCs w:val="28"/>
        </w:rPr>
        <w:t xml:space="preserve"> 670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Узнадзе Д.Н. Психологические исследования / Дмитрий Николаевич Узнадзе. </w:t>
      </w:r>
      <w:r w:rsidRPr="006256A3">
        <w:rPr>
          <w:color w:val="000000"/>
          <w:szCs w:val="28"/>
        </w:rPr>
        <w:t>–</w:t>
      </w:r>
      <w:r w:rsidRPr="006256A3">
        <w:rPr>
          <w:szCs w:val="28"/>
        </w:rPr>
        <w:t>М.: Наука, 1966.</w:t>
      </w:r>
      <w:r w:rsidRPr="006256A3">
        <w:rPr>
          <w:color w:val="000000"/>
          <w:szCs w:val="28"/>
        </w:rPr>
        <w:t xml:space="preserve"> – </w:t>
      </w:r>
      <w:r w:rsidRPr="006256A3">
        <w:rPr>
          <w:szCs w:val="28"/>
        </w:rPr>
        <w:t>451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Ханова О.В. Культура и деятельность / Ханова О.В.</w:t>
      </w:r>
      <w:r w:rsidRPr="006256A3">
        <w:rPr>
          <w:color w:val="000000"/>
          <w:szCs w:val="28"/>
        </w:rPr>
        <w:t xml:space="preserve"> –</w:t>
      </w:r>
      <w:r w:rsidRPr="006256A3">
        <w:rPr>
          <w:szCs w:val="28"/>
        </w:rPr>
        <w:t>Саратов, 1978.</w:t>
      </w:r>
      <w:r w:rsidRPr="006256A3">
        <w:rPr>
          <w:color w:val="000000"/>
          <w:szCs w:val="28"/>
        </w:rPr>
        <w:t xml:space="preserve"> – </w:t>
      </w:r>
      <w:r w:rsidRPr="006256A3">
        <w:rPr>
          <w:szCs w:val="28"/>
        </w:rPr>
        <w:t>172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Черньонков Я.О. Формування професійної культури майбутнього вчителя іноземної мови: автореф. дис. на здобуття наук. ступеня канд. пед. наук: спец. 13.00.04 «Теорія і методика професійної освіти»/ Я.О. Черньонков. </w:t>
      </w:r>
      <w:r w:rsidRPr="006256A3">
        <w:rPr>
          <w:color w:val="000000"/>
          <w:szCs w:val="28"/>
        </w:rPr>
        <w:t>–</w:t>
      </w:r>
      <w:r w:rsidRPr="006256A3">
        <w:rPr>
          <w:szCs w:val="28"/>
        </w:rPr>
        <w:t xml:space="preserve"> Кіровоград, 2006.</w:t>
      </w:r>
      <w:r w:rsidRPr="006256A3">
        <w:rPr>
          <w:color w:val="000000"/>
          <w:szCs w:val="28"/>
        </w:rPr>
        <w:t xml:space="preserve"> – </w:t>
      </w:r>
      <w:r w:rsidRPr="006256A3">
        <w:rPr>
          <w:szCs w:val="28"/>
        </w:rPr>
        <w:t>20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Шейко В.М. Культура. Цивілізація. Глобалізація (кінець ХІХ – початок ХХІ ст..): [монографія]: в 2 т. / Василь Миколайович Шейко.</w:t>
      </w:r>
      <w:r w:rsidRPr="006256A3">
        <w:rPr>
          <w:color w:val="000000"/>
          <w:szCs w:val="28"/>
        </w:rPr>
        <w:t xml:space="preserve"> – </w:t>
      </w:r>
      <w:r w:rsidRPr="006256A3">
        <w:rPr>
          <w:szCs w:val="28"/>
        </w:rPr>
        <w:t>Т.2.</w:t>
      </w:r>
      <w:r w:rsidRPr="006256A3">
        <w:rPr>
          <w:color w:val="000000"/>
          <w:szCs w:val="28"/>
        </w:rPr>
        <w:t xml:space="preserve"> – </w:t>
      </w:r>
      <w:r w:rsidRPr="006256A3">
        <w:rPr>
          <w:szCs w:val="28"/>
        </w:rPr>
        <w:t>Х.: Основа, 2001.</w:t>
      </w:r>
      <w:r w:rsidRPr="006256A3">
        <w:rPr>
          <w:color w:val="000000"/>
          <w:szCs w:val="28"/>
        </w:rPr>
        <w:t xml:space="preserve"> – </w:t>
      </w:r>
      <w:r w:rsidRPr="006256A3">
        <w:rPr>
          <w:szCs w:val="28"/>
        </w:rPr>
        <w:t>400 с.</w:t>
      </w:r>
    </w:p>
    <w:p w:rsidR="00CE539C" w:rsidRPr="006256A3" w:rsidRDefault="00CE539C" w:rsidP="00CE539C">
      <w:pPr>
        <w:widowControl w:val="0"/>
        <w:numPr>
          <w:ilvl w:val="0"/>
          <w:numId w:val="18"/>
        </w:numPr>
        <w:tabs>
          <w:tab w:val="clear" w:pos="360"/>
          <w:tab w:val="num" w:pos="1134"/>
        </w:tabs>
        <w:ind w:left="0" w:firstLine="709"/>
        <w:rPr>
          <w:szCs w:val="28"/>
        </w:rPr>
      </w:pPr>
      <w:r w:rsidRPr="006256A3">
        <w:rPr>
          <w:szCs w:val="28"/>
        </w:rPr>
        <w:t xml:space="preserve">Щербань П. Сутність педагогічної культури / Петро Щербань // Вища освіта України. </w:t>
      </w:r>
      <w:r w:rsidRPr="006256A3">
        <w:rPr>
          <w:color w:val="000000"/>
          <w:szCs w:val="28"/>
        </w:rPr>
        <w:t xml:space="preserve">– </w:t>
      </w:r>
      <w:r w:rsidRPr="006256A3">
        <w:rPr>
          <w:szCs w:val="28"/>
        </w:rPr>
        <w:t>2004.</w:t>
      </w:r>
      <w:r w:rsidRPr="006256A3">
        <w:rPr>
          <w:color w:val="000000"/>
          <w:szCs w:val="28"/>
        </w:rPr>
        <w:t xml:space="preserve"> – </w:t>
      </w:r>
      <w:r w:rsidRPr="006256A3">
        <w:rPr>
          <w:szCs w:val="28"/>
        </w:rPr>
        <w:t>№3.</w:t>
      </w:r>
      <w:r w:rsidRPr="006256A3">
        <w:rPr>
          <w:color w:val="000000"/>
          <w:szCs w:val="28"/>
        </w:rPr>
        <w:t xml:space="preserve"> – </w:t>
      </w:r>
      <w:r w:rsidRPr="006256A3">
        <w:rPr>
          <w:szCs w:val="28"/>
        </w:rPr>
        <w:t>С. 67–71.</w:t>
      </w:r>
    </w:p>
    <w:p w:rsidR="00C62DB5" w:rsidRPr="00504265" w:rsidRDefault="00C62DB5" w:rsidP="00504265">
      <w:pPr>
        <w:widowControl w:val="0"/>
      </w:pPr>
    </w:p>
    <w:p w:rsidR="0007644C" w:rsidRPr="00504265" w:rsidRDefault="0007644C" w:rsidP="00504265">
      <w:pPr>
        <w:widowControl w:val="0"/>
      </w:pPr>
    </w:p>
    <w:p w:rsidR="0007644C" w:rsidRPr="00504265" w:rsidRDefault="0007644C" w:rsidP="00504265">
      <w:pPr>
        <w:widowControl w:val="0"/>
        <w:spacing w:line="259" w:lineRule="auto"/>
        <w:ind w:firstLine="0"/>
        <w:jc w:val="left"/>
      </w:pPr>
      <w:r w:rsidRPr="00504265">
        <w:br w:type="page"/>
      </w:r>
    </w:p>
    <w:p w:rsidR="00AB0F1A" w:rsidRPr="00504265" w:rsidRDefault="00AB0F1A" w:rsidP="00B02135">
      <w:pPr>
        <w:pStyle w:val="af5"/>
        <w:keepNext w:val="0"/>
        <w:widowControl w:val="0"/>
        <w:spacing w:line="276" w:lineRule="auto"/>
        <w:jc w:val="right"/>
      </w:pPr>
      <w:r w:rsidRPr="00504265">
        <w:lastRenderedPageBreak/>
        <w:t>Додаток А</w:t>
      </w:r>
    </w:p>
    <w:p w:rsidR="00AB0F1A" w:rsidRPr="00504265" w:rsidRDefault="00AB0F1A" w:rsidP="00B02135">
      <w:pPr>
        <w:widowControl w:val="0"/>
        <w:spacing w:line="276" w:lineRule="auto"/>
        <w:rPr>
          <w:szCs w:val="28"/>
        </w:rPr>
      </w:pPr>
    </w:p>
    <w:p w:rsidR="00AB0F1A" w:rsidRPr="006256A3" w:rsidRDefault="00AB0F1A" w:rsidP="006256A3">
      <w:pPr>
        <w:pStyle w:val="6"/>
        <w:keepNext w:val="0"/>
        <w:keepLines w:val="0"/>
        <w:widowControl w:val="0"/>
        <w:spacing w:before="0" w:line="276" w:lineRule="auto"/>
        <w:ind w:firstLine="0"/>
        <w:jc w:val="center"/>
        <w:rPr>
          <w:rFonts w:ascii="Times New Roman" w:hAnsi="Times New Roman" w:cs="Times New Roman"/>
          <w:b/>
          <w:color w:val="auto"/>
        </w:rPr>
      </w:pPr>
      <w:r w:rsidRPr="006256A3">
        <w:rPr>
          <w:rFonts w:ascii="Times New Roman" w:hAnsi="Times New Roman" w:cs="Times New Roman"/>
          <w:b/>
          <w:color w:val="auto"/>
        </w:rPr>
        <w:t xml:space="preserve">Анкета </w:t>
      </w:r>
      <w:r w:rsidR="00504265" w:rsidRPr="006256A3">
        <w:rPr>
          <w:rFonts w:ascii="Times New Roman" w:hAnsi="Times New Roman" w:cs="Times New Roman"/>
          <w:b/>
          <w:color w:val="auto"/>
        </w:rPr>
        <w:t>«</w:t>
      </w:r>
      <w:r w:rsidRPr="006256A3">
        <w:rPr>
          <w:rFonts w:ascii="Times New Roman" w:hAnsi="Times New Roman" w:cs="Times New Roman"/>
          <w:b/>
          <w:color w:val="auto"/>
        </w:rPr>
        <w:t>Ваша думка про педагогічну культуру педагога вищої школи</w:t>
      </w:r>
      <w:r w:rsidR="00504265" w:rsidRPr="006256A3">
        <w:rPr>
          <w:rFonts w:ascii="Times New Roman" w:hAnsi="Times New Roman" w:cs="Times New Roman"/>
          <w:b/>
          <w:color w:val="auto"/>
        </w:rPr>
        <w:t>»</w:t>
      </w:r>
    </w:p>
    <w:p w:rsidR="00AB0F1A" w:rsidRPr="00504265" w:rsidRDefault="00AB0F1A" w:rsidP="00B02135">
      <w:pPr>
        <w:widowControl w:val="0"/>
        <w:spacing w:line="276" w:lineRule="auto"/>
        <w:rPr>
          <w:szCs w:val="28"/>
        </w:rPr>
      </w:pPr>
    </w:p>
    <w:p w:rsidR="00AB0F1A" w:rsidRPr="00504265" w:rsidRDefault="00AB0F1A" w:rsidP="00D86C9B">
      <w:pPr>
        <w:pStyle w:val="a0"/>
        <w:widowControl w:val="0"/>
        <w:numPr>
          <w:ilvl w:val="0"/>
          <w:numId w:val="4"/>
        </w:numPr>
        <w:spacing w:line="276" w:lineRule="auto"/>
      </w:pPr>
      <w:r w:rsidRPr="00504265">
        <w:t xml:space="preserve">Дайте своє визначення поняттю </w:t>
      </w:r>
      <w:r w:rsidR="00504265">
        <w:t>«</w:t>
      </w:r>
      <w:r w:rsidRPr="00504265">
        <w:t>педагогічна культура</w:t>
      </w:r>
      <w:r w:rsidR="00504265">
        <w:t>»</w:t>
      </w:r>
      <w:r w:rsidRPr="00504265">
        <w:t xml:space="preserve"> </w:t>
      </w:r>
      <w:r w:rsidR="009219E2">
        <w:t xml:space="preserve"> магістранта</w:t>
      </w:r>
      <w:r w:rsidRPr="00504265">
        <w:t xml:space="preserve"> вищої школи.</w:t>
      </w:r>
    </w:p>
    <w:p w:rsidR="00AB0F1A" w:rsidRPr="00504265" w:rsidRDefault="00AB0F1A" w:rsidP="00D86C9B">
      <w:pPr>
        <w:pStyle w:val="a0"/>
        <w:widowControl w:val="0"/>
        <w:numPr>
          <w:ilvl w:val="0"/>
          <w:numId w:val="4"/>
        </w:numPr>
        <w:spacing w:line="276" w:lineRule="auto"/>
      </w:pPr>
      <w:r w:rsidRPr="00504265">
        <w:t xml:space="preserve">Які компоненти педагогічної культури </w:t>
      </w:r>
      <w:r w:rsidR="009219E2">
        <w:t>магістрантів</w:t>
      </w:r>
      <w:r w:rsidRPr="00504265">
        <w:t xml:space="preserve"> Ви можете назвати як пріоритетні?</w:t>
      </w:r>
    </w:p>
    <w:p w:rsidR="00AB0F1A" w:rsidRPr="00504265" w:rsidRDefault="00AB0F1A" w:rsidP="00D86C9B">
      <w:pPr>
        <w:pStyle w:val="a0"/>
        <w:widowControl w:val="0"/>
        <w:numPr>
          <w:ilvl w:val="0"/>
          <w:numId w:val="4"/>
        </w:numPr>
        <w:spacing w:line="276" w:lineRule="auto"/>
      </w:pPr>
      <w:r w:rsidRPr="00504265">
        <w:t>Хто є для Вас еталоном сформованої педагогічної культури?</w:t>
      </w:r>
    </w:p>
    <w:p w:rsidR="00AB0F1A" w:rsidRPr="00504265" w:rsidRDefault="00AB0F1A" w:rsidP="00D86C9B">
      <w:pPr>
        <w:pStyle w:val="a0"/>
        <w:widowControl w:val="0"/>
        <w:numPr>
          <w:ilvl w:val="0"/>
          <w:numId w:val="4"/>
        </w:numPr>
        <w:spacing w:line="276" w:lineRule="auto"/>
      </w:pPr>
      <w:r w:rsidRPr="00504265">
        <w:t>Якими засобами треба здійснювати формування педагогічної культури?</w:t>
      </w:r>
    </w:p>
    <w:p w:rsidR="00AB0F1A" w:rsidRPr="00504265" w:rsidRDefault="00AB0F1A" w:rsidP="00D86C9B">
      <w:pPr>
        <w:pStyle w:val="a0"/>
        <w:widowControl w:val="0"/>
        <w:numPr>
          <w:ilvl w:val="0"/>
          <w:numId w:val="4"/>
        </w:numPr>
        <w:spacing w:line="276" w:lineRule="auto"/>
      </w:pPr>
      <w:r w:rsidRPr="00504265">
        <w:t>Чи притаманні сучасним педагогам якості культурного фахівця?</w:t>
      </w:r>
    </w:p>
    <w:p w:rsidR="00AB0F1A" w:rsidRPr="00504265" w:rsidRDefault="00AB0F1A" w:rsidP="00D86C9B">
      <w:pPr>
        <w:pStyle w:val="a0"/>
        <w:widowControl w:val="0"/>
        <w:numPr>
          <w:ilvl w:val="0"/>
          <w:numId w:val="4"/>
        </w:numPr>
        <w:spacing w:line="276" w:lineRule="auto"/>
      </w:pPr>
      <w:r w:rsidRPr="00504265">
        <w:t>Чи відчуваєте Ви потребу підвищити рівень своєї педагогічної культури?</w:t>
      </w:r>
    </w:p>
    <w:p w:rsidR="00AB0F1A" w:rsidRPr="00504265" w:rsidRDefault="00AB0F1A" w:rsidP="00B02135">
      <w:pPr>
        <w:widowControl w:val="0"/>
        <w:spacing w:line="276" w:lineRule="auto"/>
        <w:rPr>
          <w:szCs w:val="28"/>
        </w:rPr>
      </w:pPr>
    </w:p>
    <w:p w:rsidR="00AB0F1A" w:rsidRPr="00504265" w:rsidRDefault="00AB0F1A" w:rsidP="00B02135">
      <w:pPr>
        <w:widowControl w:val="0"/>
        <w:spacing w:line="276" w:lineRule="auto"/>
        <w:rPr>
          <w:szCs w:val="28"/>
        </w:rPr>
      </w:pPr>
    </w:p>
    <w:p w:rsidR="00AB0F1A" w:rsidRPr="00504265" w:rsidRDefault="00AB0F1A" w:rsidP="00B02135">
      <w:pPr>
        <w:pStyle w:val="af5"/>
        <w:keepNext w:val="0"/>
        <w:widowControl w:val="0"/>
        <w:spacing w:line="276" w:lineRule="auto"/>
        <w:jc w:val="right"/>
      </w:pPr>
      <w:r w:rsidRPr="00504265">
        <w:br w:type="page"/>
      </w:r>
      <w:r w:rsidRPr="00504265">
        <w:lastRenderedPageBreak/>
        <w:t>Додаток Б</w:t>
      </w:r>
    </w:p>
    <w:p w:rsidR="00806AC2" w:rsidRDefault="00806AC2" w:rsidP="00B02135">
      <w:pPr>
        <w:pStyle w:val="af5"/>
        <w:keepNext w:val="0"/>
        <w:widowControl w:val="0"/>
        <w:spacing w:line="276" w:lineRule="auto"/>
      </w:pPr>
    </w:p>
    <w:p w:rsidR="00AB0F1A" w:rsidRPr="00504265" w:rsidRDefault="00AB0F1A" w:rsidP="00B02135">
      <w:pPr>
        <w:pStyle w:val="af5"/>
        <w:keepNext w:val="0"/>
        <w:widowControl w:val="0"/>
        <w:spacing w:line="276" w:lineRule="auto"/>
      </w:pPr>
      <w:r w:rsidRPr="00504265">
        <w:t xml:space="preserve">Б.1. Методика вивчення мотивів у </w:t>
      </w:r>
      <w:r w:rsidR="00D86C9B">
        <w:t>магістрантів</w:t>
      </w:r>
    </w:p>
    <w:p w:rsidR="00AB0F1A" w:rsidRPr="00504265" w:rsidRDefault="00AB0F1A" w:rsidP="00B02135">
      <w:pPr>
        <w:widowControl w:val="0"/>
        <w:spacing w:line="276" w:lineRule="auto"/>
        <w:jc w:val="center"/>
      </w:pPr>
      <w:r w:rsidRPr="00504265">
        <w:t>(за С.С.Єрмаковою)</w:t>
      </w:r>
    </w:p>
    <w:p w:rsidR="00AB0F1A" w:rsidRPr="00504265" w:rsidRDefault="00AB0F1A" w:rsidP="00B02135">
      <w:pPr>
        <w:pStyle w:val="24"/>
        <w:keepNext w:val="0"/>
        <w:widowControl w:val="0"/>
        <w:spacing w:line="276" w:lineRule="auto"/>
      </w:pPr>
      <w:r w:rsidRPr="00504265">
        <w:t>Інструкція</w:t>
      </w:r>
    </w:p>
    <w:p w:rsidR="00AB0F1A" w:rsidRPr="00504265" w:rsidRDefault="00AB0F1A" w:rsidP="00B02135">
      <w:pPr>
        <w:pStyle w:val="3"/>
        <w:keepNext w:val="0"/>
        <w:keepLines w:val="0"/>
        <w:widowControl w:val="0"/>
        <w:spacing w:before="0" w:line="276" w:lineRule="auto"/>
      </w:pPr>
      <w:r w:rsidRPr="00504265">
        <w:t>Шановні майбутні викладачі!</w:t>
      </w:r>
    </w:p>
    <w:p w:rsidR="00AB0F1A" w:rsidRPr="00504265" w:rsidRDefault="00AB0F1A" w:rsidP="00B02135">
      <w:pPr>
        <w:pStyle w:val="ad"/>
        <w:widowControl w:val="0"/>
        <w:spacing w:line="276" w:lineRule="auto"/>
        <w:rPr>
          <w:noProof w:val="0"/>
        </w:rPr>
      </w:pPr>
      <w:r w:rsidRPr="00504265">
        <w:rPr>
          <w:noProof w:val="0"/>
        </w:rPr>
        <w:t>Дайте відповіді на запитання, обравши один із запропонованих варіантів.</w:t>
      </w:r>
    </w:p>
    <w:p w:rsidR="00AB0F1A" w:rsidRPr="00504265" w:rsidRDefault="00AB0F1A" w:rsidP="00D86C9B">
      <w:pPr>
        <w:pStyle w:val="a0"/>
        <w:widowControl w:val="0"/>
        <w:numPr>
          <w:ilvl w:val="0"/>
          <w:numId w:val="4"/>
        </w:numPr>
        <w:spacing w:line="276" w:lineRule="auto"/>
      </w:pPr>
      <w:r w:rsidRPr="00504265">
        <w:t xml:space="preserve">Ви вирішили одержати професію </w:t>
      </w:r>
      <w:r w:rsidR="009219E2">
        <w:t>магістрантів</w:t>
      </w:r>
      <w:r w:rsidRPr="00504265">
        <w:t xml:space="preserve"> тому, що:</w:t>
      </w:r>
    </w:p>
    <w:p w:rsidR="00AB0F1A" w:rsidRPr="00504265" w:rsidRDefault="00AB0F1A" w:rsidP="00B02135">
      <w:pPr>
        <w:widowControl w:val="0"/>
        <w:spacing w:line="276" w:lineRule="auto"/>
        <w:ind w:left="1741" w:hanging="301"/>
      </w:pPr>
      <w:r w:rsidRPr="00504265">
        <w:t>а) так склались життєві обставини;</w:t>
      </w:r>
    </w:p>
    <w:p w:rsidR="00AB0F1A" w:rsidRPr="00504265" w:rsidRDefault="00AB0F1A" w:rsidP="00B02135">
      <w:pPr>
        <w:widowControl w:val="0"/>
        <w:spacing w:line="276" w:lineRule="auto"/>
        <w:ind w:left="1741" w:hanging="301"/>
      </w:pPr>
      <w:r w:rsidRPr="00504265">
        <w:t>б) відчуваю потребу передати власні знання студентам;</w:t>
      </w:r>
    </w:p>
    <w:p w:rsidR="00AB0F1A" w:rsidRPr="00504265" w:rsidRDefault="00AB0F1A" w:rsidP="00B02135">
      <w:pPr>
        <w:widowControl w:val="0"/>
        <w:spacing w:line="276" w:lineRule="auto"/>
        <w:ind w:left="1741" w:hanging="301"/>
      </w:pPr>
      <w:r w:rsidRPr="00504265">
        <w:t>в) виховувати студентів – моя мрія.</w:t>
      </w:r>
    </w:p>
    <w:p w:rsidR="00AB0F1A" w:rsidRPr="00504265" w:rsidRDefault="00AB0F1A" w:rsidP="00B02135">
      <w:pPr>
        <w:pStyle w:val="a0"/>
        <w:widowControl w:val="0"/>
        <w:tabs>
          <w:tab w:val="clear" w:pos="360"/>
          <w:tab w:val="num" w:pos="397"/>
        </w:tabs>
        <w:spacing w:line="276" w:lineRule="auto"/>
        <w:ind w:left="397" w:hanging="397"/>
      </w:pPr>
      <w:r w:rsidRPr="00504265">
        <w:t xml:space="preserve">Чи подобається Вам майбутня професія </w:t>
      </w:r>
      <w:r w:rsidR="009219E2">
        <w:t xml:space="preserve"> магістранта</w:t>
      </w:r>
      <w:r w:rsidRPr="00504265">
        <w:t>?</w:t>
      </w:r>
    </w:p>
    <w:p w:rsidR="00AB0F1A" w:rsidRPr="00504265" w:rsidRDefault="00AB0F1A" w:rsidP="00B02135">
      <w:pPr>
        <w:widowControl w:val="0"/>
        <w:spacing w:line="276" w:lineRule="auto"/>
        <w:ind w:left="1741" w:hanging="301"/>
      </w:pPr>
      <w:r w:rsidRPr="00504265">
        <w:t>а) якщо відверто, то взагалі не подобається;</w:t>
      </w:r>
    </w:p>
    <w:p w:rsidR="00AB0F1A" w:rsidRPr="00504265" w:rsidRDefault="00AB0F1A" w:rsidP="00B02135">
      <w:pPr>
        <w:widowControl w:val="0"/>
        <w:spacing w:line="276" w:lineRule="auto"/>
        <w:ind w:left="1741" w:hanging="301"/>
      </w:pPr>
      <w:r w:rsidRPr="00504265">
        <w:t>б) дуже подобається;</w:t>
      </w:r>
    </w:p>
    <w:p w:rsidR="00AB0F1A" w:rsidRPr="00504265" w:rsidRDefault="00AB0F1A" w:rsidP="00B02135">
      <w:pPr>
        <w:widowControl w:val="0"/>
        <w:spacing w:line="276" w:lineRule="auto"/>
        <w:ind w:left="1741" w:hanging="301"/>
      </w:pPr>
      <w:r w:rsidRPr="00504265">
        <w:t>в) чіткої позиції не маю.</w:t>
      </w:r>
    </w:p>
    <w:p w:rsidR="00AB0F1A" w:rsidRPr="00504265" w:rsidRDefault="00AB0F1A" w:rsidP="00B02135">
      <w:pPr>
        <w:pStyle w:val="a0"/>
        <w:widowControl w:val="0"/>
        <w:tabs>
          <w:tab w:val="clear" w:pos="360"/>
          <w:tab w:val="num" w:pos="397"/>
        </w:tabs>
        <w:spacing w:line="276" w:lineRule="auto"/>
        <w:ind w:left="397" w:hanging="397"/>
      </w:pPr>
      <w:r w:rsidRPr="00504265">
        <w:t>Якби Вам запропонували змінити фах, чи з легкістю залишити педагогічну професію?</w:t>
      </w:r>
    </w:p>
    <w:p w:rsidR="00AB0F1A" w:rsidRPr="00504265" w:rsidRDefault="00AB0F1A" w:rsidP="00B02135">
      <w:pPr>
        <w:widowControl w:val="0"/>
        <w:spacing w:line="276" w:lineRule="auto"/>
        <w:ind w:left="1741" w:hanging="301"/>
      </w:pPr>
      <w:r w:rsidRPr="00504265">
        <w:t>а) ні; б) залежно від обставин; в) так.</w:t>
      </w:r>
    </w:p>
    <w:p w:rsidR="00AB0F1A" w:rsidRPr="00504265" w:rsidRDefault="00AB0F1A" w:rsidP="00B02135">
      <w:pPr>
        <w:pStyle w:val="a0"/>
        <w:widowControl w:val="0"/>
        <w:tabs>
          <w:tab w:val="clear" w:pos="360"/>
          <w:tab w:val="num" w:pos="397"/>
        </w:tabs>
        <w:spacing w:line="276" w:lineRule="auto"/>
        <w:ind w:left="397" w:hanging="397"/>
      </w:pPr>
      <w:r w:rsidRPr="00504265">
        <w:t>Оцініть за п’ятибальною шкалою те, якою мірою зазначені нижче фактори узгоджуються з Вашими ціннісними орієнтаціями:</w:t>
      </w:r>
    </w:p>
    <w:p w:rsidR="00AB0F1A" w:rsidRPr="00504265" w:rsidRDefault="00AB0F1A" w:rsidP="00B02135">
      <w:pPr>
        <w:widowControl w:val="0"/>
        <w:spacing w:line="276" w:lineRule="auto"/>
        <w:ind w:left="1741" w:hanging="301"/>
      </w:pPr>
      <w:r w:rsidRPr="00504265">
        <w:t>а) </w:t>
      </w:r>
      <w:r w:rsidR="00504265">
        <w:t>»</w:t>
      </w:r>
      <w:r w:rsidRPr="00504265">
        <w:t xml:space="preserve">студент – це творча особистість, яка вимагає від </w:t>
      </w:r>
      <w:r w:rsidR="009219E2">
        <w:t xml:space="preserve"> магістранта</w:t>
      </w:r>
      <w:r w:rsidRPr="00504265">
        <w:t xml:space="preserve"> значних фахових знань і моральних зусиль</w:t>
      </w:r>
      <w:r w:rsidR="00504265">
        <w:t>»</w:t>
      </w:r>
      <w:r w:rsidRPr="00504265">
        <w:t>;</w:t>
      </w:r>
    </w:p>
    <w:p w:rsidR="00AB0F1A" w:rsidRPr="00504265" w:rsidRDefault="00AB0F1A" w:rsidP="00B02135">
      <w:pPr>
        <w:widowControl w:val="0"/>
        <w:spacing w:line="276" w:lineRule="auto"/>
        <w:ind w:left="1741" w:hanging="301"/>
      </w:pPr>
      <w:r w:rsidRPr="00504265">
        <w:t>б) </w:t>
      </w:r>
      <w:r w:rsidR="00504265">
        <w:t>»</w:t>
      </w:r>
      <w:r w:rsidRPr="00504265">
        <w:t>Бажаю займатися науковим дослідженням однієї з сучасних психолого-педагогічних проблем</w:t>
      </w:r>
      <w:r w:rsidR="00504265">
        <w:t>»</w:t>
      </w:r>
      <w:r w:rsidRPr="00504265">
        <w:t>;</w:t>
      </w:r>
    </w:p>
    <w:p w:rsidR="00AB0F1A" w:rsidRPr="00504265" w:rsidRDefault="00AB0F1A" w:rsidP="00B02135">
      <w:pPr>
        <w:widowControl w:val="0"/>
        <w:spacing w:line="276" w:lineRule="auto"/>
        <w:ind w:left="1741" w:hanging="301"/>
      </w:pPr>
      <w:r w:rsidRPr="00504265">
        <w:t>в) </w:t>
      </w:r>
      <w:r w:rsidR="00504265">
        <w:t>»</w:t>
      </w:r>
      <w:r w:rsidRPr="00504265">
        <w:t>Отримання вищої педагогічної освіти – перша сходинка на шляху професіоналізму</w:t>
      </w:r>
      <w:r w:rsidR="00504265">
        <w:t>»</w:t>
      </w:r>
      <w:r w:rsidRPr="00504265">
        <w:t>.</w:t>
      </w:r>
    </w:p>
    <w:p w:rsidR="00AB0F1A" w:rsidRPr="00504265" w:rsidRDefault="00AB0F1A" w:rsidP="00B02135">
      <w:pPr>
        <w:pStyle w:val="a0"/>
        <w:widowControl w:val="0"/>
        <w:tabs>
          <w:tab w:val="clear" w:pos="360"/>
          <w:tab w:val="num" w:pos="397"/>
        </w:tabs>
        <w:spacing w:line="276" w:lineRule="auto"/>
        <w:ind w:left="397" w:hanging="397"/>
      </w:pPr>
      <w:r w:rsidRPr="00504265">
        <w:t>Чи виникають у Вас думки з приводу навчання не в педагогічному ВНЗ?</w:t>
      </w:r>
    </w:p>
    <w:p w:rsidR="00AB0F1A" w:rsidRPr="00504265" w:rsidRDefault="00AB0F1A" w:rsidP="00B02135">
      <w:pPr>
        <w:widowControl w:val="0"/>
        <w:spacing w:line="276" w:lineRule="auto"/>
        <w:ind w:left="1741" w:hanging="301"/>
      </w:pPr>
      <w:r w:rsidRPr="00504265">
        <w:t>а) не знаю; б) так; в) ні.</w:t>
      </w:r>
    </w:p>
    <w:p w:rsidR="00AB0F1A" w:rsidRPr="00504265" w:rsidRDefault="00AB0F1A" w:rsidP="00B02135">
      <w:pPr>
        <w:pStyle w:val="a0"/>
        <w:widowControl w:val="0"/>
        <w:tabs>
          <w:tab w:val="clear" w:pos="360"/>
          <w:tab w:val="num" w:pos="397"/>
        </w:tabs>
        <w:spacing w:line="276" w:lineRule="auto"/>
        <w:ind w:left="397" w:hanging="397"/>
      </w:pPr>
      <w:r w:rsidRPr="00504265">
        <w:t>Якщо Ви відчуватимете, що мають місце недоліки в опануванні навчальним матеріалом, Ваші дії будуть такими:</w:t>
      </w:r>
    </w:p>
    <w:p w:rsidR="00AB0F1A" w:rsidRPr="00504265" w:rsidRDefault="00AB0F1A" w:rsidP="00B02135">
      <w:pPr>
        <w:widowControl w:val="0"/>
        <w:spacing w:line="276" w:lineRule="auto"/>
        <w:ind w:left="1741" w:hanging="301"/>
      </w:pPr>
      <w:r w:rsidRPr="00504265">
        <w:t>а) матиму вільний час, тоді вирішу таку проблему;</w:t>
      </w:r>
    </w:p>
    <w:p w:rsidR="00AB0F1A" w:rsidRPr="00504265" w:rsidRDefault="00AB0F1A" w:rsidP="00B02135">
      <w:pPr>
        <w:widowControl w:val="0"/>
        <w:spacing w:line="276" w:lineRule="auto"/>
        <w:ind w:left="1741" w:hanging="301"/>
      </w:pPr>
      <w:r w:rsidRPr="00504265">
        <w:t>б) намагатимуся швидко усунути ці недоліки, буду наполегливим у навчанні;</w:t>
      </w:r>
    </w:p>
    <w:p w:rsidR="00AB0F1A" w:rsidRPr="00504265" w:rsidRDefault="00AB0F1A" w:rsidP="00B02135">
      <w:pPr>
        <w:widowControl w:val="0"/>
        <w:spacing w:line="276" w:lineRule="auto"/>
        <w:ind w:left="1741" w:hanging="301"/>
      </w:pPr>
      <w:r w:rsidRPr="00504265">
        <w:t>в) у житті й так забагато турбот.</w:t>
      </w:r>
    </w:p>
    <w:p w:rsidR="00AB0F1A" w:rsidRPr="00504265" w:rsidRDefault="00AB0F1A" w:rsidP="00B02135">
      <w:pPr>
        <w:pStyle w:val="a0"/>
        <w:widowControl w:val="0"/>
        <w:tabs>
          <w:tab w:val="clear" w:pos="360"/>
          <w:tab w:val="num" w:pos="397"/>
        </w:tabs>
        <w:spacing w:line="276" w:lineRule="auto"/>
        <w:ind w:left="397" w:hanging="397"/>
      </w:pPr>
      <w:r w:rsidRPr="00504265">
        <w:t>Як часто Ви читаєте додаткову наукову літературу?</w:t>
      </w:r>
    </w:p>
    <w:p w:rsidR="00AB0F1A" w:rsidRPr="00504265" w:rsidRDefault="00AB0F1A" w:rsidP="00B02135">
      <w:pPr>
        <w:widowControl w:val="0"/>
        <w:spacing w:line="276" w:lineRule="auto"/>
        <w:ind w:left="1741" w:hanging="301"/>
      </w:pPr>
      <w:r w:rsidRPr="00504265">
        <w:t>а) взагалі на це не вистачає часу; б) щодня; в) дуже рідко.</w:t>
      </w:r>
    </w:p>
    <w:p w:rsidR="00AB0F1A" w:rsidRPr="00504265" w:rsidRDefault="00AB0F1A" w:rsidP="00B02135">
      <w:pPr>
        <w:pStyle w:val="a0"/>
        <w:widowControl w:val="0"/>
        <w:tabs>
          <w:tab w:val="clear" w:pos="360"/>
          <w:tab w:val="num" w:pos="397"/>
        </w:tabs>
        <w:spacing w:line="276" w:lineRule="auto"/>
        <w:ind w:left="397" w:hanging="397"/>
      </w:pPr>
      <w:r w:rsidRPr="00504265">
        <w:t>Ви поповнюєте свої знання з фахової спеціальності, читаючи:</w:t>
      </w:r>
    </w:p>
    <w:p w:rsidR="00AB0F1A" w:rsidRPr="00504265" w:rsidRDefault="00AB0F1A" w:rsidP="00B02135">
      <w:pPr>
        <w:widowControl w:val="0"/>
        <w:spacing w:line="276" w:lineRule="auto"/>
        <w:ind w:left="1741" w:hanging="301"/>
      </w:pPr>
      <w:r w:rsidRPr="00504265">
        <w:lastRenderedPageBreak/>
        <w:t>а) додаткову літературу;</w:t>
      </w:r>
    </w:p>
    <w:p w:rsidR="00AB0F1A" w:rsidRPr="00504265" w:rsidRDefault="00AB0F1A" w:rsidP="00B02135">
      <w:pPr>
        <w:widowControl w:val="0"/>
        <w:spacing w:line="276" w:lineRule="auto"/>
        <w:ind w:left="1741" w:hanging="301"/>
      </w:pPr>
      <w:r w:rsidRPr="00504265">
        <w:t>б) рекомендовану викладачем літературу;</w:t>
      </w:r>
    </w:p>
    <w:p w:rsidR="00AB0F1A" w:rsidRPr="00504265" w:rsidRDefault="00AB0F1A" w:rsidP="00B02135">
      <w:pPr>
        <w:widowControl w:val="0"/>
        <w:spacing w:line="276" w:lineRule="auto"/>
        <w:ind w:left="1741" w:hanging="301"/>
      </w:pPr>
      <w:r w:rsidRPr="00504265">
        <w:t>в) лекційний матеріал.</w:t>
      </w:r>
    </w:p>
    <w:p w:rsidR="00AB0F1A" w:rsidRPr="00504265" w:rsidRDefault="00AB0F1A" w:rsidP="00B02135">
      <w:pPr>
        <w:pStyle w:val="a0"/>
        <w:widowControl w:val="0"/>
        <w:tabs>
          <w:tab w:val="clear" w:pos="360"/>
          <w:tab w:val="num" w:pos="397"/>
        </w:tabs>
        <w:spacing w:line="276" w:lineRule="auto"/>
        <w:ind w:left="397" w:hanging="397"/>
      </w:pPr>
      <w:r w:rsidRPr="00504265">
        <w:t>Яке місце, на Вашу думку, в процесі самонавчання займає самоосвіта?</w:t>
      </w:r>
    </w:p>
    <w:p w:rsidR="00AB0F1A" w:rsidRPr="00504265" w:rsidRDefault="00AB0F1A" w:rsidP="00B02135">
      <w:pPr>
        <w:widowControl w:val="0"/>
        <w:spacing w:line="276" w:lineRule="auto"/>
        <w:ind w:left="1741" w:hanging="301"/>
      </w:pPr>
      <w:r w:rsidRPr="00504265">
        <w:t>а) незначне; б) значне, разом з іншими; в) першочергове.</w:t>
      </w:r>
    </w:p>
    <w:p w:rsidR="00AB0F1A" w:rsidRPr="00504265" w:rsidRDefault="00AB0F1A" w:rsidP="00B02135">
      <w:pPr>
        <w:pStyle w:val="a0"/>
        <w:widowControl w:val="0"/>
        <w:tabs>
          <w:tab w:val="clear" w:pos="360"/>
          <w:tab w:val="num" w:pos="397"/>
        </w:tabs>
        <w:spacing w:line="276" w:lineRule="auto"/>
        <w:ind w:left="397" w:hanging="397"/>
      </w:pPr>
      <w:r w:rsidRPr="00504265">
        <w:t>Ви вважаєте, що в педагогічному ВНЗ можна опанувати обрану професію на високому рівні?</w:t>
      </w:r>
    </w:p>
    <w:p w:rsidR="00AB0F1A" w:rsidRPr="00504265" w:rsidRDefault="00AB0F1A" w:rsidP="00B02135">
      <w:pPr>
        <w:widowControl w:val="0"/>
        <w:spacing w:line="276" w:lineRule="auto"/>
        <w:ind w:left="1741" w:hanging="301"/>
      </w:pPr>
      <w:r w:rsidRPr="00504265">
        <w:t>а) не завжди; б) можливо; в) безперечно.</w:t>
      </w:r>
    </w:p>
    <w:p w:rsidR="00AB0F1A" w:rsidRPr="00504265" w:rsidRDefault="00AB0F1A" w:rsidP="00B02135">
      <w:pPr>
        <w:pStyle w:val="ad"/>
        <w:widowControl w:val="0"/>
        <w:spacing w:line="276" w:lineRule="auto"/>
        <w:rPr>
          <w:noProof w:val="0"/>
        </w:rPr>
      </w:pPr>
      <w:r w:rsidRPr="00504265">
        <w:rPr>
          <w:noProof w:val="0"/>
        </w:rPr>
        <w:t>Обробка отриманих результатів.</w:t>
      </w:r>
    </w:p>
    <w:p w:rsidR="00AB0F1A" w:rsidRPr="00504265" w:rsidRDefault="00AB0F1A" w:rsidP="00B02135">
      <w:pPr>
        <w:pStyle w:val="ad"/>
        <w:widowControl w:val="0"/>
        <w:spacing w:line="276" w:lineRule="auto"/>
        <w:rPr>
          <w:noProof w:val="0"/>
        </w:rPr>
      </w:pPr>
      <w:r w:rsidRPr="00504265">
        <w:rPr>
          <w:noProof w:val="0"/>
        </w:rPr>
        <w:t>Визначте показники відповідності до такого ключа:</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4"/>
        <w:gridCol w:w="835"/>
        <w:gridCol w:w="834"/>
        <w:gridCol w:w="835"/>
        <w:gridCol w:w="834"/>
        <w:gridCol w:w="835"/>
        <w:gridCol w:w="834"/>
        <w:gridCol w:w="835"/>
        <w:gridCol w:w="834"/>
        <w:gridCol w:w="835"/>
        <w:gridCol w:w="835"/>
      </w:tblGrid>
      <w:tr w:rsidR="00AB0F1A" w:rsidRPr="00504265" w:rsidTr="00504265">
        <w:tc>
          <w:tcPr>
            <w:tcW w:w="834" w:type="dxa"/>
          </w:tcPr>
          <w:p w:rsidR="00AB0F1A" w:rsidRPr="00504265" w:rsidRDefault="00AB0F1A" w:rsidP="00B02135">
            <w:pPr>
              <w:widowControl w:val="0"/>
              <w:spacing w:line="276" w:lineRule="auto"/>
            </w:pPr>
          </w:p>
        </w:tc>
        <w:tc>
          <w:tcPr>
            <w:tcW w:w="835" w:type="dxa"/>
          </w:tcPr>
          <w:p w:rsidR="00AB0F1A" w:rsidRPr="00504265" w:rsidRDefault="00AB0F1A" w:rsidP="00B02135">
            <w:pPr>
              <w:widowControl w:val="0"/>
              <w:spacing w:line="276" w:lineRule="auto"/>
              <w:jc w:val="center"/>
              <w:rPr>
                <w:b/>
              </w:rPr>
            </w:pPr>
            <w:r w:rsidRPr="00504265">
              <w:rPr>
                <w:b/>
              </w:rPr>
              <w:t>1</w:t>
            </w:r>
          </w:p>
        </w:tc>
        <w:tc>
          <w:tcPr>
            <w:tcW w:w="834" w:type="dxa"/>
          </w:tcPr>
          <w:p w:rsidR="00AB0F1A" w:rsidRPr="00504265" w:rsidRDefault="00AB0F1A" w:rsidP="00B02135">
            <w:pPr>
              <w:widowControl w:val="0"/>
              <w:spacing w:line="276" w:lineRule="auto"/>
              <w:jc w:val="center"/>
              <w:rPr>
                <w:b/>
              </w:rPr>
            </w:pPr>
            <w:r w:rsidRPr="00504265">
              <w:rPr>
                <w:b/>
              </w:rPr>
              <w:t>2</w:t>
            </w:r>
          </w:p>
        </w:tc>
        <w:tc>
          <w:tcPr>
            <w:tcW w:w="835" w:type="dxa"/>
          </w:tcPr>
          <w:p w:rsidR="00AB0F1A" w:rsidRPr="00504265" w:rsidRDefault="00AB0F1A" w:rsidP="00B02135">
            <w:pPr>
              <w:widowControl w:val="0"/>
              <w:spacing w:line="276" w:lineRule="auto"/>
              <w:jc w:val="center"/>
              <w:rPr>
                <w:b/>
              </w:rPr>
            </w:pPr>
            <w:r w:rsidRPr="00504265">
              <w:rPr>
                <w:b/>
              </w:rPr>
              <w:t>3</w:t>
            </w:r>
          </w:p>
        </w:tc>
        <w:tc>
          <w:tcPr>
            <w:tcW w:w="834" w:type="dxa"/>
          </w:tcPr>
          <w:p w:rsidR="00AB0F1A" w:rsidRPr="00504265" w:rsidRDefault="00AB0F1A" w:rsidP="00B02135">
            <w:pPr>
              <w:widowControl w:val="0"/>
              <w:spacing w:line="276" w:lineRule="auto"/>
              <w:jc w:val="center"/>
              <w:rPr>
                <w:b/>
              </w:rPr>
            </w:pPr>
            <w:r w:rsidRPr="00504265">
              <w:rPr>
                <w:b/>
              </w:rPr>
              <w:t>4</w:t>
            </w:r>
          </w:p>
        </w:tc>
        <w:tc>
          <w:tcPr>
            <w:tcW w:w="835" w:type="dxa"/>
          </w:tcPr>
          <w:p w:rsidR="00AB0F1A" w:rsidRPr="00504265" w:rsidRDefault="00AB0F1A" w:rsidP="00B02135">
            <w:pPr>
              <w:widowControl w:val="0"/>
              <w:spacing w:line="276" w:lineRule="auto"/>
              <w:jc w:val="center"/>
              <w:rPr>
                <w:b/>
              </w:rPr>
            </w:pPr>
            <w:r w:rsidRPr="00504265">
              <w:rPr>
                <w:b/>
              </w:rPr>
              <w:t>5</w:t>
            </w:r>
          </w:p>
        </w:tc>
        <w:tc>
          <w:tcPr>
            <w:tcW w:w="834" w:type="dxa"/>
          </w:tcPr>
          <w:p w:rsidR="00AB0F1A" w:rsidRPr="00504265" w:rsidRDefault="00AB0F1A" w:rsidP="00B02135">
            <w:pPr>
              <w:widowControl w:val="0"/>
              <w:spacing w:line="276" w:lineRule="auto"/>
              <w:jc w:val="center"/>
              <w:rPr>
                <w:b/>
              </w:rPr>
            </w:pPr>
            <w:r w:rsidRPr="00504265">
              <w:rPr>
                <w:b/>
              </w:rPr>
              <w:t>6</w:t>
            </w:r>
          </w:p>
        </w:tc>
        <w:tc>
          <w:tcPr>
            <w:tcW w:w="835" w:type="dxa"/>
          </w:tcPr>
          <w:p w:rsidR="00AB0F1A" w:rsidRPr="00504265" w:rsidRDefault="00AB0F1A" w:rsidP="00B02135">
            <w:pPr>
              <w:widowControl w:val="0"/>
              <w:spacing w:line="276" w:lineRule="auto"/>
              <w:jc w:val="center"/>
              <w:rPr>
                <w:b/>
              </w:rPr>
            </w:pPr>
            <w:r w:rsidRPr="00504265">
              <w:rPr>
                <w:b/>
              </w:rPr>
              <w:t>7</w:t>
            </w:r>
          </w:p>
        </w:tc>
        <w:tc>
          <w:tcPr>
            <w:tcW w:w="834" w:type="dxa"/>
          </w:tcPr>
          <w:p w:rsidR="00AB0F1A" w:rsidRPr="00504265" w:rsidRDefault="00AB0F1A" w:rsidP="00B02135">
            <w:pPr>
              <w:widowControl w:val="0"/>
              <w:spacing w:line="276" w:lineRule="auto"/>
              <w:jc w:val="center"/>
              <w:rPr>
                <w:b/>
              </w:rPr>
            </w:pPr>
            <w:r w:rsidRPr="00504265">
              <w:rPr>
                <w:b/>
              </w:rPr>
              <w:t>8</w:t>
            </w:r>
          </w:p>
        </w:tc>
        <w:tc>
          <w:tcPr>
            <w:tcW w:w="835" w:type="dxa"/>
          </w:tcPr>
          <w:p w:rsidR="00AB0F1A" w:rsidRPr="00504265" w:rsidRDefault="00AB0F1A" w:rsidP="00B02135">
            <w:pPr>
              <w:widowControl w:val="0"/>
              <w:spacing w:line="276" w:lineRule="auto"/>
              <w:jc w:val="center"/>
              <w:rPr>
                <w:b/>
              </w:rPr>
            </w:pPr>
            <w:r w:rsidRPr="00504265">
              <w:rPr>
                <w:b/>
              </w:rPr>
              <w:t>9</w:t>
            </w:r>
          </w:p>
        </w:tc>
        <w:tc>
          <w:tcPr>
            <w:tcW w:w="835" w:type="dxa"/>
          </w:tcPr>
          <w:p w:rsidR="00AB0F1A" w:rsidRPr="00504265" w:rsidRDefault="00AB0F1A" w:rsidP="00B02135">
            <w:pPr>
              <w:widowControl w:val="0"/>
              <w:spacing w:line="276" w:lineRule="auto"/>
              <w:jc w:val="center"/>
              <w:rPr>
                <w:b/>
              </w:rPr>
            </w:pPr>
            <w:r w:rsidRPr="00504265">
              <w:rPr>
                <w:b/>
              </w:rPr>
              <w:t>10</w:t>
            </w:r>
          </w:p>
        </w:tc>
      </w:tr>
      <w:tr w:rsidR="00AB0F1A" w:rsidRPr="00504265" w:rsidTr="00504265">
        <w:tc>
          <w:tcPr>
            <w:tcW w:w="834" w:type="dxa"/>
          </w:tcPr>
          <w:p w:rsidR="00AB0F1A" w:rsidRPr="00504265" w:rsidRDefault="00AB0F1A" w:rsidP="00B02135">
            <w:pPr>
              <w:widowControl w:val="0"/>
              <w:spacing w:line="276" w:lineRule="auto"/>
            </w:pPr>
            <w:r w:rsidRPr="00504265">
              <w:t>А</w:t>
            </w:r>
          </w:p>
        </w:tc>
        <w:tc>
          <w:tcPr>
            <w:tcW w:w="835" w:type="dxa"/>
          </w:tcPr>
          <w:p w:rsidR="00AB0F1A" w:rsidRPr="00504265" w:rsidRDefault="00AB0F1A" w:rsidP="00B02135">
            <w:pPr>
              <w:widowControl w:val="0"/>
              <w:spacing w:line="276" w:lineRule="auto"/>
              <w:jc w:val="center"/>
            </w:pPr>
            <w:r w:rsidRPr="00504265">
              <w:t>0</w:t>
            </w:r>
          </w:p>
        </w:tc>
        <w:tc>
          <w:tcPr>
            <w:tcW w:w="834" w:type="dxa"/>
          </w:tcPr>
          <w:p w:rsidR="00AB0F1A" w:rsidRPr="00504265" w:rsidRDefault="00AB0F1A" w:rsidP="00B02135">
            <w:pPr>
              <w:widowControl w:val="0"/>
              <w:spacing w:line="276" w:lineRule="auto"/>
              <w:jc w:val="center"/>
            </w:pPr>
            <w:r w:rsidRPr="00504265">
              <w:t>0</w:t>
            </w:r>
          </w:p>
        </w:tc>
        <w:tc>
          <w:tcPr>
            <w:tcW w:w="835" w:type="dxa"/>
          </w:tcPr>
          <w:p w:rsidR="00AB0F1A" w:rsidRPr="00504265" w:rsidRDefault="00AB0F1A" w:rsidP="00B02135">
            <w:pPr>
              <w:widowControl w:val="0"/>
              <w:spacing w:line="276" w:lineRule="auto"/>
              <w:jc w:val="center"/>
            </w:pPr>
            <w:r w:rsidRPr="00504265">
              <w:t>0</w:t>
            </w:r>
          </w:p>
        </w:tc>
        <w:tc>
          <w:tcPr>
            <w:tcW w:w="834" w:type="dxa"/>
          </w:tcPr>
          <w:p w:rsidR="00AB0F1A" w:rsidRPr="00504265" w:rsidRDefault="00AB0F1A" w:rsidP="00B02135">
            <w:pPr>
              <w:widowControl w:val="0"/>
              <w:spacing w:line="276" w:lineRule="auto"/>
              <w:jc w:val="center"/>
            </w:pPr>
            <w:r w:rsidRPr="00504265">
              <w:t>2</w:t>
            </w:r>
          </w:p>
        </w:tc>
        <w:tc>
          <w:tcPr>
            <w:tcW w:w="835" w:type="dxa"/>
          </w:tcPr>
          <w:p w:rsidR="00AB0F1A" w:rsidRPr="00504265" w:rsidRDefault="00AB0F1A" w:rsidP="00B02135">
            <w:pPr>
              <w:widowControl w:val="0"/>
              <w:spacing w:line="276" w:lineRule="auto"/>
              <w:jc w:val="center"/>
            </w:pPr>
            <w:r w:rsidRPr="00504265">
              <w:t>1</w:t>
            </w:r>
          </w:p>
        </w:tc>
        <w:tc>
          <w:tcPr>
            <w:tcW w:w="834" w:type="dxa"/>
          </w:tcPr>
          <w:p w:rsidR="00AB0F1A" w:rsidRPr="00504265" w:rsidRDefault="00AB0F1A" w:rsidP="00B02135">
            <w:pPr>
              <w:widowControl w:val="0"/>
              <w:spacing w:line="276" w:lineRule="auto"/>
              <w:jc w:val="center"/>
            </w:pPr>
            <w:r w:rsidRPr="00504265">
              <w:t>2</w:t>
            </w:r>
          </w:p>
        </w:tc>
        <w:tc>
          <w:tcPr>
            <w:tcW w:w="835" w:type="dxa"/>
          </w:tcPr>
          <w:p w:rsidR="00AB0F1A" w:rsidRPr="00504265" w:rsidRDefault="00AB0F1A" w:rsidP="00B02135">
            <w:pPr>
              <w:widowControl w:val="0"/>
              <w:spacing w:line="276" w:lineRule="auto"/>
              <w:jc w:val="center"/>
            </w:pPr>
            <w:r w:rsidRPr="00504265">
              <w:t>0</w:t>
            </w:r>
          </w:p>
        </w:tc>
        <w:tc>
          <w:tcPr>
            <w:tcW w:w="834" w:type="dxa"/>
          </w:tcPr>
          <w:p w:rsidR="00AB0F1A" w:rsidRPr="00504265" w:rsidRDefault="00AB0F1A" w:rsidP="00B02135">
            <w:pPr>
              <w:widowControl w:val="0"/>
              <w:spacing w:line="276" w:lineRule="auto"/>
              <w:jc w:val="center"/>
            </w:pPr>
            <w:r w:rsidRPr="00504265">
              <w:t>3</w:t>
            </w:r>
          </w:p>
        </w:tc>
        <w:tc>
          <w:tcPr>
            <w:tcW w:w="835" w:type="dxa"/>
          </w:tcPr>
          <w:p w:rsidR="00AB0F1A" w:rsidRPr="00504265" w:rsidRDefault="00AB0F1A" w:rsidP="00B02135">
            <w:pPr>
              <w:widowControl w:val="0"/>
              <w:spacing w:line="276" w:lineRule="auto"/>
              <w:jc w:val="center"/>
            </w:pPr>
            <w:r w:rsidRPr="00504265">
              <w:t>1</w:t>
            </w:r>
          </w:p>
        </w:tc>
        <w:tc>
          <w:tcPr>
            <w:tcW w:w="835" w:type="dxa"/>
          </w:tcPr>
          <w:p w:rsidR="00AB0F1A" w:rsidRPr="00504265" w:rsidRDefault="00AB0F1A" w:rsidP="00B02135">
            <w:pPr>
              <w:widowControl w:val="0"/>
              <w:spacing w:line="276" w:lineRule="auto"/>
              <w:jc w:val="center"/>
            </w:pPr>
            <w:r w:rsidRPr="00504265">
              <w:t>0</w:t>
            </w:r>
          </w:p>
        </w:tc>
      </w:tr>
      <w:tr w:rsidR="00AB0F1A" w:rsidRPr="00504265" w:rsidTr="00504265">
        <w:tc>
          <w:tcPr>
            <w:tcW w:w="834" w:type="dxa"/>
          </w:tcPr>
          <w:p w:rsidR="00AB0F1A" w:rsidRPr="00504265" w:rsidRDefault="00AB0F1A" w:rsidP="00B02135">
            <w:pPr>
              <w:widowControl w:val="0"/>
              <w:spacing w:line="276" w:lineRule="auto"/>
            </w:pPr>
            <w:r w:rsidRPr="00504265">
              <w:t>Б</w:t>
            </w:r>
          </w:p>
        </w:tc>
        <w:tc>
          <w:tcPr>
            <w:tcW w:w="835" w:type="dxa"/>
          </w:tcPr>
          <w:p w:rsidR="00AB0F1A" w:rsidRPr="00504265" w:rsidRDefault="00AB0F1A" w:rsidP="00B02135">
            <w:pPr>
              <w:widowControl w:val="0"/>
              <w:spacing w:line="276" w:lineRule="auto"/>
              <w:jc w:val="center"/>
            </w:pPr>
            <w:r w:rsidRPr="00504265">
              <w:t>2</w:t>
            </w:r>
          </w:p>
        </w:tc>
        <w:tc>
          <w:tcPr>
            <w:tcW w:w="834" w:type="dxa"/>
          </w:tcPr>
          <w:p w:rsidR="00AB0F1A" w:rsidRPr="00504265" w:rsidRDefault="00AB0F1A" w:rsidP="00B02135">
            <w:pPr>
              <w:widowControl w:val="0"/>
              <w:spacing w:line="276" w:lineRule="auto"/>
              <w:jc w:val="center"/>
            </w:pPr>
            <w:r w:rsidRPr="00504265">
              <w:t>3</w:t>
            </w:r>
          </w:p>
        </w:tc>
        <w:tc>
          <w:tcPr>
            <w:tcW w:w="835" w:type="dxa"/>
          </w:tcPr>
          <w:p w:rsidR="00AB0F1A" w:rsidRPr="00504265" w:rsidRDefault="00AB0F1A" w:rsidP="00B02135">
            <w:pPr>
              <w:widowControl w:val="0"/>
              <w:spacing w:line="276" w:lineRule="auto"/>
              <w:jc w:val="center"/>
            </w:pPr>
            <w:r w:rsidRPr="00504265">
              <w:t>1</w:t>
            </w:r>
          </w:p>
        </w:tc>
        <w:tc>
          <w:tcPr>
            <w:tcW w:w="834" w:type="dxa"/>
          </w:tcPr>
          <w:p w:rsidR="00AB0F1A" w:rsidRPr="00504265" w:rsidRDefault="00AB0F1A" w:rsidP="00B02135">
            <w:pPr>
              <w:widowControl w:val="0"/>
              <w:spacing w:line="276" w:lineRule="auto"/>
              <w:jc w:val="center"/>
            </w:pPr>
            <w:r w:rsidRPr="00504265">
              <w:t>2</w:t>
            </w:r>
          </w:p>
        </w:tc>
        <w:tc>
          <w:tcPr>
            <w:tcW w:w="835" w:type="dxa"/>
          </w:tcPr>
          <w:p w:rsidR="00AB0F1A" w:rsidRPr="00504265" w:rsidRDefault="00AB0F1A" w:rsidP="00B02135">
            <w:pPr>
              <w:widowControl w:val="0"/>
              <w:spacing w:line="276" w:lineRule="auto"/>
              <w:jc w:val="center"/>
            </w:pPr>
            <w:r w:rsidRPr="00504265">
              <w:t>0</w:t>
            </w:r>
          </w:p>
        </w:tc>
        <w:tc>
          <w:tcPr>
            <w:tcW w:w="834" w:type="dxa"/>
          </w:tcPr>
          <w:p w:rsidR="00AB0F1A" w:rsidRPr="00504265" w:rsidRDefault="00AB0F1A" w:rsidP="00B02135">
            <w:pPr>
              <w:widowControl w:val="0"/>
              <w:spacing w:line="276" w:lineRule="auto"/>
              <w:jc w:val="center"/>
            </w:pPr>
            <w:r w:rsidRPr="00504265">
              <w:t>3</w:t>
            </w:r>
          </w:p>
        </w:tc>
        <w:tc>
          <w:tcPr>
            <w:tcW w:w="835" w:type="dxa"/>
          </w:tcPr>
          <w:p w:rsidR="00AB0F1A" w:rsidRPr="00504265" w:rsidRDefault="00AB0F1A" w:rsidP="00B02135">
            <w:pPr>
              <w:widowControl w:val="0"/>
              <w:spacing w:line="276" w:lineRule="auto"/>
              <w:jc w:val="center"/>
            </w:pPr>
            <w:r w:rsidRPr="00504265">
              <w:t>3</w:t>
            </w:r>
          </w:p>
        </w:tc>
        <w:tc>
          <w:tcPr>
            <w:tcW w:w="834" w:type="dxa"/>
          </w:tcPr>
          <w:p w:rsidR="00AB0F1A" w:rsidRPr="00504265" w:rsidRDefault="00AB0F1A" w:rsidP="00B02135">
            <w:pPr>
              <w:widowControl w:val="0"/>
              <w:spacing w:line="276" w:lineRule="auto"/>
              <w:jc w:val="center"/>
            </w:pPr>
            <w:r w:rsidRPr="00504265">
              <w:t>2</w:t>
            </w:r>
          </w:p>
        </w:tc>
        <w:tc>
          <w:tcPr>
            <w:tcW w:w="835" w:type="dxa"/>
          </w:tcPr>
          <w:p w:rsidR="00AB0F1A" w:rsidRPr="00504265" w:rsidRDefault="00AB0F1A" w:rsidP="00B02135">
            <w:pPr>
              <w:widowControl w:val="0"/>
              <w:spacing w:line="276" w:lineRule="auto"/>
              <w:jc w:val="center"/>
            </w:pPr>
            <w:r w:rsidRPr="00504265">
              <w:t>2</w:t>
            </w:r>
          </w:p>
        </w:tc>
        <w:tc>
          <w:tcPr>
            <w:tcW w:w="835" w:type="dxa"/>
          </w:tcPr>
          <w:p w:rsidR="00AB0F1A" w:rsidRPr="00504265" w:rsidRDefault="00AB0F1A" w:rsidP="00B02135">
            <w:pPr>
              <w:widowControl w:val="0"/>
              <w:spacing w:line="276" w:lineRule="auto"/>
              <w:jc w:val="center"/>
            </w:pPr>
            <w:r w:rsidRPr="00504265">
              <w:t>1</w:t>
            </w:r>
          </w:p>
        </w:tc>
      </w:tr>
      <w:tr w:rsidR="00AB0F1A" w:rsidRPr="00504265" w:rsidTr="00504265">
        <w:tc>
          <w:tcPr>
            <w:tcW w:w="834" w:type="dxa"/>
          </w:tcPr>
          <w:p w:rsidR="00AB0F1A" w:rsidRPr="00504265" w:rsidRDefault="00AB0F1A" w:rsidP="00B02135">
            <w:pPr>
              <w:widowControl w:val="0"/>
              <w:spacing w:line="276" w:lineRule="auto"/>
            </w:pPr>
            <w:r w:rsidRPr="00504265">
              <w:t>В</w:t>
            </w:r>
          </w:p>
        </w:tc>
        <w:tc>
          <w:tcPr>
            <w:tcW w:w="835" w:type="dxa"/>
          </w:tcPr>
          <w:p w:rsidR="00AB0F1A" w:rsidRPr="00504265" w:rsidRDefault="00AB0F1A" w:rsidP="00B02135">
            <w:pPr>
              <w:widowControl w:val="0"/>
              <w:spacing w:line="276" w:lineRule="auto"/>
              <w:jc w:val="center"/>
            </w:pPr>
            <w:r w:rsidRPr="00504265">
              <w:t>2</w:t>
            </w:r>
          </w:p>
        </w:tc>
        <w:tc>
          <w:tcPr>
            <w:tcW w:w="834" w:type="dxa"/>
          </w:tcPr>
          <w:p w:rsidR="00AB0F1A" w:rsidRPr="00504265" w:rsidRDefault="00AB0F1A" w:rsidP="00B02135">
            <w:pPr>
              <w:widowControl w:val="0"/>
              <w:spacing w:line="276" w:lineRule="auto"/>
              <w:jc w:val="center"/>
            </w:pPr>
            <w:r w:rsidRPr="00504265">
              <w:t>1</w:t>
            </w:r>
          </w:p>
        </w:tc>
        <w:tc>
          <w:tcPr>
            <w:tcW w:w="835" w:type="dxa"/>
          </w:tcPr>
          <w:p w:rsidR="00AB0F1A" w:rsidRPr="00504265" w:rsidRDefault="00AB0F1A" w:rsidP="00B02135">
            <w:pPr>
              <w:widowControl w:val="0"/>
              <w:spacing w:line="276" w:lineRule="auto"/>
              <w:jc w:val="center"/>
            </w:pPr>
            <w:r w:rsidRPr="00504265">
              <w:t>3</w:t>
            </w:r>
          </w:p>
        </w:tc>
        <w:tc>
          <w:tcPr>
            <w:tcW w:w="834" w:type="dxa"/>
          </w:tcPr>
          <w:p w:rsidR="00AB0F1A" w:rsidRPr="00504265" w:rsidRDefault="00AB0F1A" w:rsidP="00B02135">
            <w:pPr>
              <w:widowControl w:val="0"/>
              <w:spacing w:line="276" w:lineRule="auto"/>
              <w:jc w:val="center"/>
            </w:pPr>
            <w:r w:rsidRPr="00504265">
              <w:t>2</w:t>
            </w:r>
          </w:p>
        </w:tc>
        <w:tc>
          <w:tcPr>
            <w:tcW w:w="835" w:type="dxa"/>
          </w:tcPr>
          <w:p w:rsidR="00AB0F1A" w:rsidRPr="00504265" w:rsidRDefault="00AB0F1A" w:rsidP="00B02135">
            <w:pPr>
              <w:widowControl w:val="0"/>
              <w:spacing w:line="276" w:lineRule="auto"/>
              <w:jc w:val="center"/>
            </w:pPr>
            <w:r w:rsidRPr="00504265">
              <w:t>3</w:t>
            </w:r>
          </w:p>
        </w:tc>
        <w:tc>
          <w:tcPr>
            <w:tcW w:w="834" w:type="dxa"/>
          </w:tcPr>
          <w:p w:rsidR="00AB0F1A" w:rsidRPr="00504265" w:rsidRDefault="00AB0F1A" w:rsidP="00B02135">
            <w:pPr>
              <w:widowControl w:val="0"/>
              <w:spacing w:line="276" w:lineRule="auto"/>
              <w:jc w:val="center"/>
            </w:pPr>
            <w:r w:rsidRPr="00504265">
              <w:t>1</w:t>
            </w:r>
          </w:p>
        </w:tc>
        <w:tc>
          <w:tcPr>
            <w:tcW w:w="835" w:type="dxa"/>
          </w:tcPr>
          <w:p w:rsidR="00AB0F1A" w:rsidRPr="00504265" w:rsidRDefault="00AB0F1A" w:rsidP="00B02135">
            <w:pPr>
              <w:widowControl w:val="0"/>
              <w:spacing w:line="276" w:lineRule="auto"/>
              <w:jc w:val="center"/>
            </w:pPr>
            <w:r w:rsidRPr="00504265">
              <w:t>1</w:t>
            </w:r>
          </w:p>
        </w:tc>
        <w:tc>
          <w:tcPr>
            <w:tcW w:w="834" w:type="dxa"/>
          </w:tcPr>
          <w:p w:rsidR="00AB0F1A" w:rsidRPr="00504265" w:rsidRDefault="00AB0F1A" w:rsidP="00B02135">
            <w:pPr>
              <w:widowControl w:val="0"/>
              <w:spacing w:line="276" w:lineRule="auto"/>
              <w:jc w:val="center"/>
            </w:pPr>
            <w:r w:rsidRPr="00504265">
              <w:t>1</w:t>
            </w:r>
          </w:p>
        </w:tc>
        <w:tc>
          <w:tcPr>
            <w:tcW w:w="835" w:type="dxa"/>
          </w:tcPr>
          <w:p w:rsidR="00AB0F1A" w:rsidRPr="00504265" w:rsidRDefault="00AB0F1A" w:rsidP="00B02135">
            <w:pPr>
              <w:widowControl w:val="0"/>
              <w:spacing w:line="276" w:lineRule="auto"/>
              <w:jc w:val="center"/>
            </w:pPr>
            <w:r w:rsidRPr="00504265">
              <w:t>3</w:t>
            </w:r>
          </w:p>
        </w:tc>
        <w:tc>
          <w:tcPr>
            <w:tcW w:w="835" w:type="dxa"/>
          </w:tcPr>
          <w:p w:rsidR="00AB0F1A" w:rsidRPr="00504265" w:rsidRDefault="00AB0F1A" w:rsidP="00B02135">
            <w:pPr>
              <w:widowControl w:val="0"/>
              <w:spacing w:line="276" w:lineRule="auto"/>
              <w:jc w:val="center"/>
            </w:pPr>
            <w:r w:rsidRPr="00504265">
              <w:t>2</w:t>
            </w:r>
          </w:p>
        </w:tc>
      </w:tr>
    </w:tbl>
    <w:p w:rsidR="00AB0F1A" w:rsidRPr="00504265" w:rsidRDefault="00AB0F1A" w:rsidP="00B02135">
      <w:pPr>
        <w:widowControl w:val="0"/>
        <w:spacing w:line="276" w:lineRule="auto"/>
        <w:ind w:left="360"/>
      </w:pPr>
    </w:p>
    <w:p w:rsidR="00AB0F1A" w:rsidRPr="00504265" w:rsidRDefault="00AB0F1A" w:rsidP="00B02135">
      <w:pPr>
        <w:pStyle w:val="ad"/>
        <w:widowControl w:val="0"/>
        <w:spacing w:line="276" w:lineRule="auto"/>
        <w:rPr>
          <w:noProof w:val="0"/>
        </w:rPr>
      </w:pPr>
      <w:r w:rsidRPr="00504265">
        <w:rPr>
          <w:noProof w:val="0"/>
        </w:rPr>
        <w:t>Підрахуйте всі отримані бали і визначте свій рівень сформованості професійних мотивів:</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0"/>
        <w:gridCol w:w="1696"/>
        <w:gridCol w:w="1697"/>
        <w:gridCol w:w="1697"/>
      </w:tblGrid>
      <w:tr w:rsidR="00AB0F1A" w:rsidRPr="00504265" w:rsidTr="00504265">
        <w:tc>
          <w:tcPr>
            <w:tcW w:w="4090" w:type="dxa"/>
          </w:tcPr>
          <w:p w:rsidR="00AB0F1A" w:rsidRPr="00504265" w:rsidRDefault="00AB0F1A" w:rsidP="00B02135">
            <w:pPr>
              <w:pStyle w:val="24"/>
              <w:keepNext w:val="0"/>
              <w:widowControl w:val="0"/>
              <w:spacing w:line="276" w:lineRule="auto"/>
              <w:rPr>
                <w:sz w:val="24"/>
                <w:szCs w:val="24"/>
              </w:rPr>
            </w:pPr>
            <w:r w:rsidRPr="00504265">
              <w:rPr>
                <w:sz w:val="24"/>
                <w:szCs w:val="24"/>
              </w:rPr>
              <w:t>Рівень професійних мотивів</w:t>
            </w:r>
          </w:p>
        </w:tc>
        <w:tc>
          <w:tcPr>
            <w:tcW w:w="1696" w:type="dxa"/>
          </w:tcPr>
          <w:p w:rsidR="00AB0F1A" w:rsidRPr="00504265" w:rsidRDefault="00AB0F1A" w:rsidP="00B02135">
            <w:pPr>
              <w:widowControl w:val="0"/>
              <w:spacing w:line="276" w:lineRule="auto"/>
              <w:jc w:val="center"/>
            </w:pPr>
            <w:r w:rsidRPr="00504265">
              <w:t>низький</w:t>
            </w:r>
          </w:p>
        </w:tc>
        <w:tc>
          <w:tcPr>
            <w:tcW w:w="1697" w:type="dxa"/>
          </w:tcPr>
          <w:p w:rsidR="00AB0F1A" w:rsidRPr="00504265" w:rsidRDefault="00AB0F1A" w:rsidP="00B02135">
            <w:pPr>
              <w:widowControl w:val="0"/>
              <w:spacing w:line="276" w:lineRule="auto"/>
              <w:jc w:val="center"/>
            </w:pPr>
            <w:r w:rsidRPr="00504265">
              <w:t>середній</w:t>
            </w:r>
          </w:p>
        </w:tc>
        <w:tc>
          <w:tcPr>
            <w:tcW w:w="1697" w:type="dxa"/>
          </w:tcPr>
          <w:p w:rsidR="00AB0F1A" w:rsidRPr="00504265" w:rsidRDefault="00AB0F1A" w:rsidP="00B02135">
            <w:pPr>
              <w:widowControl w:val="0"/>
              <w:spacing w:line="276" w:lineRule="auto"/>
              <w:jc w:val="center"/>
            </w:pPr>
            <w:r w:rsidRPr="00504265">
              <w:t>високий</w:t>
            </w:r>
          </w:p>
        </w:tc>
      </w:tr>
      <w:tr w:rsidR="00AB0F1A" w:rsidRPr="00504265" w:rsidTr="00504265">
        <w:tc>
          <w:tcPr>
            <w:tcW w:w="4090" w:type="dxa"/>
          </w:tcPr>
          <w:p w:rsidR="00AB0F1A" w:rsidRPr="00504265" w:rsidRDefault="00AB0F1A" w:rsidP="00B02135">
            <w:pPr>
              <w:widowControl w:val="0"/>
              <w:spacing w:line="276" w:lineRule="auto"/>
            </w:pPr>
            <w:r w:rsidRPr="00504265">
              <w:t>Сума балів</w:t>
            </w:r>
          </w:p>
        </w:tc>
        <w:tc>
          <w:tcPr>
            <w:tcW w:w="1696" w:type="dxa"/>
          </w:tcPr>
          <w:p w:rsidR="00AB0F1A" w:rsidRPr="00504265" w:rsidRDefault="00AB0F1A" w:rsidP="00B02135">
            <w:pPr>
              <w:widowControl w:val="0"/>
              <w:spacing w:line="276" w:lineRule="auto"/>
              <w:jc w:val="center"/>
            </w:pPr>
            <w:r w:rsidRPr="00504265">
              <w:t>0-7</w:t>
            </w:r>
          </w:p>
        </w:tc>
        <w:tc>
          <w:tcPr>
            <w:tcW w:w="1697" w:type="dxa"/>
          </w:tcPr>
          <w:p w:rsidR="00AB0F1A" w:rsidRPr="00504265" w:rsidRDefault="00AB0F1A" w:rsidP="00B02135">
            <w:pPr>
              <w:widowControl w:val="0"/>
              <w:spacing w:line="276" w:lineRule="auto"/>
              <w:jc w:val="center"/>
            </w:pPr>
            <w:r w:rsidRPr="00504265">
              <w:t>8-17</w:t>
            </w:r>
          </w:p>
        </w:tc>
        <w:tc>
          <w:tcPr>
            <w:tcW w:w="1697" w:type="dxa"/>
          </w:tcPr>
          <w:p w:rsidR="00AB0F1A" w:rsidRPr="00504265" w:rsidRDefault="00AB0F1A" w:rsidP="00B02135">
            <w:pPr>
              <w:widowControl w:val="0"/>
              <w:spacing w:line="276" w:lineRule="auto"/>
              <w:jc w:val="center"/>
            </w:pPr>
            <w:r w:rsidRPr="00504265">
              <w:t>18-27</w:t>
            </w:r>
          </w:p>
        </w:tc>
      </w:tr>
    </w:tbl>
    <w:p w:rsidR="00AB0F1A" w:rsidRPr="00504265" w:rsidRDefault="00AB0F1A" w:rsidP="00B02135">
      <w:pPr>
        <w:widowControl w:val="0"/>
        <w:spacing w:line="276" w:lineRule="auto"/>
      </w:pPr>
    </w:p>
    <w:p w:rsidR="00AB0F1A" w:rsidRPr="00504265" w:rsidRDefault="00AB0F1A" w:rsidP="00B02135">
      <w:pPr>
        <w:pStyle w:val="af5"/>
        <w:keepNext w:val="0"/>
        <w:widowControl w:val="0"/>
        <w:spacing w:line="276" w:lineRule="auto"/>
      </w:pPr>
      <w:r w:rsidRPr="00504265">
        <w:br w:type="page"/>
      </w:r>
      <w:r w:rsidRPr="00504265">
        <w:lastRenderedPageBreak/>
        <w:t xml:space="preserve">Б.2. Оцінка професійної спрямованості особистості </w:t>
      </w:r>
      <w:r w:rsidR="009219E2">
        <w:t xml:space="preserve"> магістранта</w:t>
      </w:r>
    </w:p>
    <w:p w:rsidR="00AB0F1A" w:rsidRPr="00504265" w:rsidRDefault="00AB0F1A" w:rsidP="00B02135">
      <w:pPr>
        <w:widowControl w:val="0"/>
        <w:spacing w:line="276" w:lineRule="auto"/>
        <w:jc w:val="center"/>
        <w:rPr>
          <w:bCs/>
        </w:rPr>
      </w:pPr>
      <w:r w:rsidRPr="00504265">
        <w:rPr>
          <w:bCs/>
        </w:rPr>
        <w:t>(модифікований опитувальник Є.І.Рогова)</w:t>
      </w:r>
    </w:p>
    <w:p w:rsidR="00AB0F1A" w:rsidRPr="00504265" w:rsidRDefault="00AB0F1A" w:rsidP="00B02135">
      <w:pPr>
        <w:pStyle w:val="24"/>
        <w:keepNext w:val="0"/>
        <w:widowControl w:val="0"/>
        <w:spacing w:line="276" w:lineRule="auto"/>
      </w:pPr>
      <w:r w:rsidRPr="00504265">
        <w:t>Інструкція</w:t>
      </w:r>
    </w:p>
    <w:p w:rsidR="00AB0F1A" w:rsidRPr="00504265" w:rsidRDefault="00AB0F1A" w:rsidP="00B02135">
      <w:pPr>
        <w:pStyle w:val="ad"/>
        <w:widowControl w:val="0"/>
        <w:spacing w:line="276" w:lineRule="auto"/>
        <w:rPr>
          <w:noProof w:val="0"/>
        </w:rPr>
      </w:pPr>
      <w:r w:rsidRPr="00504265">
        <w:rPr>
          <w:noProof w:val="0"/>
        </w:rPr>
        <w:t>Даний опитувальник складається з 50 міркувань, Вам необхідно зробити вибір відповідно до шкали:</w:t>
      </w:r>
    </w:p>
    <w:p w:rsidR="00AB0F1A" w:rsidRPr="00504265" w:rsidRDefault="00AB0F1A" w:rsidP="00B02135">
      <w:pPr>
        <w:pStyle w:val="ad"/>
        <w:widowControl w:val="0"/>
        <w:spacing w:line="276" w:lineRule="auto"/>
        <w:rPr>
          <w:noProof w:val="0"/>
        </w:rPr>
      </w:pPr>
      <w:r w:rsidRPr="00504265">
        <w:rPr>
          <w:noProof w:val="0"/>
        </w:rPr>
        <w:t>а) правильно, ця властивість є характерною для моєї поведінки;</w:t>
      </w:r>
    </w:p>
    <w:p w:rsidR="00AB0F1A" w:rsidRPr="00504265" w:rsidRDefault="00AB0F1A" w:rsidP="00B02135">
      <w:pPr>
        <w:pStyle w:val="ad"/>
        <w:widowControl w:val="0"/>
        <w:spacing w:line="276" w:lineRule="auto"/>
        <w:rPr>
          <w:noProof w:val="0"/>
        </w:rPr>
      </w:pPr>
      <w:r w:rsidRPr="00504265">
        <w:rPr>
          <w:noProof w:val="0"/>
        </w:rPr>
        <w:t>б) неправильно, така властивість мені не притаманна.</w:t>
      </w:r>
    </w:p>
    <w:p w:rsidR="00AB0F1A" w:rsidRPr="00504265" w:rsidRDefault="00AB0F1A" w:rsidP="00B02135">
      <w:pPr>
        <w:pStyle w:val="ad"/>
        <w:widowControl w:val="0"/>
        <w:spacing w:line="276" w:lineRule="auto"/>
        <w:rPr>
          <w:noProof w:val="0"/>
        </w:rPr>
      </w:pPr>
      <w:r w:rsidRPr="00504265">
        <w:rPr>
          <w:noProof w:val="0"/>
        </w:rPr>
        <w:t>Варіант відповіді закреслюється.</w:t>
      </w:r>
    </w:p>
    <w:p w:rsidR="00AB0F1A" w:rsidRPr="00504265" w:rsidRDefault="00AB0F1A" w:rsidP="00D86C9B">
      <w:pPr>
        <w:widowControl w:val="0"/>
        <w:numPr>
          <w:ilvl w:val="0"/>
          <w:numId w:val="5"/>
        </w:numPr>
        <w:spacing w:line="276" w:lineRule="auto"/>
      </w:pPr>
      <w:r w:rsidRPr="00504265">
        <w:t>Дуже часто мені потрібно побути на самоті, оскільки необхідно відпочити від оточення (а,б).</w:t>
      </w:r>
    </w:p>
    <w:p w:rsidR="00AB0F1A" w:rsidRPr="00504265" w:rsidRDefault="00AB0F1A" w:rsidP="00D86C9B">
      <w:pPr>
        <w:widowControl w:val="0"/>
        <w:numPr>
          <w:ilvl w:val="0"/>
          <w:numId w:val="5"/>
        </w:numPr>
        <w:spacing w:line="276" w:lineRule="auto"/>
      </w:pPr>
      <w:r w:rsidRPr="00504265">
        <w:t>Я часто перемагаю інших своєю самовпевненістю (а,б).</w:t>
      </w:r>
    </w:p>
    <w:p w:rsidR="00AB0F1A" w:rsidRPr="00504265" w:rsidRDefault="00AB0F1A" w:rsidP="00D86C9B">
      <w:pPr>
        <w:widowControl w:val="0"/>
        <w:numPr>
          <w:ilvl w:val="0"/>
          <w:numId w:val="5"/>
        </w:numPr>
        <w:spacing w:line="276" w:lineRule="auto"/>
      </w:pPr>
      <w:r w:rsidRPr="00504265">
        <w:t>Міцні знання зі свого предмета можуть суттєво полегшити життя людини (а,б).</w:t>
      </w:r>
    </w:p>
    <w:p w:rsidR="00AB0F1A" w:rsidRPr="00504265" w:rsidRDefault="00AB0F1A" w:rsidP="00D86C9B">
      <w:pPr>
        <w:widowControl w:val="0"/>
        <w:numPr>
          <w:ilvl w:val="0"/>
          <w:numId w:val="5"/>
        </w:numPr>
        <w:spacing w:line="276" w:lineRule="auto"/>
      </w:pPr>
      <w:r w:rsidRPr="00504265">
        <w:t>Люди більше, ніж зараз, мають дотримуватися законів моралі (а,б).</w:t>
      </w:r>
    </w:p>
    <w:p w:rsidR="00AB0F1A" w:rsidRPr="00504265" w:rsidRDefault="00AB0F1A" w:rsidP="00D86C9B">
      <w:pPr>
        <w:widowControl w:val="0"/>
        <w:numPr>
          <w:ilvl w:val="0"/>
          <w:numId w:val="5"/>
        </w:numPr>
        <w:spacing w:line="276" w:lineRule="auto"/>
      </w:pPr>
      <w:r w:rsidRPr="00504265">
        <w:t>Я уважно читаю кожну книгу, перш ніж повернути її в бібліотеку (а,б).</w:t>
      </w:r>
    </w:p>
    <w:p w:rsidR="00AB0F1A" w:rsidRPr="00504265" w:rsidRDefault="00AB0F1A" w:rsidP="00D86C9B">
      <w:pPr>
        <w:widowControl w:val="0"/>
        <w:numPr>
          <w:ilvl w:val="0"/>
          <w:numId w:val="5"/>
        </w:numPr>
        <w:spacing w:line="276" w:lineRule="auto"/>
      </w:pPr>
      <w:r w:rsidRPr="00504265">
        <w:t>Мій ідеал умов для праці – тиха кімната з робочим столом (а,б).</w:t>
      </w:r>
    </w:p>
    <w:p w:rsidR="00AB0F1A" w:rsidRPr="00504265" w:rsidRDefault="00AB0F1A" w:rsidP="00D86C9B">
      <w:pPr>
        <w:widowControl w:val="0"/>
        <w:numPr>
          <w:ilvl w:val="0"/>
          <w:numId w:val="5"/>
        </w:numPr>
        <w:spacing w:line="276" w:lineRule="auto"/>
      </w:pPr>
      <w:r w:rsidRPr="00504265">
        <w:t>Люди говорять, що мені подобається робити все своїм оригінальним способом (а,б).</w:t>
      </w:r>
    </w:p>
    <w:p w:rsidR="00AB0F1A" w:rsidRPr="00504265" w:rsidRDefault="00AB0F1A" w:rsidP="00D86C9B">
      <w:pPr>
        <w:widowControl w:val="0"/>
        <w:numPr>
          <w:ilvl w:val="0"/>
          <w:numId w:val="5"/>
        </w:numPr>
        <w:spacing w:line="276" w:lineRule="auto"/>
      </w:pPr>
      <w:r w:rsidRPr="00504265">
        <w:t>Серед моїх ідеалів провідне місце займають особистості вчених, які зробили значний внесок у мій предмет (а,б).</w:t>
      </w:r>
    </w:p>
    <w:p w:rsidR="00AB0F1A" w:rsidRPr="00504265" w:rsidRDefault="00AB0F1A" w:rsidP="00D86C9B">
      <w:pPr>
        <w:widowControl w:val="0"/>
        <w:numPr>
          <w:ilvl w:val="0"/>
          <w:numId w:val="5"/>
        </w:numPr>
        <w:spacing w:line="276" w:lineRule="auto"/>
      </w:pPr>
      <w:r w:rsidRPr="00504265">
        <w:t>Ті, що мене оточують, вважають, що на грубість я просто не здатен (а,б).</w:t>
      </w:r>
    </w:p>
    <w:p w:rsidR="00AB0F1A" w:rsidRPr="00504265" w:rsidRDefault="00AB0F1A" w:rsidP="00D86C9B">
      <w:pPr>
        <w:widowControl w:val="0"/>
        <w:numPr>
          <w:ilvl w:val="0"/>
          <w:numId w:val="5"/>
        </w:numPr>
        <w:spacing w:line="276" w:lineRule="auto"/>
      </w:pPr>
      <w:r w:rsidRPr="00504265">
        <w:t>Я завжди уважно стежу за тим, як я одягнутий (а,б).</w:t>
      </w:r>
    </w:p>
    <w:p w:rsidR="00AB0F1A" w:rsidRPr="00504265" w:rsidRDefault="00AB0F1A" w:rsidP="00D86C9B">
      <w:pPr>
        <w:widowControl w:val="0"/>
        <w:numPr>
          <w:ilvl w:val="0"/>
          <w:numId w:val="5"/>
        </w:numPr>
        <w:spacing w:line="276" w:lineRule="auto"/>
      </w:pPr>
      <w:r w:rsidRPr="00504265">
        <w:t>Буває, що я увесь ранок ні з ким не хочу розмовляти (а,б).</w:t>
      </w:r>
    </w:p>
    <w:p w:rsidR="00AB0F1A" w:rsidRPr="00504265" w:rsidRDefault="00AB0F1A" w:rsidP="00D86C9B">
      <w:pPr>
        <w:widowControl w:val="0"/>
        <w:numPr>
          <w:ilvl w:val="0"/>
          <w:numId w:val="5"/>
        </w:numPr>
        <w:spacing w:line="276" w:lineRule="auto"/>
      </w:pPr>
      <w:r w:rsidRPr="00504265">
        <w:t>Важливим для мене є те, щоб в усьому, що навколо мене, не було безладу (а,б).</w:t>
      </w:r>
    </w:p>
    <w:p w:rsidR="00AB0F1A" w:rsidRPr="00504265" w:rsidRDefault="00AB0F1A" w:rsidP="00D86C9B">
      <w:pPr>
        <w:widowControl w:val="0"/>
        <w:numPr>
          <w:ilvl w:val="0"/>
          <w:numId w:val="5"/>
        </w:numPr>
        <w:spacing w:line="276" w:lineRule="auto"/>
      </w:pPr>
      <w:r w:rsidRPr="00504265">
        <w:t>Більшість моїх друзів – люди моєї професії (а,б).</w:t>
      </w:r>
    </w:p>
    <w:p w:rsidR="00AB0F1A" w:rsidRPr="00504265" w:rsidRDefault="00AB0F1A" w:rsidP="00D86C9B">
      <w:pPr>
        <w:widowControl w:val="0"/>
        <w:numPr>
          <w:ilvl w:val="0"/>
          <w:numId w:val="5"/>
        </w:numPr>
        <w:spacing w:line="276" w:lineRule="auto"/>
      </w:pPr>
      <w:r w:rsidRPr="00504265">
        <w:t>Я довго аналізую свою поведінку (а,б).</w:t>
      </w:r>
    </w:p>
    <w:p w:rsidR="00AB0F1A" w:rsidRPr="00504265" w:rsidRDefault="00AB0F1A" w:rsidP="00D86C9B">
      <w:pPr>
        <w:widowControl w:val="0"/>
        <w:numPr>
          <w:ilvl w:val="0"/>
          <w:numId w:val="5"/>
        </w:numPr>
        <w:spacing w:line="276" w:lineRule="auto"/>
      </w:pPr>
      <w:r w:rsidRPr="00504265">
        <w:t>Вдома моя поведінка за столом така сама, як і в ресторані (а,б).</w:t>
      </w:r>
    </w:p>
    <w:p w:rsidR="00AB0F1A" w:rsidRPr="00504265" w:rsidRDefault="00AB0F1A" w:rsidP="00D86C9B">
      <w:pPr>
        <w:widowControl w:val="0"/>
        <w:numPr>
          <w:ilvl w:val="0"/>
          <w:numId w:val="5"/>
        </w:numPr>
        <w:spacing w:line="276" w:lineRule="auto"/>
      </w:pPr>
      <w:r w:rsidRPr="00504265">
        <w:t>У компанії я надаю можливість іншим жартувати і розказувати всілякі історії (а,б).</w:t>
      </w:r>
    </w:p>
    <w:p w:rsidR="00AB0F1A" w:rsidRPr="00504265" w:rsidRDefault="00AB0F1A" w:rsidP="00D86C9B">
      <w:pPr>
        <w:widowControl w:val="0"/>
        <w:numPr>
          <w:ilvl w:val="0"/>
          <w:numId w:val="5"/>
        </w:numPr>
        <w:spacing w:line="276" w:lineRule="auto"/>
      </w:pPr>
      <w:r w:rsidRPr="00504265">
        <w:t>Мене дратують люди, які не можуть швидко приймати рішення (а,б).</w:t>
      </w:r>
    </w:p>
    <w:p w:rsidR="00AB0F1A" w:rsidRPr="00504265" w:rsidRDefault="00AB0F1A" w:rsidP="00D86C9B">
      <w:pPr>
        <w:widowControl w:val="0"/>
        <w:numPr>
          <w:ilvl w:val="0"/>
          <w:numId w:val="5"/>
        </w:numPr>
        <w:spacing w:line="276" w:lineRule="auto"/>
      </w:pPr>
      <w:r w:rsidRPr="00504265">
        <w:t>Якщо в мене є трохи вільного часу, то я надаю перевагу читанню з моєї дисципліни (а,б).</w:t>
      </w:r>
    </w:p>
    <w:p w:rsidR="00AB0F1A" w:rsidRPr="00504265" w:rsidRDefault="00AB0F1A" w:rsidP="00D86C9B">
      <w:pPr>
        <w:widowControl w:val="0"/>
        <w:numPr>
          <w:ilvl w:val="0"/>
          <w:numId w:val="5"/>
        </w:numPr>
        <w:spacing w:line="276" w:lineRule="auto"/>
      </w:pPr>
      <w:r w:rsidRPr="00504265">
        <w:t>Мені незручно пустувати в компанії, навіть коли інші це роблять (а,б).</w:t>
      </w:r>
    </w:p>
    <w:p w:rsidR="00AB0F1A" w:rsidRPr="00504265" w:rsidRDefault="00AB0F1A" w:rsidP="00D86C9B">
      <w:pPr>
        <w:widowControl w:val="0"/>
        <w:numPr>
          <w:ilvl w:val="0"/>
          <w:numId w:val="5"/>
        </w:numPr>
        <w:spacing w:line="276" w:lineRule="auto"/>
      </w:pPr>
      <w:r w:rsidRPr="00504265">
        <w:t>Іноді я люблю злословити про відсутніх (а,б).</w:t>
      </w:r>
    </w:p>
    <w:p w:rsidR="00AB0F1A" w:rsidRPr="00504265" w:rsidRDefault="00AB0F1A" w:rsidP="00D86C9B">
      <w:pPr>
        <w:widowControl w:val="0"/>
        <w:numPr>
          <w:ilvl w:val="0"/>
          <w:numId w:val="5"/>
        </w:numPr>
        <w:spacing w:line="276" w:lineRule="auto"/>
      </w:pPr>
      <w:r w:rsidRPr="00504265">
        <w:t>Мені дуже подобається запрошувати гостей і розважати їх (а,б).</w:t>
      </w:r>
    </w:p>
    <w:p w:rsidR="00AB0F1A" w:rsidRPr="00504265" w:rsidRDefault="00AB0F1A" w:rsidP="00D86C9B">
      <w:pPr>
        <w:widowControl w:val="0"/>
        <w:numPr>
          <w:ilvl w:val="0"/>
          <w:numId w:val="5"/>
        </w:numPr>
        <w:spacing w:line="276" w:lineRule="auto"/>
      </w:pPr>
      <w:r w:rsidRPr="00504265">
        <w:t>Я рідко виступаю всупереч думки колективу (а,б).</w:t>
      </w:r>
    </w:p>
    <w:p w:rsidR="00AB0F1A" w:rsidRPr="00504265" w:rsidRDefault="00AB0F1A" w:rsidP="00D86C9B">
      <w:pPr>
        <w:widowControl w:val="0"/>
        <w:numPr>
          <w:ilvl w:val="0"/>
          <w:numId w:val="5"/>
        </w:numPr>
        <w:spacing w:line="276" w:lineRule="auto"/>
      </w:pPr>
      <w:r w:rsidRPr="00504265">
        <w:t xml:space="preserve">Мені більше подобаються люди, які добре знають свою професію, </w:t>
      </w:r>
      <w:r w:rsidRPr="00504265">
        <w:lastRenderedPageBreak/>
        <w:t>незалежно від їх особистісних якостей (а,б).</w:t>
      </w:r>
    </w:p>
    <w:p w:rsidR="00AB0F1A" w:rsidRPr="00504265" w:rsidRDefault="00AB0F1A" w:rsidP="00D86C9B">
      <w:pPr>
        <w:widowControl w:val="0"/>
        <w:numPr>
          <w:ilvl w:val="0"/>
          <w:numId w:val="5"/>
        </w:numPr>
        <w:spacing w:line="276" w:lineRule="auto"/>
      </w:pPr>
      <w:r w:rsidRPr="00504265">
        <w:t>Я не можу бути байдужим до проблем інших (а,б).</w:t>
      </w:r>
    </w:p>
    <w:p w:rsidR="00AB0F1A" w:rsidRPr="00504265" w:rsidRDefault="00AB0F1A" w:rsidP="00D86C9B">
      <w:pPr>
        <w:widowControl w:val="0"/>
        <w:numPr>
          <w:ilvl w:val="0"/>
          <w:numId w:val="5"/>
        </w:numPr>
        <w:spacing w:line="276" w:lineRule="auto"/>
      </w:pPr>
      <w:r w:rsidRPr="00504265">
        <w:t>Я завжди охоче визнаю свої помилки (а,б).</w:t>
      </w:r>
    </w:p>
    <w:p w:rsidR="00AB0F1A" w:rsidRPr="00504265" w:rsidRDefault="00AB0F1A" w:rsidP="00D86C9B">
      <w:pPr>
        <w:widowControl w:val="0"/>
        <w:numPr>
          <w:ilvl w:val="0"/>
          <w:numId w:val="5"/>
        </w:numPr>
        <w:spacing w:line="276" w:lineRule="auto"/>
      </w:pPr>
      <w:r w:rsidRPr="00504265">
        <w:t>Найгірша кара для мене - бути самотнім (а,б).</w:t>
      </w:r>
    </w:p>
    <w:p w:rsidR="00AB0F1A" w:rsidRPr="00504265" w:rsidRDefault="00AB0F1A" w:rsidP="00D86C9B">
      <w:pPr>
        <w:widowControl w:val="0"/>
        <w:numPr>
          <w:ilvl w:val="0"/>
          <w:numId w:val="5"/>
        </w:numPr>
        <w:spacing w:line="276" w:lineRule="auto"/>
      </w:pPr>
      <w:r w:rsidRPr="00504265">
        <w:t>Зусилля, витрачені на складання планів, не варті цього (а,б).</w:t>
      </w:r>
    </w:p>
    <w:p w:rsidR="00AB0F1A" w:rsidRPr="00504265" w:rsidRDefault="00AB0F1A" w:rsidP="00D86C9B">
      <w:pPr>
        <w:widowControl w:val="0"/>
        <w:numPr>
          <w:ilvl w:val="0"/>
          <w:numId w:val="5"/>
        </w:numPr>
        <w:spacing w:line="276" w:lineRule="auto"/>
      </w:pPr>
      <w:r w:rsidRPr="00504265">
        <w:t>У шкільні роки я збагачував свої знання, читаючи спеціальну літературу (а,б).</w:t>
      </w:r>
    </w:p>
    <w:p w:rsidR="00AB0F1A" w:rsidRPr="00504265" w:rsidRDefault="00AB0F1A" w:rsidP="00D86C9B">
      <w:pPr>
        <w:widowControl w:val="0"/>
        <w:numPr>
          <w:ilvl w:val="0"/>
          <w:numId w:val="5"/>
        </w:numPr>
        <w:spacing w:line="276" w:lineRule="auto"/>
      </w:pPr>
      <w:r w:rsidRPr="00504265">
        <w:t>Я не засуджую людину за обман тих, хто дозволяє себе обманювати (а,б).</w:t>
      </w:r>
    </w:p>
    <w:p w:rsidR="00AB0F1A" w:rsidRPr="00504265" w:rsidRDefault="00AB0F1A" w:rsidP="00D86C9B">
      <w:pPr>
        <w:widowControl w:val="0"/>
        <w:numPr>
          <w:ilvl w:val="0"/>
          <w:numId w:val="5"/>
        </w:numPr>
        <w:spacing w:line="276" w:lineRule="auto"/>
      </w:pPr>
      <w:r w:rsidRPr="00504265">
        <w:t>У мене не виникає внутрішнього протесту, коли мене просять зробити послугу (а,б).</w:t>
      </w:r>
    </w:p>
    <w:p w:rsidR="00AB0F1A" w:rsidRPr="00504265" w:rsidRDefault="00AB0F1A" w:rsidP="00D86C9B">
      <w:pPr>
        <w:widowControl w:val="0"/>
        <w:numPr>
          <w:ilvl w:val="0"/>
          <w:numId w:val="5"/>
        </w:numPr>
        <w:spacing w:line="276" w:lineRule="auto"/>
      </w:pPr>
      <w:r w:rsidRPr="00504265">
        <w:t>Вірогідно, деякі люди вважають, що я надто багато говорю (а,б).</w:t>
      </w:r>
    </w:p>
    <w:p w:rsidR="00AB0F1A" w:rsidRPr="00504265" w:rsidRDefault="00AB0F1A" w:rsidP="00D86C9B">
      <w:pPr>
        <w:widowControl w:val="0"/>
        <w:numPr>
          <w:ilvl w:val="0"/>
          <w:numId w:val="5"/>
        </w:numPr>
        <w:spacing w:line="276" w:lineRule="auto"/>
      </w:pPr>
      <w:r w:rsidRPr="00504265">
        <w:t>Я уникаю громадської роботи і пов’язаної з цим відповідальності (а,б).</w:t>
      </w:r>
    </w:p>
    <w:p w:rsidR="00AB0F1A" w:rsidRPr="00504265" w:rsidRDefault="00AB0F1A" w:rsidP="00D86C9B">
      <w:pPr>
        <w:widowControl w:val="0"/>
        <w:numPr>
          <w:ilvl w:val="0"/>
          <w:numId w:val="5"/>
        </w:numPr>
        <w:spacing w:line="276" w:lineRule="auto"/>
      </w:pPr>
      <w:r w:rsidRPr="00504265">
        <w:t>Наука – це те, що найбільше цікавить мене в житті (а,б).</w:t>
      </w:r>
    </w:p>
    <w:p w:rsidR="00AB0F1A" w:rsidRPr="00504265" w:rsidRDefault="00AB0F1A" w:rsidP="00D86C9B">
      <w:pPr>
        <w:widowControl w:val="0"/>
        <w:numPr>
          <w:ilvl w:val="0"/>
          <w:numId w:val="5"/>
        </w:numPr>
        <w:spacing w:line="276" w:lineRule="auto"/>
      </w:pPr>
      <w:r w:rsidRPr="00504265">
        <w:t>Ті, що мене оточують, вважають мою сім’ю інтелігентною (а,б).</w:t>
      </w:r>
    </w:p>
    <w:p w:rsidR="00AB0F1A" w:rsidRPr="00504265" w:rsidRDefault="00AB0F1A" w:rsidP="00D86C9B">
      <w:pPr>
        <w:widowControl w:val="0"/>
        <w:numPr>
          <w:ilvl w:val="0"/>
          <w:numId w:val="5"/>
        </w:numPr>
        <w:spacing w:line="276" w:lineRule="auto"/>
      </w:pPr>
      <w:r w:rsidRPr="00504265">
        <w:t>Перед тривалою поїздкою я завжди ретельно продумую, що з собою взяти (а,б).</w:t>
      </w:r>
    </w:p>
    <w:p w:rsidR="00AB0F1A" w:rsidRPr="00504265" w:rsidRDefault="00AB0F1A" w:rsidP="00D86C9B">
      <w:pPr>
        <w:widowControl w:val="0"/>
        <w:numPr>
          <w:ilvl w:val="0"/>
          <w:numId w:val="5"/>
        </w:numPr>
        <w:spacing w:line="276" w:lineRule="auto"/>
      </w:pPr>
      <w:r w:rsidRPr="00504265">
        <w:t>Я живу сьогоднішнім днем більшою мірою, ніж інші люди (а,б).</w:t>
      </w:r>
    </w:p>
    <w:p w:rsidR="00AB0F1A" w:rsidRPr="00504265" w:rsidRDefault="00AB0F1A" w:rsidP="00D86C9B">
      <w:pPr>
        <w:widowControl w:val="0"/>
        <w:numPr>
          <w:ilvl w:val="0"/>
          <w:numId w:val="5"/>
        </w:numPr>
        <w:spacing w:line="276" w:lineRule="auto"/>
      </w:pPr>
      <w:r w:rsidRPr="00504265">
        <w:t>Коли є вибір, то я надаю перевагу організовувати позааудиторний захід, а не розповідати студентам що не-будь з предмета (а,б).</w:t>
      </w:r>
    </w:p>
    <w:p w:rsidR="00AB0F1A" w:rsidRPr="00504265" w:rsidRDefault="00AB0F1A" w:rsidP="00D86C9B">
      <w:pPr>
        <w:widowControl w:val="0"/>
        <w:numPr>
          <w:ilvl w:val="0"/>
          <w:numId w:val="5"/>
        </w:numPr>
        <w:spacing w:line="276" w:lineRule="auto"/>
      </w:pPr>
      <w:r w:rsidRPr="00504265">
        <w:t xml:space="preserve">Основне завдання </w:t>
      </w:r>
      <w:r w:rsidR="009219E2">
        <w:t xml:space="preserve"> магістранта</w:t>
      </w:r>
      <w:r w:rsidRPr="00504265">
        <w:t xml:space="preserve"> – передати студентові знання з предмета (а,б).</w:t>
      </w:r>
    </w:p>
    <w:p w:rsidR="00AB0F1A" w:rsidRPr="00504265" w:rsidRDefault="00AB0F1A" w:rsidP="00D86C9B">
      <w:pPr>
        <w:widowControl w:val="0"/>
        <w:numPr>
          <w:ilvl w:val="0"/>
          <w:numId w:val="5"/>
        </w:numPr>
        <w:spacing w:line="276" w:lineRule="auto"/>
      </w:pPr>
      <w:r w:rsidRPr="00504265">
        <w:t>Я люблю читати книги і статті на теми духовності, моралі, етики (а,б).</w:t>
      </w:r>
    </w:p>
    <w:p w:rsidR="00AB0F1A" w:rsidRPr="00504265" w:rsidRDefault="00AB0F1A" w:rsidP="00D86C9B">
      <w:pPr>
        <w:widowControl w:val="0"/>
        <w:numPr>
          <w:ilvl w:val="0"/>
          <w:numId w:val="5"/>
        </w:numPr>
        <w:spacing w:line="276" w:lineRule="auto"/>
      </w:pPr>
      <w:r w:rsidRPr="00504265">
        <w:t>Іноді мене дратують люди, які звертаються до мене із запитаннями (а,б).</w:t>
      </w:r>
    </w:p>
    <w:p w:rsidR="00AB0F1A" w:rsidRPr="00504265" w:rsidRDefault="00AB0F1A" w:rsidP="00D86C9B">
      <w:pPr>
        <w:widowControl w:val="0"/>
        <w:numPr>
          <w:ilvl w:val="0"/>
          <w:numId w:val="5"/>
        </w:numPr>
        <w:spacing w:line="276" w:lineRule="auto"/>
      </w:pPr>
      <w:r w:rsidRPr="00504265">
        <w:t>Переважна кількість людей, з якими я буваю в компаніях, радіють зустрічі зі мною (а,б).</w:t>
      </w:r>
    </w:p>
    <w:p w:rsidR="00AB0F1A" w:rsidRPr="00504265" w:rsidRDefault="00AB0F1A" w:rsidP="00D86C9B">
      <w:pPr>
        <w:widowControl w:val="0"/>
        <w:numPr>
          <w:ilvl w:val="0"/>
          <w:numId w:val="5"/>
        </w:numPr>
        <w:spacing w:line="276" w:lineRule="auto"/>
      </w:pPr>
      <w:r w:rsidRPr="00504265">
        <w:t>Вважаю, мені б сподобалась робота, пов’язана з відповідальною адміністративно-господарською діяльністю (а,б).</w:t>
      </w:r>
    </w:p>
    <w:p w:rsidR="00AB0F1A" w:rsidRPr="00504265" w:rsidRDefault="00AB0F1A" w:rsidP="00D86C9B">
      <w:pPr>
        <w:widowControl w:val="0"/>
        <w:numPr>
          <w:ilvl w:val="0"/>
          <w:numId w:val="5"/>
        </w:numPr>
        <w:spacing w:line="276" w:lineRule="auto"/>
      </w:pPr>
      <w:r w:rsidRPr="00504265">
        <w:t>Я навряд чи засмутився, коли б довелося б провести свою відпустку, навчаючись на курсах підвищення кваліфікації (а,б).</w:t>
      </w:r>
    </w:p>
    <w:p w:rsidR="00AB0F1A" w:rsidRPr="00504265" w:rsidRDefault="00AB0F1A" w:rsidP="00D86C9B">
      <w:pPr>
        <w:widowControl w:val="0"/>
        <w:numPr>
          <w:ilvl w:val="0"/>
          <w:numId w:val="5"/>
        </w:numPr>
        <w:spacing w:line="276" w:lineRule="auto"/>
      </w:pPr>
      <w:r w:rsidRPr="00504265">
        <w:t>Моя люб’язність часто не подобається іншим людям (а,б).</w:t>
      </w:r>
    </w:p>
    <w:p w:rsidR="00AB0F1A" w:rsidRPr="00504265" w:rsidRDefault="00AB0F1A" w:rsidP="00D86C9B">
      <w:pPr>
        <w:widowControl w:val="0"/>
        <w:numPr>
          <w:ilvl w:val="0"/>
          <w:numId w:val="5"/>
        </w:numPr>
        <w:spacing w:line="276" w:lineRule="auto"/>
      </w:pPr>
      <w:r w:rsidRPr="00504265">
        <w:t>Були випадки, коли я заздрив успіхам інших (а,б).</w:t>
      </w:r>
    </w:p>
    <w:p w:rsidR="00AB0F1A" w:rsidRPr="00504265" w:rsidRDefault="00AB0F1A" w:rsidP="00D86C9B">
      <w:pPr>
        <w:widowControl w:val="0"/>
        <w:numPr>
          <w:ilvl w:val="0"/>
          <w:numId w:val="5"/>
        </w:numPr>
        <w:spacing w:line="276" w:lineRule="auto"/>
      </w:pPr>
      <w:r w:rsidRPr="00504265">
        <w:t>Якщо мені хто-небудь нагрубіянить, то я можу швидко забути про це (а,б).</w:t>
      </w:r>
    </w:p>
    <w:p w:rsidR="00AB0F1A" w:rsidRPr="00504265" w:rsidRDefault="00AB0F1A" w:rsidP="00D86C9B">
      <w:pPr>
        <w:widowControl w:val="0"/>
        <w:numPr>
          <w:ilvl w:val="0"/>
          <w:numId w:val="5"/>
        </w:numPr>
        <w:spacing w:line="276" w:lineRule="auto"/>
      </w:pPr>
      <w:r w:rsidRPr="00504265">
        <w:t>Як правило, люди, які мене оточують, дослухаються до моїх пропозицій чи порад (а,б).</w:t>
      </w:r>
    </w:p>
    <w:p w:rsidR="00AB0F1A" w:rsidRPr="00504265" w:rsidRDefault="00AB0F1A" w:rsidP="00D86C9B">
      <w:pPr>
        <w:widowControl w:val="0"/>
        <w:numPr>
          <w:ilvl w:val="0"/>
          <w:numId w:val="5"/>
        </w:numPr>
        <w:spacing w:line="276" w:lineRule="auto"/>
      </w:pPr>
      <w:r w:rsidRPr="00504265">
        <w:t>Якби мені вдалося не надовго перенестись у майбутнє, то я насамперед набрав би книг зі свого предмета (а,б).</w:t>
      </w:r>
    </w:p>
    <w:p w:rsidR="00AB0F1A" w:rsidRPr="00504265" w:rsidRDefault="00AB0F1A" w:rsidP="00D86C9B">
      <w:pPr>
        <w:widowControl w:val="0"/>
        <w:numPr>
          <w:ilvl w:val="0"/>
          <w:numId w:val="5"/>
        </w:numPr>
        <w:spacing w:line="276" w:lineRule="auto"/>
      </w:pPr>
      <w:r w:rsidRPr="00504265">
        <w:t>Я беру активну участь у долі інших (а,б).</w:t>
      </w:r>
    </w:p>
    <w:p w:rsidR="00AB0F1A" w:rsidRPr="00504265" w:rsidRDefault="00AB0F1A" w:rsidP="00D86C9B">
      <w:pPr>
        <w:widowControl w:val="0"/>
        <w:numPr>
          <w:ilvl w:val="0"/>
          <w:numId w:val="5"/>
        </w:numPr>
        <w:spacing w:line="276" w:lineRule="auto"/>
      </w:pPr>
      <w:r w:rsidRPr="00504265">
        <w:lastRenderedPageBreak/>
        <w:t>Я ніколи з посмішкою не говорю про неприємні речі.</w:t>
      </w:r>
    </w:p>
    <w:p w:rsidR="00AB0F1A" w:rsidRPr="00504265" w:rsidRDefault="00AB0F1A" w:rsidP="00B02135">
      <w:pPr>
        <w:pStyle w:val="ad"/>
        <w:widowControl w:val="0"/>
        <w:spacing w:line="276" w:lineRule="auto"/>
        <w:rPr>
          <w:noProof w:val="0"/>
        </w:rPr>
      </w:pPr>
      <w:r w:rsidRPr="00504265">
        <w:rPr>
          <w:i/>
          <w:noProof w:val="0"/>
        </w:rPr>
        <w:t>Обробка результатів</w:t>
      </w:r>
      <w:r w:rsidRPr="00504265">
        <w:rPr>
          <w:noProof w:val="0"/>
        </w:rPr>
        <w:t>: порівняйте відповіді з ключем. Кожна відповідь оцінюється за двобальною шкалою:</w:t>
      </w:r>
    </w:p>
    <w:p w:rsidR="00AB0F1A" w:rsidRPr="00504265" w:rsidRDefault="00AB0F1A" w:rsidP="00B02135">
      <w:pPr>
        <w:pStyle w:val="a"/>
        <w:widowControl w:val="0"/>
        <w:spacing w:line="276" w:lineRule="auto"/>
      </w:pPr>
      <w:r w:rsidRPr="00504265">
        <w:t>відповідь, що збігається з ключем – 1 бал;</w:t>
      </w:r>
    </w:p>
    <w:p w:rsidR="00AB0F1A" w:rsidRPr="00504265" w:rsidRDefault="00AB0F1A" w:rsidP="00B02135">
      <w:pPr>
        <w:pStyle w:val="a"/>
        <w:widowControl w:val="0"/>
        <w:spacing w:line="276" w:lineRule="auto"/>
      </w:pPr>
      <w:r w:rsidRPr="00504265">
        <w:t>відповідь, що не збігається з ключем – 0 балів.</w:t>
      </w:r>
    </w:p>
    <w:p w:rsidR="00AB0F1A" w:rsidRPr="00504265" w:rsidRDefault="00AB0F1A" w:rsidP="00B02135">
      <w:pPr>
        <w:pStyle w:val="ad"/>
        <w:widowControl w:val="0"/>
        <w:spacing w:line="276" w:lineRule="auto"/>
        <w:rPr>
          <w:noProof w:val="0"/>
        </w:rPr>
      </w:pPr>
      <w:r w:rsidRPr="00504265">
        <w:rPr>
          <w:noProof w:val="0"/>
        </w:rPr>
        <w:t>Ключ:</w:t>
      </w:r>
    </w:p>
    <w:p w:rsidR="00AB0F1A" w:rsidRPr="00504265" w:rsidRDefault="00AB0F1A" w:rsidP="00B02135">
      <w:pPr>
        <w:pStyle w:val="ad"/>
        <w:widowControl w:val="0"/>
        <w:spacing w:line="276" w:lineRule="auto"/>
        <w:rPr>
          <w:noProof w:val="0"/>
        </w:rPr>
      </w:pPr>
      <w:r w:rsidRPr="00504265">
        <w:rPr>
          <w:noProof w:val="0"/>
        </w:rPr>
        <w:t>Товариськість – 1б, 6б, 11б, 16б, 21а, 26а, 31а, 36а, 41а, 46а</w:t>
      </w:r>
    </w:p>
    <w:p w:rsidR="00AB0F1A" w:rsidRPr="00504265" w:rsidRDefault="00AB0F1A" w:rsidP="00B02135">
      <w:pPr>
        <w:pStyle w:val="ad"/>
        <w:widowControl w:val="0"/>
        <w:spacing w:line="276" w:lineRule="auto"/>
        <w:rPr>
          <w:noProof w:val="0"/>
        </w:rPr>
      </w:pPr>
      <w:r w:rsidRPr="00504265">
        <w:rPr>
          <w:noProof w:val="0"/>
        </w:rPr>
        <w:t>Організованість – 2а, 7а, 12а, 17а, 22б, 27б, 32б, 37а, 42а, 47а</w:t>
      </w:r>
    </w:p>
    <w:p w:rsidR="00AB0F1A" w:rsidRPr="00504265" w:rsidRDefault="00AB0F1A" w:rsidP="00B02135">
      <w:pPr>
        <w:pStyle w:val="ad"/>
        <w:widowControl w:val="0"/>
        <w:spacing w:line="276" w:lineRule="auto"/>
        <w:rPr>
          <w:noProof w:val="0"/>
        </w:rPr>
      </w:pPr>
      <w:r w:rsidRPr="00504265">
        <w:rPr>
          <w:noProof w:val="0"/>
        </w:rPr>
        <w:t>Спрямованість на обрану професію – 3а, 8а, 13а, 18а, 23а, 28а, 33а, 38а, 43а, 48а.</w:t>
      </w:r>
    </w:p>
    <w:p w:rsidR="00AB0F1A" w:rsidRPr="00504265" w:rsidRDefault="00AB0F1A" w:rsidP="00B02135">
      <w:pPr>
        <w:pStyle w:val="ad"/>
        <w:widowControl w:val="0"/>
        <w:spacing w:line="276" w:lineRule="auto"/>
        <w:rPr>
          <w:noProof w:val="0"/>
        </w:rPr>
      </w:pPr>
      <w:r w:rsidRPr="00504265">
        <w:rPr>
          <w:noProof w:val="0"/>
        </w:rPr>
        <w:t>Інтелігентність – 4а, 9а, 14а, 19а, 24а, 29б, 34а, 39а, 44а, 49а</w:t>
      </w:r>
    </w:p>
    <w:p w:rsidR="00AB0F1A" w:rsidRPr="00504265" w:rsidRDefault="00AB0F1A" w:rsidP="00B02135">
      <w:pPr>
        <w:pStyle w:val="ad"/>
        <w:widowControl w:val="0"/>
        <w:spacing w:line="276" w:lineRule="auto"/>
        <w:rPr>
          <w:noProof w:val="0"/>
        </w:rPr>
      </w:pPr>
      <w:r w:rsidRPr="00504265">
        <w:rPr>
          <w:noProof w:val="0"/>
        </w:rPr>
        <w:t>Мотивація – 5а, 10а, 15а, 20б, 25а, 30а, 35а, 40б, 45б, 50а</w:t>
      </w:r>
    </w:p>
    <w:p w:rsidR="00AB0F1A" w:rsidRPr="00504265" w:rsidRDefault="00AB0F1A" w:rsidP="00B02135">
      <w:pPr>
        <w:widowControl w:val="0"/>
        <w:spacing w:line="276" w:lineRule="auto"/>
        <w:rPr>
          <w:szCs w:val="28"/>
        </w:rPr>
      </w:pPr>
    </w:p>
    <w:p w:rsidR="00AB0F1A" w:rsidRPr="00504265" w:rsidRDefault="00AB0F1A" w:rsidP="00B02135">
      <w:pPr>
        <w:pStyle w:val="ad"/>
        <w:widowControl w:val="0"/>
        <w:spacing w:line="276" w:lineRule="auto"/>
        <w:rPr>
          <w:noProof w:val="0"/>
        </w:rPr>
      </w:pPr>
      <w:r w:rsidRPr="00504265">
        <w:rPr>
          <w:noProof w:val="0"/>
        </w:rPr>
        <w:t>Визначте свій рівень професійної спрямованості:</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6"/>
        <w:gridCol w:w="1694"/>
        <w:gridCol w:w="1695"/>
        <w:gridCol w:w="1695"/>
      </w:tblGrid>
      <w:tr w:rsidR="00AB0F1A" w:rsidRPr="00504265" w:rsidTr="00504265">
        <w:tc>
          <w:tcPr>
            <w:tcW w:w="4096" w:type="dxa"/>
          </w:tcPr>
          <w:p w:rsidR="00AB0F1A" w:rsidRPr="00504265" w:rsidRDefault="00AB0F1A" w:rsidP="00B02135">
            <w:pPr>
              <w:pStyle w:val="24"/>
              <w:keepNext w:val="0"/>
              <w:widowControl w:val="0"/>
              <w:spacing w:line="276" w:lineRule="auto"/>
              <w:rPr>
                <w:sz w:val="24"/>
                <w:szCs w:val="24"/>
              </w:rPr>
            </w:pPr>
            <w:r w:rsidRPr="00504265">
              <w:rPr>
                <w:sz w:val="24"/>
                <w:szCs w:val="24"/>
              </w:rPr>
              <w:t>Рівень професійної спрямованості</w:t>
            </w:r>
          </w:p>
        </w:tc>
        <w:tc>
          <w:tcPr>
            <w:tcW w:w="1694" w:type="dxa"/>
          </w:tcPr>
          <w:p w:rsidR="00AB0F1A" w:rsidRPr="00504265" w:rsidRDefault="00AB0F1A" w:rsidP="00B02135">
            <w:pPr>
              <w:widowControl w:val="0"/>
              <w:spacing w:line="276" w:lineRule="auto"/>
              <w:jc w:val="center"/>
            </w:pPr>
            <w:r w:rsidRPr="00504265">
              <w:t>низький</w:t>
            </w:r>
          </w:p>
        </w:tc>
        <w:tc>
          <w:tcPr>
            <w:tcW w:w="1695" w:type="dxa"/>
          </w:tcPr>
          <w:p w:rsidR="00AB0F1A" w:rsidRPr="00504265" w:rsidRDefault="00AB0F1A" w:rsidP="00B02135">
            <w:pPr>
              <w:widowControl w:val="0"/>
              <w:spacing w:line="276" w:lineRule="auto"/>
              <w:jc w:val="center"/>
            </w:pPr>
            <w:r w:rsidRPr="00504265">
              <w:t>середній</w:t>
            </w:r>
          </w:p>
        </w:tc>
        <w:tc>
          <w:tcPr>
            <w:tcW w:w="1695" w:type="dxa"/>
          </w:tcPr>
          <w:p w:rsidR="00AB0F1A" w:rsidRPr="00504265" w:rsidRDefault="00AB0F1A" w:rsidP="00B02135">
            <w:pPr>
              <w:widowControl w:val="0"/>
              <w:spacing w:line="276" w:lineRule="auto"/>
              <w:jc w:val="center"/>
            </w:pPr>
            <w:r w:rsidRPr="00504265">
              <w:t>високий</w:t>
            </w:r>
          </w:p>
        </w:tc>
      </w:tr>
      <w:tr w:rsidR="00AB0F1A" w:rsidRPr="00504265" w:rsidTr="00504265">
        <w:tc>
          <w:tcPr>
            <w:tcW w:w="4096" w:type="dxa"/>
          </w:tcPr>
          <w:p w:rsidR="00AB0F1A" w:rsidRPr="00504265" w:rsidRDefault="00AB0F1A" w:rsidP="00B02135">
            <w:pPr>
              <w:widowControl w:val="0"/>
              <w:spacing w:line="276" w:lineRule="auto"/>
            </w:pPr>
            <w:r w:rsidRPr="00504265">
              <w:t>Сума балів</w:t>
            </w:r>
          </w:p>
        </w:tc>
        <w:tc>
          <w:tcPr>
            <w:tcW w:w="1694" w:type="dxa"/>
          </w:tcPr>
          <w:p w:rsidR="00AB0F1A" w:rsidRPr="00504265" w:rsidRDefault="00AB0F1A" w:rsidP="00B02135">
            <w:pPr>
              <w:widowControl w:val="0"/>
              <w:spacing w:line="276" w:lineRule="auto"/>
              <w:jc w:val="center"/>
            </w:pPr>
            <w:r w:rsidRPr="00504265">
              <w:t>0-17</w:t>
            </w:r>
          </w:p>
        </w:tc>
        <w:tc>
          <w:tcPr>
            <w:tcW w:w="1695" w:type="dxa"/>
          </w:tcPr>
          <w:p w:rsidR="00AB0F1A" w:rsidRPr="00504265" w:rsidRDefault="00AB0F1A" w:rsidP="00B02135">
            <w:pPr>
              <w:widowControl w:val="0"/>
              <w:spacing w:line="276" w:lineRule="auto"/>
              <w:jc w:val="center"/>
            </w:pPr>
            <w:r w:rsidRPr="00504265">
              <w:t>18-34</w:t>
            </w:r>
          </w:p>
        </w:tc>
        <w:tc>
          <w:tcPr>
            <w:tcW w:w="1695" w:type="dxa"/>
          </w:tcPr>
          <w:p w:rsidR="00AB0F1A" w:rsidRPr="00504265" w:rsidRDefault="00AB0F1A" w:rsidP="00B02135">
            <w:pPr>
              <w:widowControl w:val="0"/>
              <w:spacing w:line="276" w:lineRule="auto"/>
              <w:jc w:val="center"/>
            </w:pPr>
            <w:r w:rsidRPr="00504265">
              <w:t>35-50</w:t>
            </w:r>
          </w:p>
        </w:tc>
      </w:tr>
    </w:tbl>
    <w:p w:rsidR="00AB0F1A" w:rsidRPr="00504265" w:rsidRDefault="00AB0F1A" w:rsidP="00B02135">
      <w:pPr>
        <w:widowControl w:val="0"/>
        <w:spacing w:line="276" w:lineRule="auto"/>
      </w:pPr>
    </w:p>
    <w:p w:rsidR="00AB0F1A" w:rsidRPr="00504265" w:rsidRDefault="00AB0F1A" w:rsidP="00B02135">
      <w:pPr>
        <w:widowControl w:val="0"/>
        <w:spacing w:line="276" w:lineRule="auto"/>
      </w:pPr>
    </w:p>
    <w:p w:rsidR="00AB0F1A" w:rsidRPr="00504265" w:rsidRDefault="00AB0F1A" w:rsidP="00B02135">
      <w:pPr>
        <w:pStyle w:val="af5"/>
        <w:keepNext w:val="0"/>
        <w:widowControl w:val="0"/>
        <w:spacing w:line="276" w:lineRule="auto"/>
      </w:pPr>
      <w:r w:rsidRPr="00504265">
        <w:t xml:space="preserve">Б.3. Анкета </w:t>
      </w:r>
      <w:r w:rsidR="00504265">
        <w:t>«</w:t>
      </w:r>
      <w:r w:rsidRPr="00504265">
        <w:t>Діагностика особистості на мотивацію до успіху</w:t>
      </w:r>
      <w:r w:rsidR="00504265">
        <w:t>»</w:t>
      </w:r>
    </w:p>
    <w:p w:rsidR="00AB0F1A" w:rsidRPr="00504265" w:rsidRDefault="00AB0F1A" w:rsidP="00B02135">
      <w:pPr>
        <w:widowControl w:val="0"/>
        <w:spacing w:line="276" w:lineRule="auto"/>
        <w:jc w:val="center"/>
      </w:pPr>
      <w:r w:rsidRPr="00504265">
        <w:t>(методика Т. Елерса)</w:t>
      </w:r>
    </w:p>
    <w:p w:rsidR="00AB0F1A" w:rsidRPr="00504265" w:rsidRDefault="00AB0F1A" w:rsidP="00D86C9B">
      <w:pPr>
        <w:widowControl w:val="0"/>
        <w:numPr>
          <w:ilvl w:val="0"/>
          <w:numId w:val="6"/>
        </w:numPr>
        <w:spacing w:line="276" w:lineRule="auto"/>
      </w:pPr>
      <w:r w:rsidRPr="00504265">
        <w:t>Коли є вибір між двома варіантами, його краще зробити швидше, ніж відкласти на певний час.</w:t>
      </w:r>
    </w:p>
    <w:p w:rsidR="00AB0F1A" w:rsidRPr="00504265" w:rsidRDefault="00AB0F1A" w:rsidP="00D86C9B">
      <w:pPr>
        <w:widowControl w:val="0"/>
        <w:numPr>
          <w:ilvl w:val="0"/>
          <w:numId w:val="6"/>
        </w:numPr>
        <w:spacing w:line="276" w:lineRule="auto"/>
      </w:pPr>
      <w:r w:rsidRPr="00504265">
        <w:t>Я легко дратуюсь, коли помічаю, що не можу на всі сто відсотків виконати завдання.</w:t>
      </w:r>
    </w:p>
    <w:p w:rsidR="00AB0F1A" w:rsidRPr="00504265" w:rsidRDefault="00AB0F1A" w:rsidP="00D86C9B">
      <w:pPr>
        <w:widowControl w:val="0"/>
        <w:numPr>
          <w:ilvl w:val="0"/>
          <w:numId w:val="6"/>
        </w:numPr>
        <w:spacing w:line="276" w:lineRule="auto"/>
      </w:pPr>
      <w:r w:rsidRPr="00504265">
        <w:t>Коли я працюю, то це має такий вигляд, ніби це важливіше над усе.</w:t>
      </w:r>
    </w:p>
    <w:p w:rsidR="00AB0F1A" w:rsidRPr="00504265" w:rsidRDefault="00AB0F1A" w:rsidP="00D86C9B">
      <w:pPr>
        <w:widowControl w:val="0"/>
        <w:numPr>
          <w:ilvl w:val="0"/>
          <w:numId w:val="6"/>
        </w:numPr>
        <w:spacing w:line="276" w:lineRule="auto"/>
      </w:pPr>
      <w:r w:rsidRPr="00504265">
        <w:t>Коли виникає проблемна ситуація, я найчастіше приймаю рішення одним із останніх.</w:t>
      </w:r>
    </w:p>
    <w:p w:rsidR="00AB0F1A" w:rsidRPr="00504265" w:rsidRDefault="00AB0F1A" w:rsidP="00D86C9B">
      <w:pPr>
        <w:widowControl w:val="0"/>
        <w:numPr>
          <w:ilvl w:val="0"/>
          <w:numId w:val="6"/>
        </w:numPr>
        <w:spacing w:line="276" w:lineRule="auto"/>
      </w:pPr>
      <w:r w:rsidRPr="00504265">
        <w:t>Коли у мене два дні підряд немає роботи, я втрачаю спокій.</w:t>
      </w:r>
    </w:p>
    <w:p w:rsidR="00AB0F1A" w:rsidRPr="00504265" w:rsidRDefault="00AB0F1A" w:rsidP="00D86C9B">
      <w:pPr>
        <w:widowControl w:val="0"/>
        <w:numPr>
          <w:ilvl w:val="0"/>
          <w:numId w:val="6"/>
        </w:numPr>
        <w:spacing w:line="276" w:lineRule="auto"/>
      </w:pPr>
      <w:r w:rsidRPr="00504265">
        <w:t>У деякі дні мої успіхи нижчі за середні.</w:t>
      </w:r>
    </w:p>
    <w:p w:rsidR="00AB0F1A" w:rsidRPr="00504265" w:rsidRDefault="00AB0F1A" w:rsidP="00D86C9B">
      <w:pPr>
        <w:widowControl w:val="0"/>
        <w:numPr>
          <w:ilvl w:val="0"/>
          <w:numId w:val="6"/>
        </w:numPr>
        <w:spacing w:line="276" w:lineRule="auto"/>
      </w:pPr>
      <w:r w:rsidRPr="00504265">
        <w:t>До себе я строгіший, ніж до інших.</w:t>
      </w:r>
    </w:p>
    <w:p w:rsidR="00AB0F1A" w:rsidRPr="00504265" w:rsidRDefault="00AB0F1A" w:rsidP="00D86C9B">
      <w:pPr>
        <w:widowControl w:val="0"/>
        <w:numPr>
          <w:ilvl w:val="0"/>
          <w:numId w:val="6"/>
        </w:numPr>
        <w:spacing w:line="276" w:lineRule="auto"/>
      </w:pPr>
      <w:r w:rsidRPr="00504265">
        <w:t>Я доброзичливіший за інших.</w:t>
      </w:r>
    </w:p>
    <w:p w:rsidR="00AB0F1A" w:rsidRPr="00504265" w:rsidRDefault="00AB0F1A" w:rsidP="00D86C9B">
      <w:pPr>
        <w:widowControl w:val="0"/>
        <w:numPr>
          <w:ilvl w:val="0"/>
          <w:numId w:val="6"/>
        </w:numPr>
        <w:spacing w:line="276" w:lineRule="auto"/>
      </w:pPr>
      <w:r w:rsidRPr="00504265">
        <w:t>Коли я відмовляюсь від важкого завдання, я потім суворо засуджую себе, оскільки знаю, що в ньому я домігся б успіху.</w:t>
      </w:r>
    </w:p>
    <w:p w:rsidR="00AB0F1A" w:rsidRPr="00504265" w:rsidRDefault="00AB0F1A" w:rsidP="00D86C9B">
      <w:pPr>
        <w:widowControl w:val="0"/>
        <w:numPr>
          <w:ilvl w:val="0"/>
          <w:numId w:val="6"/>
        </w:numPr>
        <w:spacing w:line="276" w:lineRule="auto"/>
      </w:pPr>
      <w:r w:rsidRPr="00504265">
        <w:t>У процесі роботи я потребую невеликих пауз для відпочинку.</w:t>
      </w:r>
    </w:p>
    <w:p w:rsidR="00AB0F1A" w:rsidRPr="00504265" w:rsidRDefault="00AB0F1A" w:rsidP="00D86C9B">
      <w:pPr>
        <w:widowControl w:val="0"/>
        <w:numPr>
          <w:ilvl w:val="0"/>
          <w:numId w:val="6"/>
        </w:numPr>
        <w:spacing w:line="276" w:lineRule="auto"/>
      </w:pPr>
      <w:r w:rsidRPr="00504265">
        <w:t>Старанність – це основна моя риса.</w:t>
      </w:r>
    </w:p>
    <w:p w:rsidR="00AB0F1A" w:rsidRPr="00504265" w:rsidRDefault="00AB0F1A" w:rsidP="00D86C9B">
      <w:pPr>
        <w:widowControl w:val="0"/>
        <w:numPr>
          <w:ilvl w:val="0"/>
          <w:numId w:val="6"/>
        </w:numPr>
        <w:spacing w:line="276" w:lineRule="auto"/>
      </w:pPr>
      <w:r w:rsidRPr="00504265">
        <w:t>Мої досягнення у праці не завжди однакові.</w:t>
      </w:r>
    </w:p>
    <w:p w:rsidR="00AB0F1A" w:rsidRPr="00504265" w:rsidRDefault="00AB0F1A" w:rsidP="00D86C9B">
      <w:pPr>
        <w:widowControl w:val="0"/>
        <w:numPr>
          <w:ilvl w:val="0"/>
          <w:numId w:val="6"/>
        </w:numPr>
        <w:spacing w:line="276" w:lineRule="auto"/>
      </w:pPr>
      <w:r w:rsidRPr="00504265">
        <w:t>Мене більше приваблює інша робота, ніж та, якою я займаюсь.</w:t>
      </w:r>
    </w:p>
    <w:p w:rsidR="00AB0F1A" w:rsidRPr="00504265" w:rsidRDefault="00AB0F1A" w:rsidP="00D86C9B">
      <w:pPr>
        <w:widowControl w:val="0"/>
        <w:numPr>
          <w:ilvl w:val="0"/>
          <w:numId w:val="6"/>
        </w:numPr>
        <w:spacing w:line="276" w:lineRule="auto"/>
      </w:pPr>
      <w:r w:rsidRPr="00504265">
        <w:lastRenderedPageBreak/>
        <w:t>Осуд стимулює мене краще, ніж похвала.</w:t>
      </w:r>
    </w:p>
    <w:p w:rsidR="00AB0F1A" w:rsidRPr="00504265" w:rsidRDefault="00AB0F1A" w:rsidP="00D86C9B">
      <w:pPr>
        <w:widowControl w:val="0"/>
        <w:numPr>
          <w:ilvl w:val="0"/>
          <w:numId w:val="6"/>
        </w:numPr>
        <w:spacing w:line="276" w:lineRule="auto"/>
      </w:pPr>
      <w:r w:rsidRPr="00504265">
        <w:t>Я знаю, що мої колеги вважають мене діловитою людиною.</w:t>
      </w:r>
    </w:p>
    <w:p w:rsidR="00AB0F1A" w:rsidRPr="00504265" w:rsidRDefault="00AB0F1A" w:rsidP="00D86C9B">
      <w:pPr>
        <w:widowControl w:val="0"/>
        <w:numPr>
          <w:ilvl w:val="0"/>
          <w:numId w:val="6"/>
        </w:numPr>
        <w:spacing w:line="276" w:lineRule="auto"/>
      </w:pPr>
      <w:r w:rsidRPr="00504265">
        <w:t>Перепони роблять мої рішення впевненішими.</w:t>
      </w:r>
    </w:p>
    <w:p w:rsidR="00AB0F1A" w:rsidRPr="00504265" w:rsidRDefault="00AB0F1A" w:rsidP="00D86C9B">
      <w:pPr>
        <w:widowControl w:val="0"/>
        <w:numPr>
          <w:ilvl w:val="0"/>
          <w:numId w:val="6"/>
        </w:numPr>
        <w:spacing w:line="276" w:lineRule="auto"/>
      </w:pPr>
      <w:r w:rsidRPr="00504265">
        <w:t>У мене легко викликати честолюбство.</w:t>
      </w:r>
    </w:p>
    <w:p w:rsidR="00AB0F1A" w:rsidRPr="00504265" w:rsidRDefault="00AB0F1A" w:rsidP="00D86C9B">
      <w:pPr>
        <w:widowControl w:val="0"/>
        <w:numPr>
          <w:ilvl w:val="0"/>
          <w:numId w:val="6"/>
        </w:numPr>
        <w:spacing w:line="276" w:lineRule="auto"/>
      </w:pPr>
      <w:r w:rsidRPr="00504265">
        <w:t>Коли я працюю без натхнення, це зазвичай помітно.</w:t>
      </w:r>
    </w:p>
    <w:p w:rsidR="00AB0F1A" w:rsidRPr="00504265" w:rsidRDefault="00AB0F1A" w:rsidP="00D86C9B">
      <w:pPr>
        <w:widowControl w:val="0"/>
        <w:numPr>
          <w:ilvl w:val="0"/>
          <w:numId w:val="6"/>
        </w:numPr>
        <w:spacing w:line="276" w:lineRule="auto"/>
      </w:pPr>
      <w:r w:rsidRPr="00504265">
        <w:t>Виконуючи роботу, я не розраховую на допомогу інших.</w:t>
      </w:r>
    </w:p>
    <w:p w:rsidR="00AB0F1A" w:rsidRPr="00504265" w:rsidRDefault="00AB0F1A" w:rsidP="00D86C9B">
      <w:pPr>
        <w:widowControl w:val="0"/>
        <w:numPr>
          <w:ilvl w:val="0"/>
          <w:numId w:val="6"/>
        </w:numPr>
        <w:spacing w:line="276" w:lineRule="auto"/>
      </w:pPr>
      <w:r w:rsidRPr="00504265">
        <w:t>Іноді я відкладаю те, що мав би зробити зараз.</w:t>
      </w:r>
    </w:p>
    <w:p w:rsidR="00AB0F1A" w:rsidRPr="00504265" w:rsidRDefault="00AB0F1A" w:rsidP="00D86C9B">
      <w:pPr>
        <w:widowControl w:val="0"/>
        <w:numPr>
          <w:ilvl w:val="0"/>
          <w:numId w:val="6"/>
        </w:numPr>
        <w:spacing w:line="276" w:lineRule="auto"/>
      </w:pPr>
      <w:r w:rsidRPr="00504265">
        <w:t>Треба покладатися тільки на самого себе.</w:t>
      </w:r>
    </w:p>
    <w:p w:rsidR="00AB0F1A" w:rsidRPr="00504265" w:rsidRDefault="00AB0F1A" w:rsidP="00D86C9B">
      <w:pPr>
        <w:widowControl w:val="0"/>
        <w:numPr>
          <w:ilvl w:val="0"/>
          <w:numId w:val="6"/>
        </w:numPr>
        <w:spacing w:line="276" w:lineRule="auto"/>
      </w:pPr>
      <w:r w:rsidRPr="00504265">
        <w:t>У житті мало речей, важливіших, ніж гроші.</w:t>
      </w:r>
    </w:p>
    <w:p w:rsidR="00AB0F1A" w:rsidRPr="00504265" w:rsidRDefault="00AB0F1A" w:rsidP="00D86C9B">
      <w:pPr>
        <w:widowControl w:val="0"/>
        <w:numPr>
          <w:ilvl w:val="0"/>
          <w:numId w:val="6"/>
        </w:numPr>
        <w:spacing w:line="276" w:lineRule="auto"/>
      </w:pPr>
      <w:r w:rsidRPr="00504265">
        <w:t>Завжди, коли мені треба виконати важливе завдання, я ні про що інше не думаю.</w:t>
      </w:r>
    </w:p>
    <w:p w:rsidR="00AB0F1A" w:rsidRPr="00504265" w:rsidRDefault="00AB0F1A" w:rsidP="00D86C9B">
      <w:pPr>
        <w:widowControl w:val="0"/>
        <w:numPr>
          <w:ilvl w:val="0"/>
          <w:numId w:val="6"/>
        </w:numPr>
        <w:spacing w:line="276" w:lineRule="auto"/>
      </w:pPr>
      <w:r w:rsidRPr="00504265">
        <w:t>Я меншою мірою честолюбивий, ніж багато інших.</w:t>
      </w:r>
    </w:p>
    <w:p w:rsidR="00AB0F1A" w:rsidRPr="00504265" w:rsidRDefault="00AB0F1A" w:rsidP="00D86C9B">
      <w:pPr>
        <w:widowControl w:val="0"/>
        <w:numPr>
          <w:ilvl w:val="0"/>
          <w:numId w:val="6"/>
        </w:numPr>
        <w:spacing w:line="276" w:lineRule="auto"/>
      </w:pPr>
      <w:r w:rsidRPr="00504265">
        <w:t>У кінці відпустки я зазвичай радію, що незабаром вийду на роботу.</w:t>
      </w:r>
    </w:p>
    <w:p w:rsidR="00AB0F1A" w:rsidRPr="00504265" w:rsidRDefault="00AB0F1A" w:rsidP="00D86C9B">
      <w:pPr>
        <w:widowControl w:val="0"/>
        <w:numPr>
          <w:ilvl w:val="0"/>
          <w:numId w:val="6"/>
        </w:numPr>
        <w:spacing w:line="276" w:lineRule="auto"/>
      </w:pPr>
      <w:r w:rsidRPr="00504265">
        <w:t>Коли я налаштований на роботу, я роблю її краще і кваліфікованіше, ніж інші.</w:t>
      </w:r>
    </w:p>
    <w:p w:rsidR="00AB0F1A" w:rsidRPr="00504265" w:rsidRDefault="00AB0F1A" w:rsidP="00D86C9B">
      <w:pPr>
        <w:widowControl w:val="0"/>
        <w:numPr>
          <w:ilvl w:val="0"/>
          <w:numId w:val="6"/>
        </w:numPr>
        <w:spacing w:line="276" w:lineRule="auto"/>
      </w:pPr>
      <w:r w:rsidRPr="00504265">
        <w:t>Мені простіше і легше спілкуватися з людьми, які можуть завзято працювати.</w:t>
      </w:r>
    </w:p>
    <w:p w:rsidR="00AB0F1A" w:rsidRPr="00504265" w:rsidRDefault="00AB0F1A" w:rsidP="00D86C9B">
      <w:pPr>
        <w:widowControl w:val="0"/>
        <w:numPr>
          <w:ilvl w:val="0"/>
          <w:numId w:val="6"/>
        </w:numPr>
        <w:spacing w:line="276" w:lineRule="auto"/>
      </w:pPr>
      <w:r w:rsidRPr="00504265">
        <w:t>Коли в мене немає справ, я відчуваю, що мені ніяково.</w:t>
      </w:r>
    </w:p>
    <w:p w:rsidR="00AB0F1A" w:rsidRPr="00504265" w:rsidRDefault="00AB0F1A" w:rsidP="00D86C9B">
      <w:pPr>
        <w:widowControl w:val="0"/>
        <w:numPr>
          <w:ilvl w:val="0"/>
          <w:numId w:val="6"/>
        </w:numPr>
        <w:spacing w:line="276" w:lineRule="auto"/>
      </w:pPr>
      <w:r w:rsidRPr="00504265">
        <w:t>Мені доводиться виконувати відповідальну роботу частіше, ніж іншим.</w:t>
      </w:r>
    </w:p>
    <w:p w:rsidR="00AB0F1A" w:rsidRPr="00504265" w:rsidRDefault="00AB0F1A" w:rsidP="00D86C9B">
      <w:pPr>
        <w:widowControl w:val="0"/>
        <w:numPr>
          <w:ilvl w:val="0"/>
          <w:numId w:val="6"/>
        </w:numPr>
        <w:spacing w:line="276" w:lineRule="auto"/>
      </w:pPr>
      <w:r w:rsidRPr="00504265">
        <w:t>Коли мені доводиться приймати рішення, я намагаюсь робити це якомога краще.</w:t>
      </w:r>
    </w:p>
    <w:p w:rsidR="00AB0F1A" w:rsidRPr="00504265" w:rsidRDefault="00AB0F1A" w:rsidP="00D86C9B">
      <w:pPr>
        <w:widowControl w:val="0"/>
        <w:numPr>
          <w:ilvl w:val="0"/>
          <w:numId w:val="6"/>
        </w:numPr>
        <w:spacing w:line="276" w:lineRule="auto"/>
      </w:pPr>
      <w:r w:rsidRPr="00504265">
        <w:t>Мої друзі іноді вважають мене лінивим.</w:t>
      </w:r>
    </w:p>
    <w:p w:rsidR="00AB0F1A" w:rsidRPr="00504265" w:rsidRDefault="00AB0F1A" w:rsidP="00D86C9B">
      <w:pPr>
        <w:widowControl w:val="0"/>
        <w:numPr>
          <w:ilvl w:val="0"/>
          <w:numId w:val="6"/>
        </w:numPr>
        <w:spacing w:line="276" w:lineRule="auto"/>
      </w:pPr>
      <w:r w:rsidRPr="00504265">
        <w:t>Мої успіхи якоюсь мірою залежать від моїх колег.</w:t>
      </w:r>
    </w:p>
    <w:p w:rsidR="00AB0F1A" w:rsidRPr="00504265" w:rsidRDefault="00AB0F1A" w:rsidP="00D86C9B">
      <w:pPr>
        <w:widowControl w:val="0"/>
        <w:numPr>
          <w:ilvl w:val="0"/>
          <w:numId w:val="6"/>
        </w:numPr>
        <w:spacing w:line="276" w:lineRule="auto"/>
      </w:pPr>
      <w:r w:rsidRPr="00504265">
        <w:t>Безглуздо протистояти волі керівника.</w:t>
      </w:r>
    </w:p>
    <w:p w:rsidR="00AB0F1A" w:rsidRPr="00504265" w:rsidRDefault="00AB0F1A" w:rsidP="00D86C9B">
      <w:pPr>
        <w:widowControl w:val="0"/>
        <w:numPr>
          <w:ilvl w:val="0"/>
          <w:numId w:val="6"/>
        </w:numPr>
        <w:spacing w:line="276" w:lineRule="auto"/>
      </w:pPr>
      <w:r w:rsidRPr="00504265">
        <w:t>Іноді не знаєш, яку роботу доведеться виконувати.</w:t>
      </w:r>
    </w:p>
    <w:p w:rsidR="00AB0F1A" w:rsidRPr="00504265" w:rsidRDefault="00AB0F1A" w:rsidP="00D86C9B">
      <w:pPr>
        <w:widowControl w:val="0"/>
        <w:numPr>
          <w:ilvl w:val="0"/>
          <w:numId w:val="6"/>
        </w:numPr>
        <w:spacing w:line="276" w:lineRule="auto"/>
      </w:pPr>
      <w:r w:rsidRPr="00504265">
        <w:t>Коли щось не виходить, я не витримую.</w:t>
      </w:r>
    </w:p>
    <w:p w:rsidR="00AB0F1A" w:rsidRPr="00504265" w:rsidRDefault="00AB0F1A" w:rsidP="00D86C9B">
      <w:pPr>
        <w:widowControl w:val="0"/>
        <w:numPr>
          <w:ilvl w:val="0"/>
          <w:numId w:val="6"/>
        </w:numPr>
        <w:spacing w:line="276" w:lineRule="auto"/>
      </w:pPr>
      <w:r w:rsidRPr="00504265">
        <w:t>Я зазвичай звертаю мало уваги на свої досягнення.</w:t>
      </w:r>
    </w:p>
    <w:p w:rsidR="00AB0F1A" w:rsidRPr="00504265" w:rsidRDefault="00AB0F1A" w:rsidP="00D86C9B">
      <w:pPr>
        <w:widowControl w:val="0"/>
        <w:numPr>
          <w:ilvl w:val="0"/>
          <w:numId w:val="6"/>
        </w:numPr>
        <w:spacing w:line="276" w:lineRule="auto"/>
      </w:pPr>
      <w:r w:rsidRPr="00504265">
        <w:t>Коли я працюю разом з іншими, моя робота дає більші результати, ніж у решти.</w:t>
      </w:r>
    </w:p>
    <w:p w:rsidR="00AB0F1A" w:rsidRPr="00504265" w:rsidRDefault="00AB0F1A" w:rsidP="00D86C9B">
      <w:pPr>
        <w:widowControl w:val="0"/>
        <w:numPr>
          <w:ilvl w:val="0"/>
          <w:numId w:val="6"/>
        </w:numPr>
        <w:spacing w:line="276" w:lineRule="auto"/>
      </w:pPr>
      <w:r w:rsidRPr="00504265">
        <w:t>Багато з того, що я починаю, я не доводжу до кінця.</w:t>
      </w:r>
    </w:p>
    <w:p w:rsidR="00AB0F1A" w:rsidRPr="00504265" w:rsidRDefault="00AB0F1A" w:rsidP="00D86C9B">
      <w:pPr>
        <w:widowControl w:val="0"/>
        <w:numPr>
          <w:ilvl w:val="0"/>
          <w:numId w:val="6"/>
        </w:numPr>
        <w:spacing w:line="276" w:lineRule="auto"/>
      </w:pPr>
      <w:r w:rsidRPr="00504265">
        <w:t>Я заздрю людям, які не завантажені роботою.</w:t>
      </w:r>
    </w:p>
    <w:p w:rsidR="00AB0F1A" w:rsidRPr="00504265" w:rsidRDefault="00AB0F1A" w:rsidP="00D86C9B">
      <w:pPr>
        <w:widowControl w:val="0"/>
        <w:numPr>
          <w:ilvl w:val="0"/>
          <w:numId w:val="6"/>
        </w:numPr>
        <w:spacing w:line="276" w:lineRule="auto"/>
      </w:pPr>
      <w:r w:rsidRPr="00504265">
        <w:t>Я не заздрю тим, хто прагне влади і становища.</w:t>
      </w:r>
    </w:p>
    <w:p w:rsidR="00AB0F1A" w:rsidRPr="00504265" w:rsidRDefault="00AB0F1A" w:rsidP="00D86C9B">
      <w:pPr>
        <w:widowControl w:val="0"/>
        <w:numPr>
          <w:ilvl w:val="0"/>
          <w:numId w:val="6"/>
        </w:numPr>
        <w:spacing w:line="276" w:lineRule="auto"/>
      </w:pPr>
      <w:r w:rsidRPr="00504265">
        <w:t>Коли я впевнений, що стою на правильному шляху, для доказів своєї впевненості я готовий навіть вжити надзвичайні заходи.</w:t>
      </w:r>
    </w:p>
    <w:p w:rsidR="00AB0F1A" w:rsidRPr="00504265" w:rsidRDefault="00AB0F1A" w:rsidP="00B02135">
      <w:pPr>
        <w:pStyle w:val="ad"/>
        <w:widowControl w:val="0"/>
        <w:spacing w:line="276" w:lineRule="auto"/>
        <w:rPr>
          <w:noProof w:val="0"/>
        </w:rPr>
      </w:pPr>
      <w:r w:rsidRPr="00504265">
        <w:rPr>
          <w:noProof w:val="0"/>
        </w:rPr>
        <w:t>Ключ:</w:t>
      </w:r>
    </w:p>
    <w:p w:rsidR="00AB0F1A" w:rsidRPr="00504265" w:rsidRDefault="00AB0F1A" w:rsidP="00B02135">
      <w:pPr>
        <w:pStyle w:val="ad"/>
        <w:widowControl w:val="0"/>
        <w:spacing w:line="276" w:lineRule="auto"/>
        <w:rPr>
          <w:noProof w:val="0"/>
        </w:rPr>
      </w:pPr>
      <w:r w:rsidRPr="00504265">
        <w:rPr>
          <w:noProof w:val="0"/>
        </w:rPr>
        <w:t xml:space="preserve">По 1 балу за відповіді </w:t>
      </w:r>
      <w:r w:rsidR="00504265">
        <w:rPr>
          <w:noProof w:val="0"/>
        </w:rPr>
        <w:t>«</w:t>
      </w:r>
      <w:r w:rsidRPr="00504265">
        <w:rPr>
          <w:noProof w:val="0"/>
        </w:rPr>
        <w:t>так</w:t>
      </w:r>
      <w:r w:rsidR="00504265">
        <w:rPr>
          <w:noProof w:val="0"/>
        </w:rPr>
        <w:t>»</w:t>
      </w:r>
      <w:r w:rsidRPr="00504265">
        <w:rPr>
          <w:noProof w:val="0"/>
        </w:rPr>
        <w:t xml:space="preserve"> на запитання: 2, 3, 4, 5, 7, 8, 9, 10, 14, 15, 16, 17, 21, 22, 25, 26, 27, 28, 29, 30, 32, 37, 41.</w:t>
      </w:r>
    </w:p>
    <w:p w:rsidR="00AB0F1A" w:rsidRPr="00504265" w:rsidRDefault="00AB0F1A" w:rsidP="00B02135">
      <w:pPr>
        <w:pStyle w:val="ad"/>
        <w:widowControl w:val="0"/>
        <w:spacing w:line="276" w:lineRule="auto"/>
        <w:rPr>
          <w:noProof w:val="0"/>
        </w:rPr>
      </w:pPr>
      <w:r w:rsidRPr="00504265">
        <w:rPr>
          <w:noProof w:val="0"/>
        </w:rPr>
        <w:t xml:space="preserve">По 1 балу за відповіді </w:t>
      </w:r>
      <w:r w:rsidR="00504265">
        <w:rPr>
          <w:noProof w:val="0"/>
        </w:rPr>
        <w:t>«</w:t>
      </w:r>
      <w:r w:rsidRPr="00504265">
        <w:rPr>
          <w:noProof w:val="0"/>
        </w:rPr>
        <w:t>ні</w:t>
      </w:r>
      <w:r w:rsidR="00504265">
        <w:rPr>
          <w:noProof w:val="0"/>
        </w:rPr>
        <w:t>»</w:t>
      </w:r>
      <w:r w:rsidRPr="00504265">
        <w:rPr>
          <w:noProof w:val="0"/>
        </w:rPr>
        <w:t xml:space="preserve"> на запитання: 6, 13, 18, 20, 24, 31, 36, 38, 39.</w:t>
      </w:r>
    </w:p>
    <w:p w:rsidR="00AB0F1A" w:rsidRPr="00504265" w:rsidRDefault="00AB0F1A" w:rsidP="00B02135">
      <w:pPr>
        <w:pStyle w:val="ad"/>
        <w:widowControl w:val="0"/>
        <w:spacing w:line="276" w:lineRule="auto"/>
        <w:rPr>
          <w:noProof w:val="0"/>
        </w:rPr>
      </w:pPr>
      <w:r w:rsidRPr="00504265">
        <w:rPr>
          <w:noProof w:val="0"/>
        </w:rPr>
        <w:lastRenderedPageBreak/>
        <w:t>Відповіді не враховуваються на запитання: 1, 11, 12, 19, 23, 33, 34, 35, 40.</w:t>
      </w:r>
    </w:p>
    <w:p w:rsidR="00AB0F1A" w:rsidRPr="00504265" w:rsidRDefault="00AB0F1A" w:rsidP="00B02135">
      <w:pPr>
        <w:pStyle w:val="ad"/>
        <w:widowControl w:val="0"/>
        <w:spacing w:line="276" w:lineRule="auto"/>
        <w:rPr>
          <w:noProof w:val="0"/>
        </w:rPr>
      </w:pPr>
      <w:r w:rsidRPr="00504265">
        <w:rPr>
          <w:noProof w:val="0"/>
        </w:rPr>
        <w:t>Визначте свій рівень мотивації до успіху: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2"/>
        <w:gridCol w:w="1699"/>
        <w:gridCol w:w="1699"/>
        <w:gridCol w:w="1700"/>
      </w:tblGrid>
      <w:tr w:rsidR="00AB0F1A" w:rsidRPr="00504265" w:rsidTr="00504265">
        <w:tc>
          <w:tcPr>
            <w:tcW w:w="4082" w:type="dxa"/>
          </w:tcPr>
          <w:p w:rsidR="00AB0F1A" w:rsidRPr="00504265" w:rsidRDefault="00AB0F1A" w:rsidP="00B02135">
            <w:pPr>
              <w:pStyle w:val="24"/>
              <w:keepNext w:val="0"/>
              <w:widowControl w:val="0"/>
              <w:spacing w:line="276" w:lineRule="auto"/>
              <w:rPr>
                <w:sz w:val="24"/>
                <w:szCs w:val="24"/>
              </w:rPr>
            </w:pPr>
            <w:r w:rsidRPr="00504265">
              <w:rPr>
                <w:sz w:val="24"/>
                <w:szCs w:val="24"/>
              </w:rPr>
              <w:t>Рівень мотивації до успіху</w:t>
            </w:r>
          </w:p>
        </w:tc>
        <w:tc>
          <w:tcPr>
            <w:tcW w:w="1699" w:type="dxa"/>
          </w:tcPr>
          <w:p w:rsidR="00AB0F1A" w:rsidRPr="00504265" w:rsidRDefault="00AB0F1A" w:rsidP="00B02135">
            <w:pPr>
              <w:widowControl w:val="0"/>
              <w:spacing w:line="276" w:lineRule="auto"/>
              <w:jc w:val="center"/>
            </w:pPr>
            <w:r w:rsidRPr="00504265">
              <w:t>низький</w:t>
            </w:r>
          </w:p>
        </w:tc>
        <w:tc>
          <w:tcPr>
            <w:tcW w:w="1699" w:type="dxa"/>
          </w:tcPr>
          <w:p w:rsidR="00AB0F1A" w:rsidRPr="00504265" w:rsidRDefault="00AB0F1A" w:rsidP="00B02135">
            <w:pPr>
              <w:widowControl w:val="0"/>
              <w:spacing w:line="276" w:lineRule="auto"/>
              <w:jc w:val="center"/>
            </w:pPr>
            <w:r w:rsidRPr="00504265">
              <w:t>середній</w:t>
            </w:r>
          </w:p>
        </w:tc>
        <w:tc>
          <w:tcPr>
            <w:tcW w:w="1700" w:type="dxa"/>
          </w:tcPr>
          <w:p w:rsidR="00AB0F1A" w:rsidRPr="00504265" w:rsidRDefault="00AB0F1A" w:rsidP="00B02135">
            <w:pPr>
              <w:widowControl w:val="0"/>
              <w:spacing w:line="276" w:lineRule="auto"/>
              <w:jc w:val="center"/>
            </w:pPr>
            <w:r w:rsidRPr="00504265">
              <w:t>високий</w:t>
            </w:r>
          </w:p>
        </w:tc>
      </w:tr>
      <w:tr w:rsidR="00AB0F1A" w:rsidRPr="00504265" w:rsidTr="00504265">
        <w:tc>
          <w:tcPr>
            <w:tcW w:w="4082" w:type="dxa"/>
          </w:tcPr>
          <w:p w:rsidR="00AB0F1A" w:rsidRPr="00504265" w:rsidRDefault="00AB0F1A" w:rsidP="00B02135">
            <w:pPr>
              <w:widowControl w:val="0"/>
              <w:spacing w:line="276" w:lineRule="auto"/>
            </w:pPr>
            <w:r w:rsidRPr="00504265">
              <w:t>Сума балів</w:t>
            </w:r>
          </w:p>
        </w:tc>
        <w:tc>
          <w:tcPr>
            <w:tcW w:w="1699" w:type="dxa"/>
          </w:tcPr>
          <w:p w:rsidR="00AB0F1A" w:rsidRPr="00504265" w:rsidRDefault="00AB0F1A" w:rsidP="00B02135">
            <w:pPr>
              <w:widowControl w:val="0"/>
              <w:spacing w:line="276" w:lineRule="auto"/>
              <w:jc w:val="center"/>
            </w:pPr>
            <w:r w:rsidRPr="00504265">
              <w:t>1-10</w:t>
            </w:r>
          </w:p>
        </w:tc>
        <w:tc>
          <w:tcPr>
            <w:tcW w:w="1699" w:type="dxa"/>
          </w:tcPr>
          <w:p w:rsidR="00AB0F1A" w:rsidRPr="00504265" w:rsidRDefault="00AB0F1A" w:rsidP="00B02135">
            <w:pPr>
              <w:widowControl w:val="0"/>
              <w:spacing w:line="276" w:lineRule="auto"/>
              <w:jc w:val="center"/>
            </w:pPr>
            <w:r w:rsidRPr="00504265">
              <w:t>11-16</w:t>
            </w:r>
          </w:p>
        </w:tc>
        <w:tc>
          <w:tcPr>
            <w:tcW w:w="1700" w:type="dxa"/>
          </w:tcPr>
          <w:p w:rsidR="00AB0F1A" w:rsidRPr="00504265" w:rsidRDefault="00AB0F1A" w:rsidP="00B02135">
            <w:pPr>
              <w:widowControl w:val="0"/>
              <w:spacing w:line="276" w:lineRule="auto"/>
              <w:jc w:val="center"/>
            </w:pPr>
            <w:r w:rsidRPr="00504265">
              <w:t>17-20</w:t>
            </w:r>
          </w:p>
        </w:tc>
      </w:tr>
    </w:tbl>
    <w:p w:rsidR="00AB0F1A" w:rsidRPr="00504265" w:rsidRDefault="00AB0F1A" w:rsidP="00B02135">
      <w:pPr>
        <w:pStyle w:val="ad"/>
        <w:widowControl w:val="0"/>
        <w:spacing w:line="276" w:lineRule="auto"/>
        <w:rPr>
          <w:noProof w:val="0"/>
        </w:rPr>
      </w:pPr>
    </w:p>
    <w:p w:rsidR="00AB0F1A" w:rsidRPr="00504265" w:rsidRDefault="00AB0F1A" w:rsidP="00B02135">
      <w:pPr>
        <w:pStyle w:val="ad"/>
        <w:widowControl w:val="0"/>
        <w:spacing w:line="276" w:lineRule="auto"/>
        <w:rPr>
          <w:noProof w:val="0"/>
        </w:rPr>
      </w:pPr>
      <w:r w:rsidRPr="00504265">
        <w:rPr>
          <w:noProof w:val="0"/>
        </w:rPr>
        <w:t>Вище 21 бала: занадто високий рівень мотивації до успіху.</w:t>
      </w:r>
    </w:p>
    <w:p w:rsidR="00AB0F1A" w:rsidRPr="00504265" w:rsidRDefault="00AB0F1A" w:rsidP="00B02135">
      <w:pPr>
        <w:widowControl w:val="0"/>
        <w:spacing w:line="276" w:lineRule="auto"/>
        <w:jc w:val="center"/>
      </w:pPr>
    </w:p>
    <w:p w:rsidR="00AB0F1A" w:rsidRPr="00504265" w:rsidRDefault="00AB0F1A" w:rsidP="00B02135">
      <w:pPr>
        <w:widowControl w:val="0"/>
        <w:spacing w:line="276" w:lineRule="auto"/>
        <w:jc w:val="center"/>
      </w:pPr>
    </w:p>
    <w:p w:rsidR="00AB0F1A" w:rsidRPr="00504265" w:rsidRDefault="00AB0F1A" w:rsidP="00B02135">
      <w:pPr>
        <w:pStyle w:val="af5"/>
        <w:keepNext w:val="0"/>
        <w:widowControl w:val="0"/>
        <w:spacing w:line="276" w:lineRule="auto"/>
      </w:pPr>
      <w:r w:rsidRPr="00504265">
        <w:t>Б.4. Інформаційна культура педагога</w:t>
      </w:r>
    </w:p>
    <w:p w:rsidR="00AB0F1A" w:rsidRPr="00504265" w:rsidRDefault="00AB0F1A" w:rsidP="00B02135">
      <w:pPr>
        <w:widowControl w:val="0"/>
        <w:spacing w:line="276" w:lineRule="auto"/>
        <w:jc w:val="center"/>
        <w:rPr>
          <w:bCs/>
        </w:rPr>
      </w:pPr>
      <w:r w:rsidRPr="00504265">
        <w:rPr>
          <w:bCs/>
        </w:rPr>
        <w:t>(модифікований опитувальник Є.І.Рогова)</w:t>
      </w:r>
    </w:p>
    <w:p w:rsidR="00AB0F1A" w:rsidRPr="00504265" w:rsidRDefault="00AB0F1A" w:rsidP="00B02135">
      <w:pPr>
        <w:pStyle w:val="ad"/>
        <w:widowControl w:val="0"/>
        <w:spacing w:line="276" w:lineRule="auto"/>
        <w:rPr>
          <w:noProof w:val="0"/>
        </w:rPr>
      </w:pPr>
      <w:r w:rsidRPr="00504265">
        <w:rPr>
          <w:i/>
          <w:noProof w:val="0"/>
        </w:rPr>
        <w:t>Інструкція</w:t>
      </w:r>
      <w:r w:rsidRPr="00504265">
        <w:rPr>
          <w:noProof w:val="0"/>
        </w:rPr>
        <w:t>: на кожне з 25 запитань пропонується 3 варіанти відповідей, з яких потрібно вибрати один чи два, які найбільшою мірою стосуються Вас.</w:t>
      </w:r>
    </w:p>
    <w:p w:rsidR="00AB0F1A" w:rsidRPr="00504265" w:rsidRDefault="00AB0F1A" w:rsidP="00D86C9B">
      <w:pPr>
        <w:widowControl w:val="0"/>
        <w:numPr>
          <w:ilvl w:val="0"/>
          <w:numId w:val="7"/>
        </w:numPr>
        <w:spacing w:line="276" w:lineRule="auto"/>
      </w:pPr>
      <w:r w:rsidRPr="00504265">
        <w:t>Взагалі я до тестів ставлюсь:</w:t>
      </w:r>
    </w:p>
    <w:p w:rsidR="00AB0F1A" w:rsidRPr="00504265" w:rsidRDefault="00AB0F1A" w:rsidP="00B02135">
      <w:pPr>
        <w:widowControl w:val="0"/>
        <w:spacing w:line="276" w:lineRule="auto"/>
        <w:ind w:left="698" w:hanging="301"/>
      </w:pPr>
      <w:r w:rsidRPr="00504265">
        <w:t>а) з упередженням; б) з інтересом; в) з ентузіазмом.</w:t>
      </w:r>
    </w:p>
    <w:p w:rsidR="00AB0F1A" w:rsidRPr="00504265" w:rsidRDefault="00AB0F1A" w:rsidP="00D86C9B">
      <w:pPr>
        <w:widowControl w:val="0"/>
        <w:numPr>
          <w:ilvl w:val="0"/>
          <w:numId w:val="7"/>
        </w:numPr>
        <w:spacing w:line="276" w:lineRule="auto"/>
      </w:pPr>
      <w:r w:rsidRPr="00504265">
        <w:t>З більшою повагою я ставлюсь до тих своїх товаришів, хто:</w:t>
      </w:r>
    </w:p>
    <w:p w:rsidR="00AB0F1A" w:rsidRPr="00504265" w:rsidRDefault="00AB0F1A" w:rsidP="00B02135">
      <w:pPr>
        <w:widowControl w:val="0"/>
        <w:spacing w:line="276" w:lineRule="auto"/>
        <w:ind w:left="698" w:hanging="301"/>
      </w:pPr>
      <w:r w:rsidRPr="00504265">
        <w:t>а) знає геть усе і завжди повідомляє Вам найнеобхідніше, цікаве й незвичайне;</w:t>
      </w:r>
    </w:p>
    <w:p w:rsidR="00AB0F1A" w:rsidRPr="00504265" w:rsidRDefault="00AB0F1A" w:rsidP="00B02135">
      <w:pPr>
        <w:widowControl w:val="0"/>
        <w:spacing w:line="276" w:lineRule="auto"/>
        <w:ind w:left="698" w:hanging="301"/>
      </w:pPr>
      <w:r w:rsidRPr="00504265">
        <w:t>б) цікавиться чимось одним і досконало знає про це;</w:t>
      </w:r>
    </w:p>
    <w:p w:rsidR="00AB0F1A" w:rsidRPr="00504265" w:rsidRDefault="00AB0F1A" w:rsidP="00B02135">
      <w:pPr>
        <w:widowControl w:val="0"/>
        <w:spacing w:line="276" w:lineRule="auto"/>
        <w:ind w:left="698" w:hanging="301"/>
      </w:pPr>
      <w:r w:rsidRPr="00504265">
        <w:t>в) знає аж ніяк не все, але цікавиться багато чим, легко змінює і поєднує захоплення.</w:t>
      </w:r>
    </w:p>
    <w:p w:rsidR="00AB0F1A" w:rsidRPr="00504265" w:rsidRDefault="00AB0F1A" w:rsidP="00D86C9B">
      <w:pPr>
        <w:widowControl w:val="0"/>
        <w:numPr>
          <w:ilvl w:val="0"/>
          <w:numId w:val="7"/>
        </w:numPr>
        <w:spacing w:line="276" w:lineRule="auto"/>
      </w:pPr>
      <w:r w:rsidRPr="00504265">
        <w:t>Бюрократ – це:</w:t>
      </w:r>
    </w:p>
    <w:p w:rsidR="00AB0F1A" w:rsidRPr="00504265" w:rsidRDefault="00AB0F1A" w:rsidP="00B02135">
      <w:pPr>
        <w:widowControl w:val="0"/>
        <w:spacing w:line="276" w:lineRule="auto"/>
        <w:ind w:left="698" w:hanging="301"/>
      </w:pPr>
      <w:r w:rsidRPr="00504265">
        <w:t>а) злочинець; б) несвідомий працівник; в) нездібний і не знає своєї справи;</w:t>
      </w:r>
    </w:p>
    <w:p w:rsidR="00AB0F1A" w:rsidRPr="00504265" w:rsidRDefault="00AB0F1A" w:rsidP="00D86C9B">
      <w:pPr>
        <w:widowControl w:val="0"/>
        <w:numPr>
          <w:ilvl w:val="0"/>
          <w:numId w:val="7"/>
        </w:numPr>
        <w:spacing w:line="276" w:lineRule="auto"/>
      </w:pPr>
      <w:r w:rsidRPr="00504265">
        <w:t>Думаю, що в бібліотеці:</w:t>
      </w:r>
    </w:p>
    <w:p w:rsidR="00AB0F1A" w:rsidRPr="00504265" w:rsidRDefault="00AB0F1A" w:rsidP="00B02135">
      <w:pPr>
        <w:widowControl w:val="0"/>
        <w:spacing w:line="276" w:lineRule="auto"/>
        <w:ind w:left="698" w:hanging="301"/>
      </w:pPr>
      <w:r w:rsidRPr="00504265">
        <w:t>а) завжди можна знайти все, що потрібно;</w:t>
      </w:r>
    </w:p>
    <w:p w:rsidR="00AB0F1A" w:rsidRPr="00504265" w:rsidRDefault="00AB0F1A" w:rsidP="00B02135">
      <w:pPr>
        <w:widowControl w:val="0"/>
        <w:spacing w:line="276" w:lineRule="auto"/>
        <w:ind w:left="698" w:hanging="301"/>
      </w:pPr>
      <w:r w:rsidRPr="00504265">
        <w:t>б) не завжди знайдеш те, що тобі потрібно;</w:t>
      </w:r>
    </w:p>
    <w:p w:rsidR="00AB0F1A" w:rsidRPr="00504265" w:rsidRDefault="00AB0F1A" w:rsidP="00B02135">
      <w:pPr>
        <w:widowControl w:val="0"/>
        <w:spacing w:line="276" w:lineRule="auto"/>
        <w:ind w:left="698" w:hanging="301"/>
      </w:pPr>
      <w:r w:rsidRPr="00504265">
        <w:t>в) майже нічого, що тобі потрібно, ніколи не знайдеш.</w:t>
      </w:r>
    </w:p>
    <w:p w:rsidR="00AB0F1A" w:rsidRPr="00504265" w:rsidRDefault="00AB0F1A" w:rsidP="00D86C9B">
      <w:pPr>
        <w:widowControl w:val="0"/>
        <w:numPr>
          <w:ilvl w:val="0"/>
          <w:numId w:val="7"/>
        </w:numPr>
        <w:spacing w:line="276" w:lineRule="auto"/>
      </w:pPr>
      <w:r w:rsidRPr="00504265">
        <w:t>Якщо мене направлять з роботи вчитись:</w:t>
      </w:r>
    </w:p>
    <w:p w:rsidR="00AB0F1A" w:rsidRPr="00504265" w:rsidRDefault="00AB0F1A" w:rsidP="00B02135">
      <w:pPr>
        <w:widowControl w:val="0"/>
        <w:spacing w:line="276" w:lineRule="auto"/>
        <w:ind w:left="698" w:hanging="301"/>
      </w:pPr>
      <w:r w:rsidRPr="00504265">
        <w:t>а) постараюсь ухилитися, тому що робота – важлива;</w:t>
      </w:r>
    </w:p>
    <w:p w:rsidR="00AB0F1A" w:rsidRPr="00504265" w:rsidRDefault="00AB0F1A" w:rsidP="00B02135">
      <w:pPr>
        <w:widowControl w:val="0"/>
        <w:spacing w:line="276" w:lineRule="auto"/>
        <w:ind w:left="698" w:hanging="301"/>
      </w:pPr>
      <w:r w:rsidRPr="00504265">
        <w:t>б) поїду тільки тому, що, напевне, так треба;</w:t>
      </w:r>
    </w:p>
    <w:p w:rsidR="00AB0F1A" w:rsidRPr="00504265" w:rsidRDefault="00AB0F1A" w:rsidP="00B02135">
      <w:pPr>
        <w:widowControl w:val="0"/>
        <w:spacing w:line="276" w:lineRule="auto"/>
        <w:ind w:left="698" w:hanging="301"/>
      </w:pPr>
      <w:r w:rsidRPr="00504265">
        <w:t>в) поїду із задоволенням, хоча, можливо, потім і розчаруюсь.</w:t>
      </w:r>
    </w:p>
    <w:p w:rsidR="00AB0F1A" w:rsidRPr="00504265" w:rsidRDefault="00AB0F1A" w:rsidP="00D86C9B">
      <w:pPr>
        <w:widowControl w:val="0"/>
        <w:numPr>
          <w:ilvl w:val="0"/>
          <w:numId w:val="7"/>
        </w:numPr>
        <w:spacing w:line="276" w:lineRule="auto"/>
      </w:pPr>
      <w:r w:rsidRPr="00504265">
        <w:t>На мою думку, робота секретаря у керівника:</w:t>
      </w:r>
    </w:p>
    <w:p w:rsidR="00AB0F1A" w:rsidRPr="00504265" w:rsidRDefault="00AB0F1A" w:rsidP="00B02135">
      <w:pPr>
        <w:widowControl w:val="0"/>
        <w:spacing w:line="276" w:lineRule="auto"/>
        <w:ind w:left="698" w:hanging="301"/>
      </w:pPr>
      <w:r w:rsidRPr="00504265">
        <w:t>а) дуже проста, її може виконувати кожна дівчина, яка закінчила школу;</w:t>
      </w:r>
    </w:p>
    <w:p w:rsidR="00AB0F1A" w:rsidRPr="00504265" w:rsidRDefault="00AB0F1A" w:rsidP="00B02135">
      <w:pPr>
        <w:widowControl w:val="0"/>
        <w:spacing w:line="276" w:lineRule="auto"/>
        <w:ind w:left="698" w:hanging="301"/>
      </w:pPr>
      <w:r w:rsidRPr="00504265">
        <w:t>б) не дуже проста і потребує хоч би незначної підготовки;</w:t>
      </w:r>
    </w:p>
    <w:p w:rsidR="00AB0F1A" w:rsidRPr="00504265" w:rsidRDefault="00AB0F1A" w:rsidP="00B02135">
      <w:pPr>
        <w:widowControl w:val="0"/>
        <w:spacing w:line="276" w:lineRule="auto"/>
        <w:ind w:left="698" w:hanging="301"/>
      </w:pPr>
      <w:r w:rsidRPr="00504265">
        <w:t>в) досить складна і потребує кваліфікованої підготовки.</w:t>
      </w:r>
    </w:p>
    <w:p w:rsidR="00AB0F1A" w:rsidRPr="00504265" w:rsidRDefault="00AB0F1A" w:rsidP="00D86C9B">
      <w:pPr>
        <w:widowControl w:val="0"/>
        <w:numPr>
          <w:ilvl w:val="0"/>
          <w:numId w:val="7"/>
        </w:numPr>
        <w:spacing w:line="276" w:lineRule="auto"/>
      </w:pPr>
      <w:r w:rsidRPr="00504265">
        <w:t>Мабуть, інфаркти, інсульти:</w:t>
      </w:r>
    </w:p>
    <w:p w:rsidR="00AB0F1A" w:rsidRPr="00504265" w:rsidRDefault="00AB0F1A" w:rsidP="00B02135">
      <w:pPr>
        <w:widowControl w:val="0"/>
        <w:spacing w:line="276" w:lineRule="auto"/>
        <w:ind w:left="698" w:hanging="301"/>
      </w:pPr>
      <w:r w:rsidRPr="00504265">
        <w:lastRenderedPageBreak/>
        <w:t>а) від сидячого способу життя;</w:t>
      </w:r>
    </w:p>
    <w:p w:rsidR="00AB0F1A" w:rsidRPr="00504265" w:rsidRDefault="00AB0F1A" w:rsidP="00B02135">
      <w:pPr>
        <w:widowControl w:val="0"/>
        <w:spacing w:line="276" w:lineRule="auto"/>
        <w:ind w:left="698" w:hanging="301"/>
      </w:pPr>
      <w:r w:rsidRPr="00504265">
        <w:t>б) неминуче зло працівників розумової праці;</w:t>
      </w:r>
    </w:p>
    <w:p w:rsidR="00AB0F1A" w:rsidRPr="00504265" w:rsidRDefault="00AB0F1A" w:rsidP="00B02135">
      <w:pPr>
        <w:widowControl w:val="0"/>
        <w:spacing w:line="276" w:lineRule="auto"/>
        <w:ind w:left="698" w:hanging="301"/>
      </w:pPr>
      <w:r w:rsidRPr="00504265">
        <w:t>в) із-за невміння організувати свою і чужу роботу.</w:t>
      </w:r>
    </w:p>
    <w:p w:rsidR="00AB0F1A" w:rsidRPr="00504265" w:rsidRDefault="00AB0F1A" w:rsidP="00D86C9B">
      <w:pPr>
        <w:widowControl w:val="0"/>
        <w:numPr>
          <w:ilvl w:val="0"/>
          <w:numId w:val="7"/>
        </w:numPr>
        <w:spacing w:line="276" w:lineRule="auto"/>
      </w:pPr>
      <w:r w:rsidRPr="00504265">
        <w:t>Професія перекладача з іноземної мови:</w:t>
      </w:r>
    </w:p>
    <w:p w:rsidR="00AB0F1A" w:rsidRPr="00504265" w:rsidRDefault="00AB0F1A" w:rsidP="00B02135">
      <w:pPr>
        <w:widowControl w:val="0"/>
        <w:spacing w:line="276" w:lineRule="auto"/>
        <w:ind w:left="698" w:hanging="301"/>
      </w:pPr>
      <w:r w:rsidRPr="00504265">
        <w:t>а) не дуже потрібна сьогодні;</w:t>
      </w:r>
    </w:p>
    <w:p w:rsidR="00AB0F1A" w:rsidRPr="00504265" w:rsidRDefault="00AB0F1A" w:rsidP="00B02135">
      <w:pPr>
        <w:widowControl w:val="0"/>
        <w:spacing w:line="276" w:lineRule="auto"/>
        <w:ind w:left="698" w:hanging="301"/>
      </w:pPr>
      <w:r w:rsidRPr="00504265">
        <w:t>б) потрібна і сьогодні і завтра;</w:t>
      </w:r>
    </w:p>
    <w:p w:rsidR="00AB0F1A" w:rsidRPr="00504265" w:rsidRDefault="00AB0F1A" w:rsidP="00B02135">
      <w:pPr>
        <w:widowControl w:val="0"/>
        <w:spacing w:line="276" w:lineRule="auto"/>
        <w:ind w:left="698" w:hanging="301"/>
      </w:pPr>
      <w:r w:rsidRPr="00504265">
        <w:t>в) потрібна сьогодні, але не завтра.</w:t>
      </w:r>
    </w:p>
    <w:p w:rsidR="00AB0F1A" w:rsidRPr="00504265" w:rsidRDefault="00AB0F1A" w:rsidP="00D86C9B">
      <w:pPr>
        <w:widowControl w:val="0"/>
        <w:numPr>
          <w:ilvl w:val="0"/>
          <w:numId w:val="7"/>
        </w:numPr>
        <w:spacing w:line="276" w:lineRule="auto"/>
      </w:pPr>
      <w:r w:rsidRPr="00504265">
        <w:t>Вважаю, що кожен фахівець має читати в основному:</w:t>
      </w:r>
    </w:p>
    <w:p w:rsidR="00AB0F1A" w:rsidRPr="00504265" w:rsidRDefault="00AB0F1A" w:rsidP="00B02135">
      <w:pPr>
        <w:widowControl w:val="0"/>
        <w:spacing w:line="276" w:lineRule="auto"/>
        <w:ind w:left="698" w:hanging="301"/>
      </w:pPr>
      <w:r w:rsidRPr="00504265">
        <w:t>а) книги зі свого фаху;</w:t>
      </w:r>
    </w:p>
    <w:p w:rsidR="00AB0F1A" w:rsidRPr="00504265" w:rsidRDefault="00AB0F1A" w:rsidP="00B02135">
      <w:pPr>
        <w:widowControl w:val="0"/>
        <w:spacing w:line="276" w:lineRule="auto"/>
        <w:ind w:left="698" w:hanging="301"/>
      </w:pPr>
      <w:r w:rsidRPr="00504265">
        <w:t>б) журнали зі свого фаху;</w:t>
      </w:r>
    </w:p>
    <w:p w:rsidR="00AB0F1A" w:rsidRPr="00504265" w:rsidRDefault="00AB0F1A" w:rsidP="00B02135">
      <w:pPr>
        <w:widowControl w:val="0"/>
        <w:spacing w:line="276" w:lineRule="auto"/>
        <w:ind w:left="698" w:hanging="301"/>
      </w:pPr>
      <w:r w:rsidRPr="00504265">
        <w:t>в) книги із суміжних спеціальностей.</w:t>
      </w:r>
    </w:p>
    <w:p w:rsidR="00AB0F1A" w:rsidRPr="00504265" w:rsidRDefault="00AB0F1A" w:rsidP="00D86C9B">
      <w:pPr>
        <w:widowControl w:val="0"/>
        <w:numPr>
          <w:ilvl w:val="0"/>
          <w:numId w:val="7"/>
        </w:numPr>
        <w:spacing w:line="276" w:lineRule="auto"/>
      </w:pPr>
      <w:r w:rsidRPr="00504265">
        <w:t xml:space="preserve">Робота із </w:t>
      </w:r>
      <w:r w:rsidR="00504265">
        <w:t>«</w:t>
      </w:r>
      <w:r w:rsidRPr="00504265">
        <w:t>папірцями</w:t>
      </w:r>
      <w:r w:rsidR="00504265">
        <w:t>»</w:t>
      </w:r>
      <w:r w:rsidRPr="00504265">
        <w:t>:</w:t>
      </w:r>
    </w:p>
    <w:p w:rsidR="00AB0F1A" w:rsidRPr="00504265" w:rsidRDefault="00AB0F1A" w:rsidP="00B02135">
      <w:pPr>
        <w:widowControl w:val="0"/>
        <w:spacing w:line="276" w:lineRule="auto"/>
        <w:ind w:left="698" w:hanging="301"/>
      </w:pPr>
      <w:r w:rsidRPr="00504265">
        <w:t>а) дещо принизлива порівняно з іншими професіями;</w:t>
      </w:r>
    </w:p>
    <w:p w:rsidR="00AB0F1A" w:rsidRPr="00504265" w:rsidRDefault="00AB0F1A" w:rsidP="00B02135">
      <w:pPr>
        <w:widowControl w:val="0"/>
        <w:spacing w:line="276" w:lineRule="auto"/>
        <w:ind w:left="698" w:hanging="301"/>
      </w:pPr>
      <w:r w:rsidRPr="00504265">
        <w:t>б) не принизлива, але й не почесна;</w:t>
      </w:r>
    </w:p>
    <w:p w:rsidR="00AB0F1A" w:rsidRPr="00504265" w:rsidRDefault="00AB0F1A" w:rsidP="00B02135">
      <w:pPr>
        <w:widowControl w:val="0"/>
        <w:spacing w:line="276" w:lineRule="auto"/>
        <w:ind w:left="698" w:hanging="301"/>
      </w:pPr>
      <w:r w:rsidRPr="00504265">
        <w:t>в) якщо і не почесна, то, принаймні, дуже потрібна в наш час.</w:t>
      </w:r>
    </w:p>
    <w:p w:rsidR="00AB0F1A" w:rsidRPr="00504265" w:rsidRDefault="00AB0F1A" w:rsidP="00D86C9B">
      <w:pPr>
        <w:widowControl w:val="0"/>
        <w:numPr>
          <w:ilvl w:val="0"/>
          <w:numId w:val="7"/>
        </w:numPr>
        <w:spacing w:line="276" w:lineRule="auto"/>
      </w:pPr>
      <w:r w:rsidRPr="00504265">
        <w:t>Інформатика у магістратурі має:</w:t>
      </w:r>
    </w:p>
    <w:p w:rsidR="00AB0F1A" w:rsidRPr="00504265" w:rsidRDefault="00AB0F1A" w:rsidP="00B02135">
      <w:pPr>
        <w:widowControl w:val="0"/>
        <w:spacing w:line="276" w:lineRule="auto"/>
        <w:ind w:left="698" w:hanging="301"/>
      </w:pPr>
      <w:r w:rsidRPr="00504265">
        <w:t>а) лише допомогти у вивченні всіх предметів;</w:t>
      </w:r>
    </w:p>
    <w:p w:rsidR="00AB0F1A" w:rsidRPr="00504265" w:rsidRDefault="00AB0F1A" w:rsidP="00B02135">
      <w:pPr>
        <w:widowControl w:val="0"/>
        <w:spacing w:line="276" w:lineRule="auto"/>
        <w:ind w:left="698" w:hanging="301"/>
      </w:pPr>
      <w:r w:rsidRPr="00504265">
        <w:t>б) навчити створювати програми;</w:t>
      </w:r>
    </w:p>
    <w:p w:rsidR="00AB0F1A" w:rsidRPr="00504265" w:rsidRDefault="00AB0F1A" w:rsidP="00B02135">
      <w:pPr>
        <w:widowControl w:val="0"/>
        <w:spacing w:line="276" w:lineRule="auto"/>
        <w:ind w:left="698" w:hanging="301"/>
      </w:pPr>
      <w:r w:rsidRPr="00504265">
        <w:t>в) видозмінити весь навчальний процес.</w:t>
      </w:r>
    </w:p>
    <w:p w:rsidR="00AB0F1A" w:rsidRPr="00504265" w:rsidRDefault="00AB0F1A" w:rsidP="00D86C9B">
      <w:pPr>
        <w:widowControl w:val="0"/>
        <w:numPr>
          <w:ilvl w:val="0"/>
          <w:numId w:val="7"/>
        </w:numPr>
        <w:spacing w:line="276" w:lineRule="auto"/>
      </w:pPr>
      <w:r w:rsidRPr="00504265">
        <w:t>Відвідуючи один і той же музей:</w:t>
      </w:r>
    </w:p>
    <w:p w:rsidR="00AB0F1A" w:rsidRPr="00504265" w:rsidRDefault="00AB0F1A" w:rsidP="00B02135">
      <w:pPr>
        <w:widowControl w:val="0"/>
        <w:spacing w:line="276" w:lineRule="auto"/>
        <w:ind w:left="698" w:hanging="301"/>
      </w:pPr>
      <w:r w:rsidRPr="00504265">
        <w:t>а) намагаюсь щоразу оглядати все;</w:t>
      </w:r>
    </w:p>
    <w:p w:rsidR="00AB0F1A" w:rsidRPr="00504265" w:rsidRDefault="00AB0F1A" w:rsidP="00B02135">
      <w:pPr>
        <w:widowControl w:val="0"/>
        <w:spacing w:line="276" w:lineRule="auto"/>
        <w:ind w:left="698" w:hanging="301"/>
      </w:pPr>
      <w:r w:rsidRPr="00504265">
        <w:t>б) вибираю щось цікаве;</w:t>
      </w:r>
    </w:p>
    <w:p w:rsidR="00AB0F1A" w:rsidRPr="00504265" w:rsidRDefault="00AB0F1A" w:rsidP="00B02135">
      <w:pPr>
        <w:widowControl w:val="0"/>
        <w:spacing w:line="276" w:lineRule="auto"/>
        <w:ind w:left="698" w:hanging="301"/>
      </w:pPr>
      <w:r w:rsidRPr="00504265">
        <w:t>в) йду до чогось конкретного;</w:t>
      </w:r>
    </w:p>
    <w:p w:rsidR="00AB0F1A" w:rsidRPr="00504265" w:rsidRDefault="00AB0F1A" w:rsidP="00D86C9B">
      <w:pPr>
        <w:widowControl w:val="0"/>
        <w:numPr>
          <w:ilvl w:val="0"/>
          <w:numId w:val="7"/>
        </w:numPr>
        <w:spacing w:line="276" w:lineRule="auto"/>
      </w:pPr>
      <w:r w:rsidRPr="00504265">
        <w:t>Документом є:</w:t>
      </w:r>
    </w:p>
    <w:p w:rsidR="00AB0F1A" w:rsidRPr="00504265" w:rsidRDefault="00AB0F1A" w:rsidP="00B02135">
      <w:pPr>
        <w:widowControl w:val="0"/>
        <w:spacing w:line="276" w:lineRule="auto"/>
        <w:ind w:left="698" w:hanging="301"/>
      </w:pPr>
      <w:r w:rsidRPr="00504265">
        <w:t>а) художній фільм; б) нехудожній, а документальний фільм;</w:t>
      </w:r>
    </w:p>
    <w:p w:rsidR="00AB0F1A" w:rsidRPr="00504265" w:rsidRDefault="00AB0F1A" w:rsidP="00B02135">
      <w:pPr>
        <w:widowControl w:val="0"/>
        <w:spacing w:line="276" w:lineRule="auto"/>
        <w:ind w:left="698" w:hanging="301"/>
      </w:pPr>
      <w:r w:rsidRPr="00504265">
        <w:t>в) взагалі не фільм.</w:t>
      </w:r>
    </w:p>
    <w:p w:rsidR="00AB0F1A" w:rsidRPr="00504265" w:rsidRDefault="00AB0F1A" w:rsidP="00D86C9B">
      <w:pPr>
        <w:widowControl w:val="0"/>
        <w:numPr>
          <w:ilvl w:val="0"/>
          <w:numId w:val="7"/>
        </w:numPr>
        <w:spacing w:line="276" w:lineRule="auto"/>
      </w:pPr>
      <w:r w:rsidRPr="00504265">
        <w:t>Низьку ефективність офісної праці пояснюю:</w:t>
      </w:r>
    </w:p>
    <w:p w:rsidR="00AB0F1A" w:rsidRPr="00504265" w:rsidRDefault="00AB0F1A" w:rsidP="00B02135">
      <w:pPr>
        <w:widowControl w:val="0"/>
        <w:spacing w:line="276" w:lineRule="auto"/>
        <w:ind w:left="698" w:hanging="301"/>
      </w:pPr>
      <w:r w:rsidRPr="00504265">
        <w:t>а) відсутністю свідомості, яка межує з несумлінністю;</w:t>
      </w:r>
    </w:p>
    <w:p w:rsidR="00AB0F1A" w:rsidRPr="00504265" w:rsidRDefault="00AB0F1A" w:rsidP="00B02135">
      <w:pPr>
        <w:widowControl w:val="0"/>
        <w:spacing w:line="276" w:lineRule="auto"/>
        <w:ind w:left="698" w:hanging="301"/>
      </w:pPr>
      <w:r w:rsidRPr="00504265">
        <w:t>б) відсутністю хорошої зарплатні;</w:t>
      </w:r>
    </w:p>
    <w:p w:rsidR="00AB0F1A" w:rsidRPr="00504265" w:rsidRDefault="00AB0F1A" w:rsidP="00B02135">
      <w:pPr>
        <w:widowControl w:val="0"/>
        <w:spacing w:line="276" w:lineRule="auto"/>
        <w:ind w:left="698" w:hanging="301"/>
      </w:pPr>
      <w:r w:rsidRPr="00504265">
        <w:t>в) невмінням організувати свою і чужу роботу.</w:t>
      </w:r>
    </w:p>
    <w:p w:rsidR="00AB0F1A" w:rsidRPr="00504265" w:rsidRDefault="00AB0F1A" w:rsidP="00D86C9B">
      <w:pPr>
        <w:widowControl w:val="0"/>
        <w:numPr>
          <w:ilvl w:val="0"/>
          <w:numId w:val="7"/>
        </w:numPr>
        <w:spacing w:line="276" w:lineRule="auto"/>
      </w:pPr>
      <w:r w:rsidRPr="00504265">
        <w:t>Ручні перфокарти:</w:t>
      </w:r>
    </w:p>
    <w:p w:rsidR="00AB0F1A" w:rsidRPr="00504265" w:rsidRDefault="00AB0F1A" w:rsidP="00B02135">
      <w:pPr>
        <w:widowControl w:val="0"/>
        <w:spacing w:line="276" w:lineRule="auto"/>
        <w:ind w:left="698" w:hanging="301"/>
      </w:pPr>
      <w:r w:rsidRPr="00504265">
        <w:t>а) знаю, що це, і користуюсь ними;</w:t>
      </w:r>
    </w:p>
    <w:p w:rsidR="00AB0F1A" w:rsidRPr="00504265" w:rsidRDefault="00AB0F1A" w:rsidP="00B02135">
      <w:pPr>
        <w:widowControl w:val="0"/>
        <w:spacing w:line="276" w:lineRule="auto"/>
        <w:ind w:left="698" w:hanging="301"/>
      </w:pPr>
      <w:r w:rsidRPr="00504265">
        <w:t>б) маю про це деяке уявлення, але у вік комп’ютерів вони не потрібні;</w:t>
      </w:r>
    </w:p>
    <w:p w:rsidR="00AB0F1A" w:rsidRPr="00504265" w:rsidRDefault="00AB0F1A" w:rsidP="00B02135">
      <w:pPr>
        <w:widowControl w:val="0"/>
        <w:spacing w:line="276" w:lineRule="auto"/>
        <w:ind w:left="698" w:hanging="301"/>
      </w:pPr>
      <w:r w:rsidRPr="00504265">
        <w:t>в) не знаю, що це.</w:t>
      </w:r>
    </w:p>
    <w:p w:rsidR="00AB0F1A" w:rsidRPr="00504265" w:rsidRDefault="00AB0F1A" w:rsidP="00D86C9B">
      <w:pPr>
        <w:widowControl w:val="0"/>
        <w:numPr>
          <w:ilvl w:val="0"/>
          <w:numId w:val="7"/>
        </w:numPr>
        <w:spacing w:line="276" w:lineRule="auto"/>
      </w:pPr>
      <w:r w:rsidRPr="00504265">
        <w:t>Коли буваю у бібліотеці:</w:t>
      </w:r>
    </w:p>
    <w:p w:rsidR="00AB0F1A" w:rsidRPr="00504265" w:rsidRDefault="00AB0F1A" w:rsidP="00B02135">
      <w:pPr>
        <w:widowControl w:val="0"/>
        <w:spacing w:line="276" w:lineRule="auto"/>
        <w:ind w:left="698" w:hanging="301"/>
      </w:pPr>
      <w:r w:rsidRPr="00504265">
        <w:t>а) намагаюсь користуватись каталогом;</w:t>
      </w:r>
    </w:p>
    <w:p w:rsidR="00AB0F1A" w:rsidRPr="00504265" w:rsidRDefault="00AB0F1A" w:rsidP="00B02135">
      <w:pPr>
        <w:widowControl w:val="0"/>
        <w:spacing w:line="276" w:lineRule="auto"/>
        <w:ind w:left="698" w:hanging="301"/>
      </w:pPr>
      <w:r w:rsidRPr="00504265">
        <w:t>б) зрідка звертаюсь до каталогу;</w:t>
      </w:r>
    </w:p>
    <w:p w:rsidR="00AB0F1A" w:rsidRPr="00504265" w:rsidRDefault="00AB0F1A" w:rsidP="00B02135">
      <w:pPr>
        <w:widowControl w:val="0"/>
        <w:spacing w:line="276" w:lineRule="auto"/>
        <w:ind w:left="698" w:hanging="301"/>
      </w:pPr>
      <w:r w:rsidRPr="00504265">
        <w:t>в) не користуюсь каталогом.</w:t>
      </w:r>
    </w:p>
    <w:p w:rsidR="00AB0F1A" w:rsidRPr="00504265" w:rsidRDefault="00AB0F1A" w:rsidP="00D86C9B">
      <w:pPr>
        <w:widowControl w:val="0"/>
        <w:numPr>
          <w:ilvl w:val="0"/>
          <w:numId w:val="7"/>
        </w:numPr>
        <w:spacing w:line="276" w:lineRule="auto"/>
      </w:pPr>
      <w:r w:rsidRPr="00504265">
        <w:lastRenderedPageBreak/>
        <w:t>Впевнений, що в архівах зберігають:</w:t>
      </w:r>
    </w:p>
    <w:p w:rsidR="00AB0F1A" w:rsidRPr="00504265" w:rsidRDefault="00AB0F1A" w:rsidP="00B02135">
      <w:pPr>
        <w:widowControl w:val="0"/>
        <w:spacing w:line="276" w:lineRule="auto"/>
        <w:ind w:left="698" w:hanging="301"/>
      </w:pPr>
      <w:r w:rsidRPr="00504265">
        <w:t>а) практично всі чинні ділові папери;</w:t>
      </w:r>
    </w:p>
    <w:p w:rsidR="00AB0F1A" w:rsidRPr="00504265" w:rsidRDefault="00AB0F1A" w:rsidP="00B02135">
      <w:pPr>
        <w:widowControl w:val="0"/>
        <w:spacing w:line="276" w:lineRule="auto"/>
        <w:ind w:left="698" w:hanging="301"/>
      </w:pPr>
      <w:r w:rsidRPr="00504265">
        <w:t>б) більшість з них; в) меншість з них.</w:t>
      </w:r>
    </w:p>
    <w:p w:rsidR="00AB0F1A" w:rsidRPr="00504265" w:rsidRDefault="00AB0F1A" w:rsidP="00D86C9B">
      <w:pPr>
        <w:widowControl w:val="0"/>
        <w:numPr>
          <w:ilvl w:val="0"/>
          <w:numId w:val="7"/>
        </w:numPr>
        <w:spacing w:line="276" w:lineRule="auto"/>
      </w:pPr>
      <w:r w:rsidRPr="00504265">
        <w:t>Намагаюсь:</w:t>
      </w:r>
    </w:p>
    <w:p w:rsidR="00AB0F1A" w:rsidRPr="00504265" w:rsidRDefault="00AB0F1A" w:rsidP="00B02135">
      <w:pPr>
        <w:widowControl w:val="0"/>
        <w:spacing w:line="276" w:lineRule="auto"/>
        <w:ind w:left="698" w:hanging="301"/>
      </w:pPr>
      <w:r w:rsidRPr="00504265">
        <w:t>а) свідомо регулювати сучасні потоки інформації (радіо, телевізор, книги, розмови), вибираючи тільки те, що мені потрібно;</w:t>
      </w:r>
    </w:p>
    <w:p w:rsidR="00AB0F1A" w:rsidRPr="00504265" w:rsidRDefault="00AB0F1A" w:rsidP="00B02135">
      <w:pPr>
        <w:widowControl w:val="0"/>
        <w:spacing w:line="276" w:lineRule="auto"/>
        <w:ind w:left="698" w:hanging="301"/>
      </w:pPr>
      <w:r w:rsidRPr="00504265">
        <w:t>б) скеровувати на себе щонайбільше інформації, щоб нічого не пропустити;</w:t>
      </w:r>
    </w:p>
    <w:p w:rsidR="00AB0F1A" w:rsidRPr="00504265" w:rsidRDefault="00AB0F1A" w:rsidP="00B02135">
      <w:pPr>
        <w:widowControl w:val="0"/>
        <w:spacing w:line="276" w:lineRule="auto"/>
        <w:ind w:left="698" w:hanging="301"/>
      </w:pPr>
      <w:r w:rsidRPr="00504265">
        <w:t>в) обмежувати кількість інформації, використовуючи тільки головне;</w:t>
      </w:r>
    </w:p>
    <w:p w:rsidR="00AB0F1A" w:rsidRPr="00504265" w:rsidRDefault="00AB0F1A" w:rsidP="00D86C9B">
      <w:pPr>
        <w:widowControl w:val="0"/>
        <w:numPr>
          <w:ilvl w:val="0"/>
          <w:numId w:val="7"/>
        </w:numPr>
        <w:spacing w:line="276" w:lineRule="auto"/>
      </w:pPr>
      <w:r w:rsidRPr="00504265">
        <w:t>Колір у нашому житті:</w:t>
      </w:r>
    </w:p>
    <w:p w:rsidR="00AB0F1A" w:rsidRPr="00504265" w:rsidRDefault="00AB0F1A" w:rsidP="00B02135">
      <w:pPr>
        <w:widowControl w:val="0"/>
        <w:spacing w:line="276" w:lineRule="auto"/>
        <w:ind w:left="698" w:hanging="301"/>
      </w:pPr>
      <w:r w:rsidRPr="00504265">
        <w:t>а) має дуже велике значення – розкриває характер людини, діагностує хвороби, лікує, впливає на настрій і продуктивність праці, допомагає спілкуванню і прикрашає;</w:t>
      </w:r>
    </w:p>
    <w:p w:rsidR="00AB0F1A" w:rsidRPr="00504265" w:rsidRDefault="00AB0F1A" w:rsidP="00B02135">
      <w:pPr>
        <w:widowControl w:val="0"/>
        <w:spacing w:line="276" w:lineRule="auto"/>
        <w:ind w:left="698" w:hanging="301"/>
      </w:pPr>
      <w:r w:rsidRPr="00504265">
        <w:t>б) насправді, це так, але сказано занадто;</w:t>
      </w:r>
    </w:p>
    <w:p w:rsidR="00AB0F1A" w:rsidRPr="00504265" w:rsidRDefault="00AB0F1A" w:rsidP="00B02135">
      <w:pPr>
        <w:widowControl w:val="0"/>
        <w:spacing w:line="276" w:lineRule="auto"/>
        <w:ind w:left="698" w:hanging="301"/>
      </w:pPr>
      <w:r w:rsidRPr="00504265">
        <w:t>в) сумніваюсь багато в чому з перерахованого.</w:t>
      </w:r>
    </w:p>
    <w:p w:rsidR="00AB0F1A" w:rsidRPr="00504265" w:rsidRDefault="00AB0F1A" w:rsidP="00D86C9B">
      <w:pPr>
        <w:widowControl w:val="0"/>
        <w:numPr>
          <w:ilvl w:val="0"/>
          <w:numId w:val="7"/>
        </w:numPr>
        <w:spacing w:line="276" w:lineRule="auto"/>
      </w:pPr>
      <w:r w:rsidRPr="00504265">
        <w:t>На тексти, переповнені штампами, реагую:</w:t>
      </w:r>
    </w:p>
    <w:p w:rsidR="00AB0F1A" w:rsidRPr="00504265" w:rsidRDefault="00AB0F1A" w:rsidP="00B02135">
      <w:pPr>
        <w:widowControl w:val="0"/>
        <w:spacing w:line="276" w:lineRule="auto"/>
        <w:ind w:left="698" w:hanging="301"/>
      </w:pPr>
      <w:r w:rsidRPr="00504265">
        <w:t>а) з бурхливим обуренням; б) негативно; в) спокійно.</w:t>
      </w:r>
    </w:p>
    <w:p w:rsidR="00AB0F1A" w:rsidRPr="00504265" w:rsidRDefault="00AB0F1A" w:rsidP="00D86C9B">
      <w:pPr>
        <w:widowControl w:val="0"/>
        <w:numPr>
          <w:ilvl w:val="0"/>
          <w:numId w:val="7"/>
        </w:numPr>
        <w:spacing w:line="276" w:lineRule="auto"/>
      </w:pPr>
      <w:r w:rsidRPr="00504265">
        <w:t>Поважаю:</w:t>
      </w:r>
    </w:p>
    <w:p w:rsidR="00AB0F1A" w:rsidRPr="00504265" w:rsidRDefault="00AB0F1A" w:rsidP="00B02135">
      <w:pPr>
        <w:widowControl w:val="0"/>
        <w:spacing w:line="276" w:lineRule="auto"/>
        <w:ind w:left="698" w:hanging="301"/>
      </w:pPr>
      <w:r w:rsidRPr="00504265">
        <w:t>а) однаковою мірою вченого-теоретика і фахівця-практика;</w:t>
      </w:r>
    </w:p>
    <w:p w:rsidR="00AB0F1A" w:rsidRPr="00504265" w:rsidRDefault="00AB0F1A" w:rsidP="00B02135">
      <w:pPr>
        <w:widowControl w:val="0"/>
        <w:spacing w:line="276" w:lineRule="auto"/>
        <w:ind w:left="698" w:hanging="301"/>
      </w:pPr>
      <w:r w:rsidRPr="00504265">
        <w:t>б) вченого-теоретика; в) фахівця-практика.</w:t>
      </w:r>
    </w:p>
    <w:p w:rsidR="00AB0F1A" w:rsidRPr="00504265" w:rsidRDefault="00AB0F1A" w:rsidP="00D86C9B">
      <w:pPr>
        <w:widowControl w:val="0"/>
        <w:numPr>
          <w:ilvl w:val="0"/>
          <w:numId w:val="7"/>
        </w:numPr>
        <w:spacing w:line="276" w:lineRule="auto"/>
      </w:pPr>
      <w:r w:rsidRPr="00504265">
        <w:t>Реферативні журнали:</w:t>
      </w:r>
    </w:p>
    <w:p w:rsidR="00AB0F1A" w:rsidRPr="00504265" w:rsidRDefault="00AB0F1A" w:rsidP="00B02135">
      <w:pPr>
        <w:widowControl w:val="0"/>
        <w:spacing w:line="276" w:lineRule="auto"/>
        <w:ind w:left="698" w:hanging="301"/>
      </w:pPr>
      <w:r w:rsidRPr="00504265">
        <w:t>а) читав їх; б) не читав, але маю про них уявлення; в) навряд чи зможу пояснити, що це таке.</w:t>
      </w:r>
    </w:p>
    <w:p w:rsidR="00AB0F1A" w:rsidRPr="00504265" w:rsidRDefault="00AB0F1A" w:rsidP="00D86C9B">
      <w:pPr>
        <w:widowControl w:val="0"/>
        <w:numPr>
          <w:ilvl w:val="0"/>
          <w:numId w:val="7"/>
        </w:numPr>
        <w:spacing w:line="276" w:lineRule="auto"/>
      </w:pPr>
      <w:r w:rsidRPr="00504265">
        <w:t>Реклама – справа:</w:t>
      </w:r>
    </w:p>
    <w:p w:rsidR="00AB0F1A" w:rsidRPr="00504265" w:rsidRDefault="00AB0F1A" w:rsidP="00B02135">
      <w:pPr>
        <w:widowControl w:val="0"/>
        <w:spacing w:line="276" w:lineRule="auto"/>
        <w:ind w:left="698" w:hanging="301"/>
      </w:pPr>
      <w:r w:rsidRPr="00504265">
        <w:t>а) дуже корисна; б) корисна, але аж ніяк не завжди; в) принаймні, у нас абсолютно не потрібна.</w:t>
      </w:r>
    </w:p>
    <w:p w:rsidR="00AB0F1A" w:rsidRPr="00504265" w:rsidRDefault="00AB0F1A" w:rsidP="00D86C9B">
      <w:pPr>
        <w:widowControl w:val="0"/>
        <w:numPr>
          <w:ilvl w:val="0"/>
          <w:numId w:val="7"/>
        </w:numPr>
        <w:spacing w:line="276" w:lineRule="auto"/>
      </w:pPr>
      <w:r w:rsidRPr="00504265">
        <w:t>У своєму місті:</w:t>
      </w:r>
    </w:p>
    <w:p w:rsidR="00AB0F1A" w:rsidRPr="00504265" w:rsidRDefault="00AB0F1A" w:rsidP="00B02135">
      <w:pPr>
        <w:widowControl w:val="0"/>
        <w:spacing w:line="276" w:lineRule="auto"/>
        <w:ind w:left="698" w:hanging="301"/>
      </w:pPr>
      <w:r w:rsidRPr="00504265">
        <w:t>а) із задоволенням буду водити гостя, показуючи старовину і розказуючи цікаві історії, які знаю;</w:t>
      </w:r>
    </w:p>
    <w:p w:rsidR="00AB0F1A" w:rsidRPr="00504265" w:rsidRDefault="00AB0F1A" w:rsidP="00B02135">
      <w:pPr>
        <w:widowControl w:val="0"/>
        <w:spacing w:line="276" w:lineRule="auto"/>
        <w:ind w:left="698" w:hanging="301"/>
      </w:pPr>
      <w:r w:rsidRPr="00504265">
        <w:t>б) якщо й буду щось показувати гостеві, то тільки не старовину;</w:t>
      </w:r>
    </w:p>
    <w:p w:rsidR="00AB0F1A" w:rsidRPr="00504265" w:rsidRDefault="00AB0F1A" w:rsidP="00B02135">
      <w:pPr>
        <w:widowControl w:val="0"/>
        <w:spacing w:line="276" w:lineRule="auto"/>
        <w:ind w:left="698" w:hanging="301"/>
      </w:pPr>
      <w:r w:rsidRPr="00504265">
        <w:t>в) надам перевагу - не бути для гостя гідом.</w:t>
      </w:r>
    </w:p>
    <w:p w:rsidR="00AB0F1A" w:rsidRPr="00504265" w:rsidRDefault="00AB0F1A" w:rsidP="00D86C9B">
      <w:pPr>
        <w:widowControl w:val="0"/>
        <w:numPr>
          <w:ilvl w:val="0"/>
          <w:numId w:val="7"/>
        </w:numPr>
        <w:spacing w:line="276" w:lineRule="auto"/>
      </w:pPr>
      <w:r w:rsidRPr="00504265">
        <w:t>Електронно-обчислювальна техніка:</w:t>
      </w:r>
    </w:p>
    <w:p w:rsidR="00AB0F1A" w:rsidRPr="00504265" w:rsidRDefault="00AB0F1A" w:rsidP="00B02135">
      <w:pPr>
        <w:widowControl w:val="0"/>
        <w:spacing w:line="276" w:lineRule="auto"/>
        <w:ind w:left="698" w:hanging="301"/>
      </w:pPr>
      <w:r w:rsidRPr="00504265">
        <w:t>а) лише засіб, велика ефективність якого залежить від поєднання з іншими засобами і методами;</w:t>
      </w:r>
    </w:p>
    <w:p w:rsidR="00AB0F1A" w:rsidRPr="00504265" w:rsidRDefault="00AB0F1A" w:rsidP="00B02135">
      <w:pPr>
        <w:widowControl w:val="0"/>
        <w:spacing w:line="276" w:lineRule="auto"/>
        <w:ind w:left="698" w:hanging="301"/>
      </w:pPr>
      <w:r w:rsidRPr="00504265">
        <w:t>б) революція, яка вирішує дуже багато проблем;</w:t>
      </w:r>
    </w:p>
    <w:p w:rsidR="00AB0F1A" w:rsidRPr="00504265" w:rsidRDefault="00AB0F1A" w:rsidP="00B02135">
      <w:pPr>
        <w:widowControl w:val="0"/>
        <w:spacing w:line="276" w:lineRule="auto"/>
        <w:ind w:left="698" w:hanging="301"/>
      </w:pPr>
      <w:r w:rsidRPr="00504265">
        <w:t>в) новація, яку варто, однак, засвоювати не поспішаючи.</w:t>
      </w:r>
    </w:p>
    <w:p w:rsidR="00AB0F1A" w:rsidRPr="00504265" w:rsidRDefault="00AB0F1A" w:rsidP="00B02135">
      <w:pPr>
        <w:pStyle w:val="ad"/>
        <w:widowControl w:val="0"/>
        <w:spacing w:line="276" w:lineRule="auto"/>
        <w:rPr>
          <w:noProof w:val="0"/>
        </w:rPr>
      </w:pPr>
      <w:r w:rsidRPr="00504265">
        <w:rPr>
          <w:noProof w:val="0"/>
        </w:rPr>
        <w:t xml:space="preserve">Тепер, коли ви відповіли на всі 25 запитань, оцініть ваші відповіді за такими правилами. Від 1-го до 12-го питання включно: а=0; б=2; в=4. Якщо </w:t>
      </w:r>
      <w:r w:rsidRPr="00504265">
        <w:rPr>
          <w:noProof w:val="0"/>
        </w:rPr>
        <w:lastRenderedPageBreak/>
        <w:t>відмічено два варіанти – візьміть середнє арифметичне, наприклад: б+в=(2+4):2=3. Від 13-го до 25-го питання чиніть навпаки: а=4; б=2; в=0 (при двох варіантах також беріть середнє). Потім додайте всі 25 чисел, їх сума буде визначати рівень вашої інформаційної культури у відсотках. Для магістранта кількість відсотків має бути не меншою, як 50%.</w:t>
      </w:r>
    </w:p>
    <w:p w:rsidR="00AB0F1A" w:rsidRPr="00504265" w:rsidRDefault="00AB0F1A" w:rsidP="00B02135">
      <w:pPr>
        <w:pStyle w:val="ad"/>
        <w:widowControl w:val="0"/>
        <w:spacing w:line="276" w:lineRule="auto"/>
        <w:rPr>
          <w:noProof w:val="0"/>
        </w:rPr>
      </w:pPr>
      <w:r w:rsidRPr="00504265">
        <w:rPr>
          <w:noProof w:val="0"/>
        </w:rPr>
        <w:t>Визначте свій рівень інформаційної культури:</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6"/>
        <w:gridCol w:w="1694"/>
        <w:gridCol w:w="1695"/>
        <w:gridCol w:w="1695"/>
      </w:tblGrid>
      <w:tr w:rsidR="00AB0F1A" w:rsidRPr="00504265" w:rsidTr="00504265">
        <w:tc>
          <w:tcPr>
            <w:tcW w:w="4096" w:type="dxa"/>
          </w:tcPr>
          <w:p w:rsidR="00AB0F1A" w:rsidRPr="00504265" w:rsidRDefault="00AB0F1A" w:rsidP="00B02135">
            <w:pPr>
              <w:pStyle w:val="24"/>
              <w:keepNext w:val="0"/>
              <w:widowControl w:val="0"/>
              <w:spacing w:line="276" w:lineRule="auto"/>
              <w:rPr>
                <w:sz w:val="24"/>
                <w:szCs w:val="24"/>
              </w:rPr>
            </w:pPr>
            <w:r w:rsidRPr="00504265">
              <w:rPr>
                <w:sz w:val="24"/>
                <w:szCs w:val="24"/>
              </w:rPr>
              <w:t>Рівень інформаційної культури</w:t>
            </w:r>
          </w:p>
        </w:tc>
        <w:tc>
          <w:tcPr>
            <w:tcW w:w="1694" w:type="dxa"/>
          </w:tcPr>
          <w:p w:rsidR="00AB0F1A" w:rsidRPr="00504265" w:rsidRDefault="00AB0F1A" w:rsidP="00B02135">
            <w:pPr>
              <w:widowControl w:val="0"/>
              <w:spacing w:line="276" w:lineRule="auto"/>
              <w:jc w:val="center"/>
            </w:pPr>
            <w:r w:rsidRPr="00504265">
              <w:t>низький</w:t>
            </w:r>
          </w:p>
        </w:tc>
        <w:tc>
          <w:tcPr>
            <w:tcW w:w="1695" w:type="dxa"/>
          </w:tcPr>
          <w:p w:rsidR="00AB0F1A" w:rsidRPr="00504265" w:rsidRDefault="00AB0F1A" w:rsidP="00B02135">
            <w:pPr>
              <w:widowControl w:val="0"/>
              <w:spacing w:line="276" w:lineRule="auto"/>
              <w:jc w:val="center"/>
            </w:pPr>
            <w:r w:rsidRPr="00504265">
              <w:t>середній</w:t>
            </w:r>
          </w:p>
        </w:tc>
        <w:tc>
          <w:tcPr>
            <w:tcW w:w="1695" w:type="dxa"/>
          </w:tcPr>
          <w:p w:rsidR="00AB0F1A" w:rsidRPr="00504265" w:rsidRDefault="00AB0F1A" w:rsidP="00B02135">
            <w:pPr>
              <w:widowControl w:val="0"/>
              <w:spacing w:line="276" w:lineRule="auto"/>
              <w:jc w:val="center"/>
            </w:pPr>
            <w:r w:rsidRPr="00504265">
              <w:t>високий</w:t>
            </w:r>
          </w:p>
        </w:tc>
      </w:tr>
      <w:tr w:rsidR="00AB0F1A" w:rsidRPr="00504265" w:rsidTr="00504265">
        <w:tc>
          <w:tcPr>
            <w:tcW w:w="4096" w:type="dxa"/>
          </w:tcPr>
          <w:p w:rsidR="00AB0F1A" w:rsidRPr="00504265" w:rsidRDefault="00AB0F1A" w:rsidP="00B02135">
            <w:pPr>
              <w:widowControl w:val="0"/>
              <w:spacing w:line="276" w:lineRule="auto"/>
            </w:pPr>
            <w:r w:rsidRPr="00504265">
              <w:t>Сума балів</w:t>
            </w:r>
          </w:p>
        </w:tc>
        <w:tc>
          <w:tcPr>
            <w:tcW w:w="1694" w:type="dxa"/>
          </w:tcPr>
          <w:p w:rsidR="00AB0F1A" w:rsidRPr="00504265" w:rsidRDefault="00AB0F1A" w:rsidP="00B02135">
            <w:pPr>
              <w:widowControl w:val="0"/>
              <w:spacing w:line="276" w:lineRule="auto"/>
              <w:jc w:val="center"/>
            </w:pPr>
            <w:r w:rsidRPr="00504265">
              <w:t>0-49</w:t>
            </w:r>
          </w:p>
        </w:tc>
        <w:tc>
          <w:tcPr>
            <w:tcW w:w="1695" w:type="dxa"/>
          </w:tcPr>
          <w:p w:rsidR="00AB0F1A" w:rsidRPr="00504265" w:rsidRDefault="00AB0F1A" w:rsidP="00B02135">
            <w:pPr>
              <w:widowControl w:val="0"/>
              <w:spacing w:line="276" w:lineRule="auto"/>
              <w:jc w:val="center"/>
            </w:pPr>
            <w:r w:rsidRPr="00504265">
              <w:t>50-75</w:t>
            </w:r>
          </w:p>
        </w:tc>
        <w:tc>
          <w:tcPr>
            <w:tcW w:w="1695" w:type="dxa"/>
          </w:tcPr>
          <w:p w:rsidR="00AB0F1A" w:rsidRPr="00504265" w:rsidRDefault="00AB0F1A" w:rsidP="00B02135">
            <w:pPr>
              <w:widowControl w:val="0"/>
              <w:spacing w:line="276" w:lineRule="auto"/>
              <w:jc w:val="center"/>
            </w:pPr>
            <w:r w:rsidRPr="00504265">
              <w:t>76-100</w:t>
            </w:r>
          </w:p>
        </w:tc>
      </w:tr>
    </w:tbl>
    <w:p w:rsidR="00AB0F1A" w:rsidRPr="00504265" w:rsidRDefault="00AB0F1A" w:rsidP="00B02135">
      <w:pPr>
        <w:pStyle w:val="1"/>
        <w:widowControl w:val="0"/>
        <w:spacing w:line="276" w:lineRule="auto"/>
        <w:jc w:val="left"/>
      </w:pPr>
    </w:p>
    <w:p w:rsidR="00AB0F1A" w:rsidRPr="00504265" w:rsidRDefault="00AB0F1A" w:rsidP="00B02135">
      <w:pPr>
        <w:widowControl w:val="0"/>
        <w:spacing w:line="276" w:lineRule="auto"/>
        <w:rPr>
          <w:szCs w:val="28"/>
        </w:rPr>
      </w:pPr>
    </w:p>
    <w:p w:rsidR="00AB0F1A" w:rsidRPr="00504265" w:rsidRDefault="00AB0F1A" w:rsidP="00B02135">
      <w:pPr>
        <w:pStyle w:val="af5"/>
        <w:keepNext w:val="0"/>
        <w:widowControl w:val="0"/>
        <w:spacing w:line="276" w:lineRule="auto"/>
      </w:pPr>
      <w:r w:rsidRPr="00504265">
        <w:t xml:space="preserve">Б.5. Анкета на виявлення здатностей </w:t>
      </w:r>
      <w:r w:rsidR="009219E2">
        <w:t xml:space="preserve">  магістранта</w:t>
      </w:r>
      <w:r w:rsidRPr="00504265">
        <w:t xml:space="preserve"> до саморозвитку</w:t>
      </w:r>
    </w:p>
    <w:p w:rsidR="00AB0F1A" w:rsidRPr="00504265" w:rsidRDefault="00AB0F1A" w:rsidP="00B02135">
      <w:pPr>
        <w:pStyle w:val="ad"/>
        <w:widowControl w:val="0"/>
        <w:spacing w:line="276" w:lineRule="auto"/>
        <w:rPr>
          <w:noProof w:val="0"/>
        </w:rPr>
      </w:pPr>
      <w:r w:rsidRPr="00504265">
        <w:rPr>
          <w:i/>
          <w:noProof w:val="0"/>
        </w:rPr>
        <w:t>Інструкція</w:t>
      </w:r>
      <w:r w:rsidRPr="00504265">
        <w:rPr>
          <w:noProof w:val="0"/>
        </w:rPr>
        <w:t>: Дайте відповіді на запитання, поставивши такі бали:</w:t>
      </w:r>
    </w:p>
    <w:p w:rsidR="00AB0F1A" w:rsidRPr="00504265" w:rsidRDefault="00AB0F1A" w:rsidP="00B02135">
      <w:pPr>
        <w:widowControl w:val="0"/>
        <w:spacing w:line="276" w:lineRule="auto"/>
        <w:rPr>
          <w:szCs w:val="28"/>
        </w:rPr>
      </w:pPr>
      <w:r w:rsidRPr="00504265">
        <w:rPr>
          <w:szCs w:val="28"/>
        </w:rPr>
        <w:t>5 – якщо подане твердження повністю відповідає дійсності;</w:t>
      </w:r>
    </w:p>
    <w:p w:rsidR="00AB0F1A" w:rsidRPr="00504265" w:rsidRDefault="00AB0F1A" w:rsidP="00B02135">
      <w:pPr>
        <w:widowControl w:val="0"/>
        <w:spacing w:line="276" w:lineRule="auto"/>
        <w:rPr>
          <w:szCs w:val="28"/>
        </w:rPr>
      </w:pPr>
      <w:r w:rsidRPr="00504265">
        <w:rPr>
          <w:szCs w:val="28"/>
        </w:rPr>
        <w:t>4 – більшою мірою відповідає, ніж ні;</w:t>
      </w:r>
    </w:p>
    <w:p w:rsidR="00AB0F1A" w:rsidRPr="00504265" w:rsidRDefault="00AB0F1A" w:rsidP="00B02135">
      <w:pPr>
        <w:widowControl w:val="0"/>
        <w:spacing w:line="276" w:lineRule="auto"/>
        <w:rPr>
          <w:szCs w:val="28"/>
        </w:rPr>
      </w:pPr>
      <w:r w:rsidRPr="00504265">
        <w:rPr>
          <w:szCs w:val="28"/>
        </w:rPr>
        <w:t>3 – і так, і ні;</w:t>
      </w:r>
    </w:p>
    <w:p w:rsidR="00AB0F1A" w:rsidRPr="00504265" w:rsidRDefault="00AB0F1A" w:rsidP="00B02135">
      <w:pPr>
        <w:widowControl w:val="0"/>
        <w:spacing w:line="276" w:lineRule="auto"/>
        <w:rPr>
          <w:szCs w:val="28"/>
        </w:rPr>
      </w:pPr>
      <w:r w:rsidRPr="00504265">
        <w:rPr>
          <w:szCs w:val="28"/>
        </w:rPr>
        <w:t>2 – більшою мірою не відповідає;</w:t>
      </w:r>
    </w:p>
    <w:p w:rsidR="00AB0F1A" w:rsidRPr="00504265" w:rsidRDefault="00AB0F1A" w:rsidP="00B02135">
      <w:pPr>
        <w:widowControl w:val="0"/>
        <w:spacing w:line="276" w:lineRule="auto"/>
        <w:rPr>
          <w:szCs w:val="28"/>
        </w:rPr>
      </w:pPr>
      <w:r w:rsidRPr="00504265">
        <w:rPr>
          <w:szCs w:val="28"/>
        </w:rPr>
        <w:t>1 – не відповідає.</w:t>
      </w:r>
    </w:p>
    <w:p w:rsidR="00AB0F1A" w:rsidRPr="00504265" w:rsidRDefault="00AB0F1A" w:rsidP="00B02135">
      <w:pPr>
        <w:widowControl w:val="0"/>
        <w:spacing w:line="276" w:lineRule="auto"/>
        <w:rPr>
          <w:szCs w:val="28"/>
        </w:rPr>
      </w:pPr>
    </w:p>
    <w:p w:rsidR="00AB0F1A" w:rsidRPr="00504265" w:rsidRDefault="00AB0F1A" w:rsidP="00D86C9B">
      <w:pPr>
        <w:widowControl w:val="0"/>
        <w:numPr>
          <w:ilvl w:val="0"/>
          <w:numId w:val="8"/>
        </w:numPr>
        <w:spacing w:line="276" w:lineRule="auto"/>
        <w:rPr>
          <w:szCs w:val="28"/>
        </w:rPr>
      </w:pPr>
      <w:r w:rsidRPr="00504265">
        <w:rPr>
          <w:szCs w:val="28"/>
        </w:rPr>
        <w:t>Я прагну вивчити себе.</w:t>
      </w:r>
    </w:p>
    <w:p w:rsidR="00AB0F1A" w:rsidRPr="00504265" w:rsidRDefault="00AB0F1A" w:rsidP="00D86C9B">
      <w:pPr>
        <w:widowControl w:val="0"/>
        <w:numPr>
          <w:ilvl w:val="0"/>
          <w:numId w:val="8"/>
        </w:numPr>
        <w:spacing w:line="276" w:lineRule="auto"/>
        <w:rPr>
          <w:szCs w:val="28"/>
        </w:rPr>
      </w:pPr>
      <w:r w:rsidRPr="00504265">
        <w:rPr>
          <w:szCs w:val="28"/>
        </w:rPr>
        <w:t>Я залишаю час для розвитку, незважаючи на те, скільки б не було у мене роботи і хатніх справ.</w:t>
      </w:r>
    </w:p>
    <w:p w:rsidR="00AB0F1A" w:rsidRPr="00504265" w:rsidRDefault="00AB0F1A" w:rsidP="00D86C9B">
      <w:pPr>
        <w:widowControl w:val="0"/>
        <w:numPr>
          <w:ilvl w:val="0"/>
          <w:numId w:val="8"/>
        </w:numPr>
        <w:spacing w:line="276" w:lineRule="auto"/>
        <w:rPr>
          <w:szCs w:val="28"/>
        </w:rPr>
      </w:pPr>
      <w:r w:rsidRPr="00504265">
        <w:rPr>
          <w:szCs w:val="28"/>
        </w:rPr>
        <w:t>Перепони, які виникають в моєму житті, стимулюють мою активність.</w:t>
      </w:r>
    </w:p>
    <w:p w:rsidR="00AB0F1A" w:rsidRPr="00504265" w:rsidRDefault="00AB0F1A" w:rsidP="00D86C9B">
      <w:pPr>
        <w:widowControl w:val="0"/>
        <w:numPr>
          <w:ilvl w:val="0"/>
          <w:numId w:val="8"/>
        </w:numPr>
        <w:spacing w:line="276" w:lineRule="auto"/>
        <w:rPr>
          <w:szCs w:val="28"/>
        </w:rPr>
      </w:pPr>
      <w:r w:rsidRPr="00504265">
        <w:rPr>
          <w:szCs w:val="28"/>
        </w:rPr>
        <w:t>Я шукаю зворотний зв’язок, оскільки це допомагає мені пізнати і оцінити себе.</w:t>
      </w:r>
    </w:p>
    <w:p w:rsidR="00AB0F1A" w:rsidRPr="00504265" w:rsidRDefault="00AB0F1A" w:rsidP="00D86C9B">
      <w:pPr>
        <w:widowControl w:val="0"/>
        <w:numPr>
          <w:ilvl w:val="0"/>
          <w:numId w:val="8"/>
        </w:numPr>
        <w:spacing w:line="276" w:lineRule="auto"/>
        <w:rPr>
          <w:szCs w:val="28"/>
        </w:rPr>
      </w:pPr>
      <w:r w:rsidRPr="00504265">
        <w:rPr>
          <w:szCs w:val="28"/>
        </w:rPr>
        <w:t>Я рефлексую свою діяльність, спеціально виділяючи на це час.</w:t>
      </w:r>
    </w:p>
    <w:p w:rsidR="00AB0F1A" w:rsidRPr="00504265" w:rsidRDefault="00AB0F1A" w:rsidP="00D86C9B">
      <w:pPr>
        <w:widowControl w:val="0"/>
        <w:numPr>
          <w:ilvl w:val="0"/>
          <w:numId w:val="8"/>
        </w:numPr>
        <w:spacing w:line="276" w:lineRule="auto"/>
        <w:rPr>
          <w:szCs w:val="28"/>
        </w:rPr>
      </w:pPr>
      <w:r w:rsidRPr="00504265">
        <w:rPr>
          <w:szCs w:val="28"/>
        </w:rPr>
        <w:t>Я аналізую свої почуття і досвід.</w:t>
      </w:r>
    </w:p>
    <w:p w:rsidR="00AB0F1A" w:rsidRPr="00504265" w:rsidRDefault="00AB0F1A" w:rsidP="00D86C9B">
      <w:pPr>
        <w:widowControl w:val="0"/>
        <w:numPr>
          <w:ilvl w:val="0"/>
          <w:numId w:val="8"/>
        </w:numPr>
        <w:spacing w:line="276" w:lineRule="auto"/>
        <w:rPr>
          <w:szCs w:val="28"/>
        </w:rPr>
      </w:pPr>
      <w:r w:rsidRPr="00504265">
        <w:rPr>
          <w:szCs w:val="28"/>
        </w:rPr>
        <w:t>Я багато читаю.</w:t>
      </w:r>
    </w:p>
    <w:p w:rsidR="00AB0F1A" w:rsidRPr="00504265" w:rsidRDefault="00AB0F1A" w:rsidP="00D86C9B">
      <w:pPr>
        <w:widowControl w:val="0"/>
        <w:numPr>
          <w:ilvl w:val="0"/>
          <w:numId w:val="8"/>
        </w:numPr>
        <w:spacing w:line="276" w:lineRule="auto"/>
        <w:rPr>
          <w:szCs w:val="28"/>
        </w:rPr>
      </w:pPr>
      <w:r w:rsidRPr="00504265">
        <w:rPr>
          <w:szCs w:val="28"/>
        </w:rPr>
        <w:t>Я широко дискутую з цікавих для мене питань.</w:t>
      </w:r>
    </w:p>
    <w:p w:rsidR="00AB0F1A" w:rsidRPr="00504265" w:rsidRDefault="00AB0F1A" w:rsidP="00D86C9B">
      <w:pPr>
        <w:widowControl w:val="0"/>
        <w:numPr>
          <w:ilvl w:val="0"/>
          <w:numId w:val="8"/>
        </w:numPr>
        <w:spacing w:line="276" w:lineRule="auto"/>
        <w:rPr>
          <w:szCs w:val="28"/>
        </w:rPr>
      </w:pPr>
      <w:r w:rsidRPr="00504265">
        <w:rPr>
          <w:szCs w:val="28"/>
        </w:rPr>
        <w:t>Я вірю в свої можливості.</w:t>
      </w:r>
    </w:p>
    <w:p w:rsidR="00AB0F1A" w:rsidRPr="00504265" w:rsidRDefault="00AB0F1A" w:rsidP="00D86C9B">
      <w:pPr>
        <w:widowControl w:val="0"/>
        <w:numPr>
          <w:ilvl w:val="0"/>
          <w:numId w:val="8"/>
        </w:numPr>
        <w:spacing w:line="276" w:lineRule="auto"/>
        <w:rPr>
          <w:szCs w:val="28"/>
        </w:rPr>
      </w:pPr>
      <w:r w:rsidRPr="00504265">
        <w:rPr>
          <w:szCs w:val="28"/>
        </w:rPr>
        <w:t>Я прагну бути більш відкритим.</w:t>
      </w:r>
    </w:p>
    <w:p w:rsidR="00AB0F1A" w:rsidRPr="00504265" w:rsidRDefault="00AB0F1A" w:rsidP="00D86C9B">
      <w:pPr>
        <w:widowControl w:val="0"/>
        <w:numPr>
          <w:ilvl w:val="0"/>
          <w:numId w:val="8"/>
        </w:numPr>
        <w:spacing w:line="276" w:lineRule="auto"/>
        <w:rPr>
          <w:szCs w:val="28"/>
        </w:rPr>
      </w:pPr>
      <w:r w:rsidRPr="00504265">
        <w:rPr>
          <w:szCs w:val="28"/>
        </w:rPr>
        <w:t>Я усвідомлюю той вплив, який чинить на мене оточення.</w:t>
      </w:r>
    </w:p>
    <w:p w:rsidR="00AB0F1A" w:rsidRPr="00504265" w:rsidRDefault="00AB0F1A" w:rsidP="00D86C9B">
      <w:pPr>
        <w:widowControl w:val="0"/>
        <w:numPr>
          <w:ilvl w:val="0"/>
          <w:numId w:val="8"/>
        </w:numPr>
        <w:spacing w:line="276" w:lineRule="auto"/>
        <w:rPr>
          <w:szCs w:val="28"/>
        </w:rPr>
      </w:pPr>
      <w:r w:rsidRPr="00504265">
        <w:rPr>
          <w:szCs w:val="28"/>
        </w:rPr>
        <w:t>Я керую своїм професійним розвитком і одержую позитивні результати.</w:t>
      </w:r>
    </w:p>
    <w:p w:rsidR="00AB0F1A" w:rsidRPr="00504265" w:rsidRDefault="00AB0F1A" w:rsidP="00D86C9B">
      <w:pPr>
        <w:widowControl w:val="0"/>
        <w:numPr>
          <w:ilvl w:val="0"/>
          <w:numId w:val="8"/>
        </w:numPr>
        <w:spacing w:line="276" w:lineRule="auto"/>
        <w:rPr>
          <w:szCs w:val="28"/>
        </w:rPr>
      </w:pPr>
      <w:r w:rsidRPr="00504265">
        <w:rPr>
          <w:szCs w:val="28"/>
        </w:rPr>
        <w:t>Я отримую задоволення від опановування нового.</w:t>
      </w:r>
    </w:p>
    <w:p w:rsidR="00AB0F1A" w:rsidRPr="00504265" w:rsidRDefault="00AB0F1A" w:rsidP="00D86C9B">
      <w:pPr>
        <w:widowControl w:val="0"/>
        <w:numPr>
          <w:ilvl w:val="0"/>
          <w:numId w:val="8"/>
        </w:numPr>
        <w:spacing w:line="276" w:lineRule="auto"/>
        <w:rPr>
          <w:szCs w:val="28"/>
        </w:rPr>
      </w:pPr>
      <w:r w:rsidRPr="00504265">
        <w:rPr>
          <w:szCs w:val="28"/>
        </w:rPr>
        <w:t>Зростаюча відповідальність не лякає мене.</w:t>
      </w:r>
    </w:p>
    <w:p w:rsidR="00AB0F1A" w:rsidRPr="00504265" w:rsidRDefault="00AB0F1A" w:rsidP="00D86C9B">
      <w:pPr>
        <w:widowControl w:val="0"/>
        <w:numPr>
          <w:ilvl w:val="0"/>
          <w:numId w:val="8"/>
        </w:numPr>
        <w:spacing w:line="276" w:lineRule="auto"/>
        <w:rPr>
          <w:szCs w:val="28"/>
        </w:rPr>
      </w:pPr>
      <w:r w:rsidRPr="00504265">
        <w:rPr>
          <w:szCs w:val="28"/>
        </w:rPr>
        <w:t>Я позитивно поставився б до мого просування на службі.</w:t>
      </w:r>
    </w:p>
    <w:p w:rsidR="00AB0F1A" w:rsidRPr="00504265" w:rsidRDefault="00AB0F1A" w:rsidP="00B02135">
      <w:pPr>
        <w:widowControl w:val="0"/>
        <w:spacing w:line="276" w:lineRule="auto"/>
        <w:rPr>
          <w:szCs w:val="28"/>
        </w:rPr>
      </w:pPr>
    </w:p>
    <w:p w:rsidR="00AB0F1A" w:rsidRPr="00504265" w:rsidRDefault="00AB0F1A" w:rsidP="00B02135">
      <w:pPr>
        <w:pStyle w:val="ad"/>
        <w:widowControl w:val="0"/>
        <w:spacing w:line="276" w:lineRule="auto"/>
        <w:rPr>
          <w:noProof w:val="0"/>
        </w:rPr>
      </w:pPr>
      <w:r w:rsidRPr="00504265">
        <w:rPr>
          <w:noProof w:val="0"/>
        </w:rPr>
        <w:lastRenderedPageBreak/>
        <w:t>Підрахуйте загальну суму балів:</w:t>
      </w:r>
    </w:p>
    <w:p w:rsidR="00AB0F1A" w:rsidRPr="00504265" w:rsidRDefault="00AB0F1A" w:rsidP="00B02135">
      <w:pPr>
        <w:widowControl w:val="0"/>
        <w:spacing w:line="276" w:lineRule="auto"/>
        <w:rPr>
          <w:szCs w:val="28"/>
        </w:rPr>
      </w:pPr>
      <w:r w:rsidRPr="00504265">
        <w:rPr>
          <w:szCs w:val="28"/>
        </w:rPr>
        <w:t>75-55 – активний розвиток;</w:t>
      </w:r>
    </w:p>
    <w:p w:rsidR="00AB0F1A" w:rsidRPr="00504265" w:rsidRDefault="00AB0F1A" w:rsidP="00B02135">
      <w:pPr>
        <w:widowControl w:val="0"/>
        <w:spacing w:line="276" w:lineRule="auto"/>
        <w:ind w:left="900" w:hanging="900"/>
        <w:rPr>
          <w:szCs w:val="28"/>
        </w:rPr>
      </w:pPr>
      <w:r w:rsidRPr="00504265">
        <w:rPr>
          <w:szCs w:val="28"/>
        </w:rPr>
        <w:t>54-36 – відсутня система саморозвитку, орієнтація на розвиток дуже залежить від умов;</w:t>
      </w:r>
    </w:p>
    <w:p w:rsidR="00AB0F1A" w:rsidRPr="00504265" w:rsidRDefault="00AB0F1A" w:rsidP="00B02135">
      <w:pPr>
        <w:widowControl w:val="0"/>
        <w:spacing w:line="276" w:lineRule="auto"/>
        <w:rPr>
          <w:szCs w:val="28"/>
        </w:rPr>
      </w:pPr>
      <w:r w:rsidRPr="00504265">
        <w:rPr>
          <w:szCs w:val="28"/>
        </w:rPr>
        <w:t>35-15 – розвиток зупинився;</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2289"/>
        <w:gridCol w:w="2290"/>
        <w:gridCol w:w="2290"/>
      </w:tblGrid>
      <w:tr w:rsidR="00AB0F1A" w:rsidRPr="00504265" w:rsidTr="00504265">
        <w:tc>
          <w:tcPr>
            <w:tcW w:w="2311" w:type="dxa"/>
          </w:tcPr>
          <w:p w:rsidR="00AB0F1A" w:rsidRPr="00504265" w:rsidRDefault="00AB0F1A" w:rsidP="00B02135">
            <w:pPr>
              <w:widowControl w:val="0"/>
              <w:spacing w:line="276" w:lineRule="auto"/>
            </w:pPr>
            <w:r w:rsidRPr="00504265">
              <w:t>Рівень</w:t>
            </w:r>
          </w:p>
        </w:tc>
        <w:tc>
          <w:tcPr>
            <w:tcW w:w="2289" w:type="dxa"/>
            <w:vAlign w:val="center"/>
          </w:tcPr>
          <w:p w:rsidR="00AB0F1A" w:rsidRPr="00504265" w:rsidRDefault="00AB0F1A" w:rsidP="00B02135">
            <w:pPr>
              <w:widowControl w:val="0"/>
              <w:spacing w:line="276" w:lineRule="auto"/>
              <w:jc w:val="center"/>
            </w:pPr>
            <w:r w:rsidRPr="00504265">
              <w:t>Низький</w:t>
            </w:r>
          </w:p>
        </w:tc>
        <w:tc>
          <w:tcPr>
            <w:tcW w:w="2290" w:type="dxa"/>
            <w:vAlign w:val="center"/>
          </w:tcPr>
          <w:p w:rsidR="00AB0F1A" w:rsidRPr="00504265" w:rsidRDefault="00AB0F1A" w:rsidP="00B02135">
            <w:pPr>
              <w:widowControl w:val="0"/>
              <w:spacing w:line="276" w:lineRule="auto"/>
              <w:jc w:val="center"/>
            </w:pPr>
            <w:r w:rsidRPr="00504265">
              <w:t>Середній</w:t>
            </w:r>
          </w:p>
        </w:tc>
        <w:tc>
          <w:tcPr>
            <w:tcW w:w="2290" w:type="dxa"/>
            <w:vAlign w:val="center"/>
          </w:tcPr>
          <w:p w:rsidR="00AB0F1A" w:rsidRPr="00504265" w:rsidRDefault="00AB0F1A" w:rsidP="00B02135">
            <w:pPr>
              <w:widowControl w:val="0"/>
              <w:spacing w:line="276" w:lineRule="auto"/>
              <w:jc w:val="center"/>
            </w:pPr>
            <w:r w:rsidRPr="00504265">
              <w:t>Високий</w:t>
            </w:r>
          </w:p>
        </w:tc>
      </w:tr>
      <w:tr w:rsidR="00AB0F1A" w:rsidRPr="00504265" w:rsidTr="00504265">
        <w:tc>
          <w:tcPr>
            <w:tcW w:w="2311" w:type="dxa"/>
          </w:tcPr>
          <w:p w:rsidR="00AB0F1A" w:rsidRPr="00504265" w:rsidRDefault="00AB0F1A" w:rsidP="00B02135">
            <w:pPr>
              <w:widowControl w:val="0"/>
              <w:spacing w:line="276" w:lineRule="auto"/>
            </w:pPr>
            <w:r w:rsidRPr="00504265">
              <w:t>Сума балів</w:t>
            </w:r>
          </w:p>
        </w:tc>
        <w:tc>
          <w:tcPr>
            <w:tcW w:w="2289" w:type="dxa"/>
            <w:vAlign w:val="center"/>
          </w:tcPr>
          <w:p w:rsidR="00AB0F1A" w:rsidRPr="00504265" w:rsidRDefault="00AB0F1A" w:rsidP="00B02135">
            <w:pPr>
              <w:widowControl w:val="0"/>
              <w:spacing w:line="276" w:lineRule="auto"/>
              <w:jc w:val="center"/>
            </w:pPr>
            <w:r w:rsidRPr="00504265">
              <w:t>15-35</w:t>
            </w:r>
          </w:p>
        </w:tc>
        <w:tc>
          <w:tcPr>
            <w:tcW w:w="2290" w:type="dxa"/>
            <w:vAlign w:val="center"/>
          </w:tcPr>
          <w:p w:rsidR="00AB0F1A" w:rsidRPr="00504265" w:rsidRDefault="00AB0F1A" w:rsidP="00B02135">
            <w:pPr>
              <w:widowControl w:val="0"/>
              <w:spacing w:line="276" w:lineRule="auto"/>
              <w:jc w:val="center"/>
            </w:pPr>
            <w:r w:rsidRPr="00504265">
              <w:t>36-54</w:t>
            </w:r>
          </w:p>
        </w:tc>
        <w:tc>
          <w:tcPr>
            <w:tcW w:w="2290" w:type="dxa"/>
            <w:vAlign w:val="center"/>
          </w:tcPr>
          <w:p w:rsidR="00AB0F1A" w:rsidRPr="00504265" w:rsidRDefault="00AB0F1A" w:rsidP="00B02135">
            <w:pPr>
              <w:widowControl w:val="0"/>
              <w:spacing w:line="276" w:lineRule="auto"/>
              <w:jc w:val="center"/>
            </w:pPr>
            <w:r w:rsidRPr="00504265">
              <w:t>55-75</w:t>
            </w:r>
          </w:p>
        </w:tc>
      </w:tr>
    </w:tbl>
    <w:p w:rsidR="00AB0F1A" w:rsidRPr="00504265" w:rsidRDefault="00AB0F1A" w:rsidP="00B02135">
      <w:pPr>
        <w:widowControl w:val="0"/>
        <w:spacing w:line="276" w:lineRule="auto"/>
      </w:pPr>
    </w:p>
    <w:p w:rsidR="00AB0F1A" w:rsidRPr="00504265" w:rsidRDefault="00AB0F1A" w:rsidP="00B02135">
      <w:pPr>
        <w:widowControl w:val="0"/>
        <w:spacing w:line="276" w:lineRule="auto"/>
        <w:jc w:val="center"/>
      </w:pPr>
    </w:p>
    <w:p w:rsidR="00AB0F1A" w:rsidRPr="00504265" w:rsidRDefault="00AB0F1A" w:rsidP="00B02135">
      <w:pPr>
        <w:pStyle w:val="af5"/>
        <w:keepNext w:val="0"/>
        <w:widowControl w:val="0"/>
        <w:spacing w:line="276" w:lineRule="auto"/>
      </w:pPr>
      <w:r w:rsidRPr="00504265">
        <w:t xml:space="preserve">Б.6. Анкета </w:t>
      </w:r>
      <w:r w:rsidR="00504265">
        <w:t>«</w:t>
      </w:r>
      <w:r w:rsidRPr="00504265">
        <w:t>Визначення рівня самопізнання педагога</w:t>
      </w:r>
      <w:r w:rsidR="00504265">
        <w:t>»</w:t>
      </w:r>
    </w:p>
    <w:p w:rsidR="00AB0F1A" w:rsidRPr="00504265" w:rsidRDefault="00AB0F1A" w:rsidP="00B02135">
      <w:pPr>
        <w:widowControl w:val="0"/>
        <w:spacing w:line="276" w:lineRule="auto"/>
        <w:jc w:val="center"/>
      </w:pPr>
      <w:r w:rsidRPr="00504265">
        <w:t>(модифікований опитувальник Є.І. Рогова)</w:t>
      </w:r>
    </w:p>
    <w:p w:rsidR="00AB0F1A" w:rsidRPr="00504265" w:rsidRDefault="00AB0F1A" w:rsidP="00B02135">
      <w:pPr>
        <w:pStyle w:val="ad"/>
        <w:widowControl w:val="0"/>
        <w:spacing w:line="276" w:lineRule="auto"/>
        <w:rPr>
          <w:noProof w:val="0"/>
        </w:rPr>
      </w:pPr>
      <w:r w:rsidRPr="00504265">
        <w:rPr>
          <w:i/>
          <w:noProof w:val="0"/>
        </w:rPr>
        <w:t>Інструкція</w:t>
      </w:r>
      <w:r w:rsidRPr="00504265">
        <w:rPr>
          <w:noProof w:val="0"/>
        </w:rPr>
        <w:t xml:space="preserve">: необхідно поставити </w:t>
      </w:r>
      <w:r w:rsidR="00504265">
        <w:rPr>
          <w:noProof w:val="0"/>
        </w:rPr>
        <w:t>«</w:t>
      </w:r>
      <w:r w:rsidRPr="00504265">
        <w:rPr>
          <w:noProof w:val="0"/>
        </w:rPr>
        <w:t>+</w:t>
      </w:r>
      <w:r w:rsidR="00504265">
        <w:rPr>
          <w:noProof w:val="0"/>
        </w:rPr>
        <w:t>»</w:t>
      </w:r>
      <w:r w:rsidRPr="00504265">
        <w:rPr>
          <w:noProof w:val="0"/>
        </w:rPr>
        <w:t xml:space="preserve"> якщо міркування правильне і відповідає Вашим особистісним характеристикам; знак </w:t>
      </w:r>
      <w:r w:rsidR="00504265">
        <w:rPr>
          <w:noProof w:val="0"/>
        </w:rPr>
        <w:t>«</w:t>
      </w:r>
      <w:r w:rsidRPr="00504265">
        <w:rPr>
          <w:noProof w:val="0"/>
        </w:rPr>
        <w:t>-</w:t>
      </w:r>
      <w:r w:rsidR="00504265">
        <w:rPr>
          <w:noProof w:val="0"/>
        </w:rPr>
        <w:t>»</w:t>
      </w:r>
      <w:r w:rsidRPr="00504265">
        <w:rPr>
          <w:noProof w:val="0"/>
        </w:rPr>
        <w:t xml:space="preserve"> – неправильне.</w:t>
      </w:r>
    </w:p>
    <w:p w:rsidR="00AB0F1A" w:rsidRPr="00504265" w:rsidRDefault="00AB0F1A" w:rsidP="00D86C9B">
      <w:pPr>
        <w:widowControl w:val="0"/>
        <w:numPr>
          <w:ilvl w:val="0"/>
          <w:numId w:val="9"/>
        </w:numPr>
        <w:spacing w:line="276" w:lineRule="auto"/>
      </w:pPr>
      <w:r w:rsidRPr="00504265">
        <w:t>Я вмію аналізувати свої помилки та визначати шляхи їх усунення.</w:t>
      </w:r>
    </w:p>
    <w:p w:rsidR="00AB0F1A" w:rsidRPr="00504265" w:rsidRDefault="00AB0F1A" w:rsidP="00D86C9B">
      <w:pPr>
        <w:widowControl w:val="0"/>
        <w:numPr>
          <w:ilvl w:val="0"/>
          <w:numId w:val="9"/>
        </w:numPr>
        <w:spacing w:line="276" w:lineRule="auto"/>
      </w:pPr>
      <w:r w:rsidRPr="00504265">
        <w:t>Спілкування з незнайомими людьми завжди викликає в мене труднощі.</w:t>
      </w:r>
    </w:p>
    <w:p w:rsidR="00AB0F1A" w:rsidRPr="00504265" w:rsidRDefault="00AB0F1A" w:rsidP="00D86C9B">
      <w:pPr>
        <w:widowControl w:val="0"/>
        <w:numPr>
          <w:ilvl w:val="0"/>
          <w:numId w:val="9"/>
        </w:numPr>
        <w:spacing w:line="276" w:lineRule="auto"/>
      </w:pPr>
      <w:r w:rsidRPr="00504265">
        <w:t>Я завжди відвертий у стосунках із оточуючими.</w:t>
      </w:r>
    </w:p>
    <w:p w:rsidR="00AB0F1A" w:rsidRPr="00504265" w:rsidRDefault="00AB0F1A" w:rsidP="00D86C9B">
      <w:pPr>
        <w:widowControl w:val="0"/>
        <w:numPr>
          <w:ilvl w:val="0"/>
          <w:numId w:val="9"/>
        </w:numPr>
        <w:spacing w:line="276" w:lineRule="auto"/>
      </w:pPr>
      <w:r w:rsidRPr="00504265">
        <w:t>До будь-якої справи я готуюсь заздалегідь.</w:t>
      </w:r>
    </w:p>
    <w:p w:rsidR="00AB0F1A" w:rsidRPr="00504265" w:rsidRDefault="00AB0F1A" w:rsidP="00D86C9B">
      <w:pPr>
        <w:widowControl w:val="0"/>
        <w:numPr>
          <w:ilvl w:val="0"/>
          <w:numId w:val="9"/>
        </w:numPr>
        <w:spacing w:line="276" w:lineRule="auto"/>
      </w:pPr>
      <w:r w:rsidRPr="00504265">
        <w:t>Мене легко образити.</w:t>
      </w:r>
    </w:p>
    <w:p w:rsidR="00AB0F1A" w:rsidRPr="00504265" w:rsidRDefault="00AB0F1A" w:rsidP="00D86C9B">
      <w:pPr>
        <w:widowControl w:val="0"/>
        <w:numPr>
          <w:ilvl w:val="0"/>
          <w:numId w:val="9"/>
        </w:numPr>
        <w:spacing w:line="276" w:lineRule="auto"/>
      </w:pPr>
      <w:r w:rsidRPr="00504265">
        <w:t>Я ніколи не відступаю від поставленої мети.</w:t>
      </w:r>
    </w:p>
    <w:p w:rsidR="00AB0F1A" w:rsidRPr="00504265" w:rsidRDefault="00AB0F1A" w:rsidP="00D86C9B">
      <w:pPr>
        <w:widowControl w:val="0"/>
        <w:numPr>
          <w:ilvl w:val="0"/>
          <w:numId w:val="9"/>
        </w:numPr>
        <w:spacing w:line="276" w:lineRule="auto"/>
      </w:pPr>
      <w:r w:rsidRPr="00504265">
        <w:t>Завжди планую виконання справ заздалегідь.</w:t>
      </w:r>
    </w:p>
    <w:p w:rsidR="00AB0F1A" w:rsidRPr="00504265" w:rsidRDefault="00AB0F1A" w:rsidP="00D86C9B">
      <w:pPr>
        <w:widowControl w:val="0"/>
        <w:numPr>
          <w:ilvl w:val="0"/>
          <w:numId w:val="9"/>
        </w:numPr>
        <w:spacing w:line="276" w:lineRule="auto"/>
      </w:pPr>
      <w:r w:rsidRPr="00504265">
        <w:t>Я переконаний у правильності вибору своєї професії.</w:t>
      </w:r>
    </w:p>
    <w:p w:rsidR="00AB0F1A" w:rsidRPr="00504265" w:rsidRDefault="00AB0F1A" w:rsidP="00D86C9B">
      <w:pPr>
        <w:widowControl w:val="0"/>
        <w:numPr>
          <w:ilvl w:val="0"/>
          <w:numId w:val="9"/>
        </w:numPr>
        <w:spacing w:line="276" w:lineRule="auto"/>
      </w:pPr>
      <w:r w:rsidRPr="00504265">
        <w:t>Я не завжди витримую труднощі в роботі.</w:t>
      </w:r>
    </w:p>
    <w:p w:rsidR="00AB0F1A" w:rsidRPr="00504265" w:rsidRDefault="00AB0F1A" w:rsidP="00D86C9B">
      <w:pPr>
        <w:widowControl w:val="0"/>
        <w:numPr>
          <w:ilvl w:val="0"/>
          <w:numId w:val="9"/>
        </w:numPr>
        <w:spacing w:line="276" w:lineRule="auto"/>
      </w:pPr>
      <w:r w:rsidRPr="00504265">
        <w:t>З повагою ставлюся до думки іншої людини, якщо її навіть не поділяю.</w:t>
      </w:r>
    </w:p>
    <w:p w:rsidR="00AB0F1A" w:rsidRPr="00504265" w:rsidRDefault="00AB0F1A" w:rsidP="00D86C9B">
      <w:pPr>
        <w:widowControl w:val="0"/>
        <w:numPr>
          <w:ilvl w:val="0"/>
          <w:numId w:val="9"/>
        </w:numPr>
        <w:spacing w:line="276" w:lineRule="auto"/>
      </w:pPr>
      <w:r w:rsidRPr="00504265">
        <w:t>Не поспішаю у прийняті серйозних рішень.</w:t>
      </w:r>
    </w:p>
    <w:p w:rsidR="00AB0F1A" w:rsidRPr="00504265" w:rsidRDefault="00AB0F1A" w:rsidP="00D86C9B">
      <w:pPr>
        <w:widowControl w:val="0"/>
        <w:numPr>
          <w:ilvl w:val="0"/>
          <w:numId w:val="9"/>
        </w:numPr>
        <w:spacing w:line="276" w:lineRule="auto"/>
      </w:pPr>
      <w:r w:rsidRPr="00504265">
        <w:t>Намагаюся завжди отримати позитивну оцінку своєї діяльності з боку оточуючих.</w:t>
      </w:r>
    </w:p>
    <w:p w:rsidR="00AB0F1A" w:rsidRPr="00504265" w:rsidRDefault="00AB0F1A" w:rsidP="00D86C9B">
      <w:pPr>
        <w:widowControl w:val="0"/>
        <w:numPr>
          <w:ilvl w:val="0"/>
          <w:numId w:val="9"/>
        </w:numPr>
        <w:spacing w:line="276" w:lineRule="auto"/>
      </w:pPr>
      <w:r w:rsidRPr="00504265">
        <w:t>Іноді до мене упереджено ставляться.</w:t>
      </w:r>
    </w:p>
    <w:p w:rsidR="00AB0F1A" w:rsidRPr="00504265" w:rsidRDefault="00AB0F1A" w:rsidP="00D86C9B">
      <w:pPr>
        <w:widowControl w:val="0"/>
        <w:numPr>
          <w:ilvl w:val="0"/>
          <w:numId w:val="9"/>
        </w:numPr>
        <w:spacing w:line="276" w:lineRule="auto"/>
      </w:pPr>
      <w:r w:rsidRPr="00504265">
        <w:t>Мене легко роздратувати дрібницями.</w:t>
      </w:r>
    </w:p>
    <w:p w:rsidR="00AB0F1A" w:rsidRPr="00504265" w:rsidRDefault="00AB0F1A" w:rsidP="00D86C9B">
      <w:pPr>
        <w:widowControl w:val="0"/>
        <w:numPr>
          <w:ilvl w:val="0"/>
          <w:numId w:val="9"/>
        </w:numPr>
        <w:spacing w:line="276" w:lineRule="auto"/>
      </w:pPr>
      <w:r w:rsidRPr="00504265">
        <w:t>У мене завжди своя позиція у вирішенні проблемного питання.</w:t>
      </w:r>
    </w:p>
    <w:p w:rsidR="00AB0F1A" w:rsidRPr="00504265" w:rsidRDefault="00AB0F1A" w:rsidP="00D86C9B">
      <w:pPr>
        <w:widowControl w:val="0"/>
        <w:numPr>
          <w:ilvl w:val="0"/>
          <w:numId w:val="9"/>
        </w:numPr>
        <w:spacing w:line="276" w:lineRule="auto"/>
      </w:pPr>
      <w:r w:rsidRPr="00504265">
        <w:t>Я з повагою ставлюся до друзів.</w:t>
      </w:r>
    </w:p>
    <w:p w:rsidR="00AB0F1A" w:rsidRPr="00504265" w:rsidRDefault="00AB0F1A" w:rsidP="00D86C9B">
      <w:pPr>
        <w:widowControl w:val="0"/>
        <w:numPr>
          <w:ilvl w:val="0"/>
          <w:numId w:val="9"/>
        </w:numPr>
        <w:spacing w:line="276" w:lineRule="auto"/>
      </w:pPr>
      <w:r w:rsidRPr="00504265">
        <w:t>Свої внутрішні переживання я намагаюся не обговорювати ні з ким, ні за яких обставин.</w:t>
      </w:r>
    </w:p>
    <w:p w:rsidR="00AB0F1A" w:rsidRPr="00504265" w:rsidRDefault="00AB0F1A" w:rsidP="00D86C9B">
      <w:pPr>
        <w:widowControl w:val="0"/>
        <w:numPr>
          <w:ilvl w:val="0"/>
          <w:numId w:val="9"/>
        </w:numPr>
        <w:spacing w:line="276" w:lineRule="auto"/>
      </w:pPr>
      <w:r w:rsidRPr="00504265">
        <w:t>Іноді мене дуже пригнічує моя невпевненість.</w:t>
      </w:r>
    </w:p>
    <w:p w:rsidR="00AB0F1A" w:rsidRPr="00504265" w:rsidRDefault="00AB0F1A" w:rsidP="00D86C9B">
      <w:pPr>
        <w:widowControl w:val="0"/>
        <w:numPr>
          <w:ilvl w:val="0"/>
          <w:numId w:val="9"/>
        </w:numPr>
        <w:spacing w:line="276" w:lineRule="auto"/>
      </w:pPr>
      <w:r w:rsidRPr="00504265">
        <w:t>Маю активну життєву позицію.</w:t>
      </w:r>
    </w:p>
    <w:p w:rsidR="00AB0F1A" w:rsidRPr="00504265" w:rsidRDefault="00AB0F1A" w:rsidP="00D86C9B">
      <w:pPr>
        <w:widowControl w:val="0"/>
        <w:numPr>
          <w:ilvl w:val="0"/>
          <w:numId w:val="9"/>
        </w:numPr>
        <w:spacing w:line="276" w:lineRule="auto"/>
      </w:pPr>
      <w:r w:rsidRPr="00504265">
        <w:t>Друзі приділяють мені занадто мало уваги.</w:t>
      </w:r>
    </w:p>
    <w:p w:rsidR="00AB0F1A" w:rsidRPr="00504265" w:rsidRDefault="00AB0F1A" w:rsidP="00D86C9B">
      <w:pPr>
        <w:widowControl w:val="0"/>
        <w:numPr>
          <w:ilvl w:val="0"/>
          <w:numId w:val="9"/>
        </w:numPr>
        <w:spacing w:line="276" w:lineRule="auto"/>
      </w:pPr>
      <w:r w:rsidRPr="00504265">
        <w:t>Намагаюся налаштовуватися на позитивне при вирішенні серйозних справ.</w:t>
      </w:r>
    </w:p>
    <w:p w:rsidR="00AB0F1A" w:rsidRPr="00504265" w:rsidRDefault="00AB0F1A" w:rsidP="00B02135">
      <w:pPr>
        <w:pStyle w:val="ad"/>
        <w:widowControl w:val="0"/>
        <w:spacing w:line="276" w:lineRule="auto"/>
        <w:rPr>
          <w:noProof w:val="0"/>
        </w:rPr>
      </w:pPr>
      <w:r w:rsidRPr="00504265">
        <w:rPr>
          <w:noProof w:val="0"/>
        </w:rPr>
        <w:t>Кожне питання, що збігається з ключем, оцінюється 1 балом.</w:t>
      </w:r>
    </w:p>
    <w:p w:rsidR="00AB0F1A" w:rsidRPr="00504265" w:rsidRDefault="00AB0F1A" w:rsidP="00B02135">
      <w:pPr>
        <w:pStyle w:val="ad"/>
        <w:widowControl w:val="0"/>
        <w:spacing w:line="276" w:lineRule="auto"/>
        <w:rPr>
          <w:noProof w:val="0"/>
        </w:rPr>
      </w:pPr>
      <w:r w:rsidRPr="00504265">
        <w:rPr>
          <w:noProof w:val="0"/>
        </w:rPr>
        <w:lastRenderedPageBreak/>
        <w:t>Ключ:</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437"/>
        <w:gridCol w:w="437"/>
        <w:gridCol w:w="437"/>
        <w:gridCol w:w="437"/>
        <w:gridCol w:w="437"/>
        <w:gridCol w:w="438"/>
        <w:gridCol w:w="437"/>
        <w:gridCol w:w="437"/>
        <w:gridCol w:w="437"/>
        <w:gridCol w:w="437"/>
        <w:gridCol w:w="437"/>
        <w:gridCol w:w="437"/>
        <w:gridCol w:w="438"/>
        <w:gridCol w:w="437"/>
        <w:gridCol w:w="437"/>
        <w:gridCol w:w="437"/>
        <w:gridCol w:w="437"/>
        <w:gridCol w:w="437"/>
        <w:gridCol w:w="437"/>
        <w:gridCol w:w="438"/>
      </w:tblGrid>
      <w:tr w:rsidR="00AB0F1A" w:rsidRPr="00504265" w:rsidTr="00504265">
        <w:tc>
          <w:tcPr>
            <w:tcW w:w="437" w:type="dxa"/>
          </w:tcPr>
          <w:p w:rsidR="00AB0F1A" w:rsidRPr="00504265" w:rsidRDefault="00AB0F1A" w:rsidP="00B02135">
            <w:pPr>
              <w:widowControl w:val="0"/>
              <w:spacing w:line="276" w:lineRule="auto"/>
              <w:rPr>
                <w:sz w:val="22"/>
              </w:rPr>
            </w:pPr>
            <w:r w:rsidRPr="00504265">
              <w:rPr>
                <w:sz w:val="22"/>
              </w:rPr>
              <w:t>1</w:t>
            </w:r>
          </w:p>
        </w:tc>
        <w:tc>
          <w:tcPr>
            <w:tcW w:w="437" w:type="dxa"/>
          </w:tcPr>
          <w:p w:rsidR="00AB0F1A" w:rsidRPr="00504265" w:rsidRDefault="00AB0F1A" w:rsidP="00B02135">
            <w:pPr>
              <w:widowControl w:val="0"/>
              <w:spacing w:line="276" w:lineRule="auto"/>
              <w:rPr>
                <w:sz w:val="22"/>
              </w:rPr>
            </w:pPr>
            <w:r w:rsidRPr="00504265">
              <w:rPr>
                <w:sz w:val="22"/>
              </w:rPr>
              <w:t>2</w:t>
            </w:r>
          </w:p>
        </w:tc>
        <w:tc>
          <w:tcPr>
            <w:tcW w:w="437" w:type="dxa"/>
          </w:tcPr>
          <w:p w:rsidR="00AB0F1A" w:rsidRPr="00504265" w:rsidRDefault="00AB0F1A" w:rsidP="00B02135">
            <w:pPr>
              <w:widowControl w:val="0"/>
              <w:spacing w:line="276" w:lineRule="auto"/>
              <w:rPr>
                <w:sz w:val="22"/>
              </w:rPr>
            </w:pPr>
            <w:r w:rsidRPr="00504265">
              <w:rPr>
                <w:sz w:val="22"/>
              </w:rPr>
              <w:t>3</w:t>
            </w:r>
          </w:p>
        </w:tc>
        <w:tc>
          <w:tcPr>
            <w:tcW w:w="437" w:type="dxa"/>
          </w:tcPr>
          <w:p w:rsidR="00AB0F1A" w:rsidRPr="00504265" w:rsidRDefault="00AB0F1A" w:rsidP="00B02135">
            <w:pPr>
              <w:widowControl w:val="0"/>
              <w:spacing w:line="276" w:lineRule="auto"/>
              <w:rPr>
                <w:sz w:val="22"/>
              </w:rPr>
            </w:pPr>
            <w:r w:rsidRPr="00504265">
              <w:rPr>
                <w:sz w:val="22"/>
              </w:rPr>
              <w:t>4</w:t>
            </w:r>
          </w:p>
        </w:tc>
        <w:tc>
          <w:tcPr>
            <w:tcW w:w="437" w:type="dxa"/>
          </w:tcPr>
          <w:p w:rsidR="00AB0F1A" w:rsidRPr="00504265" w:rsidRDefault="00AB0F1A" w:rsidP="00B02135">
            <w:pPr>
              <w:widowControl w:val="0"/>
              <w:spacing w:line="276" w:lineRule="auto"/>
              <w:rPr>
                <w:sz w:val="22"/>
              </w:rPr>
            </w:pPr>
            <w:r w:rsidRPr="00504265">
              <w:rPr>
                <w:sz w:val="22"/>
              </w:rPr>
              <w:t>5</w:t>
            </w:r>
          </w:p>
        </w:tc>
        <w:tc>
          <w:tcPr>
            <w:tcW w:w="437" w:type="dxa"/>
          </w:tcPr>
          <w:p w:rsidR="00AB0F1A" w:rsidRPr="00504265" w:rsidRDefault="00AB0F1A" w:rsidP="00B02135">
            <w:pPr>
              <w:widowControl w:val="0"/>
              <w:spacing w:line="276" w:lineRule="auto"/>
              <w:rPr>
                <w:sz w:val="22"/>
              </w:rPr>
            </w:pPr>
            <w:r w:rsidRPr="00504265">
              <w:rPr>
                <w:sz w:val="22"/>
              </w:rPr>
              <w:t>6</w:t>
            </w:r>
          </w:p>
        </w:tc>
        <w:tc>
          <w:tcPr>
            <w:tcW w:w="438" w:type="dxa"/>
          </w:tcPr>
          <w:p w:rsidR="00AB0F1A" w:rsidRPr="00504265" w:rsidRDefault="00AB0F1A" w:rsidP="00B02135">
            <w:pPr>
              <w:widowControl w:val="0"/>
              <w:spacing w:line="276" w:lineRule="auto"/>
              <w:rPr>
                <w:sz w:val="22"/>
              </w:rPr>
            </w:pPr>
            <w:r w:rsidRPr="00504265">
              <w:rPr>
                <w:sz w:val="22"/>
              </w:rPr>
              <w:t>7</w:t>
            </w:r>
          </w:p>
        </w:tc>
        <w:tc>
          <w:tcPr>
            <w:tcW w:w="437" w:type="dxa"/>
          </w:tcPr>
          <w:p w:rsidR="00AB0F1A" w:rsidRPr="00504265" w:rsidRDefault="00AB0F1A" w:rsidP="00B02135">
            <w:pPr>
              <w:widowControl w:val="0"/>
              <w:spacing w:line="276" w:lineRule="auto"/>
              <w:rPr>
                <w:sz w:val="22"/>
              </w:rPr>
            </w:pPr>
            <w:r w:rsidRPr="00504265">
              <w:rPr>
                <w:sz w:val="22"/>
              </w:rPr>
              <w:t>8</w:t>
            </w:r>
          </w:p>
        </w:tc>
        <w:tc>
          <w:tcPr>
            <w:tcW w:w="437" w:type="dxa"/>
          </w:tcPr>
          <w:p w:rsidR="00AB0F1A" w:rsidRPr="00504265" w:rsidRDefault="00AB0F1A" w:rsidP="00B02135">
            <w:pPr>
              <w:widowControl w:val="0"/>
              <w:spacing w:line="276" w:lineRule="auto"/>
              <w:rPr>
                <w:sz w:val="22"/>
              </w:rPr>
            </w:pPr>
            <w:r w:rsidRPr="00504265">
              <w:rPr>
                <w:sz w:val="22"/>
              </w:rPr>
              <w:t>9</w:t>
            </w:r>
          </w:p>
        </w:tc>
        <w:tc>
          <w:tcPr>
            <w:tcW w:w="437" w:type="dxa"/>
          </w:tcPr>
          <w:p w:rsidR="00AB0F1A" w:rsidRPr="00504265" w:rsidRDefault="00AB0F1A" w:rsidP="00B02135">
            <w:pPr>
              <w:widowControl w:val="0"/>
              <w:spacing w:line="276" w:lineRule="auto"/>
              <w:rPr>
                <w:sz w:val="22"/>
              </w:rPr>
            </w:pPr>
            <w:r w:rsidRPr="00504265">
              <w:rPr>
                <w:sz w:val="22"/>
              </w:rPr>
              <w:t>10</w:t>
            </w:r>
          </w:p>
        </w:tc>
        <w:tc>
          <w:tcPr>
            <w:tcW w:w="437" w:type="dxa"/>
          </w:tcPr>
          <w:p w:rsidR="00AB0F1A" w:rsidRPr="00504265" w:rsidRDefault="00AB0F1A" w:rsidP="00B02135">
            <w:pPr>
              <w:widowControl w:val="0"/>
              <w:spacing w:line="276" w:lineRule="auto"/>
              <w:rPr>
                <w:sz w:val="22"/>
              </w:rPr>
            </w:pPr>
            <w:r w:rsidRPr="00504265">
              <w:rPr>
                <w:sz w:val="22"/>
              </w:rPr>
              <w:t>11</w:t>
            </w:r>
          </w:p>
        </w:tc>
        <w:tc>
          <w:tcPr>
            <w:tcW w:w="437" w:type="dxa"/>
          </w:tcPr>
          <w:p w:rsidR="00AB0F1A" w:rsidRPr="00504265" w:rsidRDefault="00AB0F1A" w:rsidP="00B02135">
            <w:pPr>
              <w:widowControl w:val="0"/>
              <w:spacing w:line="276" w:lineRule="auto"/>
              <w:rPr>
                <w:sz w:val="22"/>
              </w:rPr>
            </w:pPr>
            <w:r w:rsidRPr="00504265">
              <w:rPr>
                <w:sz w:val="22"/>
              </w:rPr>
              <w:t>12</w:t>
            </w:r>
          </w:p>
        </w:tc>
        <w:tc>
          <w:tcPr>
            <w:tcW w:w="437" w:type="dxa"/>
          </w:tcPr>
          <w:p w:rsidR="00AB0F1A" w:rsidRPr="00504265" w:rsidRDefault="00AB0F1A" w:rsidP="00B02135">
            <w:pPr>
              <w:widowControl w:val="0"/>
              <w:spacing w:line="276" w:lineRule="auto"/>
              <w:rPr>
                <w:sz w:val="22"/>
              </w:rPr>
            </w:pPr>
            <w:r w:rsidRPr="00504265">
              <w:rPr>
                <w:sz w:val="22"/>
              </w:rPr>
              <w:t>13</w:t>
            </w:r>
          </w:p>
        </w:tc>
        <w:tc>
          <w:tcPr>
            <w:tcW w:w="438" w:type="dxa"/>
          </w:tcPr>
          <w:p w:rsidR="00AB0F1A" w:rsidRPr="00504265" w:rsidRDefault="00AB0F1A" w:rsidP="00B02135">
            <w:pPr>
              <w:widowControl w:val="0"/>
              <w:spacing w:line="276" w:lineRule="auto"/>
              <w:rPr>
                <w:sz w:val="22"/>
              </w:rPr>
            </w:pPr>
            <w:r w:rsidRPr="00504265">
              <w:rPr>
                <w:sz w:val="22"/>
              </w:rPr>
              <w:t>14</w:t>
            </w:r>
          </w:p>
        </w:tc>
        <w:tc>
          <w:tcPr>
            <w:tcW w:w="437" w:type="dxa"/>
          </w:tcPr>
          <w:p w:rsidR="00AB0F1A" w:rsidRPr="00504265" w:rsidRDefault="00AB0F1A" w:rsidP="00B02135">
            <w:pPr>
              <w:widowControl w:val="0"/>
              <w:spacing w:line="276" w:lineRule="auto"/>
              <w:rPr>
                <w:sz w:val="22"/>
              </w:rPr>
            </w:pPr>
            <w:r w:rsidRPr="00504265">
              <w:rPr>
                <w:sz w:val="22"/>
              </w:rPr>
              <w:t>15</w:t>
            </w:r>
          </w:p>
        </w:tc>
        <w:tc>
          <w:tcPr>
            <w:tcW w:w="437" w:type="dxa"/>
          </w:tcPr>
          <w:p w:rsidR="00AB0F1A" w:rsidRPr="00504265" w:rsidRDefault="00AB0F1A" w:rsidP="00B02135">
            <w:pPr>
              <w:widowControl w:val="0"/>
              <w:spacing w:line="276" w:lineRule="auto"/>
              <w:rPr>
                <w:sz w:val="22"/>
              </w:rPr>
            </w:pPr>
            <w:r w:rsidRPr="00504265">
              <w:rPr>
                <w:sz w:val="22"/>
              </w:rPr>
              <w:t>16</w:t>
            </w:r>
          </w:p>
        </w:tc>
        <w:tc>
          <w:tcPr>
            <w:tcW w:w="437" w:type="dxa"/>
          </w:tcPr>
          <w:p w:rsidR="00AB0F1A" w:rsidRPr="00504265" w:rsidRDefault="00AB0F1A" w:rsidP="00B02135">
            <w:pPr>
              <w:widowControl w:val="0"/>
              <w:spacing w:line="276" w:lineRule="auto"/>
              <w:rPr>
                <w:sz w:val="22"/>
              </w:rPr>
            </w:pPr>
            <w:r w:rsidRPr="00504265">
              <w:rPr>
                <w:sz w:val="22"/>
              </w:rPr>
              <w:t>17</w:t>
            </w:r>
          </w:p>
        </w:tc>
        <w:tc>
          <w:tcPr>
            <w:tcW w:w="437" w:type="dxa"/>
          </w:tcPr>
          <w:p w:rsidR="00AB0F1A" w:rsidRPr="00504265" w:rsidRDefault="00AB0F1A" w:rsidP="00B02135">
            <w:pPr>
              <w:widowControl w:val="0"/>
              <w:spacing w:line="276" w:lineRule="auto"/>
              <w:rPr>
                <w:sz w:val="22"/>
              </w:rPr>
            </w:pPr>
            <w:r w:rsidRPr="00504265">
              <w:rPr>
                <w:sz w:val="22"/>
              </w:rPr>
              <w:t>18</w:t>
            </w:r>
          </w:p>
        </w:tc>
        <w:tc>
          <w:tcPr>
            <w:tcW w:w="437" w:type="dxa"/>
          </w:tcPr>
          <w:p w:rsidR="00AB0F1A" w:rsidRPr="00504265" w:rsidRDefault="00AB0F1A" w:rsidP="00B02135">
            <w:pPr>
              <w:widowControl w:val="0"/>
              <w:spacing w:line="276" w:lineRule="auto"/>
              <w:rPr>
                <w:sz w:val="22"/>
              </w:rPr>
            </w:pPr>
            <w:r w:rsidRPr="00504265">
              <w:rPr>
                <w:sz w:val="22"/>
              </w:rPr>
              <w:t>19</w:t>
            </w:r>
          </w:p>
        </w:tc>
        <w:tc>
          <w:tcPr>
            <w:tcW w:w="437" w:type="dxa"/>
          </w:tcPr>
          <w:p w:rsidR="00AB0F1A" w:rsidRPr="00504265" w:rsidRDefault="00AB0F1A" w:rsidP="00B02135">
            <w:pPr>
              <w:widowControl w:val="0"/>
              <w:spacing w:line="276" w:lineRule="auto"/>
              <w:rPr>
                <w:sz w:val="22"/>
              </w:rPr>
            </w:pPr>
            <w:r w:rsidRPr="00504265">
              <w:rPr>
                <w:sz w:val="22"/>
              </w:rPr>
              <w:t>20</w:t>
            </w:r>
          </w:p>
        </w:tc>
        <w:tc>
          <w:tcPr>
            <w:tcW w:w="438" w:type="dxa"/>
          </w:tcPr>
          <w:p w:rsidR="00AB0F1A" w:rsidRPr="00504265" w:rsidRDefault="00AB0F1A" w:rsidP="00B02135">
            <w:pPr>
              <w:widowControl w:val="0"/>
              <w:spacing w:line="276" w:lineRule="auto"/>
              <w:rPr>
                <w:sz w:val="22"/>
              </w:rPr>
            </w:pPr>
            <w:r w:rsidRPr="00504265">
              <w:rPr>
                <w:sz w:val="22"/>
              </w:rPr>
              <w:t>21</w:t>
            </w:r>
          </w:p>
        </w:tc>
      </w:tr>
      <w:tr w:rsidR="00AB0F1A" w:rsidRPr="00504265" w:rsidTr="00504265">
        <w:tc>
          <w:tcPr>
            <w:tcW w:w="437"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8"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8"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7" w:type="dxa"/>
          </w:tcPr>
          <w:p w:rsidR="00AB0F1A" w:rsidRPr="00504265" w:rsidRDefault="00AB0F1A" w:rsidP="00B02135">
            <w:pPr>
              <w:widowControl w:val="0"/>
              <w:spacing w:line="276" w:lineRule="auto"/>
            </w:pPr>
            <w:r w:rsidRPr="00504265">
              <w:t>-</w:t>
            </w:r>
          </w:p>
        </w:tc>
        <w:tc>
          <w:tcPr>
            <w:tcW w:w="438" w:type="dxa"/>
          </w:tcPr>
          <w:p w:rsidR="00AB0F1A" w:rsidRPr="00504265" w:rsidRDefault="00AB0F1A" w:rsidP="00B02135">
            <w:pPr>
              <w:widowControl w:val="0"/>
              <w:spacing w:line="276" w:lineRule="auto"/>
            </w:pPr>
            <w:r w:rsidRPr="00504265">
              <w:t>+</w:t>
            </w:r>
          </w:p>
        </w:tc>
      </w:tr>
    </w:tbl>
    <w:p w:rsidR="00AB0F1A" w:rsidRPr="00504265" w:rsidRDefault="00AB0F1A" w:rsidP="00B02135">
      <w:pPr>
        <w:widowControl w:val="0"/>
        <w:spacing w:line="276" w:lineRule="auto"/>
        <w:rPr>
          <w:i/>
          <w:szCs w:val="28"/>
        </w:rPr>
      </w:pPr>
    </w:p>
    <w:p w:rsidR="00AB0F1A" w:rsidRPr="00504265" w:rsidRDefault="00AB0F1A" w:rsidP="00B02135">
      <w:pPr>
        <w:pStyle w:val="ad"/>
        <w:widowControl w:val="0"/>
        <w:spacing w:line="276" w:lineRule="auto"/>
        <w:rPr>
          <w:noProof w:val="0"/>
        </w:rPr>
      </w:pPr>
      <w:r w:rsidRPr="00504265">
        <w:rPr>
          <w:noProof w:val="0"/>
        </w:rPr>
        <w:t>Визначте свій рівень самопізнання:</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3"/>
        <w:gridCol w:w="1695"/>
        <w:gridCol w:w="1696"/>
        <w:gridCol w:w="1696"/>
      </w:tblGrid>
      <w:tr w:rsidR="00AB0F1A" w:rsidRPr="00504265" w:rsidTr="00504265">
        <w:tc>
          <w:tcPr>
            <w:tcW w:w="4093" w:type="dxa"/>
          </w:tcPr>
          <w:p w:rsidR="00AB0F1A" w:rsidRPr="00504265" w:rsidRDefault="00AB0F1A" w:rsidP="00B02135">
            <w:pPr>
              <w:pStyle w:val="24"/>
              <w:keepNext w:val="0"/>
              <w:widowControl w:val="0"/>
              <w:spacing w:line="276" w:lineRule="auto"/>
              <w:rPr>
                <w:sz w:val="24"/>
                <w:szCs w:val="24"/>
              </w:rPr>
            </w:pPr>
            <w:r w:rsidRPr="00504265">
              <w:rPr>
                <w:sz w:val="24"/>
                <w:szCs w:val="24"/>
              </w:rPr>
              <w:t>Рівень самопізнання</w:t>
            </w:r>
          </w:p>
        </w:tc>
        <w:tc>
          <w:tcPr>
            <w:tcW w:w="1695" w:type="dxa"/>
          </w:tcPr>
          <w:p w:rsidR="00AB0F1A" w:rsidRPr="00504265" w:rsidRDefault="00AB0F1A" w:rsidP="00B02135">
            <w:pPr>
              <w:widowControl w:val="0"/>
              <w:spacing w:line="276" w:lineRule="auto"/>
              <w:jc w:val="center"/>
            </w:pPr>
            <w:r w:rsidRPr="00504265">
              <w:t>низький</w:t>
            </w:r>
          </w:p>
        </w:tc>
        <w:tc>
          <w:tcPr>
            <w:tcW w:w="1696" w:type="dxa"/>
          </w:tcPr>
          <w:p w:rsidR="00AB0F1A" w:rsidRPr="00504265" w:rsidRDefault="00AB0F1A" w:rsidP="00B02135">
            <w:pPr>
              <w:widowControl w:val="0"/>
              <w:spacing w:line="276" w:lineRule="auto"/>
              <w:jc w:val="center"/>
            </w:pPr>
            <w:r w:rsidRPr="00504265">
              <w:t>середній</w:t>
            </w:r>
          </w:p>
        </w:tc>
        <w:tc>
          <w:tcPr>
            <w:tcW w:w="1696" w:type="dxa"/>
          </w:tcPr>
          <w:p w:rsidR="00AB0F1A" w:rsidRPr="00504265" w:rsidRDefault="00AB0F1A" w:rsidP="00B02135">
            <w:pPr>
              <w:widowControl w:val="0"/>
              <w:spacing w:line="276" w:lineRule="auto"/>
              <w:jc w:val="center"/>
            </w:pPr>
            <w:r w:rsidRPr="00504265">
              <w:t>високий</w:t>
            </w:r>
          </w:p>
        </w:tc>
      </w:tr>
      <w:tr w:rsidR="00AB0F1A" w:rsidRPr="00504265" w:rsidTr="00504265">
        <w:tc>
          <w:tcPr>
            <w:tcW w:w="4093" w:type="dxa"/>
          </w:tcPr>
          <w:p w:rsidR="00AB0F1A" w:rsidRPr="00504265" w:rsidRDefault="00AB0F1A" w:rsidP="00B02135">
            <w:pPr>
              <w:widowControl w:val="0"/>
              <w:spacing w:line="276" w:lineRule="auto"/>
            </w:pPr>
            <w:r w:rsidRPr="00504265">
              <w:t>Сума балів</w:t>
            </w:r>
          </w:p>
        </w:tc>
        <w:tc>
          <w:tcPr>
            <w:tcW w:w="1695" w:type="dxa"/>
          </w:tcPr>
          <w:p w:rsidR="00AB0F1A" w:rsidRPr="00504265" w:rsidRDefault="00AB0F1A" w:rsidP="00B02135">
            <w:pPr>
              <w:widowControl w:val="0"/>
              <w:spacing w:line="276" w:lineRule="auto"/>
              <w:jc w:val="center"/>
            </w:pPr>
            <w:r w:rsidRPr="00504265">
              <w:t>0-7</w:t>
            </w:r>
          </w:p>
        </w:tc>
        <w:tc>
          <w:tcPr>
            <w:tcW w:w="1696" w:type="dxa"/>
          </w:tcPr>
          <w:p w:rsidR="00AB0F1A" w:rsidRPr="00504265" w:rsidRDefault="00AB0F1A" w:rsidP="00B02135">
            <w:pPr>
              <w:widowControl w:val="0"/>
              <w:spacing w:line="276" w:lineRule="auto"/>
              <w:jc w:val="center"/>
            </w:pPr>
            <w:r w:rsidRPr="00504265">
              <w:t>8-13</w:t>
            </w:r>
          </w:p>
        </w:tc>
        <w:tc>
          <w:tcPr>
            <w:tcW w:w="1696" w:type="dxa"/>
          </w:tcPr>
          <w:p w:rsidR="00AB0F1A" w:rsidRPr="00504265" w:rsidRDefault="00AB0F1A" w:rsidP="00B02135">
            <w:pPr>
              <w:widowControl w:val="0"/>
              <w:spacing w:line="276" w:lineRule="auto"/>
              <w:jc w:val="center"/>
            </w:pPr>
            <w:r w:rsidRPr="00504265">
              <w:t>14-21</w:t>
            </w:r>
          </w:p>
        </w:tc>
      </w:tr>
    </w:tbl>
    <w:p w:rsidR="00AB0F1A" w:rsidRPr="00504265" w:rsidRDefault="00AB0F1A" w:rsidP="00B02135">
      <w:pPr>
        <w:widowControl w:val="0"/>
        <w:spacing w:line="276" w:lineRule="auto"/>
        <w:ind w:left="360"/>
      </w:pPr>
    </w:p>
    <w:p w:rsidR="00AB0F1A" w:rsidRPr="00504265" w:rsidRDefault="00AB0F1A" w:rsidP="00B02135">
      <w:pPr>
        <w:widowControl w:val="0"/>
        <w:spacing w:line="276" w:lineRule="auto"/>
      </w:pPr>
    </w:p>
    <w:p w:rsidR="00AB0F1A" w:rsidRPr="00504265" w:rsidRDefault="00AB0F1A" w:rsidP="00B02135">
      <w:pPr>
        <w:pStyle w:val="af5"/>
        <w:keepNext w:val="0"/>
        <w:widowControl w:val="0"/>
        <w:spacing w:line="276" w:lineRule="auto"/>
      </w:pPr>
      <w:r w:rsidRPr="00504265">
        <w:t xml:space="preserve">Б.7 Анкета </w:t>
      </w:r>
      <w:r w:rsidR="00504265">
        <w:t>«</w:t>
      </w:r>
      <w:r w:rsidRPr="00504265">
        <w:t>Здатність педагога до емпатії</w:t>
      </w:r>
      <w:r w:rsidR="00504265">
        <w:t>»</w:t>
      </w:r>
    </w:p>
    <w:p w:rsidR="00AB0F1A" w:rsidRPr="00504265" w:rsidRDefault="00AB0F1A" w:rsidP="00B02135">
      <w:pPr>
        <w:widowControl w:val="0"/>
        <w:spacing w:line="276" w:lineRule="auto"/>
        <w:jc w:val="center"/>
      </w:pPr>
      <w:r w:rsidRPr="00504265">
        <w:t>(методика І.Юсупова)</w:t>
      </w:r>
    </w:p>
    <w:p w:rsidR="00AB0F1A" w:rsidRPr="00504265" w:rsidRDefault="00AB0F1A" w:rsidP="00B02135">
      <w:pPr>
        <w:pStyle w:val="ad"/>
        <w:widowControl w:val="0"/>
        <w:spacing w:line="276" w:lineRule="auto"/>
        <w:rPr>
          <w:noProof w:val="0"/>
        </w:rPr>
      </w:pPr>
      <w:r w:rsidRPr="00504265">
        <w:rPr>
          <w:i/>
          <w:noProof w:val="0"/>
        </w:rPr>
        <w:t>Інструкція</w:t>
      </w:r>
      <w:r w:rsidRPr="00504265">
        <w:rPr>
          <w:noProof w:val="0"/>
        </w:rPr>
        <w:t xml:space="preserve">. Для виявлення рівня емпатійних тенденцій необхідно, відповідаючи на кожне з 36 тверджень, приписувати відповідям такі числа (бали): </w:t>
      </w:r>
      <w:r w:rsidR="00504265">
        <w:rPr>
          <w:noProof w:val="0"/>
        </w:rPr>
        <w:t>«</w:t>
      </w:r>
      <w:r w:rsidRPr="00504265">
        <w:rPr>
          <w:noProof w:val="0"/>
        </w:rPr>
        <w:t>не знаю</w:t>
      </w:r>
      <w:r w:rsidR="00504265">
        <w:rPr>
          <w:noProof w:val="0"/>
        </w:rPr>
        <w:t>»</w:t>
      </w:r>
      <w:r w:rsidRPr="00504265">
        <w:rPr>
          <w:noProof w:val="0"/>
        </w:rPr>
        <w:t xml:space="preserve"> – 0; </w:t>
      </w:r>
      <w:r w:rsidR="00504265">
        <w:rPr>
          <w:noProof w:val="0"/>
        </w:rPr>
        <w:t>«</w:t>
      </w:r>
      <w:r w:rsidRPr="00504265">
        <w:rPr>
          <w:noProof w:val="0"/>
        </w:rPr>
        <w:t>ні, ніколи</w:t>
      </w:r>
      <w:r w:rsidR="00504265">
        <w:rPr>
          <w:noProof w:val="0"/>
        </w:rPr>
        <w:t>»</w:t>
      </w:r>
      <w:r w:rsidRPr="00504265">
        <w:rPr>
          <w:noProof w:val="0"/>
        </w:rPr>
        <w:t xml:space="preserve"> – 1; </w:t>
      </w:r>
      <w:r w:rsidR="00504265">
        <w:rPr>
          <w:noProof w:val="0"/>
        </w:rPr>
        <w:t>«</w:t>
      </w:r>
      <w:r w:rsidRPr="00504265">
        <w:rPr>
          <w:noProof w:val="0"/>
        </w:rPr>
        <w:t>іноді</w:t>
      </w:r>
      <w:r w:rsidR="00504265">
        <w:rPr>
          <w:noProof w:val="0"/>
        </w:rPr>
        <w:t>»</w:t>
      </w:r>
      <w:r w:rsidRPr="00504265">
        <w:rPr>
          <w:noProof w:val="0"/>
        </w:rPr>
        <w:t xml:space="preserve"> – 2; </w:t>
      </w:r>
      <w:r w:rsidR="00504265">
        <w:rPr>
          <w:noProof w:val="0"/>
        </w:rPr>
        <w:t>«</w:t>
      </w:r>
      <w:r w:rsidRPr="00504265">
        <w:rPr>
          <w:noProof w:val="0"/>
        </w:rPr>
        <w:t>часто</w:t>
      </w:r>
      <w:r w:rsidR="00504265">
        <w:rPr>
          <w:noProof w:val="0"/>
        </w:rPr>
        <w:t>»</w:t>
      </w:r>
      <w:r w:rsidRPr="00504265">
        <w:rPr>
          <w:noProof w:val="0"/>
        </w:rPr>
        <w:t xml:space="preserve"> – 3; </w:t>
      </w:r>
      <w:r w:rsidR="00504265">
        <w:rPr>
          <w:noProof w:val="0"/>
        </w:rPr>
        <w:t>«</w:t>
      </w:r>
      <w:r w:rsidRPr="00504265">
        <w:rPr>
          <w:noProof w:val="0"/>
        </w:rPr>
        <w:t>майже завжди</w:t>
      </w:r>
      <w:r w:rsidR="00504265">
        <w:rPr>
          <w:noProof w:val="0"/>
        </w:rPr>
        <w:t>»</w:t>
      </w:r>
      <w:r w:rsidRPr="00504265">
        <w:rPr>
          <w:noProof w:val="0"/>
        </w:rPr>
        <w:t xml:space="preserve"> – 4; </w:t>
      </w:r>
      <w:r w:rsidR="00504265">
        <w:rPr>
          <w:noProof w:val="0"/>
        </w:rPr>
        <w:t>«</w:t>
      </w:r>
      <w:r w:rsidRPr="00504265">
        <w:rPr>
          <w:noProof w:val="0"/>
        </w:rPr>
        <w:t>так, завжди</w:t>
      </w:r>
      <w:r w:rsidR="00504265">
        <w:rPr>
          <w:noProof w:val="0"/>
        </w:rPr>
        <w:t>»</w:t>
      </w:r>
      <w:r w:rsidRPr="00504265">
        <w:rPr>
          <w:noProof w:val="0"/>
        </w:rPr>
        <w:t xml:space="preserve"> – 5.</w:t>
      </w:r>
    </w:p>
    <w:p w:rsidR="00AB0F1A" w:rsidRPr="00504265" w:rsidRDefault="00AB0F1A" w:rsidP="00B02135">
      <w:pPr>
        <w:pStyle w:val="ad"/>
        <w:widowControl w:val="0"/>
        <w:spacing w:line="276" w:lineRule="auto"/>
        <w:rPr>
          <w:noProof w:val="0"/>
        </w:rPr>
      </w:pPr>
      <w:r w:rsidRPr="00504265">
        <w:rPr>
          <w:noProof w:val="0"/>
        </w:rPr>
        <w:t>Відповідати потрібно на всі пункти.</w:t>
      </w:r>
    </w:p>
    <w:p w:rsidR="00AB0F1A" w:rsidRPr="00504265" w:rsidRDefault="00AB0F1A" w:rsidP="00D86C9B">
      <w:pPr>
        <w:widowControl w:val="0"/>
        <w:numPr>
          <w:ilvl w:val="0"/>
          <w:numId w:val="10"/>
        </w:numPr>
        <w:spacing w:line="276" w:lineRule="auto"/>
      </w:pPr>
      <w:r w:rsidRPr="00504265">
        <w:t xml:space="preserve">Мені більше подобаються книги про подорожі, ніж книги із серії </w:t>
      </w:r>
      <w:r w:rsidR="00504265">
        <w:t>«</w:t>
      </w:r>
      <w:r w:rsidRPr="00504265">
        <w:t>Життя славетних людей</w:t>
      </w:r>
      <w:r w:rsidR="00504265">
        <w:t>»</w:t>
      </w:r>
      <w:r w:rsidRPr="00504265">
        <w:t>.</w:t>
      </w:r>
    </w:p>
    <w:p w:rsidR="00AB0F1A" w:rsidRPr="00504265" w:rsidRDefault="00AB0F1A" w:rsidP="00D86C9B">
      <w:pPr>
        <w:widowControl w:val="0"/>
        <w:numPr>
          <w:ilvl w:val="0"/>
          <w:numId w:val="10"/>
        </w:numPr>
        <w:spacing w:line="276" w:lineRule="auto"/>
      </w:pPr>
      <w:r w:rsidRPr="00504265">
        <w:t>Дорослих дітей дратує турбота батьків.</w:t>
      </w:r>
    </w:p>
    <w:p w:rsidR="00AB0F1A" w:rsidRPr="00504265" w:rsidRDefault="00AB0F1A" w:rsidP="00D86C9B">
      <w:pPr>
        <w:widowControl w:val="0"/>
        <w:numPr>
          <w:ilvl w:val="0"/>
          <w:numId w:val="10"/>
        </w:numPr>
        <w:spacing w:line="276" w:lineRule="auto"/>
      </w:pPr>
      <w:r w:rsidRPr="00504265">
        <w:t>Мені подобається міркувати про причини успіхів і невдач інших людей.</w:t>
      </w:r>
    </w:p>
    <w:p w:rsidR="00AB0F1A" w:rsidRPr="00504265" w:rsidRDefault="00AB0F1A" w:rsidP="00D86C9B">
      <w:pPr>
        <w:widowControl w:val="0"/>
        <w:numPr>
          <w:ilvl w:val="0"/>
          <w:numId w:val="10"/>
        </w:numPr>
        <w:spacing w:line="276" w:lineRule="auto"/>
      </w:pPr>
      <w:r w:rsidRPr="00504265">
        <w:t xml:space="preserve">Серед усіх музичних телепередач перевагу віддаю </w:t>
      </w:r>
      <w:r w:rsidR="00504265">
        <w:t>«</w:t>
      </w:r>
      <w:r w:rsidRPr="00504265">
        <w:t>сучасним ритмам</w:t>
      </w:r>
      <w:r w:rsidR="00504265">
        <w:t>»</w:t>
      </w:r>
      <w:r w:rsidRPr="00504265">
        <w:t>.</w:t>
      </w:r>
    </w:p>
    <w:p w:rsidR="00AB0F1A" w:rsidRPr="00504265" w:rsidRDefault="00AB0F1A" w:rsidP="00D86C9B">
      <w:pPr>
        <w:widowControl w:val="0"/>
        <w:numPr>
          <w:ilvl w:val="0"/>
          <w:numId w:val="10"/>
        </w:numPr>
        <w:spacing w:line="276" w:lineRule="auto"/>
      </w:pPr>
      <w:r w:rsidRPr="00504265">
        <w:t>Надмірну дратівливість і несправедливі докори хворого треба терпіти, навіть якщо вони продовжуються роками.</w:t>
      </w:r>
    </w:p>
    <w:p w:rsidR="00AB0F1A" w:rsidRPr="00504265" w:rsidRDefault="00AB0F1A" w:rsidP="00D86C9B">
      <w:pPr>
        <w:widowControl w:val="0"/>
        <w:numPr>
          <w:ilvl w:val="0"/>
          <w:numId w:val="10"/>
        </w:numPr>
        <w:spacing w:line="276" w:lineRule="auto"/>
      </w:pPr>
      <w:r w:rsidRPr="00504265">
        <w:t>Хворій людині можна допомогти навіть словом.</w:t>
      </w:r>
    </w:p>
    <w:p w:rsidR="00AB0F1A" w:rsidRPr="00504265" w:rsidRDefault="00AB0F1A" w:rsidP="00D86C9B">
      <w:pPr>
        <w:widowControl w:val="0"/>
        <w:numPr>
          <w:ilvl w:val="0"/>
          <w:numId w:val="10"/>
        </w:numPr>
        <w:spacing w:line="276" w:lineRule="auto"/>
      </w:pPr>
      <w:r w:rsidRPr="00504265">
        <w:t>Стороннім людям не слід втручатися в конфлікт між двома людьми.</w:t>
      </w:r>
    </w:p>
    <w:p w:rsidR="00AB0F1A" w:rsidRPr="00504265" w:rsidRDefault="00AB0F1A" w:rsidP="00D86C9B">
      <w:pPr>
        <w:widowControl w:val="0"/>
        <w:numPr>
          <w:ilvl w:val="0"/>
          <w:numId w:val="10"/>
        </w:numPr>
        <w:spacing w:line="276" w:lineRule="auto"/>
      </w:pPr>
      <w:r w:rsidRPr="00504265">
        <w:t>Старі люди, як правило, вразливі без причини.</w:t>
      </w:r>
    </w:p>
    <w:p w:rsidR="00AB0F1A" w:rsidRPr="00504265" w:rsidRDefault="00AB0F1A" w:rsidP="00D86C9B">
      <w:pPr>
        <w:widowControl w:val="0"/>
        <w:numPr>
          <w:ilvl w:val="0"/>
          <w:numId w:val="10"/>
        </w:numPr>
        <w:spacing w:line="276" w:lineRule="auto"/>
      </w:pPr>
      <w:r w:rsidRPr="00504265">
        <w:t>Коли в дитинстві слухав сумну історію, на мої очі мимоволі наверталися сльози.</w:t>
      </w:r>
    </w:p>
    <w:p w:rsidR="00AB0F1A" w:rsidRPr="00504265" w:rsidRDefault="00AB0F1A" w:rsidP="00D86C9B">
      <w:pPr>
        <w:widowControl w:val="0"/>
        <w:numPr>
          <w:ilvl w:val="0"/>
          <w:numId w:val="10"/>
        </w:numPr>
        <w:spacing w:line="276" w:lineRule="auto"/>
      </w:pPr>
      <w:r w:rsidRPr="00504265">
        <w:t>Роздратований стан моїх батьків впливає на мій настрій.</w:t>
      </w:r>
    </w:p>
    <w:p w:rsidR="00AB0F1A" w:rsidRPr="00504265" w:rsidRDefault="00AB0F1A" w:rsidP="00D86C9B">
      <w:pPr>
        <w:widowControl w:val="0"/>
        <w:numPr>
          <w:ilvl w:val="0"/>
          <w:numId w:val="10"/>
        </w:numPr>
        <w:spacing w:line="276" w:lineRule="auto"/>
      </w:pPr>
      <w:r w:rsidRPr="00504265">
        <w:t>Я байдужий до критики на свою адресу.</w:t>
      </w:r>
    </w:p>
    <w:p w:rsidR="00AB0F1A" w:rsidRPr="00504265" w:rsidRDefault="00AB0F1A" w:rsidP="00D86C9B">
      <w:pPr>
        <w:widowControl w:val="0"/>
        <w:numPr>
          <w:ilvl w:val="0"/>
          <w:numId w:val="10"/>
        </w:numPr>
        <w:spacing w:line="276" w:lineRule="auto"/>
      </w:pPr>
      <w:r w:rsidRPr="00504265">
        <w:t>Мені більше подобається розглядати портрети, ніж картини з пейзажами.</w:t>
      </w:r>
    </w:p>
    <w:p w:rsidR="00AB0F1A" w:rsidRPr="00504265" w:rsidRDefault="00AB0F1A" w:rsidP="00D86C9B">
      <w:pPr>
        <w:widowControl w:val="0"/>
        <w:numPr>
          <w:ilvl w:val="0"/>
          <w:numId w:val="10"/>
        </w:numPr>
        <w:spacing w:line="276" w:lineRule="auto"/>
      </w:pPr>
      <w:r w:rsidRPr="00504265">
        <w:t>Я завжди вибачав батькам все, навіть якщо вони не мали рації.</w:t>
      </w:r>
    </w:p>
    <w:p w:rsidR="00AB0F1A" w:rsidRPr="00504265" w:rsidRDefault="00AB0F1A" w:rsidP="00D86C9B">
      <w:pPr>
        <w:widowControl w:val="0"/>
        <w:numPr>
          <w:ilvl w:val="0"/>
          <w:numId w:val="10"/>
        </w:numPr>
        <w:spacing w:line="276" w:lineRule="auto"/>
      </w:pPr>
      <w:r w:rsidRPr="00504265">
        <w:t>Якщо кінь погано тягне, його потрібно стьобати.</w:t>
      </w:r>
    </w:p>
    <w:p w:rsidR="00AB0F1A" w:rsidRPr="00504265" w:rsidRDefault="00AB0F1A" w:rsidP="00D86C9B">
      <w:pPr>
        <w:widowControl w:val="0"/>
        <w:numPr>
          <w:ilvl w:val="0"/>
          <w:numId w:val="10"/>
        </w:numPr>
        <w:spacing w:line="276" w:lineRule="auto"/>
      </w:pPr>
      <w:r w:rsidRPr="00504265">
        <w:t>Коли я читаю про драматичні події в житті людей, то відчуваю, немов це відбувається зі мною.</w:t>
      </w:r>
    </w:p>
    <w:p w:rsidR="00AB0F1A" w:rsidRPr="00504265" w:rsidRDefault="00AB0F1A" w:rsidP="00D86C9B">
      <w:pPr>
        <w:widowControl w:val="0"/>
        <w:numPr>
          <w:ilvl w:val="0"/>
          <w:numId w:val="10"/>
        </w:numPr>
        <w:spacing w:line="276" w:lineRule="auto"/>
      </w:pPr>
      <w:r w:rsidRPr="00504265">
        <w:t>Батьки ставляться до своїх дітей справедливо.</w:t>
      </w:r>
    </w:p>
    <w:p w:rsidR="00AB0F1A" w:rsidRPr="00504265" w:rsidRDefault="00AB0F1A" w:rsidP="00D86C9B">
      <w:pPr>
        <w:widowControl w:val="0"/>
        <w:numPr>
          <w:ilvl w:val="0"/>
          <w:numId w:val="10"/>
        </w:numPr>
        <w:spacing w:line="276" w:lineRule="auto"/>
      </w:pPr>
      <w:r w:rsidRPr="00504265">
        <w:t>Коли я бачу підлітків чи дорослих, що сваряться, я втручаюсь.</w:t>
      </w:r>
    </w:p>
    <w:p w:rsidR="00AB0F1A" w:rsidRPr="00504265" w:rsidRDefault="00AB0F1A" w:rsidP="00D86C9B">
      <w:pPr>
        <w:widowControl w:val="0"/>
        <w:numPr>
          <w:ilvl w:val="0"/>
          <w:numId w:val="10"/>
        </w:numPr>
        <w:spacing w:line="276" w:lineRule="auto"/>
      </w:pPr>
      <w:r w:rsidRPr="00504265">
        <w:lastRenderedPageBreak/>
        <w:t>Я не звертаю уваги на поганий настрій своїх батьків.</w:t>
      </w:r>
    </w:p>
    <w:p w:rsidR="00AB0F1A" w:rsidRPr="00504265" w:rsidRDefault="00AB0F1A" w:rsidP="00D86C9B">
      <w:pPr>
        <w:widowControl w:val="0"/>
        <w:numPr>
          <w:ilvl w:val="0"/>
          <w:numId w:val="10"/>
        </w:numPr>
        <w:spacing w:line="276" w:lineRule="auto"/>
      </w:pPr>
      <w:r w:rsidRPr="00504265">
        <w:t>Я довго спостерігаю за поведінкою тварин, відкладаючи інші справи.</w:t>
      </w:r>
    </w:p>
    <w:p w:rsidR="00AB0F1A" w:rsidRPr="00504265" w:rsidRDefault="00AB0F1A" w:rsidP="00D86C9B">
      <w:pPr>
        <w:widowControl w:val="0"/>
        <w:numPr>
          <w:ilvl w:val="0"/>
          <w:numId w:val="10"/>
        </w:numPr>
        <w:spacing w:line="276" w:lineRule="auto"/>
      </w:pPr>
      <w:r w:rsidRPr="00504265">
        <w:t>Фільми і книги можуть викликати сльози тільки в несерйозних людей.</w:t>
      </w:r>
    </w:p>
    <w:p w:rsidR="00AB0F1A" w:rsidRPr="00504265" w:rsidRDefault="00AB0F1A" w:rsidP="00D86C9B">
      <w:pPr>
        <w:widowControl w:val="0"/>
        <w:numPr>
          <w:ilvl w:val="0"/>
          <w:numId w:val="10"/>
        </w:numPr>
        <w:spacing w:line="276" w:lineRule="auto"/>
      </w:pPr>
      <w:r w:rsidRPr="00504265">
        <w:t>Мені подобається спостерігати за виразом облич і поведінкою незнайомих людей.</w:t>
      </w:r>
    </w:p>
    <w:p w:rsidR="00AB0F1A" w:rsidRPr="00504265" w:rsidRDefault="00AB0F1A" w:rsidP="00D86C9B">
      <w:pPr>
        <w:widowControl w:val="0"/>
        <w:numPr>
          <w:ilvl w:val="0"/>
          <w:numId w:val="10"/>
        </w:numPr>
        <w:spacing w:line="276" w:lineRule="auto"/>
      </w:pPr>
      <w:r w:rsidRPr="00504265">
        <w:t>У дитинстві я приводив додому безпритульних кішок чи собак.</w:t>
      </w:r>
    </w:p>
    <w:p w:rsidR="00AB0F1A" w:rsidRPr="00504265" w:rsidRDefault="00AB0F1A" w:rsidP="00D86C9B">
      <w:pPr>
        <w:widowControl w:val="0"/>
        <w:numPr>
          <w:ilvl w:val="0"/>
          <w:numId w:val="10"/>
        </w:numPr>
        <w:spacing w:line="276" w:lineRule="auto"/>
      </w:pPr>
      <w:r w:rsidRPr="00504265">
        <w:t>Усі люди безпричинно озлоблені.</w:t>
      </w:r>
    </w:p>
    <w:p w:rsidR="00AB0F1A" w:rsidRPr="00504265" w:rsidRDefault="00AB0F1A" w:rsidP="00D86C9B">
      <w:pPr>
        <w:widowControl w:val="0"/>
        <w:numPr>
          <w:ilvl w:val="0"/>
          <w:numId w:val="10"/>
        </w:numPr>
        <w:spacing w:line="276" w:lineRule="auto"/>
      </w:pPr>
      <w:r w:rsidRPr="00504265">
        <w:t>Дивлячись на сторонню людину, мені хочеться вгадати, як складеться її життя.</w:t>
      </w:r>
    </w:p>
    <w:p w:rsidR="00AB0F1A" w:rsidRPr="00504265" w:rsidRDefault="00AB0F1A" w:rsidP="00D86C9B">
      <w:pPr>
        <w:widowControl w:val="0"/>
        <w:numPr>
          <w:ilvl w:val="0"/>
          <w:numId w:val="10"/>
        </w:numPr>
        <w:spacing w:line="276" w:lineRule="auto"/>
      </w:pPr>
      <w:r w:rsidRPr="00504265">
        <w:t>У дитинстві молодші за віком не відходили від мене ні на крок.</w:t>
      </w:r>
    </w:p>
    <w:p w:rsidR="00AB0F1A" w:rsidRPr="00504265" w:rsidRDefault="00AB0F1A" w:rsidP="00D86C9B">
      <w:pPr>
        <w:widowControl w:val="0"/>
        <w:numPr>
          <w:ilvl w:val="0"/>
          <w:numId w:val="10"/>
        </w:numPr>
        <w:spacing w:line="276" w:lineRule="auto"/>
      </w:pPr>
      <w:r w:rsidRPr="00504265">
        <w:t>Побачивши покалічену тварину, я намагаюсь їй чимось допомогти.</w:t>
      </w:r>
    </w:p>
    <w:p w:rsidR="00AB0F1A" w:rsidRPr="00504265" w:rsidRDefault="00AB0F1A" w:rsidP="00D86C9B">
      <w:pPr>
        <w:widowControl w:val="0"/>
        <w:numPr>
          <w:ilvl w:val="0"/>
          <w:numId w:val="10"/>
        </w:numPr>
        <w:spacing w:line="276" w:lineRule="auto"/>
      </w:pPr>
      <w:r w:rsidRPr="00504265">
        <w:t>Людині полегшає, якщо уважно вислухати її скарги.</w:t>
      </w:r>
    </w:p>
    <w:p w:rsidR="00AB0F1A" w:rsidRPr="00504265" w:rsidRDefault="00AB0F1A" w:rsidP="00D86C9B">
      <w:pPr>
        <w:widowControl w:val="0"/>
        <w:numPr>
          <w:ilvl w:val="0"/>
          <w:numId w:val="10"/>
        </w:numPr>
        <w:spacing w:line="276" w:lineRule="auto"/>
      </w:pPr>
      <w:r w:rsidRPr="00504265">
        <w:t>Побачивши на вулиці пригоду, я намагаюся не потрапляти до числа свідків.</w:t>
      </w:r>
    </w:p>
    <w:p w:rsidR="00AB0F1A" w:rsidRPr="00504265" w:rsidRDefault="00AB0F1A" w:rsidP="00D86C9B">
      <w:pPr>
        <w:widowControl w:val="0"/>
        <w:numPr>
          <w:ilvl w:val="0"/>
          <w:numId w:val="10"/>
        </w:numPr>
        <w:spacing w:line="276" w:lineRule="auto"/>
      </w:pPr>
      <w:r w:rsidRPr="00504265">
        <w:t>Молодшим подобається, коли я пропоную їм свою ідею, справу або розвагу.</w:t>
      </w:r>
    </w:p>
    <w:p w:rsidR="00AB0F1A" w:rsidRPr="00504265" w:rsidRDefault="00AB0F1A" w:rsidP="00D86C9B">
      <w:pPr>
        <w:widowControl w:val="0"/>
        <w:numPr>
          <w:ilvl w:val="0"/>
          <w:numId w:val="10"/>
        </w:numPr>
        <w:spacing w:line="276" w:lineRule="auto"/>
      </w:pPr>
      <w:r w:rsidRPr="00504265">
        <w:t>Люди перебільшують здатність тварин відчувати настрій свого хазяїна.</w:t>
      </w:r>
    </w:p>
    <w:p w:rsidR="00AB0F1A" w:rsidRPr="00504265" w:rsidRDefault="00AB0F1A" w:rsidP="00D86C9B">
      <w:pPr>
        <w:widowControl w:val="0"/>
        <w:numPr>
          <w:ilvl w:val="0"/>
          <w:numId w:val="10"/>
        </w:numPr>
        <w:spacing w:line="276" w:lineRule="auto"/>
      </w:pPr>
      <w:r w:rsidRPr="00504265">
        <w:t>Зі скрутної конфліктної ситуації людина повинна виходити самостійно.</w:t>
      </w:r>
    </w:p>
    <w:p w:rsidR="00AB0F1A" w:rsidRPr="00504265" w:rsidRDefault="00AB0F1A" w:rsidP="00D86C9B">
      <w:pPr>
        <w:widowControl w:val="0"/>
        <w:numPr>
          <w:ilvl w:val="0"/>
          <w:numId w:val="10"/>
        </w:numPr>
        <w:spacing w:line="276" w:lineRule="auto"/>
      </w:pPr>
      <w:r w:rsidRPr="00504265">
        <w:t>Якщо дитина плаче, на те є свої причини.</w:t>
      </w:r>
    </w:p>
    <w:p w:rsidR="00AB0F1A" w:rsidRPr="00504265" w:rsidRDefault="00AB0F1A" w:rsidP="00D86C9B">
      <w:pPr>
        <w:widowControl w:val="0"/>
        <w:numPr>
          <w:ilvl w:val="0"/>
          <w:numId w:val="10"/>
        </w:numPr>
        <w:spacing w:line="276" w:lineRule="auto"/>
      </w:pPr>
      <w:r w:rsidRPr="00504265">
        <w:t>Молодь повинна завжди задовольняти будь-яке прохання старших.</w:t>
      </w:r>
    </w:p>
    <w:p w:rsidR="00AB0F1A" w:rsidRPr="00504265" w:rsidRDefault="00AB0F1A" w:rsidP="00D86C9B">
      <w:pPr>
        <w:widowControl w:val="0"/>
        <w:numPr>
          <w:ilvl w:val="0"/>
          <w:numId w:val="10"/>
        </w:numPr>
        <w:spacing w:line="276" w:lineRule="auto"/>
      </w:pPr>
      <w:r w:rsidRPr="00504265">
        <w:t>Мені хотілося з’ясувати, чому деякі мої одногрупники іноді були замислені.</w:t>
      </w:r>
    </w:p>
    <w:p w:rsidR="00AB0F1A" w:rsidRPr="00504265" w:rsidRDefault="00AB0F1A" w:rsidP="00D86C9B">
      <w:pPr>
        <w:widowControl w:val="0"/>
        <w:numPr>
          <w:ilvl w:val="0"/>
          <w:numId w:val="10"/>
        </w:numPr>
        <w:spacing w:line="276" w:lineRule="auto"/>
      </w:pPr>
      <w:r w:rsidRPr="00504265">
        <w:t>Безпритульних домашніх тварин необхідно відловлювати і знищувати.</w:t>
      </w:r>
    </w:p>
    <w:p w:rsidR="00AB0F1A" w:rsidRPr="00504265" w:rsidRDefault="00AB0F1A" w:rsidP="00D86C9B">
      <w:pPr>
        <w:widowControl w:val="0"/>
        <w:numPr>
          <w:ilvl w:val="0"/>
          <w:numId w:val="10"/>
        </w:numPr>
        <w:spacing w:line="276" w:lineRule="auto"/>
      </w:pPr>
      <w:r w:rsidRPr="00504265">
        <w:t>Якщо мої друзі починають обговорювати зі мною свої особисті проблеми, я намагаюся перевести розмову на іншу тему.</w:t>
      </w:r>
    </w:p>
    <w:p w:rsidR="00AB0F1A" w:rsidRPr="00504265" w:rsidRDefault="00AB0F1A" w:rsidP="00B02135">
      <w:pPr>
        <w:pStyle w:val="ad"/>
        <w:widowControl w:val="0"/>
        <w:spacing w:line="276" w:lineRule="auto"/>
        <w:rPr>
          <w:noProof w:val="0"/>
        </w:rPr>
      </w:pPr>
      <w:r w:rsidRPr="00504265">
        <w:rPr>
          <w:noProof w:val="0"/>
        </w:rPr>
        <w:t xml:space="preserve">Перш ніж підрахувати отримані результати, перевірте ступінь відвертості, з яким Ви відповідали. Чи не відповіли Ви </w:t>
      </w:r>
      <w:r w:rsidR="00504265">
        <w:rPr>
          <w:noProof w:val="0"/>
        </w:rPr>
        <w:t>«</w:t>
      </w:r>
      <w:r w:rsidRPr="00504265">
        <w:rPr>
          <w:noProof w:val="0"/>
        </w:rPr>
        <w:t>не знаю</w:t>
      </w:r>
      <w:r w:rsidR="00504265">
        <w:rPr>
          <w:noProof w:val="0"/>
        </w:rPr>
        <w:t>»</w:t>
      </w:r>
      <w:r w:rsidRPr="00504265">
        <w:rPr>
          <w:noProof w:val="0"/>
        </w:rPr>
        <w:t xml:space="preserve"> на деякі з тверджень під номерами: 3,9,11,13,28,36, а також не позначили пункти 11,13,15,27, відповідями </w:t>
      </w:r>
      <w:r w:rsidR="00504265">
        <w:rPr>
          <w:noProof w:val="0"/>
        </w:rPr>
        <w:t>«</w:t>
      </w:r>
      <w:r w:rsidRPr="00504265">
        <w:rPr>
          <w:noProof w:val="0"/>
        </w:rPr>
        <w:t>так, завжди</w:t>
      </w:r>
      <w:r w:rsidR="00504265">
        <w:rPr>
          <w:noProof w:val="0"/>
        </w:rPr>
        <w:t>»</w:t>
      </w:r>
      <w:r w:rsidRPr="00504265">
        <w:rPr>
          <w:noProof w:val="0"/>
        </w:rPr>
        <w:t>? Якщо це так, то Ви не побажали бути відвертими перед собою, а в деяких випадках прагнули мати кращий вигляд, ніж було насправді. Результатам тестування можна довіряти, якщо на всі зазначені твердження Ви дали не більше трьох нещирих відповідей, при чотирьох вже варто сумніватися в їх вірогідності, а при п’яти – можете вважати, що роботу виконали дарма.</w:t>
      </w:r>
    </w:p>
    <w:p w:rsidR="00AB0F1A" w:rsidRPr="00504265" w:rsidRDefault="00AB0F1A" w:rsidP="00B02135">
      <w:pPr>
        <w:pStyle w:val="ad"/>
        <w:widowControl w:val="0"/>
        <w:spacing w:line="276" w:lineRule="auto"/>
        <w:rPr>
          <w:noProof w:val="0"/>
        </w:rPr>
      </w:pPr>
      <w:r w:rsidRPr="00504265">
        <w:rPr>
          <w:noProof w:val="0"/>
        </w:rPr>
        <w:t>Тепер підсумуйте всі бали за відповідями на пункти: 2,5,8,9,10,12,13,15,16,19,21,22,24,25,26,27,29 і 32. Зіставте результат зі шкалою розвиненості емпатійних тенденцій.</w:t>
      </w:r>
    </w:p>
    <w:p w:rsidR="00AB0F1A" w:rsidRPr="00504265" w:rsidRDefault="00AB0F1A" w:rsidP="00B02135">
      <w:pPr>
        <w:pStyle w:val="ad"/>
        <w:widowControl w:val="0"/>
        <w:spacing w:line="276" w:lineRule="auto"/>
        <w:rPr>
          <w:noProof w:val="0"/>
        </w:rPr>
      </w:pPr>
      <w:r w:rsidRPr="00504265">
        <w:rPr>
          <w:noProof w:val="0"/>
        </w:rPr>
        <w:t>Визначте свій рівень емпатійності:</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0"/>
        <w:gridCol w:w="1696"/>
        <w:gridCol w:w="1697"/>
        <w:gridCol w:w="1697"/>
      </w:tblGrid>
      <w:tr w:rsidR="00AB0F1A" w:rsidRPr="00504265" w:rsidTr="00504265">
        <w:tc>
          <w:tcPr>
            <w:tcW w:w="4090" w:type="dxa"/>
          </w:tcPr>
          <w:p w:rsidR="00AB0F1A" w:rsidRPr="00504265" w:rsidRDefault="00AB0F1A" w:rsidP="00B02135">
            <w:pPr>
              <w:pStyle w:val="24"/>
              <w:keepNext w:val="0"/>
              <w:widowControl w:val="0"/>
              <w:spacing w:line="276" w:lineRule="auto"/>
              <w:rPr>
                <w:sz w:val="24"/>
                <w:szCs w:val="24"/>
              </w:rPr>
            </w:pPr>
            <w:r w:rsidRPr="00504265">
              <w:rPr>
                <w:sz w:val="24"/>
                <w:szCs w:val="24"/>
              </w:rPr>
              <w:lastRenderedPageBreak/>
              <w:t>Рівень емпатійності</w:t>
            </w:r>
          </w:p>
        </w:tc>
        <w:tc>
          <w:tcPr>
            <w:tcW w:w="1696" w:type="dxa"/>
          </w:tcPr>
          <w:p w:rsidR="00AB0F1A" w:rsidRPr="00504265" w:rsidRDefault="00AB0F1A" w:rsidP="00B02135">
            <w:pPr>
              <w:widowControl w:val="0"/>
              <w:spacing w:line="276" w:lineRule="auto"/>
              <w:jc w:val="center"/>
            </w:pPr>
            <w:r w:rsidRPr="00504265">
              <w:t>низький</w:t>
            </w:r>
          </w:p>
        </w:tc>
        <w:tc>
          <w:tcPr>
            <w:tcW w:w="1697" w:type="dxa"/>
          </w:tcPr>
          <w:p w:rsidR="00AB0F1A" w:rsidRPr="00504265" w:rsidRDefault="00AB0F1A" w:rsidP="00B02135">
            <w:pPr>
              <w:widowControl w:val="0"/>
              <w:spacing w:line="276" w:lineRule="auto"/>
              <w:jc w:val="center"/>
            </w:pPr>
            <w:r w:rsidRPr="00504265">
              <w:t>середній</w:t>
            </w:r>
          </w:p>
        </w:tc>
        <w:tc>
          <w:tcPr>
            <w:tcW w:w="1697" w:type="dxa"/>
          </w:tcPr>
          <w:p w:rsidR="00AB0F1A" w:rsidRPr="00504265" w:rsidRDefault="00AB0F1A" w:rsidP="00B02135">
            <w:pPr>
              <w:widowControl w:val="0"/>
              <w:spacing w:line="276" w:lineRule="auto"/>
              <w:jc w:val="center"/>
            </w:pPr>
            <w:r w:rsidRPr="00504265">
              <w:t>високий</w:t>
            </w:r>
          </w:p>
        </w:tc>
      </w:tr>
      <w:tr w:rsidR="00AB0F1A" w:rsidRPr="00504265" w:rsidTr="00504265">
        <w:tc>
          <w:tcPr>
            <w:tcW w:w="4090" w:type="dxa"/>
          </w:tcPr>
          <w:p w:rsidR="00AB0F1A" w:rsidRPr="00504265" w:rsidRDefault="00AB0F1A" w:rsidP="00B02135">
            <w:pPr>
              <w:widowControl w:val="0"/>
              <w:spacing w:line="276" w:lineRule="auto"/>
            </w:pPr>
            <w:r w:rsidRPr="00504265">
              <w:t>Сума балів</w:t>
            </w:r>
          </w:p>
        </w:tc>
        <w:tc>
          <w:tcPr>
            <w:tcW w:w="1696" w:type="dxa"/>
          </w:tcPr>
          <w:p w:rsidR="00AB0F1A" w:rsidRPr="00504265" w:rsidRDefault="00AB0F1A" w:rsidP="00B02135">
            <w:pPr>
              <w:widowControl w:val="0"/>
              <w:spacing w:line="276" w:lineRule="auto"/>
              <w:jc w:val="center"/>
            </w:pPr>
            <w:r w:rsidRPr="00504265">
              <w:t>0-36</w:t>
            </w:r>
          </w:p>
        </w:tc>
        <w:tc>
          <w:tcPr>
            <w:tcW w:w="1697" w:type="dxa"/>
          </w:tcPr>
          <w:p w:rsidR="00AB0F1A" w:rsidRPr="00504265" w:rsidRDefault="00AB0F1A" w:rsidP="00B02135">
            <w:pPr>
              <w:widowControl w:val="0"/>
              <w:spacing w:line="276" w:lineRule="auto"/>
              <w:jc w:val="center"/>
            </w:pPr>
            <w:r w:rsidRPr="00504265">
              <w:t>37-62</w:t>
            </w:r>
          </w:p>
        </w:tc>
        <w:tc>
          <w:tcPr>
            <w:tcW w:w="1697" w:type="dxa"/>
          </w:tcPr>
          <w:p w:rsidR="00AB0F1A" w:rsidRPr="00504265" w:rsidRDefault="00AB0F1A" w:rsidP="00B02135">
            <w:pPr>
              <w:widowControl w:val="0"/>
              <w:spacing w:line="276" w:lineRule="auto"/>
              <w:jc w:val="center"/>
            </w:pPr>
            <w:r w:rsidRPr="00504265">
              <w:t>63-90</w:t>
            </w:r>
          </w:p>
        </w:tc>
      </w:tr>
    </w:tbl>
    <w:p w:rsidR="00AB0F1A" w:rsidRPr="00504265" w:rsidRDefault="00AB0F1A" w:rsidP="00B02135">
      <w:pPr>
        <w:widowControl w:val="0"/>
        <w:spacing w:line="276" w:lineRule="auto"/>
        <w:ind w:firstLine="360"/>
      </w:pPr>
    </w:p>
    <w:p w:rsidR="00AB0F1A" w:rsidRPr="00504265" w:rsidRDefault="00AB0F1A" w:rsidP="00B02135">
      <w:pPr>
        <w:pStyle w:val="af5"/>
        <w:keepNext w:val="0"/>
        <w:widowControl w:val="0"/>
        <w:spacing w:line="276" w:lineRule="auto"/>
      </w:pPr>
      <w:r w:rsidRPr="00504265">
        <w:t>Б.8 Тест на оцінку самоконтролю у спілкуванні</w:t>
      </w:r>
    </w:p>
    <w:p w:rsidR="00AB0F1A" w:rsidRPr="00504265" w:rsidRDefault="00AB0F1A" w:rsidP="00B02135">
      <w:pPr>
        <w:widowControl w:val="0"/>
        <w:spacing w:line="276" w:lineRule="auto"/>
        <w:jc w:val="center"/>
      </w:pPr>
      <w:r w:rsidRPr="00504265">
        <w:t>(методика М. Снайдера)</w:t>
      </w:r>
    </w:p>
    <w:p w:rsidR="00AB0F1A" w:rsidRPr="00504265" w:rsidRDefault="00AB0F1A" w:rsidP="00B02135">
      <w:pPr>
        <w:pStyle w:val="ad"/>
        <w:widowControl w:val="0"/>
        <w:spacing w:line="276" w:lineRule="auto"/>
        <w:rPr>
          <w:noProof w:val="0"/>
        </w:rPr>
      </w:pPr>
      <w:r w:rsidRPr="00504265">
        <w:rPr>
          <w:i/>
          <w:noProof w:val="0"/>
        </w:rPr>
        <w:t>Інструкція</w:t>
      </w:r>
      <w:r w:rsidRPr="00504265">
        <w:rPr>
          <w:noProof w:val="0"/>
        </w:rPr>
        <w:t xml:space="preserve">. Уважно прочитайте 10 речень, які описують реакцію на деякі ситуації. Кожне з них Ви маєте оцінити як правильне чи неправильне стосовно себе. Якщо речення здається вам правильним, чи в основному правильним, поставте поряд з порядковим номером букву </w:t>
      </w:r>
      <w:r w:rsidR="00504265">
        <w:rPr>
          <w:noProof w:val="0"/>
        </w:rPr>
        <w:t>«</w:t>
      </w:r>
      <w:r w:rsidRPr="00504265">
        <w:rPr>
          <w:noProof w:val="0"/>
        </w:rPr>
        <w:t>В</w:t>
      </w:r>
      <w:r w:rsidR="00504265">
        <w:rPr>
          <w:noProof w:val="0"/>
        </w:rPr>
        <w:t>»</w:t>
      </w:r>
      <w:r w:rsidRPr="00504265">
        <w:rPr>
          <w:noProof w:val="0"/>
        </w:rPr>
        <w:t xml:space="preserve">, якщо неправильним і в основному неправильним букву </w:t>
      </w:r>
      <w:r w:rsidR="00504265">
        <w:rPr>
          <w:noProof w:val="0"/>
        </w:rPr>
        <w:t>«</w:t>
      </w:r>
      <w:r w:rsidRPr="00504265">
        <w:rPr>
          <w:noProof w:val="0"/>
        </w:rPr>
        <w:t>Н</w:t>
      </w:r>
      <w:r w:rsidR="00504265">
        <w:rPr>
          <w:noProof w:val="0"/>
        </w:rPr>
        <w:t>»</w:t>
      </w:r>
      <w:r w:rsidRPr="00504265">
        <w:rPr>
          <w:noProof w:val="0"/>
        </w:rPr>
        <w:t>.</w:t>
      </w:r>
    </w:p>
    <w:p w:rsidR="00AB0F1A" w:rsidRPr="00504265" w:rsidRDefault="00AB0F1A" w:rsidP="00D86C9B">
      <w:pPr>
        <w:widowControl w:val="0"/>
        <w:numPr>
          <w:ilvl w:val="0"/>
          <w:numId w:val="11"/>
        </w:numPr>
        <w:spacing w:line="276" w:lineRule="auto"/>
      </w:pPr>
      <w:r w:rsidRPr="00504265">
        <w:t>Мені здається важким мистецтво наслідувати звички інших людей.</w:t>
      </w:r>
    </w:p>
    <w:p w:rsidR="00AB0F1A" w:rsidRPr="00504265" w:rsidRDefault="00AB0F1A" w:rsidP="00D86C9B">
      <w:pPr>
        <w:widowControl w:val="0"/>
        <w:numPr>
          <w:ilvl w:val="0"/>
          <w:numId w:val="11"/>
        </w:numPr>
        <w:spacing w:line="276" w:lineRule="auto"/>
      </w:pPr>
      <w:r w:rsidRPr="00504265">
        <w:t>Я б, напевне, міг би зробити якусь дурницю, щоб звернути увагу на себе або насмішити всіх.</w:t>
      </w:r>
    </w:p>
    <w:p w:rsidR="00AB0F1A" w:rsidRPr="00504265" w:rsidRDefault="00AB0F1A" w:rsidP="00D86C9B">
      <w:pPr>
        <w:widowControl w:val="0"/>
        <w:numPr>
          <w:ilvl w:val="0"/>
          <w:numId w:val="11"/>
        </w:numPr>
        <w:spacing w:line="276" w:lineRule="auto"/>
      </w:pPr>
      <w:r w:rsidRPr="00504265">
        <w:t>Я міг би стати непоганим актором.</w:t>
      </w:r>
    </w:p>
    <w:p w:rsidR="00AB0F1A" w:rsidRPr="00504265" w:rsidRDefault="00AB0F1A" w:rsidP="00D86C9B">
      <w:pPr>
        <w:widowControl w:val="0"/>
        <w:numPr>
          <w:ilvl w:val="0"/>
          <w:numId w:val="11"/>
        </w:numPr>
        <w:spacing w:line="276" w:lineRule="auto"/>
      </w:pPr>
      <w:r w:rsidRPr="00504265">
        <w:t>Іншим людям іноді здається, що я переживаю щось глибше, ніж насправді.</w:t>
      </w:r>
    </w:p>
    <w:p w:rsidR="00AB0F1A" w:rsidRPr="00504265" w:rsidRDefault="00AB0F1A" w:rsidP="00D86C9B">
      <w:pPr>
        <w:widowControl w:val="0"/>
        <w:numPr>
          <w:ilvl w:val="0"/>
          <w:numId w:val="11"/>
        </w:numPr>
        <w:spacing w:line="276" w:lineRule="auto"/>
      </w:pPr>
      <w:r w:rsidRPr="00504265">
        <w:t>У компанії я зрідка перебуваю у центрі уваги.</w:t>
      </w:r>
    </w:p>
    <w:p w:rsidR="00AB0F1A" w:rsidRPr="00504265" w:rsidRDefault="00AB0F1A" w:rsidP="00D86C9B">
      <w:pPr>
        <w:widowControl w:val="0"/>
        <w:numPr>
          <w:ilvl w:val="0"/>
          <w:numId w:val="11"/>
        </w:numPr>
        <w:spacing w:line="276" w:lineRule="auto"/>
      </w:pPr>
      <w:r w:rsidRPr="00504265">
        <w:t>У різних ситуаціях й у спілкуванні з різними людьми, я часто поводжусь абсолютно по-різному.</w:t>
      </w:r>
    </w:p>
    <w:p w:rsidR="00AB0F1A" w:rsidRPr="00504265" w:rsidRDefault="00AB0F1A" w:rsidP="00D86C9B">
      <w:pPr>
        <w:widowControl w:val="0"/>
        <w:numPr>
          <w:ilvl w:val="0"/>
          <w:numId w:val="11"/>
        </w:numPr>
        <w:spacing w:line="276" w:lineRule="auto"/>
      </w:pPr>
      <w:r w:rsidRPr="00504265">
        <w:t>Я можу обстоювати тільки те, в чому я щиро впевнений.</w:t>
      </w:r>
    </w:p>
    <w:p w:rsidR="00AB0F1A" w:rsidRPr="00504265" w:rsidRDefault="00AB0F1A" w:rsidP="00D86C9B">
      <w:pPr>
        <w:widowControl w:val="0"/>
        <w:numPr>
          <w:ilvl w:val="0"/>
          <w:numId w:val="11"/>
        </w:numPr>
        <w:spacing w:line="276" w:lineRule="auto"/>
      </w:pPr>
      <w:r w:rsidRPr="00504265">
        <w:t>Щоб мати успіх у справах і в стосунках з людьми, я намагаюсь бути таким, яким мене хочуть бачити.</w:t>
      </w:r>
    </w:p>
    <w:p w:rsidR="00AB0F1A" w:rsidRPr="00504265" w:rsidRDefault="00AB0F1A" w:rsidP="00D86C9B">
      <w:pPr>
        <w:widowControl w:val="0"/>
        <w:numPr>
          <w:ilvl w:val="0"/>
          <w:numId w:val="11"/>
        </w:numPr>
        <w:spacing w:line="276" w:lineRule="auto"/>
      </w:pPr>
      <w:r w:rsidRPr="00504265">
        <w:t>Я можу бути приязним з людьми, яких я не терплю.</w:t>
      </w:r>
    </w:p>
    <w:p w:rsidR="00AB0F1A" w:rsidRPr="00504265" w:rsidRDefault="00AB0F1A" w:rsidP="00D86C9B">
      <w:pPr>
        <w:widowControl w:val="0"/>
        <w:numPr>
          <w:ilvl w:val="0"/>
          <w:numId w:val="11"/>
        </w:numPr>
        <w:spacing w:line="276" w:lineRule="auto"/>
      </w:pPr>
      <w:r w:rsidRPr="00504265">
        <w:t>Я не завжди такий, яким здаюсь.</w:t>
      </w:r>
    </w:p>
    <w:p w:rsidR="00AB0F1A" w:rsidRPr="00504265" w:rsidRDefault="00AB0F1A" w:rsidP="00B02135">
      <w:pPr>
        <w:pStyle w:val="ad"/>
        <w:widowControl w:val="0"/>
        <w:spacing w:line="276" w:lineRule="auto"/>
        <w:rPr>
          <w:noProof w:val="0"/>
        </w:rPr>
      </w:pPr>
      <w:r w:rsidRPr="00504265">
        <w:rPr>
          <w:noProof w:val="0"/>
        </w:rPr>
        <w:t xml:space="preserve">Підрахунок результатів. Один бал зараховується за відповідь </w:t>
      </w:r>
      <w:r w:rsidR="00504265">
        <w:rPr>
          <w:noProof w:val="0"/>
        </w:rPr>
        <w:t>«</w:t>
      </w:r>
      <w:r w:rsidRPr="00504265">
        <w:rPr>
          <w:noProof w:val="0"/>
        </w:rPr>
        <w:t>Н</w:t>
      </w:r>
      <w:r w:rsidR="00504265">
        <w:rPr>
          <w:noProof w:val="0"/>
        </w:rPr>
        <w:t>»</w:t>
      </w:r>
      <w:r w:rsidRPr="00504265">
        <w:rPr>
          <w:noProof w:val="0"/>
        </w:rPr>
        <w:t xml:space="preserve"> на 1,5 і 7 питання і за відповідь </w:t>
      </w:r>
      <w:r w:rsidR="00504265">
        <w:rPr>
          <w:noProof w:val="0"/>
        </w:rPr>
        <w:t>«</w:t>
      </w:r>
      <w:r w:rsidRPr="00504265">
        <w:rPr>
          <w:noProof w:val="0"/>
        </w:rPr>
        <w:t>В</w:t>
      </w:r>
      <w:r w:rsidR="00504265">
        <w:rPr>
          <w:noProof w:val="0"/>
        </w:rPr>
        <w:t>»</w:t>
      </w:r>
      <w:r w:rsidRPr="00504265">
        <w:rPr>
          <w:noProof w:val="0"/>
        </w:rPr>
        <w:t xml:space="preserve"> – на решту. Підрахуйте суму балів.</w:t>
      </w:r>
    </w:p>
    <w:p w:rsidR="00AB0F1A" w:rsidRPr="00504265" w:rsidRDefault="00AB0F1A" w:rsidP="00B02135">
      <w:pPr>
        <w:pStyle w:val="ad"/>
        <w:widowControl w:val="0"/>
        <w:spacing w:line="276" w:lineRule="auto"/>
        <w:rPr>
          <w:noProof w:val="0"/>
        </w:rPr>
      </w:pPr>
      <w:r w:rsidRPr="00504265">
        <w:rPr>
          <w:noProof w:val="0"/>
        </w:rPr>
        <w:t>Визначте свій рівень самоконтролю у спілкуванні: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1774"/>
        <w:gridCol w:w="1774"/>
        <w:gridCol w:w="1775"/>
      </w:tblGrid>
      <w:tr w:rsidR="00AB0F1A" w:rsidRPr="00504265" w:rsidTr="00504265">
        <w:tc>
          <w:tcPr>
            <w:tcW w:w="4248" w:type="dxa"/>
          </w:tcPr>
          <w:p w:rsidR="00AB0F1A" w:rsidRPr="00504265" w:rsidRDefault="00AB0F1A" w:rsidP="00B02135">
            <w:pPr>
              <w:pStyle w:val="24"/>
              <w:keepNext w:val="0"/>
              <w:widowControl w:val="0"/>
              <w:spacing w:line="276" w:lineRule="auto"/>
              <w:rPr>
                <w:sz w:val="24"/>
                <w:szCs w:val="24"/>
              </w:rPr>
            </w:pPr>
            <w:r w:rsidRPr="00504265">
              <w:rPr>
                <w:sz w:val="24"/>
                <w:szCs w:val="24"/>
              </w:rPr>
              <w:t>Рівень самоконтролю</w:t>
            </w:r>
          </w:p>
        </w:tc>
        <w:tc>
          <w:tcPr>
            <w:tcW w:w="1774" w:type="dxa"/>
          </w:tcPr>
          <w:p w:rsidR="00AB0F1A" w:rsidRPr="00504265" w:rsidRDefault="00AB0F1A" w:rsidP="00B02135">
            <w:pPr>
              <w:widowControl w:val="0"/>
              <w:spacing w:line="276" w:lineRule="auto"/>
              <w:jc w:val="center"/>
            </w:pPr>
            <w:r w:rsidRPr="00504265">
              <w:t>низький</w:t>
            </w:r>
          </w:p>
        </w:tc>
        <w:tc>
          <w:tcPr>
            <w:tcW w:w="1774" w:type="dxa"/>
          </w:tcPr>
          <w:p w:rsidR="00AB0F1A" w:rsidRPr="00504265" w:rsidRDefault="00AB0F1A" w:rsidP="00B02135">
            <w:pPr>
              <w:widowControl w:val="0"/>
              <w:spacing w:line="276" w:lineRule="auto"/>
              <w:jc w:val="center"/>
            </w:pPr>
            <w:r w:rsidRPr="00504265">
              <w:t>середній</w:t>
            </w:r>
          </w:p>
        </w:tc>
        <w:tc>
          <w:tcPr>
            <w:tcW w:w="1775" w:type="dxa"/>
          </w:tcPr>
          <w:p w:rsidR="00AB0F1A" w:rsidRPr="00504265" w:rsidRDefault="00AB0F1A" w:rsidP="00B02135">
            <w:pPr>
              <w:widowControl w:val="0"/>
              <w:spacing w:line="276" w:lineRule="auto"/>
              <w:jc w:val="center"/>
            </w:pPr>
            <w:r w:rsidRPr="00504265">
              <w:t>високий</w:t>
            </w:r>
          </w:p>
        </w:tc>
      </w:tr>
      <w:tr w:rsidR="00AB0F1A" w:rsidRPr="00504265" w:rsidTr="00504265">
        <w:tc>
          <w:tcPr>
            <w:tcW w:w="4248" w:type="dxa"/>
          </w:tcPr>
          <w:p w:rsidR="00AB0F1A" w:rsidRPr="00504265" w:rsidRDefault="00AB0F1A" w:rsidP="00B02135">
            <w:pPr>
              <w:widowControl w:val="0"/>
              <w:spacing w:line="276" w:lineRule="auto"/>
            </w:pPr>
            <w:r w:rsidRPr="00504265">
              <w:t>Сума балів</w:t>
            </w:r>
          </w:p>
        </w:tc>
        <w:tc>
          <w:tcPr>
            <w:tcW w:w="1774" w:type="dxa"/>
          </w:tcPr>
          <w:p w:rsidR="00AB0F1A" w:rsidRPr="00504265" w:rsidRDefault="00AB0F1A" w:rsidP="00B02135">
            <w:pPr>
              <w:widowControl w:val="0"/>
              <w:spacing w:line="276" w:lineRule="auto"/>
              <w:jc w:val="center"/>
            </w:pPr>
            <w:r w:rsidRPr="00504265">
              <w:t>0-3</w:t>
            </w:r>
          </w:p>
        </w:tc>
        <w:tc>
          <w:tcPr>
            <w:tcW w:w="1774" w:type="dxa"/>
          </w:tcPr>
          <w:p w:rsidR="00AB0F1A" w:rsidRPr="00504265" w:rsidRDefault="00AB0F1A" w:rsidP="00B02135">
            <w:pPr>
              <w:widowControl w:val="0"/>
              <w:spacing w:line="276" w:lineRule="auto"/>
              <w:jc w:val="center"/>
            </w:pPr>
            <w:r w:rsidRPr="00504265">
              <w:t>4-6</w:t>
            </w:r>
          </w:p>
        </w:tc>
        <w:tc>
          <w:tcPr>
            <w:tcW w:w="1775" w:type="dxa"/>
          </w:tcPr>
          <w:p w:rsidR="00AB0F1A" w:rsidRPr="00504265" w:rsidRDefault="00AB0F1A" w:rsidP="00B02135">
            <w:pPr>
              <w:widowControl w:val="0"/>
              <w:spacing w:line="276" w:lineRule="auto"/>
              <w:jc w:val="center"/>
            </w:pPr>
            <w:r w:rsidRPr="00504265">
              <w:t>7-10</w:t>
            </w:r>
          </w:p>
        </w:tc>
      </w:tr>
    </w:tbl>
    <w:p w:rsidR="00AB0F1A" w:rsidRPr="00504265" w:rsidRDefault="00AB0F1A" w:rsidP="00B02135">
      <w:pPr>
        <w:widowControl w:val="0"/>
        <w:spacing w:line="276" w:lineRule="auto"/>
        <w:jc w:val="center"/>
      </w:pPr>
    </w:p>
    <w:p w:rsidR="00AB0F1A" w:rsidRPr="00504265" w:rsidRDefault="00AB0F1A" w:rsidP="00B02135">
      <w:pPr>
        <w:pStyle w:val="af5"/>
        <w:keepNext w:val="0"/>
        <w:widowControl w:val="0"/>
        <w:spacing w:line="276" w:lineRule="auto"/>
        <w:jc w:val="right"/>
      </w:pPr>
      <w:r w:rsidRPr="00504265">
        <w:br w:type="page"/>
      </w:r>
      <w:r w:rsidRPr="00504265">
        <w:lastRenderedPageBreak/>
        <w:t>Додаток В</w:t>
      </w:r>
    </w:p>
    <w:p w:rsidR="00AB0F1A" w:rsidRPr="00504265" w:rsidRDefault="00AB0F1A" w:rsidP="00B02135">
      <w:pPr>
        <w:pStyle w:val="1"/>
        <w:widowControl w:val="0"/>
        <w:spacing w:line="276" w:lineRule="auto"/>
        <w:rPr>
          <w:sz w:val="40"/>
        </w:rPr>
      </w:pPr>
    </w:p>
    <w:p w:rsidR="00AB0F1A" w:rsidRPr="00806AC2" w:rsidRDefault="00806AC2" w:rsidP="00B02135">
      <w:pPr>
        <w:pStyle w:val="1"/>
        <w:widowControl w:val="0"/>
        <w:spacing w:line="276" w:lineRule="auto"/>
        <w:rPr>
          <w:szCs w:val="28"/>
        </w:rPr>
      </w:pPr>
      <w:r w:rsidRPr="00806AC2">
        <w:rPr>
          <w:szCs w:val="28"/>
        </w:rPr>
        <w:t xml:space="preserve">Програма </w:t>
      </w:r>
      <w:r w:rsidR="00AB0F1A" w:rsidRPr="00806AC2">
        <w:rPr>
          <w:szCs w:val="28"/>
        </w:rPr>
        <w:t>спецкурсу</w:t>
      </w:r>
    </w:p>
    <w:p w:rsidR="00AB0F1A" w:rsidRPr="00806AC2" w:rsidRDefault="00504265" w:rsidP="00B02135">
      <w:pPr>
        <w:widowControl w:val="0"/>
        <w:spacing w:line="276" w:lineRule="auto"/>
        <w:ind w:firstLine="0"/>
        <w:jc w:val="center"/>
        <w:rPr>
          <w:b/>
          <w:szCs w:val="28"/>
        </w:rPr>
      </w:pPr>
      <w:r w:rsidRPr="00806AC2">
        <w:rPr>
          <w:b/>
          <w:szCs w:val="28"/>
        </w:rPr>
        <w:t>«</w:t>
      </w:r>
      <w:r w:rsidR="00AB0F1A" w:rsidRPr="00806AC2">
        <w:rPr>
          <w:b/>
          <w:szCs w:val="28"/>
        </w:rPr>
        <w:t xml:space="preserve">Педагогічна культура </w:t>
      </w:r>
      <w:r w:rsidR="009219E2">
        <w:rPr>
          <w:b/>
          <w:szCs w:val="28"/>
        </w:rPr>
        <w:t>магістрантів</w:t>
      </w:r>
      <w:r w:rsidRPr="00806AC2">
        <w:rPr>
          <w:b/>
          <w:szCs w:val="28"/>
        </w:rPr>
        <w:t>»</w:t>
      </w:r>
    </w:p>
    <w:p w:rsidR="00AB0F1A" w:rsidRPr="00504265" w:rsidRDefault="00AB0F1A" w:rsidP="00B02135">
      <w:pPr>
        <w:widowControl w:val="0"/>
        <w:spacing w:line="276" w:lineRule="auto"/>
        <w:rPr>
          <w:szCs w:val="28"/>
        </w:rPr>
      </w:pPr>
    </w:p>
    <w:p w:rsidR="00AB0F1A" w:rsidRPr="00504265" w:rsidRDefault="00AB0F1A" w:rsidP="00B02135">
      <w:pPr>
        <w:pStyle w:val="ad"/>
        <w:widowControl w:val="0"/>
        <w:spacing w:line="276" w:lineRule="auto"/>
        <w:rPr>
          <w:noProof w:val="0"/>
        </w:rPr>
      </w:pPr>
      <w:r w:rsidRPr="00504265">
        <w:rPr>
          <w:noProof w:val="0"/>
        </w:rPr>
        <w:t xml:space="preserve">Перед сучасними вищими навчальними закладами України постали принципово нові завдання – формування педагогічної культури </w:t>
      </w:r>
      <w:r w:rsidR="009219E2">
        <w:rPr>
          <w:noProof w:val="0"/>
        </w:rPr>
        <w:t xml:space="preserve"> магістранта</w:t>
      </w:r>
      <w:r w:rsidRPr="00504265">
        <w:rPr>
          <w:noProof w:val="0"/>
        </w:rPr>
        <w:t xml:space="preserve"> та формування у викладачів здатності до самоосвіти, саморозвитку, самореалізації.</w:t>
      </w:r>
    </w:p>
    <w:p w:rsidR="00AB0F1A" w:rsidRPr="00504265" w:rsidRDefault="00AB0F1A" w:rsidP="00B02135">
      <w:pPr>
        <w:pStyle w:val="ad"/>
        <w:widowControl w:val="0"/>
        <w:spacing w:line="276" w:lineRule="auto"/>
        <w:rPr>
          <w:noProof w:val="0"/>
        </w:rPr>
      </w:pPr>
      <w:r w:rsidRPr="00504265">
        <w:rPr>
          <w:noProof w:val="0"/>
        </w:rPr>
        <w:t>Саме тому виникла необхідність розробки змісту, форм і технологічних засобів підготовки і підвищення педагогічної культури майбутніх викладачів вищих навчальних закладів з урахуванням досягнень педагогіки, психології, філософії, вітчизняного і світового досвіду в умовах магістратури.</w:t>
      </w:r>
    </w:p>
    <w:p w:rsidR="00AB0F1A" w:rsidRPr="00504265" w:rsidRDefault="00AB0F1A" w:rsidP="00B02135">
      <w:pPr>
        <w:pStyle w:val="ad"/>
        <w:widowControl w:val="0"/>
        <w:spacing w:line="276" w:lineRule="auto"/>
        <w:rPr>
          <w:noProof w:val="0"/>
        </w:rPr>
      </w:pPr>
      <w:r w:rsidRPr="00504265">
        <w:rPr>
          <w:noProof w:val="0"/>
        </w:rPr>
        <w:t xml:space="preserve">Одним із науково-практичних напрямів розв’язання проблеми є спецкурс </w:t>
      </w:r>
      <w:r w:rsidR="00504265">
        <w:rPr>
          <w:noProof w:val="0"/>
        </w:rPr>
        <w:t>«</w:t>
      </w:r>
      <w:r w:rsidRPr="00504265">
        <w:rPr>
          <w:noProof w:val="0"/>
        </w:rPr>
        <w:t xml:space="preserve">Педагогічна культура </w:t>
      </w:r>
      <w:r w:rsidR="009219E2">
        <w:rPr>
          <w:noProof w:val="0"/>
        </w:rPr>
        <w:t>магістрантів</w:t>
      </w:r>
      <w:r w:rsidR="00504265">
        <w:rPr>
          <w:noProof w:val="0"/>
        </w:rPr>
        <w:t>»</w:t>
      </w:r>
      <w:r w:rsidRPr="00504265">
        <w:rPr>
          <w:noProof w:val="0"/>
        </w:rPr>
        <w:t>.</w:t>
      </w:r>
    </w:p>
    <w:p w:rsidR="00AB0F1A" w:rsidRPr="00504265" w:rsidRDefault="00AB0F1A" w:rsidP="00B02135">
      <w:pPr>
        <w:pStyle w:val="ad"/>
        <w:widowControl w:val="0"/>
        <w:spacing w:line="276" w:lineRule="auto"/>
        <w:rPr>
          <w:noProof w:val="0"/>
        </w:rPr>
      </w:pPr>
      <w:r w:rsidRPr="00504265">
        <w:rPr>
          <w:noProof w:val="0"/>
        </w:rPr>
        <w:t>Програма ставить за мету:</w:t>
      </w:r>
    </w:p>
    <w:p w:rsidR="00AB0F1A" w:rsidRPr="00504265" w:rsidRDefault="00AB0F1A" w:rsidP="00D86C9B">
      <w:pPr>
        <w:pStyle w:val="a"/>
        <w:widowControl w:val="0"/>
        <w:numPr>
          <w:ilvl w:val="0"/>
          <w:numId w:val="30"/>
        </w:numPr>
        <w:tabs>
          <w:tab w:val="clear" w:pos="397"/>
          <w:tab w:val="num" w:pos="1134"/>
        </w:tabs>
        <w:spacing w:line="276" w:lineRule="auto"/>
        <w:ind w:left="0" w:firstLine="709"/>
      </w:pPr>
      <w:r w:rsidRPr="00504265">
        <w:t>ознайомити магістрантів з культурологічними основами освітнього процесу;</w:t>
      </w:r>
    </w:p>
    <w:p w:rsidR="00AB0F1A" w:rsidRPr="00504265" w:rsidRDefault="00AB0F1A" w:rsidP="00D86C9B">
      <w:pPr>
        <w:pStyle w:val="a"/>
        <w:widowControl w:val="0"/>
        <w:numPr>
          <w:ilvl w:val="0"/>
          <w:numId w:val="30"/>
        </w:numPr>
        <w:tabs>
          <w:tab w:val="clear" w:pos="397"/>
          <w:tab w:val="num" w:pos="1134"/>
        </w:tabs>
        <w:spacing w:line="276" w:lineRule="auto"/>
        <w:ind w:left="0" w:firstLine="709"/>
      </w:pPr>
      <w:r w:rsidRPr="00504265">
        <w:t>сформувати усвідомлення магістрантами цінності педагогічної культури;</w:t>
      </w:r>
    </w:p>
    <w:p w:rsidR="00AB0F1A" w:rsidRPr="00504265" w:rsidRDefault="00AB0F1A" w:rsidP="00D86C9B">
      <w:pPr>
        <w:pStyle w:val="a"/>
        <w:widowControl w:val="0"/>
        <w:numPr>
          <w:ilvl w:val="0"/>
          <w:numId w:val="30"/>
        </w:numPr>
        <w:tabs>
          <w:tab w:val="clear" w:pos="397"/>
          <w:tab w:val="num" w:pos="1134"/>
        </w:tabs>
        <w:spacing w:line="276" w:lineRule="auto"/>
        <w:ind w:left="0" w:firstLine="709"/>
      </w:pPr>
      <w:r w:rsidRPr="00504265">
        <w:t>ознайомити з сучасними знаннями з питань розвитку педагогічної культури та з її компонентами;</w:t>
      </w:r>
    </w:p>
    <w:p w:rsidR="00AB0F1A" w:rsidRPr="00504265" w:rsidRDefault="00AB0F1A" w:rsidP="00D86C9B">
      <w:pPr>
        <w:pStyle w:val="a"/>
        <w:widowControl w:val="0"/>
        <w:numPr>
          <w:ilvl w:val="0"/>
          <w:numId w:val="30"/>
        </w:numPr>
        <w:tabs>
          <w:tab w:val="clear" w:pos="397"/>
          <w:tab w:val="num" w:pos="1134"/>
        </w:tabs>
        <w:spacing w:line="276" w:lineRule="auto"/>
        <w:ind w:left="0" w:firstLine="709"/>
      </w:pPr>
      <w:r w:rsidRPr="00504265">
        <w:t>домогтися засвоєння магістрантами системи педагогічних цінностей;</w:t>
      </w:r>
    </w:p>
    <w:p w:rsidR="00AB0F1A" w:rsidRPr="00504265" w:rsidRDefault="00AB0F1A" w:rsidP="00D86C9B">
      <w:pPr>
        <w:pStyle w:val="a"/>
        <w:widowControl w:val="0"/>
        <w:numPr>
          <w:ilvl w:val="0"/>
          <w:numId w:val="30"/>
        </w:numPr>
        <w:tabs>
          <w:tab w:val="clear" w:pos="397"/>
          <w:tab w:val="num" w:pos="1134"/>
        </w:tabs>
        <w:spacing w:line="276" w:lineRule="auto"/>
        <w:ind w:left="0" w:firstLine="709"/>
      </w:pPr>
      <w:r w:rsidRPr="00504265">
        <w:t>оволодіння педагогічною майстерністю і уміннями педагогічної техніки;</w:t>
      </w:r>
    </w:p>
    <w:p w:rsidR="00AB0F1A" w:rsidRPr="00504265" w:rsidRDefault="00AB0F1A" w:rsidP="00D86C9B">
      <w:pPr>
        <w:pStyle w:val="a"/>
        <w:widowControl w:val="0"/>
        <w:numPr>
          <w:ilvl w:val="0"/>
          <w:numId w:val="30"/>
        </w:numPr>
        <w:tabs>
          <w:tab w:val="clear" w:pos="397"/>
          <w:tab w:val="num" w:pos="1134"/>
        </w:tabs>
        <w:spacing w:line="276" w:lineRule="auto"/>
        <w:ind w:left="0" w:firstLine="709"/>
      </w:pPr>
      <w:r w:rsidRPr="00504265">
        <w:t>стимулювати магістрантів до самоосвіти, саморозвитку, самореалізації.</w:t>
      </w:r>
    </w:p>
    <w:p w:rsidR="00AB0F1A" w:rsidRPr="00504265" w:rsidRDefault="00AB0F1A" w:rsidP="00B02135">
      <w:pPr>
        <w:pStyle w:val="ad"/>
        <w:widowControl w:val="0"/>
        <w:spacing w:line="276" w:lineRule="auto"/>
        <w:rPr>
          <w:noProof w:val="0"/>
        </w:rPr>
      </w:pPr>
      <w:r w:rsidRPr="00504265">
        <w:rPr>
          <w:noProof w:val="0"/>
        </w:rPr>
        <w:t>Програма складається з 5 лекцій, 5 практичних занятть, разом – 20 годин.</w:t>
      </w:r>
    </w:p>
    <w:p w:rsidR="00AB0F1A" w:rsidRPr="00504265" w:rsidRDefault="00AB0F1A" w:rsidP="00B02135">
      <w:pPr>
        <w:pStyle w:val="ad"/>
        <w:widowControl w:val="0"/>
        <w:spacing w:line="276" w:lineRule="auto"/>
        <w:rPr>
          <w:noProof w:val="0"/>
        </w:rPr>
      </w:pPr>
      <w:r w:rsidRPr="00504265">
        <w:rPr>
          <w:noProof w:val="0"/>
        </w:rPr>
        <w:t>Спецкурс доцільно проводити в процесі вивчення загальних тем з педагогіки, психології, філософії, соціології за передбаченою навчальною програмою. Це дозволить магістрантам використовувати отримані знання, вміння, навички в педагогічній діяльності.</w:t>
      </w:r>
    </w:p>
    <w:p w:rsidR="00AB0F1A" w:rsidRPr="00504265" w:rsidRDefault="00AB0F1A" w:rsidP="00B02135">
      <w:pPr>
        <w:pStyle w:val="ad"/>
        <w:widowControl w:val="0"/>
        <w:spacing w:line="276" w:lineRule="auto"/>
        <w:rPr>
          <w:noProof w:val="0"/>
        </w:rPr>
      </w:pPr>
      <w:r w:rsidRPr="00504265">
        <w:rPr>
          <w:noProof w:val="0"/>
        </w:rPr>
        <w:t>Програма розрахована на майбутніх викладачів вищих навчальних закладів, викладачів, аспірантів, методистів тощо.</w:t>
      </w:r>
    </w:p>
    <w:p w:rsidR="00AB0F1A" w:rsidRPr="00504265" w:rsidRDefault="00AB0F1A" w:rsidP="00B02135">
      <w:pPr>
        <w:pStyle w:val="ad"/>
        <w:widowControl w:val="0"/>
        <w:spacing w:line="276" w:lineRule="auto"/>
        <w:rPr>
          <w:noProof w:val="0"/>
        </w:rPr>
      </w:pPr>
      <w:r w:rsidRPr="00504265">
        <w:rPr>
          <w:noProof w:val="0"/>
        </w:rPr>
        <w:t>Форма звітності – атестація.</w:t>
      </w:r>
    </w:p>
    <w:p w:rsidR="00AB0F1A" w:rsidRPr="00504265" w:rsidRDefault="00AB0F1A" w:rsidP="00B02135">
      <w:pPr>
        <w:pStyle w:val="ad"/>
        <w:widowControl w:val="0"/>
        <w:spacing w:line="276" w:lineRule="auto"/>
        <w:rPr>
          <w:noProof w:val="0"/>
          <w:szCs w:val="28"/>
        </w:rPr>
      </w:pPr>
      <w:r w:rsidRPr="00504265">
        <w:rPr>
          <w:b/>
          <w:noProof w:val="0"/>
          <w:szCs w:val="28"/>
        </w:rPr>
        <w:t>До атестації</w:t>
      </w:r>
      <w:r w:rsidRPr="00504265">
        <w:rPr>
          <w:noProof w:val="0"/>
          <w:szCs w:val="28"/>
        </w:rPr>
        <w:t xml:space="preserve"> магістрант повинен </w:t>
      </w:r>
      <w:r w:rsidRPr="00504265">
        <w:rPr>
          <w:b/>
          <w:noProof w:val="0"/>
          <w:szCs w:val="28"/>
        </w:rPr>
        <w:t>знати</w:t>
      </w:r>
      <w:r w:rsidRPr="00504265">
        <w:rPr>
          <w:noProof w:val="0"/>
          <w:szCs w:val="28"/>
        </w:rPr>
        <w:t>:</w:t>
      </w:r>
    </w:p>
    <w:p w:rsidR="00AB0F1A" w:rsidRPr="00504265" w:rsidRDefault="00AB0F1A" w:rsidP="00B02135">
      <w:pPr>
        <w:pStyle w:val="a"/>
        <w:widowControl w:val="0"/>
        <w:spacing w:line="276" w:lineRule="auto"/>
      </w:pPr>
      <w:r w:rsidRPr="00504265">
        <w:lastRenderedPageBreak/>
        <w:t xml:space="preserve">сутність поняття </w:t>
      </w:r>
      <w:r w:rsidR="00504265">
        <w:t>«</w:t>
      </w:r>
      <w:r w:rsidRPr="00504265">
        <w:t xml:space="preserve">педагогічна культура </w:t>
      </w:r>
      <w:r w:rsidR="009219E2">
        <w:t xml:space="preserve"> магістранта</w:t>
      </w:r>
      <w:r w:rsidR="00504265">
        <w:t>»</w:t>
      </w:r>
      <w:r w:rsidRPr="00504265">
        <w:t xml:space="preserve"> та основних категорій, пов’язаних з ним;</w:t>
      </w:r>
    </w:p>
    <w:p w:rsidR="00AB0F1A" w:rsidRPr="00504265" w:rsidRDefault="00AB0F1A" w:rsidP="00B02135">
      <w:pPr>
        <w:pStyle w:val="a"/>
        <w:widowControl w:val="0"/>
        <w:spacing w:line="276" w:lineRule="auto"/>
      </w:pPr>
      <w:r w:rsidRPr="00504265">
        <w:t xml:space="preserve">визначення та класифікацію педагогічних цінностей </w:t>
      </w:r>
      <w:r w:rsidR="009219E2">
        <w:t xml:space="preserve"> магістранта</w:t>
      </w:r>
      <w:r w:rsidRPr="00504265">
        <w:t>;</w:t>
      </w:r>
    </w:p>
    <w:p w:rsidR="00AB0F1A" w:rsidRPr="00504265" w:rsidRDefault="00AB0F1A" w:rsidP="00B02135">
      <w:pPr>
        <w:pStyle w:val="a"/>
        <w:widowControl w:val="0"/>
        <w:spacing w:line="276" w:lineRule="auto"/>
      </w:pPr>
      <w:r w:rsidRPr="00504265">
        <w:t xml:space="preserve">сутність та елементи педагогічної майстерності </w:t>
      </w:r>
      <w:r w:rsidR="009219E2">
        <w:t xml:space="preserve"> магістранта</w:t>
      </w:r>
      <w:r w:rsidRPr="00504265">
        <w:t>;</w:t>
      </w:r>
    </w:p>
    <w:p w:rsidR="00AB0F1A" w:rsidRPr="00504265" w:rsidRDefault="00AB0F1A" w:rsidP="00B02135">
      <w:pPr>
        <w:pStyle w:val="a"/>
        <w:widowControl w:val="0"/>
        <w:spacing w:line="276" w:lineRule="auto"/>
      </w:pPr>
      <w:r w:rsidRPr="00504265">
        <w:t xml:space="preserve">специфіку та шляхи формування педагогічної культури </w:t>
      </w:r>
      <w:r w:rsidR="00D86C9B">
        <w:t>магістрантів</w:t>
      </w:r>
      <w:r w:rsidRPr="00504265">
        <w:t>;</w:t>
      </w:r>
    </w:p>
    <w:p w:rsidR="00AB0F1A" w:rsidRPr="00504265" w:rsidRDefault="00AB0F1A" w:rsidP="00B02135">
      <w:pPr>
        <w:pStyle w:val="a"/>
        <w:widowControl w:val="0"/>
        <w:spacing w:line="276" w:lineRule="auto"/>
      </w:pPr>
      <w:r w:rsidRPr="00504265">
        <w:t xml:space="preserve">структуру моделі педагогічної культури </w:t>
      </w:r>
      <w:r w:rsidR="009219E2">
        <w:t xml:space="preserve"> магістранта</w:t>
      </w:r>
      <w:r w:rsidRPr="00504265">
        <w:t>.</w:t>
      </w:r>
    </w:p>
    <w:p w:rsidR="00AB0F1A" w:rsidRPr="00504265" w:rsidRDefault="00AB0F1A" w:rsidP="00B02135">
      <w:pPr>
        <w:widowControl w:val="0"/>
        <w:spacing w:line="276" w:lineRule="auto"/>
        <w:ind w:firstLine="720"/>
        <w:rPr>
          <w:b/>
          <w:szCs w:val="28"/>
        </w:rPr>
      </w:pPr>
      <w:r w:rsidRPr="00504265">
        <w:rPr>
          <w:b/>
          <w:szCs w:val="28"/>
        </w:rPr>
        <w:t>уміти:</w:t>
      </w:r>
    </w:p>
    <w:p w:rsidR="00AB0F1A" w:rsidRPr="00504265" w:rsidRDefault="00AB0F1A" w:rsidP="00B02135">
      <w:pPr>
        <w:pStyle w:val="a"/>
        <w:widowControl w:val="0"/>
        <w:spacing w:line="276" w:lineRule="auto"/>
      </w:pPr>
      <w:r w:rsidRPr="00504265">
        <w:t>розробляти та проводити лекційні та практичні заняття у ВНЗ із врахуванням компонентів педагогічної культури;</w:t>
      </w:r>
    </w:p>
    <w:p w:rsidR="00AB0F1A" w:rsidRPr="00504265" w:rsidRDefault="00AB0F1A" w:rsidP="00B02135">
      <w:pPr>
        <w:pStyle w:val="a"/>
        <w:widowControl w:val="0"/>
        <w:spacing w:line="276" w:lineRule="auto"/>
      </w:pPr>
      <w:r w:rsidRPr="00504265">
        <w:t>володіти особистісно зорієнтованим стилем спілкування;</w:t>
      </w:r>
    </w:p>
    <w:p w:rsidR="00AB0F1A" w:rsidRPr="00504265" w:rsidRDefault="00AB0F1A" w:rsidP="00B02135">
      <w:pPr>
        <w:pStyle w:val="a"/>
        <w:widowControl w:val="0"/>
        <w:spacing w:line="276" w:lineRule="auto"/>
      </w:pPr>
      <w:r w:rsidRPr="00504265">
        <w:t>використовувати інноваційні методики, здобутки психолого-педагогічних наук;</w:t>
      </w:r>
    </w:p>
    <w:p w:rsidR="00AB0F1A" w:rsidRPr="00504265" w:rsidRDefault="00AB0F1A" w:rsidP="00B02135">
      <w:pPr>
        <w:pStyle w:val="a"/>
        <w:widowControl w:val="0"/>
        <w:spacing w:line="276" w:lineRule="auto"/>
      </w:pPr>
      <w:r w:rsidRPr="00504265">
        <w:t>володіти педагогічною майстерністю та уміннями педагогічної техніки;</w:t>
      </w:r>
    </w:p>
    <w:p w:rsidR="00AB0F1A" w:rsidRPr="00504265" w:rsidRDefault="00AB0F1A" w:rsidP="00B02135">
      <w:pPr>
        <w:pStyle w:val="1"/>
        <w:widowControl w:val="0"/>
        <w:spacing w:line="276" w:lineRule="auto"/>
      </w:pPr>
    </w:p>
    <w:p w:rsidR="00AB0F1A" w:rsidRPr="00504265" w:rsidRDefault="00AB0F1A" w:rsidP="00B02135">
      <w:pPr>
        <w:pStyle w:val="1"/>
        <w:widowControl w:val="0"/>
        <w:spacing w:line="276" w:lineRule="auto"/>
      </w:pPr>
      <w:r w:rsidRPr="00504265">
        <w:t>НАВЧАЛЬНО-ТЕМАТИЧНИЙ ПЛАН</w:t>
      </w:r>
    </w:p>
    <w:p w:rsidR="00AB0F1A" w:rsidRPr="00504265" w:rsidRDefault="00AB0F1A" w:rsidP="00B02135">
      <w:pPr>
        <w:widowControl w:val="0"/>
        <w:spacing w:line="276" w:lineRule="auto"/>
        <w:jc w:val="center"/>
      </w:pPr>
      <w:r w:rsidRPr="00504265">
        <w:t xml:space="preserve">спецкурсу </w:t>
      </w:r>
      <w:r w:rsidR="00504265">
        <w:t>«</w:t>
      </w:r>
      <w:r w:rsidRPr="00504265">
        <w:t xml:space="preserve">Педагогічна культура </w:t>
      </w:r>
      <w:r w:rsidR="009219E2">
        <w:t>магістрантів</w:t>
      </w:r>
      <w:r w:rsidR="005042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680"/>
        <w:gridCol w:w="1294"/>
        <w:gridCol w:w="1294"/>
        <w:gridCol w:w="1295"/>
      </w:tblGrid>
      <w:tr w:rsidR="00AB0F1A" w:rsidRPr="00504265" w:rsidTr="00504265">
        <w:trPr>
          <w:cantSplit/>
        </w:trPr>
        <w:tc>
          <w:tcPr>
            <w:tcW w:w="1008" w:type="dxa"/>
            <w:vMerge w:val="restart"/>
            <w:vAlign w:val="center"/>
          </w:tcPr>
          <w:p w:rsidR="00AB0F1A" w:rsidRPr="00504265" w:rsidRDefault="00AB0F1A" w:rsidP="00B02135">
            <w:pPr>
              <w:widowControl w:val="0"/>
              <w:spacing w:line="276" w:lineRule="auto"/>
              <w:ind w:firstLine="22"/>
              <w:jc w:val="center"/>
            </w:pPr>
            <w:r w:rsidRPr="00504265">
              <w:t>№</w:t>
            </w:r>
          </w:p>
          <w:p w:rsidR="00AB0F1A" w:rsidRPr="00504265" w:rsidRDefault="00AB0F1A" w:rsidP="00B02135">
            <w:pPr>
              <w:widowControl w:val="0"/>
              <w:spacing w:line="276" w:lineRule="auto"/>
              <w:ind w:firstLine="22"/>
              <w:jc w:val="center"/>
            </w:pPr>
            <w:r w:rsidRPr="00504265">
              <w:t>з/п</w:t>
            </w:r>
          </w:p>
        </w:tc>
        <w:tc>
          <w:tcPr>
            <w:tcW w:w="4680" w:type="dxa"/>
            <w:vMerge w:val="restart"/>
            <w:vAlign w:val="center"/>
          </w:tcPr>
          <w:p w:rsidR="00AB0F1A" w:rsidRPr="00504265" w:rsidRDefault="00AB0F1A" w:rsidP="00B02135">
            <w:pPr>
              <w:widowControl w:val="0"/>
              <w:spacing w:line="276" w:lineRule="auto"/>
              <w:ind w:firstLine="22"/>
              <w:jc w:val="center"/>
            </w:pPr>
            <w:r w:rsidRPr="00504265">
              <w:t>ТЕМА</w:t>
            </w:r>
          </w:p>
        </w:tc>
        <w:tc>
          <w:tcPr>
            <w:tcW w:w="3883" w:type="dxa"/>
            <w:gridSpan w:val="3"/>
            <w:vAlign w:val="center"/>
          </w:tcPr>
          <w:p w:rsidR="00AB0F1A" w:rsidRPr="00504265" w:rsidRDefault="00AB0F1A" w:rsidP="00B02135">
            <w:pPr>
              <w:widowControl w:val="0"/>
              <w:spacing w:line="276" w:lineRule="auto"/>
              <w:ind w:firstLine="22"/>
              <w:jc w:val="center"/>
            </w:pPr>
            <w:r w:rsidRPr="00504265">
              <w:t>Кількість годин</w:t>
            </w:r>
          </w:p>
        </w:tc>
      </w:tr>
      <w:tr w:rsidR="00AB0F1A" w:rsidRPr="00504265" w:rsidTr="00504265">
        <w:trPr>
          <w:cantSplit/>
        </w:trPr>
        <w:tc>
          <w:tcPr>
            <w:tcW w:w="1008" w:type="dxa"/>
            <w:vMerge/>
            <w:vAlign w:val="center"/>
          </w:tcPr>
          <w:p w:rsidR="00AB0F1A" w:rsidRPr="00504265" w:rsidRDefault="00AB0F1A" w:rsidP="00B02135">
            <w:pPr>
              <w:widowControl w:val="0"/>
              <w:spacing w:line="276" w:lineRule="auto"/>
              <w:ind w:firstLine="22"/>
              <w:jc w:val="center"/>
            </w:pPr>
          </w:p>
        </w:tc>
        <w:tc>
          <w:tcPr>
            <w:tcW w:w="4680" w:type="dxa"/>
            <w:vMerge/>
            <w:vAlign w:val="center"/>
          </w:tcPr>
          <w:p w:rsidR="00AB0F1A" w:rsidRPr="00504265" w:rsidRDefault="00AB0F1A" w:rsidP="00B02135">
            <w:pPr>
              <w:widowControl w:val="0"/>
              <w:spacing w:line="276" w:lineRule="auto"/>
              <w:ind w:firstLine="22"/>
              <w:jc w:val="center"/>
            </w:pPr>
          </w:p>
        </w:tc>
        <w:tc>
          <w:tcPr>
            <w:tcW w:w="1294" w:type="dxa"/>
            <w:vAlign w:val="center"/>
          </w:tcPr>
          <w:p w:rsidR="00AB0F1A" w:rsidRPr="00504265" w:rsidRDefault="00AB0F1A" w:rsidP="00B02135">
            <w:pPr>
              <w:widowControl w:val="0"/>
              <w:spacing w:line="276" w:lineRule="auto"/>
              <w:ind w:firstLine="22"/>
              <w:jc w:val="center"/>
            </w:pPr>
            <w:r w:rsidRPr="00504265">
              <w:t>Лекції</w:t>
            </w:r>
          </w:p>
        </w:tc>
        <w:tc>
          <w:tcPr>
            <w:tcW w:w="1294" w:type="dxa"/>
            <w:vAlign w:val="center"/>
          </w:tcPr>
          <w:p w:rsidR="00AB0F1A" w:rsidRPr="00504265" w:rsidRDefault="00AB0F1A" w:rsidP="00B02135">
            <w:pPr>
              <w:widowControl w:val="0"/>
              <w:spacing w:line="276" w:lineRule="auto"/>
              <w:ind w:firstLine="22"/>
              <w:jc w:val="center"/>
            </w:pPr>
            <w:r w:rsidRPr="00504265">
              <w:t>Практ.</w:t>
            </w:r>
          </w:p>
        </w:tc>
        <w:tc>
          <w:tcPr>
            <w:tcW w:w="1295" w:type="dxa"/>
            <w:vAlign w:val="center"/>
          </w:tcPr>
          <w:p w:rsidR="00AB0F1A" w:rsidRPr="00504265" w:rsidRDefault="00AB0F1A" w:rsidP="00B02135">
            <w:pPr>
              <w:widowControl w:val="0"/>
              <w:spacing w:line="276" w:lineRule="auto"/>
              <w:ind w:firstLine="22"/>
              <w:jc w:val="center"/>
            </w:pPr>
            <w:r w:rsidRPr="00504265">
              <w:t>Загалом</w:t>
            </w:r>
          </w:p>
        </w:tc>
      </w:tr>
      <w:tr w:rsidR="00AB0F1A" w:rsidRPr="00504265" w:rsidTr="00504265">
        <w:tc>
          <w:tcPr>
            <w:tcW w:w="1008" w:type="dxa"/>
          </w:tcPr>
          <w:p w:rsidR="00AB0F1A" w:rsidRPr="00504265" w:rsidRDefault="00AB0F1A" w:rsidP="00B02135">
            <w:pPr>
              <w:widowControl w:val="0"/>
              <w:spacing w:line="276" w:lineRule="auto"/>
              <w:ind w:firstLine="22"/>
              <w:jc w:val="center"/>
            </w:pPr>
            <w:r w:rsidRPr="00504265">
              <w:t>1.</w:t>
            </w:r>
          </w:p>
        </w:tc>
        <w:tc>
          <w:tcPr>
            <w:tcW w:w="4680" w:type="dxa"/>
          </w:tcPr>
          <w:p w:rsidR="00AB0F1A" w:rsidRPr="00504265" w:rsidRDefault="00AB0F1A" w:rsidP="00B02135">
            <w:pPr>
              <w:widowControl w:val="0"/>
              <w:spacing w:line="276" w:lineRule="auto"/>
              <w:ind w:firstLine="22"/>
            </w:pPr>
            <w:r w:rsidRPr="00504265">
              <w:t>Культурна парадигма вищої освіти</w:t>
            </w:r>
          </w:p>
        </w:tc>
        <w:tc>
          <w:tcPr>
            <w:tcW w:w="1294" w:type="dxa"/>
          </w:tcPr>
          <w:p w:rsidR="00AB0F1A" w:rsidRPr="00504265" w:rsidRDefault="00AB0F1A" w:rsidP="00B02135">
            <w:pPr>
              <w:widowControl w:val="0"/>
              <w:spacing w:line="276" w:lineRule="auto"/>
              <w:ind w:firstLine="22"/>
              <w:jc w:val="center"/>
            </w:pPr>
            <w:r w:rsidRPr="00504265">
              <w:t>2</w:t>
            </w:r>
          </w:p>
        </w:tc>
        <w:tc>
          <w:tcPr>
            <w:tcW w:w="1294" w:type="dxa"/>
          </w:tcPr>
          <w:p w:rsidR="00AB0F1A" w:rsidRPr="00504265" w:rsidRDefault="00AB0F1A" w:rsidP="00B02135">
            <w:pPr>
              <w:widowControl w:val="0"/>
              <w:spacing w:line="276" w:lineRule="auto"/>
              <w:ind w:firstLine="22"/>
              <w:jc w:val="center"/>
            </w:pPr>
            <w:r w:rsidRPr="00504265">
              <w:t>2</w:t>
            </w:r>
          </w:p>
        </w:tc>
        <w:tc>
          <w:tcPr>
            <w:tcW w:w="1295" w:type="dxa"/>
          </w:tcPr>
          <w:p w:rsidR="00AB0F1A" w:rsidRPr="00504265" w:rsidRDefault="00AB0F1A" w:rsidP="00B02135">
            <w:pPr>
              <w:widowControl w:val="0"/>
              <w:spacing w:line="276" w:lineRule="auto"/>
              <w:ind w:firstLine="22"/>
              <w:jc w:val="center"/>
            </w:pPr>
            <w:r w:rsidRPr="00504265">
              <w:t>4</w:t>
            </w:r>
          </w:p>
        </w:tc>
      </w:tr>
      <w:tr w:rsidR="00AB0F1A" w:rsidRPr="00504265" w:rsidTr="00504265">
        <w:tc>
          <w:tcPr>
            <w:tcW w:w="1008" w:type="dxa"/>
          </w:tcPr>
          <w:p w:rsidR="00AB0F1A" w:rsidRPr="00504265" w:rsidRDefault="00AB0F1A" w:rsidP="00B02135">
            <w:pPr>
              <w:widowControl w:val="0"/>
              <w:spacing w:line="276" w:lineRule="auto"/>
              <w:ind w:firstLine="22"/>
              <w:jc w:val="center"/>
            </w:pPr>
            <w:r w:rsidRPr="00504265">
              <w:t>2.</w:t>
            </w:r>
          </w:p>
        </w:tc>
        <w:tc>
          <w:tcPr>
            <w:tcW w:w="4680" w:type="dxa"/>
          </w:tcPr>
          <w:p w:rsidR="00AB0F1A" w:rsidRPr="00504265" w:rsidRDefault="00AB0F1A" w:rsidP="00B02135">
            <w:pPr>
              <w:widowControl w:val="0"/>
              <w:spacing w:line="276" w:lineRule="auto"/>
              <w:ind w:firstLine="22"/>
            </w:pPr>
            <w:r w:rsidRPr="00504265">
              <w:t>Сутність та компоненти педагогічної культури</w:t>
            </w:r>
          </w:p>
        </w:tc>
        <w:tc>
          <w:tcPr>
            <w:tcW w:w="1294" w:type="dxa"/>
          </w:tcPr>
          <w:p w:rsidR="00AB0F1A" w:rsidRPr="00504265" w:rsidRDefault="00AB0F1A" w:rsidP="00B02135">
            <w:pPr>
              <w:widowControl w:val="0"/>
              <w:spacing w:line="276" w:lineRule="auto"/>
              <w:ind w:firstLine="22"/>
              <w:jc w:val="center"/>
            </w:pPr>
            <w:r w:rsidRPr="00504265">
              <w:t>2</w:t>
            </w:r>
          </w:p>
        </w:tc>
        <w:tc>
          <w:tcPr>
            <w:tcW w:w="1294" w:type="dxa"/>
          </w:tcPr>
          <w:p w:rsidR="00AB0F1A" w:rsidRPr="00504265" w:rsidRDefault="00AB0F1A" w:rsidP="00B02135">
            <w:pPr>
              <w:widowControl w:val="0"/>
              <w:spacing w:line="276" w:lineRule="auto"/>
              <w:ind w:firstLine="22"/>
              <w:jc w:val="center"/>
            </w:pPr>
            <w:r w:rsidRPr="00504265">
              <w:t>2</w:t>
            </w:r>
          </w:p>
        </w:tc>
        <w:tc>
          <w:tcPr>
            <w:tcW w:w="1295" w:type="dxa"/>
          </w:tcPr>
          <w:p w:rsidR="00AB0F1A" w:rsidRPr="00504265" w:rsidRDefault="00AB0F1A" w:rsidP="00B02135">
            <w:pPr>
              <w:widowControl w:val="0"/>
              <w:spacing w:line="276" w:lineRule="auto"/>
              <w:ind w:firstLine="22"/>
              <w:jc w:val="center"/>
            </w:pPr>
            <w:r w:rsidRPr="00504265">
              <w:t>4</w:t>
            </w:r>
          </w:p>
        </w:tc>
      </w:tr>
      <w:tr w:rsidR="00AB0F1A" w:rsidRPr="00504265" w:rsidTr="00504265">
        <w:tc>
          <w:tcPr>
            <w:tcW w:w="1008" w:type="dxa"/>
          </w:tcPr>
          <w:p w:rsidR="00AB0F1A" w:rsidRPr="00504265" w:rsidRDefault="00AB0F1A" w:rsidP="00B02135">
            <w:pPr>
              <w:widowControl w:val="0"/>
              <w:spacing w:line="276" w:lineRule="auto"/>
              <w:ind w:firstLine="22"/>
              <w:jc w:val="center"/>
            </w:pPr>
            <w:r w:rsidRPr="00504265">
              <w:t>3.</w:t>
            </w:r>
          </w:p>
        </w:tc>
        <w:tc>
          <w:tcPr>
            <w:tcW w:w="4680" w:type="dxa"/>
          </w:tcPr>
          <w:p w:rsidR="00AB0F1A" w:rsidRPr="00504265" w:rsidRDefault="00AB0F1A" w:rsidP="00B02135">
            <w:pPr>
              <w:widowControl w:val="0"/>
              <w:spacing w:line="276" w:lineRule="auto"/>
              <w:ind w:firstLine="22"/>
            </w:pPr>
            <w:r w:rsidRPr="00504265">
              <w:t xml:space="preserve">Система цінностей </w:t>
            </w:r>
            <w:r w:rsidR="009219E2">
              <w:t>магістрантів</w:t>
            </w:r>
          </w:p>
        </w:tc>
        <w:tc>
          <w:tcPr>
            <w:tcW w:w="1294" w:type="dxa"/>
          </w:tcPr>
          <w:p w:rsidR="00AB0F1A" w:rsidRPr="00504265" w:rsidRDefault="00AB0F1A" w:rsidP="00B02135">
            <w:pPr>
              <w:widowControl w:val="0"/>
              <w:spacing w:line="276" w:lineRule="auto"/>
              <w:ind w:firstLine="22"/>
              <w:jc w:val="center"/>
            </w:pPr>
            <w:r w:rsidRPr="00504265">
              <w:t>2</w:t>
            </w:r>
          </w:p>
        </w:tc>
        <w:tc>
          <w:tcPr>
            <w:tcW w:w="1294" w:type="dxa"/>
          </w:tcPr>
          <w:p w:rsidR="00AB0F1A" w:rsidRPr="00504265" w:rsidRDefault="00AB0F1A" w:rsidP="00B02135">
            <w:pPr>
              <w:widowControl w:val="0"/>
              <w:spacing w:line="276" w:lineRule="auto"/>
              <w:ind w:firstLine="22"/>
              <w:jc w:val="center"/>
            </w:pPr>
            <w:r w:rsidRPr="00504265">
              <w:t>2</w:t>
            </w:r>
          </w:p>
        </w:tc>
        <w:tc>
          <w:tcPr>
            <w:tcW w:w="1295" w:type="dxa"/>
          </w:tcPr>
          <w:p w:rsidR="00AB0F1A" w:rsidRPr="00504265" w:rsidRDefault="00AB0F1A" w:rsidP="00B02135">
            <w:pPr>
              <w:widowControl w:val="0"/>
              <w:spacing w:line="276" w:lineRule="auto"/>
              <w:ind w:firstLine="22"/>
              <w:jc w:val="center"/>
            </w:pPr>
            <w:r w:rsidRPr="00504265">
              <w:t>4</w:t>
            </w:r>
          </w:p>
        </w:tc>
      </w:tr>
      <w:tr w:rsidR="00AB0F1A" w:rsidRPr="00504265" w:rsidTr="00504265">
        <w:tc>
          <w:tcPr>
            <w:tcW w:w="1008" w:type="dxa"/>
          </w:tcPr>
          <w:p w:rsidR="00AB0F1A" w:rsidRPr="00504265" w:rsidRDefault="00AB0F1A" w:rsidP="00B02135">
            <w:pPr>
              <w:widowControl w:val="0"/>
              <w:spacing w:line="276" w:lineRule="auto"/>
              <w:ind w:firstLine="22"/>
              <w:jc w:val="center"/>
            </w:pPr>
            <w:r w:rsidRPr="00504265">
              <w:t>4.</w:t>
            </w:r>
          </w:p>
        </w:tc>
        <w:tc>
          <w:tcPr>
            <w:tcW w:w="4680" w:type="dxa"/>
          </w:tcPr>
          <w:p w:rsidR="00AB0F1A" w:rsidRPr="00504265" w:rsidRDefault="00AB0F1A" w:rsidP="00B02135">
            <w:pPr>
              <w:widowControl w:val="0"/>
              <w:spacing w:line="276" w:lineRule="auto"/>
              <w:ind w:firstLine="22"/>
            </w:pPr>
            <w:r w:rsidRPr="00504265">
              <w:t xml:space="preserve">Педагогічна майстерність як основний компонент педагогічної культури </w:t>
            </w:r>
            <w:r w:rsidR="009219E2">
              <w:t>магістрантів</w:t>
            </w:r>
          </w:p>
        </w:tc>
        <w:tc>
          <w:tcPr>
            <w:tcW w:w="1294" w:type="dxa"/>
          </w:tcPr>
          <w:p w:rsidR="00AB0F1A" w:rsidRPr="00504265" w:rsidRDefault="00AB0F1A" w:rsidP="00B02135">
            <w:pPr>
              <w:widowControl w:val="0"/>
              <w:spacing w:line="276" w:lineRule="auto"/>
              <w:ind w:firstLine="22"/>
              <w:jc w:val="center"/>
            </w:pPr>
            <w:r w:rsidRPr="00504265">
              <w:t>2</w:t>
            </w:r>
          </w:p>
        </w:tc>
        <w:tc>
          <w:tcPr>
            <w:tcW w:w="1294" w:type="dxa"/>
          </w:tcPr>
          <w:p w:rsidR="00AB0F1A" w:rsidRPr="00504265" w:rsidRDefault="00AB0F1A" w:rsidP="00B02135">
            <w:pPr>
              <w:widowControl w:val="0"/>
              <w:spacing w:line="276" w:lineRule="auto"/>
              <w:ind w:firstLine="22"/>
              <w:jc w:val="center"/>
            </w:pPr>
            <w:r w:rsidRPr="00504265">
              <w:t>2</w:t>
            </w:r>
          </w:p>
        </w:tc>
        <w:tc>
          <w:tcPr>
            <w:tcW w:w="1295" w:type="dxa"/>
          </w:tcPr>
          <w:p w:rsidR="00AB0F1A" w:rsidRPr="00504265" w:rsidRDefault="00AB0F1A" w:rsidP="00B02135">
            <w:pPr>
              <w:widowControl w:val="0"/>
              <w:spacing w:line="276" w:lineRule="auto"/>
              <w:ind w:firstLine="22"/>
              <w:jc w:val="center"/>
            </w:pPr>
            <w:r w:rsidRPr="00504265">
              <w:t>4</w:t>
            </w:r>
          </w:p>
        </w:tc>
      </w:tr>
      <w:tr w:rsidR="00AB0F1A" w:rsidRPr="00504265" w:rsidTr="00504265">
        <w:tc>
          <w:tcPr>
            <w:tcW w:w="1008" w:type="dxa"/>
          </w:tcPr>
          <w:p w:rsidR="00AB0F1A" w:rsidRPr="00504265" w:rsidRDefault="00AB0F1A" w:rsidP="00B02135">
            <w:pPr>
              <w:widowControl w:val="0"/>
              <w:spacing w:line="276" w:lineRule="auto"/>
              <w:ind w:firstLine="22"/>
              <w:jc w:val="center"/>
            </w:pPr>
            <w:r w:rsidRPr="00504265">
              <w:t>5.</w:t>
            </w:r>
          </w:p>
        </w:tc>
        <w:tc>
          <w:tcPr>
            <w:tcW w:w="4680" w:type="dxa"/>
          </w:tcPr>
          <w:p w:rsidR="00AB0F1A" w:rsidRPr="00504265" w:rsidRDefault="00AB0F1A" w:rsidP="00B02135">
            <w:pPr>
              <w:widowControl w:val="0"/>
              <w:spacing w:line="276" w:lineRule="auto"/>
              <w:ind w:firstLine="22"/>
            </w:pPr>
            <w:r w:rsidRPr="00504265">
              <w:t xml:space="preserve">Формування педагогічної культури </w:t>
            </w:r>
            <w:r w:rsidR="009219E2">
              <w:t xml:space="preserve"> магістрантів</w:t>
            </w:r>
          </w:p>
        </w:tc>
        <w:tc>
          <w:tcPr>
            <w:tcW w:w="1294" w:type="dxa"/>
          </w:tcPr>
          <w:p w:rsidR="00AB0F1A" w:rsidRPr="00504265" w:rsidRDefault="00AB0F1A" w:rsidP="00B02135">
            <w:pPr>
              <w:widowControl w:val="0"/>
              <w:spacing w:line="276" w:lineRule="auto"/>
              <w:ind w:firstLine="22"/>
              <w:jc w:val="center"/>
            </w:pPr>
            <w:r w:rsidRPr="00504265">
              <w:t>2</w:t>
            </w:r>
          </w:p>
        </w:tc>
        <w:tc>
          <w:tcPr>
            <w:tcW w:w="1294" w:type="dxa"/>
          </w:tcPr>
          <w:p w:rsidR="00AB0F1A" w:rsidRPr="00504265" w:rsidRDefault="00AB0F1A" w:rsidP="00B02135">
            <w:pPr>
              <w:widowControl w:val="0"/>
              <w:spacing w:line="276" w:lineRule="auto"/>
              <w:ind w:firstLine="22"/>
              <w:jc w:val="center"/>
            </w:pPr>
            <w:r w:rsidRPr="00504265">
              <w:t>2</w:t>
            </w:r>
          </w:p>
        </w:tc>
        <w:tc>
          <w:tcPr>
            <w:tcW w:w="1295" w:type="dxa"/>
          </w:tcPr>
          <w:p w:rsidR="00AB0F1A" w:rsidRPr="00504265" w:rsidRDefault="00AB0F1A" w:rsidP="00B02135">
            <w:pPr>
              <w:widowControl w:val="0"/>
              <w:spacing w:line="276" w:lineRule="auto"/>
              <w:ind w:firstLine="22"/>
              <w:jc w:val="center"/>
            </w:pPr>
            <w:r w:rsidRPr="00504265">
              <w:t>4</w:t>
            </w:r>
          </w:p>
        </w:tc>
      </w:tr>
    </w:tbl>
    <w:p w:rsidR="0008348A" w:rsidRDefault="0008348A" w:rsidP="00B02135">
      <w:pPr>
        <w:pStyle w:val="1"/>
        <w:widowControl w:val="0"/>
        <w:spacing w:line="276" w:lineRule="auto"/>
        <w:ind w:firstLine="709"/>
        <w:jc w:val="both"/>
      </w:pPr>
    </w:p>
    <w:p w:rsidR="00AB0F1A" w:rsidRPr="00806AC2" w:rsidRDefault="00AB0F1A" w:rsidP="00B02135">
      <w:pPr>
        <w:pStyle w:val="1"/>
        <w:widowControl w:val="0"/>
        <w:spacing w:line="276" w:lineRule="auto"/>
        <w:ind w:firstLine="709"/>
        <w:jc w:val="both"/>
        <w:rPr>
          <w:rFonts w:cs="Times New Roman"/>
          <w:szCs w:val="28"/>
        </w:rPr>
      </w:pPr>
      <w:r w:rsidRPr="00504265">
        <w:t>ТЕМА 1</w:t>
      </w:r>
      <w:r w:rsidR="0008348A">
        <w:t xml:space="preserve">. </w:t>
      </w:r>
      <w:r w:rsidRPr="00806AC2">
        <w:rPr>
          <w:rFonts w:cs="Times New Roman"/>
          <w:szCs w:val="28"/>
        </w:rPr>
        <w:t>Культурна парадигма вищої освіти</w:t>
      </w:r>
    </w:p>
    <w:p w:rsidR="00AB0F1A" w:rsidRPr="00504265" w:rsidRDefault="00AB0F1A" w:rsidP="00D86C9B">
      <w:pPr>
        <w:pStyle w:val="22"/>
        <w:widowControl w:val="0"/>
        <w:numPr>
          <w:ilvl w:val="0"/>
          <w:numId w:val="12"/>
        </w:numPr>
        <w:spacing w:after="0" w:line="276" w:lineRule="auto"/>
      </w:pPr>
      <w:r w:rsidRPr="00504265">
        <w:t>Поняття культури, її сутність і функції.</w:t>
      </w:r>
    </w:p>
    <w:p w:rsidR="00AB0F1A" w:rsidRPr="00504265" w:rsidRDefault="00AB0F1A" w:rsidP="00D86C9B">
      <w:pPr>
        <w:pStyle w:val="22"/>
        <w:widowControl w:val="0"/>
        <w:numPr>
          <w:ilvl w:val="0"/>
          <w:numId w:val="12"/>
        </w:numPr>
        <w:spacing w:after="0" w:line="276" w:lineRule="auto"/>
      </w:pPr>
      <w:r w:rsidRPr="00504265">
        <w:t>Культура як базова характеристика особистості, основа її гуманістичного світогляду.</w:t>
      </w:r>
    </w:p>
    <w:p w:rsidR="00AB0F1A" w:rsidRPr="00504265" w:rsidRDefault="00AB0F1A" w:rsidP="00D86C9B">
      <w:pPr>
        <w:pStyle w:val="22"/>
        <w:widowControl w:val="0"/>
        <w:numPr>
          <w:ilvl w:val="0"/>
          <w:numId w:val="12"/>
        </w:numPr>
        <w:spacing w:after="0" w:line="276" w:lineRule="auto"/>
      </w:pPr>
      <w:r w:rsidRPr="00504265">
        <w:t>Культурологічна спрямованість змісту вищої освіти.</w:t>
      </w:r>
    </w:p>
    <w:p w:rsidR="00AB0F1A" w:rsidRPr="00504265" w:rsidRDefault="00AB0F1A" w:rsidP="00D86C9B">
      <w:pPr>
        <w:pStyle w:val="22"/>
        <w:widowControl w:val="0"/>
        <w:numPr>
          <w:ilvl w:val="0"/>
          <w:numId w:val="12"/>
        </w:numPr>
        <w:spacing w:after="0" w:line="276" w:lineRule="auto"/>
      </w:pPr>
      <w:r w:rsidRPr="00504265">
        <w:t>Культурні цінності в освіті, культурні форми навчально-виховного процесу.</w:t>
      </w:r>
    </w:p>
    <w:p w:rsidR="00AB0F1A" w:rsidRPr="00504265" w:rsidRDefault="00AB0F1A" w:rsidP="00B02135">
      <w:pPr>
        <w:widowControl w:val="0"/>
        <w:spacing w:line="276" w:lineRule="auto"/>
        <w:rPr>
          <w:szCs w:val="28"/>
        </w:rPr>
      </w:pPr>
    </w:p>
    <w:p w:rsidR="00AB0F1A" w:rsidRPr="0008348A" w:rsidRDefault="00AB0F1A" w:rsidP="00B02135">
      <w:pPr>
        <w:widowControl w:val="0"/>
        <w:spacing w:line="276" w:lineRule="auto"/>
        <w:rPr>
          <w:b/>
          <w:bCs/>
        </w:rPr>
      </w:pPr>
      <w:r w:rsidRPr="0008348A">
        <w:rPr>
          <w:b/>
        </w:rPr>
        <w:t>ТЕМА 2</w:t>
      </w:r>
      <w:r w:rsidR="0008348A" w:rsidRPr="0008348A">
        <w:rPr>
          <w:b/>
        </w:rPr>
        <w:t xml:space="preserve">. </w:t>
      </w:r>
      <w:r w:rsidRPr="0008348A">
        <w:rPr>
          <w:b/>
          <w:bCs/>
        </w:rPr>
        <w:t xml:space="preserve">Сутність та компоненти педагогічної культури </w:t>
      </w:r>
      <w:r w:rsidR="009219E2">
        <w:rPr>
          <w:b/>
          <w:bCs/>
        </w:rPr>
        <w:t>магістрантів</w:t>
      </w:r>
    </w:p>
    <w:p w:rsidR="00AB0F1A" w:rsidRPr="00504265" w:rsidRDefault="00AB0F1A" w:rsidP="00D86C9B">
      <w:pPr>
        <w:widowControl w:val="0"/>
        <w:numPr>
          <w:ilvl w:val="0"/>
          <w:numId w:val="13"/>
        </w:numPr>
        <w:spacing w:line="276" w:lineRule="auto"/>
      </w:pPr>
      <w:r w:rsidRPr="00504265">
        <w:lastRenderedPageBreak/>
        <w:t xml:space="preserve">Історико-педагогічний аналіз проблеми педагогічної культури </w:t>
      </w:r>
      <w:r w:rsidR="009219E2">
        <w:t>магістрантів</w:t>
      </w:r>
      <w:r w:rsidRPr="00504265">
        <w:t>.</w:t>
      </w:r>
    </w:p>
    <w:p w:rsidR="00AB0F1A" w:rsidRPr="00504265" w:rsidRDefault="00AB0F1A" w:rsidP="00D86C9B">
      <w:pPr>
        <w:widowControl w:val="0"/>
        <w:numPr>
          <w:ilvl w:val="0"/>
          <w:numId w:val="13"/>
        </w:numPr>
        <w:spacing w:line="276" w:lineRule="auto"/>
      </w:pPr>
      <w:r w:rsidRPr="00504265">
        <w:t xml:space="preserve">Сутність поняття </w:t>
      </w:r>
      <w:r w:rsidR="00504265">
        <w:t>«</w:t>
      </w:r>
      <w:r w:rsidRPr="00504265">
        <w:t>педагогічна культура</w:t>
      </w:r>
      <w:r w:rsidR="00504265">
        <w:t>»</w:t>
      </w:r>
      <w:r w:rsidRPr="00504265">
        <w:t>.</w:t>
      </w:r>
    </w:p>
    <w:p w:rsidR="00AB0F1A" w:rsidRPr="00504265" w:rsidRDefault="00AB0F1A" w:rsidP="00D86C9B">
      <w:pPr>
        <w:widowControl w:val="0"/>
        <w:numPr>
          <w:ilvl w:val="0"/>
          <w:numId w:val="13"/>
        </w:numPr>
        <w:spacing w:line="276" w:lineRule="auto"/>
      </w:pPr>
      <w:r w:rsidRPr="00504265">
        <w:t xml:space="preserve">Складові педагогічної культури </w:t>
      </w:r>
      <w:r w:rsidR="009219E2">
        <w:t>магістрантів</w:t>
      </w:r>
      <w:r w:rsidRPr="00504265">
        <w:t>.</w:t>
      </w:r>
    </w:p>
    <w:p w:rsidR="00AB0F1A" w:rsidRPr="00504265" w:rsidRDefault="00AB0F1A" w:rsidP="00D86C9B">
      <w:pPr>
        <w:widowControl w:val="0"/>
        <w:numPr>
          <w:ilvl w:val="0"/>
          <w:numId w:val="13"/>
        </w:numPr>
        <w:spacing w:line="276" w:lineRule="auto"/>
        <w:rPr>
          <w:szCs w:val="28"/>
        </w:rPr>
      </w:pPr>
      <w:r w:rsidRPr="00504265">
        <w:rPr>
          <w:szCs w:val="28"/>
        </w:rPr>
        <w:t>Педагогічна культура як система: її функції, критерії, рівні.</w:t>
      </w:r>
    </w:p>
    <w:p w:rsidR="00AB0F1A" w:rsidRPr="00504265" w:rsidRDefault="00AB0F1A" w:rsidP="00B02135">
      <w:pPr>
        <w:pStyle w:val="1"/>
        <w:widowControl w:val="0"/>
        <w:spacing w:line="276" w:lineRule="auto"/>
        <w:rPr>
          <w:b w:val="0"/>
        </w:rPr>
      </w:pPr>
    </w:p>
    <w:p w:rsidR="00AB0F1A" w:rsidRPr="0008348A" w:rsidRDefault="00AB0F1A" w:rsidP="00B02135">
      <w:pPr>
        <w:widowControl w:val="0"/>
        <w:spacing w:line="276" w:lineRule="auto"/>
        <w:rPr>
          <w:b/>
          <w:bCs/>
        </w:rPr>
      </w:pPr>
      <w:r w:rsidRPr="0008348A">
        <w:rPr>
          <w:b/>
        </w:rPr>
        <w:t>ТЕМА 3</w:t>
      </w:r>
      <w:r w:rsidR="0008348A" w:rsidRPr="0008348A">
        <w:rPr>
          <w:b/>
        </w:rPr>
        <w:t xml:space="preserve">. </w:t>
      </w:r>
      <w:r w:rsidRPr="0008348A">
        <w:rPr>
          <w:b/>
          <w:bCs/>
        </w:rPr>
        <w:t xml:space="preserve">Система цінностей </w:t>
      </w:r>
      <w:r w:rsidR="009219E2">
        <w:rPr>
          <w:b/>
          <w:bCs/>
        </w:rPr>
        <w:t>магістрантів</w:t>
      </w:r>
    </w:p>
    <w:p w:rsidR="00AB0F1A" w:rsidRPr="00504265" w:rsidRDefault="00AB0F1A" w:rsidP="00D86C9B">
      <w:pPr>
        <w:pStyle w:val="22"/>
        <w:widowControl w:val="0"/>
        <w:numPr>
          <w:ilvl w:val="0"/>
          <w:numId w:val="14"/>
        </w:numPr>
        <w:spacing w:after="0" w:line="276" w:lineRule="auto"/>
      </w:pPr>
      <w:r w:rsidRPr="00504265">
        <w:t>Цінності як категорія педагогічного дослідження.</w:t>
      </w:r>
    </w:p>
    <w:p w:rsidR="00AB0F1A" w:rsidRPr="00504265" w:rsidRDefault="00AB0F1A" w:rsidP="00D86C9B">
      <w:pPr>
        <w:widowControl w:val="0"/>
        <w:numPr>
          <w:ilvl w:val="0"/>
          <w:numId w:val="14"/>
        </w:numPr>
        <w:spacing w:line="276" w:lineRule="auto"/>
      </w:pPr>
      <w:r w:rsidRPr="00504265">
        <w:t>Цінності освіти.</w:t>
      </w:r>
    </w:p>
    <w:p w:rsidR="00AB0F1A" w:rsidRPr="00504265" w:rsidRDefault="00AB0F1A" w:rsidP="00D86C9B">
      <w:pPr>
        <w:widowControl w:val="0"/>
        <w:numPr>
          <w:ilvl w:val="0"/>
          <w:numId w:val="14"/>
        </w:numPr>
        <w:spacing w:line="276" w:lineRule="auto"/>
      </w:pPr>
      <w:r w:rsidRPr="00504265">
        <w:t xml:space="preserve">Поняття </w:t>
      </w:r>
      <w:r w:rsidR="00504265">
        <w:t>«</w:t>
      </w:r>
      <w:r w:rsidRPr="00504265">
        <w:t>ціннісні орієнтації</w:t>
      </w:r>
      <w:r w:rsidR="00504265">
        <w:t>»</w:t>
      </w:r>
      <w:r w:rsidRPr="00504265">
        <w:t xml:space="preserve"> та їх функції.</w:t>
      </w:r>
    </w:p>
    <w:p w:rsidR="00AB0F1A" w:rsidRPr="00504265" w:rsidRDefault="00AB0F1A" w:rsidP="00D86C9B">
      <w:pPr>
        <w:widowControl w:val="0"/>
        <w:numPr>
          <w:ilvl w:val="0"/>
          <w:numId w:val="14"/>
        </w:numPr>
        <w:spacing w:line="276" w:lineRule="auto"/>
        <w:rPr>
          <w:szCs w:val="28"/>
        </w:rPr>
      </w:pPr>
      <w:r w:rsidRPr="00504265">
        <w:rPr>
          <w:szCs w:val="28"/>
        </w:rPr>
        <w:t xml:space="preserve">Теоретико-методологічні основи розвитку духовної культури </w:t>
      </w:r>
      <w:r w:rsidR="009219E2">
        <w:rPr>
          <w:szCs w:val="28"/>
        </w:rPr>
        <w:t xml:space="preserve"> магістранта</w:t>
      </w:r>
      <w:r w:rsidRPr="00504265">
        <w:rPr>
          <w:szCs w:val="28"/>
        </w:rPr>
        <w:t>.</w:t>
      </w:r>
    </w:p>
    <w:p w:rsidR="00AB0F1A" w:rsidRPr="00504265" w:rsidRDefault="00AB0F1A" w:rsidP="00B02135">
      <w:pPr>
        <w:pStyle w:val="1"/>
        <w:widowControl w:val="0"/>
        <w:spacing w:line="276" w:lineRule="auto"/>
        <w:rPr>
          <w:b w:val="0"/>
        </w:rPr>
      </w:pPr>
    </w:p>
    <w:p w:rsidR="00AB0F1A" w:rsidRPr="0008348A" w:rsidRDefault="00AB0F1A" w:rsidP="00B02135">
      <w:pPr>
        <w:widowControl w:val="0"/>
        <w:spacing w:line="276" w:lineRule="auto"/>
        <w:rPr>
          <w:b/>
          <w:bCs/>
        </w:rPr>
      </w:pPr>
      <w:r w:rsidRPr="0008348A">
        <w:rPr>
          <w:b/>
        </w:rPr>
        <w:t>ТЕМА 4</w:t>
      </w:r>
      <w:r w:rsidR="0008348A" w:rsidRPr="0008348A">
        <w:rPr>
          <w:b/>
        </w:rPr>
        <w:t xml:space="preserve">. </w:t>
      </w:r>
      <w:r w:rsidRPr="0008348A">
        <w:rPr>
          <w:b/>
        </w:rPr>
        <w:t xml:space="preserve">Педагогічна майстерність як основний компонент педагогічної культури </w:t>
      </w:r>
      <w:r w:rsidR="009219E2">
        <w:rPr>
          <w:b/>
        </w:rPr>
        <w:t>магістрантів</w:t>
      </w:r>
    </w:p>
    <w:p w:rsidR="00AB0F1A" w:rsidRPr="00504265" w:rsidRDefault="00AB0F1A" w:rsidP="00D86C9B">
      <w:pPr>
        <w:pStyle w:val="22"/>
        <w:widowControl w:val="0"/>
        <w:numPr>
          <w:ilvl w:val="0"/>
          <w:numId w:val="15"/>
        </w:numPr>
        <w:spacing w:after="0" w:line="276" w:lineRule="auto"/>
      </w:pPr>
      <w:r w:rsidRPr="00504265">
        <w:t xml:space="preserve">Сутність та елементи педагогічної майстерності </w:t>
      </w:r>
      <w:r w:rsidR="009219E2">
        <w:t>магістрантів</w:t>
      </w:r>
      <w:r w:rsidRPr="00504265">
        <w:t>.</w:t>
      </w:r>
    </w:p>
    <w:p w:rsidR="00AB0F1A" w:rsidRPr="00504265" w:rsidRDefault="00AB0F1A" w:rsidP="00D86C9B">
      <w:pPr>
        <w:widowControl w:val="0"/>
        <w:numPr>
          <w:ilvl w:val="0"/>
          <w:numId w:val="15"/>
        </w:numPr>
        <w:spacing w:line="276" w:lineRule="auto"/>
      </w:pPr>
      <w:r w:rsidRPr="00504265">
        <w:t xml:space="preserve">Педагогічні здібності </w:t>
      </w:r>
      <w:r w:rsidR="009219E2">
        <w:t>магістрантів</w:t>
      </w:r>
      <w:r w:rsidRPr="00504265">
        <w:t>.</w:t>
      </w:r>
    </w:p>
    <w:p w:rsidR="00AB0F1A" w:rsidRPr="00504265" w:rsidRDefault="00AB0F1A" w:rsidP="00D86C9B">
      <w:pPr>
        <w:widowControl w:val="0"/>
        <w:numPr>
          <w:ilvl w:val="0"/>
          <w:numId w:val="15"/>
        </w:numPr>
        <w:spacing w:line="276" w:lineRule="auto"/>
      </w:pPr>
      <w:r w:rsidRPr="00504265">
        <w:t>Професійна компетентність педагога.</w:t>
      </w:r>
    </w:p>
    <w:p w:rsidR="00AB0F1A" w:rsidRPr="00504265" w:rsidRDefault="00AB0F1A" w:rsidP="00D86C9B">
      <w:pPr>
        <w:widowControl w:val="0"/>
        <w:numPr>
          <w:ilvl w:val="0"/>
          <w:numId w:val="15"/>
        </w:numPr>
        <w:spacing w:line="276" w:lineRule="auto"/>
      </w:pPr>
      <w:r w:rsidRPr="00504265">
        <w:t>Педагогічна техніка, як форма організації поведінки педагога та її складові.</w:t>
      </w:r>
    </w:p>
    <w:p w:rsidR="00AB0F1A" w:rsidRPr="00504265" w:rsidRDefault="00AB0F1A" w:rsidP="00B02135">
      <w:pPr>
        <w:pStyle w:val="1"/>
        <w:widowControl w:val="0"/>
        <w:spacing w:line="276" w:lineRule="auto"/>
        <w:rPr>
          <w:b w:val="0"/>
        </w:rPr>
      </w:pPr>
    </w:p>
    <w:p w:rsidR="00AB0F1A" w:rsidRPr="00504265" w:rsidRDefault="00AB0F1A" w:rsidP="00B02135">
      <w:pPr>
        <w:pStyle w:val="1"/>
        <w:widowControl w:val="0"/>
        <w:spacing w:line="276" w:lineRule="auto"/>
        <w:ind w:firstLine="709"/>
        <w:jc w:val="both"/>
      </w:pPr>
      <w:r w:rsidRPr="00504265">
        <w:t>ТЕМА 5</w:t>
      </w:r>
      <w:r w:rsidR="0008348A">
        <w:t xml:space="preserve">. </w:t>
      </w:r>
      <w:r w:rsidRPr="00504265">
        <w:t xml:space="preserve">Формування педагогічної культури </w:t>
      </w:r>
      <w:r w:rsidR="009219E2">
        <w:t xml:space="preserve"> магістрантів</w:t>
      </w:r>
    </w:p>
    <w:p w:rsidR="00AB0F1A" w:rsidRPr="00504265" w:rsidRDefault="00AB0F1A" w:rsidP="00D86C9B">
      <w:pPr>
        <w:widowControl w:val="0"/>
        <w:numPr>
          <w:ilvl w:val="0"/>
          <w:numId w:val="16"/>
        </w:numPr>
        <w:spacing w:line="276" w:lineRule="auto"/>
      </w:pPr>
      <w:r w:rsidRPr="00504265">
        <w:t>Педагогічна професія та її роль у суспільстві.</w:t>
      </w:r>
    </w:p>
    <w:p w:rsidR="00AB0F1A" w:rsidRPr="00504265" w:rsidRDefault="00AB0F1A" w:rsidP="00D86C9B">
      <w:pPr>
        <w:widowControl w:val="0"/>
        <w:numPr>
          <w:ilvl w:val="0"/>
          <w:numId w:val="16"/>
        </w:numPr>
        <w:spacing w:line="276" w:lineRule="auto"/>
      </w:pPr>
      <w:r w:rsidRPr="00504265">
        <w:t>Тенденції і принципи формування педагогічної культури.</w:t>
      </w:r>
    </w:p>
    <w:p w:rsidR="00AB0F1A" w:rsidRPr="00504265" w:rsidRDefault="00AB0F1A" w:rsidP="00D86C9B">
      <w:pPr>
        <w:widowControl w:val="0"/>
        <w:numPr>
          <w:ilvl w:val="0"/>
          <w:numId w:val="16"/>
        </w:numPr>
        <w:spacing w:line="276" w:lineRule="auto"/>
      </w:pPr>
      <w:r w:rsidRPr="00504265">
        <w:t xml:space="preserve">Умови формування педагогічної культури </w:t>
      </w:r>
      <w:r w:rsidR="009219E2">
        <w:t xml:space="preserve"> магістрантів</w:t>
      </w:r>
      <w:r w:rsidRPr="00504265">
        <w:t>.</w:t>
      </w:r>
    </w:p>
    <w:p w:rsidR="00AB0F1A" w:rsidRPr="00504265" w:rsidRDefault="00AB0F1A" w:rsidP="00D86C9B">
      <w:pPr>
        <w:widowControl w:val="0"/>
        <w:numPr>
          <w:ilvl w:val="0"/>
          <w:numId w:val="16"/>
        </w:numPr>
        <w:spacing w:line="276" w:lineRule="auto"/>
      </w:pPr>
      <w:r w:rsidRPr="00504265">
        <w:t xml:space="preserve">Цілісність педагогічної діяльності </w:t>
      </w:r>
      <w:r w:rsidR="009219E2">
        <w:t>магістрантів</w:t>
      </w:r>
      <w:r w:rsidRPr="00504265">
        <w:t>.</w:t>
      </w:r>
    </w:p>
    <w:p w:rsidR="00AB0F1A" w:rsidRPr="00504265" w:rsidRDefault="00AB0F1A" w:rsidP="00B02135">
      <w:pPr>
        <w:pStyle w:val="1"/>
        <w:widowControl w:val="0"/>
        <w:spacing w:line="276" w:lineRule="auto"/>
        <w:rPr>
          <w:b w:val="0"/>
        </w:rPr>
      </w:pPr>
    </w:p>
    <w:p w:rsidR="00AB0F1A" w:rsidRPr="00504265" w:rsidRDefault="00AB0F1A" w:rsidP="00B02135">
      <w:pPr>
        <w:widowControl w:val="0"/>
        <w:spacing w:line="276" w:lineRule="auto"/>
        <w:jc w:val="center"/>
        <w:rPr>
          <w:b/>
        </w:rPr>
      </w:pPr>
      <w:r w:rsidRPr="00504265">
        <w:rPr>
          <w:b/>
        </w:rPr>
        <w:t>Тематика рефератів</w:t>
      </w:r>
    </w:p>
    <w:p w:rsidR="00AB0F1A" w:rsidRPr="00504265" w:rsidRDefault="00AB0F1A" w:rsidP="00B02135">
      <w:pPr>
        <w:widowControl w:val="0"/>
        <w:spacing w:line="276" w:lineRule="auto"/>
        <w:ind w:left="510" w:hanging="510"/>
      </w:pPr>
      <w:r w:rsidRPr="00504265">
        <w:t>1.1. Формування культурної особистості – завдання сучасної освіти.</w:t>
      </w:r>
    </w:p>
    <w:p w:rsidR="00AB0F1A" w:rsidRPr="00504265" w:rsidRDefault="00AB0F1A" w:rsidP="00B02135">
      <w:pPr>
        <w:widowControl w:val="0"/>
        <w:spacing w:line="276" w:lineRule="auto"/>
        <w:ind w:left="510" w:hanging="510"/>
      </w:pPr>
      <w:r w:rsidRPr="00504265">
        <w:t>1.2. Національна культура як чинник майбуття України.</w:t>
      </w:r>
    </w:p>
    <w:p w:rsidR="00AB0F1A" w:rsidRPr="00504265" w:rsidRDefault="00AB0F1A" w:rsidP="00B02135">
      <w:pPr>
        <w:widowControl w:val="0"/>
        <w:spacing w:line="276" w:lineRule="auto"/>
        <w:ind w:left="510" w:hanging="510"/>
      </w:pPr>
      <w:r w:rsidRPr="00504265">
        <w:t>1.3. Цінності духовної та соціальної культури – основа змісту освіти.</w:t>
      </w:r>
    </w:p>
    <w:p w:rsidR="00AB0F1A" w:rsidRPr="00504265" w:rsidRDefault="00AB0F1A" w:rsidP="00B02135">
      <w:pPr>
        <w:widowControl w:val="0"/>
        <w:spacing w:line="276" w:lineRule="auto"/>
        <w:ind w:left="510" w:hanging="510"/>
      </w:pPr>
      <w:r w:rsidRPr="00504265">
        <w:t>1.4. Культура ВНЗ – важливий фактор удосконалення якості його діяльності.</w:t>
      </w:r>
    </w:p>
    <w:p w:rsidR="00AB0F1A" w:rsidRPr="00504265" w:rsidRDefault="00AB0F1A" w:rsidP="00B02135">
      <w:pPr>
        <w:widowControl w:val="0"/>
        <w:spacing w:line="276" w:lineRule="auto"/>
        <w:ind w:left="510" w:hanging="510"/>
      </w:pPr>
      <w:r w:rsidRPr="00504265">
        <w:t>2.1. Модель особистості педагога-професіонала</w:t>
      </w:r>
    </w:p>
    <w:p w:rsidR="00AB0F1A" w:rsidRPr="00504265" w:rsidRDefault="00AB0F1A" w:rsidP="00B02135">
      <w:pPr>
        <w:widowControl w:val="0"/>
        <w:spacing w:line="276" w:lineRule="auto"/>
        <w:ind w:left="510" w:hanging="510"/>
      </w:pPr>
      <w:r w:rsidRPr="00504265">
        <w:t>2.2. Погляди М.Пирогова на підготовку викладачів ВНЗ.</w:t>
      </w:r>
    </w:p>
    <w:p w:rsidR="00AB0F1A" w:rsidRPr="00504265" w:rsidRDefault="00AB0F1A" w:rsidP="00B02135">
      <w:pPr>
        <w:widowControl w:val="0"/>
        <w:spacing w:line="276" w:lineRule="auto"/>
        <w:ind w:left="510" w:hanging="510"/>
      </w:pPr>
      <w:r w:rsidRPr="00504265">
        <w:t>2.3. Значення вищої освіти у формуванні педагогічної культури.</w:t>
      </w:r>
    </w:p>
    <w:p w:rsidR="00AB0F1A" w:rsidRPr="00504265" w:rsidRDefault="00AB0F1A" w:rsidP="00B02135">
      <w:pPr>
        <w:widowControl w:val="0"/>
        <w:spacing w:line="276" w:lineRule="auto"/>
        <w:ind w:left="510" w:hanging="510"/>
      </w:pPr>
      <w:r w:rsidRPr="00504265">
        <w:t xml:space="preserve">2.4. Сучасні проблеми педагогічної культури </w:t>
      </w:r>
      <w:r w:rsidR="009219E2">
        <w:t>магістрантів</w:t>
      </w:r>
      <w:r w:rsidRPr="00504265">
        <w:t xml:space="preserve"> за кордоном.</w:t>
      </w:r>
    </w:p>
    <w:p w:rsidR="00AB0F1A" w:rsidRPr="00504265" w:rsidRDefault="00AB0F1A" w:rsidP="00B02135">
      <w:pPr>
        <w:widowControl w:val="0"/>
        <w:spacing w:line="276" w:lineRule="auto"/>
        <w:ind w:left="510" w:hanging="510"/>
      </w:pPr>
      <w:r w:rsidRPr="00504265">
        <w:t>3.1. Духовний потенціал педагога.</w:t>
      </w:r>
    </w:p>
    <w:p w:rsidR="00AB0F1A" w:rsidRPr="00504265" w:rsidRDefault="00AB0F1A" w:rsidP="00B02135">
      <w:pPr>
        <w:widowControl w:val="0"/>
        <w:spacing w:line="276" w:lineRule="auto"/>
        <w:ind w:left="510" w:hanging="510"/>
      </w:pPr>
      <w:r w:rsidRPr="00504265">
        <w:t xml:space="preserve">3.2. Система цінностей, які визначають ціннісне відношення </w:t>
      </w:r>
      <w:r w:rsidR="009219E2">
        <w:t xml:space="preserve"> магістранта</w:t>
      </w:r>
      <w:r w:rsidRPr="00504265">
        <w:t xml:space="preserve"> до </w:t>
      </w:r>
      <w:r w:rsidRPr="00504265">
        <w:lastRenderedPageBreak/>
        <w:t>навколишньої дійсності.</w:t>
      </w:r>
    </w:p>
    <w:p w:rsidR="00AB0F1A" w:rsidRPr="00504265" w:rsidRDefault="00AB0F1A" w:rsidP="00B02135">
      <w:pPr>
        <w:widowControl w:val="0"/>
        <w:spacing w:line="276" w:lineRule="auto"/>
        <w:ind w:left="510" w:hanging="510"/>
      </w:pPr>
      <w:r w:rsidRPr="00504265">
        <w:t xml:space="preserve">3.3. Проблема формування педагогічних цінностей </w:t>
      </w:r>
      <w:r w:rsidR="00D86C9B">
        <w:t>магістрантів</w:t>
      </w:r>
      <w:r w:rsidRPr="00504265">
        <w:t>.</w:t>
      </w:r>
    </w:p>
    <w:p w:rsidR="00AB0F1A" w:rsidRPr="00504265" w:rsidRDefault="00AB0F1A" w:rsidP="00B02135">
      <w:pPr>
        <w:widowControl w:val="0"/>
        <w:spacing w:line="276" w:lineRule="auto"/>
        <w:ind w:left="510" w:hanging="510"/>
      </w:pPr>
      <w:r w:rsidRPr="00504265">
        <w:t>3.4. Погляди К.Д.Ушинського на шляхи формування інтелектуальної еліти держави.</w:t>
      </w:r>
    </w:p>
    <w:p w:rsidR="00AB0F1A" w:rsidRPr="00504265" w:rsidRDefault="00AB0F1A" w:rsidP="00B02135">
      <w:pPr>
        <w:widowControl w:val="0"/>
        <w:spacing w:line="276" w:lineRule="auto"/>
        <w:ind w:left="510" w:hanging="510"/>
      </w:pPr>
      <w:r w:rsidRPr="00504265">
        <w:t xml:space="preserve">4.1. Культура спілкування </w:t>
      </w:r>
      <w:r w:rsidR="009219E2">
        <w:t xml:space="preserve"> магістранта</w:t>
      </w:r>
      <w:r w:rsidRPr="00504265">
        <w:t xml:space="preserve"> у навчально-виховному процесі ВНЗ.</w:t>
      </w:r>
    </w:p>
    <w:p w:rsidR="00AB0F1A" w:rsidRPr="00504265" w:rsidRDefault="00AB0F1A" w:rsidP="00B02135">
      <w:pPr>
        <w:widowControl w:val="0"/>
        <w:spacing w:line="276" w:lineRule="auto"/>
        <w:ind w:left="510" w:hanging="510"/>
      </w:pPr>
      <w:r w:rsidRPr="00504265">
        <w:t>4.2. Педагогічна творчість і майстерність. Їх особливості.</w:t>
      </w:r>
    </w:p>
    <w:p w:rsidR="00AB0F1A" w:rsidRPr="00504265" w:rsidRDefault="00AB0F1A" w:rsidP="00B02135">
      <w:pPr>
        <w:widowControl w:val="0"/>
        <w:spacing w:line="276" w:lineRule="auto"/>
        <w:ind w:left="510" w:hanging="510"/>
      </w:pPr>
      <w:r w:rsidRPr="00504265">
        <w:t xml:space="preserve">4.3. Гумор </w:t>
      </w:r>
      <w:r w:rsidR="009219E2">
        <w:t xml:space="preserve"> магістранта</w:t>
      </w:r>
      <w:r w:rsidRPr="00504265">
        <w:t xml:space="preserve"> як вияв педагогічної майстерності.</w:t>
      </w:r>
    </w:p>
    <w:p w:rsidR="00AB0F1A" w:rsidRPr="00504265" w:rsidRDefault="00AB0F1A" w:rsidP="00B02135">
      <w:pPr>
        <w:widowControl w:val="0"/>
        <w:spacing w:line="276" w:lineRule="auto"/>
        <w:ind w:left="510" w:hanging="510"/>
      </w:pPr>
      <w:r w:rsidRPr="00504265">
        <w:t>4.4. Педагогічна майстерність в світлі тенденцій суспільного розвитку.</w:t>
      </w:r>
    </w:p>
    <w:p w:rsidR="00AB0F1A" w:rsidRPr="00504265" w:rsidRDefault="00AB0F1A" w:rsidP="00B02135">
      <w:pPr>
        <w:widowControl w:val="0"/>
        <w:spacing w:line="276" w:lineRule="auto"/>
        <w:ind w:left="510" w:hanging="510"/>
      </w:pPr>
      <w:r w:rsidRPr="00504265">
        <w:t xml:space="preserve">5.1. Самооцінка </w:t>
      </w:r>
      <w:r w:rsidR="009219E2">
        <w:t xml:space="preserve"> </w:t>
      </w:r>
      <w:r w:rsidRPr="00504265">
        <w:t>педагога.</w:t>
      </w:r>
    </w:p>
    <w:p w:rsidR="00AB0F1A" w:rsidRPr="00504265" w:rsidRDefault="00AB0F1A" w:rsidP="00B02135">
      <w:pPr>
        <w:widowControl w:val="0"/>
        <w:spacing w:line="276" w:lineRule="auto"/>
        <w:ind w:left="510" w:hanging="510"/>
      </w:pPr>
      <w:r w:rsidRPr="00504265">
        <w:t>5.2. Професійне самовиховання.</w:t>
      </w:r>
    </w:p>
    <w:p w:rsidR="00AB0F1A" w:rsidRPr="00504265" w:rsidRDefault="00AB0F1A" w:rsidP="00B02135">
      <w:pPr>
        <w:widowControl w:val="0"/>
        <w:spacing w:line="276" w:lineRule="auto"/>
        <w:ind w:left="510" w:hanging="510"/>
      </w:pPr>
      <w:r w:rsidRPr="00504265">
        <w:t>5.3. Спільне й відмінне у поглядах А.С.Макаренка і В.О.Сухомлинського на шляхи формування педагогічної культури педагога.</w:t>
      </w:r>
    </w:p>
    <w:p w:rsidR="00AB0F1A" w:rsidRPr="00504265" w:rsidRDefault="00AB0F1A" w:rsidP="00B02135">
      <w:pPr>
        <w:widowControl w:val="0"/>
        <w:spacing w:line="276" w:lineRule="auto"/>
        <w:ind w:left="510" w:hanging="510"/>
      </w:pPr>
      <w:r w:rsidRPr="00504265">
        <w:t>5.4. Сутність парадигми особистісно зорієнтованої освіти.</w:t>
      </w:r>
    </w:p>
    <w:p w:rsidR="00AB0F1A" w:rsidRPr="00504265" w:rsidRDefault="00AB0F1A" w:rsidP="00B02135">
      <w:pPr>
        <w:pStyle w:val="af5"/>
        <w:keepNext w:val="0"/>
        <w:widowControl w:val="0"/>
        <w:spacing w:line="276" w:lineRule="auto"/>
      </w:pPr>
      <w:r w:rsidRPr="00504265">
        <w:br w:type="page"/>
      </w:r>
      <w:r w:rsidRPr="00504265">
        <w:lastRenderedPageBreak/>
        <w:t>Додаток Д</w:t>
      </w:r>
    </w:p>
    <w:p w:rsidR="00AB0F1A" w:rsidRPr="00504265" w:rsidRDefault="00AB0F1A" w:rsidP="00B02135">
      <w:pPr>
        <w:widowControl w:val="0"/>
        <w:spacing w:line="276" w:lineRule="auto"/>
        <w:jc w:val="center"/>
        <w:rPr>
          <w:b/>
        </w:rPr>
      </w:pPr>
      <w:r w:rsidRPr="00504265">
        <w:rPr>
          <w:b/>
        </w:rPr>
        <w:t>Контрольні питання</w:t>
      </w:r>
    </w:p>
    <w:p w:rsidR="00AB0F1A" w:rsidRPr="00504265" w:rsidRDefault="00AB0F1A" w:rsidP="00B02135">
      <w:pPr>
        <w:widowControl w:val="0"/>
        <w:spacing w:line="276" w:lineRule="auto"/>
        <w:jc w:val="center"/>
        <w:rPr>
          <w:b/>
        </w:rPr>
      </w:pPr>
    </w:p>
    <w:p w:rsidR="00AB0F1A" w:rsidRPr="00504265" w:rsidRDefault="00AB0F1A" w:rsidP="00D86C9B">
      <w:pPr>
        <w:widowControl w:val="0"/>
        <w:numPr>
          <w:ilvl w:val="0"/>
          <w:numId w:val="17"/>
        </w:numPr>
        <w:spacing w:line="276" w:lineRule="auto"/>
      </w:pPr>
      <w:r w:rsidRPr="00504265">
        <w:t xml:space="preserve">Визначте сутність поняття </w:t>
      </w:r>
      <w:r w:rsidR="00504265">
        <w:t>«</w:t>
      </w:r>
      <w:r w:rsidRPr="00504265">
        <w:t>культура</w:t>
      </w:r>
      <w:r w:rsidR="00504265">
        <w:t>»</w:t>
      </w:r>
      <w:r w:rsidRPr="00504265">
        <w:t>.</w:t>
      </w:r>
    </w:p>
    <w:p w:rsidR="00AB0F1A" w:rsidRPr="00504265" w:rsidRDefault="00AB0F1A" w:rsidP="00D86C9B">
      <w:pPr>
        <w:widowControl w:val="0"/>
        <w:numPr>
          <w:ilvl w:val="0"/>
          <w:numId w:val="17"/>
        </w:numPr>
        <w:spacing w:line="276" w:lineRule="auto"/>
      </w:pPr>
      <w:r w:rsidRPr="00504265">
        <w:t xml:space="preserve">Який зміст Ви вкладаєте в поняття </w:t>
      </w:r>
      <w:r w:rsidR="00504265">
        <w:t>«</w:t>
      </w:r>
      <w:r w:rsidRPr="00504265">
        <w:t>педагогічна культура</w:t>
      </w:r>
      <w:r w:rsidR="00504265">
        <w:t>»</w:t>
      </w:r>
      <w:r w:rsidRPr="00504265">
        <w:t>?</w:t>
      </w:r>
    </w:p>
    <w:p w:rsidR="00AB0F1A" w:rsidRPr="00504265" w:rsidRDefault="00AB0F1A" w:rsidP="00D86C9B">
      <w:pPr>
        <w:widowControl w:val="0"/>
        <w:numPr>
          <w:ilvl w:val="0"/>
          <w:numId w:val="17"/>
        </w:numPr>
        <w:spacing w:line="276" w:lineRule="auto"/>
      </w:pPr>
      <w:r w:rsidRPr="00504265">
        <w:t xml:space="preserve">Назвіть компоненти педагогічної культури </w:t>
      </w:r>
      <w:r w:rsidR="009219E2">
        <w:t xml:space="preserve"> магістранта</w:t>
      </w:r>
      <w:r w:rsidRPr="00504265">
        <w:t>.</w:t>
      </w:r>
    </w:p>
    <w:p w:rsidR="00AB0F1A" w:rsidRPr="00504265" w:rsidRDefault="00AB0F1A" w:rsidP="00D86C9B">
      <w:pPr>
        <w:widowControl w:val="0"/>
        <w:numPr>
          <w:ilvl w:val="0"/>
          <w:numId w:val="17"/>
        </w:numPr>
        <w:spacing w:line="276" w:lineRule="auto"/>
      </w:pPr>
      <w:r w:rsidRPr="00504265">
        <w:t xml:space="preserve">Зробіть аналіз співвідношення понять: </w:t>
      </w:r>
      <w:r w:rsidR="00504265">
        <w:t>«</w:t>
      </w:r>
      <w:r w:rsidRPr="00504265">
        <w:t>педагогічна культура</w:t>
      </w:r>
      <w:r w:rsidR="00504265">
        <w:t>»</w:t>
      </w:r>
      <w:r w:rsidRPr="00504265">
        <w:t xml:space="preserve">, </w:t>
      </w:r>
      <w:r w:rsidR="00504265">
        <w:t>«</w:t>
      </w:r>
      <w:r w:rsidRPr="00504265">
        <w:t>професійна культура</w:t>
      </w:r>
      <w:r w:rsidR="00504265">
        <w:t>»</w:t>
      </w:r>
      <w:r w:rsidRPr="00504265">
        <w:t xml:space="preserve">, </w:t>
      </w:r>
      <w:r w:rsidR="00504265">
        <w:t>«</w:t>
      </w:r>
      <w:r w:rsidRPr="00504265">
        <w:t>професіоналізм</w:t>
      </w:r>
      <w:r w:rsidR="00504265">
        <w:t>»</w:t>
      </w:r>
      <w:r w:rsidRPr="00504265">
        <w:t>.</w:t>
      </w:r>
    </w:p>
    <w:p w:rsidR="00AB0F1A" w:rsidRPr="00504265" w:rsidRDefault="00AB0F1A" w:rsidP="00D86C9B">
      <w:pPr>
        <w:widowControl w:val="0"/>
        <w:numPr>
          <w:ilvl w:val="0"/>
          <w:numId w:val="17"/>
        </w:numPr>
        <w:spacing w:line="276" w:lineRule="auto"/>
        <w:rPr>
          <w:szCs w:val="28"/>
        </w:rPr>
      </w:pPr>
      <w:r w:rsidRPr="00504265">
        <w:rPr>
          <w:szCs w:val="28"/>
        </w:rPr>
        <w:t>У чому виявляється педагогічний такт? Відповіді проілюструйте конкретними прикладами.</w:t>
      </w:r>
    </w:p>
    <w:p w:rsidR="00AB0F1A" w:rsidRPr="00504265" w:rsidRDefault="00AB0F1A" w:rsidP="00D86C9B">
      <w:pPr>
        <w:widowControl w:val="0"/>
        <w:numPr>
          <w:ilvl w:val="0"/>
          <w:numId w:val="17"/>
        </w:numPr>
        <w:spacing w:line="276" w:lineRule="auto"/>
        <w:rPr>
          <w:szCs w:val="28"/>
        </w:rPr>
      </w:pPr>
      <w:r w:rsidRPr="00504265">
        <w:rPr>
          <w:szCs w:val="28"/>
        </w:rPr>
        <w:t>Назвіть основні педагогічні якості й педагогічні вміння, які є передумовою становлення педагогічної культури.</w:t>
      </w:r>
    </w:p>
    <w:p w:rsidR="00AB0F1A" w:rsidRPr="00504265" w:rsidRDefault="00AB0F1A" w:rsidP="00D86C9B">
      <w:pPr>
        <w:widowControl w:val="0"/>
        <w:numPr>
          <w:ilvl w:val="0"/>
          <w:numId w:val="17"/>
        </w:numPr>
        <w:spacing w:line="276" w:lineRule="auto"/>
      </w:pPr>
      <w:r w:rsidRPr="00504265">
        <w:t xml:space="preserve">Здійсніть порівняльний аналіз структури педагогічної культури </w:t>
      </w:r>
      <w:r w:rsidR="00631457">
        <w:t xml:space="preserve">магістрантів </w:t>
      </w:r>
      <w:r w:rsidRPr="00504265">
        <w:t xml:space="preserve"> та </w:t>
      </w:r>
      <w:r w:rsidR="009219E2">
        <w:t xml:space="preserve"> магістранта</w:t>
      </w:r>
      <w:r w:rsidRPr="00504265">
        <w:t>.</w:t>
      </w:r>
    </w:p>
    <w:p w:rsidR="00AB0F1A" w:rsidRPr="00504265" w:rsidRDefault="00AB0F1A" w:rsidP="00D86C9B">
      <w:pPr>
        <w:widowControl w:val="0"/>
        <w:numPr>
          <w:ilvl w:val="0"/>
          <w:numId w:val="17"/>
        </w:numPr>
        <w:spacing w:line="276" w:lineRule="auto"/>
      </w:pPr>
      <w:r w:rsidRPr="00504265">
        <w:t xml:space="preserve">Як Ви розумієте поняття </w:t>
      </w:r>
      <w:r w:rsidR="00504265">
        <w:t>«</w:t>
      </w:r>
      <w:r w:rsidRPr="00504265">
        <w:t>педагогічні цінності</w:t>
      </w:r>
      <w:r w:rsidR="00504265">
        <w:t>»</w:t>
      </w:r>
      <w:r w:rsidRPr="00504265">
        <w:t>?</w:t>
      </w:r>
    </w:p>
    <w:p w:rsidR="00AB0F1A" w:rsidRPr="00504265" w:rsidRDefault="00AB0F1A" w:rsidP="00D86C9B">
      <w:pPr>
        <w:widowControl w:val="0"/>
        <w:numPr>
          <w:ilvl w:val="0"/>
          <w:numId w:val="17"/>
        </w:numPr>
        <w:spacing w:line="276" w:lineRule="auto"/>
      </w:pPr>
      <w:r w:rsidRPr="00504265">
        <w:t>Розкрийте зміст цінностей освіти.</w:t>
      </w:r>
    </w:p>
    <w:p w:rsidR="00AB0F1A" w:rsidRPr="00504265" w:rsidRDefault="00AB0F1A" w:rsidP="00D86C9B">
      <w:pPr>
        <w:widowControl w:val="0"/>
        <w:numPr>
          <w:ilvl w:val="0"/>
          <w:numId w:val="17"/>
        </w:numPr>
        <w:spacing w:line="276" w:lineRule="auto"/>
      </w:pPr>
      <w:r w:rsidRPr="00504265">
        <w:t xml:space="preserve">Дайте визначення поняття </w:t>
      </w:r>
      <w:r w:rsidR="00504265">
        <w:t>«</w:t>
      </w:r>
      <w:r w:rsidRPr="00504265">
        <w:t>педагогічна майстерність</w:t>
      </w:r>
      <w:r w:rsidR="00504265">
        <w:t>»</w:t>
      </w:r>
      <w:r w:rsidRPr="00504265">
        <w:t>?</w:t>
      </w:r>
    </w:p>
    <w:p w:rsidR="00AB0F1A" w:rsidRPr="00504265" w:rsidRDefault="00AB0F1A" w:rsidP="00D86C9B">
      <w:pPr>
        <w:widowControl w:val="0"/>
        <w:numPr>
          <w:ilvl w:val="0"/>
          <w:numId w:val="17"/>
        </w:numPr>
        <w:spacing w:line="276" w:lineRule="auto"/>
      </w:pPr>
      <w:r w:rsidRPr="00504265">
        <w:t>Назвіть і розкрийте зміст компонентів педагогічної майстерності.</w:t>
      </w:r>
    </w:p>
    <w:p w:rsidR="00AB0F1A" w:rsidRPr="00504265" w:rsidRDefault="00AB0F1A" w:rsidP="00D86C9B">
      <w:pPr>
        <w:widowControl w:val="0"/>
        <w:numPr>
          <w:ilvl w:val="0"/>
          <w:numId w:val="17"/>
        </w:numPr>
        <w:spacing w:line="276" w:lineRule="auto"/>
      </w:pPr>
      <w:r w:rsidRPr="00504265">
        <w:t>Визначте основні вимоги до педагога вищої школи.</w:t>
      </w:r>
    </w:p>
    <w:p w:rsidR="00AB0F1A" w:rsidRPr="00504265" w:rsidRDefault="00AB0F1A" w:rsidP="00B02135">
      <w:pPr>
        <w:widowControl w:val="0"/>
        <w:spacing w:line="276" w:lineRule="auto"/>
        <w:ind w:left="360"/>
      </w:pPr>
    </w:p>
    <w:p w:rsidR="00AB0F1A" w:rsidRPr="00504265" w:rsidRDefault="00AB0F1A" w:rsidP="00B02135">
      <w:pPr>
        <w:widowControl w:val="0"/>
        <w:spacing w:line="276" w:lineRule="auto"/>
        <w:jc w:val="center"/>
      </w:pPr>
    </w:p>
    <w:p w:rsidR="00AB0F1A" w:rsidRPr="00504265" w:rsidRDefault="00AB0F1A" w:rsidP="00B02135">
      <w:pPr>
        <w:widowControl w:val="0"/>
        <w:spacing w:line="276" w:lineRule="auto"/>
      </w:pPr>
    </w:p>
    <w:sectPr w:rsidR="00AB0F1A" w:rsidRPr="00504265" w:rsidSect="00E15A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19B" w:rsidRDefault="00FD519B" w:rsidP="00A708BF">
      <w:pPr>
        <w:spacing w:line="240" w:lineRule="auto"/>
      </w:pPr>
      <w:r>
        <w:separator/>
      </w:r>
    </w:p>
  </w:endnote>
  <w:endnote w:type="continuationSeparator" w:id="0">
    <w:p w:rsidR="00FD519B" w:rsidRDefault="00FD519B" w:rsidP="00A708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19B" w:rsidRDefault="00FD519B" w:rsidP="00A708BF">
      <w:pPr>
        <w:spacing w:line="240" w:lineRule="auto"/>
      </w:pPr>
      <w:r>
        <w:separator/>
      </w:r>
    </w:p>
  </w:footnote>
  <w:footnote w:type="continuationSeparator" w:id="0">
    <w:p w:rsidR="00FD519B" w:rsidRDefault="00FD519B" w:rsidP="00A708B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83" w:rsidRDefault="00E15AAC" w:rsidP="00C2037B">
    <w:pPr>
      <w:pStyle w:val="a6"/>
      <w:framePr w:wrap="around" w:vAnchor="text" w:hAnchor="margin" w:xAlign="right" w:y="1"/>
      <w:rPr>
        <w:rStyle w:val="af6"/>
      </w:rPr>
    </w:pPr>
    <w:r>
      <w:rPr>
        <w:rStyle w:val="af6"/>
      </w:rPr>
      <w:fldChar w:fldCharType="begin"/>
    </w:r>
    <w:r w:rsidR="00526483">
      <w:rPr>
        <w:rStyle w:val="af6"/>
      </w:rPr>
      <w:instrText xml:space="preserve">PAGE  </w:instrText>
    </w:r>
    <w:r>
      <w:rPr>
        <w:rStyle w:val="af6"/>
      </w:rPr>
      <w:fldChar w:fldCharType="end"/>
    </w:r>
  </w:p>
  <w:p w:rsidR="00526483" w:rsidRDefault="00526483" w:rsidP="00C2037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82473"/>
      <w:docPartObj>
        <w:docPartGallery w:val="Page Numbers (Top of Page)"/>
        <w:docPartUnique/>
      </w:docPartObj>
    </w:sdtPr>
    <w:sdtContent>
      <w:p w:rsidR="00526483" w:rsidRDefault="00E15AAC">
        <w:pPr>
          <w:pStyle w:val="a6"/>
          <w:jc w:val="right"/>
        </w:pPr>
        <w:r>
          <w:fldChar w:fldCharType="begin"/>
        </w:r>
        <w:r w:rsidR="00526483">
          <w:instrText>PAGE   \* MERGEFORMAT</w:instrText>
        </w:r>
        <w:r>
          <w:fldChar w:fldCharType="separate"/>
        </w:r>
        <w:r w:rsidR="004B5338">
          <w:rPr>
            <w:noProof/>
          </w:rPr>
          <w:t>1</w:t>
        </w:r>
        <w:r>
          <w:fldChar w:fldCharType="end"/>
        </w:r>
      </w:p>
    </w:sdtContent>
  </w:sdt>
  <w:p w:rsidR="00526483" w:rsidRDefault="0052648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799155"/>
      <w:docPartObj>
        <w:docPartGallery w:val="Page Numbers (Top of Page)"/>
        <w:docPartUnique/>
      </w:docPartObj>
    </w:sdtPr>
    <w:sdtContent>
      <w:p w:rsidR="00921C95" w:rsidRDefault="00E15AAC">
        <w:pPr>
          <w:pStyle w:val="a6"/>
          <w:jc w:val="right"/>
        </w:pPr>
        <w:r>
          <w:fldChar w:fldCharType="begin"/>
        </w:r>
        <w:r w:rsidR="00921C95">
          <w:instrText>PAGE   \* MERGEFORMAT</w:instrText>
        </w:r>
        <w:r>
          <w:fldChar w:fldCharType="separate"/>
        </w:r>
        <w:r w:rsidR="004B5338" w:rsidRPr="004B5338">
          <w:rPr>
            <w:noProof/>
            <w:lang w:val="ru-RU"/>
          </w:rPr>
          <w:t>4</w:t>
        </w:r>
        <w:r>
          <w:fldChar w:fldCharType="end"/>
        </w:r>
      </w:p>
    </w:sdtContent>
  </w:sdt>
  <w:p w:rsidR="00921C95" w:rsidRDefault="00921C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957"/>
    <w:multiLevelType w:val="hybridMultilevel"/>
    <w:tmpl w:val="9BE8C18C"/>
    <w:lvl w:ilvl="0" w:tplc="C57E0DA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EC16E9"/>
    <w:multiLevelType w:val="hybridMultilevel"/>
    <w:tmpl w:val="61A8DFE8"/>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357CEB"/>
    <w:multiLevelType w:val="hybridMultilevel"/>
    <w:tmpl w:val="37983BC0"/>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22139"/>
    <w:multiLevelType w:val="hybridMultilevel"/>
    <w:tmpl w:val="84C276D8"/>
    <w:lvl w:ilvl="0" w:tplc="550AD8FC">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995355"/>
    <w:multiLevelType w:val="hybridMultilevel"/>
    <w:tmpl w:val="63F4212A"/>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D55EE1"/>
    <w:multiLevelType w:val="hybridMultilevel"/>
    <w:tmpl w:val="61DCC8E4"/>
    <w:lvl w:ilvl="0" w:tplc="C57E0DA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E63785"/>
    <w:multiLevelType w:val="hybridMultilevel"/>
    <w:tmpl w:val="371ECA68"/>
    <w:lvl w:ilvl="0" w:tplc="AFB2D49E">
      <w:start w:val="1"/>
      <w:numFmt w:val="bullet"/>
      <w:lvlText w:val=""/>
      <w:lvlJc w:val="left"/>
      <w:pPr>
        <w:tabs>
          <w:tab w:val="num" w:pos="397"/>
        </w:tabs>
        <w:ind w:left="397" w:hanging="39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F21DE7"/>
    <w:multiLevelType w:val="hybridMultilevel"/>
    <w:tmpl w:val="D77A25D8"/>
    <w:lvl w:ilvl="0" w:tplc="55AC099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0A3271"/>
    <w:multiLevelType w:val="hybridMultilevel"/>
    <w:tmpl w:val="9B5478C8"/>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3B638B"/>
    <w:multiLevelType w:val="hybridMultilevel"/>
    <w:tmpl w:val="25440C44"/>
    <w:lvl w:ilvl="0" w:tplc="C57E0DA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597784"/>
    <w:multiLevelType w:val="hybridMultilevel"/>
    <w:tmpl w:val="8B9435C8"/>
    <w:lvl w:ilvl="0" w:tplc="3A121EF8">
      <w:numFmt w:val="bullet"/>
      <w:pStyle w:val="a"/>
      <w:lvlText w:val=""/>
      <w:lvlJc w:val="left"/>
      <w:pPr>
        <w:tabs>
          <w:tab w:val="num" w:pos="397"/>
        </w:tabs>
        <w:ind w:left="397" w:hanging="397"/>
      </w:pPr>
      <w:rPr>
        <w:rFonts w:ascii="Symbol" w:eastAsia="Times New Roman" w:hAnsi="Symbol" w:cs="Times New Roman"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C84FE4"/>
    <w:multiLevelType w:val="hybridMultilevel"/>
    <w:tmpl w:val="6C045396"/>
    <w:lvl w:ilvl="0" w:tplc="C57E0DA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EA3F2C"/>
    <w:multiLevelType w:val="hybridMultilevel"/>
    <w:tmpl w:val="85F8E04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nsid w:val="1EE61797"/>
    <w:multiLevelType w:val="hybridMultilevel"/>
    <w:tmpl w:val="71EAA2D2"/>
    <w:lvl w:ilvl="0" w:tplc="A1A6EC0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7D22EC"/>
    <w:multiLevelType w:val="hybridMultilevel"/>
    <w:tmpl w:val="FB8A785C"/>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0F0638"/>
    <w:multiLevelType w:val="hybridMultilevel"/>
    <w:tmpl w:val="77AC88D4"/>
    <w:lvl w:ilvl="0" w:tplc="C57E0DA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066617"/>
    <w:multiLevelType w:val="hybridMultilevel"/>
    <w:tmpl w:val="956E19FA"/>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0B49ED"/>
    <w:multiLevelType w:val="hybridMultilevel"/>
    <w:tmpl w:val="AD2E5A26"/>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20487E"/>
    <w:multiLevelType w:val="hybridMultilevel"/>
    <w:tmpl w:val="D3B0A28C"/>
    <w:lvl w:ilvl="0" w:tplc="3694495A">
      <w:start w:val="1"/>
      <w:numFmt w:val="decimal"/>
      <w:pStyle w:val="a0"/>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990C09"/>
    <w:multiLevelType w:val="hybridMultilevel"/>
    <w:tmpl w:val="B09E3916"/>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E56121"/>
    <w:multiLevelType w:val="hybridMultilevel"/>
    <w:tmpl w:val="F48AE350"/>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5D6722"/>
    <w:multiLevelType w:val="hybridMultilevel"/>
    <w:tmpl w:val="85BCFB70"/>
    <w:lvl w:ilvl="0" w:tplc="C57E0DA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E311A4"/>
    <w:multiLevelType w:val="hybridMultilevel"/>
    <w:tmpl w:val="F3000F94"/>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CB16C2"/>
    <w:multiLevelType w:val="hybridMultilevel"/>
    <w:tmpl w:val="92CABB6C"/>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90C4A9F"/>
    <w:multiLevelType w:val="hybridMultilevel"/>
    <w:tmpl w:val="575AB474"/>
    <w:lvl w:ilvl="0" w:tplc="10A4B82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418A7A4E"/>
    <w:multiLevelType w:val="hybridMultilevel"/>
    <w:tmpl w:val="C0029A30"/>
    <w:lvl w:ilvl="0" w:tplc="C57E0DA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85154F"/>
    <w:multiLevelType w:val="hybridMultilevel"/>
    <w:tmpl w:val="490CC2CE"/>
    <w:lvl w:ilvl="0" w:tplc="AFB2D49E">
      <w:start w:val="1"/>
      <w:numFmt w:val="bullet"/>
      <w:lvlText w:val=""/>
      <w:lvlJc w:val="left"/>
      <w:pPr>
        <w:tabs>
          <w:tab w:val="num" w:pos="397"/>
        </w:tabs>
        <w:ind w:left="397" w:hanging="397"/>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EA11D0"/>
    <w:multiLevelType w:val="hybridMultilevel"/>
    <w:tmpl w:val="38684348"/>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C71CEE"/>
    <w:multiLevelType w:val="hybridMultilevel"/>
    <w:tmpl w:val="26DAE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A74733"/>
    <w:multiLevelType w:val="hybridMultilevel"/>
    <w:tmpl w:val="6A8849E6"/>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CF1FE9"/>
    <w:multiLevelType w:val="hybridMultilevel"/>
    <w:tmpl w:val="D922A160"/>
    <w:lvl w:ilvl="0" w:tplc="C57E0DA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6718B6"/>
    <w:multiLevelType w:val="hybridMultilevel"/>
    <w:tmpl w:val="49BAFB74"/>
    <w:lvl w:ilvl="0" w:tplc="C57E0DA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F347CE"/>
    <w:multiLevelType w:val="hybridMultilevel"/>
    <w:tmpl w:val="F2B0CC82"/>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3A7951"/>
    <w:multiLevelType w:val="hybridMultilevel"/>
    <w:tmpl w:val="C1E4C056"/>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912E54"/>
    <w:multiLevelType w:val="hybridMultilevel"/>
    <w:tmpl w:val="19CAA43C"/>
    <w:lvl w:ilvl="0" w:tplc="C57E0DA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582268"/>
    <w:multiLevelType w:val="hybridMultilevel"/>
    <w:tmpl w:val="C9D22948"/>
    <w:lvl w:ilvl="0" w:tplc="2E1684F4">
      <w:start w:val="1"/>
      <w:numFmt w:val="decimal"/>
      <w:pStyle w:val="a1"/>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519123C"/>
    <w:multiLevelType w:val="hybridMultilevel"/>
    <w:tmpl w:val="5740CE3E"/>
    <w:lvl w:ilvl="0" w:tplc="AFB2D49E">
      <w:start w:val="1"/>
      <w:numFmt w:val="bullet"/>
      <w:lvlText w:val=""/>
      <w:lvlJc w:val="left"/>
      <w:pPr>
        <w:tabs>
          <w:tab w:val="num" w:pos="397"/>
        </w:tabs>
        <w:ind w:left="397" w:hanging="397"/>
      </w:pPr>
      <w:rPr>
        <w:rFonts w:ascii="Symbol" w:hAnsi="Symbol" w:hint="default"/>
      </w:rPr>
    </w:lvl>
    <w:lvl w:ilvl="1" w:tplc="B4AA7F8A">
      <w:start w:val="1"/>
      <w:numFmt w:val="decimal"/>
      <w:lvlText w:val="%2)"/>
      <w:lvlJc w:val="left"/>
      <w:pPr>
        <w:tabs>
          <w:tab w:val="num" w:pos="397"/>
        </w:tabs>
        <w:ind w:left="397" w:hanging="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5"/>
  </w:num>
  <w:num w:numId="3">
    <w:abstractNumId w:val="18"/>
  </w:num>
  <w:num w:numId="4">
    <w:abstractNumId w:val="18"/>
    <w:lvlOverride w:ilvl="0">
      <w:startOverride w:val="1"/>
    </w:lvlOverride>
  </w:num>
  <w:num w:numId="5">
    <w:abstractNumId w:val="13"/>
  </w:num>
  <w:num w:numId="6">
    <w:abstractNumId w:val="7"/>
  </w:num>
  <w:num w:numId="7">
    <w:abstractNumId w:val="3"/>
  </w:num>
  <w:num w:numId="8">
    <w:abstractNumId w:val="5"/>
  </w:num>
  <w:num w:numId="9">
    <w:abstractNumId w:val="0"/>
  </w:num>
  <w:num w:numId="10">
    <w:abstractNumId w:val="15"/>
  </w:num>
  <w:num w:numId="11">
    <w:abstractNumId w:val="21"/>
  </w:num>
  <w:num w:numId="12">
    <w:abstractNumId w:val="9"/>
  </w:num>
  <w:num w:numId="13">
    <w:abstractNumId w:val="25"/>
  </w:num>
  <w:num w:numId="14">
    <w:abstractNumId w:val="11"/>
  </w:num>
  <w:num w:numId="15">
    <w:abstractNumId w:val="31"/>
  </w:num>
  <w:num w:numId="16">
    <w:abstractNumId w:val="30"/>
  </w:num>
  <w:num w:numId="17">
    <w:abstractNumId w:val="34"/>
  </w:num>
  <w:num w:numId="18">
    <w:abstractNumId w:val="24"/>
  </w:num>
  <w:num w:numId="19">
    <w:abstractNumId w:val="33"/>
  </w:num>
  <w:num w:numId="20">
    <w:abstractNumId w:val="20"/>
  </w:num>
  <w:num w:numId="21">
    <w:abstractNumId w:val="19"/>
  </w:num>
  <w:num w:numId="22">
    <w:abstractNumId w:val="6"/>
  </w:num>
  <w:num w:numId="23">
    <w:abstractNumId w:val="22"/>
  </w:num>
  <w:num w:numId="24">
    <w:abstractNumId w:val="17"/>
  </w:num>
  <w:num w:numId="25">
    <w:abstractNumId w:val="29"/>
  </w:num>
  <w:num w:numId="26">
    <w:abstractNumId w:val="1"/>
  </w:num>
  <w:num w:numId="27">
    <w:abstractNumId w:val="8"/>
  </w:num>
  <w:num w:numId="28">
    <w:abstractNumId w:val="4"/>
  </w:num>
  <w:num w:numId="29">
    <w:abstractNumId w:val="26"/>
  </w:num>
  <w:num w:numId="30">
    <w:abstractNumId w:val="2"/>
  </w:num>
  <w:num w:numId="31">
    <w:abstractNumId w:val="32"/>
  </w:num>
  <w:num w:numId="32">
    <w:abstractNumId w:val="12"/>
  </w:num>
  <w:num w:numId="33">
    <w:abstractNumId w:val="23"/>
  </w:num>
  <w:num w:numId="34">
    <w:abstractNumId w:val="16"/>
  </w:num>
  <w:num w:numId="35">
    <w:abstractNumId w:val="14"/>
  </w:num>
  <w:num w:numId="36">
    <w:abstractNumId w:val="36"/>
  </w:num>
  <w:num w:numId="37">
    <w:abstractNumId w:val="27"/>
  </w:num>
  <w:num w:numId="38">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34F76"/>
    <w:rsid w:val="00033CC2"/>
    <w:rsid w:val="000623CA"/>
    <w:rsid w:val="0007644C"/>
    <w:rsid w:val="0008348A"/>
    <w:rsid w:val="00095770"/>
    <w:rsid w:val="00115A3E"/>
    <w:rsid w:val="00190D1F"/>
    <w:rsid w:val="001924C4"/>
    <w:rsid w:val="0027238E"/>
    <w:rsid w:val="00292166"/>
    <w:rsid w:val="002B7BCB"/>
    <w:rsid w:val="00307E95"/>
    <w:rsid w:val="0035077E"/>
    <w:rsid w:val="003C44CF"/>
    <w:rsid w:val="00411B9C"/>
    <w:rsid w:val="00412E3E"/>
    <w:rsid w:val="004359C5"/>
    <w:rsid w:val="004378C6"/>
    <w:rsid w:val="00455D89"/>
    <w:rsid w:val="00482525"/>
    <w:rsid w:val="004A03BE"/>
    <w:rsid w:val="004B5338"/>
    <w:rsid w:val="004E00C8"/>
    <w:rsid w:val="004E63C3"/>
    <w:rsid w:val="00504265"/>
    <w:rsid w:val="00526483"/>
    <w:rsid w:val="00565F2A"/>
    <w:rsid w:val="0056617C"/>
    <w:rsid w:val="006256A3"/>
    <w:rsid w:val="00631457"/>
    <w:rsid w:val="00642594"/>
    <w:rsid w:val="00643993"/>
    <w:rsid w:val="006B3BC8"/>
    <w:rsid w:val="006B4229"/>
    <w:rsid w:val="006F2E27"/>
    <w:rsid w:val="00733D15"/>
    <w:rsid w:val="0073649D"/>
    <w:rsid w:val="00790433"/>
    <w:rsid w:val="00806AC2"/>
    <w:rsid w:val="00827640"/>
    <w:rsid w:val="00833395"/>
    <w:rsid w:val="00843617"/>
    <w:rsid w:val="0089706C"/>
    <w:rsid w:val="008A4149"/>
    <w:rsid w:val="008B224A"/>
    <w:rsid w:val="009219E2"/>
    <w:rsid w:val="00921C95"/>
    <w:rsid w:val="00927FC2"/>
    <w:rsid w:val="00967287"/>
    <w:rsid w:val="009B2549"/>
    <w:rsid w:val="009D6BB3"/>
    <w:rsid w:val="00A01E1D"/>
    <w:rsid w:val="00A252AF"/>
    <w:rsid w:val="00A34E01"/>
    <w:rsid w:val="00A47B93"/>
    <w:rsid w:val="00A639A6"/>
    <w:rsid w:val="00A708BF"/>
    <w:rsid w:val="00AB0F1A"/>
    <w:rsid w:val="00AC4678"/>
    <w:rsid w:val="00AD5E9E"/>
    <w:rsid w:val="00B02135"/>
    <w:rsid w:val="00B06B27"/>
    <w:rsid w:val="00B34F76"/>
    <w:rsid w:val="00B40EFC"/>
    <w:rsid w:val="00BB761C"/>
    <w:rsid w:val="00C41FA2"/>
    <w:rsid w:val="00C62DB5"/>
    <w:rsid w:val="00C6555C"/>
    <w:rsid w:val="00CE539C"/>
    <w:rsid w:val="00CE655E"/>
    <w:rsid w:val="00D343E8"/>
    <w:rsid w:val="00D67CC2"/>
    <w:rsid w:val="00D86C9B"/>
    <w:rsid w:val="00DB100E"/>
    <w:rsid w:val="00DD784A"/>
    <w:rsid w:val="00DF2D34"/>
    <w:rsid w:val="00DF72BB"/>
    <w:rsid w:val="00E10467"/>
    <w:rsid w:val="00E15AAC"/>
    <w:rsid w:val="00E635EC"/>
    <w:rsid w:val="00E819A6"/>
    <w:rsid w:val="00EA22E5"/>
    <w:rsid w:val="00EA5614"/>
    <w:rsid w:val="00EE7FE9"/>
    <w:rsid w:val="00F41C83"/>
    <w:rsid w:val="00F50896"/>
    <w:rsid w:val="00F90E3D"/>
    <w:rsid w:val="00F92534"/>
    <w:rsid w:val="00F92F09"/>
    <w:rsid w:val="00F96AE3"/>
    <w:rsid w:val="00FD5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4"/>
        <o:r id="V:Rule2" type="connector" idref="#AutoShape 15"/>
        <o:r id="V:Rule3" type="connector" idref="#AutoShape 16"/>
        <o:r id="V:Rule4" type="connector" idref="#AutoShape 17"/>
        <o:r id="V:Rule5" type="connector" idref="#AutoShape 18"/>
        <o:r id="V:Rule6" type="connector" idref="#AutoShape 19"/>
        <o:r id="V:Rule7" type="connector" idref="#AutoShape 20"/>
        <o:r id="V:Rule8" type="connector" idref="#AutoShape 21"/>
        <o:r id="V:Rule9" type="connector" idref="#AutoShape 22"/>
        <o:r id="V:Rule10" type="connector" idref="#AutoShape 23"/>
        <o:r id="V:Rule11"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40EFC"/>
    <w:pPr>
      <w:spacing w:after="0" w:line="360" w:lineRule="auto"/>
      <w:ind w:firstLine="709"/>
      <w:jc w:val="both"/>
    </w:pPr>
    <w:rPr>
      <w:rFonts w:ascii="Times New Roman" w:hAnsi="Times New Roman"/>
      <w:sz w:val="28"/>
      <w:lang w:val="uk-UA"/>
    </w:rPr>
  </w:style>
  <w:style w:type="paragraph" w:styleId="1">
    <w:name w:val="heading 1"/>
    <w:basedOn w:val="a2"/>
    <w:next w:val="a2"/>
    <w:link w:val="10"/>
    <w:uiPriority w:val="9"/>
    <w:qFormat/>
    <w:rsid w:val="00927FC2"/>
    <w:pPr>
      <w:ind w:firstLine="0"/>
      <w:jc w:val="center"/>
      <w:outlineLvl w:val="0"/>
    </w:pPr>
    <w:rPr>
      <w:b/>
    </w:rPr>
  </w:style>
  <w:style w:type="paragraph" w:styleId="2">
    <w:name w:val="heading 2"/>
    <w:basedOn w:val="a2"/>
    <w:next w:val="a2"/>
    <w:link w:val="20"/>
    <w:uiPriority w:val="9"/>
    <w:unhideWhenUsed/>
    <w:qFormat/>
    <w:rsid w:val="00927FC2"/>
    <w:pPr>
      <w:outlineLvl w:val="1"/>
    </w:pPr>
    <w:rPr>
      <w:b/>
    </w:rPr>
  </w:style>
  <w:style w:type="paragraph" w:styleId="3">
    <w:name w:val="heading 3"/>
    <w:basedOn w:val="a2"/>
    <w:next w:val="a2"/>
    <w:link w:val="30"/>
    <w:uiPriority w:val="9"/>
    <w:semiHidden/>
    <w:unhideWhenUsed/>
    <w:qFormat/>
    <w:rsid w:val="00AB0F1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2"/>
    <w:next w:val="a2"/>
    <w:link w:val="60"/>
    <w:uiPriority w:val="9"/>
    <w:semiHidden/>
    <w:unhideWhenUsed/>
    <w:qFormat/>
    <w:rsid w:val="00AB0F1A"/>
    <w:pPr>
      <w:keepNext/>
      <w:keepLines/>
      <w:spacing w:before="40"/>
      <w:outlineLvl w:val="5"/>
    </w:pPr>
    <w:rPr>
      <w:rFonts w:asciiTheme="majorHAnsi" w:eastAsiaTheme="majorEastAsia" w:hAnsiTheme="majorHAnsi" w:cstheme="majorBidi"/>
      <w:color w:val="1F3763" w:themeColor="accent1" w:themeShade="7F"/>
    </w:rPr>
  </w:style>
  <w:style w:type="paragraph" w:styleId="8">
    <w:name w:val="heading 8"/>
    <w:basedOn w:val="a2"/>
    <w:next w:val="a2"/>
    <w:link w:val="80"/>
    <w:uiPriority w:val="9"/>
    <w:semiHidden/>
    <w:unhideWhenUsed/>
    <w:qFormat/>
    <w:rsid w:val="00AB0F1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A708BF"/>
    <w:pPr>
      <w:tabs>
        <w:tab w:val="center" w:pos="4677"/>
        <w:tab w:val="right" w:pos="9355"/>
      </w:tabs>
      <w:spacing w:line="240" w:lineRule="auto"/>
    </w:pPr>
  </w:style>
  <w:style w:type="character" w:customStyle="1" w:styleId="a7">
    <w:name w:val="Верхний колонтитул Знак"/>
    <w:basedOn w:val="a3"/>
    <w:link w:val="a6"/>
    <w:uiPriority w:val="99"/>
    <w:rsid w:val="00A708BF"/>
    <w:rPr>
      <w:rFonts w:ascii="Times New Roman" w:hAnsi="Times New Roman"/>
      <w:sz w:val="28"/>
      <w:lang w:val="uk-UA"/>
    </w:rPr>
  </w:style>
  <w:style w:type="paragraph" w:styleId="a8">
    <w:name w:val="footer"/>
    <w:basedOn w:val="a2"/>
    <w:link w:val="a9"/>
    <w:uiPriority w:val="99"/>
    <w:unhideWhenUsed/>
    <w:rsid w:val="00A708BF"/>
    <w:pPr>
      <w:tabs>
        <w:tab w:val="center" w:pos="4677"/>
        <w:tab w:val="right" w:pos="9355"/>
      </w:tabs>
      <w:spacing w:line="240" w:lineRule="auto"/>
    </w:pPr>
  </w:style>
  <w:style w:type="character" w:customStyle="1" w:styleId="a9">
    <w:name w:val="Нижний колонтитул Знак"/>
    <w:basedOn w:val="a3"/>
    <w:link w:val="a8"/>
    <w:uiPriority w:val="99"/>
    <w:rsid w:val="00A708BF"/>
    <w:rPr>
      <w:rFonts w:ascii="Times New Roman" w:hAnsi="Times New Roman"/>
      <w:sz w:val="28"/>
      <w:lang w:val="uk-UA"/>
    </w:rPr>
  </w:style>
  <w:style w:type="character" w:customStyle="1" w:styleId="10">
    <w:name w:val="Заголовок 1 Знак"/>
    <w:basedOn w:val="a3"/>
    <w:link w:val="1"/>
    <w:uiPriority w:val="9"/>
    <w:rsid w:val="00927FC2"/>
    <w:rPr>
      <w:rFonts w:ascii="Times New Roman" w:hAnsi="Times New Roman"/>
      <w:b/>
      <w:sz w:val="28"/>
      <w:lang w:val="uk-UA"/>
    </w:rPr>
  </w:style>
  <w:style w:type="paragraph" w:styleId="aa">
    <w:name w:val="List Paragraph"/>
    <w:basedOn w:val="a2"/>
    <w:uiPriority w:val="34"/>
    <w:qFormat/>
    <w:rsid w:val="00EA22E5"/>
    <w:pPr>
      <w:ind w:left="720"/>
      <w:contextualSpacing/>
    </w:pPr>
  </w:style>
  <w:style w:type="character" w:styleId="ab">
    <w:name w:val="Hyperlink"/>
    <w:basedOn w:val="a3"/>
    <w:uiPriority w:val="99"/>
    <w:unhideWhenUsed/>
    <w:rsid w:val="00EA22E5"/>
    <w:rPr>
      <w:color w:val="0563C1" w:themeColor="hyperlink"/>
      <w:u w:val="single"/>
    </w:rPr>
  </w:style>
  <w:style w:type="character" w:customStyle="1" w:styleId="UnresolvedMention">
    <w:name w:val="Unresolved Mention"/>
    <w:basedOn w:val="a3"/>
    <w:uiPriority w:val="99"/>
    <w:semiHidden/>
    <w:unhideWhenUsed/>
    <w:rsid w:val="00EA22E5"/>
    <w:rPr>
      <w:color w:val="605E5C"/>
      <w:shd w:val="clear" w:color="auto" w:fill="E1DFDD"/>
    </w:rPr>
  </w:style>
  <w:style w:type="character" w:customStyle="1" w:styleId="20">
    <w:name w:val="Заголовок 2 Знак"/>
    <w:basedOn w:val="a3"/>
    <w:link w:val="2"/>
    <w:uiPriority w:val="9"/>
    <w:rsid w:val="00927FC2"/>
    <w:rPr>
      <w:rFonts w:ascii="Times New Roman" w:hAnsi="Times New Roman"/>
      <w:b/>
      <w:sz w:val="28"/>
      <w:lang w:val="uk-UA"/>
    </w:rPr>
  </w:style>
  <w:style w:type="paragraph" w:styleId="ac">
    <w:name w:val="TOC Heading"/>
    <w:basedOn w:val="1"/>
    <w:next w:val="a2"/>
    <w:uiPriority w:val="39"/>
    <w:unhideWhenUsed/>
    <w:qFormat/>
    <w:rsid w:val="00927FC2"/>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ru-RU" w:eastAsia="ru-RU"/>
    </w:rPr>
  </w:style>
  <w:style w:type="paragraph" w:styleId="11">
    <w:name w:val="toc 1"/>
    <w:basedOn w:val="a2"/>
    <w:next w:val="a2"/>
    <w:autoRedefine/>
    <w:uiPriority w:val="39"/>
    <w:unhideWhenUsed/>
    <w:rsid w:val="00927FC2"/>
    <w:pPr>
      <w:tabs>
        <w:tab w:val="right" w:leader="dot" w:pos="9345"/>
      </w:tabs>
      <w:spacing w:after="100"/>
      <w:ind w:firstLine="0"/>
    </w:pPr>
  </w:style>
  <w:style w:type="paragraph" w:styleId="21">
    <w:name w:val="toc 2"/>
    <w:basedOn w:val="a2"/>
    <w:next w:val="a2"/>
    <w:autoRedefine/>
    <w:uiPriority w:val="39"/>
    <w:unhideWhenUsed/>
    <w:rsid w:val="00927FC2"/>
    <w:pPr>
      <w:tabs>
        <w:tab w:val="right" w:leader="dot" w:pos="9345"/>
      </w:tabs>
      <w:spacing w:after="100"/>
      <w:ind w:left="709" w:firstLine="0"/>
    </w:pPr>
  </w:style>
  <w:style w:type="paragraph" w:customStyle="1" w:styleId="a">
    <w:name w:val="Список с круглой точкой"/>
    <w:basedOn w:val="a2"/>
    <w:rsid w:val="00F92F09"/>
    <w:pPr>
      <w:numPr>
        <w:numId w:val="1"/>
      </w:numPr>
    </w:pPr>
    <w:rPr>
      <w:rFonts w:eastAsia="Times New Roman" w:cs="Times New Roman"/>
      <w:szCs w:val="28"/>
      <w:lang w:eastAsia="zh-CN"/>
    </w:rPr>
  </w:style>
  <w:style w:type="paragraph" w:customStyle="1" w:styleId="ad">
    <w:name w:val="Текст дисертації"/>
    <w:basedOn w:val="a2"/>
    <w:rsid w:val="00F92F09"/>
    <w:rPr>
      <w:rFonts w:eastAsia="Times New Roman" w:cs="Times New Roman"/>
      <w:noProof/>
      <w:szCs w:val="20"/>
      <w:lang w:eastAsia="ru-RU"/>
    </w:rPr>
  </w:style>
  <w:style w:type="paragraph" w:customStyle="1" w:styleId="a1">
    <w:name w:val="Список круглая скобка"/>
    <w:basedOn w:val="22"/>
    <w:rsid w:val="00F92F09"/>
    <w:pPr>
      <w:numPr>
        <w:numId w:val="2"/>
      </w:numPr>
      <w:tabs>
        <w:tab w:val="clear" w:pos="397"/>
        <w:tab w:val="num" w:pos="360"/>
      </w:tabs>
      <w:spacing w:after="0" w:line="360" w:lineRule="auto"/>
      <w:ind w:left="0" w:firstLine="709"/>
    </w:pPr>
    <w:rPr>
      <w:rFonts w:eastAsia="Times New Roman" w:cs="Times New Roman"/>
      <w:szCs w:val="28"/>
      <w:lang w:eastAsia="ru-RU"/>
    </w:rPr>
  </w:style>
  <w:style w:type="paragraph" w:styleId="22">
    <w:name w:val="Body Text 2"/>
    <w:basedOn w:val="a2"/>
    <w:link w:val="23"/>
    <w:uiPriority w:val="99"/>
    <w:semiHidden/>
    <w:unhideWhenUsed/>
    <w:rsid w:val="00F92F09"/>
    <w:pPr>
      <w:spacing w:after="120" w:line="480" w:lineRule="auto"/>
    </w:pPr>
  </w:style>
  <w:style w:type="character" w:customStyle="1" w:styleId="23">
    <w:name w:val="Основной текст 2 Знак"/>
    <w:basedOn w:val="a3"/>
    <w:link w:val="22"/>
    <w:uiPriority w:val="99"/>
    <w:semiHidden/>
    <w:rsid w:val="00F92F09"/>
    <w:rPr>
      <w:rFonts w:ascii="Times New Roman" w:hAnsi="Times New Roman"/>
      <w:sz w:val="28"/>
      <w:lang w:val="uk-UA"/>
    </w:rPr>
  </w:style>
  <w:style w:type="paragraph" w:styleId="a0">
    <w:name w:val="List Number"/>
    <w:basedOn w:val="ae"/>
    <w:semiHidden/>
    <w:rsid w:val="00642594"/>
    <w:pPr>
      <w:numPr>
        <w:numId w:val="3"/>
      </w:numPr>
      <w:tabs>
        <w:tab w:val="clear" w:pos="397"/>
        <w:tab w:val="num" w:pos="360"/>
      </w:tabs>
      <w:spacing w:after="0"/>
      <w:ind w:left="0" w:firstLine="709"/>
    </w:pPr>
    <w:rPr>
      <w:rFonts w:eastAsia="Times New Roman" w:cs="Times New Roman"/>
      <w:szCs w:val="24"/>
      <w:lang w:eastAsia="ru-RU"/>
    </w:rPr>
  </w:style>
  <w:style w:type="paragraph" w:styleId="ae">
    <w:name w:val="Body Text"/>
    <w:basedOn w:val="a2"/>
    <w:link w:val="af"/>
    <w:uiPriority w:val="99"/>
    <w:semiHidden/>
    <w:unhideWhenUsed/>
    <w:rsid w:val="00642594"/>
    <w:pPr>
      <w:spacing w:after="120"/>
    </w:pPr>
  </w:style>
  <w:style w:type="character" w:customStyle="1" w:styleId="af">
    <w:name w:val="Основной текст Знак"/>
    <w:basedOn w:val="a3"/>
    <w:link w:val="ae"/>
    <w:uiPriority w:val="99"/>
    <w:semiHidden/>
    <w:rsid w:val="00642594"/>
    <w:rPr>
      <w:rFonts w:ascii="Times New Roman" w:hAnsi="Times New Roman"/>
      <w:sz w:val="28"/>
      <w:lang w:val="uk-UA"/>
    </w:rPr>
  </w:style>
  <w:style w:type="paragraph" w:customStyle="1" w:styleId="af0">
    <w:name w:val="Назва таблиці"/>
    <w:basedOn w:val="a2"/>
    <w:rsid w:val="00642594"/>
    <w:pPr>
      <w:keepNext/>
      <w:ind w:firstLine="0"/>
      <w:jc w:val="center"/>
    </w:pPr>
    <w:rPr>
      <w:rFonts w:eastAsia="Times New Roman" w:cs="Times New Roman"/>
      <w:b/>
      <w:szCs w:val="28"/>
      <w:lang w:eastAsia="ru-RU"/>
    </w:rPr>
  </w:style>
  <w:style w:type="paragraph" w:customStyle="1" w:styleId="af1">
    <w:name w:val="Таблиця"/>
    <w:basedOn w:val="a2"/>
    <w:rsid w:val="00642594"/>
    <w:pPr>
      <w:keepNext/>
      <w:ind w:firstLine="0"/>
      <w:jc w:val="right"/>
    </w:pPr>
    <w:rPr>
      <w:rFonts w:eastAsia="Times New Roman" w:cs="Times New Roman"/>
      <w:szCs w:val="28"/>
      <w:lang w:eastAsia="ru-RU"/>
    </w:rPr>
  </w:style>
  <w:style w:type="paragraph" w:customStyle="1" w:styleId="af2">
    <w:name w:val="Название рисунка"/>
    <w:basedOn w:val="a2"/>
    <w:rsid w:val="00642594"/>
    <w:pPr>
      <w:spacing w:line="240" w:lineRule="auto"/>
      <w:ind w:firstLine="0"/>
      <w:jc w:val="center"/>
    </w:pPr>
    <w:rPr>
      <w:rFonts w:eastAsia="Times New Roman" w:cs="Times New Roman"/>
      <w:sz w:val="24"/>
      <w:szCs w:val="24"/>
      <w:lang w:eastAsia="ru-RU"/>
    </w:rPr>
  </w:style>
  <w:style w:type="paragraph" w:styleId="af3">
    <w:name w:val="Body Text Indent"/>
    <w:basedOn w:val="a2"/>
    <w:link w:val="af4"/>
    <w:uiPriority w:val="99"/>
    <w:semiHidden/>
    <w:unhideWhenUsed/>
    <w:rsid w:val="00642594"/>
    <w:pPr>
      <w:spacing w:after="120"/>
      <w:ind w:left="283"/>
    </w:pPr>
  </w:style>
  <w:style w:type="character" w:customStyle="1" w:styleId="af4">
    <w:name w:val="Основной текст с отступом Знак"/>
    <w:basedOn w:val="a3"/>
    <w:link w:val="af3"/>
    <w:uiPriority w:val="99"/>
    <w:semiHidden/>
    <w:rsid w:val="00642594"/>
    <w:rPr>
      <w:rFonts w:ascii="Times New Roman" w:hAnsi="Times New Roman"/>
      <w:sz w:val="28"/>
      <w:lang w:val="uk-UA"/>
    </w:rPr>
  </w:style>
  <w:style w:type="character" w:customStyle="1" w:styleId="30">
    <w:name w:val="Заголовок 3 Знак"/>
    <w:basedOn w:val="a3"/>
    <w:link w:val="3"/>
    <w:uiPriority w:val="9"/>
    <w:semiHidden/>
    <w:rsid w:val="00AB0F1A"/>
    <w:rPr>
      <w:rFonts w:asciiTheme="majorHAnsi" w:eastAsiaTheme="majorEastAsia" w:hAnsiTheme="majorHAnsi" w:cstheme="majorBidi"/>
      <w:color w:val="1F3763" w:themeColor="accent1" w:themeShade="7F"/>
      <w:sz w:val="24"/>
      <w:szCs w:val="24"/>
      <w:lang w:val="uk-UA"/>
    </w:rPr>
  </w:style>
  <w:style w:type="character" w:customStyle="1" w:styleId="60">
    <w:name w:val="Заголовок 6 Знак"/>
    <w:basedOn w:val="a3"/>
    <w:link w:val="6"/>
    <w:uiPriority w:val="9"/>
    <w:semiHidden/>
    <w:rsid w:val="00AB0F1A"/>
    <w:rPr>
      <w:rFonts w:asciiTheme="majorHAnsi" w:eastAsiaTheme="majorEastAsia" w:hAnsiTheme="majorHAnsi" w:cstheme="majorBidi"/>
      <w:color w:val="1F3763" w:themeColor="accent1" w:themeShade="7F"/>
      <w:sz w:val="28"/>
      <w:lang w:val="uk-UA"/>
    </w:rPr>
  </w:style>
  <w:style w:type="character" w:customStyle="1" w:styleId="80">
    <w:name w:val="Заголовок 8 Знак"/>
    <w:basedOn w:val="a3"/>
    <w:link w:val="8"/>
    <w:uiPriority w:val="9"/>
    <w:semiHidden/>
    <w:rsid w:val="00AB0F1A"/>
    <w:rPr>
      <w:rFonts w:asciiTheme="majorHAnsi" w:eastAsiaTheme="majorEastAsia" w:hAnsiTheme="majorHAnsi" w:cstheme="majorBidi"/>
      <w:color w:val="272727" w:themeColor="text1" w:themeTint="D8"/>
      <w:sz w:val="21"/>
      <w:szCs w:val="21"/>
      <w:lang w:val="uk-UA"/>
    </w:rPr>
  </w:style>
  <w:style w:type="paragraph" w:customStyle="1" w:styleId="24">
    <w:name w:val="заголовок 2"/>
    <w:basedOn w:val="a2"/>
    <w:next w:val="a2"/>
    <w:autoRedefine/>
    <w:semiHidden/>
    <w:rsid w:val="00AB0F1A"/>
    <w:pPr>
      <w:keepNext/>
      <w:ind w:firstLine="0"/>
      <w:jc w:val="center"/>
      <w:outlineLvl w:val="1"/>
    </w:pPr>
    <w:rPr>
      <w:rFonts w:eastAsia="Times New Roman" w:cs="Times New Roman"/>
      <w:b/>
      <w:szCs w:val="28"/>
      <w:lang w:eastAsia="ru-RU"/>
    </w:rPr>
  </w:style>
  <w:style w:type="paragraph" w:customStyle="1" w:styleId="af5">
    <w:name w:val="Додаток"/>
    <w:basedOn w:val="a2"/>
    <w:rsid w:val="00AB0F1A"/>
    <w:pPr>
      <w:keepNext/>
      <w:ind w:firstLine="0"/>
      <w:jc w:val="center"/>
    </w:pPr>
    <w:rPr>
      <w:rFonts w:eastAsia="Times New Roman" w:cs="Times New Roman"/>
      <w:b/>
      <w:szCs w:val="28"/>
      <w:lang w:eastAsia="ru-RU"/>
    </w:rPr>
  </w:style>
  <w:style w:type="character" w:styleId="af6">
    <w:name w:val="page number"/>
    <w:basedOn w:val="a3"/>
    <w:rsid w:val="00526483"/>
  </w:style>
</w:styles>
</file>

<file path=word/webSettings.xml><?xml version="1.0" encoding="utf-8"?>
<w:webSettings xmlns:r="http://schemas.openxmlformats.org/officeDocument/2006/relationships" xmlns:w="http://schemas.openxmlformats.org/wordprocessingml/2006/main">
  <w:divs>
    <w:div w:id="204828333">
      <w:bodyDiv w:val="1"/>
      <w:marLeft w:val="0"/>
      <w:marRight w:val="0"/>
      <w:marTop w:val="0"/>
      <w:marBottom w:val="0"/>
      <w:divBdr>
        <w:top w:val="none" w:sz="0" w:space="0" w:color="auto"/>
        <w:left w:val="none" w:sz="0" w:space="0" w:color="auto"/>
        <w:bottom w:val="none" w:sz="0" w:space="0" w:color="auto"/>
        <w:right w:val="none" w:sz="0" w:space="0" w:color="auto"/>
      </w:divBdr>
    </w:div>
    <w:div w:id="1021056828">
      <w:bodyDiv w:val="1"/>
      <w:marLeft w:val="0"/>
      <w:marRight w:val="0"/>
      <w:marTop w:val="0"/>
      <w:marBottom w:val="0"/>
      <w:divBdr>
        <w:top w:val="none" w:sz="0" w:space="0" w:color="auto"/>
        <w:left w:val="none" w:sz="0" w:space="0" w:color="auto"/>
        <w:bottom w:val="none" w:sz="0" w:space="0" w:color="auto"/>
        <w:right w:val="none" w:sz="0" w:space="0" w:color="auto"/>
      </w:divBdr>
      <w:divsChild>
        <w:div w:id="487481177">
          <w:marLeft w:val="0"/>
          <w:marRight w:val="0"/>
          <w:marTop w:val="0"/>
          <w:marBottom w:val="0"/>
          <w:divBdr>
            <w:top w:val="none" w:sz="0" w:space="0" w:color="auto"/>
            <w:left w:val="none" w:sz="0" w:space="0" w:color="auto"/>
            <w:bottom w:val="none" w:sz="0" w:space="0" w:color="auto"/>
            <w:right w:val="none" w:sz="0" w:space="0" w:color="auto"/>
          </w:divBdr>
        </w:div>
        <w:div w:id="202523321">
          <w:marLeft w:val="0"/>
          <w:marRight w:val="0"/>
          <w:marTop w:val="0"/>
          <w:marBottom w:val="0"/>
          <w:divBdr>
            <w:top w:val="none" w:sz="0" w:space="0" w:color="auto"/>
            <w:left w:val="none" w:sz="0" w:space="0" w:color="auto"/>
            <w:bottom w:val="none" w:sz="0" w:space="0" w:color="auto"/>
            <w:right w:val="none" w:sz="0" w:space="0" w:color="auto"/>
          </w:divBdr>
        </w:div>
      </w:divsChild>
    </w:div>
    <w:div w:id="10542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perspective val="0"/>
    </c:view3D>
    <c:plotArea>
      <c:layout>
        <c:manualLayout>
          <c:layoutTarget val="inner"/>
          <c:xMode val="edge"/>
          <c:yMode val="edge"/>
          <c:x val="0.12128712871287128"/>
          <c:y val="0.10945273631840796"/>
          <c:w val="0.77227722772277241"/>
          <c:h val="0.74129353233830875"/>
        </c:manualLayout>
      </c:layout>
      <c:pie3DChart>
        <c:varyColors val="1"/>
        <c:ser>
          <c:idx val="0"/>
          <c:order val="0"/>
          <c:tx>
            <c:strRef>
              <c:f>Sheet1!$A$2</c:f>
              <c:strCache>
                <c:ptCount val="1"/>
                <c:pt idx="0">
                  <c:v>Восток</c:v>
                </c:pt>
              </c:strCache>
            </c:strRef>
          </c:tx>
          <c:spPr>
            <a:solidFill>
              <a:srgbClr val="9999FF"/>
            </a:solidFill>
            <a:ln w="12657">
              <a:solidFill>
                <a:srgbClr val="000000"/>
              </a:solidFill>
              <a:prstDash val="solid"/>
            </a:ln>
          </c:spPr>
          <c:dPt>
            <c:idx val="1"/>
            <c:spPr>
              <a:solidFill>
                <a:srgbClr val="993366"/>
              </a:solidFill>
              <a:ln w="12657">
                <a:solidFill>
                  <a:srgbClr val="000000"/>
                </a:solidFill>
                <a:prstDash val="solid"/>
              </a:ln>
            </c:spPr>
            <c:extLst xmlns:c16r2="http://schemas.microsoft.com/office/drawing/2015/06/chart">
              <c:ext xmlns:c16="http://schemas.microsoft.com/office/drawing/2014/chart" uri="{C3380CC4-5D6E-409C-BE32-E72D297353CC}">
                <c16:uniqueId val="{00000001-3FE7-4B08-8485-6D7DB2C1E011}"/>
              </c:ext>
            </c:extLst>
          </c:dPt>
          <c:dPt>
            <c:idx val="2"/>
            <c:spPr>
              <a:solidFill>
                <a:srgbClr val="FFFFCC"/>
              </a:solidFill>
              <a:ln w="12657">
                <a:solidFill>
                  <a:srgbClr val="000000"/>
                </a:solidFill>
                <a:prstDash val="solid"/>
              </a:ln>
            </c:spPr>
            <c:extLst xmlns:c16r2="http://schemas.microsoft.com/office/drawing/2015/06/chart">
              <c:ext xmlns:c16="http://schemas.microsoft.com/office/drawing/2014/chart" uri="{C3380CC4-5D6E-409C-BE32-E72D297353CC}">
                <c16:uniqueId val="{00000002-3FE7-4B08-8485-6D7DB2C1E011}"/>
              </c:ext>
            </c:extLst>
          </c:dPt>
          <c:dLbls>
            <c:dLbl>
              <c:idx val="0"/>
              <c:tx>
                <c:rich>
                  <a:bodyPr/>
                  <a:lstStyle/>
                  <a:p>
                    <a:pPr>
                      <a:defRPr sz="1395" b="1" i="0" u="none" strike="noStrike" baseline="0">
                        <a:solidFill>
                          <a:srgbClr val="000000"/>
                        </a:solidFill>
                        <a:latin typeface="Arial Cyr"/>
                        <a:ea typeface="Arial Cyr"/>
                        <a:cs typeface="Arial Cyr"/>
                      </a:defRPr>
                    </a:pPr>
                    <a:r>
                      <a:rPr lang="en-US"/>
                      <a:t>10%</a:t>
                    </a:r>
                  </a:p>
                </c:rich>
              </c:tx>
              <c:spPr>
                <a:noFill/>
                <a:ln w="25313">
                  <a:noFill/>
                </a:ln>
              </c:spP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FE7-4B08-8485-6D7DB2C1E011}"/>
                </c:ext>
              </c:extLst>
            </c:dLbl>
            <c:dLbl>
              <c:idx val="1"/>
              <c:tx>
                <c:rich>
                  <a:bodyPr/>
                  <a:lstStyle/>
                  <a:p>
                    <a:pPr>
                      <a:defRPr sz="1395" b="1" i="0" u="none" strike="noStrike" baseline="0">
                        <a:solidFill>
                          <a:srgbClr val="000000"/>
                        </a:solidFill>
                        <a:latin typeface="Arial Cyr"/>
                        <a:ea typeface="Arial Cyr"/>
                        <a:cs typeface="Arial Cyr"/>
                      </a:defRPr>
                    </a:pPr>
                    <a:r>
                      <a:rPr lang="en-US"/>
                      <a:t>34%</a:t>
                    </a:r>
                  </a:p>
                </c:rich>
              </c:tx>
              <c:spPr>
                <a:noFill/>
                <a:ln w="25313">
                  <a:noFill/>
                </a:ln>
              </c:spP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FE7-4B08-8485-6D7DB2C1E011}"/>
                </c:ext>
              </c:extLst>
            </c:dLbl>
            <c:dLbl>
              <c:idx val="2"/>
              <c:tx>
                <c:rich>
                  <a:bodyPr/>
                  <a:lstStyle/>
                  <a:p>
                    <a:pPr>
                      <a:defRPr sz="1395" b="1" i="0" u="none" strike="noStrike" baseline="0">
                        <a:solidFill>
                          <a:srgbClr val="000000"/>
                        </a:solidFill>
                        <a:latin typeface="Arial Cyr"/>
                        <a:ea typeface="Arial Cyr"/>
                        <a:cs typeface="Arial Cyr"/>
                      </a:defRPr>
                    </a:pPr>
                    <a:r>
                      <a:rPr lang="en-US"/>
                      <a:t>56%</a:t>
                    </a:r>
                  </a:p>
                </c:rich>
              </c:tx>
              <c:spPr>
                <a:noFill/>
                <a:ln w="25313">
                  <a:noFill/>
                </a:ln>
              </c:spP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FE7-4B08-8485-6D7DB2C1E011}"/>
                </c:ext>
              </c:extLst>
            </c:dLbl>
            <c:numFmt formatCode="@" sourceLinked="0"/>
            <c:spPr>
              <a:noFill/>
              <a:ln w="25313">
                <a:noFill/>
              </a:ln>
            </c:spPr>
            <c:txPr>
              <a:bodyPr wrap="square" lIns="38100" tIns="19050" rIns="38100" bIns="19050" anchor="ctr">
                <a:spAutoFit/>
              </a:bodyPr>
              <a:lstStyle/>
              <a:p>
                <a:pPr>
                  <a:defRPr sz="1395" b="1" i="0" u="none" strike="noStrike" baseline="0">
                    <a:solidFill>
                      <a:srgbClr val="000000"/>
                    </a:solidFill>
                    <a:latin typeface="Arial Cyr"/>
                    <a:ea typeface="Arial Cyr"/>
                    <a:cs typeface="Arial Cyr"/>
                  </a:defRPr>
                </a:pPr>
                <a:endParaRPr lang="ru-RU"/>
              </a:p>
            </c:txPr>
            <c:showVal val="1"/>
            <c:showLeaderLines val="1"/>
            <c:extLst xmlns:c16r2="http://schemas.microsoft.com/office/drawing/2015/06/chart">
              <c:ext xmlns:c15="http://schemas.microsoft.com/office/drawing/2012/chart" uri="{CE6537A1-D6FC-4f65-9D91-7224C49458BB}"/>
            </c:extLst>
          </c:dLbls>
          <c:cat>
            <c:strRef>
              <c:f>Sheet1!$B$1:$D$1</c:f>
              <c:strCache>
                <c:ptCount val="3"/>
                <c:pt idx="0">
                  <c:v>високий</c:v>
                </c:pt>
                <c:pt idx="1">
                  <c:v>середній</c:v>
                </c:pt>
                <c:pt idx="2">
                  <c:v>низький</c:v>
                </c:pt>
              </c:strCache>
            </c:strRef>
          </c:cat>
          <c:val>
            <c:numRef>
              <c:f>Sheet1!$B$2:$D$2</c:f>
              <c:numCache>
                <c:formatCode>\О\с\н\о\в\н\о\й</c:formatCode>
                <c:ptCount val="3"/>
                <c:pt idx="0">
                  <c:v>10</c:v>
                </c:pt>
                <c:pt idx="1">
                  <c:v>34</c:v>
                </c:pt>
                <c:pt idx="2">
                  <c:v>56</c:v>
                </c:pt>
              </c:numCache>
            </c:numRef>
          </c:val>
          <c:extLst xmlns:c16r2="http://schemas.microsoft.com/office/drawing/2015/06/chart">
            <c:ext xmlns:c16="http://schemas.microsoft.com/office/drawing/2014/chart" uri="{C3380CC4-5D6E-409C-BE32-E72D297353CC}">
              <c16:uniqueId val="{00000003-3FE7-4B08-8485-6D7DB2C1E011}"/>
            </c:ext>
          </c:extLst>
        </c:ser>
        <c:ser>
          <c:idx val="1"/>
          <c:order val="1"/>
          <c:tx>
            <c:strRef>
              <c:f>Sheet1!$A$3</c:f>
              <c:strCache>
                <c:ptCount val="1"/>
              </c:strCache>
            </c:strRef>
          </c:tx>
          <c:spPr>
            <a:solidFill>
              <a:srgbClr val="993366"/>
            </a:solidFill>
            <a:ln w="12657">
              <a:solidFill>
                <a:srgbClr val="000000"/>
              </a:solidFill>
              <a:prstDash val="solid"/>
            </a:ln>
          </c:spPr>
          <c:dPt>
            <c:idx val="0"/>
            <c:spPr>
              <a:solidFill>
                <a:srgbClr val="9999FF"/>
              </a:solidFill>
              <a:ln w="12657">
                <a:solidFill>
                  <a:srgbClr val="000000"/>
                </a:solidFill>
                <a:prstDash val="solid"/>
              </a:ln>
            </c:spPr>
            <c:extLst xmlns:c16r2="http://schemas.microsoft.com/office/drawing/2015/06/chart">
              <c:ext xmlns:c16="http://schemas.microsoft.com/office/drawing/2014/chart" uri="{C3380CC4-5D6E-409C-BE32-E72D297353CC}">
                <c16:uniqueId val="{00000004-3FE7-4B08-8485-6D7DB2C1E011}"/>
              </c:ext>
            </c:extLst>
          </c:dPt>
          <c:dPt>
            <c:idx val="2"/>
            <c:spPr>
              <a:solidFill>
                <a:srgbClr val="FFFFCC"/>
              </a:solidFill>
              <a:ln w="12657">
                <a:solidFill>
                  <a:srgbClr val="000000"/>
                </a:solidFill>
                <a:prstDash val="solid"/>
              </a:ln>
            </c:spPr>
            <c:extLst xmlns:c16r2="http://schemas.microsoft.com/office/drawing/2015/06/chart">
              <c:ext xmlns:c16="http://schemas.microsoft.com/office/drawing/2014/chart" uri="{C3380CC4-5D6E-409C-BE32-E72D297353CC}">
                <c16:uniqueId val="{00000006-3FE7-4B08-8485-6D7DB2C1E011}"/>
              </c:ext>
            </c:extLst>
          </c:dPt>
          <c:dLbls>
            <c:spPr>
              <a:noFill/>
              <a:ln w="25313">
                <a:noFill/>
              </a:ln>
            </c:spPr>
            <c:txPr>
              <a:bodyPr wrap="square" lIns="38100" tIns="19050" rIns="38100" bIns="19050" anchor="ctr">
                <a:spAutoFit/>
              </a:bodyPr>
              <a:lstStyle/>
              <a:p>
                <a:pPr>
                  <a:defRPr sz="1619" b="1" i="0" u="none" strike="noStrike" baseline="0">
                    <a:solidFill>
                      <a:srgbClr val="000000"/>
                    </a:solidFill>
                    <a:latin typeface="Arial Cyr"/>
                    <a:ea typeface="Arial Cyr"/>
                    <a:cs typeface="Arial Cyr"/>
                  </a:defRPr>
                </a:pPr>
                <a:endParaRPr lang="ru-RU"/>
              </a:p>
            </c:txPr>
            <c:showVal val="1"/>
            <c:showLeaderLines val="1"/>
            <c:extLst xmlns:c16r2="http://schemas.microsoft.com/office/drawing/2015/06/chart">
              <c:ext xmlns:c15="http://schemas.microsoft.com/office/drawing/2012/chart" uri="{CE6537A1-D6FC-4f65-9D91-7224C49458BB}"/>
            </c:extLst>
          </c:dLbls>
          <c:cat>
            <c:strRef>
              <c:f>Sheet1!$B$1:$D$1</c:f>
              <c:strCache>
                <c:ptCount val="3"/>
                <c:pt idx="0">
                  <c:v>високий</c:v>
                </c:pt>
                <c:pt idx="1">
                  <c:v>середній</c:v>
                </c:pt>
                <c:pt idx="2">
                  <c:v>низький</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7-3FE7-4B08-8485-6D7DB2C1E011}"/>
            </c:ext>
          </c:extLst>
        </c:ser>
        <c:ser>
          <c:idx val="2"/>
          <c:order val="2"/>
          <c:tx>
            <c:strRef>
              <c:f>Sheet1!$A$4</c:f>
              <c:strCache>
                <c:ptCount val="1"/>
              </c:strCache>
            </c:strRef>
          </c:tx>
          <c:spPr>
            <a:solidFill>
              <a:srgbClr val="FFFFCC"/>
            </a:solidFill>
            <a:ln w="12657">
              <a:solidFill>
                <a:srgbClr val="000000"/>
              </a:solidFill>
              <a:prstDash val="solid"/>
            </a:ln>
          </c:spPr>
          <c:dPt>
            <c:idx val="0"/>
            <c:spPr>
              <a:solidFill>
                <a:srgbClr val="9999FF"/>
              </a:solidFill>
              <a:ln w="12657">
                <a:solidFill>
                  <a:srgbClr val="000000"/>
                </a:solidFill>
                <a:prstDash val="solid"/>
              </a:ln>
            </c:spPr>
            <c:extLst xmlns:c16r2="http://schemas.microsoft.com/office/drawing/2015/06/chart">
              <c:ext xmlns:c16="http://schemas.microsoft.com/office/drawing/2014/chart" uri="{C3380CC4-5D6E-409C-BE32-E72D297353CC}">
                <c16:uniqueId val="{00000008-3FE7-4B08-8485-6D7DB2C1E011}"/>
              </c:ext>
            </c:extLst>
          </c:dPt>
          <c:dPt>
            <c:idx val="1"/>
            <c:spPr>
              <a:solidFill>
                <a:srgbClr val="993366"/>
              </a:solidFill>
              <a:ln w="12657">
                <a:solidFill>
                  <a:srgbClr val="000000"/>
                </a:solidFill>
                <a:prstDash val="solid"/>
              </a:ln>
            </c:spPr>
            <c:extLst xmlns:c16r2="http://schemas.microsoft.com/office/drawing/2015/06/chart">
              <c:ext xmlns:c16="http://schemas.microsoft.com/office/drawing/2014/chart" uri="{C3380CC4-5D6E-409C-BE32-E72D297353CC}">
                <c16:uniqueId val="{00000009-3FE7-4B08-8485-6D7DB2C1E011}"/>
              </c:ext>
            </c:extLst>
          </c:dPt>
          <c:dLbls>
            <c:spPr>
              <a:noFill/>
              <a:ln w="25313">
                <a:noFill/>
              </a:ln>
            </c:spPr>
            <c:txPr>
              <a:bodyPr wrap="square" lIns="38100" tIns="19050" rIns="38100" bIns="19050" anchor="ctr">
                <a:spAutoFit/>
              </a:bodyPr>
              <a:lstStyle/>
              <a:p>
                <a:pPr>
                  <a:defRPr sz="1619" b="1" i="0" u="none" strike="noStrike" baseline="0">
                    <a:solidFill>
                      <a:srgbClr val="000000"/>
                    </a:solidFill>
                    <a:latin typeface="Arial Cyr"/>
                    <a:ea typeface="Arial Cyr"/>
                    <a:cs typeface="Arial Cyr"/>
                  </a:defRPr>
                </a:pPr>
                <a:endParaRPr lang="ru-RU"/>
              </a:p>
            </c:txPr>
            <c:showVal val="1"/>
            <c:showLeaderLines val="1"/>
            <c:extLst xmlns:c16r2="http://schemas.microsoft.com/office/drawing/2015/06/chart">
              <c:ext xmlns:c15="http://schemas.microsoft.com/office/drawing/2012/chart" uri="{CE6537A1-D6FC-4f65-9D91-7224C49458BB}"/>
            </c:extLst>
          </c:dLbls>
          <c:cat>
            <c:strRef>
              <c:f>Sheet1!$B$1:$D$1</c:f>
              <c:strCache>
                <c:ptCount val="3"/>
                <c:pt idx="0">
                  <c:v>високий</c:v>
                </c:pt>
                <c:pt idx="1">
                  <c:v>середній</c:v>
                </c:pt>
                <c:pt idx="2">
                  <c:v>низький</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0B-3FE7-4B08-8485-6D7DB2C1E011}"/>
            </c:ext>
          </c:extLst>
        </c:ser>
        <c:dLbls>
          <c:showVal val="1"/>
        </c:dLbls>
      </c:pie3DChart>
      <c:spPr>
        <a:noFill/>
        <a:ln w="25313">
          <a:noFill/>
        </a:ln>
      </c:spPr>
    </c:plotArea>
    <c:legend>
      <c:legendPos val="b"/>
      <c:layout>
        <c:manualLayout>
          <c:xMode val="edge"/>
          <c:yMode val="edge"/>
          <c:x val="0.25742574257425754"/>
          <c:y val="0.89054726368159243"/>
          <c:w val="0.50495049504950495"/>
          <c:h val="0.11442786069651741"/>
        </c:manualLayout>
      </c:layout>
      <c:spPr>
        <a:solidFill>
          <a:srgbClr val="FFFFFF"/>
        </a:solidFill>
        <a:ln w="3164">
          <a:solidFill>
            <a:srgbClr val="000000"/>
          </a:solidFill>
          <a:prstDash val="solid"/>
        </a:ln>
      </c:spPr>
      <c:txPr>
        <a:bodyPr/>
        <a:lstStyle/>
        <a:p>
          <a:pPr>
            <a:defRPr sz="802"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72"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517CD-2643-49E2-9395-EC426EDA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100</Pages>
  <Words>23309</Words>
  <Characters>132864</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Nnn</dc:creator>
  <cp:keywords/>
  <dc:description/>
  <cp:lastModifiedBy>zlobina1</cp:lastModifiedBy>
  <cp:revision>27</cp:revision>
  <dcterms:created xsi:type="dcterms:W3CDTF">2021-12-04T23:40:00Z</dcterms:created>
  <dcterms:modified xsi:type="dcterms:W3CDTF">2021-12-11T08:40:00Z</dcterms:modified>
</cp:coreProperties>
</file>