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A05" w:rsidRDefault="00034A05" w:rsidP="00034A05">
      <w:pPr>
        <w:pStyle w:val="a5"/>
      </w:pPr>
      <w:r>
        <w:rPr>
          <w:b/>
          <w:bCs/>
          <w:sz w:val="28"/>
          <w:szCs w:val="28"/>
        </w:rPr>
        <w:t>ПОЛТАВСЬКИЙ УНІВЕРСИТЕТ ЕКОНОМІКИ І ТОРГІ</w:t>
      </w:r>
      <w:proofErr w:type="gramStart"/>
      <w:r>
        <w:rPr>
          <w:b/>
          <w:bCs/>
          <w:sz w:val="28"/>
          <w:szCs w:val="28"/>
        </w:rPr>
        <w:t>ВЛ</w:t>
      </w:r>
      <w:proofErr w:type="gramEnd"/>
      <w:r>
        <w:rPr>
          <w:b/>
          <w:bCs/>
          <w:sz w:val="28"/>
          <w:szCs w:val="28"/>
        </w:rPr>
        <w:t>І</w:t>
      </w:r>
    </w:p>
    <w:p w:rsidR="00034A05" w:rsidRDefault="00034A05" w:rsidP="00034A05">
      <w:pPr>
        <w:pStyle w:val="a5"/>
        <w:rPr>
          <w:color w:val="FF0000"/>
          <w:szCs w:val="28"/>
          <w:lang w:val="uk-UA"/>
        </w:rPr>
      </w:pPr>
    </w:p>
    <w:p w:rsidR="00034A05" w:rsidRDefault="00034A05" w:rsidP="00034A05">
      <w:pPr>
        <w:pStyle w:val="a5"/>
      </w:pPr>
      <w:r>
        <w:rPr>
          <w:color w:val="auto"/>
          <w:szCs w:val="28"/>
          <w:lang w:val="uk-UA"/>
        </w:rPr>
        <w:t xml:space="preserve">Навчально-науковий інститут </w:t>
      </w:r>
      <w:r w:rsidR="004A0320">
        <w:rPr>
          <w:color w:val="auto"/>
          <w:szCs w:val="28"/>
          <w:lang w:val="uk-UA"/>
        </w:rPr>
        <w:t>заоч</w:t>
      </w:r>
      <w:r>
        <w:rPr>
          <w:color w:val="auto"/>
          <w:szCs w:val="28"/>
          <w:lang w:val="uk-UA"/>
        </w:rPr>
        <w:t>но</w:t>
      </w:r>
      <w:r w:rsidR="004A0320">
        <w:rPr>
          <w:color w:val="auto"/>
          <w:szCs w:val="28"/>
          <w:lang w:val="uk-UA"/>
        </w:rPr>
        <w:t>-дистанційного навчання</w:t>
      </w:r>
    </w:p>
    <w:p w:rsidR="00034A05" w:rsidRDefault="00034A05" w:rsidP="00034A05">
      <w:pPr>
        <w:tabs>
          <w:tab w:val="left" w:pos="6691"/>
        </w:tabs>
        <w:spacing w:line="240" w:lineRule="auto"/>
        <w:ind w:left="14"/>
        <w:jc w:val="center"/>
      </w:pPr>
      <w:r>
        <w:rPr>
          <w:rFonts w:ascii="Times New Roman" w:hAnsi="Times New Roman" w:cs="Times New Roman"/>
          <w:sz w:val="28"/>
          <w:szCs w:val="28"/>
        </w:rPr>
        <w:t>Кафедра менеджменту</w:t>
      </w:r>
    </w:p>
    <w:p w:rsidR="00034A05" w:rsidRDefault="00034A05" w:rsidP="00034A05">
      <w:pPr>
        <w:tabs>
          <w:tab w:val="left" w:pos="6691"/>
        </w:tabs>
        <w:spacing w:line="240" w:lineRule="auto"/>
        <w:ind w:left="14"/>
        <w:jc w:val="center"/>
        <w:rPr>
          <w:rFonts w:ascii="Times New Roman" w:hAnsi="Times New Roman" w:cs="Times New Roman"/>
          <w:sz w:val="28"/>
          <w:szCs w:val="28"/>
        </w:rPr>
      </w:pPr>
    </w:p>
    <w:p w:rsidR="00034A05" w:rsidRDefault="00034A05" w:rsidP="00034A05">
      <w:pPr>
        <w:tabs>
          <w:tab w:val="left" w:pos="5387"/>
        </w:tabs>
        <w:spacing w:line="240" w:lineRule="auto"/>
        <w:ind w:left="4395"/>
      </w:pPr>
      <w:proofErr w:type="gramStart"/>
      <w:r>
        <w:rPr>
          <w:rFonts w:ascii="Times New Roman" w:hAnsi="Times New Roman" w:cs="Times New Roman"/>
          <w:b/>
          <w:bCs/>
          <w:sz w:val="28"/>
          <w:szCs w:val="28"/>
        </w:rPr>
        <w:t>Допускається</w:t>
      </w:r>
      <w:proofErr w:type="gramEnd"/>
      <w:r>
        <w:rPr>
          <w:rFonts w:ascii="Times New Roman" w:hAnsi="Times New Roman" w:cs="Times New Roman"/>
          <w:b/>
          <w:bCs/>
          <w:sz w:val="28"/>
          <w:szCs w:val="28"/>
        </w:rPr>
        <w:t xml:space="preserve"> до захисту</w:t>
      </w:r>
    </w:p>
    <w:p w:rsidR="00034A05" w:rsidRDefault="00034A05" w:rsidP="00034A05">
      <w:pPr>
        <w:tabs>
          <w:tab w:val="left" w:pos="4395"/>
        </w:tabs>
        <w:spacing w:line="240" w:lineRule="auto"/>
        <w:ind w:left="14"/>
      </w:pPr>
      <w:r>
        <w:rPr>
          <w:rFonts w:ascii="Times New Roman" w:hAnsi="Times New Roman" w:cs="Times New Roman"/>
          <w:bCs/>
          <w:w w:val="105"/>
          <w:sz w:val="28"/>
          <w:szCs w:val="28"/>
        </w:rPr>
        <w:tab/>
        <w:t>Завідувач кафедри _________________</w:t>
      </w:r>
    </w:p>
    <w:p w:rsidR="00034A05" w:rsidRDefault="00034A05" w:rsidP="00034A05">
      <w:pPr>
        <w:tabs>
          <w:tab w:val="left" w:pos="7088"/>
          <w:tab w:val="left" w:pos="7655"/>
        </w:tabs>
        <w:spacing w:line="240" w:lineRule="auto"/>
        <w:ind w:left="14"/>
      </w:pPr>
      <w:r>
        <w:rPr>
          <w:rFonts w:ascii="Times New Roman" w:eastAsia="Times New Roman" w:hAnsi="Times New Roman" w:cs="Times New Roman"/>
          <w:sz w:val="28"/>
          <w:szCs w:val="28"/>
        </w:rPr>
        <w:t xml:space="preserve">                                                              </w:t>
      </w:r>
      <w:r>
        <w:rPr>
          <w:rFonts w:ascii="Times New Roman" w:hAnsi="Times New Roman" w:cs="Times New Roman"/>
          <w:bCs/>
          <w:w w:val="105"/>
          <w:sz w:val="28"/>
          <w:szCs w:val="28"/>
        </w:rPr>
        <w:t>д.е.н., проф. Шимановська-Діанич Л.М.</w:t>
      </w:r>
    </w:p>
    <w:p w:rsidR="00034A05" w:rsidRDefault="00034A05" w:rsidP="00034A05">
      <w:pPr>
        <w:tabs>
          <w:tab w:val="left" w:pos="4395"/>
        </w:tabs>
        <w:spacing w:line="240" w:lineRule="auto"/>
        <w:ind w:left="14"/>
      </w:pPr>
      <w:r>
        <w:rPr>
          <w:rFonts w:ascii="Times New Roman" w:hAnsi="Times New Roman" w:cs="Times New Roman"/>
          <w:sz w:val="28"/>
          <w:szCs w:val="28"/>
        </w:rPr>
        <w:tab/>
        <w:t xml:space="preserve">                          «</w:t>
      </w:r>
      <w:r w:rsidRPr="0021199F">
        <w:rPr>
          <w:rFonts w:ascii="Times New Roman" w:hAnsi="Times New Roman" w:cs="Times New Roman"/>
          <w:sz w:val="28"/>
          <w:szCs w:val="28"/>
        </w:rPr>
        <w:t>10» січня 202</w:t>
      </w:r>
      <w:r>
        <w:rPr>
          <w:rFonts w:ascii="Times New Roman" w:hAnsi="Times New Roman" w:cs="Times New Roman"/>
          <w:sz w:val="28"/>
          <w:szCs w:val="28"/>
          <w:lang w:val="uk-UA"/>
        </w:rPr>
        <w:t>4</w:t>
      </w:r>
      <w:r w:rsidRPr="0021199F">
        <w:rPr>
          <w:rFonts w:ascii="Times New Roman" w:hAnsi="Times New Roman" w:cs="Times New Roman"/>
          <w:sz w:val="28"/>
          <w:szCs w:val="28"/>
        </w:rPr>
        <w:t xml:space="preserve"> р.</w:t>
      </w:r>
    </w:p>
    <w:p w:rsidR="00034A05" w:rsidRDefault="00034A05" w:rsidP="00034A05">
      <w:pPr>
        <w:spacing w:line="240" w:lineRule="auto"/>
        <w:ind w:right="130"/>
        <w:jc w:val="center"/>
        <w:rPr>
          <w:rFonts w:ascii="Times New Roman" w:hAnsi="Times New Roman" w:cs="Times New Roman"/>
          <w:b/>
          <w:bCs/>
          <w:spacing w:val="-6"/>
          <w:sz w:val="28"/>
          <w:szCs w:val="28"/>
        </w:rPr>
      </w:pPr>
    </w:p>
    <w:p w:rsidR="00034A05" w:rsidRDefault="00034A05" w:rsidP="00034A05">
      <w:pPr>
        <w:spacing w:line="240" w:lineRule="auto"/>
        <w:ind w:right="130"/>
        <w:jc w:val="center"/>
      </w:pPr>
      <w:r>
        <w:rPr>
          <w:rFonts w:ascii="Times New Roman" w:hAnsi="Times New Roman" w:cs="Times New Roman"/>
          <w:b/>
          <w:bCs/>
          <w:spacing w:val="-6"/>
          <w:sz w:val="28"/>
          <w:szCs w:val="28"/>
          <w:lang w:val="uk-UA"/>
        </w:rPr>
        <w:t>КВАЛІФІКАЦІЙНА</w:t>
      </w:r>
      <w:r>
        <w:rPr>
          <w:rFonts w:ascii="Times New Roman" w:hAnsi="Times New Roman" w:cs="Times New Roman"/>
          <w:b/>
          <w:bCs/>
          <w:spacing w:val="-6"/>
          <w:sz w:val="28"/>
          <w:szCs w:val="28"/>
        </w:rPr>
        <w:t xml:space="preserve"> РОБОТА </w:t>
      </w:r>
    </w:p>
    <w:p w:rsidR="00034A05" w:rsidRPr="008436C1" w:rsidRDefault="00034A05" w:rsidP="00034A05">
      <w:pPr>
        <w:spacing w:after="0" w:line="240" w:lineRule="auto"/>
        <w:jc w:val="center"/>
        <w:rPr>
          <w:rFonts w:ascii="Times New Roman" w:hAnsi="Times New Roman" w:cs="Times New Roman"/>
          <w:i/>
          <w:sz w:val="28"/>
          <w:szCs w:val="28"/>
        </w:rPr>
      </w:pPr>
      <w:r>
        <w:rPr>
          <w:rFonts w:ascii="Times New Roman" w:hAnsi="Times New Roman" w:cs="Times New Roman"/>
          <w:bCs/>
          <w:i/>
          <w:iCs/>
          <w:spacing w:val="-11"/>
          <w:sz w:val="28"/>
          <w:szCs w:val="28"/>
        </w:rPr>
        <w:t>на тему</w:t>
      </w:r>
      <w:r>
        <w:rPr>
          <w:rFonts w:ascii="Times New Roman" w:hAnsi="Times New Roman" w:cs="Times New Roman"/>
          <w:b/>
          <w:bCs/>
          <w:i/>
          <w:iCs/>
          <w:spacing w:val="-11"/>
          <w:sz w:val="28"/>
          <w:szCs w:val="28"/>
        </w:rPr>
        <w:t xml:space="preserve"> </w:t>
      </w:r>
      <w:r>
        <w:rPr>
          <w:rFonts w:ascii="Times New Roman" w:hAnsi="Times New Roman" w:cs="Times New Roman"/>
          <w:bCs/>
          <w:iCs/>
          <w:spacing w:val="-11"/>
          <w:sz w:val="28"/>
          <w:szCs w:val="28"/>
        </w:rPr>
        <w:t>«</w:t>
      </w:r>
      <w:bookmarkStart w:id="0" w:name="_Hlk25858959"/>
      <w:r w:rsidR="008436C1" w:rsidRPr="008436C1">
        <w:rPr>
          <w:rFonts w:ascii="Times New Roman" w:hAnsi="Times New Roman" w:cs="Times New Roman"/>
          <w:i/>
          <w:sz w:val="28"/>
          <w:szCs w:val="28"/>
        </w:rPr>
        <w:t xml:space="preserve">Стратегії розвитку </w:t>
      </w:r>
      <w:proofErr w:type="gramStart"/>
      <w:r w:rsidR="008436C1" w:rsidRPr="008436C1">
        <w:rPr>
          <w:rFonts w:ascii="Times New Roman" w:hAnsi="Times New Roman" w:cs="Times New Roman"/>
          <w:i/>
          <w:sz w:val="28"/>
          <w:szCs w:val="28"/>
        </w:rPr>
        <w:t>п</w:t>
      </w:r>
      <w:proofErr w:type="gramEnd"/>
      <w:r w:rsidR="008436C1" w:rsidRPr="008436C1">
        <w:rPr>
          <w:rFonts w:ascii="Times New Roman" w:hAnsi="Times New Roman" w:cs="Times New Roman"/>
          <w:i/>
          <w:sz w:val="28"/>
          <w:szCs w:val="28"/>
        </w:rPr>
        <w:t>ідприємства: розробка і реалізація</w:t>
      </w:r>
      <w:r w:rsidRPr="008436C1">
        <w:rPr>
          <w:rFonts w:ascii="Times New Roman" w:hAnsi="Times New Roman" w:cs="Times New Roman"/>
          <w:i/>
          <w:sz w:val="28"/>
          <w:szCs w:val="28"/>
        </w:rPr>
        <w:t>»</w:t>
      </w:r>
      <w:bookmarkEnd w:id="0"/>
    </w:p>
    <w:p w:rsidR="00034A05" w:rsidRPr="00031AC1" w:rsidRDefault="00034A05" w:rsidP="00031AC1">
      <w:pPr>
        <w:pStyle w:val="3"/>
        <w:shd w:val="clear" w:color="auto" w:fill="FFFFFF"/>
        <w:spacing w:before="0"/>
        <w:textAlignment w:val="baseline"/>
        <w:rPr>
          <w:rFonts w:ascii="Arial" w:hAnsi="Arial" w:cs="Arial"/>
          <w:b w:val="0"/>
          <w:color w:val="auto"/>
          <w:sz w:val="32"/>
          <w:szCs w:val="32"/>
        </w:rPr>
      </w:pPr>
      <w:r w:rsidRPr="00031AC1">
        <w:rPr>
          <w:rFonts w:ascii="Times New Roman" w:hAnsi="Times New Roman" w:cs="Times New Roman"/>
          <w:b w:val="0"/>
          <w:iCs/>
          <w:color w:val="auto"/>
          <w:spacing w:val="-11"/>
          <w:sz w:val="28"/>
          <w:szCs w:val="28"/>
        </w:rPr>
        <w:t>(за матеріалами Товариств</w:t>
      </w:r>
      <w:r w:rsidRPr="00031AC1">
        <w:rPr>
          <w:rFonts w:ascii="Times New Roman" w:hAnsi="Times New Roman" w:cs="Times New Roman"/>
          <w:b w:val="0"/>
          <w:iCs/>
          <w:color w:val="auto"/>
          <w:spacing w:val="-11"/>
          <w:sz w:val="28"/>
          <w:szCs w:val="28"/>
          <w:lang w:val="uk-UA"/>
        </w:rPr>
        <w:t>а</w:t>
      </w:r>
      <w:r w:rsidRPr="00031AC1">
        <w:rPr>
          <w:rFonts w:ascii="Times New Roman" w:hAnsi="Times New Roman" w:cs="Times New Roman"/>
          <w:b w:val="0"/>
          <w:iCs/>
          <w:color w:val="auto"/>
          <w:spacing w:val="-11"/>
          <w:sz w:val="28"/>
          <w:szCs w:val="28"/>
        </w:rPr>
        <w:t xml:space="preserve"> з обмеженою відповідальністю </w:t>
      </w:r>
      <w:r w:rsidRPr="00031AC1">
        <w:rPr>
          <w:rFonts w:ascii="Times New Roman" w:hAnsi="Times New Roman" w:cs="Times New Roman"/>
          <w:b w:val="0"/>
          <w:iCs/>
          <w:color w:val="auto"/>
          <w:spacing w:val="-11"/>
          <w:sz w:val="28"/>
          <w:szCs w:val="28"/>
          <w:lang w:val="uk-UA"/>
        </w:rPr>
        <w:t>«</w:t>
      </w:r>
      <w:r w:rsidR="00031AC1" w:rsidRPr="00031AC1">
        <w:rPr>
          <w:rFonts w:ascii="Times New Roman" w:hAnsi="Times New Roman" w:cs="Times New Roman"/>
          <w:b w:val="0"/>
          <w:color w:val="auto"/>
          <w:sz w:val="28"/>
          <w:szCs w:val="28"/>
          <w:bdr w:val="none" w:sz="0" w:space="0" w:color="auto" w:frame="1"/>
        </w:rPr>
        <w:t>Епіцентр</w:t>
      </w:r>
      <w:proofErr w:type="gramStart"/>
      <w:r w:rsidR="00031AC1" w:rsidRPr="00031AC1">
        <w:rPr>
          <w:rFonts w:ascii="Times New Roman" w:hAnsi="Times New Roman" w:cs="Times New Roman"/>
          <w:b w:val="0"/>
          <w:color w:val="auto"/>
          <w:sz w:val="28"/>
          <w:szCs w:val="28"/>
          <w:bdr w:val="none" w:sz="0" w:space="0" w:color="auto" w:frame="1"/>
        </w:rPr>
        <w:t xml:space="preserve"> К</w:t>
      </w:r>
      <w:proofErr w:type="gramEnd"/>
      <w:r w:rsidR="00031AC1" w:rsidRPr="00031AC1">
        <w:rPr>
          <w:rFonts w:ascii="inherit" w:hAnsi="inherit" w:cs="Arial"/>
          <w:b w:val="0"/>
          <w:color w:val="auto"/>
          <w:sz w:val="32"/>
          <w:szCs w:val="32"/>
          <w:bdr w:val="none" w:sz="0" w:space="0" w:color="auto" w:frame="1"/>
        </w:rPr>
        <w:t>»</w:t>
      </w:r>
      <w:r w:rsidRPr="00031AC1">
        <w:rPr>
          <w:rFonts w:ascii="Times New Roman" w:hAnsi="Times New Roman" w:cs="Times New Roman"/>
          <w:iCs/>
          <w:color w:val="auto"/>
          <w:spacing w:val="-11"/>
          <w:sz w:val="28"/>
          <w:szCs w:val="28"/>
        </w:rPr>
        <w:t>)</w:t>
      </w:r>
    </w:p>
    <w:p w:rsidR="00034A05" w:rsidRPr="00046874" w:rsidRDefault="00034A05" w:rsidP="00034A05">
      <w:pPr>
        <w:spacing w:before="120" w:line="240" w:lineRule="auto"/>
        <w:jc w:val="center"/>
        <w:rPr>
          <w:lang w:val="uk-UA"/>
        </w:rPr>
      </w:pPr>
      <w:r w:rsidRPr="00046874">
        <w:rPr>
          <w:rFonts w:ascii="Times New Roman" w:hAnsi="Times New Roman" w:cs="Times New Roman"/>
          <w:b/>
          <w:bCs/>
          <w:i/>
          <w:iCs/>
          <w:sz w:val="28"/>
          <w:szCs w:val="28"/>
          <w:lang w:val="uk-UA"/>
        </w:rPr>
        <w:t>зі спеціальності 073  «Менеджмент», освітньої  програми «Менеджмент і адміністрування»,  ступеня вищої освіти «магістр»</w:t>
      </w:r>
    </w:p>
    <w:p w:rsidR="00034A05" w:rsidRPr="00046874" w:rsidRDefault="00034A05" w:rsidP="00034A05">
      <w:pPr>
        <w:tabs>
          <w:tab w:val="left" w:pos="7513"/>
        </w:tabs>
        <w:spacing w:line="240" w:lineRule="auto"/>
        <w:ind w:left="6"/>
        <w:rPr>
          <w:rFonts w:ascii="Times New Roman" w:hAnsi="Times New Roman" w:cs="Times New Roman"/>
          <w:b/>
          <w:bCs/>
          <w:spacing w:val="-5"/>
          <w:sz w:val="28"/>
          <w:szCs w:val="28"/>
          <w:lang w:val="uk-UA"/>
        </w:rPr>
      </w:pPr>
    </w:p>
    <w:p w:rsidR="00034A05" w:rsidRPr="006E1463" w:rsidRDefault="00034A05" w:rsidP="00034A05">
      <w:pPr>
        <w:tabs>
          <w:tab w:val="left" w:pos="7513"/>
        </w:tabs>
        <w:spacing w:line="240" w:lineRule="auto"/>
        <w:ind w:left="6"/>
        <w:rPr>
          <w:lang w:val="uk-UA"/>
        </w:rPr>
      </w:pPr>
      <w:r>
        <w:rPr>
          <w:rFonts w:ascii="Times New Roman" w:hAnsi="Times New Roman" w:cs="Times New Roman"/>
          <w:b/>
          <w:bCs/>
          <w:spacing w:val="-5"/>
          <w:sz w:val="28"/>
          <w:szCs w:val="28"/>
        </w:rPr>
        <w:t xml:space="preserve">Виконавець роботи             </w:t>
      </w:r>
      <w:r w:rsidR="00031AC1">
        <w:rPr>
          <w:rFonts w:ascii="Times New Roman" w:hAnsi="Times New Roman" w:cs="Times New Roman"/>
          <w:b/>
          <w:bCs/>
          <w:spacing w:val="-5"/>
          <w:sz w:val="28"/>
          <w:szCs w:val="28"/>
          <w:lang w:val="uk-UA"/>
        </w:rPr>
        <w:t>Авдієвська</w:t>
      </w:r>
      <w:r>
        <w:rPr>
          <w:rFonts w:ascii="Times New Roman" w:hAnsi="Times New Roman" w:cs="Times New Roman"/>
          <w:b/>
          <w:bCs/>
          <w:spacing w:val="-5"/>
          <w:sz w:val="28"/>
          <w:szCs w:val="28"/>
          <w:lang w:val="uk-UA"/>
        </w:rPr>
        <w:t xml:space="preserve"> Тетяна</w:t>
      </w:r>
      <w:proofErr w:type="gramStart"/>
      <w:r>
        <w:rPr>
          <w:rFonts w:ascii="Times New Roman" w:hAnsi="Times New Roman" w:cs="Times New Roman"/>
          <w:b/>
          <w:bCs/>
          <w:spacing w:val="-5"/>
          <w:sz w:val="28"/>
          <w:szCs w:val="28"/>
          <w:lang w:val="uk-UA"/>
        </w:rPr>
        <w:t xml:space="preserve"> В</w:t>
      </w:r>
      <w:proofErr w:type="gramEnd"/>
      <w:r w:rsidR="00031AC1">
        <w:rPr>
          <w:rFonts w:ascii="Times New Roman" w:hAnsi="Times New Roman" w:cs="Times New Roman"/>
          <w:b/>
          <w:bCs/>
          <w:spacing w:val="-5"/>
          <w:sz w:val="28"/>
          <w:szCs w:val="28"/>
          <w:lang w:val="uk-UA"/>
        </w:rPr>
        <w:t>ікто</w:t>
      </w:r>
      <w:r>
        <w:rPr>
          <w:rFonts w:ascii="Times New Roman" w:hAnsi="Times New Roman" w:cs="Times New Roman"/>
          <w:b/>
          <w:bCs/>
          <w:spacing w:val="-5"/>
          <w:sz w:val="28"/>
          <w:szCs w:val="28"/>
          <w:lang w:val="uk-UA"/>
        </w:rPr>
        <w:t>рівна</w:t>
      </w:r>
    </w:p>
    <w:p w:rsidR="00034A05" w:rsidRDefault="00034A05" w:rsidP="00034A05">
      <w:pPr>
        <w:tabs>
          <w:tab w:val="left" w:pos="7513"/>
        </w:tabs>
        <w:spacing w:line="240" w:lineRule="auto"/>
        <w:ind w:left="6" w:firstLine="2404"/>
      </w:pPr>
      <w:r>
        <w:rPr>
          <w:rFonts w:ascii="Times New Roman" w:eastAsia="Times New Roman" w:hAnsi="Times New Roman" w:cs="Times New Roman"/>
          <w:b/>
          <w:bCs/>
          <w:spacing w:val="-5"/>
          <w:sz w:val="28"/>
          <w:szCs w:val="28"/>
        </w:rPr>
        <w:t xml:space="preserve">              </w:t>
      </w:r>
      <w:r>
        <w:rPr>
          <w:rFonts w:ascii="Times New Roman" w:hAnsi="Times New Roman" w:cs="Times New Roman"/>
          <w:b/>
          <w:bCs/>
          <w:spacing w:val="-5"/>
          <w:sz w:val="28"/>
          <w:szCs w:val="28"/>
        </w:rPr>
        <w:t>____________________________</w:t>
      </w:r>
    </w:p>
    <w:p w:rsidR="00034A05" w:rsidRDefault="00034A05" w:rsidP="00034A05">
      <w:pPr>
        <w:pStyle w:val="1"/>
        <w:jc w:val="left"/>
      </w:pPr>
      <w:r>
        <w:rPr>
          <w:sz w:val="28"/>
          <w:szCs w:val="28"/>
          <w:lang w:val="uk-UA"/>
        </w:rPr>
        <w:t xml:space="preserve">Науковий керівник            </w:t>
      </w:r>
      <w:r>
        <w:rPr>
          <w:b w:val="0"/>
          <w:sz w:val="28"/>
          <w:szCs w:val="28"/>
          <w:lang w:val="uk-UA"/>
        </w:rPr>
        <w:t>к.е.н., доц. Чайка І.П.</w:t>
      </w:r>
    </w:p>
    <w:p w:rsidR="00034A05" w:rsidRDefault="00034A05" w:rsidP="00034A05">
      <w:pPr>
        <w:spacing w:line="240" w:lineRule="auto"/>
        <w:ind w:right="34" w:firstLine="2410"/>
        <w:rPr>
          <w:rFonts w:ascii="Times New Roman" w:hAnsi="Times New Roman" w:cs="Times New Roman"/>
          <w:w w:val="84"/>
          <w:sz w:val="28"/>
          <w:szCs w:val="28"/>
          <w:lang w:val="uk-UA"/>
        </w:rPr>
      </w:pPr>
    </w:p>
    <w:p w:rsidR="00034A05" w:rsidRDefault="00034A05" w:rsidP="00034A05">
      <w:pPr>
        <w:spacing w:line="240" w:lineRule="auto"/>
        <w:ind w:right="34" w:firstLine="2410"/>
      </w:pPr>
      <w:r>
        <w:rPr>
          <w:rFonts w:ascii="Times New Roman" w:hAnsi="Times New Roman" w:cs="Times New Roman"/>
          <w:w w:val="84"/>
          <w:sz w:val="28"/>
          <w:szCs w:val="28"/>
        </w:rPr>
        <w:t>________________________________</w:t>
      </w:r>
    </w:p>
    <w:p w:rsidR="00034A05" w:rsidRDefault="00034A05" w:rsidP="00034A05">
      <w:pPr>
        <w:pStyle w:val="1"/>
        <w:tabs>
          <w:tab w:val="left" w:pos="2410"/>
        </w:tabs>
        <w:jc w:val="left"/>
      </w:pPr>
      <w:r>
        <w:rPr>
          <w:sz w:val="28"/>
          <w:szCs w:val="28"/>
          <w:lang w:val="uk-UA"/>
        </w:rPr>
        <w:t xml:space="preserve">Рецензент </w:t>
      </w:r>
      <w:bookmarkStart w:id="1" w:name="_Hlk25825529"/>
      <w:r>
        <w:rPr>
          <w:sz w:val="28"/>
          <w:szCs w:val="28"/>
          <w:lang w:val="uk-UA"/>
        </w:rPr>
        <w:t xml:space="preserve">                    </w:t>
      </w:r>
      <w:r>
        <w:rPr>
          <w:b w:val="0"/>
          <w:sz w:val="28"/>
          <w:szCs w:val="28"/>
          <w:lang w:val="uk-UA"/>
        </w:rPr>
        <w:t>……………………………………………………</w:t>
      </w:r>
    </w:p>
    <w:p w:rsidR="00034A05" w:rsidRDefault="00034A05" w:rsidP="00034A05">
      <w:pPr>
        <w:pStyle w:val="1"/>
        <w:tabs>
          <w:tab w:val="left" w:pos="2410"/>
        </w:tabs>
        <w:jc w:val="left"/>
      </w:pPr>
      <w:r>
        <w:rPr>
          <w:b w:val="0"/>
          <w:sz w:val="28"/>
          <w:szCs w:val="28"/>
          <w:lang w:val="uk-UA"/>
        </w:rPr>
        <w:t xml:space="preserve">  </w:t>
      </w:r>
      <w:bookmarkEnd w:id="1"/>
      <w:r>
        <w:rPr>
          <w:b w:val="0"/>
          <w:sz w:val="28"/>
          <w:szCs w:val="28"/>
          <w:lang w:val="uk-UA"/>
        </w:rPr>
        <w:t xml:space="preserve">                                      </w:t>
      </w:r>
      <w:r>
        <w:rPr>
          <w:b w:val="0"/>
          <w:sz w:val="20"/>
          <w:lang w:val="uk-UA"/>
        </w:rPr>
        <w:t xml:space="preserve">(посада, місце роботи, </w:t>
      </w:r>
      <w:r>
        <w:rPr>
          <w:b w:val="0"/>
          <w:spacing w:val="-8"/>
          <w:sz w:val="20"/>
          <w:lang w:val="uk-UA"/>
        </w:rPr>
        <w:t>прізвище, ім'я, по батькові</w:t>
      </w:r>
      <w:r>
        <w:rPr>
          <w:b w:val="0"/>
          <w:sz w:val="20"/>
          <w:lang w:val="uk-UA"/>
        </w:rPr>
        <w:t>)</w:t>
      </w:r>
    </w:p>
    <w:p w:rsidR="00034A05" w:rsidRDefault="00034A05" w:rsidP="00034A05">
      <w:pPr>
        <w:spacing w:line="240" w:lineRule="auto"/>
        <w:ind w:right="34" w:firstLine="2410"/>
      </w:pPr>
      <w:r>
        <w:rPr>
          <w:rFonts w:ascii="Times New Roman" w:hAnsi="Times New Roman" w:cs="Times New Roman"/>
          <w:w w:val="84"/>
          <w:sz w:val="28"/>
          <w:szCs w:val="28"/>
        </w:rPr>
        <w:t>________________________________</w:t>
      </w:r>
    </w:p>
    <w:p w:rsidR="00034A05" w:rsidRPr="001F2E2A" w:rsidRDefault="00034A05" w:rsidP="00034A05">
      <w:pPr>
        <w:spacing w:line="240" w:lineRule="auto"/>
        <w:ind w:right="34" w:firstLine="4111"/>
        <w:rPr>
          <w:lang w:val="uk-UA"/>
        </w:rPr>
      </w:pPr>
      <w:r>
        <w:rPr>
          <w:rFonts w:ascii="Times New Roman" w:hAnsi="Times New Roman" w:cs="Times New Roman"/>
          <w:w w:val="84"/>
          <w:sz w:val="20"/>
          <w:szCs w:val="20"/>
        </w:rPr>
        <w:t>(</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ідпис, дата</w:t>
      </w:r>
      <w:r>
        <w:rPr>
          <w:rFonts w:ascii="Times New Roman" w:hAnsi="Times New Roman" w:cs="Times New Roman"/>
          <w:w w:val="84"/>
          <w:sz w:val="20"/>
          <w:szCs w:val="20"/>
        </w:rPr>
        <w:t>)</w:t>
      </w:r>
    </w:p>
    <w:p w:rsidR="00034A05" w:rsidRDefault="00034A05" w:rsidP="00034A05">
      <w:pPr>
        <w:tabs>
          <w:tab w:val="left" w:pos="5670"/>
        </w:tabs>
        <w:spacing w:line="240" w:lineRule="auto"/>
        <w:ind w:right="232"/>
        <w:jc w:val="center"/>
        <w:rPr>
          <w:rFonts w:ascii="Times New Roman" w:hAnsi="Times New Roman" w:cs="Times New Roman"/>
          <w:b/>
          <w:bCs/>
          <w:sz w:val="28"/>
          <w:szCs w:val="28"/>
        </w:rPr>
      </w:pPr>
    </w:p>
    <w:p w:rsidR="00034A05" w:rsidRDefault="00034A05" w:rsidP="00034A05">
      <w:pPr>
        <w:tabs>
          <w:tab w:val="left" w:pos="5670"/>
        </w:tabs>
        <w:spacing w:line="240" w:lineRule="auto"/>
        <w:ind w:right="232"/>
        <w:jc w:val="center"/>
        <w:rPr>
          <w:rFonts w:ascii="Times New Roman" w:hAnsi="Times New Roman" w:cs="Times New Roman"/>
          <w:b/>
          <w:bCs/>
          <w:sz w:val="28"/>
          <w:szCs w:val="28"/>
          <w:lang w:val="uk-UA"/>
        </w:rPr>
      </w:pPr>
    </w:p>
    <w:p w:rsidR="00034A05" w:rsidRPr="00875212" w:rsidRDefault="00034A05" w:rsidP="00034A05">
      <w:pPr>
        <w:tabs>
          <w:tab w:val="left" w:pos="5670"/>
        </w:tabs>
        <w:spacing w:line="240" w:lineRule="auto"/>
        <w:ind w:right="232"/>
        <w:jc w:val="center"/>
        <w:rPr>
          <w:lang w:val="uk-UA"/>
        </w:rPr>
      </w:pPr>
      <w:r>
        <w:rPr>
          <w:rFonts w:ascii="Times New Roman" w:hAnsi="Times New Roman" w:cs="Times New Roman"/>
          <w:b/>
          <w:bCs/>
          <w:sz w:val="28"/>
          <w:szCs w:val="28"/>
        </w:rPr>
        <w:t>Полтава 202</w:t>
      </w:r>
      <w:r>
        <w:rPr>
          <w:rFonts w:ascii="Times New Roman" w:hAnsi="Times New Roman" w:cs="Times New Roman"/>
          <w:b/>
          <w:bCs/>
          <w:sz w:val="28"/>
          <w:szCs w:val="28"/>
          <w:lang w:val="uk-UA"/>
        </w:rPr>
        <w:t>4</w:t>
      </w:r>
    </w:p>
    <w:p w:rsidR="00034A05" w:rsidRDefault="00034A05" w:rsidP="00034A05">
      <w:pPr>
        <w:jc w:val="center"/>
        <w:rPr>
          <w:rFonts w:ascii="Times New Roman" w:hAnsi="Times New Roman" w:cs="Times New Roman"/>
          <w:b/>
          <w:sz w:val="28"/>
          <w:szCs w:val="28"/>
        </w:rPr>
      </w:pPr>
    </w:p>
    <w:p w:rsidR="00034A05" w:rsidRDefault="00034A05" w:rsidP="00034A05">
      <w:pPr>
        <w:jc w:val="center"/>
        <w:rPr>
          <w:rFonts w:ascii="Times New Roman" w:eastAsia="Times New Roman" w:hAnsi="Times New Roman" w:cs="Times New Roman"/>
          <w:sz w:val="28"/>
          <w:szCs w:val="28"/>
          <w:lang w:val="uk-UA" w:eastAsia="ru-RU"/>
        </w:rPr>
      </w:pPr>
      <w:r>
        <w:rPr>
          <w:noProof/>
          <w:lang w:eastAsia="ru-RU"/>
        </w:rPr>
        <w:lastRenderedPageBreak/>
        <mc:AlternateContent>
          <mc:Choice Requires="wps">
            <w:drawing>
              <wp:anchor distT="0" distB="0" distL="114300" distR="114300" simplePos="0" relativeHeight="251659264" behindDoc="0" locked="0" layoutInCell="1" allowOverlap="1" wp14:anchorId="6CB1F89D" wp14:editId="029B907B">
                <wp:simplePos x="0" y="0"/>
                <wp:positionH relativeFrom="column">
                  <wp:posOffset>20955</wp:posOffset>
                </wp:positionH>
                <wp:positionV relativeFrom="page">
                  <wp:posOffset>558800</wp:posOffset>
                </wp:positionV>
                <wp:extent cx="5927725" cy="1041400"/>
                <wp:effectExtent l="0" t="0" r="0" b="635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118"/>
                              <w:gridCol w:w="4237"/>
                            </w:tblGrid>
                            <w:tr w:rsidR="00231563">
                              <w:trPr>
                                <w:trHeight w:val="226"/>
                              </w:trPr>
                              <w:tc>
                                <w:tcPr>
                                  <w:tcW w:w="5118" w:type="dxa"/>
                                  <w:shd w:val="clear" w:color="auto" w:fill="auto"/>
                                </w:tcPr>
                                <w:p w:rsidR="00231563" w:rsidRDefault="00231563" w:rsidP="00AC71DD">
                                  <w:pPr>
                                    <w:spacing w:after="0"/>
                                  </w:pPr>
                                  <w:r>
                                    <w:rPr>
                                      <w:rFonts w:ascii="Times New Roman" w:hAnsi="Times New Roman" w:cs="Times New Roman"/>
                                      <w:b/>
                                      <w:sz w:val="28"/>
                                      <w:szCs w:val="28"/>
                                    </w:rPr>
                                    <w:t>Затверджую</w:t>
                                  </w:r>
                                </w:p>
                              </w:tc>
                              <w:tc>
                                <w:tcPr>
                                  <w:tcW w:w="4237" w:type="dxa"/>
                                  <w:shd w:val="clear" w:color="auto" w:fill="auto"/>
                                </w:tcPr>
                                <w:p w:rsidR="00231563" w:rsidRDefault="00231563" w:rsidP="00AC71DD">
                                  <w:pPr>
                                    <w:spacing w:after="0"/>
                                    <w:jc w:val="right"/>
                                  </w:pPr>
                                  <w:r>
                                    <w:rPr>
                                      <w:rFonts w:ascii="Times New Roman" w:hAnsi="Times New Roman" w:cs="Times New Roman"/>
                                      <w:b/>
                                      <w:sz w:val="28"/>
                                      <w:szCs w:val="28"/>
                                    </w:rPr>
                                    <w:t>Погоджено</w:t>
                                  </w:r>
                                </w:p>
                              </w:tc>
                            </w:tr>
                            <w:tr w:rsidR="00231563">
                              <w:trPr>
                                <w:trHeight w:val="909"/>
                              </w:trPr>
                              <w:tc>
                                <w:tcPr>
                                  <w:tcW w:w="5118" w:type="dxa"/>
                                  <w:shd w:val="clear" w:color="auto" w:fill="auto"/>
                                </w:tcPr>
                                <w:p w:rsidR="00231563" w:rsidRDefault="00231563" w:rsidP="00AC71DD">
                                  <w:pPr>
                                    <w:spacing w:after="0"/>
                                  </w:pPr>
                                  <w:r>
                                    <w:rPr>
                                      <w:rFonts w:ascii="Times New Roman" w:eastAsia="Times New Roman" w:hAnsi="Times New Roman" w:cs="Times New Roman"/>
                                      <w:sz w:val="28"/>
                                      <w:szCs w:val="28"/>
                                    </w:rPr>
                                    <w:t xml:space="preserve"> </w:t>
                                  </w:r>
                                  <w:r>
                                    <w:rPr>
                                      <w:rFonts w:ascii="Times New Roman" w:hAnsi="Times New Roman" w:cs="Times New Roman"/>
                                      <w:sz w:val="28"/>
                                      <w:szCs w:val="28"/>
                                    </w:rPr>
                                    <w:t>Зав. кафедрою _____________</w:t>
                                  </w:r>
                                </w:p>
                                <w:p w:rsidR="00231563" w:rsidRPr="001F2E2A" w:rsidRDefault="00231563" w:rsidP="00AC71DD">
                                  <w:pPr>
                                    <w:spacing w:after="0"/>
                                    <w:rPr>
                                      <w:lang w:val="uk-UA"/>
                                    </w:rPr>
                                  </w:pPr>
                                  <w:r>
                                    <w:rPr>
                                      <w:rFonts w:ascii="Times New Roman" w:hAnsi="Times New Roman" w:cs="Times New Roman"/>
                                      <w:sz w:val="28"/>
                                      <w:szCs w:val="28"/>
                                      <w:u w:val="single"/>
                                    </w:rPr>
                                    <w:t>д.е.н., проф. Шимановська-Діанич Л.М.</w:t>
                                  </w:r>
                                </w:p>
                              </w:tc>
                              <w:tc>
                                <w:tcPr>
                                  <w:tcW w:w="4237" w:type="dxa"/>
                                  <w:shd w:val="clear" w:color="auto" w:fill="auto"/>
                                </w:tcPr>
                                <w:p w:rsidR="00231563" w:rsidRPr="001F2E2A" w:rsidRDefault="00231563" w:rsidP="00AC71DD">
                                  <w:pPr>
                                    <w:spacing w:after="0"/>
                                    <w:rPr>
                                      <w:lang w:val="uk-UA"/>
                                    </w:rPr>
                                  </w:pPr>
                                  <w:r>
                                    <w:rPr>
                                      <w:rFonts w:ascii="Times New Roman" w:hAnsi="Times New Roman" w:cs="Times New Roman"/>
                                      <w:sz w:val="28"/>
                                      <w:szCs w:val="28"/>
                                    </w:rPr>
                                    <w:t>Науковий керівник__________</w:t>
                                  </w:r>
                                  <w:r>
                                    <w:rPr>
                                      <w:rFonts w:ascii="Times New Roman" w:hAnsi="Times New Roman" w:cs="Times New Roman"/>
                                      <w:sz w:val="28"/>
                                      <w:szCs w:val="28"/>
                                      <w:lang w:val="uk-UA"/>
                                    </w:rPr>
                                    <w:t xml:space="preserve">__ </w:t>
                                  </w:r>
                                </w:p>
                                <w:p w:rsidR="00231563" w:rsidRPr="001F2E2A" w:rsidRDefault="00231563" w:rsidP="00AC71DD">
                                  <w:pPr>
                                    <w:spacing w:after="0"/>
                                    <w:rPr>
                                      <w:lang w:val="uk-UA"/>
                                    </w:rPr>
                                  </w:pPr>
                                  <w:r>
                                    <w:rPr>
                                      <w:rFonts w:ascii="Times New Roman" w:hAnsi="Times New Roman" w:cs="Times New Roman"/>
                                      <w:sz w:val="28"/>
                                      <w:szCs w:val="28"/>
                                      <w:u w:val="single"/>
                                      <w:lang w:val="uk-UA"/>
                                    </w:rPr>
                                    <w:t>к.е.н. Чайка І.П</w:t>
                                  </w:r>
                                </w:p>
                              </w:tc>
                            </w:tr>
                            <w:tr w:rsidR="00231563">
                              <w:trPr>
                                <w:cantSplit/>
                                <w:trHeight w:val="329"/>
                              </w:trPr>
                              <w:tc>
                                <w:tcPr>
                                  <w:tcW w:w="5118" w:type="dxa"/>
                                  <w:shd w:val="clear" w:color="auto" w:fill="auto"/>
                                </w:tcPr>
                                <w:p w:rsidR="00231563" w:rsidRDefault="00231563" w:rsidP="00AC71DD">
                                  <w:pPr>
                                    <w:spacing w:after="0"/>
                                  </w:pPr>
                                  <w:r>
                                    <w:rPr>
                                      <w:rFonts w:ascii="Times New Roman" w:hAnsi="Times New Roman" w:cs="Times New Roman"/>
                                      <w:sz w:val="28"/>
                                      <w:szCs w:val="28"/>
                                    </w:rPr>
                                    <w:t>«5 » вересня 202</w:t>
                                  </w:r>
                                  <w:r>
                                    <w:rPr>
                                      <w:rFonts w:ascii="Times New Roman" w:hAnsi="Times New Roman" w:cs="Times New Roman"/>
                                      <w:sz w:val="28"/>
                                      <w:szCs w:val="28"/>
                                      <w:lang w:val="uk-UA"/>
                                    </w:rPr>
                                    <w:t xml:space="preserve">3 </w:t>
                                  </w:r>
                                  <w:r>
                                    <w:rPr>
                                      <w:rFonts w:ascii="Times New Roman" w:hAnsi="Times New Roman" w:cs="Times New Roman"/>
                                      <w:sz w:val="28"/>
                                      <w:szCs w:val="28"/>
                                    </w:rPr>
                                    <w:t>р.</w:t>
                                  </w:r>
                                </w:p>
                              </w:tc>
                              <w:tc>
                                <w:tcPr>
                                  <w:tcW w:w="4237" w:type="dxa"/>
                                  <w:shd w:val="clear" w:color="auto" w:fill="auto"/>
                                </w:tcPr>
                                <w:p w:rsidR="00231563" w:rsidRDefault="00231563" w:rsidP="00AC71DD">
                                  <w:pPr>
                                    <w:spacing w:after="0"/>
                                    <w:jc w:val="right"/>
                                  </w:pPr>
                                  <w:r>
                                    <w:rPr>
                                      <w:rFonts w:ascii="Times New Roman" w:hAnsi="Times New Roman" w:cs="Times New Roman"/>
                                      <w:sz w:val="28"/>
                                      <w:szCs w:val="28"/>
                                    </w:rPr>
                                    <w:t>«4» вересня 202</w:t>
                                  </w:r>
                                  <w:r>
                                    <w:rPr>
                                      <w:rFonts w:ascii="Times New Roman" w:hAnsi="Times New Roman" w:cs="Times New Roman"/>
                                      <w:sz w:val="28"/>
                                      <w:szCs w:val="28"/>
                                      <w:lang w:val="uk-UA"/>
                                    </w:rPr>
                                    <w:t>3</w:t>
                                  </w:r>
                                  <w:r>
                                    <w:rPr>
                                      <w:rFonts w:ascii="Times New Roman" w:hAnsi="Times New Roman" w:cs="Times New Roman"/>
                                      <w:sz w:val="28"/>
                                      <w:szCs w:val="28"/>
                                    </w:rPr>
                                    <w:t xml:space="preserve"> р. </w:t>
                                  </w:r>
                                </w:p>
                              </w:tc>
                            </w:tr>
                          </w:tbl>
                          <w:p w:rsidR="00231563" w:rsidRPr="001F2E2A" w:rsidRDefault="00231563" w:rsidP="00034A05">
                            <w:pPr>
                              <w:rPr>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65pt;margin-top:44pt;width:466.7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VcigIAAAAFAAAOAAAAZHJzL2Uyb0RvYy54bWysVNuO2yAQfa/Uf0C8Z21Hzia21lntpakq&#10;bS/Sth9AAMeoGCiQ2Nuq39Kv6FOlfkM+qQOOs+nloarqBzzAcDgzZ4aLy76VaMetE1pVODtLMeKK&#10;aibUpsLv3q4mC4ycJ4oRqRWv8AN3+HL59MlFZ0o+1Y2WjFsEIMqVnalw470pk8TRhrfEnWnDFWzW&#10;2rbEw9RuEmZJB+itTKZpep502jJjNeXOwertsImXEb+uOfWv69pxj2SFgZuPo43jOozJ8oKUG0tM&#10;I+iBBvkHFi0RCi49Qt0ST9DWit+gWkGtdrr2Z1S3ia5rQXmMAaLJ0l+iuW+I4TEWSI4zxzS5/wdL&#10;X+3eWCQYaIeRIi1ItP+y/77/tv+KspCdzrgSnO4NuPn+WvfBM0TqzJ2m7x1S+qYhasOvrNVdwwkD&#10;dvFkcnJ0wHEBZN291AyuIVuvI1Bf2zYAQjIQoINKD0dleO8RhcVZMZ3PpzOMKOxlaZ7ladQuIeV4&#10;3Fjnn3PdomBU2IL0EZ7s7pyHQMB1dIn0tRRsJaSME7tZ30iLdgTKZBW/EDsccaduUgVnpcOxYXtY&#10;AZZwR9gLfKPsn4psmqfX02KyOl/MJ/kqn02KebqYpFlxXZyneZHfrj4HglleNoIxru6E4mMJZvnf&#10;SXxohqF4YhGirsLFDFIV4zpl706DTOP3pyBb4aEjpWgrvDg6kTIo+0wxCJuUngg52MnP9GPKIAfj&#10;P2Yl1kGQfigC3697QAnFsdbsASrCatALZIdnBIxG248YddCSFXYftsRyjOQLBVUV+nc07GisR4Mo&#10;Ckcr7DEazBs/9PnWWLFpAHmoW6WvoPJqEWvikQVQDhNos0j+8CSEPj6dR6/Hh2v5AwAA//8DAFBL&#10;AwQUAAYACAAAACEAlqaamt4AAAAIAQAADwAAAGRycy9kb3ducmV2LnhtbEyPQU+DQBCF7yb+h82Y&#10;eDF2ESJBytBoqzc9tDY9b9ktENlZwi6F/nvHkz1O3sub7ytWs+3E2Qy+dYTwtIhAGKqcbqlG2H9/&#10;PGYgfFCkVefIIFyMh1V5e1OoXLuJtua8C7XgEfK5QmhC6HMpfdUYq/zC9YY4O7nBqsDnUEs9qInH&#10;bSfjKEqlVS3xh0b1Zt2Y6mc3WoR0M4zTltYPm/37p/rq6/jwdjkg3t/Nr0sQwczhvwx/+IwOJTMd&#10;3Ujaiw4hSbiIkGVsxPFLkrLJESF+jiOQZSGvBcpfAAAA//8DAFBLAQItABQABgAIAAAAIQC2gziS&#10;/gAAAOEBAAATAAAAAAAAAAAAAAAAAAAAAABbQ29udGVudF9UeXBlc10ueG1sUEsBAi0AFAAGAAgA&#10;AAAhADj9If/WAAAAlAEAAAsAAAAAAAAAAAAAAAAALwEAAF9yZWxzLy5yZWxzUEsBAi0AFAAGAAgA&#10;AAAhAL7kpVyKAgAAAAUAAA4AAAAAAAAAAAAAAAAALgIAAGRycy9lMm9Eb2MueG1sUEsBAi0AFAAG&#10;AAgAAAAhAJammpreAAAACAEAAA8AAAAAAAAAAAAAAAAA5AQAAGRycy9kb3ducmV2LnhtbFBLBQYA&#10;AAAABAAEAPMAAADvBQAAAAA=&#10;" stroked="f">
                <v:textbox inset="0,0,0,0">
                  <w:txbxContent>
                    <w:tbl>
                      <w:tblPr>
                        <w:tblW w:w="0" w:type="auto"/>
                        <w:tblInd w:w="108" w:type="dxa"/>
                        <w:tblLayout w:type="fixed"/>
                        <w:tblLook w:val="0000" w:firstRow="0" w:lastRow="0" w:firstColumn="0" w:lastColumn="0" w:noHBand="0" w:noVBand="0"/>
                      </w:tblPr>
                      <w:tblGrid>
                        <w:gridCol w:w="5118"/>
                        <w:gridCol w:w="4237"/>
                      </w:tblGrid>
                      <w:tr w:rsidR="00231563">
                        <w:trPr>
                          <w:trHeight w:val="226"/>
                        </w:trPr>
                        <w:tc>
                          <w:tcPr>
                            <w:tcW w:w="5118" w:type="dxa"/>
                            <w:shd w:val="clear" w:color="auto" w:fill="auto"/>
                          </w:tcPr>
                          <w:p w:rsidR="00231563" w:rsidRDefault="00231563" w:rsidP="00AC71DD">
                            <w:pPr>
                              <w:spacing w:after="0"/>
                            </w:pPr>
                            <w:r>
                              <w:rPr>
                                <w:rFonts w:ascii="Times New Roman" w:hAnsi="Times New Roman" w:cs="Times New Roman"/>
                                <w:b/>
                                <w:sz w:val="28"/>
                                <w:szCs w:val="28"/>
                              </w:rPr>
                              <w:t>Затверджую</w:t>
                            </w:r>
                          </w:p>
                        </w:tc>
                        <w:tc>
                          <w:tcPr>
                            <w:tcW w:w="4237" w:type="dxa"/>
                            <w:shd w:val="clear" w:color="auto" w:fill="auto"/>
                          </w:tcPr>
                          <w:p w:rsidR="00231563" w:rsidRDefault="00231563" w:rsidP="00AC71DD">
                            <w:pPr>
                              <w:spacing w:after="0"/>
                              <w:jc w:val="right"/>
                            </w:pPr>
                            <w:r>
                              <w:rPr>
                                <w:rFonts w:ascii="Times New Roman" w:hAnsi="Times New Roman" w:cs="Times New Roman"/>
                                <w:b/>
                                <w:sz w:val="28"/>
                                <w:szCs w:val="28"/>
                              </w:rPr>
                              <w:t>Погоджено</w:t>
                            </w:r>
                          </w:p>
                        </w:tc>
                      </w:tr>
                      <w:tr w:rsidR="00231563">
                        <w:trPr>
                          <w:trHeight w:val="909"/>
                        </w:trPr>
                        <w:tc>
                          <w:tcPr>
                            <w:tcW w:w="5118" w:type="dxa"/>
                            <w:shd w:val="clear" w:color="auto" w:fill="auto"/>
                          </w:tcPr>
                          <w:p w:rsidR="00231563" w:rsidRDefault="00231563" w:rsidP="00AC71DD">
                            <w:pPr>
                              <w:spacing w:after="0"/>
                            </w:pPr>
                            <w:r>
                              <w:rPr>
                                <w:rFonts w:ascii="Times New Roman" w:eastAsia="Times New Roman" w:hAnsi="Times New Roman" w:cs="Times New Roman"/>
                                <w:sz w:val="28"/>
                                <w:szCs w:val="28"/>
                              </w:rPr>
                              <w:t xml:space="preserve"> </w:t>
                            </w:r>
                            <w:r>
                              <w:rPr>
                                <w:rFonts w:ascii="Times New Roman" w:hAnsi="Times New Roman" w:cs="Times New Roman"/>
                                <w:sz w:val="28"/>
                                <w:szCs w:val="28"/>
                              </w:rPr>
                              <w:t>Зав. кафедрою _____________</w:t>
                            </w:r>
                          </w:p>
                          <w:p w:rsidR="00231563" w:rsidRPr="001F2E2A" w:rsidRDefault="00231563" w:rsidP="00AC71DD">
                            <w:pPr>
                              <w:spacing w:after="0"/>
                              <w:rPr>
                                <w:lang w:val="uk-UA"/>
                              </w:rPr>
                            </w:pPr>
                            <w:r>
                              <w:rPr>
                                <w:rFonts w:ascii="Times New Roman" w:hAnsi="Times New Roman" w:cs="Times New Roman"/>
                                <w:sz w:val="28"/>
                                <w:szCs w:val="28"/>
                                <w:u w:val="single"/>
                              </w:rPr>
                              <w:t>д.е.н., проф. Шимановська-Діанич Л.М.</w:t>
                            </w:r>
                          </w:p>
                        </w:tc>
                        <w:tc>
                          <w:tcPr>
                            <w:tcW w:w="4237" w:type="dxa"/>
                            <w:shd w:val="clear" w:color="auto" w:fill="auto"/>
                          </w:tcPr>
                          <w:p w:rsidR="00231563" w:rsidRPr="001F2E2A" w:rsidRDefault="00231563" w:rsidP="00AC71DD">
                            <w:pPr>
                              <w:spacing w:after="0"/>
                              <w:rPr>
                                <w:lang w:val="uk-UA"/>
                              </w:rPr>
                            </w:pPr>
                            <w:r>
                              <w:rPr>
                                <w:rFonts w:ascii="Times New Roman" w:hAnsi="Times New Roman" w:cs="Times New Roman"/>
                                <w:sz w:val="28"/>
                                <w:szCs w:val="28"/>
                              </w:rPr>
                              <w:t>Науковий керівник__________</w:t>
                            </w:r>
                            <w:r>
                              <w:rPr>
                                <w:rFonts w:ascii="Times New Roman" w:hAnsi="Times New Roman" w:cs="Times New Roman"/>
                                <w:sz w:val="28"/>
                                <w:szCs w:val="28"/>
                                <w:lang w:val="uk-UA"/>
                              </w:rPr>
                              <w:t xml:space="preserve">__ </w:t>
                            </w:r>
                          </w:p>
                          <w:p w:rsidR="00231563" w:rsidRPr="001F2E2A" w:rsidRDefault="00231563" w:rsidP="00AC71DD">
                            <w:pPr>
                              <w:spacing w:after="0"/>
                              <w:rPr>
                                <w:lang w:val="uk-UA"/>
                              </w:rPr>
                            </w:pPr>
                            <w:r>
                              <w:rPr>
                                <w:rFonts w:ascii="Times New Roman" w:hAnsi="Times New Roman" w:cs="Times New Roman"/>
                                <w:sz w:val="28"/>
                                <w:szCs w:val="28"/>
                                <w:u w:val="single"/>
                                <w:lang w:val="uk-UA"/>
                              </w:rPr>
                              <w:t>к.е.н. Чайка І.П</w:t>
                            </w:r>
                          </w:p>
                        </w:tc>
                      </w:tr>
                      <w:tr w:rsidR="00231563">
                        <w:trPr>
                          <w:cantSplit/>
                          <w:trHeight w:val="329"/>
                        </w:trPr>
                        <w:tc>
                          <w:tcPr>
                            <w:tcW w:w="5118" w:type="dxa"/>
                            <w:shd w:val="clear" w:color="auto" w:fill="auto"/>
                          </w:tcPr>
                          <w:p w:rsidR="00231563" w:rsidRDefault="00231563" w:rsidP="00AC71DD">
                            <w:pPr>
                              <w:spacing w:after="0"/>
                            </w:pPr>
                            <w:r>
                              <w:rPr>
                                <w:rFonts w:ascii="Times New Roman" w:hAnsi="Times New Roman" w:cs="Times New Roman"/>
                                <w:sz w:val="28"/>
                                <w:szCs w:val="28"/>
                              </w:rPr>
                              <w:t>«5 » вересня 202</w:t>
                            </w:r>
                            <w:r>
                              <w:rPr>
                                <w:rFonts w:ascii="Times New Roman" w:hAnsi="Times New Roman" w:cs="Times New Roman"/>
                                <w:sz w:val="28"/>
                                <w:szCs w:val="28"/>
                                <w:lang w:val="uk-UA"/>
                              </w:rPr>
                              <w:t xml:space="preserve">3 </w:t>
                            </w:r>
                            <w:r>
                              <w:rPr>
                                <w:rFonts w:ascii="Times New Roman" w:hAnsi="Times New Roman" w:cs="Times New Roman"/>
                                <w:sz w:val="28"/>
                                <w:szCs w:val="28"/>
                              </w:rPr>
                              <w:t>р.</w:t>
                            </w:r>
                          </w:p>
                        </w:tc>
                        <w:tc>
                          <w:tcPr>
                            <w:tcW w:w="4237" w:type="dxa"/>
                            <w:shd w:val="clear" w:color="auto" w:fill="auto"/>
                          </w:tcPr>
                          <w:p w:rsidR="00231563" w:rsidRDefault="00231563" w:rsidP="00AC71DD">
                            <w:pPr>
                              <w:spacing w:after="0"/>
                              <w:jc w:val="right"/>
                            </w:pPr>
                            <w:r>
                              <w:rPr>
                                <w:rFonts w:ascii="Times New Roman" w:hAnsi="Times New Roman" w:cs="Times New Roman"/>
                                <w:sz w:val="28"/>
                                <w:szCs w:val="28"/>
                              </w:rPr>
                              <w:t>«4» вересня 202</w:t>
                            </w:r>
                            <w:r>
                              <w:rPr>
                                <w:rFonts w:ascii="Times New Roman" w:hAnsi="Times New Roman" w:cs="Times New Roman"/>
                                <w:sz w:val="28"/>
                                <w:szCs w:val="28"/>
                                <w:lang w:val="uk-UA"/>
                              </w:rPr>
                              <w:t>3</w:t>
                            </w:r>
                            <w:r>
                              <w:rPr>
                                <w:rFonts w:ascii="Times New Roman" w:hAnsi="Times New Roman" w:cs="Times New Roman"/>
                                <w:sz w:val="28"/>
                                <w:szCs w:val="28"/>
                              </w:rPr>
                              <w:t xml:space="preserve"> р. </w:t>
                            </w:r>
                          </w:p>
                        </w:tc>
                      </w:tr>
                    </w:tbl>
                    <w:p w:rsidR="00231563" w:rsidRPr="001F2E2A" w:rsidRDefault="00231563" w:rsidP="00034A05">
                      <w:pPr>
                        <w:rPr>
                          <w:lang w:val="uk-UA"/>
                        </w:rPr>
                      </w:pPr>
                    </w:p>
                  </w:txbxContent>
                </v:textbox>
                <w10:wrap type="square" anchory="page"/>
              </v:shape>
            </w:pict>
          </mc:Fallback>
        </mc:AlternateContent>
      </w:r>
    </w:p>
    <w:p w:rsidR="00034A05" w:rsidRDefault="00034A05" w:rsidP="00034A05">
      <w:pPr>
        <w:jc w:val="center"/>
        <w:rPr>
          <w:rFonts w:ascii="Times New Roman" w:eastAsia="Times New Roman" w:hAnsi="Times New Roman" w:cs="Times New Roman"/>
          <w:sz w:val="28"/>
          <w:szCs w:val="28"/>
          <w:lang w:val="uk-UA" w:eastAsia="ru-RU"/>
        </w:rPr>
      </w:pPr>
    </w:p>
    <w:p w:rsidR="00034A05" w:rsidRDefault="00034A05" w:rsidP="00034A05">
      <w:pPr>
        <w:jc w:val="center"/>
        <w:rPr>
          <w:rFonts w:ascii="Times New Roman" w:eastAsia="Times New Roman" w:hAnsi="Times New Roman" w:cs="Times New Roman"/>
          <w:sz w:val="28"/>
          <w:szCs w:val="28"/>
          <w:lang w:val="uk-UA" w:eastAsia="ru-RU"/>
        </w:rPr>
      </w:pPr>
    </w:p>
    <w:p w:rsidR="00034A05" w:rsidRPr="001F2E2A" w:rsidRDefault="00034A05" w:rsidP="00034A05">
      <w:pPr>
        <w:jc w:val="center"/>
        <w:rPr>
          <w:lang w:val="uk-UA"/>
        </w:rPr>
      </w:pPr>
      <w:r w:rsidRPr="001F2E2A">
        <w:rPr>
          <w:rFonts w:ascii="Times New Roman" w:eastAsia="Times New Roman" w:hAnsi="Times New Roman" w:cs="Times New Roman"/>
          <w:sz w:val="28"/>
          <w:szCs w:val="28"/>
          <w:lang w:val="uk-UA" w:eastAsia="ru-RU"/>
        </w:rPr>
        <w:t xml:space="preserve">План </w:t>
      </w:r>
      <w:r>
        <w:rPr>
          <w:rFonts w:ascii="Times New Roman" w:eastAsia="Times New Roman" w:hAnsi="Times New Roman" w:cs="Times New Roman"/>
          <w:sz w:val="28"/>
          <w:szCs w:val="28"/>
          <w:lang w:val="uk-UA" w:eastAsia="ru-RU"/>
        </w:rPr>
        <w:t>кваліфікаційної</w:t>
      </w:r>
      <w:r w:rsidRPr="001F2E2A">
        <w:rPr>
          <w:rFonts w:ascii="Times New Roman" w:eastAsia="Times New Roman" w:hAnsi="Times New Roman" w:cs="Times New Roman"/>
          <w:sz w:val="28"/>
          <w:szCs w:val="28"/>
          <w:lang w:val="uk-UA" w:eastAsia="ru-RU"/>
        </w:rPr>
        <w:t xml:space="preserve"> </w:t>
      </w:r>
      <w:r w:rsidR="000825E8">
        <w:rPr>
          <w:rFonts w:ascii="Times New Roman" w:eastAsia="Times New Roman" w:hAnsi="Times New Roman" w:cs="Times New Roman"/>
          <w:sz w:val="28"/>
          <w:szCs w:val="28"/>
          <w:lang w:val="uk-UA" w:eastAsia="ru-RU"/>
        </w:rPr>
        <w:t xml:space="preserve">роботи </w:t>
      </w:r>
      <w:r w:rsidRPr="001F2E2A">
        <w:rPr>
          <w:rFonts w:ascii="Times New Roman" w:eastAsia="Times New Roman" w:hAnsi="Times New Roman" w:cs="Times New Roman"/>
          <w:sz w:val="28"/>
          <w:szCs w:val="28"/>
          <w:lang w:val="uk-UA" w:eastAsia="ru-RU"/>
        </w:rPr>
        <w:t>студент</w:t>
      </w:r>
      <w:r>
        <w:rPr>
          <w:rFonts w:ascii="Times New Roman" w:eastAsia="Times New Roman" w:hAnsi="Times New Roman" w:cs="Times New Roman"/>
          <w:sz w:val="28"/>
          <w:szCs w:val="28"/>
          <w:lang w:val="uk-UA" w:eastAsia="ru-RU"/>
        </w:rPr>
        <w:t>ки</w:t>
      </w:r>
      <w:r w:rsidRPr="001F2E2A">
        <w:rPr>
          <w:rFonts w:ascii="Times New Roman" w:eastAsia="Times New Roman" w:hAnsi="Times New Roman" w:cs="Times New Roman"/>
          <w:sz w:val="28"/>
          <w:szCs w:val="28"/>
          <w:lang w:val="uk-UA" w:eastAsia="ru-RU"/>
        </w:rPr>
        <w:t xml:space="preserve"> ступеня вищої освіти </w:t>
      </w:r>
      <w:r w:rsidRPr="001F2E2A">
        <w:rPr>
          <w:rFonts w:ascii="Times New Roman" w:eastAsia="Times New Roman" w:hAnsi="Times New Roman" w:cs="Times New Roman"/>
          <w:b/>
          <w:bCs/>
          <w:sz w:val="28"/>
          <w:szCs w:val="28"/>
          <w:lang w:val="uk-UA" w:eastAsia="ru-RU"/>
        </w:rPr>
        <w:t>магістр</w:t>
      </w:r>
      <w:r w:rsidRPr="001F2E2A">
        <w:rPr>
          <w:rFonts w:ascii="Times New Roman" w:eastAsia="Times New Roman" w:hAnsi="Times New Roman" w:cs="Times New Roman"/>
          <w:sz w:val="28"/>
          <w:szCs w:val="28"/>
          <w:lang w:val="uk-UA" w:eastAsia="ru-RU"/>
        </w:rPr>
        <w:t xml:space="preserve">, спеціальності </w:t>
      </w:r>
      <w:r w:rsidRPr="001F2E2A">
        <w:rPr>
          <w:rFonts w:ascii="Times New Roman" w:eastAsia="Times New Roman" w:hAnsi="Times New Roman" w:cs="Times New Roman"/>
          <w:b/>
          <w:bCs/>
          <w:sz w:val="28"/>
          <w:szCs w:val="28"/>
          <w:lang w:val="uk-UA" w:eastAsia="ru-RU"/>
        </w:rPr>
        <w:t xml:space="preserve">073 «Менеджмент», </w:t>
      </w:r>
      <w:r w:rsidRPr="001F2E2A">
        <w:rPr>
          <w:rFonts w:ascii="Times New Roman" w:eastAsia="Times New Roman" w:hAnsi="Times New Roman" w:cs="Times New Roman"/>
          <w:sz w:val="28"/>
          <w:szCs w:val="28"/>
          <w:lang w:val="uk-UA" w:eastAsia="ru-RU"/>
        </w:rPr>
        <w:t>освітньої програми</w:t>
      </w:r>
      <w:r w:rsidRPr="001F2E2A">
        <w:rPr>
          <w:rFonts w:ascii="Times New Roman" w:eastAsia="Times New Roman" w:hAnsi="Times New Roman" w:cs="Times New Roman"/>
          <w:b/>
          <w:bCs/>
          <w:sz w:val="28"/>
          <w:szCs w:val="28"/>
          <w:lang w:val="uk-UA" w:eastAsia="ru-RU"/>
        </w:rPr>
        <w:t xml:space="preserve"> «Менеджмент і адміністрування»</w:t>
      </w:r>
    </w:p>
    <w:p w:rsidR="00034A05" w:rsidRPr="001F2E2A" w:rsidRDefault="00031AC1" w:rsidP="00034A05">
      <w:pPr>
        <w:spacing w:after="0"/>
        <w:jc w:val="center"/>
        <w:rPr>
          <w:lang w:val="uk-UA"/>
        </w:rPr>
      </w:pPr>
      <w:r>
        <w:rPr>
          <w:rFonts w:ascii="Times New Roman" w:hAnsi="Times New Roman" w:cs="Times New Roman"/>
          <w:sz w:val="28"/>
          <w:szCs w:val="28"/>
          <w:lang w:val="uk-UA"/>
        </w:rPr>
        <w:t>Авдієвської</w:t>
      </w:r>
      <w:r w:rsidR="00034A05">
        <w:rPr>
          <w:rFonts w:ascii="Times New Roman" w:hAnsi="Times New Roman" w:cs="Times New Roman"/>
          <w:sz w:val="28"/>
          <w:szCs w:val="28"/>
          <w:lang w:val="uk-UA"/>
        </w:rPr>
        <w:t xml:space="preserve"> Тетяни В</w:t>
      </w:r>
      <w:r>
        <w:rPr>
          <w:rFonts w:ascii="Times New Roman" w:hAnsi="Times New Roman" w:cs="Times New Roman"/>
          <w:sz w:val="28"/>
          <w:szCs w:val="28"/>
          <w:lang w:val="uk-UA"/>
        </w:rPr>
        <w:t>ікто</w:t>
      </w:r>
      <w:r w:rsidR="00034A05">
        <w:rPr>
          <w:rFonts w:ascii="Times New Roman" w:hAnsi="Times New Roman" w:cs="Times New Roman"/>
          <w:sz w:val="28"/>
          <w:szCs w:val="28"/>
          <w:lang w:val="uk-UA"/>
        </w:rPr>
        <w:t>рівни</w:t>
      </w:r>
    </w:p>
    <w:p w:rsidR="00034A05" w:rsidRPr="00031AC1" w:rsidRDefault="00034A05" w:rsidP="00034A05">
      <w:pPr>
        <w:spacing w:after="0"/>
        <w:jc w:val="center"/>
        <w:rPr>
          <w:lang w:val="uk-UA"/>
        </w:rPr>
      </w:pPr>
      <w:r w:rsidRPr="00031AC1">
        <w:rPr>
          <w:rFonts w:ascii="Times New Roman" w:hAnsi="Times New Roman" w:cs="Times New Roman"/>
          <w:bCs/>
          <w:sz w:val="28"/>
          <w:szCs w:val="28"/>
          <w:lang w:val="uk-UA"/>
        </w:rPr>
        <w:t>на тему</w:t>
      </w:r>
      <w:r w:rsidRPr="00031AC1">
        <w:rPr>
          <w:rFonts w:ascii="Times New Roman" w:hAnsi="Times New Roman" w:cs="Times New Roman"/>
          <w:bCs/>
          <w:iCs/>
          <w:sz w:val="28"/>
          <w:szCs w:val="28"/>
          <w:lang w:val="uk-UA"/>
        </w:rPr>
        <w:t xml:space="preserve"> «</w:t>
      </w:r>
      <w:r w:rsidR="00031AC1" w:rsidRPr="00031AC1">
        <w:rPr>
          <w:rFonts w:ascii="Times New Roman" w:hAnsi="Times New Roman" w:cs="Times New Roman"/>
          <w:sz w:val="28"/>
          <w:szCs w:val="28"/>
          <w:lang w:val="uk-UA"/>
        </w:rPr>
        <w:t>Стратегії розвитку підприємства: розробка і реалізаці</w:t>
      </w:r>
      <w:r w:rsidR="00031AC1" w:rsidRPr="008475FB">
        <w:rPr>
          <w:rFonts w:ascii="Times New Roman" w:hAnsi="Times New Roman" w:cs="Times New Roman"/>
          <w:sz w:val="28"/>
          <w:szCs w:val="28"/>
          <w:lang w:val="uk-UA"/>
        </w:rPr>
        <w:t>я</w:t>
      </w:r>
      <w:r w:rsidRPr="008475FB">
        <w:rPr>
          <w:rFonts w:ascii="Times New Roman" w:hAnsi="Times New Roman" w:cs="Times New Roman"/>
          <w:bCs/>
          <w:iCs/>
          <w:sz w:val="28"/>
          <w:szCs w:val="28"/>
          <w:lang w:val="uk-UA"/>
        </w:rPr>
        <w:t>»</w:t>
      </w:r>
    </w:p>
    <w:p w:rsidR="00034A05" w:rsidRPr="00031AC1" w:rsidRDefault="00034A05" w:rsidP="00034A05">
      <w:pPr>
        <w:spacing w:after="0"/>
        <w:jc w:val="center"/>
        <w:rPr>
          <w:lang w:val="uk-UA"/>
        </w:rPr>
      </w:pPr>
      <w:r>
        <w:rPr>
          <w:rFonts w:ascii="Times New Roman" w:hAnsi="Times New Roman" w:cs="Times New Roman"/>
          <w:bCs/>
          <w:iCs/>
          <w:sz w:val="28"/>
          <w:szCs w:val="28"/>
        </w:rPr>
        <w:t xml:space="preserve">(за матеріалами </w:t>
      </w:r>
      <w:r w:rsidRPr="001F2E2A">
        <w:rPr>
          <w:rFonts w:ascii="Times New Roman" w:hAnsi="Times New Roman" w:cs="Times New Roman"/>
          <w:bCs/>
          <w:iCs/>
          <w:spacing w:val="-11"/>
          <w:sz w:val="28"/>
          <w:szCs w:val="28"/>
        </w:rPr>
        <w:t>Товариств</w:t>
      </w:r>
      <w:r>
        <w:rPr>
          <w:rFonts w:ascii="Times New Roman" w:hAnsi="Times New Roman" w:cs="Times New Roman"/>
          <w:bCs/>
          <w:iCs/>
          <w:spacing w:val="-11"/>
          <w:sz w:val="28"/>
          <w:szCs w:val="28"/>
          <w:lang w:val="uk-UA"/>
        </w:rPr>
        <w:t>а</w:t>
      </w:r>
      <w:r w:rsidRPr="001F2E2A">
        <w:rPr>
          <w:rFonts w:ascii="Times New Roman" w:hAnsi="Times New Roman" w:cs="Times New Roman"/>
          <w:bCs/>
          <w:iCs/>
          <w:spacing w:val="-11"/>
          <w:sz w:val="28"/>
          <w:szCs w:val="28"/>
        </w:rPr>
        <w:t xml:space="preserve"> з обмеженою відповідальністю </w:t>
      </w:r>
      <w:r w:rsidR="00031AC1" w:rsidRPr="00031AC1">
        <w:rPr>
          <w:rFonts w:ascii="Times New Roman" w:hAnsi="Times New Roman" w:cs="Times New Roman"/>
          <w:bCs/>
          <w:iCs/>
          <w:spacing w:val="-11"/>
          <w:sz w:val="28"/>
          <w:szCs w:val="28"/>
          <w:lang w:val="uk-UA"/>
        </w:rPr>
        <w:t>«</w:t>
      </w:r>
      <w:r w:rsidR="00031AC1" w:rsidRPr="00031AC1">
        <w:rPr>
          <w:rFonts w:ascii="Times New Roman" w:hAnsi="Times New Roman" w:cs="Times New Roman"/>
          <w:sz w:val="28"/>
          <w:szCs w:val="28"/>
          <w:bdr w:val="none" w:sz="0" w:space="0" w:color="auto" w:frame="1"/>
        </w:rPr>
        <w:t>Епіцентр</w:t>
      </w:r>
      <w:proofErr w:type="gramStart"/>
      <w:r w:rsidR="00031AC1" w:rsidRPr="00031AC1">
        <w:rPr>
          <w:rFonts w:ascii="Times New Roman" w:hAnsi="Times New Roman" w:cs="Times New Roman"/>
          <w:sz w:val="28"/>
          <w:szCs w:val="28"/>
          <w:bdr w:val="none" w:sz="0" w:space="0" w:color="auto" w:frame="1"/>
        </w:rPr>
        <w:t xml:space="preserve"> К</w:t>
      </w:r>
      <w:proofErr w:type="gramEnd"/>
      <w:r w:rsidR="00031AC1" w:rsidRPr="00031AC1">
        <w:rPr>
          <w:rFonts w:ascii="inherit" w:hAnsi="inherit" w:cs="Arial"/>
          <w:sz w:val="32"/>
          <w:szCs w:val="32"/>
          <w:bdr w:val="none" w:sz="0" w:space="0" w:color="auto" w:frame="1"/>
        </w:rPr>
        <w:t>»</w:t>
      </w:r>
      <w:r w:rsidR="00031AC1" w:rsidRPr="00031AC1">
        <w:rPr>
          <w:rFonts w:ascii="inherit" w:hAnsi="inherit" w:cs="Arial"/>
          <w:sz w:val="32"/>
          <w:szCs w:val="32"/>
          <w:bdr w:val="none" w:sz="0" w:space="0" w:color="auto" w:frame="1"/>
          <w:lang w:val="uk-UA"/>
        </w:rPr>
        <w:t>)</w:t>
      </w:r>
    </w:p>
    <w:p w:rsidR="00034A05" w:rsidRDefault="00034A05" w:rsidP="00034A05">
      <w:pPr>
        <w:spacing w:after="0"/>
        <w:ind w:firstLine="737"/>
        <w:rPr>
          <w:rFonts w:ascii="Times New Roman" w:hAnsi="Times New Roman" w:cs="Times New Roman"/>
          <w:bCs/>
          <w:iCs/>
          <w:sz w:val="28"/>
          <w:szCs w:val="28"/>
          <w:lang w:val="uk-UA"/>
        </w:rPr>
      </w:pPr>
    </w:p>
    <w:p w:rsidR="00034A05" w:rsidRPr="00945B25" w:rsidRDefault="00034A05" w:rsidP="00034A05">
      <w:pPr>
        <w:spacing w:after="0" w:line="240" w:lineRule="auto"/>
        <w:ind w:firstLine="737"/>
        <w:jc w:val="both"/>
        <w:rPr>
          <w:lang w:val="uk-UA"/>
        </w:rPr>
      </w:pPr>
      <w:r w:rsidRPr="00945B25">
        <w:rPr>
          <w:rFonts w:ascii="Times New Roman" w:hAnsi="Times New Roman" w:cs="Times New Roman"/>
          <w:bCs/>
          <w:iCs/>
          <w:sz w:val="28"/>
          <w:szCs w:val="28"/>
          <w:lang w:val="uk-UA"/>
        </w:rPr>
        <w:t>ВСТУП</w:t>
      </w:r>
    </w:p>
    <w:p w:rsidR="00034A05" w:rsidRPr="00945B25" w:rsidRDefault="00034A05" w:rsidP="00034A05">
      <w:pPr>
        <w:spacing w:after="0" w:line="240" w:lineRule="auto"/>
        <w:ind w:firstLine="737"/>
        <w:jc w:val="both"/>
        <w:rPr>
          <w:lang w:val="uk-UA"/>
        </w:rPr>
      </w:pPr>
      <w:r w:rsidRPr="00945B25">
        <w:rPr>
          <w:rFonts w:ascii="Times New Roman" w:eastAsia="Times New Roman" w:hAnsi="Times New Roman" w:cs="Times New Roman"/>
          <w:bCs/>
          <w:sz w:val="28"/>
          <w:szCs w:val="28"/>
          <w:lang w:val="uk-UA" w:eastAsia="ru-RU"/>
        </w:rPr>
        <w:t xml:space="preserve">РОЗДІЛ 1. ТЕОРЕТИКО-МЕТОДИЧНІ ЗАСАДИ </w:t>
      </w:r>
      <w:r w:rsidR="00B37534" w:rsidRPr="00945B25">
        <w:rPr>
          <w:rFonts w:ascii="Times New Roman" w:eastAsia="Times New Roman" w:hAnsi="Times New Roman" w:cs="Times New Roman"/>
          <w:bCs/>
          <w:sz w:val="28"/>
          <w:szCs w:val="28"/>
          <w:lang w:val="uk-UA" w:eastAsia="ru-RU"/>
        </w:rPr>
        <w:t xml:space="preserve">ФОРМУВАННЯ </w:t>
      </w:r>
      <w:r w:rsidR="00031AC1" w:rsidRPr="00945B25">
        <w:rPr>
          <w:rFonts w:ascii="Times New Roman" w:hAnsi="Times New Roman" w:cs="Times New Roman"/>
          <w:sz w:val="28"/>
          <w:szCs w:val="28"/>
          <w:lang w:val="uk-UA"/>
        </w:rPr>
        <w:t>СТРАТЕГІ</w:t>
      </w:r>
      <w:r w:rsidR="00B37534" w:rsidRPr="00945B25">
        <w:rPr>
          <w:rFonts w:ascii="Times New Roman" w:hAnsi="Times New Roman" w:cs="Times New Roman"/>
          <w:sz w:val="28"/>
          <w:szCs w:val="28"/>
          <w:lang w:val="uk-UA"/>
        </w:rPr>
        <w:t>Ї</w:t>
      </w:r>
      <w:r w:rsidR="00031AC1" w:rsidRPr="00945B25">
        <w:rPr>
          <w:rFonts w:ascii="Times New Roman" w:hAnsi="Times New Roman" w:cs="Times New Roman"/>
          <w:sz w:val="28"/>
          <w:szCs w:val="28"/>
          <w:lang w:val="uk-UA"/>
        </w:rPr>
        <w:t xml:space="preserve"> РОЗВИТКУ</w:t>
      </w:r>
      <w:r w:rsidRPr="00945B25">
        <w:rPr>
          <w:rFonts w:ascii="Times New Roman" w:hAnsi="Times New Roman" w:cs="Times New Roman"/>
          <w:sz w:val="28"/>
          <w:szCs w:val="28"/>
          <w:lang w:val="uk-UA"/>
        </w:rPr>
        <w:t xml:space="preserve"> ПІДПРИЄМСТВА</w:t>
      </w:r>
      <w:r w:rsidRPr="00945B25">
        <w:rPr>
          <w:rFonts w:ascii="Times New Roman" w:eastAsia="Times New Roman" w:hAnsi="Times New Roman" w:cs="Times New Roman"/>
          <w:bCs/>
          <w:sz w:val="28"/>
          <w:szCs w:val="28"/>
          <w:lang w:val="uk-UA" w:eastAsia="ru-RU"/>
        </w:rPr>
        <w:t xml:space="preserve"> </w:t>
      </w:r>
    </w:p>
    <w:p w:rsidR="00034A05" w:rsidRPr="00945B25" w:rsidRDefault="00034A05" w:rsidP="00034A05">
      <w:pPr>
        <w:spacing w:after="0" w:line="240" w:lineRule="auto"/>
        <w:ind w:firstLine="737"/>
        <w:jc w:val="both"/>
        <w:rPr>
          <w:rFonts w:ascii="Times New Roman" w:eastAsia="SimSun" w:hAnsi="Times New Roman" w:cs="Times New Roman"/>
          <w:sz w:val="28"/>
          <w:szCs w:val="28"/>
          <w:lang w:val="uk-UA" w:eastAsia="zh-CN" w:bidi="hi-IN"/>
        </w:rPr>
      </w:pPr>
      <w:r w:rsidRPr="00945B25">
        <w:rPr>
          <w:rFonts w:ascii="Times New Roman" w:eastAsia="SimSun" w:hAnsi="Times New Roman" w:cs="Times New Roman"/>
          <w:sz w:val="28"/>
          <w:szCs w:val="28"/>
          <w:lang w:val="uk-UA" w:eastAsia="zh-CN" w:bidi="hi-IN"/>
        </w:rPr>
        <w:t xml:space="preserve">1.1. </w:t>
      </w:r>
      <w:r w:rsidR="00B37534" w:rsidRPr="00945B25">
        <w:rPr>
          <w:rFonts w:ascii="Times New Roman" w:eastAsia="SimSun" w:hAnsi="Times New Roman" w:cs="Times New Roman"/>
          <w:sz w:val="28"/>
          <w:szCs w:val="28"/>
          <w:lang w:val="uk-UA" w:eastAsia="zh-CN" w:bidi="hi-IN"/>
        </w:rPr>
        <w:t>Стратегія розвитку</w:t>
      </w:r>
      <w:r w:rsidRPr="00945B25">
        <w:rPr>
          <w:rFonts w:ascii="Times New Roman" w:eastAsia="SimSun" w:hAnsi="Times New Roman" w:cs="Times New Roman"/>
          <w:sz w:val="28"/>
          <w:szCs w:val="28"/>
          <w:lang w:val="uk-UA" w:eastAsia="zh-CN" w:bidi="hi-IN"/>
        </w:rPr>
        <w:t xml:space="preserve"> підприємства</w:t>
      </w:r>
      <w:r w:rsidR="00B37534" w:rsidRPr="00945B25">
        <w:rPr>
          <w:rFonts w:ascii="Times New Roman" w:eastAsia="SimSun" w:hAnsi="Times New Roman" w:cs="Times New Roman"/>
          <w:sz w:val="28"/>
          <w:szCs w:val="28"/>
          <w:lang w:val="uk-UA" w:eastAsia="zh-CN" w:bidi="hi-IN"/>
        </w:rPr>
        <w:t>: сутність та класифікація.</w:t>
      </w:r>
    </w:p>
    <w:p w:rsidR="00034A05" w:rsidRPr="00945B25" w:rsidRDefault="00034A05" w:rsidP="00034A05">
      <w:pPr>
        <w:spacing w:after="0" w:line="240" w:lineRule="auto"/>
        <w:ind w:firstLine="737"/>
        <w:jc w:val="both"/>
        <w:rPr>
          <w:rFonts w:ascii="Times New Roman" w:eastAsia="SimSun" w:hAnsi="Times New Roman" w:cs="Times New Roman"/>
          <w:sz w:val="28"/>
          <w:szCs w:val="28"/>
          <w:lang w:val="uk-UA" w:eastAsia="zh-CN" w:bidi="hi-IN"/>
        </w:rPr>
      </w:pPr>
      <w:r w:rsidRPr="00945B25">
        <w:rPr>
          <w:rFonts w:ascii="Times New Roman" w:eastAsia="SimSun" w:hAnsi="Times New Roman" w:cs="Times New Roman"/>
          <w:sz w:val="28"/>
          <w:szCs w:val="28"/>
          <w:lang w:val="uk-UA" w:eastAsia="zh-CN" w:bidi="hi-IN"/>
        </w:rPr>
        <w:t xml:space="preserve">1.2. </w:t>
      </w:r>
      <w:r w:rsidR="00582631" w:rsidRPr="00945B25">
        <w:rPr>
          <w:rFonts w:ascii="Times New Roman" w:eastAsia="SimSun" w:hAnsi="Times New Roman" w:cs="Times New Roman"/>
          <w:sz w:val="28"/>
          <w:szCs w:val="28"/>
          <w:lang w:val="uk-UA" w:eastAsia="zh-CN" w:bidi="hi-IN"/>
        </w:rPr>
        <w:t>Методологічні засади формування стратегії розвитку підприємства</w:t>
      </w:r>
      <w:r w:rsidRPr="00945B25">
        <w:rPr>
          <w:rFonts w:ascii="Times New Roman" w:eastAsia="SimSun" w:hAnsi="Times New Roman" w:cs="Times New Roman"/>
          <w:sz w:val="28"/>
          <w:szCs w:val="28"/>
          <w:lang w:val="uk-UA" w:eastAsia="zh-CN" w:bidi="hi-IN"/>
        </w:rPr>
        <w:t xml:space="preserve">                </w:t>
      </w:r>
    </w:p>
    <w:p w:rsidR="00034A05" w:rsidRPr="00945B25" w:rsidRDefault="00034A05" w:rsidP="00605BEF">
      <w:pPr>
        <w:pStyle w:val="a8"/>
        <w:tabs>
          <w:tab w:val="left" w:pos="1276"/>
        </w:tabs>
        <w:spacing w:after="0" w:line="240" w:lineRule="auto"/>
        <w:ind w:left="0" w:firstLine="709"/>
        <w:jc w:val="both"/>
        <w:rPr>
          <w:rFonts w:ascii="Times New Roman" w:hAnsi="Times New Roman" w:cs="Times New Roman"/>
          <w:sz w:val="28"/>
          <w:szCs w:val="28"/>
          <w:lang w:val="uk-UA"/>
        </w:rPr>
      </w:pPr>
      <w:r w:rsidRPr="00945B25">
        <w:rPr>
          <w:rFonts w:ascii="Times New Roman" w:eastAsia="Times New Roman" w:hAnsi="Times New Roman" w:cs="Times New Roman"/>
          <w:sz w:val="28"/>
          <w:szCs w:val="28"/>
          <w:lang w:val="uk-UA" w:eastAsia="ru-RU"/>
        </w:rPr>
        <w:t xml:space="preserve">1.3. </w:t>
      </w:r>
      <w:r w:rsidR="00A143CF" w:rsidRPr="00945B25">
        <w:rPr>
          <w:rFonts w:ascii="Times New Roman" w:eastAsia="SimSun" w:hAnsi="Times New Roman" w:cs="Times New Roman"/>
          <w:sz w:val="28"/>
          <w:szCs w:val="28"/>
          <w:lang w:val="uk-UA" w:eastAsia="zh-CN" w:bidi="hi-IN"/>
        </w:rPr>
        <w:t>Етапи розробки та реалізації стратегії розвитку підприємства</w:t>
      </w:r>
    </w:p>
    <w:p w:rsidR="00034A05" w:rsidRPr="00945B25" w:rsidRDefault="00034A05" w:rsidP="00034A05">
      <w:pPr>
        <w:spacing w:after="0" w:line="240" w:lineRule="auto"/>
        <w:ind w:firstLine="737"/>
        <w:jc w:val="both"/>
        <w:rPr>
          <w:lang w:val="uk-UA"/>
        </w:rPr>
      </w:pPr>
      <w:r w:rsidRPr="00945B25">
        <w:rPr>
          <w:rFonts w:ascii="Times New Roman" w:eastAsia="Times New Roman" w:hAnsi="Times New Roman" w:cs="Times New Roman"/>
          <w:sz w:val="28"/>
          <w:szCs w:val="28"/>
          <w:lang w:val="uk-UA" w:eastAsia="ru-RU"/>
        </w:rPr>
        <w:t xml:space="preserve">РОЗДІЛ 2. ДОСЛІДЖЕННЯ ДІЯЛЬНОСТІ </w:t>
      </w:r>
      <w:r w:rsidRPr="00945B25">
        <w:rPr>
          <w:rFonts w:ascii="Times New Roman" w:hAnsi="Times New Roman" w:cs="Times New Roman"/>
          <w:bCs/>
          <w:iCs/>
          <w:spacing w:val="-11"/>
          <w:sz w:val="28"/>
          <w:szCs w:val="28"/>
          <w:lang w:val="uk-UA"/>
        </w:rPr>
        <w:t>ТОВАРИСТВА З ОБМЕЖЕНОЮ ВІДПОВІДАЛЬНІСТЮ «</w:t>
      </w:r>
      <w:r w:rsidR="00C76ABA" w:rsidRPr="00945B25">
        <w:rPr>
          <w:rFonts w:ascii="Times New Roman" w:hAnsi="Times New Roman" w:cs="Times New Roman"/>
          <w:sz w:val="28"/>
          <w:szCs w:val="28"/>
          <w:bdr w:val="none" w:sz="0" w:space="0" w:color="auto" w:frame="1"/>
          <w:lang w:val="uk-UA"/>
        </w:rPr>
        <w:t>ЕПІЦЕНТР К</w:t>
      </w:r>
      <w:r w:rsidRPr="00945B25">
        <w:rPr>
          <w:rFonts w:ascii="Times New Roman" w:hAnsi="Times New Roman" w:cs="Times New Roman"/>
          <w:bCs/>
          <w:iCs/>
          <w:spacing w:val="-11"/>
          <w:sz w:val="28"/>
          <w:szCs w:val="28"/>
          <w:lang w:val="uk-UA"/>
        </w:rPr>
        <w:t>»</w:t>
      </w:r>
      <w:r w:rsidRPr="00945B25">
        <w:rPr>
          <w:rFonts w:ascii="Times New Roman" w:eastAsia="Times New Roman" w:hAnsi="Times New Roman" w:cs="Times New Roman"/>
          <w:sz w:val="28"/>
          <w:szCs w:val="28"/>
          <w:lang w:val="uk-UA" w:eastAsia="ru-RU"/>
        </w:rPr>
        <w:t xml:space="preserve"> </w:t>
      </w:r>
    </w:p>
    <w:p w:rsidR="00034A05" w:rsidRPr="00945B25" w:rsidRDefault="00034A05" w:rsidP="00034A05">
      <w:pPr>
        <w:spacing w:after="0" w:line="240" w:lineRule="auto"/>
        <w:ind w:firstLine="737"/>
        <w:jc w:val="both"/>
      </w:pPr>
      <w:r w:rsidRPr="00945B25">
        <w:rPr>
          <w:rFonts w:ascii="Times New Roman" w:eastAsia="Times New Roman" w:hAnsi="Times New Roman" w:cs="Times New Roman"/>
          <w:sz w:val="28"/>
          <w:szCs w:val="28"/>
          <w:lang w:eastAsia="ru-RU"/>
        </w:rPr>
        <w:t xml:space="preserve">2.1. Характеристика </w:t>
      </w:r>
      <w:proofErr w:type="gramStart"/>
      <w:r w:rsidRPr="00945B25">
        <w:rPr>
          <w:rFonts w:ascii="Times New Roman" w:eastAsia="Times New Roman" w:hAnsi="Times New Roman" w:cs="Times New Roman"/>
          <w:sz w:val="28"/>
          <w:szCs w:val="28"/>
          <w:lang w:val="uk-UA" w:eastAsia="ru-RU"/>
        </w:rPr>
        <w:t>ТОВ</w:t>
      </w:r>
      <w:proofErr w:type="gramEnd"/>
      <w:r w:rsidRPr="00945B25">
        <w:rPr>
          <w:rFonts w:ascii="Times New Roman" w:eastAsia="Times New Roman" w:hAnsi="Times New Roman" w:cs="Times New Roman"/>
          <w:sz w:val="28"/>
          <w:szCs w:val="28"/>
          <w:lang w:val="uk-UA" w:eastAsia="ru-RU"/>
        </w:rPr>
        <w:t xml:space="preserve"> «</w:t>
      </w:r>
      <w:r w:rsidR="00C76ABA" w:rsidRPr="00945B25">
        <w:rPr>
          <w:rFonts w:ascii="Times New Roman" w:eastAsia="Times New Roman" w:hAnsi="Times New Roman" w:cs="Times New Roman"/>
          <w:sz w:val="28"/>
          <w:szCs w:val="28"/>
          <w:lang w:val="uk-UA" w:eastAsia="ru-RU"/>
        </w:rPr>
        <w:t>Епіцентр</w:t>
      </w:r>
      <w:r w:rsidRPr="00945B25">
        <w:rPr>
          <w:rFonts w:ascii="Times New Roman" w:eastAsia="Times New Roman" w:hAnsi="Times New Roman" w:cs="Times New Roman"/>
          <w:sz w:val="28"/>
          <w:szCs w:val="28"/>
          <w:lang w:eastAsia="ru-RU"/>
        </w:rPr>
        <w:t xml:space="preserve"> К</w:t>
      </w:r>
      <w:r w:rsidRPr="00945B25">
        <w:rPr>
          <w:rFonts w:ascii="Times New Roman" w:eastAsia="Times New Roman" w:hAnsi="Times New Roman" w:cs="Times New Roman"/>
          <w:sz w:val="28"/>
          <w:szCs w:val="28"/>
          <w:lang w:val="uk-UA" w:eastAsia="ru-RU"/>
        </w:rPr>
        <w:t>»</w:t>
      </w:r>
      <w:r w:rsidRPr="00945B25">
        <w:rPr>
          <w:rFonts w:ascii="Times New Roman" w:eastAsia="Times New Roman" w:hAnsi="Times New Roman" w:cs="Times New Roman"/>
          <w:sz w:val="28"/>
          <w:szCs w:val="28"/>
          <w:lang w:eastAsia="ru-RU"/>
        </w:rPr>
        <w:t xml:space="preserve"> як соціально-економічної системи та його бізнес-середовища     </w:t>
      </w:r>
    </w:p>
    <w:p w:rsidR="00034A05" w:rsidRPr="00945B25" w:rsidRDefault="00034A05" w:rsidP="00034A05">
      <w:pPr>
        <w:spacing w:after="0" w:line="240" w:lineRule="auto"/>
        <w:ind w:firstLine="737"/>
        <w:jc w:val="both"/>
      </w:pPr>
      <w:r w:rsidRPr="00945B25">
        <w:rPr>
          <w:rFonts w:ascii="Times New Roman" w:eastAsia="Times New Roman" w:hAnsi="Times New Roman" w:cs="Times New Roman"/>
          <w:sz w:val="28"/>
          <w:szCs w:val="28"/>
          <w:lang w:eastAsia="ru-RU"/>
        </w:rPr>
        <w:t xml:space="preserve">2.2. Аналіз господарсько-фінансової діяльності </w:t>
      </w:r>
      <w:r w:rsidRPr="00945B25">
        <w:rPr>
          <w:rFonts w:ascii="Times New Roman" w:eastAsia="Times New Roman" w:hAnsi="Times New Roman" w:cs="Times New Roman"/>
          <w:sz w:val="28"/>
          <w:szCs w:val="28"/>
          <w:lang w:val="uk-UA" w:eastAsia="ru-RU"/>
        </w:rPr>
        <w:t>ТОВ «</w:t>
      </w:r>
      <w:r w:rsidR="00C76ABA" w:rsidRPr="00945B25">
        <w:rPr>
          <w:rFonts w:ascii="Times New Roman" w:eastAsia="Times New Roman" w:hAnsi="Times New Roman" w:cs="Times New Roman"/>
          <w:sz w:val="28"/>
          <w:szCs w:val="28"/>
          <w:lang w:val="uk-UA" w:eastAsia="ru-RU"/>
        </w:rPr>
        <w:t>Епіцентр</w:t>
      </w:r>
      <w:proofErr w:type="gramStart"/>
      <w:r w:rsidR="00C76ABA" w:rsidRPr="00945B25">
        <w:rPr>
          <w:rFonts w:ascii="Times New Roman" w:eastAsia="Times New Roman" w:hAnsi="Times New Roman" w:cs="Times New Roman"/>
          <w:sz w:val="28"/>
          <w:szCs w:val="28"/>
          <w:lang w:eastAsia="ru-RU"/>
        </w:rPr>
        <w:t xml:space="preserve"> К</w:t>
      </w:r>
      <w:proofErr w:type="gramEnd"/>
      <w:r w:rsidRPr="00945B25">
        <w:rPr>
          <w:rFonts w:ascii="Times New Roman" w:eastAsia="Times New Roman" w:hAnsi="Times New Roman" w:cs="Times New Roman"/>
          <w:sz w:val="28"/>
          <w:szCs w:val="28"/>
          <w:lang w:val="uk-UA" w:eastAsia="ru-RU"/>
        </w:rPr>
        <w:t>»</w:t>
      </w:r>
    </w:p>
    <w:p w:rsidR="004E4561" w:rsidRPr="00945B25" w:rsidRDefault="00034A05" w:rsidP="00034A05">
      <w:pPr>
        <w:snapToGrid w:val="0"/>
        <w:spacing w:after="0" w:line="240" w:lineRule="auto"/>
        <w:ind w:firstLine="709"/>
        <w:jc w:val="both"/>
        <w:rPr>
          <w:rFonts w:ascii="Times New Roman" w:eastAsia="Times New Roman" w:hAnsi="Times New Roman" w:cs="Times New Roman"/>
          <w:sz w:val="28"/>
          <w:szCs w:val="28"/>
          <w:lang w:val="uk-UA" w:eastAsia="ru-RU"/>
        </w:rPr>
      </w:pPr>
      <w:r w:rsidRPr="00945B25">
        <w:rPr>
          <w:rFonts w:ascii="Times New Roman" w:eastAsia="Times New Roman" w:hAnsi="Times New Roman" w:cs="Times New Roman"/>
          <w:sz w:val="28"/>
          <w:szCs w:val="28"/>
          <w:lang w:eastAsia="ru-RU"/>
        </w:rPr>
        <w:t xml:space="preserve">2.3. </w:t>
      </w:r>
      <w:r w:rsidRPr="00945B25">
        <w:rPr>
          <w:rFonts w:ascii="Times New Roman" w:eastAsia="Times New Roman" w:hAnsi="Times New Roman" w:cs="Times New Roman"/>
          <w:sz w:val="28"/>
          <w:szCs w:val="28"/>
          <w:lang w:val="uk-UA" w:eastAsia="ru-RU"/>
        </w:rPr>
        <w:t xml:space="preserve">Аналіз </w:t>
      </w:r>
      <w:r w:rsidR="004E4561" w:rsidRPr="00945B25">
        <w:rPr>
          <w:rFonts w:ascii="Times New Roman" w:eastAsia="Times New Roman" w:hAnsi="Times New Roman" w:cs="Times New Roman"/>
          <w:sz w:val="28"/>
          <w:szCs w:val="28"/>
          <w:lang w:val="uk-UA" w:eastAsia="ru-RU"/>
        </w:rPr>
        <w:t>стратегічних рішень ТОВ «Епіцентр</w:t>
      </w:r>
      <w:r w:rsidR="004E4561" w:rsidRPr="00945B25">
        <w:rPr>
          <w:rFonts w:ascii="Times New Roman" w:eastAsia="Times New Roman" w:hAnsi="Times New Roman" w:cs="Times New Roman"/>
          <w:sz w:val="28"/>
          <w:szCs w:val="28"/>
          <w:lang w:eastAsia="ru-RU"/>
        </w:rPr>
        <w:t xml:space="preserve"> К</w:t>
      </w:r>
      <w:r w:rsidR="004E4561" w:rsidRPr="00945B25">
        <w:rPr>
          <w:rFonts w:ascii="Times New Roman" w:eastAsia="Times New Roman" w:hAnsi="Times New Roman" w:cs="Times New Roman"/>
          <w:sz w:val="28"/>
          <w:szCs w:val="28"/>
          <w:lang w:val="uk-UA" w:eastAsia="ru-RU"/>
        </w:rPr>
        <w:t>»</w:t>
      </w:r>
    </w:p>
    <w:p w:rsidR="00D441C2" w:rsidRPr="00945B25" w:rsidRDefault="00034A05" w:rsidP="00D441C2">
      <w:pPr>
        <w:spacing w:after="0" w:line="240" w:lineRule="auto"/>
        <w:ind w:firstLine="737"/>
        <w:jc w:val="both"/>
        <w:rPr>
          <w:lang w:val="uk-UA"/>
        </w:rPr>
      </w:pPr>
      <w:r w:rsidRPr="00945B25">
        <w:rPr>
          <w:rFonts w:ascii="Times New Roman" w:eastAsia="Times New Roman" w:hAnsi="Times New Roman" w:cs="Times New Roman"/>
          <w:sz w:val="28"/>
          <w:szCs w:val="28"/>
          <w:lang w:eastAsia="ru-RU"/>
        </w:rPr>
        <w:t xml:space="preserve">РОЗДІЛ 3. НАПРЯМИ УДОСКОНАЛЕННЯ </w:t>
      </w:r>
      <w:r w:rsidR="00D441C2" w:rsidRPr="00945B25">
        <w:rPr>
          <w:rFonts w:ascii="Times New Roman" w:hAnsi="Times New Roman" w:cs="Times New Roman"/>
          <w:sz w:val="28"/>
          <w:szCs w:val="28"/>
        </w:rPr>
        <w:t>СТРАТЕГІ</w:t>
      </w:r>
      <w:r w:rsidR="000B751C" w:rsidRPr="00945B25">
        <w:rPr>
          <w:rFonts w:ascii="Times New Roman" w:hAnsi="Times New Roman" w:cs="Times New Roman"/>
          <w:sz w:val="28"/>
          <w:szCs w:val="28"/>
          <w:lang w:val="uk-UA"/>
        </w:rPr>
        <w:t>Ї</w:t>
      </w:r>
      <w:r w:rsidR="00D441C2" w:rsidRPr="00945B25">
        <w:rPr>
          <w:rFonts w:ascii="Times New Roman" w:hAnsi="Times New Roman" w:cs="Times New Roman"/>
          <w:sz w:val="28"/>
          <w:szCs w:val="28"/>
          <w:lang w:val="uk-UA"/>
        </w:rPr>
        <w:t xml:space="preserve"> РОЗВИТКУ</w:t>
      </w:r>
      <w:r w:rsidR="00D441C2" w:rsidRPr="00945B25">
        <w:rPr>
          <w:rFonts w:ascii="Times New Roman" w:hAnsi="Times New Roman" w:cs="Times New Roman"/>
          <w:sz w:val="28"/>
          <w:szCs w:val="28"/>
        </w:rPr>
        <w:t xml:space="preserve"> </w:t>
      </w:r>
      <w:r w:rsidR="00D441C2" w:rsidRPr="00945B25">
        <w:rPr>
          <w:rFonts w:ascii="Times New Roman" w:hAnsi="Times New Roman" w:cs="Times New Roman"/>
          <w:bCs/>
          <w:iCs/>
          <w:spacing w:val="-11"/>
          <w:sz w:val="28"/>
          <w:szCs w:val="28"/>
          <w:lang w:val="uk-UA"/>
        </w:rPr>
        <w:t xml:space="preserve">ТОВАРИСТВА </w:t>
      </w:r>
      <w:proofErr w:type="gramStart"/>
      <w:r w:rsidR="00D441C2" w:rsidRPr="00945B25">
        <w:rPr>
          <w:rFonts w:ascii="Times New Roman" w:hAnsi="Times New Roman" w:cs="Times New Roman"/>
          <w:bCs/>
          <w:iCs/>
          <w:spacing w:val="-11"/>
          <w:sz w:val="28"/>
          <w:szCs w:val="28"/>
          <w:lang w:val="uk-UA"/>
        </w:rPr>
        <w:t>З</w:t>
      </w:r>
      <w:proofErr w:type="gramEnd"/>
      <w:r w:rsidR="00D441C2" w:rsidRPr="00945B25">
        <w:rPr>
          <w:rFonts w:ascii="Times New Roman" w:hAnsi="Times New Roman" w:cs="Times New Roman"/>
          <w:bCs/>
          <w:iCs/>
          <w:spacing w:val="-11"/>
          <w:sz w:val="28"/>
          <w:szCs w:val="28"/>
          <w:lang w:val="uk-UA"/>
        </w:rPr>
        <w:t xml:space="preserve"> ОБМЕЖЕНОЮ ВІДПОВІДАЛЬНІСТЮ «</w:t>
      </w:r>
      <w:r w:rsidR="00D441C2" w:rsidRPr="00945B25">
        <w:rPr>
          <w:rFonts w:ascii="Times New Roman" w:hAnsi="Times New Roman" w:cs="Times New Roman"/>
          <w:sz w:val="28"/>
          <w:szCs w:val="28"/>
          <w:bdr w:val="none" w:sz="0" w:space="0" w:color="auto" w:frame="1"/>
          <w:lang w:val="uk-UA"/>
        </w:rPr>
        <w:t>ЕПІЦЕНТР К</w:t>
      </w:r>
      <w:r w:rsidR="00D441C2" w:rsidRPr="00945B25">
        <w:rPr>
          <w:rFonts w:ascii="Times New Roman" w:hAnsi="Times New Roman" w:cs="Times New Roman"/>
          <w:bCs/>
          <w:iCs/>
          <w:spacing w:val="-11"/>
          <w:sz w:val="28"/>
          <w:szCs w:val="28"/>
          <w:lang w:val="uk-UA"/>
        </w:rPr>
        <w:t>»</w:t>
      </w:r>
      <w:r w:rsidR="00D441C2" w:rsidRPr="00945B25">
        <w:rPr>
          <w:rFonts w:ascii="Times New Roman" w:eastAsia="Times New Roman" w:hAnsi="Times New Roman" w:cs="Times New Roman"/>
          <w:sz w:val="28"/>
          <w:szCs w:val="28"/>
          <w:lang w:val="uk-UA" w:eastAsia="ru-RU"/>
        </w:rPr>
        <w:t xml:space="preserve"> </w:t>
      </w:r>
    </w:p>
    <w:p w:rsidR="000B751C" w:rsidRPr="00945B25" w:rsidRDefault="00034A05" w:rsidP="000B751C">
      <w:pPr>
        <w:snapToGrid w:val="0"/>
        <w:spacing w:after="0" w:line="240" w:lineRule="auto"/>
        <w:ind w:firstLine="709"/>
        <w:jc w:val="both"/>
        <w:rPr>
          <w:rFonts w:ascii="Times New Roman" w:eastAsia="Times New Roman" w:hAnsi="Times New Roman" w:cs="Times New Roman"/>
          <w:sz w:val="28"/>
          <w:szCs w:val="28"/>
          <w:lang w:val="uk-UA" w:eastAsia="ru-RU"/>
        </w:rPr>
      </w:pPr>
      <w:r w:rsidRPr="00945B25">
        <w:rPr>
          <w:rFonts w:ascii="Times New Roman" w:eastAsia="Times New Roman" w:hAnsi="Times New Roman" w:cs="Times New Roman"/>
          <w:sz w:val="28"/>
          <w:szCs w:val="28"/>
          <w:lang w:eastAsia="ru-RU"/>
        </w:rPr>
        <w:t xml:space="preserve">3.1. </w:t>
      </w:r>
      <w:r w:rsidRPr="00945B25">
        <w:rPr>
          <w:rFonts w:ascii="Times New Roman" w:eastAsia="Times New Roman" w:hAnsi="Times New Roman" w:cs="Times New Roman"/>
          <w:sz w:val="28"/>
          <w:szCs w:val="28"/>
          <w:lang w:val="uk-UA" w:eastAsia="ru-RU"/>
        </w:rPr>
        <w:t>Напрями удосконалення</w:t>
      </w:r>
      <w:r w:rsidR="000B751C" w:rsidRPr="00945B25">
        <w:rPr>
          <w:rFonts w:ascii="Times New Roman" w:eastAsia="Times New Roman" w:hAnsi="Times New Roman" w:cs="Times New Roman"/>
          <w:sz w:val="28"/>
          <w:szCs w:val="28"/>
          <w:lang w:val="uk-UA" w:eastAsia="ru-RU"/>
        </w:rPr>
        <w:t xml:space="preserve"> стратегіЇ управління персоналом</w:t>
      </w:r>
      <w:r w:rsidRPr="00945B25">
        <w:rPr>
          <w:rFonts w:ascii="Times New Roman" w:eastAsia="Times New Roman" w:hAnsi="Times New Roman" w:cs="Times New Roman"/>
          <w:sz w:val="28"/>
          <w:szCs w:val="28"/>
          <w:lang w:eastAsia="ru-RU"/>
        </w:rPr>
        <w:t xml:space="preserve"> </w:t>
      </w:r>
      <w:r w:rsidR="000B751C" w:rsidRPr="00945B25">
        <w:rPr>
          <w:rFonts w:ascii="Times New Roman" w:eastAsia="Times New Roman" w:hAnsi="Times New Roman" w:cs="Times New Roman"/>
          <w:sz w:val="28"/>
          <w:szCs w:val="28"/>
          <w:lang w:val="uk-UA" w:eastAsia="ru-RU"/>
        </w:rPr>
        <w:t>ТОВ «Епіцентр</w:t>
      </w:r>
      <w:r w:rsidR="000B751C" w:rsidRPr="00945B25">
        <w:rPr>
          <w:rFonts w:ascii="Times New Roman" w:eastAsia="Times New Roman" w:hAnsi="Times New Roman" w:cs="Times New Roman"/>
          <w:sz w:val="28"/>
          <w:szCs w:val="28"/>
          <w:lang w:eastAsia="ru-RU"/>
        </w:rPr>
        <w:t xml:space="preserve"> К</w:t>
      </w:r>
      <w:r w:rsidR="000B751C" w:rsidRPr="00945B25">
        <w:rPr>
          <w:rFonts w:ascii="Times New Roman" w:eastAsia="Times New Roman" w:hAnsi="Times New Roman" w:cs="Times New Roman"/>
          <w:sz w:val="28"/>
          <w:szCs w:val="28"/>
          <w:lang w:val="uk-UA" w:eastAsia="ru-RU"/>
        </w:rPr>
        <w:t>»</w:t>
      </w:r>
    </w:p>
    <w:p w:rsidR="00034A05" w:rsidRPr="00945B25" w:rsidRDefault="00034A05" w:rsidP="000B751C">
      <w:pPr>
        <w:snapToGrid w:val="0"/>
        <w:spacing w:after="0" w:line="240" w:lineRule="auto"/>
        <w:ind w:firstLine="709"/>
        <w:jc w:val="both"/>
        <w:rPr>
          <w:rFonts w:ascii="Times New Roman" w:eastAsia="Times New Roman" w:hAnsi="Times New Roman" w:cs="Times New Roman"/>
          <w:sz w:val="28"/>
          <w:szCs w:val="28"/>
          <w:lang w:val="uk-UA" w:eastAsia="ru-RU"/>
        </w:rPr>
      </w:pPr>
      <w:r w:rsidRPr="00945B25">
        <w:rPr>
          <w:rFonts w:ascii="Times New Roman" w:eastAsia="Times New Roman" w:hAnsi="Times New Roman" w:cs="Times New Roman"/>
          <w:sz w:val="28"/>
          <w:szCs w:val="28"/>
          <w:lang w:eastAsia="ru-RU"/>
        </w:rPr>
        <w:t>3.2.</w:t>
      </w:r>
      <w:r w:rsidRPr="00945B25">
        <w:rPr>
          <w:rFonts w:ascii="Times New Roman" w:eastAsia="Times New Roman" w:hAnsi="Times New Roman" w:cs="Times New Roman"/>
          <w:sz w:val="28"/>
          <w:szCs w:val="28"/>
          <w:lang w:val="uk-UA" w:eastAsia="ru-RU"/>
        </w:rPr>
        <w:t xml:space="preserve"> </w:t>
      </w:r>
      <w:r w:rsidR="0073428C" w:rsidRPr="00945B25">
        <w:rPr>
          <w:rFonts w:ascii="Times New Roman" w:eastAsia="Times New Roman" w:hAnsi="Times New Roman" w:cs="Times New Roman"/>
          <w:sz w:val="28"/>
          <w:szCs w:val="28"/>
          <w:lang w:val="uk-UA" w:eastAsia="ru-RU"/>
        </w:rPr>
        <w:t>Напрями удосконалення маркетингової стратегії ТОВ «Епіцентр</w:t>
      </w:r>
      <w:r w:rsidR="0073428C" w:rsidRPr="00945B25">
        <w:rPr>
          <w:rFonts w:ascii="Times New Roman" w:eastAsia="Times New Roman" w:hAnsi="Times New Roman" w:cs="Times New Roman"/>
          <w:sz w:val="28"/>
          <w:szCs w:val="28"/>
          <w:lang w:eastAsia="ru-RU"/>
        </w:rPr>
        <w:t xml:space="preserve"> К</w:t>
      </w:r>
      <w:r w:rsidR="0073428C" w:rsidRPr="00945B25">
        <w:rPr>
          <w:rFonts w:ascii="Times New Roman" w:eastAsia="Times New Roman" w:hAnsi="Times New Roman" w:cs="Times New Roman"/>
          <w:sz w:val="28"/>
          <w:szCs w:val="28"/>
          <w:lang w:val="uk-UA" w:eastAsia="ru-RU"/>
        </w:rPr>
        <w:t>»</w:t>
      </w:r>
    </w:p>
    <w:p w:rsidR="00034A05" w:rsidRPr="00945B25" w:rsidRDefault="00034A05" w:rsidP="00034A05">
      <w:pPr>
        <w:spacing w:after="0" w:line="240" w:lineRule="auto"/>
        <w:ind w:firstLine="737"/>
        <w:jc w:val="both"/>
        <w:rPr>
          <w:rFonts w:ascii="Times New Roman" w:eastAsia="Times New Roman" w:hAnsi="Times New Roman" w:cs="Times New Roman"/>
          <w:sz w:val="28"/>
          <w:szCs w:val="28"/>
          <w:lang w:val="uk-UA" w:eastAsia="ru-RU"/>
        </w:rPr>
      </w:pPr>
      <w:r w:rsidRPr="00945B25">
        <w:rPr>
          <w:rFonts w:ascii="Times New Roman" w:eastAsia="Times New Roman" w:hAnsi="Times New Roman" w:cs="Times New Roman"/>
          <w:sz w:val="28"/>
          <w:szCs w:val="28"/>
          <w:lang w:eastAsia="ru-RU"/>
        </w:rPr>
        <w:t xml:space="preserve">3.3. </w:t>
      </w:r>
      <w:r w:rsidR="003F490C" w:rsidRPr="00945B25">
        <w:rPr>
          <w:rFonts w:ascii="Times New Roman" w:eastAsia="Times New Roman" w:hAnsi="Times New Roman" w:cs="Times New Roman"/>
          <w:sz w:val="28"/>
          <w:szCs w:val="28"/>
          <w:lang w:val="uk-UA" w:eastAsia="ru-RU"/>
        </w:rPr>
        <w:t xml:space="preserve">Стратегія захисту </w:t>
      </w:r>
      <w:r w:rsidR="00166F3A">
        <w:rPr>
          <w:rFonts w:ascii="Times New Roman" w:eastAsia="Times New Roman" w:hAnsi="Times New Roman" w:cs="Times New Roman"/>
          <w:sz w:val="28"/>
          <w:szCs w:val="28"/>
          <w:lang w:val="uk-UA" w:eastAsia="ru-RU"/>
        </w:rPr>
        <w:t xml:space="preserve">ринкової </w:t>
      </w:r>
      <w:r w:rsidR="003F490C" w:rsidRPr="00945B25">
        <w:rPr>
          <w:rFonts w:ascii="Times New Roman" w:eastAsia="Times New Roman" w:hAnsi="Times New Roman" w:cs="Times New Roman"/>
          <w:sz w:val="28"/>
          <w:szCs w:val="28"/>
          <w:lang w:val="uk-UA" w:eastAsia="ru-RU"/>
        </w:rPr>
        <w:t>позицій</w:t>
      </w:r>
      <w:r w:rsidR="003F490C" w:rsidRPr="00945B25">
        <w:rPr>
          <w:b/>
          <w:bCs/>
          <w:color w:val="333333"/>
          <w:sz w:val="28"/>
          <w:szCs w:val="28"/>
        </w:rPr>
        <w:t> </w:t>
      </w:r>
      <w:r w:rsidR="003F490C" w:rsidRPr="00945B25">
        <w:rPr>
          <w:rFonts w:ascii="Times New Roman" w:hAnsi="Times New Roman" w:cs="Times New Roman"/>
          <w:bCs/>
          <w:iCs/>
          <w:spacing w:val="-11"/>
          <w:sz w:val="28"/>
          <w:szCs w:val="28"/>
          <w:lang w:val="uk-UA"/>
        </w:rPr>
        <w:t xml:space="preserve"> </w:t>
      </w:r>
      <w:r w:rsidRPr="00945B25">
        <w:rPr>
          <w:rFonts w:ascii="Times New Roman" w:hAnsi="Times New Roman" w:cs="Times New Roman"/>
          <w:bCs/>
          <w:iCs/>
          <w:spacing w:val="-11"/>
          <w:sz w:val="28"/>
          <w:szCs w:val="28"/>
          <w:lang w:val="uk-UA"/>
        </w:rPr>
        <w:t xml:space="preserve">ТОВ </w:t>
      </w:r>
      <w:r w:rsidR="003F490C" w:rsidRPr="00945B25">
        <w:rPr>
          <w:rFonts w:ascii="Times New Roman" w:eastAsia="Times New Roman" w:hAnsi="Times New Roman" w:cs="Times New Roman"/>
          <w:sz w:val="28"/>
          <w:szCs w:val="28"/>
          <w:lang w:val="uk-UA" w:eastAsia="ru-RU"/>
        </w:rPr>
        <w:t>«Епіцентр</w:t>
      </w:r>
      <w:r w:rsidR="003F490C" w:rsidRPr="00945B25">
        <w:rPr>
          <w:rFonts w:ascii="Times New Roman" w:eastAsia="Times New Roman" w:hAnsi="Times New Roman" w:cs="Times New Roman"/>
          <w:sz w:val="28"/>
          <w:szCs w:val="28"/>
          <w:lang w:eastAsia="ru-RU"/>
        </w:rPr>
        <w:t xml:space="preserve"> К</w:t>
      </w:r>
      <w:r w:rsidR="003F490C" w:rsidRPr="00945B25">
        <w:rPr>
          <w:rFonts w:ascii="Times New Roman" w:eastAsia="Times New Roman" w:hAnsi="Times New Roman" w:cs="Times New Roman"/>
          <w:sz w:val="28"/>
          <w:szCs w:val="28"/>
          <w:lang w:val="uk-UA" w:eastAsia="ru-RU"/>
        </w:rPr>
        <w:t>»</w:t>
      </w:r>
    </w:p>
    <w:p w:rsidR="00034A05" w:rsidRDefault="00034A05" w:rsidP="00034A05">
      <w:pPr>
        <w:spacing w:after="0" w:line="240" w:lineRule="auto"/>
        <w:ind w:firstLine="737"/>
        <w:jc w:val="both"/>
      </w:pPr>
      <w:r w:rsidRPr="00945B25">
        <w:rPr>
          <w:rFonts w:ascii="Times New Roman" w:eastAsia="Times New Roman" w:hAnsi="Times New Roman" w:cs="Times New Roman"/>
          <w:sz w:val="28"/>
          <w:szCs w:val="28"/>
          <w:lang w:eastAsia="ru-RU"/>
        </w:rPr>
        <w:t>ВИСНОВКИ</w:t>
      </w:r>
      <w:r>
        <w:rPr>
          <w:rFonts w:ascii="Times New Roman" w:eastAsia="Times New Roman" w:hAnsi="Times New Roman" w:cs="Times New Roman"/>
          <w:sz w:val="28"/>
          <w:szCs w:val="28"/>
          <w:lang w:eastAsia="ru-RU"/>
        </w:rPr>
        <w:t xml:space="preserve">                                                                                                         </w:t>
      </w:r>
    </w:p>
    <w:p w:rsidR="00034A05" w:rsidRDefault="00034A05" w:rsidP="00034A05">
      <w:pPr>
        <w:spacing w:after="0" w:line="240" w:lineRule="auto"/>
        <w:ind w:firstLine="737"/>
        <w:jc w:val="both"/>
      </w:pPr>
      <w:r>
        <w:rPr>
          <w:rFonts w:ascii="Times New Roman" w:eastAsia="Times New Roman" w:hAnsi="Times New Roman" w:cs="Times New Roman"/>
          <w:sz w:val="28"/>
          <w:szCs w:val="28"/>
          <w:lang w:eastAsia="ru-RU"/>
        </w:rPr>
        <w:t xml:space="preserve">Список використаних джерел  </w:t>
      </w:r>
    </w:p>
    <w:p w:rsidR="00034A05" w:rsidRDefault="00034A05" w:rsidP="00034A05">
      <w:pPr>
        <w:spacing w:after="0" w:line="240" w:lineRule="auto"/>
        <w:ind w:firstLine="737"/>
        <w:jc w:val="both"/>
      </w:pPr>
      <w:r>
        <w:rPr>
          <w:rFonts w:ascii="Times New Roman" w:eastAsia="Times New Roman" w:hAnsi="Times New Roman" w:cs="Times New Roman"/>
          <w:sz w:val="28"/>
          <w:szCs w:val="28"/>
          <w:lang w:eastAsia="ru-RU"/>
        </w:rPr>
        <w:t xml:space="preserve">Додатки                                                                    </w:t>
      </w:r>
    </w:p>
    <w:tbl>
      <w:tblPr>
        <w:tblW w:w="9987" w:type="dxa"/>
        <w:tblInd w:w="109" w:type="dxa"/>
        <w:tblLayout w:type="fixed"/>
        <w:tblLook w:val="0000" w:firstRow="0" w:lastRow="0" w:firstColumn="0" w:lastColumn="0" w:noHBand="0" w:noVBand="0"/>
      </w:tblPr>
      <w:tblGrid>
        <w:gridCol w:w="2482"/>
        <w:gridCol w:w="2741"/>
        <w:gridCol w:w="4764"/>
      </w:tblGrid>
      <w:tr w:rsidR="00034A05" w:rsidTr="00AC71DD">
        <w:trPr>
          <w:trHeight w:val="433"/>
        </w:trPr>
        <w:tc>
          <w:tcPr>
            <w:tcW w:w="2482" w:type="dxa"/>
            <w:shd w:val="clear" w:color="auto" w:fill="auto"/>
          </w:tcPr>
          <w:p w:rsidR="00034A05" w:rsidRDefault="00034A05" w:rsidP="00AC71DD">
            <w:pPr>
              <w:spacing w:after="0" w:line="240" w:lineRule="auto"/>
              <w:jc w:val="both"/>
            </w:pPr>
            <w:bookmarkStart w:id="2" w:name="_Hlk42557229"/>
            <w:bookmarkEnd w:id="2"/>
            <w:r>
              <w:rPr>
                <w:rFonts w:ascii="Times New Roman" w:hAnsi="Times New Roman" w:cs="Times New Roman"/>
                <w:b/>
                <w:bCs/>
                <w:i/>
                <w:iCs/>
                <w:sz w:val="28"/>
                <w:szCs w:val="28"/>
              </w:rPr>
              <w:t>Студент</w:t>
            </w:r>
          </w:p>
        </w:tc>
        <w:tc>
          <w:tcPr>
            <w:tcW w:w="2741" w:type="dxa"/>
            <w:shd w:val="clear" w:color="auto" w:fill="auto"/>
          </w:tcPr>
          <w:p w:rsidR="00034A05" w:rsidRDefault="00034A05" w:rsidP="00AC71DD">
            <w:pPr>
              <w:spacing w:after="0" w:line="240" w:lineRule="auto"/>
              <w:jc w:val="both"/>
            </w:pPr>
            <w:r>
              <w:rPr>
                <w:rFonts w:ascii="Times New Roman" w:hAnsi="Times New Roman" w:cs="Times New Roman"/>
                <w:i/>
                <w:sz w:val="28"/>
                <w:szCs w:val="28"/>
                <w:vertAlign w:val="superscript"/>
              </w:rPr>
              <w:t>__________________</w:t>
            </w:r>
          </w:p>
        </w:tc>
        <w:tc>
          <w:tcPr>
            <w:tcW w:w="4764" w:type="dxa"/>
            <w:shd w:val="clear" w:color="auto" w:fill="auto"/>
          </w:tcPr>
          <w:p w:rsidR="00034A05" w:rsidRDefault="00034A05" w:rsidP="00AC71DD">
            <w:pPr>
              <w:spacing w:after="0" w:line="240" w:lineRule="auto"/>
              <w:jc w:val="both"/>
            </w:pPr>
            <w:r>
              <w:rPr>
                <w:rFonts w:ascii="Times New Roman" w:eastAsia="Times New Roman" w:hAnsi="Times New Roman" w:cs="Times New Roman"/>
                <w:sz w:val="28"/>
                <w:szCs w:val="28"/>
                <w:u w:val="single"/>
              </w:rPr>
              <w:t>………………</w:t>
            </w:r>
          </w:p>
        </w:tc>
      </w:tr>
    </w:tbl>
    <w:p w:rsidR="00034A05" w:rsidRDefault="00034A05" w:rsidP="00034A05">
      <w:pPr>
        <w:spacing w:after="0" w:line="240" w:lineRule="auto"/>
        <w:jc w:val="both"/>
      </w:pPr>
      <w:r>
        <w:rPr>
          <w:rFonts w:ascii="Times New Roman" w:eastAsia="Times New Roman" w:hAnsi="Times New Roman" w:cs="Times New Roman"/>
          <w:w w:val="84"/>
          <w:sz w:val="28"/>
          <w:szCs w:val="28"/>
        </w:rPr>
        <w:t xml:space="preserve">     </w:t>
      </w:r>
      <w:r>
        <w:rPr>
          <w:rFonts w:ascii="Times New Roman" w:hAnsi="Times New Roman" w:cs="Times New Roman"/>
          <w:sz w:val="28"/>
          <w:szCs w:val="28"/>
        </w:rPr>
        <w:t>«4 » вересня 202</w:t>
      </w:r>
      <w:r>
        <w:rPr>
          <w:rFonts w:ascii="Times New Roman" w:hAnsi="Times New Roman" w:cs="Times New Roman"/>
          <w:sz w:val="28"/>
          <w:szCs w:val="28"/>
          <w:lang w:val="uk-UA"/>
        </w:rPr>
        <w:t>3</w:t>
      </w:r>
      <w:r>
        <w:rPr>
          <w:rFonts w:ascii="Times New Roman" w:hAnsi="Times New Roman" w:cs="Times New Roman"/>
          <w:sz w:val="28"/>
          <w:szCs w:val="28"/>
        </w:rPr>
        <w:t xml:space="preserve"> р.</w:t>
      </w:r>
    </w:p>
    <w:p w:rsidR="00034A05" w:rsidRDefault="00034A05" w:rsidP="00034A05"/>
    <w:p w:rsidR="00034A05" w:rsidRDefault="00034A05" w:rsidP="00034A05">
      <w:pPr>
        <w:jc w:val="center"/>
        <w:rPr>
          <w:rFonts w:ascii="Times New Roman" w:hAnsi="Times New Roman" w:cs="Times New Roman"/>
          <w:sz w:val="28"/>
          <w:szCs w:val="28"/>
          <w:lang w:val="uk-UA"/>
        </w:rPr>
      </w:pPr>
    </w:p>
    <w:p w:rsidR="00034A05" w:rsidRDefault="00034A05" w:rsidP="00034A05">
      <w:pPr>
        <w:jc w:val="center"/>
      </w:pPr>
      <w:r>
        <w:rPr>
          <w:rFonts w:ascii="Times New Roman" w:hAnsi="Times New Roman" w:cs="Times New Roman"/>
          <w:sz w:val="28"/>
          <w:szCs w:val="28"/>
        </w:rPr>
        <w:lastRenderedPageBreak/>
        <w:t>ЗМІ</w:t>
      </w:r>
      <w:proofErr w:type="gramStart"/>
      <w:r>
        <w:rPr>
          <w:rFonts w:ascii="Times New Roman" w:hAnsi="Times New Roman" w:cs="Times New Roman"/>
          <w:sz w:val="28"/>
          <w:szCs w:val="28"/>
        </w:rPr>
        <w:t>СТ</w:t>
      </w:r>
      <w:proofErr w:type="gramEnd"/>
    </w:p>
    <w:tbl>
      <w:tblPr>
        <w:tblW w:w="9973" w:type="dxa"/>
        <w:tblLayout w:type="fixed"/>
        <w:tblLook w:val="0000" w:firstRow="0" w:lastRow="0" w:firstColumn="0" w:lastColumn="0" w:noHBand="0" w:noVBand="0"/>
      </w:tblPr>
      <w:tblGrid>
        <w:gridCol w:w="700"/>
        <w:gridCol w:w="8017"/>
        <w:gridCol w:w="1256"/>
      </w:tblGrid>
      <w:tr w:rsidR="00034A05" w:rsidTr="00AC71DD">
        <w:tc>
          <w:tcPr>
            <w:tcW w:w="700" w:type="dxa"/>
            <w:shd w:val="clear" w:color="auto" w:fill="auto"/>
          </w:tcPr>
          <w:p w:rsidR="00034A05" w:rsidRDefault="00034A05" w:rsidP="00AC71DD">
            <w:pPr>
              <w:spacing w:after="0"/>
              <w:jc w:val="center"/>
            </w:pPr>
            <w:r>
              <w:rPr>
                <w:rFonts w:ascii="Times New Roman" w:eastAsia="Times New Roman" w:hAnsi="Times New Roman" w:cs="Times New Roman"/>
                <w:sz w:val="28"/>
                <w:szCs w:val="28"/>
              </w:rPr>
              <w:t>№</w:t>
            </w:r>
          </w:p>
          <w:p w:rsidR="00034A05" w:rsidRDefault="00034A05" w:rsidP="00AC71DD">
            <w:pPr>
              <w:spacing w:after="0"/>
              <w:jc w:val="center"/>
            </w:pPr>
            <w:r>
              <w:rPr>
                <w:rFonts w:ascii="Times New Roman" w:hAnsi="Times New Roman" w:cs="Times New Roman"/>
                <w:sz w:val="28"/>
                <w:szCs w:val="28"/>
              </w:rPr>
              <w:t>з/</w:t>
            </w:r>
            <w:proofErr w:type="gramStart"/>
            <w:r>
              <w:rPr>
                <w:rFonts w:ascii="Times New Roman" w:hAnsi="Times New Roman" w:cs="Times New Roman"/>
                <w:sz w:val="28"/>
                <w:szCs w:val="28"/>
              </w:rPr>
              <w:t>п</w:t>
            </w:r>
            <w:proofErr w:type="gramEnd"/>
          </w:p>
        </w:tc>
        <w:tc>
          <w:tcPr>
            <w:tcW w:w="8017" w:type="dxa"/>
            <w:shd w:val="clear" w:color="auto" w:fill="auto"/>
          </w:tcPr>
          <w:p w:rsidR="00034A05" w:rsidRDefault="00034A05" w:rsidP="00AC71DD">
            <w:pPr>
              <w:snapToGrid w:val="0"/>
              <w:spacing w:after="0"/>
              <w:jc w:val="center"/>
              <w:rPr>
                <w:rFonts w:ascii="Times New Roman" w:hAnsi="Times New Roman" w:cs="Times New Roman"/>
                <w:sz w:val="28"/>
                <w:szCs w:val="28"/>
              </w:rPr>
            </w:pPr>
          </w:p>
        </w:tc>
        <w:tc>
          <w:tcPr>
            <w:tcW w:w="1256" w:type="dxa"/>
            <w:shd w:val="clear" w:color="auto" w:fill="auto"/>
          </w:tcPr>
          <w:p w:rsidR="00034A05" w:rsidRDefault="00034A05" w:rsidP="00AC71DD">
            <w:pPr>
              <w:spacing w:after="0"/>
              <w:jc w:val="center"/>
            </w:pPr>
            <w:r>
              <w:rPr>
                <w:rFonts w:ascii="Times New Roman" w:hAnsi="Times New Roman" w:cs="Times New Roman"/>
                <w:sz w:val="28"/>
                <w:szCs w:val="28"/>
              </w:rPr>
              <w:t>Стор.</w:t>
            </w:r>
          </w:p>
        </w:tc>
      </w:tr>
      <w:tr w:rsidR="00034A05" w:rsidTr="00AC71DD">
        <w:tc>
          <w:tcPr>
            <w:tcW w:w="700" w:type="dxa"/>
            <w:shd w:val="clear" w:color="auto" w:fill="auto"/>
          </w:tcPr>
          <w:p w:rsidR="00034A05" w:rsidRDefault="00034A05" w:rsidP="00AC71DD">
            <w:pPr>
              <w:snapToGrid w:val="0"/>
              <w:spacing w:after="0"/>
              <w:jc w:val="center"/>
              <w:rPr>
                <w:rFonts w:ascii="Times New Roman" w:hAnsi="Times New Roman" w:cs="Times New Roman"/>
                <w:sz w:val="28"/>
                <w:szCs w:val="28"/>
              </w:rPr>
            </w:pPr>
          </w:p>
        </w:tc>
        <w:tc>
          <w:tcPr>
            <w:tcW w:w="8017" w:type="dxa"/>
            <w:shd w:val="clear" w:color="auto" w:fill="auto"/>
          </w:tcPr>
          <w:p w:rsidR="00034A05" w:rsidRDefault="00034A05" w:rsidP="00AC71DD">
            <w:pPr>
              <w:spacing w:after="0"/>
            </w:pPr>
            <w:proofErr w:type="gramStart"/>
            <w:r>
              <w:rPr>
                <w:rFonts w:ascii="Times New Roman" w:hAnsi="Times New Roman" w:cs="Times New Roman"/>
                <w:sz w:val="28"/>
                <w:szCs w:val="28"/>
              </w:rPr>
              <w:t>ВСТУП</w:t>
            </w:r>
            <w:proofErr w:type="gramEnd"/>
          </w:p>
        </w:tc>
        <w:tc>
          <w:tcPr>
            <w:tcW w:w="1256" w:type="dxa"/>
            <w:shd w:val="clear" w:color="auto" w:fill="auto"/>
          </w:tcPr>
          <w:p w:rsidR="00034A05" w:rsidRPr="004C51EE" w:rsidRDefault="00034A05" w:rsidP="00AC71DD">
            <w:pPr>
              <w:spacing w:after="0"/>
              <w:jc w:val="center"/>
              <w:rPr>
                <w:lang w:val="uk-UA"/>
              </w:rPr>
            </w:pPr>
            <w:r>
              <w:rPr>
                <w:rFonts w:ascii="Times New Roman" w:hAnsi="Times New Roman" w:cs="Times New Roman"/>
                <w:sz w:val="28"/>
                <w:szCs w:val="28"/>
                <w:lang w:val="uk-UA"/>
              </w:rPr>
              <w:t>4</w:t>
            </w:r>
          </w:p>
        </w:tc>
      </w:tr>
      <w:tr w:rsidR="00B37534" w:rsidTr="00AC71DD">
        <w:tc>
          <w:tcPr>
            <w:tcW w:w="700" w:type="dxa"/>
            <w:shd w:val="clear" w:color="auto" w:fill="auto"/>
          </w:tcPr>
          <w:p w:rsidR="00B37534" w:rsidRDefault="00B37534" w:rsidP="00AC71DD">
            <w:pPr>
              <w:snapToGrid w:val="0"/>
              <w:spacing w:after="0"/>
              <w:jc w:val="center"/>
              <w:rPr>
                <w:rFonts w:ascii="Times New Roman" w:hAnsi="Times New Roman" w:cs="Times New Roman"/>
                <w:sz w:val="28"/>
                <w:szCs w:val="28"/>
              </w:rPr>
            </w:pPr>
          </w:p>
        </w:tc>
        <w:tc>
          <w:tcPr>
            <w:tcW w:w="8017" w:type="dxa"/>
            <w:shd w:val="clear" w:color="auto" w:fill="auto"/>
          </w:tcPr>
          <w:p w:rsidR="00B37534" w:rsidRPr="00945B25" w:rsidRDefault="00B37534" w:rsidP="00AC71DD">
            <w:pPr>
              <w:spacing w:after="0" w:line="240" w:lineRule="auto"/>
              <w:jc w:val="both"/>
              <w:rPr>
                <w:lang w:val="uk-UA"/>
              </w:rPr>
            </w:pPr>
            <w:r w:rsidRPr="00945B25">
              <w:rPr>
                <w:rFonts w:ascii="Times New Roman" w:eastAsia="Times New Roman" w:hAnsi="Times New Roman" w:cs="Times New Roman"/>
                <w:bCs/>
                <w:sz w:val="28"/>
                <w:szCs w:val="28"/>
                <w:lang w:val="uk-UA" w:eastAsia="ru-RU"/>
              </w:rPr>
              <w:t xml:space="preserve">РОЗДІЛ 1. ТЕОРЕТИКО-МЕТОДИЧНІ ЗАСАДИ ФОРМУВАННЯ </w:t>
            </w:r>
            <w:r w:rsidRPr="00945B25">
              <w:rPr>
                <w:rFonts w:ascii="Times New Roman" w:hAnsi="Times New Roman" w:cs="Times New Roman"/>
                <w:sz w:val="28"/>
                <w:szCs w:val="28"/>
                <w:lang w:val="uk-UA"/>
              </w:rPr>
              <w:t>СТРАТЕГІЇ РОЗВИТКУ ПІДПРИЄМСТВА</w:t>
            </w:r>
            <w:r w:rsidRPr="00945B25">
              <w:rPr>
                <w:rFonts w:ascii="Times New Roman" w:eastAsia="Times New Roman" w:hAnsi="Times New Roman" w:cs="Times New Roman"/>
                <w:bCs/>
                <w:sz w:val="28"/>
                <w:szCs w:val="28"/>
                <w:lang w:val="uk-UA" w:eastAsia="ru-RU"/>
              </w:rPr>
              <w:t xml:space="preserve"> </w:t>
            </w:r>
          </w:p>
        </w:tc>
        <w:tc>
          <w:tcPr>
            <w:tcW w:w="1256" w:type="dxa"/>
            <w:shd w:val="clear" w:color="auto" w:fill="auto"/>
          </w:tcPr>
          <w:p w:rsidR="00B37534" w:rsidRPr="00EF6647" w:rsidRDefault="00B37534" w:rsidP="00AC71DD">
            <w:pPr>
              <w:snapToGrid w:val="0"/>
              <w:spacing w:after="0"/>
              <w:jc w:val="center"/>
              <w:rPr>
                <w:rFonts w:ascii="Times New Roman" w:hAnsi="Times New Roman" w:cs="Times New Roman"/>
                <w:sz w:val="28"/>
                <w:szCs w:val="28"/>
                <w:lang w:val="uk-UA"/>
              </w:rPr>
            </w:pPr>
          </w:p>
        </w:tc>
      </w:tr>
      <w:tr w:rsidR="00B37534" w:rsidTr="00AC71DD">
        <w:tc>
          <w:tcPr>
            <w:tcW w:w="700" w:type="dxa"/>
            <w:shd w:val="clear" w:color="auto" w:fill="auto"/>
          </w:tcPr>
          <w:p w:rsidR="00B37534" w:rsidRDefault="00B37534" w:rsidP="00AC71DD">
            <w:pPr>
              <w:spacing w:after="0"/>
              <w:jc w:val="center"/>
            </w:pPr>
            <w:r>
              <w:rPr>
                <w:rFonts w:ascii="Times New Roman" w:hAnsi="Times New Roman" w:cs="Times New Roman"/>
                <w:sz w:val="28"/>
                <w:szCs w:val="28"/>
              </w:rPr>
              <w:t>1.1</w:t>
            </w:r>
          </w:p>
        </w:tc>
        <w:tc>
          <w:tcPr>
            <w:tcW w:w="8017" w:type="dxa"/>
            <w:shd w:val="clear" w:color="auto" w:fill="auto"/>
          </w:tcPr>
          <w:p w:rsidR="00B37534" w:rsidRPr="00945B25" w:rsidRDefault="00B37534" w:rsidP="00AC71DD">
            <w:pPr>
              <w:spacing w:after="0" w:line="240" w:lineRule="auto"/>
              <w:jc w:val="both"/>
              <w:rPr>
                <w:lang w:val="uk-UA"/>
              </w:rPr>
            </w:pPr>
            <w:r w:rsidRPr="00945B25">
              <w:rPr>
                <w:rFonts w:ascii="Times New Roman" w:eastAsia="SimSun" w:hAnsi="Times New Roman" w:cs="Times New Roman"/>
                <w:sz w:val="28"/>
                <w:szCs w:val="28"/>
                <w:lang w:val="uk-UA" w:eastAsia="zh-CN" w:bidi="hi-IN"/>
              </w:rPr>
              <w:t xml:space="preserve">Стратегія розвитку </w:t>
            </w:r>
            <w:r w:rsidRPr="00945B25">
              <w:rPr>
                <w:rFonts w:ascii="Times New Roman" w:eastAsia="Times New Roman" w:hAnsi="Times New Roman" w:cs="Times New Roman"/>
                <w:sz w:val="28"/>
                <w:szCs w:val="28"/>
                <w:lang w:val="uk-UA" w:eastAsia="ru-RU"/>
              </w:rPr>
              <w:t>підприємства: сутність та класифікація.</w:t>
            </w:r>
          </w:p>
        </w:tc>
        <w:tc>
          <w:tcPr>
            <w:tcW w:w="1256" w:type="dxa"/>
            <w:shd w:val="clear" w:color="auto" w:fill="auto"/>
          </w:tcPr>
          <w:p w:rsidR="00B37534" w:rsidRPr="00EF6647" w:rsidRDefault="00B37534" w:rsidP="00AC71DD">
            <w:pPr>
              <w:snapToGrid w:val="0"/>
              <w:spacing w:after="0"/>
              <w:jc w:val="center"/>
              <w:rPr>
                <w:rFonts w:ascii="Times New Roman" w:hAnsi="Times New Roman" w:cs="Times New Roman"/>
                <w:sz w:val="28"/>
                <w:szCs w:val="28"/>
                <w:lang w:val="uk-UA"/>
              </w:rPr>
            </w:pPr>
          </w:p>
        </w:tc>
      </w:tr>
      <w:tr w:rsidR="00034A05" w:rsidTr="00AC71DD">
        <w:tc>
          <w:tcPr>
            <w:tcW w:w="700" w:type="dxa"/>
            <w:shd w:val="clear" w:color="auto" w:fill="auto"/>
          </w:tcPr>
          <w:p w:rsidR="00034A05" w:rsidRDefault="00034A05" w:rsidP="00AC71DD">
            <w:pPr>
              <w:spacing w:after="0"/>
              <w:jc w:val="center"/>
            </w:pPr>
            <w:r>
              <w:rPr>
                <w:rFonts w:ascii="Times New Roman" w:hAnsi="Times New Roman" w:cs="Times New Roman"/>
                <w:sz w:val="28"/>
                <w:szCs w:val="28"/>
              </w:rPr>
              <w:t>1.2</w:t>
            </w:r>
          </w:p>
        </w:tc>
        <w:tc>
          <w:tcPr>
            <w:tcW w:w="8017" w:type="dxa"/>
            <w:shd w:val="clear" w:color="auto" w:fill="auto"/>
          </w:tcPr>
          <w:p w:rsidR="00034A05" w:rsidRPr="00945B25" w:rsidRDefault="00582631" w:rsidP="00AC71DD">
            <w:pPr>
              <w:snapToGrid w:val="0"/>
              <w:spacing w:after="0"/>
              <w:jc w:val="both"/>
            </w:pPr>
            <w:r w:rsidRPr="00945B25">
              <w:rPr>
                <w:rFonts w:ascii="Times New Roman" w:eastAsia="SimSun" w:hAnsi="Times New Roman" w:cs="Times New Roman"/>
                <w:sz w:val="28"/>
                <w:szCs w:val="28"/>
                <w:lang w:val="uk-UA" w:eastAsia="zh-CN" w:bidi="hi-IN"/>
              </w:rPr>
              <w:t xml:space="preserve">Методологічні засади формування стратегії розвитку підприємства                </w:t>
            </w:r>
            <w:r w:rsidR="00034A05" w:rsidRPr="00945B25">
              <w:rPr>
                <w:rFonts w:ascii="Times New Roman" w:eastAsia="SimSun" w:hAnsi="Times New Roman" w:cs="Times New Roman"/>
                <w:sz w:val="28"/>
                <w:szCs w:val="28"/>
                <w:lang w:eastAsia="zh-CN" w:bidi="hi-IN"/>
              </w:rPr>
              <w:t xml:space="preserve">         </w:t>
            </w:r>
          </w:p>
        </w:tc>
        <w:tc>
          <w:tcPr>
            <w:tcW w:w="1256" w:type="dxa"/>
            <w:shd w:val="clear" w:color="auto" w:fill="auto"/>
          </w:tcPr>
          <w:p w:rsidR="00034A05" w:rsidRPr="00EF6647" w:rsidRDefault="00034A05" w:rsidP="00AC71DD">
            <w:pPr>
              <w:snapToGrid w:val="0"/>
              <w:spacing w:after="0"/>
              <w:jc w:val="center"/>
              <w:rPr>
                <w:rFonts w:ascii="Times New Roman" w:hAnsi="Times New Roman" w:cs="Times New Roman"/>
                <w:sz w:val="28"/>
                <w:szCs w:val="28"/>
                <w:lang w:val="uk-UA"/>
              </w:rPr>
            </w:pPr>
          </w:p>
        </w:tc>
      </w:tr>
      <w:tr w:rsidR="00034A05" w:rsidTr="00AC71DD">
        <w:tc>
          <w:tcPr>
            <w:tcW w:w="700" w:type="dxa"/>
            <w:shd w:val="clear" w:color="auto" w:fill="auto"/>
          </w:tcPr>
          <w:p w:rsidR="00034A05" w:rsidRDefault="00034A05" w:rsidP="00AC71DD">
            <w:pPr>
              <w:spacing w:after="0"/>
              <w:jc w:val="center"/>
            </w:pPr>
            <w:r>
              <w:rPr>
                <w:rFonts w:ascii="Times New Roman" w:hAnsi="Times New Roman" w:cs="Times New Roman"/>
                <w:sz w:val="28"/>
                <w:szCs w:val="28"/>
              </w:rPr>
              <w:t>1.3</w:t>
            </w:r>
          </w:p>
        </w:tc>
        <w:tc>
          <w:tcPr>
            <w:tcW w:w="8017" w:type="dxa"/>
            <w:shd w:val="clear" w:color="auto" w:fill="auto"/>
          </w:tcPr>
          <w:p w:rsidR="00034A05" w:rsidRPr="00945B25" w:rsidRDefault="00A143CF" w:rsidP="00AC71DD">
            <w:pPr>
              <w:spacing w:after="0"/>
              <w:jc w:val="both"/>
              <w:rPr>
                <w:lang w:val="uk-UA"/>
              </w:rPr>
            </w:pPr>
            <w:r w:rsidRPr="00945B25">
              <w:rPr>
                <w:rFonts w:ascii="Times New Roman" w:eastAsia="SimSun" w:hAnsi="Times New Roman" w:cs="Times New Roman"/>
                <w:sz w:val="28"/>
                <w:szCs w:val="28"/>
                <w:lang w:val="uk-UA" w:eastAsia="zh-CN" w:bidi="hi-IN"/>
              </w:rPr>
              <w:t>Етапи розробки та реалізації стратегії розвитку підприємства</w:t>
            </w:r>
          </w:p>
        </w:tc>
        <w:tc>
          <w:tcPr>
            <w:tcW w:w="1256" w:type="dxa"/>
            <w:shd w:val="clear" w:color="auto" w:fill="auto"/>
          </w:tcPr>
          <w:p w:rsidR="00034A05" w:rsidRPr="00EF6647" w:rsidRDefault="00034A05" w:rsidP="00AC71DD">
            <w:pPr>
              <w:snapToGrid w:val="0"/>
              <w:spacing w:after="0"/>
              <w:jc w:val="center"/>
              <w:rPr>
                <w:rFonts w:ascii="Times New Roman" w:hAnsi="Times New Roman" w:cs="Times New Roman"/>
                <w:sz w:val="28"/>
                <w:szCs w:val="28"/>
                <w:lang w:val="uk-UA"/>
              </w:rPr>
            </w:pPr>
          </w:p>
        </w:tc>
      </w:tr>
      <w:tr w:rsidR="00034A05" w:rsidTr="00AC71DD">
        <w:tc>
          <w:tcPr>
            <w:tcW w:w="700" w:type="dxa"/>
            <w:shd w:val="clear" w:color="auto" w:fill="auto"/>
          </w:tcPr>
          <w:p w:rsidR="00034A05" w:rsidRPr="005666BC" w:rsidRDefault="00034A05" w:rsidP="00AC71DD">
            <w:pPr>
              <w:snapToGrid w:val="0"/>
              <w:spacing w:after="0"/>
              <w:jc w:val="center"/>
              <w:rPr>
                <w:rFonts w:ascii="Times New Roman" w:hAnsi="Times New Roman" w:cs="Times New Roman"/>
                <w:sz w:val="28"/>
                <w:szCs w:val="28"/>
                <w:highlight w:val="green"/>
              </w:rPr>
            </w:pPr>
          </w:p>
        </w:tc>
        <w:tc>
          <w:tcPr>
            <w:tcW w:w="8017" w:type="dxa"/>
            <w:shd w:val="clear" w:color="auto" w:fill="auto"/>
          </w:tcPr>
          <w:p w:rsidR="00034A05" w:rsidRPr="00945B25" w:rsidRDefault="00034A05" w:rsidP="00FF0B8B">
            <w:pPr>
              <w:tabs>
                <w:tab w:val="left" w:pos="426"/>
                <w:tab w:val="left" w:pos="567"/>
              </w:tabs>
              <w:spacing w:after="0"/>
              <w:jc w:val="both"/>
            </w:pPr>
            <w:r w:rsidRPr="00945B25">
              <w:rPr>
                <w:rFonts w:ascii="Times New Roman" w:hAnsi="Times New Roman" w:cs="Times New Roman"/>
                <w:sz w:val="28"/>
                <w:szCs w:val="28"/>
              </w:rPr>
              <w:t xml:space="preserve">РОЗДІЛ 2. </w:t>
            </w:r>
            <w:proofErr w:type="gramStart"/>
            <w:r w:rsidRPr="00945B25">
              <w:rPr>
                <w:rFonts w:ascii="Times New Roman" w:eastAsia="Times New Roman" w:hAnsi="Times New Roman" w:cs="Times New Roman"/>
                <w:sz w:val="28"/>
                <w:szCs w:val="28"/>
                <w:lang w:eastAsia="ru-RU"/>
              </w:rPr>
              <w:t>ДОСЛ</w:t>
            </w:r>
            <w:proofErr w:type="gramEnd"/>
            <w:r w:rsidRPr="00945B25">
              <w:rPr>
                <w:rFonts w:ascii="Times New Roman" w:eastAsia="Times New Roman" w:hAnsi="Times New Roman" w:cs="Times New Roman"/>
                <w:sz w:val="28"/>
                <w:szCs w:val="28"/>
                <w:lang w:eastAsia="ru-RU"/>
              </w:rPr>
              <w:t>ІДЖЕННЯ ДІЯЛЬНОСТІ</w:t>
            </w:r>
            <w:r w:rsidRPr="00945B25">
              <w:rPr>
                <w:rFonts w:ascii="Times New Roman" w:eastAsia="Times New Roman" w:hAnsi="Times New Roman" w:cs="Times New Roman"/>
                <w:sz w:val="28"/>
                <w:szCs w:val="28"/>
                <w:lang w:val="uk-UA" w:eastAsia="ru-RU"/>
              </w:rPr>
              <w:t xml:space="preserve"> </w:t>
            </w:r>
            <w:r w:rsidRPr="00945B25">
              <w:rPr>
                <w:rFonts w:ascii="Times New Roman" w:hAnsi="Times New Roman" w:cs="Times New Roman"/>
                <w:bCs/>
                <w:iCs/>
                <w:spacing w:val="-11"/>
                <w:sz w:val="28"/>
                <w:szCs w:val="28"/>
              </w:rPr>
              <w:t>ТОВАРИСТВ</w:t>
            </w:r>
            <w:r w:rsidRPr="00945B25">
              <w:rPr>
                <w:rFonts w:ascii="Times New Roman" w:hAnsi="Times New Roman" w:cs="Times New Roman"/>
                <w:bCs/>
                <w:iCs/>
                <w:spacing w:val="-11"/>
                <w:sz w:val="28"/>
                <w:szCs w:val="28"/>
                <w:lang w:val="uk-UA"/>
              </w:rPr>
              <w:t>А</w:t>
            </w:r>
            <w:r w:rsidRPr="00945B25">
              <w:rPr>
                <w:rFonts w:ascii="Times New Roman" w:hAnsi="Times New Roman" w:cs="Times New Roman"/>
                <w:bCs/>
                <w:iCs/>
                <w:spacing w:val="-11"/>
                <w:sz w:val="28"/>
                <w:szCs w:val="28"/>
              </w:rPr>
              <w:t xml:space="preserve"> З ОБМЕЖЕНОЮ ВІДПОВІДАЛЬНІСТЮ </w:t>
            </w:r>
            <w:r w:rsidR="00FF0B8B" w:rsidRPr="00945B25">
              <w:rPr>
                <w:rFonts w:ascii="Times New Roman" w:hAnsi="Times New Roman" w:cs="Times New Roman"/>
                <w:bCs/>
                <w:iCs/>
                <w:spacing w:val="-11"/>
                <w:sz w:val="28"/>
                <w:szCs w:val="28"/>
                <w:lang w:val="uk-UA"/>
              </w:rPr>
              <w:t>«ЕПІЦЕНТР</w:t>
            </w:r>
            <w:r w:rsidRPr="00945B25">
              <w:rPr>
                <w:rFonts w:ascii="Times New Roman" w:hAnsi="Times New Roman" w:cs="Times New Roman"/>
                <w:bCs/>
                <w:iCs/>
                <w:spacing w:val="-11"/>
                <w:sz w:val="28"/>
                <w:szCs w:val="28"/>
              </w:rPr>
              <w:t xml:space="preserve"> К</w:t>
            </w:r>
            <w:r w:rsidRPr="00945B25">
              <w:rPr>
                <w:rFonts w:ascii="Times New Roman" w:hAnsi="Times New Roman" w:cs="Times New Roman"/>
                <w:bCs/>
                <w:iCs/>
                <w:spacing w:val="-11"/>
                <w:sz w:val="28"/>
                <w:szCs w:val="28"/>
                <w:lang w:val="uk-UA"/>
              </w:rPr>
              <w:t>»</w:t>
            </w:r>
            <w:r w:rsidRPr="00945B25">
              <w:rPr>
                <w:rFonts w:ascii="Times New Roman" w:eastAsia="Times New Roman" w:hAnsi="Times New Roman" w:cs="Times New Roman"/>
                <w:sz w:val="28"/>
                <w:szCs w:val="28"/>
                <w:lang w:eastAsia="ru-RU"/>
              </w:rPr>
              <w:t xml:space="preserve">                                                                                       </w:t>
            </w:r>
          </w:p>
        </w:tc>
        <w:tc>
          <w:tcPr>
            <w:tcW w:w="1256" w:type="dxa"/>
            <w:shd w:val="clear" w:color="auto" w:fill="auto"/>
          </w:tcPr>
          <w:p w:rsidR="00034A05" w:rsidRPr="00EF6647" w:rsidRDefault="00034A05" w:rsidP="00AC71DD">
            <w:pPr>
              <w:snapToGrid w:val="0"/>
              <w:spacing w:after="0"/>
              <w:jc w:val="center"/>
              <w:rPr>
                <w:rFonts w:ascii="Times New Roman" w:hAnsi="Times New Roman" w:cs="Times New Roman"/>
                <w:sz w:val="28"/>
                <w:szCs w:val="28"/>
                <w:lang w:val="uk-UA"/>
              </w:rPr>
            </w:pPr>
          </w:p>
        </w:tc>
      </w:tr>
      <w:tr w:rsidR="00034A05" w:rsidTr="00AC71DD">
        <w:tc>
          <w:tcPr>
            <w:tcW w:w="700" w:type="dxa"/>
            <w:shd w:val="clear" w:color="auto" w:fill="auto"/>
          </w:tcPr>
          <w:p w:rsidR="00034A05" w:rsidRDefault="00034A05" w:rsidP="00AC71DD">
            <w:pPr>
              <w:spacing w:after="0"/>
              <w:jc w:val="center"/>
            </w:pPr>
            <w:r>
              <w:rPr>
                <w:rFonts w:ascii="Times New Roman" w:hAnsi="Times New Roman" w:cs="Times New Roman"/>
                <w:sz w:val="28"/>
                <w:szCs w:val="28"/>
              </w:rPr>
              <w:t>2.1</w:t>
            </w:r>
          </w:p>
        </w:tc>
        <w:tc>
          <w:tcPr>
            <w:tcW w:w="8017" w:type="dxa"/>
            <w:shd w:val="clear" w:color="auto" w:fill="auto"/>
          </w:tcPr>
          <w:p w:rsidR="00034A05" w:rsidRPr="00945B25" w:rsidRDefault="00034A05" w:rsidP="00FF0B8B">
            <w:pPr>
              <w:snapToGrid w:val="0"/>
              <w:spacing w:after="0"/>
              <w:jc w:val="both"/>
            </w:pPr>
            <w:r w:rsidRPr="00945B25">
              <w:rPr>
                <w:rFonts w:ascii="Times New Roman" w:eastAsia="Times New Roman" w:hAnsi="Times New Roman" w:cs="Times New Roman"/>
                <w:sz w:val="28"/>
                <w:szCs w:val="28"/>
                <w:lang w:eastAsia="ru-RU"/>
              </w:rPr>
              <w:t xml:space="preserve">Характеристика </w:t>
            </w:r>
            <w:proofErr w:type="gramStart"/>
            <w:r w:rsidRPr="00945B25">
              <w:rPr>
                <w:rFonts w:ascii="Times New Roman" w:eastAsia="Times New Roman" w:hAnsi="Times New Roman" w:cs="Times New Roman"/>
                <w:sz w:val="28"/>
                <w:szCs w:val="28"/>
                <w:lang w:val="uk-UA" w:eastAsia="ru-RU"/>
              </w:rPr>
              <w:t>ТОВ</w:t>
            </w:r>
            <w:proofErr w:type="gramEnd"/>
            <w:r w:rsidRPr="00945B25">
              <w:rPr>
                <w:rFonts w:ascii="Times New Roman" w:eastAsia="Times New Roman" w:hAnsi="Times New Roman" w:cs="Times New Roman"/>
                <w:sz w:val="28"/>
                <w:szCs w:val="28"/>
                <w:lang w:val="uk-UA" w:eastAsia="ru-RU"/>
              </w:rPr>
              <w:t xml:space="preserve"> «</w:t>
            </w:r>
            <w:r w:rsidR="00FF0B8B" w:rsidRPr="00945B25">
              <w:rPr>
                <w:rFonts w:ascii="Times New Roman" w:eastAsia="Times New Roman" w:hAnsi="Times New Roman" w:cs="Times New Roman"/>
                <w:sz w:val="28"/>
                <w:szCs w:val="28"/>
                <w:lang w:val="uk-UA" w:eastAsia="ru-RU"/>
              </w:rPr>
              <w:t>Епіцентр</w:t>
            </w:r>
            <w:r w:rsidRPr="00945B25">
              <w:rPr>
                <w:rFonts w:ascii="Times New Roman" w:eastAsia="Times New Roman" w:hAnsi="Times New Roman" w:cs="Times New Roman"/>
                <w:sz w:val="28"/>
                <w:szCs w:val="28"/>
                <w:lang w:eastAsia="ru-RU"/>
              </w:rPr>
              <w:t xml:space="preserve"> К</w:t>
            </w:r>
            <w:r w:rsidRPr="00945B25">
              <w:rPr>
                <w:rFonts w:ascii="Times New Roman" w:eastAsia="Times New Roman" w:hAnsi="Times New Roman" w:cs="Times New Roman"/>
                <w:sz w:val="28"/>
                <w:szCs w:val="28"/>
                <w:lang w:val="uk-UA" w:eastAsia="ru-RU"/>
              </w:rPr>
              <w:t>»</w:t>
            </w:r>
            <w:r w:rsidRPr="00945B25">
              <w:rPr>
                <w:rFonts w:ascii="Times New Roman" w:eastAsia="Times New Roman" w:hAnsi="Times New Roman" w:cs="Times New Roman"/>
                <w:sz w:val="28"/>
                <w:szCs w:val="28"/>
                <w:lang w:eastAsia="ru-RU"/>
              </w:rPr>
              <w:t xml:space="preserve"> як соціально-економічної системи та його бізнес-середовища                                                    </w:t>
            </w:r>
          </w:p>
        </w:tc>
        <w:tc>
          <w:tcPr>
            <w:tcW w:w="1256" w:type="dxa"/>
            <w:shd w:val="clear" w:color="auto" w:fill="auto"/>
          </w:tcPr>
          <w:p w:rsidR="00034A05" w:rsidRPr="00EF6647" w:rsidRDefault="00034A05" w:rsidP="00AC71DD">
            <w:pPr>
              <w:snapToGrid w:val="0"/>
              <w:spacing w:after="0"/>
              <w:jc w:val="center"/>
              <w:rPr>
                <w:rFonts w:ascii="Times New Roman" w:hAnsi="Times New Roman" w:cs="Times New Roman"/>
                <w:sz w:val="28"/>
                <w:szCs w:val="28"/>
                <w:lang w:val="uk-UA"/>
              </w:rPr>
            </w:pPr>
          </w:p>
        </w:tc>
      </w:tr>
      <w:tr w:rsidR="00034A05" w:rsidTr="00AC71DD">
        <w:tc>
          <w:tcPr>
            <w:tcW w:w="700" w:type="dxa"/>
            <w:shd w:val="clear" w:color="auto" w:fill="auto"/>
          </w:tcPr>
          <w:p w:rsidR="00034A05" w:rsidRDefault="00034A05" w:rsidP="00AC71DD">
            <w:pPr>
              <w:spacing w:after="0"/>
              <w:jc w:val="center"/>
            </w:pPr>
            <w:r>
              <w:rPr>
                <w:rFonts w:ascii="Times New Roman" w:hAnsi="Times New Roman" w:cs="Times New Roman"/>
                <w:sz w:val="28"/>
                <w:szCs w:val="28"/>
              </w:rPr>
              <w:t>2.2</w:t>
            </w:r>
          </w:p>
        </w:tc>
        <w:tc>
          <w:tcPr>
            <w:tcW w:w="8017" w:type="dxa"/>
            <w:shd w:val="clear" w:color="auto" w:fill="auto"/>
          </w:tcPr>
          <w:p w:rsidR="00034A05" w:rsidRPr="00945B25" w:rsidRDefault="00034A05" w:rsidP="00FF0B8B">
            <w:pPr>
              <w:tabs>
                <w:tab w:val="left" w:pos="658"/>
                <w:tab w:val="left" w:pos="938"/>
              </w:tabs>
              <w:snapToGrid w:val="0"/>
              <w:spacing w:after="0"/>
              <w:jc w:val="both"/>
            </w:pPr>
            <w:r w:rsidRPr="00945B25">
              <w:rPr>
                <w:rFonts w:ascii="Times New Roman" w:eastAsia="Times New Roman" w:hAnsi="Times New Roman" w:cs="Times New Roman"/>
                <w:sz w:val="28"/>
                <w:szCs w:val="28"/>
                <w:lang w:eastAsia="ru-RU"/>
              </w:rPr>
              <w:t xml:space="preserve">Аналіз господарсько-фінансової діяльності </w:t>
            </w:r>
            <w:r w:rsidRPr="00945B25">
              <w:rPr>
                <w:rFonts w:ascii="Times New Roman" w:eastAsia="Times New Roman" w:hAnsi="Times New Roman" w:cs="Times New Roman"/>
                <w:sz w:val="28"/>
                <w:szCs w:val="28"/>
                <w:lang w:val="uk-UA" w:eastAsia="ru-RU"/>
              </w:rPr>
              <w:t>ТОВ «</w:t>
            </w:r>
            <w:r w:rsidR="00FF0B8B" w:rsidRPr="00945B25">
              <w:rPr>
                <w:rFonts w:ascii="Times New Roman" w:eastAsia="Times New Roman" w:hAnsi="Times New Roman" w:cs="Times New Roman"/>
                <w:sz w:val="28"/>
                <w:szCs w:val="28"/>
                <w:lang w:val="uk-UA" w:eastAsia="ru-RU"/>
              </w:rPr>
              <w:t>Епіцентр</w:t>
            </w:r>
            <w:proofErr w:type="gramStart"/>
            <w:r w:rsidR="00FF0B8B" w:rsidRPr="00945B25">
              <w:rPr>
                <w:rFonts w:ascii="Times New Roman" w:eastAsia="Times New Roman" w:hAnsi="Times New Roman" w:cs="Times New Roman"/>
                <w:sz w:val="28"/>
                <w:szCs w:val="28"/>
                <w:lang w:eastAsia="ru-RU"/>
              </w:rPr>
              <w:t xml:space="preserve"> К</w:t>
            </w:r>
            <w:proofErr w:type="gramEnd"/>
            <w:r w:rsidRPr="00945B25">
              <w:rPr>
                <w:rFonts w:ascii="Times New Roman" w:eastAsia="Times New Roman" w:hAnsi="Times New Roman" w:cs="Times New Roman"/>
                <w:sz w:val="28"/>
                <w:szCs w:val="28"/>
                <w:lang w:val="uk-UA" w:eastAsia="ru-RU"/>
              </w:rPr>
              <w:t>»</w:t>
            </w:r>
            <w:r w:rsidRPr="00945B25">
              <w:rPr>
                <w:rFonts w:ascii="Times New Roman" w:eastAsia="Times New Roman" w:hAnsi="Times New Roman" w:cs="Times New Roman"/>
                <w:sz w:val="28"/>
                <w:szCs w:val="28"/>
                <w:lang w:eastAsia="ru-RU"/>
              </w:rPr>
              <w:t xml:space="preserve">                                                                                                                </w:t>
            </w:r>
          </w:p>
        </w:tc>
        <w:tc>
          <w:tcPr>
            <w:tcW w:w="1256" w:type="dxa"/>
            <w:shd w:val="clear" w:color="auto" w:fill="auto"/>
          </w:tcPr>
          <w:p w:rsidR="00034A05" w:rsidRPr="00EF6647" w:rsidRDefault="00034A05" w:rsidP="00AC71DD">
            <w:pPr>
              <w:snapToGrid w:val="0"/>
              <w:spacing w:after="0"/>
              <w:jc w:val="center"/>
              <w:rPr>
                <w:rFonts w:ascii="Times New Roman" w:hAnsi="Times New Roman" w:cs="Times New Roman"/>
                <w:sz w:val="28"/>
                <w:szCs w:val="28"/>
                <w:lang w:val="uk-UA"/>
              </w:rPr>
            </w:pPr>
          </w:p>
        </w:tc>
      </w:tr>
      <w:tr w:rsidR="00034A05" w:rsidTr="00AC71DD">
        <w:tc>
          <w:tcPr>
            <w:tcW w:w="700" w:type="dxa"/>
            <w:shd w:val="clear" w:color="auto" w:fill="auto"/>
          </w:tcPr>
          <w:p w:rsidR="00034A05" w:rsidRDefault="00034A05" w:rsidP="00AC71DD">
            <w:pPr>
              <w:spacing w:after="0"/>
              <w:jc w:val="center"/>
            </w:pPr>
            <w:r>
              <w:rPr>
                <w:rFonts w:ascii="Times New Roman" w:hAnsi="Times New Roman" w:cs="Times New Roman"/>
                <w:sz w:val="28"/>
                <w:szCs w:val="28"/>
              </w:rPr>
              <w:t>2.3</w:t>
            </w:r>
          </w:p>
        </w:tc>
        <w:tc>
          <w:tcPr>
            <w:tcW w:w="8017" w:type="dxa"/>
            <w:shd w:val="clear" w:color="auto" w:fill="auto"/>
          </w:tcPr>
          <w:p w:rsidR="00034A05" w:rsidRPr="00945B25" w:rsidRDefault="004E4561" w:rsidP="00AC71DD">
            <w:pPr>
              <w:snapToGrid w:val="0"/>
              <w:spacing w:after="0"/>
              <w:jc w:val="both"/>
            </w:pPr>
            <w:r w:rsidRPr="00945B25">
              <w:rPr>
                <w:rFonts w:ascii="Times New Roman" w:eastAsia="Times New Roman" w:hAnsi="Times New Roman" w:cs="Times New Roman"/>
                <w:sz w:val="28"/>
                <w:szCs w:val="28"/>
                <w:lang w:val="uk-UA" w:eastAsia="ru-RU"/>
              </w:rPr>
              <w:t>Аналіз стратегічних рішень ТОВ «Епіцентр</w:t>
            </w:r>
            <w:r w:rsidRPr="00945B25">
              <w:rPr>
                <w:rFonts w:ascii="Times New Roman" w:eastAsia="Times New Roman" w:hAnsi="Times New Roman" w:cs="Times New Roman"/>
                <w:sz w:val="28"/>
                <w:szCs w:val="28"/>
                <w:lang w:eastAsia="ru-RU"/>
              </w:rPr>
              <w:t xml:space="preserve"> К</w:t>
            </w:r>
            <w:r w:rsidRPr="00945B25">
              <w:rPr>
                <w:rFonts w:ascii="Times New Roman" w:eastAsia="Times New Roman" w:hAnsi="Times New Roman" w:cs="Times New Roman"/>
                <w:sz w:val="28"/>
                <w:szCs w:val="28"/>
                <w:lang w:val="uk-UA" w:eastAsia="ru-RU"/>
              </w:rPr>
              <w:t>».</w:t>
            </w:r>
          </w:p>
        </w:tc>
        <w:tc>
          <w:tcPr>
            <w:tcW w:w="1256" w:type="dxa"/>
            <w:shd w:val="clear" w:color="auto" w:fill="auto"/>
          </w:tcPr>
          <w:p w:rsidR="00034A05" w:rsidRPr="00EF6647" w:rsidRDefault="00034A05" w:rsidP="00AC71DD">
            <w:pPr>
              <w:snapToGrid w:val="0"/>
              <w:spacing w:after="0"/>
              <w:jc w:val="center"/>
              <w:rPr>
                <w:rFonts w:ascii="Times New Roman" w:hAnsi="Times New Roman" w:cs="Times New Roman"/>
                <w:sz w:val="28"/>
                <w:szCs w:val="28"/>
                <w:lang w:val="uk-UA"/>
              </w:rPr>
            </w:pPr>
          </w:p>
        </w:tc>
      </w:tr>
      <w:tr w:rsidR="00034A05" w:rsidTr="00AC71DD">
        <w:tc>
          <w:tcPr>
            <w:tcW w:w="700" w:type="dxa"/>
            <w:shd w:val="clear" w:color="auto" w:fill="auto"/>
          </w:tcPr>
          <w:p w:rsidR="00034A05" w:rsidRDefault="00034A05" w:rsidP="00AC71DD">
            <w:pPr>
              <w:snapToGrid w:val="0"/>
              <w:spacing w:after="0"/>
              <w:jc w:val="center"/>
              <w:rPr>
                <w:rFonts w:ascii="Times New Roman" w:hAnsi="Times New Roman" w:cs="Times New Roman"/>
                <w:sz w:val="28"/>
                <w:szCs w:val="28"/>
              </w:rPr>
            </w:pPr>
          </w:p>
        </w:tc>
        <w:tc>
          <w:tcPr>
            <w:tcW w:w="8017" w:type="dxa"/>
            <w:shd w:val="clear" w:color="auto" w:fill="auto"/>
          </w:tcPr>
          <w:p w:rsidR="00034A05" w:rsidRPr="00945B25" w:rsidRDefault="00034A05" w:rsidP="000B751C">
            <w:pPr>
              <w:spacing w:after="0" w:line="240" w:lineRule="auto"/>
              <w:ind w:firstLine="9"/>
              <w:jc w:val="both"/>
              <w:rPr>
                <w:lang w:val="uk-UA"/>
              </w:rPr>
            </w:pPr>
            <w:r w:rsidRPr="00945B25">
              <w:rPr>
                <w:rFonts w:ascii="Times New Roman" w:hAnsi="Times New Roman" w:cs="Times New Roman"/>
                <w:sz w:val="28"/>
                <w:szCs w:val="28"/>
              </w:rPr>
              <w:t xml:space="preserve">РОЗДІЛ 3. </w:t>
            </w:r>
            <w:r w:rsidR="000B751C" w:rsidRPr="00945B25">
              <w:rPr>
                <w:rFonts w:ascii="Times New Roman" w:eastAsia="Times New Roman" w:hAnsi="Times New Roman" w:cs="Times New Roman"/>
                <w:sz w:val="28"/>
                <w:szCs w:val="28"/>
                <w:lang w:eastAsia="ru-RU"/>
              </w:rPr>
              <w:t xml:space="preserve">. НАПРЯМИ УДОСКОНАЛЕННЯ </w:t>
            </w:r>
            <w:r w:rsidR="000B751C" w:rsidRPr="00945B25">
              <w:rPr>
                <w:rFonts w:ascii="Times New Roman" w:hAnsi="Times New Roman" w:cs="Times New Roman"/>
                <w:sz w:val="28"/>
                <w:szCs w:val="28"/>
              </w:rPr>
              <w:t>СТРАТЕГІ</w:t>
            </w:r>
            <w:r w:rsidR="000B751C" w:rsidRPr="00945B25">
              <w:rPr>
                <w:rFonts w:ascii="Times New Roman" w:hAnsi="Times New Roman" w:cs="Times New Roman"/>
                <w:sz w:val="28"/>
                <w:szCs w:val="28"/>
                <w:lang w:val="uk-UA"/>
              </w:rPr>
              <w:t>Ї РОЗВИТКУ</w:t>
            </w:r>
            <w:r w:rsidR="000B751C" w:rsidRPr="00945B25">
              <w:rPr>
                <w:rFonts w:ascii="Times New Roman" w:hAnsi="Times New Roman" w:cs="Times New Roman"/>
                <w:sz w:val="28"/>
                <w:szCs w:val="28"/>
              </w:rPr>
              <w:t xml:space="preserve"> </w:t>
            </w:r>
            <w:r w:rsidR="000B751C" w:rsidRPr="00945B25">
              <w:rPr>
                <w:rFonts w:ascii="Times New Roman" w:hAnsi="Times New Roman" w:cs="Times New Roman"/>
                <w:bCs/>
                <w:iCs/>
                <w:spacing w:val="-11"/>
                <w:sz w:val="28"/>
                <w:szCs w:val="28"/>
                <w:lang w:val="uk-UA"/>
              </w:rPr>
              <w:t xml:space="preserve">ТОВАРИСТВА </w:t>
            </w:r>
            <w:proofErr w:type="gramStart"/>
            <w:r w:rsidR="000B751C" w:rsidRPr="00945B25">
              <w:rPr>
                <w:rFonts w:ascii="Times New Roman" w:hAnsi="Times New Roman" w:cs="Times New Roman"/>
                <w:bCs/>
                <w:iCs/>
                <w:spacing w:val="-11"/>
                <w:sz w:val="28"/>
                <w:szCs w:val="28"/>
                <w:lang w:val="uk-UA"/>
              </w:rPr>
              <w:t>З</w:t>
            </w:r>
            <w:proofErr w:type="gramEnd"/>
            <w:r w:rsidR="000B751C" w:rsidRPr="00945B25">
              <w:rPr>
                <w:rFonts w:ascii="Times New Roman" w:hAnsi="Times New Roman" w:cs="Times New Roman"/>
                <w:bCs/>
                <w:iCs/>
                <w:spacing w:val="-11"/>
                <w:sz w:val="28"/>
                <w:szCs w:val="28"/>
                <w:lang w:val="uk-UA"/>
              </w:rPr>
              <w:t xml:space="preserve"> ОБМЕЖЕНОЮ ВІДПОВІДАЛЬНІСТЮ «</w:t>
            </w:r>
            <w:r w:rsidR="000B751C" w:rsidRPr="00945B25">
              <w:rPr>
                <w:rFonts w:ascii="Times New Roman" w:hAnsi="Times New Roman" w:cs="Times New Roman"/>
                <w:sz w:val="28"/>
                <w:szCs w:val="28"/>
                <w:bdr w:val="none" w:sz="0" w:space="0" w:color="auto" w:frame="1"/>
                <w:lang w:val="uk-UA"/>
              </w:rPr>
              <w:t>ЕПІЦЕНТР К</w:t>
            </w:r>
            <w:r w:rsidR="000B751C" w:rsidRPr="00945B25">
              <w:rPr>
                <w:rFonts w:ascii="Times New Roman" w:hAnsi="Times New Roman" w:cs="Times New Roman"/>
                <w:bCs/>
                <w:iCs/>
                <w:spacing w:val="-11"/>
                <w:sz w:val="28"/>
                <w:szCs w:val="28"/>
                <w:lang w:val="uk-UA"/>
              </w:rPr>
              <w:t>»</w:t>
            </w:r>
            <w:r w:rsidR="000B751C" w:rsidRPr="00945B25">
              <w:rPr>
                <w:rFonts w:ascii="Times New Roman" w:eastAsia="Times New Roman" w:hAnsi="Times New Roman" w:cs="Times New Roman"/>
                <w:sz w:val="28"/>
                <w:szCs w:val="28"/>
                <w:lang w:val="uk-UA" w:eastAsia="ru-RU"/>
              </w:rPr>
              <w:t>.</w:t>
            </w:r>
          </w:p>
        </w:tc>
        <w:tc>
          <w:tcPr>
            <w:tcW w:w="1256" w:type="dxa"/>
            <w:shd w:val="clear" w:color="auto" w:fill="auto"/>
          </w:tcPr>
          <w:p w:rsidR="00034A05" w:rsidRPr="00EF6647" w:rsidRDefault="00034A05" w:rsidP="00AC71DD">
            <w:pPr>
              <w:snapToGrid w:val="0"/>
              <w:spacing w:after="0"/>
              <w:jc w:val="center"/>
              <w:rPr>
                <w:rFonts w:ascii="Times New Roman" w:hAnsi="Times New Roman" w:cs="Times New Roman"/>
                <w:sz w:val="28"/>
                <w:szCs w:val="28"/>
                <w:lang w:val="uk-UA"/>
              </w:rPr>
            </w:pPr>
          </w:p>
        </w:tc>
      </w:tr>
      <w:tr w:rsidR="00034A05" w:rsidTr="00AC71DD">
        <w:tc>
          <w:tcPr>
            <w:tcW w:w="700" w:type="dxa"/>
            <w:shd w:val="clear" w:color="auto" w:fill="auto"/>
          </w:tcPr>
          <w:p w:rsidR="00034A05" w:rsidRDefault="00034A05" w:rsidP="00AC71DD">
            <w:pPr>
              <w:spacing w:after="0"/>
              <w:jc w:val="center"/>
            </w:pPr>
            <w:r>
              <w:rPr>
                <w:rFonts w:ascii="Times New Roman" w:hAnsi="Times New Roman" w:cs="Times New Roman"/>
                <w:sz w:val="28"/>
                <w:szCs w:val="28"/>
              </w:rPr>
              <w:t>3.1</w:t>
            </w:r>
          </w:p>
        </w:tc>
        <w:tc>
          <w:tcPr>
            <w:tcW w:w="8017" w:type="dxa"/>
            <w:shd w:val="clear" w:color="auto" w:fill="auto"/>
          </w:tcPr>
          <w:p w:rsidR="00034A05" w:rsidRPr="00945B25" w:rsidRDefault="00194577" w:rsidP="00AC71DD">
            <w:pPr>
              <w:snapToGrid w:val="0"/>
              <w:spacing w:after="0"/>
              <w:jc w:val="both"/>
            </w:pPr>
            <w:r w:rsidRPr="00945B25">
              <w:rPr>
                <w:rFonts w:ascii="Times New Roman" w:eastAsia="Times New Roman" w:hAnsi="Times New Roman" w:cs="Times New Roman"/>
                <w:sz w:val="28"/>
                <w:szCs w:val="28"/>
                <w:lang w:val="uk-UA" w:eastAsia="ru-RU"/>
              </w:rPr>
              <w:t>Напрями удосконалення стратегіЇ управління персоналом</w:t>
            </w:r>
            <w:r w:rsidRPr="00945B25">
              <w:rPr>
                <w:rFonts w:ascii="Times New Roman" w:eastAsia="Times New Roman" w:hAnsi="Times New Roman" w:cs="Times New Roman"/>
                <w:sz w:val="28"/>
                <w:szCs w:val="28"/>
                <w:lang w:eastAsia="ru-RU"/>
              </w:rPr>
              <w:t xml:space="preserve"> </w:t>
            </w:r>
            <w:r w:rsidRPr="00945B25">
              <w:rPr>
                <w:rFonts w:ascii="Times New Roman" w:eastAsia="Times New Roman" w:hAnsi="Times New Roman" w:cs="Times New Roman"/>
                <w:sz w:val="28"/>
                <w:szCs w:val="28"/>
                <w:lang w:val="uk-UA" w:eastAsia="ru-RU"/>
              </w:rPr>
              <w:t>ТОВ «Епіцентр</w:t>
            </w:r>
            <w:r w:rsidRPr="00945B25">
              <w:rPr>
                <w:rFonts w:ascii="Times New Roman" w:eastAsia="Times New Roman" w:hAnsi="Times New Roman" w:cs="Times New Roman"/>
                <w:sz w:val="28"/>
                <w:szCs w:val="28"/>
                <w:lang w:eastAsia="ru-RU"/>
              </w:rPr>
              <w:t xml:space="preserve"> К</w:t>
            </w:r>
            <w:r w:rsidRPr="00945B25">
              <w:rPr>
                <w:rFonts w:ascii="Times New Roman" w:eastAsia="Times New Roman" w:hAnsi="Times New Roman" w:cs="Times New Roman"/>
                <w:sz w:val="28"/>
                <w:szCs w:val="28"/>
                <w:lang w:val="uk-UA" w:eastAsia="ru-RU"/>
              </w:rPr>
              <w:t>»</w:t>
            </w:r>
          </w:p>
        </w:tc>
        <w:tc>
          <w:tcPr>
            <w:tcW w:w="1256" w:type="dxa"/>
            <w:shd w:val="clear" w:color="auto" w:fill="auto"/>
          </w:tcPr>
          <w:p w:rsidR="00034A05" w:rsidRPr="00EF6647" w:rsidRDefault="00034A05" w:rsidP="00AC71DD">
            <w:pPr>
              <w:snapToGrid w:val="0"/>
              <w:spacing w:after="0"/>
              <w:jc w:val="center"/>
              <w:rPr>
                <w:rFonts w:ascii="Times New Roman" w:hAnsi="Times New Roman" w:cs="Times New Roman"/>
                <w:bCs/>
                <w:sz w:val="28"/>
                <w:szCs w:val="28"/>
                <w:lang w:val="uk-UA"/>
              </w:rPr>
            </w:pPr>
          </w:p>
        </w:tc>
      </w:tr>
      <w:tr w:rsidR="00034A05" w:rsidTr="00AC71DD">
        <w:tc>
          <w:tcPr>
            <w:tcW w:w="700" w:type="dxa"/>
            <w:shd w:val="clear" w:color="auto" w:fill="auto"/>
          </w:tcPr>
          <w:p w:rsidR="00034A05" w:rsidRDefault="00034A05" w:rsidP="00AC71DD">
            <w:pPr>
              <w:spacing w:after="0"/>
              <w:jc w:val="center"/>
            </w:pPr>
            <w:r>
              <w:rPr>
                <w:rFonts w:ascii="Times New Roman" w:hAnsi="Times New Roman" w:cs="Times New Roman"/>
                <w:sz w:val="28"/>
                <w:szCs w:val="28"/>
              </w:rPr>
              <w:t>3.2</w:t>
            </w:r>
          </w:p>
        </w:tc>
        <w:tc>
          <w:tcPr>
            <w:tcW w:w="8017" w:type="dxa"/>
            <w:shd w:val="clear" w:color="auto" w:fill="auto"/>
          </w:tcPr>
          <w:p w:rsidR="00034A05" w:rsidRPr="00945B25" w:rsidRDefault="0073428C" w:rsidP="00AC71DD">
            <w:pPr>
              <w:spacing w:after="0"/>
              <w:jc w:val="both"/>
              <w:rPr>
                <w:rFonts w:ascii="Times New Roman" w:eastAsia="Times New Roman" w:hAnsi="Times New Roman" w:cs="Times New Roman"/>
                <w:sz w:val="28"/>
                <w:szCs w:val="28"/>
                <w:lang w:eastAsia="ru-RU"/>
              </w:rPr>
            </w:pPr>
            <w:r w:rsidRPr="00945B25">
              <w:rPr>
                <w:rFonts w:ascii="Times New Roman" w:eastAsia="Times New Roman" w:hAnsi="Times New Roman" w:cs="Times New Roman"/>
                <w:sz w:val="28"/>
                <w:szCs w:val="28"/>
                <w:lang w:val="uk-UA" w:eastAsia="ru-RU"/>
              </w:rPr>
              <w:t>Напрями удосконалення маркетингової стратегії ТОВ «Епіцентр</w:t>
            </w:r>
            <w:r w:rsidRPr="00945B25">
              <w:rPr>
                <w:rFonts w:ascii="Times New Roman" w:eastAsia="Times New Roman" w:hAnsi="Times New Roman" w:cs="Times New Roman"/>
                <w:sz w:val="28"/>
                <w:szCs w:val="28"/>
                <w:lang w:eastAsia="ru-RU"/>
              </w:rPr>
              <w:t xml:space="preserve"> К</w:t>
            </w:r>
            <w:r w:rsidRPr="00945B25">
              <w:rPr>
                <w:rFonts w:ascii="Times New Roman" w:eastAsia="Times New Roman" w:hAnsi="Times New Roman" w:cs="Times New Roman"/>
                <w:sz w:val="28"/>
                <w:szCs w:val="28"/>
                <w:lang w:val="uk-UA" w:eastAsia="ru-RU"/>
              </w:rPr>
              <w:t>»</w:t>
            </w:r>
          </w:p>
        </w:tc>
        <w:tc>
          <w:tcPr>
            <w:tcW w:w="1256" w:type="dxa"/>
            <w:shd w:val="clear" w:color="auto" w:fill="auto"/>
          </w:tcPr>
          <w:p w:rsidR="00034A05" w:rsidRPr="00EF6647" w:rsidRDefault="00034A05" w:rsidP="00AC71DD">
            <w:pPr>
              <w:snapToGrid w:val="0"/>
              <w:spacing w:after="0"/>
              <w:jc w:val="center"/>
              <w:rPr>
                <w:rFonts w:ascii="Times New Roman" w:hAnsi="Times New Roman" w:cs="Times New Roman"/>
                <w:sz w:val="28"/>
                <w:szCs w:val="28"/>
                <w:lang w:val="uk-UA"/>
              </w:rPr>
            </w:pPr>
          </w:p>
        </w:tc>
      </w:tr>
      <w:tr w:rsidR="00034A05" w:rsidTr="00AC71DD">
        <w:tc>
          <w:tcPr>
            <w:tcW w:w="700" w:type="dxa"/>
            <w:shd w:val="clear" w:color="auto" w:fill="auto"/>
          </w:tcPr>
          <w:p w:rsidR="00034A05" w:rsidRDefault="00034A05" w:rsidP="00AC71DD">
            <w:pPr>
              <w:spacing w:after="0"/>
              <w:jc w:val="center"/>
            </w:pPr>
            <w:r>
              <w:rPr>
                <w:rFonts w:ascii="Times New Roman" w:hAnsi="Times New Roman" w:cs="Times New Roman"/>
                <w:sz w:val="28"/>
                <w:szCs w:val="28"/>
              </w:rPr>
              <w:t>3.3</w:t>
            </w:r>
          </w:p>
        </w:tc>
        <w:tc>
          <w:tcPr>
            <w:tcW w:w="8017" w:type="dxa"/>
            <w:shd w:val="clear" w:color="auto" w:fill="auto"/>
          </w:tcPr>
          <w:p w:rsidR="00034A05" w:rsidRPr="00945B25" w:rsidRDefault="003F490C" w:rsidP="00AC71DD">
            <w:pPr>
              <w:spacing w:after="0"/>
              <w:jc w:val="both"/>
              <w:rPr>
                <w:rFonts w:ascii="Times New Roman" w:eastAsia="Times New Roman" w:hAnsi="Times New Roman" w:cs="Times New Roman"/>
                <w:sz w:val="28"/>
                <w:szCs w:val="28"/>
                <w:lang w:val="uk-UA" w:eastAsia="ru-RU"/>
              </w:rPr>
            </w:pPr>
            <w:r w:rsidRPr="00945B25">
              <w:rPr>
                <w:rFonts w:ascii="Times New Roman" w:eastAsia="Times New Roman" w:hAnsi="Times New Roman" w:cs="Times New Roman"/>
                <w:sz w:val="28"/>
                <w:szCs w:val="28"/>
                <w:lang w:val="uk-UA" w:eastAsia="ru-RU"/>
              </w:rPr>
              <w:t xml:space="preserve">Стратегія захисту </w:t>
            </w:r>
            <w:r w:rsidR="00166F3A">
              <w:rPr>
                <w:rFonts w:ascii="Times New Roman" w:eastAsia="Times New Roman" w:hAnsi="Times New Roman" w:cs="Times New Roman"/>
                <w:sz w:val="28"/>
                <w:szCs w:val="28"/>
                <w:lang w:val="uk-UA" w:eastAsia="ru-RU"/>
              </w:rPr>
              <w:t>ринкової</w:t>
            </w:r>
            <w:r w:rsidR="00166F3A" w:rsidRPr="00945B25">
              <w:rPr>
                <w:rFonts w:ascii="Times New Roman" w:eastAsia="Times New Roman" w:hAnsi="Times New Roman" w:cs="Times New Roman"/>
                <w:sz w:val="28"/>
                <w:szCs w:val="28"/>
                <w:lang w:val="uk-UA" w:eastAsia="ru-RU"/>
              </w:rPr>
              <w:t xml:space="preserve"> </w:t>
            </w:r>
            <w:r w:rsidRPr="00945B25">
              <w:rPr>
                <w:rFonts w:ascii="Times New Roman" w:eastAsia="Times New Roman" w:hAnsi="Times New Roman" w:cs="Times New Roman"/>
                <w:sz w:val="28"/>
                <w:szCs w:val="28"/>
                <w:lang w:val="uk-UA" w:eastAsia="ru-RU"/>
              </w:rPr>
              <w:t>позицій</w:t>
            </w:r>
            <w:r w:rsidRPr="00945B25">
              <w:rPr>
                <w:b/>
                <w:bCs/>
                <w:color w:val="333333"/>
                <w:sz w:val="28"/>
                <w:szCs w:val="28"/>
              </w:rPr>
              <w:t> </w:t>
            </w:r>
            <w:r w:rsidRPr="00945B25">
              <w:rPr>
                <w:rFonts w:ascii="Times New Roman" w:hAnsi="Times New Roman" w:cs="Times New Roman"/>
                <w:bCs/>
                <w:iCs/>
                <w:spacing w:val="-11"/>
                <w:sz w:val="28"/>
                <w:szCs w:val="28"/>
                <w:lang w:val="uk-UA"/>
              </w:rPr>
              <w:t xml:space="preserve"> ТОВ </w:t>
            </w:r>
            <w:r w:rsidRPr="00945B25">
              <w:rPr>
                <w:rFonts w:ascii="Times New Roman" w:eastAsia="Times New Roman" w:hAnsi="Times New Roman" w:cs="Times New Roman"/>
                <w:sz w:val="28"/>
                <w:szCs w:val="28"/>
                <w:lang w:val="uk-UA" w:eastAsia="ru-RU"/>
              </w:rPr>
              <w:t>«Епіцентр</w:t>
            </w:r>
            <w:r w:rsidRPr="00945B25">
              <w:rPr>
                <w:rFonts w:ascii="Times New Roman" w:eastAsia="Times New Roman" w:hAnsi="Times New Roman" w:cs="Times New Roman"/>
                <w:sz w:val="28"/>
                <w:szCs w:val="28"/>
                <w:lang w:eastAsia="ru-RU"/>
              </w:rPr>
              <w:t xml:space="preserve"> К</w:t>
            </w:r>
            <w:r w:rsidRPr="00945B25">
              <w:rPr>
                <w:rFonts w:ascii="Times New Roman" w:eastAsia="Times New Roman" w:hAnsi="Times New Roman" w:cs="Times New Roman"/>
                <w:sz w:val="28"/>
                <w:szCs w:val="28"/>
                <w:lang w:val="uk-UA" w:eastAsia="ru-RU"/>
              </w:rPr>
              <w:t>»</w:t>
            </w:r>
            <w:r w:rsidR="00034A05" w:rsidRPr="00945B25">
              <w:rPr>
                <w:rFonts w:ascii="Times New Roman" w:eastAsia="Times New Roman" w:hAnsi="Times New Roman" w:cs="Times New Roman"/>
                <w:sz w:val="28"/>
                <w:szCs w:val="28"/>
                <w:lang w:eastAsia="ru-RU"/>
              </w:rPr>
              <w:t xml:space="preserve"> </w:t>
            </w:r>
          </w:p>
          <w:p w:rsidR="00034A05" w:rsidRPr="00945B25" w:rsidRDefault="00034A05" w:rsidP="00AC71DD">
            <w:pPr>
              <w:snapToGrid w:val="0"/>
              <w:spacing w:after="0"/>
              <w:jc w:val="both"/>
            </w:pPr>
          </w:p>
        </w:tc>
        <w:tc>
          <w:tcPr>
            <w:tcW w:w="1256" w:type="dxa"/>
            <w:shd w:val="clear" w:color="auto" w:fill="auto"/>
          </w:tcPr>
          <w:p w:rsidR="00034A05" w:rsidRPr="00EF6647" w:rsidRDefault="00034A05" w:rsidP="00AC71DD">
            <w:pPr>
              <w:snapToGrid w:val="0"/>
              <w:spacing w:after="0"/>
              <w:jc w:val="center"/>
              <w:rPr>
                <w:rFonts w:ascii="Times New Roman" w:hAnsi="Times New Roman" w:cs="Times New Roman"/>
                <w:sz w:val="28"/>
                <w:szCs w:val="28"/>
                <w:lang w:val="uk-UA"/>
              </w:rPr>
            </w:pPr>
          </w:p>
        </w:tc>
      </w:tr>
      <w:tr w:rsidR="00034A05" w:rsidTr="00AC71DD">
        <w:tc>
          <w:tcPr>
            <w:tcW w:w="700" w:type="dxa"/>
            <w:shd w:val="clear" w:color="auto" w:fill="auto"/>
          </w:tcPr>
          <w:p w:rsidR="00034A05" w:rsidRDefault="00034A05" w:rsidP="00AC71DD">
            <w:pPr>
              <w:snapToGrid w:val="0"/>
              <w:spacing w:after="0"/>
              <w:jc w:val="center"/>
              <w:rPr>
                <w:rFonts w:ascii="Times New Roman" w:hAnsi="Times New Roman" w:cs="Times New Roman"/>
                <w:sz w:val="28"/>
                <w:szCs w:val="28"/>
              </w:rPr>
            </w:pPr>
          </w:p>
        </w:tc>
        <w:tc>
          <w:tcPr>
            <w:tcW w:w="8017" w:type="dxa"/>
            <w:shd w:val="clear" w:color="auto" w:fill="auto"/>
          </w:tcPr>
          <w:p w:rsidR="00034A05" w:rsidRDefault="00034A05" w:rsidP="00AC71DD">
            <w:pPr>
              <w:spacing w:after="0"/>
              <w:ind w:firstLine="42"/>
              <w:jc w:val="both"/>
            </w:pPr>
            <w:r>
              <w:rPr>
                <w:rFonts w:ascii="Times New Roman" w:hAnsi="Times New Roman" w:cs="Times New Roman"/>
                <w:sz w:val="28"/>
                <w:szCs w:val="28"/>
              </w:rPr>
              <w:t>Висновки</w:t>
            </w:r>
          </w:p>
        </w:tc>
        <w:tc>
          <w:tcPr>
            <w:tcW w:w="1256" w:type="dxa"/>
            <w:shd w:val="clear" w:color="auto" w:fill="auto"/>
          </w:tcPr>
          <w:p w:rsidR="00034A05" w:rsidRPr="00EF6647" w:rsidRDefault="00034A05" w:rsidP="00AC71DD">
            <w:pPr>
              <w:snapToGrid w:val="0"/>
              <w:spacing w:after="0"/>
              <w:jc w:val="center"/>
              <w:rPr>
                <w:rFonts w:ascii="Times New Roman" w:hAnsi="Times New Roman" w:cs="Times New Roman"/>
                <w:sz w:val="28"/>
                <w:szCs w:val="28"/>
                <w:lang w:val="uk-UA"/>
              </w:rPr>
            </w:pPr>
          </w:p>
        </w:tc>
      </w:tr>
      <w:tr w:rsidR="00034A05" w:rsidTr="00AC71DD">
        <w:tc>
          <w:tcPr>
            <w:tcW w:w="700" w:type="dxa"/>
            <w:shd w:val="clear" w:color="auto" w:fill="auto"/>
          </w:tcPr>
          <w:p w:rsidR="00034A05" w:rsidRDefault="00034A05" w:rsidP="00AC71DD">
            <w:pPr>
              <w:snapToGrid w:val="0"/>
              <w:spacing w:after="0"/>
              <w:jc w:val="center"/>
              <w:rPr>
                <w:rFonts w:ascii="Times New Roman" w:hAnsi="Times New Roman" w:cs="Times New Roman"/>
                <w:sz w:val="28"/>
                <w:szCs w:val="28"/>
              </w:rPr>
            </w:pPr>
          </w:p>
        </w:tc>
        <w:tc>
          <w:tcPr>
            <w:tcW w:w="8017" w:type="dxa"/>
            <w:shd w:val="clear" w:color="auto" w:fill="auto"/>
          </w:tcPr>
          <w:p w:rsidR="00034A05" w:rsidRDefault="00034A05" w:rsidP="00AC71DD">
            <w:pPr>
              <w:spacing w:after="0"/>
            </w:pPr>
            <w:r>
              <w:rPr>
                <w:rFonts w:ascii="Times New Roman" w:hAnsi="Times New Roman" w:cs="Times New Roman"/>
                <w:sz w:val="28"/>
                <w:szCs w:val="28"/>
              </w:rPr>
              <w:t>Список використаних джерел</w:t>
            </w:r>
          </w:p>
        </w:tc>
        <w:tc>
          <w:tcPr>
            <w:tcW w:w="1256" w:type="dxa"/>
            <w:shd w:val="clear" w:color="auto" w:fill="auto"/>
          </w:tcPr>
          <w:p w:rsidR="00034A05" w:rsidRPr="004C51EE" w:rsidRDefault="00034A05" w:rsidP="00AC71DD">
            <w:pPr>
              <w:snapToGrid w:val="0"/>
              <w:spacing w:after="0"/>
              <w:jc w:val="center"/>
              <w:rPr>
                <w:rFonts w:ascii="Times New Roman" w:hAnsi="Times New Roman" w:cs="Times New Roman"/>
                <w:sz w:val="28"/>
                <w:szCs w:val="28"/>
                <w:lang w:val="uk-UA"/>
              </w:rPr>
            </w:pPr>
          </w:p>
        </w:tc>
      </w:tr>
      <w:tr w:rsidR="00034A05" w:rsidTr="00AC71DD">
        <w:tc>
          <w:tcPr>
            <w:tcW w:w="700" w:type="dxa"/>
            <w:shd w:val="clear" w:color="auto" w:fill="auto"/>
          </w:tcPr>
          <w:p w:rsidR="00034A05" w:rsidRDefault="00034A05" w:rsidP="00AC71DD">
            <w:pPr>
              <w:snapToGrid w:val="0"/>
              <w:spacing w:after="0"/>
              <w:jc w:val="center"/>
              <w:rPr>
                <w:rFonts w:ascii="Times New Roman" w:hAnsi="Times New Roman" w:cs="Times New Roman"/>
                <w:sz w:val="28"/>
                <w:szCs w:val="28"/>
              </w:rPr>
            </w:pPr>
          </w:p>
        </w:tc>
        <w:tc>
          <w:tcPr>
            <w:tcW w:w="8017" w:type="dxa"/>
            <w:shd w:val="clear" w:color="auto" w:fill="auto"/>
          </w:tcPr>
          <w:p w:rsidR="00034A05" w:rsidRDefault="00034A05" w:rsidP="00AC71DD">
            <w:pPr>
              <w:spacing w:after="0"/>
            </w:pPr>
            <w:r>
              <w:rPr>
                <w:rFonts w:ascii="Times New Roman" w:hAnsi="Times New Roman" w:cs="Times New Roman"/>
                <w:sz w:val="28"/>
                <w:szCs w:val="28"/>
              </w:rPr>
              <w:t>Додатки</w:t>
            </w:r>
          </w:p>
        </w:tc>
        <w:tc>
          <w:tcPr>
            <w:tcW w:w="1256" w:type="dxa"/>
            <w:shd w:val="clear" w:color="auto" w:fill="auto"/>
          </w:tcPr>
          <w:p w:rsidR="00034A05" w:rsidRPr="004C51EE" w:rsidRDefault="00034A05" w:rsidP="00AC71DD">
            <w:pPr>
              <w:snapToGrid w:val="0"/>
              <w:spacing w:after="0"/>
              <w:jc w:val="center"/>
              <w:rPr>
                <w:rFonts w:ascii="Times New Roman" w:hAnsi="Times New Roman" w:cs="Times New Roman"/>
                <w:sz w:val="28"/>
                <w:szCs w:val="28"/>
                <w:lang w:val="uk-UA"/>
              </w:rPr>
            </w:pPr>
          </w:p>
        </w:tc>
      </w:tr>
    </w:tbl>
    <w:p w:rsidR="00034A05" w:rsidRDefault="00034A05" w:rsidP="00034A05">
      <w:pPr>
        <w:rPr>
          <w:rFonts w:eastAsia="SimSun"/>
          <w:sz w:val="28"/>
          <w:szCs w:val="28"/>
        </w:rPr>
      </w:pPr>
    </w:p>
    <w:p w:rsidR="00034A05" w:rsidRDefault="00034A05" w:rsidP="00034A05">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034A05" w:rsidRPr="00AE2129" w:rsidRDefault="00034A05" w:rsidP="00034A05">
      <w:pPr>
        <w:spacing w:after="0" w:line="360" w:lineRule="auto"/>
        <w:ind w:left="4536"/>
        <w:jc w:val="both"/>
      </w:pPr>
      <w:proofErr w:type="gramStart"/>
      <w:r w:rsidRPr="00AE2129">
        <w:rPr>
          <w:rFonts w:ascii="Times New Roman" w:eastAsia="SimSun" w:hAnsi="Times New Roman" w:cs="Times New Roman"/>
          <w:sz w:val="28"/>
          <w:szCs w:val="28"/>
        </w:rPr>
        <w:lastRenderedPageBreak/>
        <w:t>ВСТУП</w:t>
      </w:r>
      <w:proofErr w:type="gramEnd"/>
    </w:p>
    <w:p w:rsidR="00034A05" w:rsidRPr="008D0600" w:rsidRDefault="00034A05" w:rsidP="00034A05">
      <w:pPr>
        <w:pStyle w:val="a5"/>
        <w:spacing w:line="360" w:lineRule="auto"/>
        <w:ind w:left="4536"/>
        <w:jc w:val="both"/>
        <w:rPr>
          <w:rFonts w:eastAsia="SimSun"/>
          <w:b/>
          <w:i/>
          <w:sz w:val="28"/>
          <w:szCs w:val="28"/>
          <w:highlight w:val="yellow"/>
        </w:rPr>
      </w:pPr>
    </w:p>
    <w:p w:rsidR="001F26EF" w:rsidRPr="003247E7" w:rsidRDefault="001F26EF" w:rsidP="00034A05">
      <w:pPr>
        <w:spacing w:after="0" w:line="360" w:lineRule="auto"/>
        <w:ind w:firstLine="709"/>
        <w:jc w:val="both"/>
        <w:rPr>
          <w:rFonts w:ascii="Times New Roman" w:hAnsi="Times New Roman" w:cs="Times New Roman"/>
          <w:sz w:val="28"/>
          <w:szCs w:val="28"/>
          <w:lang w:val="uk-UA"/>
        </w:rPr>
      </w:pPr>
      <w:r w:rsidRPr="003247E7">
        <w:rPr>
          <w:rFonts w:ascii="Times New Roman" w:hAnsi="Times New Roman" w:cs="Times New Roman"/>
          <w:sz w:val="28"/>
          <w:szCs w:val="28"/>
        </w:rPr>
        <w:t xml:space="preserve">Змінність економічного середовища існування бізнесу створює певні умови невизначеності. Із метою забезпечення стабілізації й посилення </w:t>
      </w:r>
      <w:proofErr w:type="gramStart"/>
      <w:r w:rsidRPr="003247E7">
        <w:rPr>
          <w:rFonts w:ascii="Times New Roman" w:hAnsi="Times New Roman" w:cs="Times New Roman"/>
          <w:sz w:val="28"/>
          <w:szCs w:val="28"/>
        </w:rPr>
        <w:t>ст</w:t>
      </w:r>
      <w:proofErr w:type="gramEnd"/>
      <w:r w:rsidRPr="003247E7">
        <w:rPr>
          <w:rFonts w:ascii="Times New Roman" w:hAnsi="Times New Roman" w:cs="Times New Roman"/>
          <w:sz w:val="28"/>
          <w:szCs w:val="28"/>
        </w:rPr>
        <w:t xml:space="preserve">ійкості роботи та існування у вибраному сегменті кожен бізнес має виробити і обґрунтувати власну стратегію діяльності. Вибрана стратегія має бути створена за принципом оптимізації витрат, максимізації прибутків та ефективного використання наявних ресурсів, тобто давати максимально можливі віддачі від використання матеріальних, трудових, фінансових ресурсів, регулювати роботу з асортиментом продуктів чи послуг. Оптимальна стратегія покликана не лише описувати план дій для регулювання роботи </w:t>
      </w:r>
      <w:proofErr w:type="gramStart"/>
      <w:r w:rsidRPr="003247E7">
        <w:rPr>
          <w:rFonts w:ascii="Times New Roman" w:hAnsi="Times New Roman" w:cs="Times New Roman"/>
          <w:sz w:val="28"/>
          <w:szCs w:val="28"/>
        </w:rPr>
        <w:t>п</w:t>
      </w:r>
      <w:proofErr w:type="gramEnd"/>
      <w:r w:rsidRPr="003247E7">
        <w:rPr>
          <w:rFonts w:ascii="Times New Roman" w:hAnsi="Times New Roman" w:cs="Times New Roman"/>
          <w:sz w:val="28"/>
          <w:szCs w:val="28"/>
        </w:rPr>
        <w:t>ідприємства, фірми, організації, а й указувати на шляхи виходу з критичних ситуацій, адаптації під зміни ринку</w:t>
      </w:r>
      <w:r w:rsidRPr="003247E7">
        <w:rPr>
          <w:rFonts w:ascii="Times New Roman" w:hAnsi="Times New Roman" w:cs="Times New Roman"/>
          <w:sz w:val="28"/>
          <w:szCs w:val="28"/>
          <w:lang w:val="uk-UA"/>
        </w:rPr>
        <w:t>.</w:t>
      </w:r>
    </w:p>
    <w:p w:rsidR="00616574" w:rsidRPr="003247E7" w:rsidRDefault="00616574" w:rsidP="00034A05">
      <w:pPr>
        <w:spacing w:after="0" w:line="360" w:lineRule="auto"/>
        <w:ind w:firstLine="709"/>
        <w:jc w:val="both"/>
        <w:rPr>
          <w:rFonts w:ascii="Times New Roman" w:hAnsi="Times New Roman" w:cs="Times New Roman"/>
          <w:sz w:val="28"/>
          <w:szCs w:val="28"/>
          <w:lang w:val="uk-UA"/>
        </w:rPr>
      </w:pPr>
      <w:r w:rsidRPr="00231563">
        <w:rPr>
          <w:rFonts w:ascii="Times New Roman" w:hAnsi="Times New Roman" w:cs="Times New Roman"/>
          <w:sz w:val="28"/>
          <w:szCs w:val="28"/>
          <w:lang w:val="uk-UA"/>
        </w:rPr>
        <w:t xml:space="preserve">Незважаючи на значну кількість публікацій, не існує єдиного підходу до трактування сутності та класифікації стратегій розвитку підприємства. </w:t>
      </w:r>
      <w:r w:rsidRPr="003247E7">
        <w:rPr>
          <w:rFonts w:ascii="Times New Roman" w:hAnsi="Times New Roman" w:cs="Times New Roman"/>
          <w:sz w:val="28"/>
          <w:szCs w:val="28"/>
        </w:rPr>
        <w:t xml:space="preserve">Необхідність подальших </w:t>
      </w:r>
      <w:proofErr w:type="gramStart"/>
      <w:r w:rsidRPr="003247E7">
        <w:rPr>
          <w:rFonts w:ascii="Times New Roman" w:hAnsi="Times New Roman" w:cs="Times New Roman"/>
          <w:sz w:val="28"/>
          <w:szCs w:val="28"/>
        </w:rPr>
        <w:t>досл</w:t>
      </w:r>
      <w:proofErr w:type="gramEnd"/>
      <w:r w:rsidRPr="003247E7">
        <w:rPr>
          <w:rFonts w:ascii="Times New Roman" w:hAnsi="Times New Roman" w:cs="Times New Roman"/>
          <w:sz w:val="28"/>
          <w:szCs w:val="28"/>
        </w:rPr>
        <w:t>іджень у сфері зазначених проблем зумовила вибір теми дослідження, її актуальність та мету</w:t>
      </w:r>
      <w:r w:rsidR="00A72D16" w:rsidRPr="003247E7">
        <w:rPr>
          <w:rFonts w:ascii="Times New Roman" w:hAnsi="Times New Roman" w:cs="Times New Roman"/>
          <w:sz w:val="28"/>
          <w:szCs w:val="28"/>
          <w:lang w:val="uk-UA"/>
        </w:rPr>
        <w:t>.</w:t>
      </w:r>
    </w:p>
    <w:p w:rsidR="00034A05" w:rsidRPr="003247E7" w:rsidRDefault="00034A05" w:rsidP="00034A05">
      <w:pPr>
        <w:spacing w:after="0" w:line="360" w:lineRule="auto"/>
        <w:ind w:firstLine="851"/>
        <w:jc w:val="both"/>
        <w:rPr>
          <w:lang w:val="uk-UA"/>
        </w:rPr>
      </w:pPr>
      <w:r w:rsidRPr="003247E7">
        <w:rPr>
          <w:rFonts w:ascii="Times New Roman" w:eastAsia="Times New Roman" w:hAnsi="Times New Roman" w:cs="Times New Roman"/>
          <w:sz w:val="28"/>
          <w:szCs w:val="28"/>
          <w:lang w:val="uk-UA" w:eastAsia="ru-RU"/>
        </w:rPr>
        <w:t>Метою кваліфікаційної роботи є обґрунтування теоретичних положень і розробка практичних рекомендацій щодо</w:t>
      </w:r>
      <w:r w:rsidR="00A72D16" w:rsidRPr="003247E7">
        <w:rPr>
          <w:rFonts w:ascii="Times New Roman" w:eastAsia="Times New Roman" w:hAnsi="Times New Roman" w:cs="Times New Roman"/>
          <w:sz w:val="28"/>
          <w:szCs w:val="28"/>
          <w:lang w:val="uk-UA" w:eastAsia="ru-RU"/>
        </w:rPr>
        <w:t xml:space="preserve"> </w:t>
      </w:r>
      <w:r w:rsidR="00A72D16" w:rsidRPr="003247E7">
        <w:rPr>
          <w:rFonts w:ascii="Times New Roman" w:hAnsi="Times New Roman" w:cs="Times New Roman"/>
          <w:sz w:val="28"/>
          <w:szCs w:val="28"/>
          <w:lang w:val="uk-UA"/>
        </w:rPr>
        <w:t>розробки і реалізації стратегії розвитку підприємства.</w:t>
      </w:r>
      <w:r w:rsidRPr="003247E7">
        <w:rPr>
          <w:rFonts w:ascii="Times New Roman" w:eastAsia="Times New Roman" w:hAnsi="Times New Roman" w:cs="Times New Roman"/>
          <w:sz w:val="28"/>
          <w:szCs w:val="28"/>
          <w:lang w:val="uk-UA" w:eastAsia="ru-RU"/>
        </w:rPr>
        <w:t xml:space="preserve">                                                           </w:t>
      </w:r>
    </w:p>
    <w:p w:rsidR="00034A05" w:rsidRPr="003247E7" w:rsidRDefault="00034A05" w:rsidP="003247E7">
      <w:pPr>
        <w:spacing w:after="0" w:line="360" w:lineRule="auto"/>
        <w:ind w:firstLine="851"/>
        <w:jc w:val="both"/>
      </w:pPr>
      <w:r w:rsidRPr="003247E7">
        <w:rPr>
          <w:rFonts w:ascii="Times New Roman" w:eastAsia="Times New Roman" w:hAnsi="Times New Roman" w:cs="Times New Roman"/>
          <w:sz w:val="28"/>
          <w:szCs w:val="28"/>
          <w:lang w:eastAsia="ru-RU"/>
        </w:rPr>
        <w:t xml:space="preserve">Досягнення поставленої мети здійснюється в роботі </w:t>
      </w:r>
      <w:proofErr w:type="gramStart"/>
      <w:r w:rsidRPr="003247E7">
        <w:rPr>
          <w:rFonts w:ascii="Times New Roman" w:eastAsia="Times New Roman" w:hAnsi="Times New Roman" w:cs="Times New Roman"/>
          <w:sz w:val="28"/>
          <w:szCs w:val="28"/>
          <w:lang w:eastAsia="ru-RU"/>
        </w:rPr>
        <w:t>посл</w:t>
      </w:r>
      <w:proofErr w:type="gramEnd"/>
      <w:r w:rsidRPr="003247E7">
        <w:rPr>
          <w:rFonts w:ascii="Times New Roman" w:eastAsia="Times New Roman" w:hAnsi="Times New Roman" w:cs="Times New Roman"/>
          <w:sz w:val="28"/>
          <w:szCs w:val="28"/>
          <w:lang w:eastAsia="ru-RU"/>
        </w:rPr>
        <w:t>ідовним вирішенням таких завдань:</w:t>
      </w:r>
    </w:p>
    <w:p w:rsidR="00034A05" w:rsidRPr="003247E7" w:rsidRDefault="00034A05" w:rsidP="003247E7">
      <w:pPr>
        <w:spacing w:after="0" w:line="360" w:lineRule="auto"/>
        <w:ind w:firstLine="851"/>
        <w:jc w:val="both"/>
      </w:pPr>
      <w:proofErr w:type="gramStart"/>
      <w:r w:rsidRPr="003247E7">
        <w:rPr>
          <w:rFonts w:ascii="Times New Roman" w:eastAsia="Times New Roman" w:hAnsi="Times New Roman" w:cs="Times New Roman"/>
          <w:sz w:val="28"/>
          <w:szCs w:val="28"/>
          <w:lang w:eastAsia="ru-RU"/>
        </w:rPr>
        <w:t>досл</w:t>
      </w:r>
      <w:proofErr w:type="gramEnd"/>
      <w:r w:rsidRPr="003247E7">
        <w:rPr>
          <w:rFonts w:ascii="Times New Roman" w:eastAsia="Times New Roman" w:hAnsi="Times New Roman" w:cs="Times New Roman"/>
          <w:sz w:val="28"/>
          <w:szCs w:val="28"/>
          <w:lang w:eastAsia="ru-RU"/>
        </w:rPr>
        <w:t xml:space="preserve">ідити </w:t>
      </w:r>
      <w:r w:rsidR="00E36931" w:rsidRPr="003247E7">
        <w:rPr>
          <w:rFonts w:ascii="Times New Roman" w:eastAsia="Times New Roman" w:hAnsi="Times New Roman" w:cs="Times New Roman"/>
          <w:sz w:val="28"/>
          <w:szCs w:val="28"/>
          <w:lang w:val="uk-UA" w:eastAsia="ru-RU"/>
        </w:rPr>
        <w:t>с</w:t>
      </w:r>
      <w:r w:rsidR="00E36931" w:rsidRPr="003247E7">
        <w:rPr>
          <w:rFonts w:ascii="Times New Roman" w:eastAsia="SimSun" w:hAnsi="Times New Roman" w:cs="Times New Roman"/>
          <w:sz w:val="28"/>
          <w:szCs w:val="28"/>
          <w:lang w:val="uk-UA" w:eastAsia="zh-CN" w:bidi="hi-IN"/>
        </w:rPr>
        <w:t>тратегію розвитку підприємства: сутність та класифікацію</w:t>
      </w:r>
      <w:r w:rsidRPr="003247E7">
        <w:rPr>
          <w:rFonts w:ascii="Times New Roman" w:eastAsia="Times New Roman" w:hAnsi="Times New Roman" w:cs="Times New Roman"/>
          <w:sz w:val="28"/>
          <w:szCs w:val="28"/>
          <w:lang w:eastAsia="ru-RU"/>
        </w:rPr>
        <w:t xml:space="preserve">;  </w:t>
      </w:r>
    </w:p>
    <w:p w:rsidR="00034A05" w:rsidRPr="003247E7" w:rsidRDefault="00034A05" w:rsidP="003247E7">
      <w:pPr>
        <w:pStyle w:val="a7"/>
        <w:spacing w:before="0" w:after="0" w:line="360" w:lineRule="auto"/>
        <w:ind w:firstLine="851"/>
        <w:jc w:val="both"/>
      </w:pPr>
      <w:r w:rsidRPr="003247E7">
        <w:rPr>
          <w:rFonts w:ascii="Times New Roman" w:eastAsia="SimSun" w:hAnsi="Times New Roman" w:cs="Times New Roman"/>
          <w:color w:val="auto"/>
          <w:sz w:val="28"/>
          <w:szCs w:val="28"/>
          <w:lang w:eastAsia="zh-CN" w:bidi="hi-IN"/>
        </w:rPr>
        <w:t xml:space="preserve">проаналізувати </w:t>
      </w:r>
      <w:r w:rsidR="00E36931" w:rsidRPr="003247E7">
        <w:rPr>
          <w:rFonts w:ascii="Times New Roman" w:eastAsia="SimSun" w:hAnsi="Times New Roman" w:cs="Times New Roman"/>
          <w:color w:val="auto"/>
          <w:sz w:val="28"/>
          <w:szCs w:val="28"/>
          <w:lang w:val="uk-UA" w:eastAsia="zh-CN" w:bidi="hi-IN"/>
        </w:rPr>
        <w:t>м</w:t>
      </w:r>
      <w:r w:rsidR="00E36931" w:rsidRPr="003247E7">
        <w:rPr>
          <w:rFonts w:ascii="Times New Roman" w:eastAsia="SimSun" w:hAnsi="Times New Roman" w:cs="Times New Roman"/>
          <w:sz w:val="28"/>
          <w:szCs w:val="28"/>
          <w:lang w:val="uk-UA" w:eastAsia="zh-CN" w:bidi="hi-IN"/>
        </w:rPr>
        <w:t xml:space="preserve">етодологічні засади формування стратегії розвитку </w:t>
      </w:r>
      <w:proofErr w:type="gramStart"/>
      <w:r w:rsidR="00E36931" w:rsidRPr="003247E7">
        <w:rPr>
          <w:rFonts w:ascii="Times New Roman" w:eastAsia="SimSun" w:hAnsi="Times New Roman" w:cs="Times New Roman"/>
          <w:sz w:val="28"/>
          <w:szCs w:val="28"/>
          <w:lang w:val="uk-UA" w:eastAsia="zh-CN" w:bidi="hi-IN"/>
        </w:rPr>
        <w:t>п</w:t>
      </w:r>
      <w:proofErr w:type="gramEnd"/>
      <w:r w:rsidR="00E36931" w:rsidRPr="003247E7">
        <w:rPr>
          <w:rFonts w:ascii="Times New Roman" w:eastAsia="SimSun" w:hAnsi="Times New Roman" w:cs="Times New Roman"/>
          <w:sz w:val="28"/>
          <w:szCs w:val="28"/>
          <w:lang w:val="uk-UA" w:eastAsia="zh-CN" w:bidi="hi-IN"/>
        </w:rPr>
        <w:t>ідприємства</w:t>
      </w:r>
      <w:r w:rsidRPr="003247E7">
        <w:rPr>
          <w:rFonts w:ascii="Times New Roman" w:eastAsia="SimSun" w:hAnsi="Times New Roman" w:cs="Times New Roman"/>
          <w:color w:val="auto"/>
          <w:sz w:val="28"/>
          <w:szCs w:val="28"/>
          <w:lang w:eastAsia="zh-CN" w:bidi="hi-IN"/>
        </w:rPr>
        <w:t xml:space="preserve">;                </w:t>
      </w:r>
    </w:p>
    <w:p w:rsidR="00034A05" w:rsidRPr="003247E7" w:rsidRDefault="00034A05" w:rsidP="003247E7">
      <w:pPr>
        <w:pStyle w:val="a7"/>
        <w:spacing w:before="0" w:after="0" w:line="360" w:lineRule="auto"/>
        <w:ind w:firstLine="851"/>
        <w:jc w:val="both"/>
      </w:pPr>
      <w:r w:rsidRPr="003247E7">
        <w:rPr>
          <w:rFonts w:ascii="Times New Roman" w:eastAsia="Times New Roman" w:hAnsi="Times New Roman" w:cs="Times New Roman"/>
          <w:sz w:val="28"/>
          <w:szCs w:val="28"/>
          <w:lang w:val="uk-UA" w:eastAsia="ru-RU"/>
        </w:rPr>
        <w:t xml:space="preserve">обґрунтувати </w:t>
      </w:r>
      <w:r w:rsidR="00F8019F" w:rsidRPr="003247E7">
        <w:rPr>
          <w:rFonts w:ascii="Times New Roman" w:eastAsia="SimSun" w:hAnsi="Times New Roman" w:cs="Times New Roman"/>
          <w:sz w:val="28"/>
          <w:szCs w:val="28"/>
          <w:lang w:val="uk-UA" w:eastAsia="zh-CN" w:bidi="hi-IN"/>
        </w:rPr>
        <w:t>етапи розробки та реалізації стратегії розвитку підприємства</w:t>
      </w:r>
      <w:r w:rsidRPr="003247E7">
        <w:rPr>
          <w:rFonts w:ascii="Times New Roman" w:eastAsia="Times New Roman" w:hAnsi="Times New Roman" w:cs="Times New Roman"/>
          <w:sz w:val="28"/>
          <w:szCs w:val="28"/>
          <w:lang w:val="uk-UA" w:eastAsia="ru-RU"/>
        </w:rPr>
        <w:t>;</w:t>
      </w:r>
    </w:p>
    <w:p w:rsidR="00034A05" w:rsidRPr="003247E7" w:rsidRDefault="00034A05" w:rsidP="003247E7">
      <w:pPr>
        <w:spacing w:after="0" w:line="360" w:lineRule="auto"/>
        <w:ind w:firstLine="851"/>
        <w:jc w:val="both"/>
      </w:pPr>
      <w:r w:rsidRPr="003247E7">
        <w:rPr>
          <w:rFonts w:ascii="Times New Roman" w:eastAsia="Times New Roman" w:hAnsi="Times New Roman" w:cs="Times New Roman"/>
          <w:sz w:val="28"/>
          <w:szCs w:val="28"/>
          <w:lang w:eastAsia="ru-RU"/>
        </w:rPr>
        <w:t xml:space="preserve">надати характеристику </w:t>
      </w:r>
      <w:proofErr w:type="gramStart"/>
      <w:r w:rsidR="00F8019F" w:rsidRPr="003247E7">
        <w:rPr>
          <w:rFonts w:ascii="Times New Roman" w:eastAsia="Times New Roman" w:hAnsi="Times New Roman" w:cs="Times New Roman"/>
          <w:sz w:val="28"/>
          <w:szCs w:val="28"/>
          <w:lang w:val="uk-UA" w:eastAsia="ru-RU"/>
        </w:rPr>
        <w:t>ТОВ</w:t>
      </w:r>
      <w:proofErr w:type="gramEnd"/>
      <w:r w:rsidR="00F8019F" w:rsidRPr="003247E7">
        <w:rPr>
          <w:rFonts w:ascii="Times New Roman" w:eastAsia="Times New Roman" w:hAnsi="Times New Roman" w:cs="Times New Roman"/>
          <w:sz w:val="28"/>
          <w:szCs w:val="28"/>
          <w:lang w:val="uk-UA" w:eastAsia="ru-RU"/>
        </w:rPr>
        <w:t xml:space="preserve"> «Епіцентр</w:t>
      </w:r>
      <w:r w:rsidR="00F8019F" w:rsidRPr="003247E7">
        <w:rPr>
          <w:rFonts w:ascii="Times New Roman" w:eastAsia="Times New Roman" w:hAnsi="Times New Roman" w:cs="Times New Roman"/>
          <w:sz w:val="28"/>
          <w:szCs w:val="28"/>
          <w:lang w:eastAsia="ru-RU"/>
        </w:rPr>
        <w:t xml:space="preserve"> К</w:t>
      </w:r>
      <w:r w:rsidR="00F8019F" w:rsidRPr="003247E7">
        <w:rPr>
          <w:rFonts w:ascii="Times New Roman" w:eastAsia="Times New Roman" w:hAnsi="Times New Roman" w:cs="Times New Roman"/>
          <w:sz w:val="28"/>
          <w:szCs w:val="28"/>
          <w:lang w:val="uk-UA" w:eastAsia="ru-RU"/>
        </w:rPr>
        <w:t>»</w:t>
      </w:r>
      <w:r w:rsidRPr="003247E7">
        <w:rPr>
          <w:rFonts w:ascii="Times New Roman" w:eastAsia="Times New Roman" w:hAnsi="Times New Roman" w:cs="Times New Roman"/>
          <w:sz w:val="28"/>
          <w:szCs w:val="28"/>
          <w:lang w:eastAsia="ru-RU"/>
        </w:rPr>
        <w:t xml:space="preserve"> як соціально-економічній системі та його бізнес-середовищу;</w:t>
      </w:r>
    </w:p>
    <w:p w:rsidR="00034A05" w:rsidRPr="003247E7" w:rsidRDefault="00034A05" w:rsidP="003247E7">
      <w:pPr>
        <w:spacing w:after="0" w:line="360" w:lineRule="auto"/>
        <w:ind w:firstLine="851"/>
        <w:jc w:val="both"/>
      </w:pPr>
      <w:r w:rsidRPr="003247E7">
        <w:rPr>
          <w:rFonts w:ascii="Times New Roman" w:eastAsia="Times New Roman" w:hAnsi="Times New Roman" w:cs="Times New Roman"/>
          <w:sz w:val="28"/>
          <w:szCs w:val="28"/>
          <w:lang w:eastAsia="ru-RU"/>
        </w:rPr>
        <w:lastRenderedPageBreak/>
        <w:t xml:space="preserve">провести аналіз господарсько-фінансової діяльності </w:t>
      </w:r>
      <w:r w:rsidR="008F0F3D" w:rsidRPr="003247E7">
        <w:rPr>
          <w:rFonts w:ascii="Times New Roman" w:eastAsia="Times New Roman" w:hAnsi="Times New Roman" w:cs="Times New Roman"/>
          <w:sz w:val="28"/>
          <w:szCs w:val="28"/>
          <w:lang w:val="uk-UA" w:eastAsia="ru-RU"/>
        </w:rPr>
        <w:t>ТОВ «Епіцентр</w:t>
      </w:r>
      <w:proofErr w:type="gramStart"/>
      <w:r w:rsidR="008F0F3D" w:rsidRPr="003247E7">
        <w:rPr>
          <w:rFonts w:ascii="Times New Roman" w:eastAsia="Times New Roman" w:hAnsi="Times New Roman" w:cs="Times New Roman"/>
          <w:sz w:val="28"/>
          <w:szCs w:val="28"/>
          <w:lang w:eastAsia="ru-RU"/>
        </w:rPr>
        <w:t xml:space="preserve"> К</w:t>
      </w:r>
      <w:proofErr w:type="gramEnd"/>
      <w:r w:rsidR="008F0F3D" w:rsidRPr="003247E7">
        <w:rPr>
          <w:rFonts w:ascii="Times New Roman" w:eastAsia="Times New Roman" w:hAnsi="Times New Roman" w:cs="Times New Roman"/>
          <w:sz w:val="28"/>
          <w:szCs w:val="28"/>
          <w:lang w:val="uk-UA" w:eastAsia="ru-RU"/>
        </w:rPr>
        <w:t>»</w:t>
      </w:r>
      <w:r w:rsidRPr="003247E7">
        <w:rPr>
          <w:rFonts w:ascii="Times New Roman" w:eastAsia="Times New Roman" w:hAnsi="Times New Roman" w:cs="Times New Roman"/>
          <w:sz w:val="28"/>
          <w:szCs w:val="28"/>
          <w:lang w:val="uk-UA" w:eastAsia="ru-RU"/>
        </w:rPr>
        <w:t>;</w:t>
      </w:r>
    </w:p>
    <w:p w:rsidR="00034A05" w:rsidRPr="003247E7" w:rsidRDefault="00034A05" w:rsidP="003247E7">
      <w:pPr>
        <w:snapToGrid w:val="0"/>
        <w:spacing w:after="0" w:line="360" w:lineRule="auto"/>
        <w:ind w:firstLine="851"/>
        <w:jc w:val="both"/>
        <w:rPr>
          <w:rFonts w:ascii="Times New Roman" w:eastAsia="Times New Roman" w:hAnsi="Times New Roman" w:cs="Times New Roman"/>
          <w:sz w:val="28"/>
          <w:szCs w:val="28"/>
          <w:lang w:val="uk-UA" w:eastAsia="ru-RU"/>
        </w:rPr>
      </w:pPr>
      <w:r w:rsidRPr="003247E7">
        <w:rPr>
          <w:rFonts w:ascii="Times New Roman" w:eastAsia="Times New Roman" w:hAnsi="Times New Roman" w:cs="Times New Roman"/>
          <w:sz w:val="28"/>
          <w:szCs w:val="28"/>
          <w:lang w:eastAsia="ru-RU"/>
        </w:rPr>
        <w:t xml:space="preserve">здійснити </w:t>
      </w:r>
      <w:r w:rsidR="008F0F3D" w:rsidRPr="003247E7">
        <w:rPr>
          <w:rFonts w:ascii="Times New Roman" w:eastAsia="Times New Roman" w:hAnsi="Times New Roman" w:cs="Times New Roman"/>
          <w:sz w:val="28"/>
          <w:szCs w:val="28"/>
          <w:lang w:val="uk-UA" w:eastAsia="ru-RU"/>
        </w:rPr>
        <w:t>аналіз стратегічних рішень ТОВ «Епіцентр</w:t>
      </w:r>
      <w:proofErr w:type="gramStart"/>
      <w:r w:rsidR="008F0F3D" w:rsidRPr="003247E7">
        <w:rPr>
          <w:rFonts w:ascii="Times New Roman" w:eastAsia="Times New Roman" w:hAnsi="Times New Roman" w:cs="Times New Roman"/>
          <w:sz w:val="28"/>
          <w:szCs w:val="28"/>
          <w:lang w:eastAsia="ru-RU"/>
        </w:rPr>
        <w:t xml:space="preserve"> К</w:t>
      </w:r>
      <w:proofErr w:type="gramEnd"/>
      <w:r w:rsidR="008F0F3D" w:rsidRPr="003247E7">
        <w:rPr>
          <w:rFonts w:ascii="Times New Roman" w:eastAsia="Times New Roman" w:hAnsi="Times New Roman" w:cs="Times New Roman"/>
          <w:sz w:val="28"/>
          <w:szCs w:val="28"/>
          <w:lang w:val="uk-UA" w:eastAsia="ru-RU"/>
        </w:rPr>
        <w:t>»</w:t>
      </w:r>
      <w:r w:rsidRPr="003247E7">
        <w:rPr>
          <w:rFonts w:ascii="Times New Roman" w:eastAsia="Times New Roman" w:hAnsi="Times New Roman" w:cs="Times New Roman"/>
          <w:sz w:val="28"/>
          <w:szCs w:val="28"/>
          <w:lang w:eastAsia="ru-RU"/>
        </w:rPr>
        <w:t>;</w:t>
      </w:r>
    </w:p>
    <w:p w:rsidR="00034A05" w:rsidRPr="003247E7" w:rsidRDefault="00034A05" w:rsidP="003247E7">
      <w:pPr>
        <w:spacing w:after="0" w:line="360" w:lineRule="auto"/>
        <w:ind w:firstLine="851"/>
        <w:jc w:val="both"/>
      </w:pPr>
      <w:r w:rsidRPr="003247E7">
        <w:rPr>
          <w:rFonts w:ascii="Times New Roman" w:eastAsia="Times New Roman" w:hAnsi="Times New Roman" w:cs="Times New Roman"/>
          <w:sz w:val="28"/>
          <w:szCs w:val="28"/>
          <w:lang w:eastAsia="ru-RU"/>
        </w:rPr>
        <w:t xml:space="preserve">запропонувати </w:t>
      </w:r>
      <w:r w:rsidR="003247E7" w:rsidRPr="003247E7">
        <w:rPr>
          <w:rFonts w:ascii="Times New Roman" w:eastAsia="Times New Roman" w:hAnsi="Times New Roman" w:cs="Times New Roman"/>
          <w:sz w:val="28"/>
          <w:szCs w:val="28"/>
          <w:lang w:val="uk-UA" w:eastAsia="ru-RU"/>
        </w:rPr>
        <w:t>напрями удосконалення стратегіЇ управління персоналом</w:t>
      </w:r>
      <w:r w:rsidR="003247E7" w:rsidRPr="003247E7">
        <w:rPr>
          <w:rFonts w:ascii="Times New Roman" w:eastAsia="Times New Roman" w:hAnsi="Times New Roman" w:cs="Times New Roman"/>
          <w:sz w:val="28"/>
          <w:szCs w:val="28"/>
          <w:lang w:eastAsia="ru-RU"/>
        </w:rPr>
        <w:t xml:space="preserve"> </w:t>
      </w:r>
      <w:r w:rsidR="003247E7" w:rsidRPr="003247E7">
        <w:rPr>
          <w:rFonts w:ascii="Times New Roman" w:eastAsia="Times New Roman" w:hAnsi="Times New Roman" w:cs="Times New Roman"/>
          <w:sz w:val="28"/>
          <w:szCs w:val="28"/>
          <w:lang w:val="uk-UA" w:eastAsia="ru-RU"/>
        </w:rPr>
        <w:t>ТОВ «Епіцентр</w:t>
      </w:r>
      <w:proofErr w:type="gramStart"/>
      <w:r w:rsidR="003247E7" w:rsidRPr="003247E7">
        <w:rPr>
          <w:rFonts w:ascii="Times New Roman" w:eastAsia="Times New Roman" w:hAnsi="Times New Roman" w:cs="Times New Roman"/>
          <w:sz w:val="28"/>
          <w:szCs w:val="28"/>
          <w:lang w:eastAsia="ru-RU"/>
        </w:rPr>
        <w:t xml:space="preserve"> К</w:t>
      </w:r>
      <w:proofErr w:type="gramEnd"/>
      <w:r w:rsidR="003247E7" w:rsidRPr="003247E7">
        <w:rPr>
          <w:rFonts w:ascii="Times New Roman" w:eastAsia="Times New Roman" w:hAnsi="Times New Roman" w:cs="Times New Roman"/>
          <w:sz w:val="28"/>
          <w:szCs w:val="28"/>
          <w:lang w:val="uk-UA" w:eastAsia="ru-RU"/>
        </w:rPr>
        <w:t>»</w:t>
      </w:r>
      <w:r w:rsidR="003247E7" w:rsidRPr="003247E7">
        <w:rPr>
          <w:rFonts w:ascii="Times New Roman" w:eastAsia="Times New Roman" w:hAnsi="Times New Roman" w:cs="Times New Roman"/>
          <w:sz w:val="28"/>
          <w:szCs w:val="28"/>
          <w:lang w:eastAsia="ru-RU"/>
        </w:rPr>
        <w:t>;</w:t>
      </w:r>
      <w:r w:rsidR="003247E7" w:rsidRPr="003247E7">
        <w:rPr>
          <w:rFonts w:ascii="Times New Roman" w:eastAsia="Times New Roman" w:hAnsi="Times New Roman" w:cs="Times New Roman"/>
          <w:sz w:val="28"/>
          <w:szCs w:val="28"/>
          <w:lang w:val="uk-UA" w:eastAsia="ru-RU"/>
        </w:rPr>
        <w:t xml:space="preserve"> </w:t>
      </w:r>
    </w:p>
    <w:p w:rsidR="00034A05" w:rsidRPr="003247E7" w:rsidRDefault="00034A05" w:rsidP="003247E7">
      <w:pPr>
        <w:snapToGrid w:val="0"/>
        <w:spacing w:after="0" w:line="360" w:lineRule="auto"/>
        <w:ind w:firstLine="709"/>
        <w:jc w:val="both"/>
        <w:rPr>
          <w:rFonts w:ascii="Times New Roman" w:eastAsia="Times New Roman" w:hAnsi="Times New Roman" w:cs="Times New Roman"/>
          <w:sz w:val="28"/>
          <w:szCs w:val="28"/>
          <w:lang w:val="uk-UA" w:eastAsia="ru-RU"/>
        </w:rPr>
      </w:pPr>
      <w:r w:rsidRPr="003247E7">
        <w:rPr>
          <w:rFonts w:ascii="Times New Roman" w:eastAsia="Times New Roman" w:hAnsi="Times New Roman" w:cs="Times New Roman"/>
          <w:sz w:val="28"/>
          <w:szCs w:val="28"/>
          <w:lang w:eastAsia="ru-RU"/>
        </w:rPr>
        <w:t xml:space="preserve">розробити </w:t>
      </w:r>
      <w:r w:rsidR="003247E7" w:rsidRPr="003247E7">
        <w:rPr>
          <w:rFonts w:ascii="Times New Roman" w:eastAsia="Times New Roman" w:hAnsi="Times New Roman" w:cs="Times New Roman"/>
          <w:sz w:val="28"/>
          <w:szCs w:val="28"/>
          <w:lang w:val="uk-UA" w:eastAsia="ru-RU"/>
        </w:rPr>
        <w:t>напрями удосконалення маркетингової стратегії ТОВ «Епіцентр</w:t>
      </w:r>
      <w:proofErr w:type="gramStart"/>
      <w:r w:rsidR="003247E7" w:rsidRPr="003247E7">
        <w:rPr>
          <w:rFonts w:ascii="Times New Roman" w:eastAsia="Times New Roman" w:hAnsi="Times New Roman" w:cs="Times New Roman"/>
          <w:sz w:val="28"/>
          <w:szCs w:val="28"/>
          <w:lang w:eastAsia="ru-RU"/>
        </w:rPr>
        <w:t xml:space="preserve"> К</w:t>
      </w:r>
      <w:proofErr w:type="gramEnd"/>
      <w:r w:rsidR="003247E7" w:rsidRPr="003247E7">
        <w:rPr>
          <w:rFonts w:ascii="Times New Roman" w:eastAsia="Times New Roman" w:hAnsi="Times New Roman" w:cs="Times New Roman"/>
          <w:sz w:val="28"/>
          <w:szCs w:val="28"/>
          <w:lang w:val="uk-UA" w:eastAsia="ru-RU"/>
        </w:rPr>
        <w:t>»;</w:t>
      </w:r>
    </w:p>
    <w:p w:rsidR="00E36931" w:rsidRPr="003247E7" w:rsidRDefault="00034A05" w:rsidP="003247E7">
      <w:pPr>
        <w:spacing w:after="0" w:line="360" w:lineRule="auto"/>
        <w:ind w:firstLine="851"/>
        <w:jc w:val="both"/>
        <w:rPr>
          <w:rFonts w:ascii="Times New Roman" w:eastAsia="Times New Roman" w:hAnsi="Times New Roman" w:cs="Times New Roman"/>
          <w:sz w:val="28"/>
          <w:szCs w:val="28"/>
          <w:lang w:val="uk-UA" w:eastAsia="ru-RU"/>
        </w:rPr>
      </w:pPr>
      <w:r w:rsidRPr="003247E7">
        <w:rPr>
          <w:rFonts w:ascii="Times New Roman" w:eastAsia="Times New Roman" w:hAnsi="Times New Roman" w:cs="Times New Roman"/>
          <w:sz w:val="28"/>
          <w:szCs w:val="28"/>
          <w:lang w:val="uk-UA" w:eastAsia="ru-RU"/>
        </w:rPr>
        <w:t>надати пропозиції з у</w:t>
      </w:r>
      <w:r w:rsidRPr="003247E7">
        <w:rPr>
          <w:rFonts w:ascii="Times New Roman" w:eastAsia="Times New Roman" w:hAnsi="Times New Roman" w:cs="Times New Roman"/>
          <w:sz w:val="28"/>
          <w:szCs w:val="28"/>
          <w:lang w:eastAsia="ru-RU"/>
        </w:rPr>
        <w:t xml:space="preserve">досконалення </w:t>
      </w:r>
      <w:r w:rsidR="003247E7" w:rsidRPr="003247E7">
        <w:rPr>
          <w:rFonts w:ascii="Times New Roman" w:eastAsia="Times New Roman" w:hAnsi="Times New Roman" w:cs="Times New Roman"/>
          <w:sz w:val="28"/>
          <w:szCs w:val="28"/>
          <w:lang w:val="uk-UA" w:eastAsia="ru-RU"/>
        </w:rPr>
        <w:t>стратегії захисту ринкової позицій</w:t>
      </w:r>
      <w:r w:rsidR="003247E7" w:rsidRPr="003247E7">
        <w:rPr>
          <w:b/>
          <w:bCs/>
          <w:color w:val="333333"/>
          <w:sz w:val="28"/>
          <w:szCs w:val="28"/>
        </w:rPr>
        <w:t> </w:t>
      </w:r>
      <w:r w:rsidR="003247E7" w:rsidRPr="003247E7">
        <w:rPr>
          <w:rFonts w:ascii="Times New Roman" w:hAnsi="Times New Roman" w:cs="Times New Roman"/>
          <w:bCs/>
          <w:iCs/>
          <w:spacing w:val="-11"/>
          <w:sz w:val="28"/>
          <w:szCs w:val="28"/>
          <w:lang w:val="uk-UA"/>
        </w:rPr>
        <w:t xml:space="preserve"> ТОВ </w:t>
      </w:r>
      <w:r w:rsidR="003247E7" w:rsidRPr="003247E7">
        <w:rPr>
          <w:rFonts w:ascii="Times New Roman" w:eastAsia="Times New Roman" w:hAnsi="Times New Roman" w:cs="Times New Roman"/>
          <w:sz w:val="28"/>
          <w:szCs w:val="28"/>
          <w:lang w:val="uk-UA" w:eastAsia="ru-RU"/>
        </w:rPr>
        <w:t>«Епіцентр</w:t>
      </w:r>
      <w:r w:rsidR="003247E7" w:rsidRPr="003247E7">
        <w:rPr>
          <w:rFonts w:ascii="Times New Roman" w:eastAsia="Times New Roman" w:hAnsi="Times New Roman" w:cs="Times New Roman"/>
          <w:sz w:val="28"/>
          <w:szCs w:val="28"/>
          <w:lang w:eastAsia="ru-RU"/>
        </w:rPr>
        <w:t xml:space="preserve"> К</w:t>
      </w:r>
      <w:r w:rsidR="00E36931" w:rsidRPr="003247E7">
        <w:rPr>
          <w:rFonts w:ascii="Times New Roman" w:eastAsia="Times New Roman" w:hAnsi="Times New Roman" w:cs="Times New Roman"/>
          <w:sz w:val="28"/>
          <w:szCs w:val="28"/>
          <w:lang w:val="uk-UA" w:eastAsia="ru-RU"/>
        </w:rPr>
        <w:t>»</w:t>
      </w:r>
      <w:r w:rsidR="003247E7" w:rsidRPr="003247E7">
        <w:rPr>
          <w:rFonts w:ascii="Times New Roman" w:eastAsia="Times New Roman" w:hAnsi="Times New Roman" w:cs="Times New Roman"/>
          <w:sz w:val="28"/>
          <w:szCs w:val="28"/>
          <w:lang w:val="uk-UA" w:eastAsia="ru-RU"/>
        </w:rPr>
        <w:t>.</w:t>
      </w:r>
    </w:p>
    <w:p w:rsidR="00034A05" w:rsidRPr="003247E7" w:rsidRDefault="00034A05" w:rsidP="00034A05">
      <w:pPr>
        <w:spacing w:after="0" w:line="360" w:lineRule="auto"/>
        <w:ind w:firstLine="851"/>
        <w:jc w:val="both"/>
        <w:rPr>
          <w:lang w:val="uk-UA"/>
        </w:rPr>
      </w:pPr>
      <w:r w:rsidRPr="003247E7">
        <w:rPr>
          <w:rFonts w:ascii="Times New Roman" w:eastAsia="Times New Roman" w:hAnsi="Times New Roman" w:cs="Times New Roman"/>
          <w:sz w:val="28"/>
          <w:szCs w:val="28"/>
          <w:lang w:val="uk-UA" w:eastAsia="ru-RU"/>
        </w:rPr>
        <w:t xml:space="preserve">Об’єктом дослідження є процес </w:t>
      </w:r>
      <w:r w:rsidR="003247E7" w:rsidRPr="003247E7">
        <w:rPr>
          <w:rFonts w:ascii="Times New Roman" w:hAnsi="Times New Roman" w:cs="Times New Roman"/>
          <w:sz w:val="28"/>
          <w:szCs w:val="28"/>
          <w:lang w:val="uk-UA"/>
        </w:rPr>
        <w:t>розробки і реалізації стратегії розвитку підприємства.</w:t>
      </w:r>
      <w:r w:rsidR="003247E7" w:rsidRPr="003247E7">
        <w:rPr>
          <w:rFonts w:ascii="Times New Roman" w:eastAsia="Times New Roman" w:hAnsi="Times New Roman" w:cs="Times New Roman"/>
          <w:sz w:val="28"/>
          <w:szCs w:val="28"/>
          <w:lang w:val="uk-UA" w:eastAsia="ru-RU"/>
        </w:rPr>
        <w:t xml:space="preserve">                                          </w:t>
      </w:r>
      <w:r w:rsidRPr="003247E7">
        <w:rPr>
          <w:rFonts w:ascii="Times New Roman" w:eastAsia="Times New Roman" w:hAnsi="Times New Roman" w:cs="Times New Roman"/>
          <w:sz w:val="28"/>
          <w:szCs w:val="28"/>
          <w:lang w:val="uk-UA" w:eastAsia="ru-RU"/>
        </w:rPr>
        <w:t xml:space="preserve">.                                                                                   </w:t>
      </w:r>
    </w:p>
    <w:p w:rsidR="00034A05" w:rsidRPr="003247E7" w:rsidRDefault="00034A05" w:rsidP="00034A05">
      <w:pPr>
        <w:spacing w:after="0" w:line="360" w:lineRule="auto"/>
        <w:ind w:firstLine="851"/>
        <w:jc w:val="both"/>
        <w:rPr>
          <w:lang w:val="uk-UA"/>
        </w:rPr>
      </w:pPr>
      <w:r w:rsidRPr="003247E7">
        <w:rPr>
          <w:rFonts w:ascii="Times New Roman" w:eastAsia="Times New Roman" w:hAnsi="Times New Roman" w:cs="Times New Roman"/>
          <w:sz w:val="28"/>
          <w:szCs w:val="28"/>
          <w:lang w:val="uk-UA" w:eastAsia="ru-RU"/>
        </w:rPr>
        <w:t xml:space="preserve">Предметом дослідження є сукупність теоретичних, методичних і практичних аспектів </w:t>
      </w:r>
      <w:r w:rsidR="003247E7" w:rsidRPr="003247E7">
        <w:rPr>
          <w:rFonts w:ascii="Times New Roman" w:hAnsi="Times New Roman" w:cs="Times New Roman"/>
          <w:sz w:val="28"/>
          <w:szCs w:val="28"/>
          <w:lang w:val="uk-UA"/>
        </w:rPr>
        <w:t>розробки і реалізації стратегії розвитку підприємства.</w:t>
      </w:r>
      <w:r w:rsidR="003247E7" w:rsidRPr="003247E7">
        <w:rPr>
          <w:rFonts w:ascii="Times New Roman" w:eastAsia="Times New Roman" w:hAnsi="Times New Roman" w:cs="Times New Roman"/>
          <w:sz w:val="28"/>
          <w:szCs w:val="28"/>
          <w:lang w:val="uk-UA" w:eastAsia="ru-RU"/>
        </w:rPr>
        <w:t xml:space="preserve">                                          </w:t>
      </w:r>
      <w:r w:rsidRPr="003247E7">
        <w:rPr>
          <w:rFonts w:ascii="Times New Roman" w:eastAsia="Times New Roman" w:hAnsi="Times New Roman" w:cs="Times New Roman"/>
          <w:sz w:val="28"/>
          <w:szCs w:val="28"/>
          <w:lang w:val="uk-UA" w:eastAsia="ru-RU"/>
        </w:rPr>
        <w:t xml:space="preserve"> </w:t>
      </w:r>
    </w:p>
    <w:p w:rsidR="00034A05" w:rsidRPr="003247E7" w:rsidRDefault="00034A05" w:rsidP="00034A05">
      <w:pPr>
        <w:spacing w:after="0" w:line="360" w:lineRule="auto"/>
        <w:ind w:firstLine="851"/>
        <w:jc w:val="both"/>
        <w:rPr>
          <w:lang w:val="uk-UA"/>
        </w:rPr>
      </w:pPr>
      <w:r w:rsidRPr="003247E7">
        <w:rPr>
          <w:rFonts w:ascii="Times New Roman" w:eastAsia="Times New Roman" w:hAnsi="Times New Roman" w:cs="Times New Roman"/>
          <w:sz w:val="28"/>
          <w:szCs w:val="28"/>
          <w:lang w:val="uk-UA" w:eastAsia="ru-RU"/>
        </w:rPr>
        <w:t xml:space="preserve">Для вирішення поставлених в роботі завдань була використана система методів наукового дослідження, а саме: аналіз і синтез (для обгрунтування теоретичних положень і практичних рекомендацій), комплексний аналіз (при аналізі діяльності </w:t>
      </w:r>
      <w:r w:rsidR="003247E7" w:rsidRPr="003247E7">
        <w:rPr>
          <w:rFonts w:ascii="Times New Roman" w:eastAsia="Times New Roman" w:hAnsi="Times New Roman" w:cs="Times New Roman"/>
          <w:sz w:val="28"/>
          <w:szCs w:val="28"/>
          <w:lang w:val="uk-UA" w:eastAsia="ru-RU"/>
        </w:rPr>
        <w:t xml:space="preserve">з </w:t>
      </w:r>
      <w:r w:rsidR="003247E7" w:rsidRPr="003247E7">
        <w:rPr>
          <w:rFonts w:ascii="Times New Roman" w:hAnsi="Times New Roman" w:cs="Times New Roman"/>
          <w:sz w:val="28"/>
          <w:szCs w:val="28"/>
          <w:lang w:val="uk-UA"/>
        </w:rPr>
        <w:t>розробки і реалізації стратегії розвитку підприємства</w:t>
      </w:r>
      <w:r w:rsidRPr="003247E7">
        <w:rPr>
          <w:rFonts w:ascii="Times New Roman" w:eastAsia="Times New Roman" w:hAnsi="Times New Roman" w:cs="Times New Roman"/>
          <w:sz w:val="28"/>
          <w:szCs w:val="28"/>
          <w:lang w:val="uk-UA" w:eastAsia="ru-RU"/>
        </w:rPr>
        <w:t xml:space="preserve">), аналітичні методи: порівняльний і економічний аналіз (при діагностиці виробничо-комерційної діяльності підприємства). </w:t>
      </w:r>
    </w:p>
    <w:p w:rsidR="00034A05" w:rsidRPr="00231563" w:rsidRDefault="00034A05" w:rsidP="00034A05">
      <w:pPr>
        <w:spacing w:after="0" w:line="360" w:lineRule="auto"/>
        <w:ind w:firstLine="709"/>
        <w:jc w:val="both"/>
        <w:rPr>
          <w:lang w:val="uk-UA"/>
        </w:rPr>
      </w:pPr>
      <w:r w:rsidRPr="00231563">
        <w:rPr>
          <w:rFonts w:ascii="Times New Roman" w:eastAsia="Times New Roman" w:hAnsi="Times New Roman" w:cs="Times New Roman"/>
          <w:sz w:val="28"/>
          <w:szCs w:val="28"/>
          <w:lang w:val="uk-UA" w:eastAsia="ru-RU"/>
        </w:rPr>
        <w:t xml:space="preserve">Інформаційну базу дослідження склали документи і матеріали органів державної влади і управління, матеріали періодичних видань, інша наукова література за темою </w:t>
      </w:r>
      <w:r w:rsidRPr="003247E7">
        <w:rPr>
          <w:rFonts w:ascii="Times New Roman" w:eastAsia="Times New Roman" w:hAnsi="Times New Roman" w:cs="Times New Roman"/>
          <w:sz w:val="28"/>
          <w:szCs w:val="28"/>
          <w:lang w:val="uk-UA" w:eastAsia="ru-RU"/>
        </w:rPr>
        <w:t>кваліфікаційної</w:t>
      </w:r>
      <w:r w:rsidRPr="00231563">
        <w:rPr>
          <w:rFonts w:ascii="Times New Roman" w:eastAsia="Times New Roman" w:hAnsi="Times New Roman" w:cs="Times New Roman"/>
          <w:sz w:val="28"/>
          <w:szCs w:val="28"/>
          <w:lang w:val="uk-UA" w:eastAsia="ru-RU"/>
        </w:rPr>
        <w:t xml:space="preserve"> роботи. </w:t>
      </w:r>
    </w:p>
    <w:p w:rsidR="00034A05" w:rsidRPr="00EC59DD" w:rsidRDefault="00034A05" w:rsidP="00034A05">
      <w:pPr>
        <w:spacing w:after="0" w:line="360" w:lineRule="auto"/>
        <w:ind w:firstLine="709"/>
        <w:jc w:val="both"/>
      </w:pPr>
      <w:r w:rsidRPr="003247E7">
        <w:rPr>
          <w:rFonts w:ascii="Times New Roman" w:eastAsia="Times New Roman" w:hAnsi="Times New Roman" w:cs="Times New Roman"/>
          <w:sz w:val="28"/>
          <w:szCs w:val="28"/>
          <w:lang w:eastAsia="ru-RU"/>
        </w:rPr>
        <w:t xml:space="preserve">Наукова новизна дослідження полягає в розробці напрямів удосконалення  </w:t>
      </w:r>
      <w:r w:rsidR="003247E7" w:rsidRPr="003247E7">
        <w:rPr>
          <w:rFonts w:ascii="Times New Roman" w:hAnsi="Times New Roman" w:cs="Times New Roman"/>
          <w:sz w:val="28"/>
          <w:szCs w:val="28"/>
          <w:lang w:val="uk-UA"/>
        </w:rPr>
        <w:t>стратегії розвитку ТОВ «Епіцентр</w:t>
      </w:r>
      <w:proofErr w:type="gramStart"/>
      <w:r w:rsidR="003247E7" w:rsidRPr="003247E7">
        <w:rPr>
          <w:rFonts w:ascii="Times New Roman" w:hAnsi="Times New Roman" w:cs="Times New Roman"/>
          <w:sz w:val="28"/>
          <w:szCs w:val="28"/>
          <w:lang w:val="uk-UA"/>
        </w:rPr>
        <w:t xml:space="preserve"> К</w:t>
      </w:r>
      <w:proofErr w:type="gramEnd"/>
      <w:r w:rsidR="003247E7" w:rsidRPr="003247E7">
        <w:rPr>
          <w:rFonts w:ascii="Times New Roman" w:hAnsi="Times New Roman" w:cs="Times New Roman"/>
          <w:sz w:val="28"/>
          <w:szCs w:val="28"/>
          <w:lang w:val="uk-UA"/>
        </w:rPr>
        <w:t>».</w:t>
      </w:r>
    </w:p>
    <w:p w:rsidR="00034A05" w:rsidRDefault="00034A05" w:rsidP="00034A05">
      <w:pPr>
        <w:spacing w:after="0" w:line="360" w:lineRule="auto"/>
        <w:ind w:firstLine="851"/>
        <w:jc w:val="both"/>
      </w:pPr>
      <w:r w:rsidRPr="00EC59DD">
        <w:rPr>
          <w:rFonts w:ascii="Times New Roman" w:eastAsia="Times New Roman" w:hAnsi="Times New Roman" w:cs="Times New Roman"/>
          <w:sz w:val="28"/>
          <w:szCs w:val="28"/>
          <w:lang w:eastAsia="ru-RU"/>
        </w:rPr>
        <w:t xml:space="preserve">Дипломна магістерська робота викладена на </w:t>
      </w:r>
      <w:r w:rsidR="001C5368">
        <w:rPr>
          <w:rFonts w:ascii="Times New Roman" w:eastAsia="Times New Roman" w:hAnsi="Times New Roman" w:cs="Times New Roman"/>
          <w:sz w:val="28"/>
          <w:szCs w:val="28"/>
          <w:lang w:val="uk-UA" w:eastAsia="ru-RU"/>
        </w:rPr>
        <w:t>95</w:t>
      </w:r>
      <w:r w:rsidRPr="00EC59DD">
        <w:rPr>
          <w:rFonts w:ascii="Times New Roman" w:eastAsia="Times New Roman" w:hAnsi="Times New Roman" w:cs="Times New Roman"/>
          <w:sz w:val="28"/>
          <w:szCs w:val="28"/>
          <w:lang w:eastAsia="ru-RU"/>
        </w:rPr>
        <w:t xml:space="preserve"> сторінках комп’ютерного тексту, складається зі вступу, трьох розділів і висновків. </w:t>
      </w:r>
      <w:r w:rsidRPr="002D475D">
        <w:rPr>
          <w:rFonts w:ascii="Times New Roman" w:eastAsia="Times New Roman" w:hAnsi="Times New Roman" w:cs="Times New Roman"/>
          <w:sz w:val="28"/>
          <w:szCs w:val="28"/>
          <w:lang w:eastAsia="ru-RU"/>
        </w:rPr>
        <w:t xml:space="preserve">Вона </w:t>
      </w:r>
      <w:proofErr w:type="gramStart"/>
      <w:r w:rsidRPr="002D475D">
        <w:rPr>
          <w:rFonts w:ascii="Times New Roman" w:eastAsia="Times New Roman" w:hAnsi="Times New Roman" w:cs="Times New Roman"/>
          <w:sz w:val="28"/>
          <w:szCs w:val="28"/>
          <w:lang w:eastAsia="ru-RU"/>
        </w:rPr>
        <w:t>містить</w:t>
      </w:r>
      <w:proofErr w:type="gramEnd"/>
      <w:r w:rsidRPr="002D475D">
        <w:rPr>
          <w:rFonts w:ascii="Times New Roman" w:eastAsia="Times New Roman" w:hAnsi="Times New Roman" w:cs="Times New Roman"/>
          <w:sz w:val="28"/>
          <w:szCs w:val="28"/>
          <w:lang w:eastAsia="ru-RU"/>
        </w:rPr>
        <w:t xml:space="preserve"> </w:t>
      </w:r>
      <w:r w:rsidR="001C5368" w:rsidRPr="001C5368">
        <w:rPr>
          <w:rFonts w:ascii="Times New Roman" w:eastAsia="Times New Roman" w:hAnsi="Times New Roman" w:cs="Times New Roman"/>
          <w:sz w:val="28"/>
          <w:szCs w:val="28"/>
          <w:lang w:eastAsia="ru-RU"/>
        </w:rPr>
        <w:t>1</w:t>
      </w:r>
      <w:r w:rsidR="001C5368">
        <w:rPr>
          <w:rFonts w:ascii="Times New Roman" w:eastAsia="Times New Roman" w:hAnsi="Times New Roman" w:cs="Times New Roman"/>
          <w:sz w:val="28"/>
          <w:szCs w:val="28"/>
          <w:lang w:val="uk-UA" w:eastAsia="ru-RU"/>
        </w:rPr>
        <w:t>4</w:t>
      </w:r>
      <w:r w:rsidRPr="002D475D">
        <w:rPr>
          <w:rFonts w:ascii="Times New Roman" w:eastAsia="Times New Roman" w:hAnsi="Times New Roman" w:cs="Times New Roman"/>
          <w:sz w:val="28"/>
          <w:szCs w:val="28"/>
          <w:lang w:eastAsia="ru-RU"/>
        </w:rPr>
        <w:t xml:space="preserve"> таблиць, </w:t>
      </w:r>
      <w:r w:rsidR="001C5368">
        <w:rPr>
          <w:rFonts w:ascii="Times New Roman" w:eastAsia="Times New Roman" w:hAnsi="Times New Roman" w:cs="Times New Roman"/>
          <w:sz w:val="28"/>
          <w:szCs w:val="28"/>
          <w:lang w:val="uk-UA" w:eastAsia="ru-RU"/>
        </w:rPr>
        <w:t>8</w:t>
      </w:r>
      <w:r w:rsidRPr="002D475D">
        <w:rPr>
          <w:rFonts w:ascii="Times New Roman" w:eastAsia="Times New Roman" w:hAnsi="Times New Roman" w:cs="Times New Roman"/>
          <w:sz w:val="28"/>
          <w:szCs w:val="28"/>
          <w:lang w:eastAsia="ru-RU"/>
        </w:rPr>
        <w:t xml:space="preserve"> рисунк</w:t>
      </w:r>
      <w:r w:rsidRPr="002D475D">
        <w:rPr>
          <w:rFonts w:ascii="Times New Roman" w:eastAsia="Times New Roman" w:hAnsi="Times New Roman" w:cs="Times New Roman"/>
          <w:sz w:val="28"/>
          <w:szCs w:val="28"/>
          <w:lang w:val="uk-UA" w:eastAsia="ru-RU"/>
        </w:rPr>
        <w:t>ів</w:t>
      </w:r>
      <w:r w:rsidRPr="002D475D">
        <w:rPr>
          <w:rFonts w:ascii="Times New Roman" w:eastAsia="Times New Roman" w:hAnsi="Times New Roman" w:cs="Times New Roman"/>
          <w:sz w:val="28"/>
          <w:szCs w:val="28"/>
          <w:lang w:eastAsia="ru-RU"/>
        </w:rPr>
        <w:t xml:space="preserve">, список використаних джерел містить </w:t>
      </w:r>
      <w:r w:rsidRPr="00EC59DD">
        <w:rPr>
          <w:rFonts w:ascii="Times New Roman" w:eastAsia="Times New Roman" w:hAnsi="Times New Roman" w:cs="Times New Roman"/>
          <w:sz w:val="28"/>
          <w:szCs w:val="28"/>
          <w:lang w:val="uk-UA" w:eastAsia="ru-RU"/>
        </w:rPr>
        <w:t>6</w:t>
      </w:r>
      <w:r w:rsidR="003247E7">
        <w:rPr>
          <w:rFonts w:ascii="Times New Roman" w:eastAsia="Times New Roman" w:hAnsi="Times New Roman" w:cs="Times New Roman"/>
          <w:sz w:val="28"/>
          <w:szCs w:val="28"/>
          <w:lang w:val="uk-UA" w:eastAsia="ru-RU"/>
        </w:rPr>
        <w:t>1</w:t>
      </w:r>
      <w:r w:rsidRPr="00EC59DD">
        <w:rPr>
          <w:rFonts w:ascii="Times New Roman" w:eastAsia="Times New Roman" w:hAnsi="Times New Roman" w:cs="Times New Roman"/>
          <w:sz w:val="28"/>
          <w:szCs w:val="28"/>
          <w:lang w:eastAsia="ru-RU"/>
        </w:rPr>
        <w:t xml:space="preserve"> найменування.</w:t>
      </w:r>
    </w:p>
    <w:p w:rsidR="00B37534" w:rsidRPr="00B37534" w:rsidRDefault="00034A05" w:rsidP="00B37534">
      <w:pPr>
        <w:spacing w:after="0" w:line="360" w:lineRule="auto"/>
        <w:ind w:firstLine="737"/>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eastAsia="ru-RU"/>
        </w:rPr>
        <w:br w:type="page"/>
      </w:r>
      <w:r w:rsidR="00B37534" w:rsidRPr="00B37534">
        <w:rPr>
          <w:rFonts w:ascii="Times New Roman" w:eastAsia="Times New Roman" w:hAnsi="Times New Roman" w:cs="Times New Roman"/>
          <w:bCs/>
          <w:sz w:val="28"/>
          <w:szCs w:val="28"/>
          <w:lang w:val="uk-UA" w:eastAsia="ru-RU"/>
        </w:rPr>
        <w:lastRenderedPageBreak/>
        <w:t>РОЗДІЛ 1</w:t>
      </w:r>
    </w:p>
    <w:p w:rsidR="00B37534" w:rsidRPr="00B37534" w:rsidRDefault="00B37534" w:rsidP="001F26EF">
      <w:pPr>
        <w:spacing w:after="0" w:line="360" w:lineRule="auto"/>
        <w:ind w:firstLine="737"/>
        <w:jc w:val="center"/>
        <w:rPr>
          <w:lang w:val="uk-UA"/>
        </w:rPr>
      </w:pPr>
      <w:r w:rsidRPr="00B37534">
        <w:rPr>
          <w:rFonts w:ascii="Times New Roman" w:eastAsia="Times New Roman" w:hAnsi="Times New Roman" w:cs="Times New Roman"/>
          <w:bCs/>
          <w:sz w:val="28"/>
          <w:szCs w:val="28"/>
          <w:lang w:val="uk-UA" w:eastAsia="ru-RU"/>
        </w:rPr>
        <w:t xml:space="preserve">ТЕОРЕТИКО-МЕТОДИЧНІ ЗАСАДИ ФОРМУВАННЯ </w:t>
      </w:r>
      <w:r w:rsidRPr="00B37534">
        <w:rPr>
          <w:rFonts w:ascii="Times New Roman" w:hAnsi="Times New Roman" w:cs="Times New Roman"/>
          <w:sz w:val="28"/>
          <w:szCs w:val="28"/>
          <w:lang w:val="uk-UA"/>
        </w:rPr>
        <w:t>СТРАТЕГІЇ РОЗВИТКУ ПІДПРИЄМСТВА</w:t>
      </w:r>
    </w:p>
    <w:p w:rsidR="00B37534" w:rsidRPr="00B37534" w:rsidRDefault="00B37534" w:rsidP="00B37534">
      <w:pPr>
        <w:spacing w:after="0" w:line="360" w:lineRule="auto"/>
        <w:ind w:firstLine="737"/>
        <w:jc w:val="both"/>
        <w:rPr>
          <w:rFonts w:ascii="Times New Roman" w:eastAsia="SimSun" w:hAnsi="Times New Roman" w:cs="Times New Roman"/>
          <w:sz w:val="28"/>
          <w:szCs w:val="28"/>
          <w:lang w:val="uk-UA" w:eastAsia="zh-CN" w:bidi="hi-IN"/>
        </w:rPr>
      </w:pPr>
    </w:p>
    <w:p w:rsidR="00B37534" w:rsidRPr="002A7C2C" w:rsidRDefault="00B37534" w:rsidP="00B37534">
      <w:pPr>
        <w:spacing w:after="0" w:line="360" w:lineRule="auto"/>
        <w:ind w:firstLine="737"/>
        <w:jc w:val="both"/>
        <w:rPr>
          <w:lang w:val="uk-UA"/>
        </w:rPr>
      </w:pPr>
      <w:r w:rsidRPr="00B37534">
        <w:rPr>
          <w:rFonts w:ascii="Times New Roman" w:eastAsia="SimSun" w:hAnsi="Times New Roman" w:cs="Times New Roman"/>
          <w:sz w:val="28"/>
          <w:szCs w:val="28"/>
          <w:lang w:val="uk-UA" w:eastAsia="zh-CN" w:bidi="hi-IN"/>
        </w:rPr>
        <w:t xml:space="preserve">1.1. Стратегія розвитку </w:t>
      </w:r>
      <w:r w:rsidRPr="00B37534">
        <w:rPr>
          <w:rFonts w:ascii="Times New Roman" w:eastAsia="Times New Roman" w:hAnsi="Times New Roman" w:cs="Times New Roman"/>
          <w:sz w:val="28"/>
          <w:szCs w:val="28"/>
          <w:lang w:val="uk-UA" w:eastAsia="ru-RU"/>
        </w:rPr>
        <w:t>підприємства: сутність та класифікація.</w:t>
      </w:r>
    </w:p>
    <w:p w:rsidR="007E0847" w:rsidRDefault="007E0847" w:rsidP="007E0847">
      <w:pPr>
        <w:spacing w:line="360" w:lineRule="auto"/>
        <w:ind w:firstLine="851"/>
        <w:jc w:val="both"/>
        <w:rPr>
          <w:rFonts w:ascii="Times New Roman" w:hAnsi="Times New Roman" w:cs="Times New Roman"/>
          <w:sz w:val="28"/>
          <w:szCs w:val="28"/>
          <w:lang w:val="uk-UA"/>
        </w:rPr>
      </w:pPr>
    </w:p>
    <w:p w:rsidR="00034A05" w:rsidRDefault="007E0847" w:rsidP="00616574">
      <w:pPr>
        <w:spacing w:after="0" w:line="360" w:lineRule="auto"/>
        <w:ind w:firstLine="851"/>
        <w:jc w:val="both"/>
        <w:rPr>
          <w:rFonts w:ascii="Times New Roman" w:hAnsi="Times New Roman" w:cs="Times New Roman"/>
          <w:sz w:val="28"/>
          <w:szCs w:val="28"/>
          <w:lang w:val="uk-UA"/>
        </w:rPr>
      </w:pPr>
      <w:r w:rsidRPr="007E0847">
        <w:rPr>
          <w:rFonts w:ascii="Times New Roman" w:hAnsi="Times New Roman" w:cs="Times New Roman"/>
          <w:sz w:val="28"/>
          <w:szCs w:val="28"/>
        </w:rPr>
        <w:t xml:space="preserve">Сучасні економічні умови, у яких працюють </w:t>
      </w:r>
      <w:proofErr w:type="gramStart"/>
      <w:r w:rsidRPr="007E0847">
        <w:rPr>
          <w:rFonts w:ascii="Times New Roman" w:hAnsi="Times New Roman" w:cs="Times New Roman"/>
          <w:sz w:val="28"/>
          <w:szCs w:val="28"/>
        </w:rPr>
        <w:t>п</w:t>
      </w:r>
      <w:proofErr w:type="gramEnd"/>
      <w:r w:rsidRPr="007E0847">
        <w:rPr>
          <w:rFonts w:ascii="Times New Roman" w:hAnsi="Times New Roman" w:cs="Times New Roman"/>
          <w:sz w:val="28"/>
          <w:szCs w:val="28"/>
        </w:rPr>
        <w:t xml:space="preserve">ідприємства, можна охарактеризувати як динамічні та невизначені. Одним з основних чинників, які можуть забезпечити підприємству стійкість на ринку та сприяти посиленню його позицій, є належним чином обґрунтована стратегія розвитку. </w:t>
      </w:r>
      <w:proofErr w:type="gramStart"/>
      <w:r w:rsidRPr="007E0847">
        <w:rPr>
          <w:rFonts w:ascii="Times New Roman" w:hAnsi="Times New Roman" w:cs="Times New Roman"/>
          <w:sz w:val="28"/>
          <w:szCs w:val="28"/>
        </w:rPr>
        <w:t>Така стратегія повинна базуватися на засадах інтенсивного розвитку, тобто сприяти більш ефективному використанню матеріальних, трудових, фінансових ресурсів, оптимізації асортименту виготовленої продукції чи наданих послуг, максимальній віддачі вкладеного капіталу, цілковитому задоволенню потреб споживачів щодо якості продукції, гарантійних умов та сервісного обслуговування тощо.</w:t>
      </w:r>
      <w:proofErr w:type="gramEnd"/>
      <w:r w:rsidRPr="007E0847">
        <w:rPr>
          <w:rFonts w:ascii="Times New Roman" w:hAnsi="Times New Roman" w:cs="Times New Roman"/>
          <w:sz w:val="28"/>
          <w:szCs w:val="28"/>
        </w:rPr>
        <w:t xml:space="preserve"> Стратегія розвитку </w:t>
      </w:r>
      <w:proofErr w:type="gramStart"/>
      <w:r w:rsidRPr="007E0847">
        <w:rPr>
          <w:rFonts w:ascii="Times New Roman" w:hAnsi="Times New Roman" w:cs="Times New Roman"/>
          <w:sz w:val="28"/>
          <w:szCs w:val="28"/>
        </w:rPr>
        <w:t>п</w:t>
      </w:r>
      <w:proofErr w:type="gramEnd"/>
      <w:r w:rsidRPr="007E0847">
        <w:rPr>
          <w:rFonts w:ascii="Times New Roman" w:hAnsi="Times New Roman" w:cs="Times New Roman"/>
          <w:sz w:val="28"/>
          <w:szCs w:val="28"/>
        </w:rPr>
        <w:t xml:space="preserve">ідприємства </w:t>
      </w:r>
      <w:r w:rsidR="00A37E38">
        <w:rPr>
          <w:rFonts w:ascii="Times New Roman" w:hAnsi="Times New Roman" w:cs="Times New Roman"/>
          <w:sz w:val="28"/>
          <w:szCs w:val="28"/>
          <w:lang w:val="uk-UA"/>
        </w:rPr>
        <w:t>має</w:t>
      </w:r>
      <w:r w:rsidRPr="007E0847">
        <w:rPr>
          <w:rFonts w:ascii="Times New Roman" w:hAnsi="Times New Roman" w:cs="Times New Roman"/>
          <w:sz w:val="28"/>
          <w:szCs w:val="28"/>
        </w:rPr>
        <w:t xml:space="preserve"> містити не лише перелік запланованих дій та способів їх досягнення, але й ураховувати виникнення можливих негативних ситуацій, щоб вчасно адаптуватися до нових умов</w:t>
      </w:r>
      <w:r w:rsidR="00A37E38">
        <w:rPr>
          <w:rFonts w:ascii="Times New Roman" w:hAnsi="Times New Roman" w:cs="Times New Roman"/>
          <w:sz w:val="28"/>
          <w:szCs w:val="28"/>
          <w:lang w:val="uk-UA"/>
        </w:rPr>
        <w:t>.</w:t>
      </w:r>
    </w:p>
    <w:p w:rsidR="00616574" w:rsidRDefault="00616574" w:rsidP="00616574">
      <w:pPr>
        <w:spacing w:after="0" w:line="360" w:lineRule="auto"/>
        <w:ind w:firstLine="851"/>
        <w:jc w:val="both"/>
        <w:rPr>
          <w:rFonts w:ascii="Times New Roman" w:hAnsi="Times New Roman" w:cs="Times New Roman"/>
          <w:sz w:val="28"/>
          <w:szCs w:val="28"/>
          <w:lang w:val="uk-UA"/>
        </w:rPr>
      </w:pPr>
      <w:r w:rsidRPr="00616574">
        <w:rPr>
          <w:rFonts w:ascii="Times New Roman" w:hAnsi="Times New Roman" w:cs="Times New Roman"/>
          <w:sz w:val="28"/>
          <w:szCs w:val="28"/>
        </w:rPr>
        <w:t xml:space="preserve">У науковій літературі часто порушуються питання, які стосуються стратегій розвитку </w:t>
      </w:r>
      <w:proofErr w:type="gramStart"/>
      <w:r w:rsidRPr="00616574">
        <w:rPr>
          <w:rFonts w:ascii="Times New Roman" w:hAnsi="Times New Roman" w:cs="Times New Roman"/>
          <w:sz w:val="28"/>
          <w:szCs w:val="28"/>
        </w:rPr>
        <w:t>п</w:t>
      </w:r>
      <w:proofErr w:type="gramEnd"/>
      <w:r w:rsidRPr="00616574">
        <w:rPr>
          <w:rFonts w:ascii="Times New Roman" w:hAnsi="Times New Roman" w:cs="Times New Roman"/>
          <w:sz w:val="28"/>
          <w:szCs w:val="28"/>
        </w:rPr>
        <w:t xml:space="preserve">ідприємства. </w:t>
      </w:r>
      <w:proofErr w:type="gramStart"/>
      <w:r w:rsidRPr="00616574">
        <w:rPr>
          <w:rFonts w:ascii="Times New Roman" w:hAnsi="Times New Roman" w:cs="Times New Roman"/>
          <w:sz w:val="28"/>
          <w:szCs w:val="28"/>
        </w:rPr>
        <w:t>У працях вітчизняних сучасних науковців, серед яких – Л.П. Артеменко, В.А. Власенко, Ю.В. Гончаров, І. Денисюк, Р.М. Захарчин, А.В. Золотаревський, С.М. Клименко, В.М. Кобєлєв, О.І. Кузьмак, В.В. Македон, Ю.С. Погорєлов, С.М. Ступчук, О.В. Тур, М.В. Хацер та ін., зокрема, представлено сутність стратегії розвитку, її в</w:t>
      </w:r>
      <w:proofErr w:type="gramEnd"/>
      <w:r w:rsidRPr="00616574">
        <w:rPr>
          <w:rFonts w:ascii="Times New Roman" w:hAnsi="Times New Roman" w:cs="Times New Roman"/>
          <w:sz w:val="28"/>
          <w:szCs w:val="28"/>
        </w:rPr>
        <w:t xml:space="preserve">ідмінності та узгодженість із генеральною стратегією </w:t>
      </w:r>
      <w:proofErr w:type="gramStart"/>
      <w:r w:rsidRPr="00616574">
        <w:rPr>
          <w:rFonts w:ascii="Times New Roman" w:hAnsi="Times New Roman" w:cs="Times New Roman"/>
          <w:sz w:val="28"/>
          <w:szCs w:val="28"/>
        </w:rPr>
        <w:t>п</w:t>
      </w:r>
      <w:proofErr w:type="gramEnd"/>
      <w:r w:rsidRPr="00616574">
        <w:rPr>
          <w:rFonts w:ascii="Times New Roman" w:hAnsi="Times New Roman" w:cs="Times New Roman"/>
          <w:sz w:val="28"/>
          <w:szCs w:val="28"/>
        </w:rPr>
        <w:t xml:space="preserve">ідприємства, розглянуто чинники, які впливають на прийняття рішення про вибір стратегії. Значна кількість опрацювань проведена у сфері класифікації стратегій розвитку, які </w:t>
      </w:r>
      <w:r w:rsidRPr="00616574">
        <w:rPr>
          <w:rFonts w:ascii="Times New Roman" w:hAnsi="Times New Roman" w:cs="Times New Roman"/>
          <w:sz w:val="28"/>
          <w:szCs w:val="28"/>
        </w:rPr>
        <w:lastRenderedPageBreak/>
        <w:t>різняться між собою кількістю таких стратегій, способами їх позиціонування, вихідними даними для обґрунтування конкретного вибору</w:t>
      </w:r>
      <w:r w:rsidR="00323EC0">
        <w:rPr>
          <w:rFonts w:ascii="Times New Roman" w:hAnsi="Times New Roman" w:cs="Times New Roman"/>
          <w:sz w:val="28"/>
          <w:szCs w:val="28"/>
          <w:lang w:val="uk-UA"/>
        </w:rPr>
        <w:t xml:space="preserve"> </w:t>
      </w:r>
      <w:r w:rsidR="00323EC0" w:rsidRPr="004B3892">
        <w:rPr>
          <w:rFonts w:ascii="Times New Roman" w:hAnsi="Times New Roman" w:cs="Times New Roman"/>
          <w:sz w:val="28"/>
          <w:szCs w:val="28"/>
          <w:lang w:val="uk-UA"/>
        </w:rPr>
        <w:t>[</w:t>
      </w:r>
      <w:r w:rsidR="00D5498F">
        <w:rPr>
          <w:rFonts w:ascii="Times New Roman" w:hAnsi="Times New Roman" w:cs="Times New Roman"/>
          <w:sz w:val="28"/>
          <w:szCs w:val="28"/>
          <w:lang w:val="uk-UA"/>
        </w:rPr>
        <w:t>11</w:t>
      </w:r>
      <w:r w:rsidR="00323EC0">
        <w:rPr>
          <w:rFonts w:ascii="Times New Roman" w:hAnsi="Times New Roman" w:cs="Times New Roman"/>
          <w:sz w:val="28"/>
          <w:szCs w:val="28"/>
          <w:lang w:val="uk-UA"/>
        </w:rPr>
        <w:t>, с. 346</w:t>
      </w:r>
      <w:r w:rsidR="00323EC0" w:rsidRPr="004B3892">
        <w:rPr>
          <w:rFonts w:ascii="Times New Roman" w:hAnsi="Times New Roman" w:cs="Times New Roman"/>
          <w:sz w:val="28"/>
          <w:szCs w:val="28"/>
          <w:lang w:val="uk-UA"/>
        </w:rPr>
        <w:t>]</w:t>
      </w:r>
      <w:r w:rsidRPr="00616574">
        <w:rPr>
          <w:rFonts w:ascii="Times New Roman" w:hAnsi="Times New Roman" w:cs="Times New Roman"/>
          <w:sz w:val="28"/>
          <w:szCs w:val="28"/>
        </w:rPr>
        <w:t>.</w:t>
      </w:r>
    </w:p>
    <w:p w:rsidR="00616574" w:rsidRDefault="004B3892" w:rsidP="00616574">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д</w:t>
      </w:r>
      <w:r w:rsidRPr="004B3892">
        <w:rPr>
          <w:rFonts w:ascii="Times New Roman" w:hAnsi="Times New Roman" w:cs="Times New Roman"/>
          <w:sz w:val="28"/>
          <w:szCs w:val="28"/>
          <w:lang w:val="uk-UA"/>
        </w:rPr>
        <w:t xml:space="preserve">ослідження періодичних видань </w:t>
      </w:r>
      <w:r w:rsidR="00835D58">
        <w:rPr>
          <w:rFonts w:ascii="Times New Roman" w:hAnsi="Times New Roman" w:cs="Times New Roman"/>
          <w:sz w:val="28"/>
          <w:szCs w:val="28"/>
          <w:lang w:val="uk-UA"/>
        </w:rPr>
        <w:t xml:space="preserve">автор </w:t>
      </w:r>
      <w:r w:rsidR="00835D58" w:rsidRPr="00835D58">
        <w:rPr>
          <w:rFonts w:ascii="Times New Roman" w:hAnsi="Times New Roman" w:cs="Times New Roman"/>
          <w:sz w:val="28"/>
          <w:szCs w:val="28"/>
          <w:lang w:val="uk-UA"/>
        </w:rPr>
        <w:t>Гудзь О.</w:t>
      </w:r>
      <w:r w:rsidR="00D5498F">
        <w:rPr>
          <w:rFonts w:ascii="Times New Roman" w:hAnsi="Times New Roman" w:cs="Times New Roman"/>
          <w:sz w:val="28"/>
          <w:szCs w:val="28"/>
          <w:lang w:val="uk-UA"/>
        </w:rPr>
        <w:t xml:space="preserve"> </w:t>
      </w:r>
      <w:r w:rsidR="00835D58" w:rsidRPr="00835D58">
        <w:rPr>
          <w:rFonts w:ascii="Times New Roman" w:hAnsi="Times New Roman" w:cs="Times New Roman"/>
          <w:sz w:val="28"/>
          <w:szCs w:val="28"/>
          <w:lang w:val="uk-UA"/>
        </w:rPr>
        <w:t>І.</w:t>
      </w:r>
      <w:r w:rsidR="00835D58" w:rsidRPr="000A2970">
        <w:rPr>
          <w:rFonts w:ascii="Times New Roman" w:hAnsi="Times New Roman" w:cs="Times New Roman"/>
          <w:sz w:val="28"/>
          <w:szCs w:val="28"/>
          <w:lang w:val="uk-UA"/>
        </w:rPr>
        <w:t xml:space="preserve"> </w:t>
      </w:r>
      <w:r w:rsidR="00835D58">
        <w:rPr>
          <w:rFonts w:ascii="Times New Roman" w:hAnsi="Times New Roman" w:cs="Times New Roman"/>
          <w:sz w:val="28"/>
          <w:szCs w:val="28"/>
          <w:lang w:val="uk-UA"/>
        </w:rPr>
        <w:t>подає</w:t>
      </w:r>
      <w:r w:rsidRPr="004B3892">
        <w:rPr>
          <w:rFonts w:ascii="Times New Roman" w:hAnsi="Times New Roman" w:cs="Times New Roman"/>
          <w:sz w:val="28"/>
          <w:szCs w:val="28"/>
          <w:lang w:val="uk-UA"/>
        </w:rPr>
        <w:t xml:space="preserve"> синтез</w:t>
      </w:r>
      <w:r w:rsidR="00835D58">
        <w:rPr>
          <w:rFonts w:ascii="Times New Roman" w:hAnsi="Times New Roman" w:cs="Times New Roman"/>
          <w:sz w:val="28"/>
          <w:szCs w:val="28"/>
          <w:lang w:val="uk-UA"/>
        </w:rPr>
        <w:t>овану</w:t>
      </w:r>
      <w:r w:rsidRPr="004B3892">
        <w:rPr>
          <w:rFonts w:ascii="Times New Roman" w:hAnsi="Times New Roman" w:cs="Times New Roman"/>
          <w:sz w:val="28"/>
          <w:szCs w:val="28"/>
          <w:lang w:val="uk-UA"/>
        </w:rPr>
        <w:t xml:space="preserve"> інформацію щодо сутності «с</w:t>
      </w:r>
      <w:r w:rsidR="00323EC0">
        <w:rPr>
          <w:rFonts w:ascii="Times New Roman" w:hAnsi="Times New Roman" w:cs="Times New Roman"/>
          <w:sz w:val="28"/>
          <w:szCs w:val="28"/>
          <w:lang w:val="uk-UA"/>
        </w:rPr>
        <w:t>тратегії розвитку підприємства»</w:t>
      </w:r>
      <w:r w:rsidRPr="004B3892">
        <w:rPr>
          <w:rFonts w:ascii="Times New Roman" w:hAnsi="Times New Roman" w:cs="Times New Roman"/>
          <w:sz w:val="28"/>
          <w:szCs w:val="28"/>
          <w:lang w:val="uk-UA"/>
        </w:rPr>
        <w:t xml:space="preserve"> (табл. 1</w:t>
      </w:r>
      <w:r w:rsidR="00835D58">
        <w:rPr>
          <w:rFonts w:ascii="Times New Roman" w:hAnsi="Times New Roman" w:cs="Times New Roman"/>
          <w:sz w:val="28"/>
          <w:szCs w:val="28"/>
          <w:lang w:val="uk-UA"/>
        </w:rPr>
        <w:t>.1</w:t>
      </w:r>
      <w:r w:rsidRPr="004B3892">
        <w:rPr>
          <w:rFonts w:ascii="Times New Roman" w:hAnsi="Times New Roman" w:cs="Times New Roman"/>
          <w:sz w:val="28"/>
          <w:szCs w:val="28"/>
          <w:lang w:val="uk-UA"/>
        </w:rPr>
        <w:t>).</w:t>
      </w:r>
    </w:p>
    <w:p w:rsidR="00835D58" w:rsidRPr="00835D58" w:rsidRDefault="00835D58" w:rsidP="00835D58">
      <w:pPr>
        <w:spacing w:after="0" w:line="360" w:lineRule="auto"/>
        <w:ind w:firstLine="851"/>
        <w:jc w:val="right"/>
        <w:rPr>
          <w:rFonts w:ascii="Times New Roman" w:hAnsi="Times New Roman" w:cs="Times New Roman"/>
          <w:i/>
          <w:sz w:val="28"/>
          <w:szCs w:val="28"/>
          <w:lang w:val="uk-UA"/>
        </w:rPr>
      </w:pPr>
      <w:r w:rsidRPr="00835D58">
        <w:rPr>
          <w:rFonts w:ascii="Times New Roman" w:hAnsi="Times New Roman" w:cs="Times New Roman"/>
          <w:i/>
          <w:sz w:val="28"/>
          <w:szCs w:val="28"/>
          <w:lang w:val="uk-UA"/>
        </w:rPr>
        <w:t>Таблиця 1.</w:t>
      </w:r>
      <w:r>
        <w:rPr>
          <w:rFonts w:ascii="Times New Roman" w:hAnsi="Times New Roman" w:cs="Times New Roman"/>
          <w:i/>
          <w:sz w:val="28"/>
          <w:szCs w:val="28"/>
          <w:lang w:val="uk-UA"/>
        </w:rPr>
        <w:t>1</w:t>
      </w:r>
      <w:r w:rsidR="0006246A">
        <w:rPr>
          <w:rFonts w:ascii="Times New Roman" w:hAnsi="Times New Roman" w:cs="Times New Roman"/>
          <w:i/>
          <w:sz w:val="28"/>
          <w:szCs w:val="28"/>
          <w:lang w:val="uk-UA"/>
        </w:rPr>
        <w:t>.</w:t>
      </w:r>
    </w:p>
    <w:p w:rsidR="00835D58" w:rsidRDefault="00835D58" w:rsidP="00323EC0">
      <w:pPr>
        <w:spacing w:after="0" w:line="360" w:lineRule="auto"/>
        <w:ind w:firstLine="851"/>
        <w:jc w:val="center"/>
        <w:rPr>
          <w:rFonts w:ascii="Times New Roman" w:hAnsi="Times New Roman" w:cs="Times New Roman"/>
          <w:b/>
          <w:sz w:val="28"/>
          <w:szCs w:val="28"/>
          <w:lang w:val="uk-UA"/>
        </w:rPr>
      </w:pPr>
      <w:r w:rsidRPr="00835D58">
        <w:rPr>
          <w:rFonts w:ascii="Times New Roman" w:hAnsi="Times New Roman" w:cs="Times New Roman"/>
          <w:b/>
          <w:sz w:val="28"/>
          <w:szCs w:val="28"/>
          <w:lang w:val="uk-UA"/>
        </w:rPr>
        <w:t>Перелік підходів до сутності «стратегії розвитку підприємства»</w:t>
      </w:r>
      <w:r w:rsidR="00323EC0">
        <w:rPr>
          <w:rFonts w:ascii="Times New Roman" w:hAnsi="Times New Roman" w:cs="Times New Roman"/>
          <w:b/>
          <w:sz w:val="28"/>
          <w:szCs w:val="28"/>
          <w:lang w:val="uk-UA"/>
        </w:rPr>
        <w:t xml:space="preserve"> </w:t>
      </w:r>
      <w:r w:rsidR="00323EC0" w:rsidRPr="004B3892">
        <w:rPr>
          <w:rFonts w:ascii="Times New Roman" w:hAnsi="Times New Roman" w:cs="Times New Roman"/>
          <w:sz w:val="28"/>
          <w:szCs w:val="28"/>
          <w:lang w:val="uk-UA"/>
        </w:rPr>
        <w:t>[1</w:t>
      </w:r>
      <w:r w:rsidR="00D5498F">
        <w:rPr>
          <w:rFonts w:ascii="Times New Roman" w:hAnsi="Times New Roman" w:cs="Times New Roman"/>
          <w:sz w:val="28"/>
          <w:szCs w:val="28"/>
          <w:lang w:val="uk-UA"/>
        </w:rPr>
        <w:t>1</w:t>
      </w:r>
      <w:r w:rsidR="00323EC0">
        <w:rPr>
          <w:rFonts w:ascii="Times New Roman" w:hAnsi="Times New Roman" w:cs="Times New Roman"/>
          <w:sz w:val="28"/>
          <w:szCs w:val="28"/>
          <w:lang w:val="uk-UA"/>
        </w:rPr>
        <w:t>, с. 348</w:t>
      </w:r>
      <w:r w:rsidR="00323EC0" w:rsidRPr="004B3892">
        <w:rPr>
          <w:rFonts w:ascii="Times New Roman" w:hAnsi="Times New Roman" w:cs="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732"/>
        <w:gridCol w:w="1383"/>
      </w:tblGrid>
      <w:tr w:rsidR="00835D58" w:rsidRPr="00D5498F" w:rsidTr="00CB4C35">
        <w:tc>
          <w:tcPr>
            <w:tcW w:w="456" w:type="dxa"/>
          </w:tcPr>
          <w:p w:rsidR="00835D58" w:rsidRPr="0006246A" w:rsidRDefault="00835D58" w:rsidP="00CB4C35">
            <w:pPr>
              <w:spacing w:after="0" w:line="240" w:lineRule="auto"/>
              <w:jc w:val="center"/>
              <w:rPr>
                <w:rFonts w:ascii="Times New Roman" w:hAnsi="Times New Roman" w:cs="Times New Roman"/>
                <w:b/>
                <w:sz w:val="24"/>
                <w:szCs w:val="24"/>
                <w:lang w:val="uk-UA"/>
              </w:rPr>
            </w:pPr>
            <w:r w:rsidRPr="00D5498F">
              <w:rPr>
                <w:rFonts w:ascii="Times New Roman" w:hAnsi="Times New Roman" w:cs="Times New Roman"/>
                <w:sz w:val="24"/>
                <w:szCs w:val="24"/>
                <w:lang w:val="uk-UA"/>
              </w:rPr>
              <w:t>№</w:t>
            </w:r>
          </w:p>
        </w:tc>
        <w:tc>
          <w:tcPr>
            <w:tcW w:w="7732" w:type="dxa"/>
          </w:tcPr>
          <w:p w:rsidR="00835D58" w:rsidRPr="0006246A" w:rsidRDefault="00835D58" w:rsidP="00CB4C35">
            <w:pPr>
              <w:spacing w:after="0" w:line="240" w:lineRule="auto"/>
              <w:jc w:val="center"/>
              <w:rPr>
                <w:rFonts w:ascii="Times New Roman" w:hAnsi="Times New Roman" w:cs="Times New Roman"/>
                <w:b/>
                <w:sz w:val="24"/>
                <w:szCs w:val="24"/>
                <w:lang w:val="uk-UA"/>
              </w:rPr>
            </w:pPr>
            <w:r w:rsidRPr="00D5498F">
              <w:rPr>
                <w:rFonts w:ascii="Times New Roman" w:hAnsi="Times New Roman" w:cs="Times New Roman"/>
                <w:sz w:val="24"/>
                <w:szCs w:val="24"/>
                <w:lang w:val="uk-UA"/>
              </w:rPr>
              <w:t>Сутність</w:t>
            </w:r>
          </w:p>
        </w:tc>
        <w:tc>
          <w:tcPr>
            <w:tcW w:w="1383" w:type="dxa"/>
          </w:tcPr>
          <w:p w:rsidR="00835D58" w:rsidRPr="0006246A" w:rsidRDefault="00835D58" w:rsidP="00CB4C35">
            <w:pPr>
              <w:spacing w:after="0" w:line="240" w:lineRule="auto"/>
              <w:jc w:val="center"/>
              <w:rPr>
                <w:rFonts w:ascii="Times New Roman" w:hAnsi="Times New Roman" w:cs="Times New Roman"/>
                <w:b/>
                <w:sz w:val="24"/>
                <w:szCs w:val="24"/>
                <w:lang w:val="uk-UA"/>
              </w:rPr>
            </w:pPr>
            <w:r w:rsidRPr="00D5498F">
              <w:rPr>
                <w:rFonts w:ascii="Times New Roman" w:hAnsi="Times New Roman" w:cs="Times New Roman"/>
                <w:sz w:val="24"/>
                <w:szCs w:val="24"/>
                <w:lang w:val="uk-UA"/>
              </w:rPr>
              <w:t>Джерело</w:t>
            </w:r>
          </w:p>
        </w:tc>
      </w:tr>
      <w:tr w:rsidR="0006246A" w:rsidRPr="00D5498F" w:rsidTr="00CB4C35">
        <w:tc>
          <w:tcPr>
            <w:tcW w:w="456" w:type="dxa"/>
          </w:tcPr>
          <w:p w:rsidR="0006246A" w:rsidRPr="0006246A" w:rsidRDefault="0006246A" w:rsidP="00CB4C3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7732" w:type="dxa"/>
          </w:tcPr>
          <w:p w:rsidR="0006246A" w:rsidRPr="0006246A" w:rsidRDefault="0006246A" w:rsidP="00CB4C3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383" w:type="dxa"/>
          </w:tcPr>
          <w:p w:rsidR="0006246A" w:rsidRPr="0006246A" w:rsidRDefault="0006246A" w:rsidP="00CB4C3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835D58" w:rsidRPr="0006246A" w:rsidTr="00CB4C35">
        <w:tc>
          <w:tcPr>
            <w:tcW w:w="456" w:type="dxa"/>
          </w:tcPr>
          <w:p w:rsidR="00835D58" w:rsidRPr="0006246A" w:rsidRDefault="00835D58"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1</w:t>
            </w:r>
          </w:p>
        </w:tc>
        <w:tc>
          <w:tcPr>
            <w:tcW w:w="7732" w:type="dxa"/>
          </w:tcPr>
          <w:p w:rsidR="00835D58" w:rsidRPr="0006246A" w:rsidRDefault="00323EC0"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Забезпечення ефективних шляхів використання ресурсів і резервів підпри- ємства для максимально ефективної реалізації стратегії підприємства на всіх етапах розвитку.</w:t>
            </w:r>
          </w:p>
        </w:tc>
        <w:tc>
          <w:tcPr>
            <w:tcW w:w="1383" w:type="dxa"/>
          </w:tcPr>
          <w:p w:rsidR="00835D58" w:rsidRPr="0006246A" w:rsidRDefault="0006246A" w:rsidP="00D5498F">
            <w:pPr>
              <w:spacing w:after="0" w:line="240" w:lineRule="auto"/>
              <w:jc w:val="center"/>
              <w:rPr>
                <w:rFonts w:ascii="Times New Roman" w:hAnsi="Times New Roman" w:cs="Times New Roman"/>
                <w:sz w:val="24"/>
                <w:szCs w:val="24"/>
                <w:lang w:val="uk-UA"/>
              </w:rPr>
            </w:pPr>
            <w:r w:rsidRPr="0006246A">
              <w:rPr>
                <w:rFonts w:ascii="Times New Roman" w:hAnsi="Times New Roman" w:cs="Times New Roman"/>
                <w:sz w:val="24"/>
                <w:szCs w:val="24"/>
              </w:rPr>
              <w:t>[</w:t>
            </w:r>
            <w:r w:rsidR="00D5498F">
              <w:rPr>
                <w:rFonts w:ascii="Times New Roman" w:hAnsi="Times New Roman" w:cs="Times New Roman"/>
                <w:sz w:val="24"/>
                <w:szCs w:val="24"/>
                <w:lang w:val="uk-UA"/>
              </w:rPr>
              <w:t>2</w:t>
            </w:r>
            <w:r w:rsidRPr="0006246A">
              <w:rPr>
                <w:rFonts w:ascii="Times New Roman" w:hAnsi="Times New Roman" w:cs="Times New Roman"/>
                <w:sz w:val="24"/>
                <w:szCs w:val="24"/>
              </w:rPr>
              <w:t>, с. 12]</w:t>
            </w:r>
          </w:p>
        </w:tc>
      </w:tr>
      <w:tr w:rsidR="00835D58" w:rsidRPr="0006246A" w:rsidTr="00CB4C35">
        <w:tc>
          <w:tcPr>
            <w:tcW w:w="456" w:type="dxa"/>
          </w:tcPr>
          <w:p w:rsidR="00835D58" w:rsidRPr="0006246A" w:rsidRDefault="00835D58"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2</w:t>
            </w:r>
          </w:p>
        </w:tc>
        <w:tc>
          <w:tcPr>
            <w:tcW w:w="7732" w:type="dxa"/>
          </w:tcPr>
          <w:p w:rsidR="00835D58" w:rsidRPr="0006246A" w:rsidRDefault="00323EC0"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rPr>
              <w:t xml:space="preserve">Передбачає процеси планування та ухвалення </w:t>
            </w:r>
            <w:proofErr w:type="gramStart"/>
            <w:r w:rsidRPr="0006246A">
              <w:rPr>
                <w:rFonts w:ascii="Times New Roman" w:hAnsi="Times New Roman" w:cs="Times New Roman"/>
                <w:sz w:val="24"/>
                <w:szCs w:val="24"/>
              </w:rPr>
              <w:t>р</w:t>
            </w:r>
            <w:proofErr w:type="gramEnd"/>
            <w:r w:rsidRPr="0006246A">
              <w:rPr>
                <w:rFonts w:ascii="Times New Roman" w:hAnsi="Times New Roman" w:cs="Times New Roman"/>
                <w:sz w:val="24"/>
                <w:szCs w:val="24"/>
              </w:rPr>
              <w:t>ішень, у результаті яких установлюються цілі підприємства та розробляється стратегічний план.</w:t>
            </w:r>
          </w:p>
        </w:tc>
        <w:tc>
          <w:tcPr>
            <w:tcW w:w="1383" w:type="dxa"/>
          </w:tcPr>
          <w:p w:rsidR="00835D58" w:rsidRPr="0006246A" w:rsidRDefault="0006246A" w:rsidP="008A060A">
            <w:pPr>
              <w:spacing w:after="0" w:line="240" w:lineRule="auto"/>
              <w:jc w:val="center"/>
              <w:rPr>
                <w:rFonts w:ascii="Times New Roman" w:hAnsi="Times New Roman" w:cs="Times New Roman"/>
                <w:sz w:val="24"/>
                <w:szCs w:val="24"/>
                <w:lang w:val="uk-UA"/>
              </w:rPr>
            </w:pPr>
            <w:r w:rsidRPr="0006246A">
              <w:rPr>
                <w:rFonts w:ascii="Times New Roman" w:hAnsi="Times New Roman" w:cs="Times New Roman"/>
                <w:sz w:val="24"/>
                <w:szCs w:val="24"/>
              </w:rPr>
              <w:t>[</w:t>
            </w:r>
            <w:r w:rsidR="008A060A">
              <w:rPr>
                <w:rFonts w:ascii="Times New Roman" w:hAnsi="Times New Roman" w:cs="Times New Roman"/>
                <w:sz w:val="24"/>
                <w:szCs w:val="24"/>
                <w:lang w:val="uk-UA"/>
              </w:rPr>
              <w:t>8</w:t>
            </w:r>
            <w:r w:rsidRPr="0006246A">
              <w:rPr>
                <w:rFonts w:ascii="Times New Roman" w:hAnsi="Times New Roman" w:cs="Times New Roman"/>
                <w:sz w:val="24"/>
                <w:szCs w:val="24"/>
              </w:rPr>
              <w:t>, с. 34]</w:t>
            </w:r>
          </w:p>
        </w:tc>
      </w:tr>
      <w:tr w:rsidR="00835D58" w:rsidRPr="0006246A" w:rsidTr="00CB4C35">
        <w:tc>
          <w:tcPr>
            <w:tcW w:w="456" w:type="dxa"/>
          </w:tcPr>
          <w:p w:rsidR="00835D58" w:rsidRPr="0006246A" w:rsidRDefault="00835D58"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3</w:t>
            </w:r>
          </w:p>
        </w:tc>
        <w:tc>
          <w:tcPr>
            <w:tcW w:w="7732" w:type="dxa"/>
          </w:tcPr>
          <w:p w:rsidR="00835D58" w:rsidRPr="0006246A" w:rsidRDefault="00323EC0"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rPr>
              <w:t xml:space="preserve">Довгострокова програма, яка спрямована на досягнення цілі, що постійно </w:t>
            </w:r>
            <w:proofErr w:type="gramStart"/>
            <w:r w:rsidRPr="0006246A">
              <w:rPr>
                <w:rFonts w:ascii="Times New Roman" w:hAnsi="Times New Roman" w:cs="Times New Roman"/>
                <w:sz w:val="24"/>
                <w:szCs w:val="24"/>
              </w:rPr>
              <w:t>п</w:t>
            </w:r>
            <w:proofErr w:type="gramEnd"/>
            <w:r w:rsidRPr="0006246A">
              <w:rPr>
                <w:rFonts w:ascii="Times New Roman" w:hAnsi="Times New Roman" w:cs="Times New Roman"/>
                <w:sz w:val="24"/>
                <w:szCs w:val="24"/>
              </w:rPr>
              <w:t>іддається контролю, оцінюється та коригується в процесі її реалізації.</w:t>
            </w:r>
          </w:p>
        </w:tc>
        <w:tc>
          <w:tcPr>
            <w:tcW w:w="1383" w:type="dxa"/>
          </w:tcPr>
          <w:p w:rsidR="00835D58" w:rsidRPr="0006246A" w:rsidRDefault="0006246A" w:rsidP="008A060A">
            <w:pPr>
              <w:spacing w:after="0" w:line="240" w:lineRule="auto"/>
              <w:jc w:val="center"/>
              <w:rPr>
                <w:rFonts w:ascii="Times New Roman" w:hAnsi="Times New Roman" w:cs="Times New Roman"/>
                <w:sz w:val="24"/>
                <w:szCs w:val="24"/>
                <w:lang w:val="uk-UA"/>
              </w:rPr>
            </w:pPr>
            <w:r w:rsidRPr="0006246A">
              <w:rPr>
                <w:rFonts w:ascii="Times New Roman" w:hAnsi="Times New Roman" w:cs="Times New Roman"/>
                <w:sz w:val="24"/>
                <w:szCs w:val="24"/>
              </w:rPr>
              <w:t>[</w:t>
            </w:r>
            <w:r w:rsidR="008A060A">
              <w:rPr>
                <w:rFonts w:ascii="Times New Roman" w:hAnsi="Times New Roman" w:cs="Times New Roman"/>
                <w:sz w:val="24"/>
                <w:szCs w:val="24"/>
                <w:lang w:val="uk-UA"/>
              </w:rPr>
              <w:t>9</w:t>
            </w:r>
            <w:r w:rsidRPr="0006246A">
              <w:rPr>
                <w:rFonts w:ascii="Times New Roman" w:hAnsi="Times New Roman" w:cs="Times New Roman"/>
                <w:sz w:val="24"/>
                <w:szCs w:val="24"/>
              </w:rPr>
              <w:t>, с. 195]</w:t>
            </w:r>
          </w:p>
        </w:tc>
      </w:tr>
      <w:tr w:rsidR="00835D58" w:rsidRPr="0006246A" w:rsidTr="00CB4C35">
        <w:tc>
          <w:tcPr>
            <w:tcW w:w="456" w:type="dxa"/>
          </w:tcPr>
          <w:p w:rsidR="00835D58" w:rsidRPr="0006246A" w:rsidRDefault="00835D58"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4</w:t>
            </w:r>
          </w:p>
        </w:tc>
        <w:tc>
          <w:tcPr>
            <w:tcW w:w="7732" w:type="dxa"/>
          </w:tcPr>
          <w:p w:rsidR="00835D58" w:rsidRPr="0006246A" w:rsidRDefault="00323EC0"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Це інтегроване поняття, яке комбінує стратегічні напрями розвитку (аль- тернативи) і функціональні стратегії керування, становить встановлену на тривалий період сукупність норм, орієнтирів, напрямків, сфер, способів і правил діяльності, які забезпечують упевнений рух підприємства, його зростання і високу конкурентоздатність, що зміцнює позиції на ринку, під- вищує здатність виживання на ринку.</w:t>
            </w:r>
          </w:p>
        </w:tc>
        <w:tc>
          <w:tcPr>
            <w:tcW w:w="1383" w:type="dxa"/>
          </w:tcPr>
          <w:p w:rsidR="00835D58" w:rsidRPr="0006246A" w:rsidRDefault="0006246A" w:rsidP="008A060A">
            <w:pPr>
              <w:spacing w:after="0" w:line="240" w:lineRule="auto"/>
              <w:jc w:val="center"/>
              <w:rPr>
                <w:rFonts w:ascii="Times New Roman" w:hAnsi="Times New Roman" w:cs="Times New Roman"/>
                <w:sz w:val="24"/>
                <w:szCs w:val="24"/>
                <w:lang w:val="uk-UA"/>
              </w:rPr>
            </w:pPr>
            <w:r w:rsidRPr="0006246A">
              <w:rPr>
                <w:rFonts w:ascii="Times New Roman" w:hAnsi="Times New Roman" w:cs="Times New Roman"/>
                <w:sz w:val="24"/>
                <w:szCs w:val="24"/>
              </w:rPr>
              <w:t>[</w:t>
            </w:r>
            <w:r w:rsidR="008A060A">
              <w:rPr>
                <w:rFonts w:ascii="Times New Roman" w:hAnsi="Times New Roman" w:cs="Times New Roman"/>
                <w:sz w:val="24"/>
                <w:szCs w:val="24"/>
                <w:lang w:val="uk-UA"/>
              </w:rPr>
              <w:t>12</w:t>
            </w:r>
            <w:r w:rsidRPr="0006246A">
              <w:rPr>
                <w:rFonts w:ascii="Times New Roman" w:hAnsi="Times New Roman" w:cs="Times New Roman"/>
                <w:sz w:val="24"/>
                <w:szCs w:val="24"/>
              </w:rPr>
              <w:t>, с. 113]</w:t>
            </w:r>
          </w:p>
        </w:tc>
      </w:tr>
      <w:tr w:rsidR="00835D58" w:rsidRPr="0006246A" w:rsidTr="00CB4C35">
        <w:tc>
          <w:tcPr>
            <w:tcW w:w="456" w:type="dxa"/>
          </w:tcPr>
          <w:p w:rsidR="00835D58" w:rsidRPr="0006246A" w:rsidRDefault="00835D58"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5</w:t>
            </w:r>
          </w:p>
        </w:tc>
        <w:tc>
          <w:tcPr>
            <w:tcW w:w="7732" w:type="dxa"/>
          </w:tcPr>
          <w:p w:rsidR="00835D58" w:rsidRPr="0006246A" w:rsidRDefault="00323EC0"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rPr>
              <w:t xml:space="preserve">Є цілісним відображенням цілей і засобів економічного розвитку будь-якого </w:t>
            </w:r>
            <w:proofErr w:type="gramStart"/>
            <w:r w:rsidRPr="0006246A">
              <w:rPr>
                <w:rFonts w:ascii="Times New Roman" w:hAnsi="Times New Roman" w:cs="Times New Roman"/>
                <w:sz w:val="24"/>
                <w:szCs w:val="24"/>
              </w:rPr>
              <w:t>п</w:t>
            </w:r>
            <w:proofErr w:type="gramEnd"/>
            <w:r w:rsidRPr="0006246A">
              <w:rPr>
                <w:rFonts w:ascii="Times New Roman" w:hAnsi="Times New Roman" w:cs="Times New Roman"/>
                <w:sz w:val="24"/>
                <w:szCs w:val="24"/>
              </w:rPr>
              <w:t>ідприємства в довгостроковій перспективі.</w:t>
            </w:r>
          </w:p>
        </w:tc>
        <w:tc>
          <w:tcPr>
            <w:tcW w:w="1383" w:type="dxa"/>
          </w:tcPr>
          <w:p w:rsidR="00835D58" w:rsidRPr="0006246A" w:rsidRDefault="0006246A" w:rsidP="008A060A">
            <w:pPr>
              <w:spacing w:after="0" w:line="240" w:lineRule="auto"/>
              <w:jc w:val="center"/>
              <w:rPr>
                <w:rFonts w:ascii="Times New Roman" w:hAnsi="Times New Roman" w:cs="Times New Roman"/>
                <w:sz w:val="24"/>
                <w:szCs w:val="24"/>
                <w:lang w:val="uk-UA"/>
              </w:rPr>
            </w:pPr>
            <w:r w:rsidRPr="0006246A">
              <w:rPr>
                <w:rFonts w:ascii="Times New Roman" w:hAnsi="Times New Roman" w:cs="Times New Roman"/>
                <w:sz w:val="24"/>
                <w:szCs w:val="24"/>
              </w:rPr>
              <w:t>[</w:t>
            </w:r>
            <w:r w:rsidR="008A060A">
              <w:rPr>
                <w:rFonts w:ascii="Times New Roman" w:hAnsi="Times New Roman" w:cs="Times New Roman"/>
                <w:sz w:val="24"/>
                <w:szCs w:val="24"/>
                <w:lang w:val="uk-UA"/>
              </w:rPr>
              <w:t>20</w:t>
            </w:r>
            <w:r w:rsidRPr="0006246A">
              <w:rPr>
                <w:rFonts w:ascii="Times New Roman" w:hAnsi="Times New Roman" w:cs="Times New Roman"/>
                <w:sz w:val="24"/>
                <w:szCs w:val="24"/>
              </w:rPr>
              <w:t>, с. 247]</w:t>
            </w:r>
          </w:p>
        </w:tc>
      </w:tr>
      <w:tr w:rsidR="00835D58" w:rsidRPr="0006246A" w:rsidTr="00CB4C35">
        <w:tc>
          <w:tcPr>
            <w:tcW w:w="456" w:type="dxa"/>
          </w:tcPr>
          <w:p w:rsidR="00835D58" w:rsidRPr="0006246A" w:rsidRDefault="00835D58"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6</w:t>
            </w:r>
          </w:p>
        </w:tc>
        <w:tc>
          <w:tcPr>
            <w:tcW w:w="7732" w:type="dxa"/>
          </w:tcPr>
          <w:p w:rsidR="00835D58" w:rsidRPr="0006246A" w:rsidRDefault="00323EC0"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Програма дій із досягнення стратегічної мети через фарватер шляхів діяльності підприємства, складений із векторів розвитку, орієнтованих на рівноважні точки парних чинників зовнішнього впливу.</w:t>
            </w:r>
          </w:p>
        </w:tc>
        <w:tc>
          <w:tcPr>
            <w:tcW w:w="1383" w:type="dxa"/>
          </w:tcPr>
          <w:p w:rsidR="00835D58" w:rsidRPr="0006246A" w:rsidRDefault="0006246A" w:rsidP="008A060A">
            <w:pPr>
              <w:spacing w:after="0" w:line="240" w:lineRule="auto"/>
              <w:jc w:val="center"/>
              <w:rPr>
                <w:rFonts w:ascii="Times New Roman" w:hAnsi="Times New Roman" w:cs="Times New Roman"/>
                <w:sz w:val="24"/>
                <w:szCs w:val="24"/>
                <w:lang w:val="uk-UA"/>
              </w:rPr>
            </w:pPr>
            <w:r w:rsidRPr="0006246A">
              <w:rPr>
                <w:rFonts w:ascii="Times New Roman" w:hAnsi="Times New Roman" w:cs="Times New Roman"/>
                <w:sz w:val="24"/>
                <w:szCs w:val="24"/>
              </w:rPr>
              <w:t>[</w:t>
            </w:r>
            <w:r w:rsidR="008A060A">
              <w:rPr>
                <w:rFonts w:ascii="Times New Roman" w:hAnsi="Times New Roman" w:cs="Times New Roman"/>
                <w:sz w:val="24"/>
                <w:szCs w:val="24"/>
                <w:lang w:val="uk-UA"/>
              </w:rPr>
              <w:t>21</w:t>
            </w:r>
            <w:r w:rsidRPr="0006246A">
              <w:rPr>
                <w:rFonts w:ascii="Times New Roman" w:hAnsi="Times New Roman" w:cs="Times New Roman"/>
                <w:sz w:val="24"/>
                <w:szCs w:val="24"/>
              </w:rPr>
              <w:t>, с. 109]</w:t>
            </w:r>
          </w:p>
        </w:tc>
      </w:tr>
      <w:tr w:rsidR="00835D58" w:rsidRPr="0006246A" w:rsidTr="00CB4C35">
        <w:tc>
          <w:tcPr>
            <w:tcW w:w="456" w:type="dxa"/>
          </w:tcPr>
          <w:p w:rsidR="00835D58" w:rsidRPr="0006246A" w:rsidRDefault="00835D58"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7</w:t>
            </w:r>
          </w:p>
        </w:tc>
        <w:tc>
          <w:tcPr>
            <w:tcW w:w="7732" w:type="dxa"/>
          </w:tcPr>
          <w:p w:rsidR="00835D58" w:rsidRPr="0006246A" w:rsidRDefault="00323EC0"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Це довгостроковий, якісно визначений напрям розвитку підприємства, що стосується сфери, засобів і форми його діяльності, системи взаємостосунків усередині підприємства, а також його позиції в навколишньому середовищі, що призводить підприємство до визначених цілей.</w:t>
            </w:r>
          </w:p>
        </w:tc>
        <w:tc>
          <w:tcPr>
            <w:tcW w:w="1383" w:type="dxa"/>
          </w:tcPr>
          <w:p w:rsidR="00835D58" w:rsidRPr="0006246A" w:rsidRDefault="0006246A" w:rsidP="008A060A">
            <w:pPr>
              <w:spacing w:after="0" w:line="240" w:lineRule="auto"/>
              <w:jc w:val="center"/>
              <w:rPr>
                <w:rFonts w:ascii="Times New Roman" w:hAnsi="Times New Roman" w:cs="Times New Roman"/>
                <w:sz w:val="24"/>
                <w:szCs w:val="24"/>
                <w:lang w:val="uk-UA"/>
              </w:rPr>
            </w:pPr>
            <w:r w:rsidRPr="0006246A">
              <w:rPr>
                <w:rFonts w:ascii="Times New Roman" w:hAnsi="Times New Roman" w:cs="Times New Roman"/>
                <w:sz w:val="24"/>
                <w:szCs w:val="24"/>
              </w:rPr>
              <w:t>[</w:t>
            </w:r>
            <w:r w:rsidR="008A060A">
              <w:rPr>
                <w:rFonts w:ascii="Times New Roman" w:hAnsi="Times New Roman" w:cs="Times New Roman"/>
                <w:sz w:val="24"/>
                <w:szCs w:val="24"/>
                <w:lang w:val="uk-UA"/>
              </w:rPr>
              <w:t>22</w:t>
            </w:r>
            <w:r w:rsidRPr="0006246A">
              <w:rPr>
                <w:rFonts w:ascii="Times New Roman" w:hAnsi="Times New Roman" w:cs="Times New Roman"/>
                <w:sz w:val="24"/>
                <w:szCs w:val="24"/>
              </w:rPr>
              <w:t>, с. 345]</w:t>
            </w:r>
          </w:p>
        </w:tc>
      </w:tr>
      <w:tr w:rsidR="00835D58" w:rsidRPr="0006246A" w:rsidTr="00CB4C35">
        <w:tc>
          <w:tcPr>
            <w:tcW w:w="456" w:type="dxa"/>
          </w:tcPr>
          <w:p w:rsidR="00835D58" w:rsidRPr="0006246A" w:rsidRDefault="00835D58"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8</w:t>
            </w:r>
          </w:p>
        </w:tc>
        <w:tc>
          <w:tcPr>
            <w:tcW w:w="7732" w:type="dxa"/>
          </w:tcPr>
          <w:p w:rsidR="00835D58" w:rsidRPr="0006246A" w:rsidRDefault="00323EC0"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Це постійно коректовані комплекси взаємопов'язаних заходів, спрямованих на досягнення цілей учасників процесу формування стратегії і забезпечення ефективного функціонування і розвитку підприємства в короткостроковій і довгостроковій перспективах.</w:t>
            </w:r>
          </w:p>
        </w:tc>
        <w:tc>
          <w:tcPr>
            <w:tcW w:w="1383" w:type="dxa"/>
          </w:tcPr>
          <w:p w:rsidR="00835D58" w:rsidRPr="0006246A" w:rsidRDefault="0006246A" w:rsidP="008A060A">
            <w:pPr>
              <w:spacing w:after="0" w:line="240" w:lineRule="auto"/>
              <w:jc w:val="center"/>
              <w:rPr>
                <w:rFonts w:ascii="Times New Roman" w:hAnsi="Times New Roman" w:cs="Times New Roman"/>
                <w:sz w:val="24"/>
                <w:szCs w:val="24"/>
                <w:lang w:val="uk-UA"/>
              </w:rPr>
            </w:pPr>
            <w:r w:rsidRPr="0006246A">
              <w:rPr>
                <w:rFonts w:ascii="Times New Roman" w:hAnsi="Times New Roman" w:cs="Times New Roman"/>
                <w:sz w:val="24"/>
                <w:szCs w:val="24"/>
              </w:rPr>
              <w:t>[</w:t>
            </w:r>
            <w:r w:rsidR="008A060A">
              <w:rPr>
                <w:rFonts w:ascii="Times New Roman" w:hAnsi="Times New Roman" w:cs="Times New Roman"/>
                <w:sz w:val="24"/>
                <w:szCs w:val="24"/>
                <w:lang w:val="uk-UA"/>
              </w:rPr>
              <w:t>23</w:t>
            </w:r>
            <w:r w:rsidRPr="0006246A">
              <w:rPr>
                <w:rFonts w:ascii="Times New Roman" w:hAnsi="Times New Roman" w:cs="Times New Roman"/>
                <w:sz w:val="24"/>
                <w:szCs w:val="24"/>
              </w:rPr>
              <w:t>, с. 300]</w:t>
            </w:r>
          </w:p>
        </w:tc>
      </w:tr>
      <w:tr w:rsidR="00835D58" w:rsidRPr="0006246A" w:rsidTr="00CB4C35">
        <w:tc>
          <w:tcPr>
            <w:tcW w:w="456" w:type="dxa"/>
          </w:tcPr>
          <w:p w:rsidR="00835D58" w:rsidRPr="0006246A" w:rsidRDefault="00835D58"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9</w:t>
            </w:r>
          </w:p>
        </w:tc>
        <w:tc>
          <w:tcPr>
            <w:tcW w:w="7732" w:type="dxa"/>
          </w:tcPr>
          <w:p w:rsidR="00835D58" w:rsidRPr="0006246A" w:rsidRDefault="00323EC0"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rPr>
              <w:t xml:space="preserve">Є засобом досягнення перспективних цілей організації на основі визначення </w:t>
            </w:r>
            <w:proofErr w:type="gramStart"/>
            <w:r w:rsidRPr="0006246A">
              <w:rPr>
                <w:rFonts w:ascii="Times New Roman" w:hAnsi="Times New Roman" w:cs="Times New Roman"/>
                <w:sz w:val="24"/>
                <w:szCs w:val="24"/>
              </w:rPr>
              <w:t>пр</w:t>
            </w:r>
            <w:proofErr w:type="gramEnd"/>
            <w:r w:rsidRPr="0006246A">
              <w:rPr>
                <w:rFonts w:ascii="Times New Roman" w:hAnsi="Times New Roman" w:cs="Times New Roman"/>
                <w:sz w:val="24"/>
                <w:szCs w:val="24"/>
              </w:rPr>
              <w:t>іоритетів інноваційного розвитку.</w:t>
            </w:r>
          </w:p>
        </w:tc>
        <w:tc>
          <w:tcPr>
            <w:tcW w:w="1383" w:type="dxa"/>
          </w:tcPr>
          <w:p w:rsidR="00835D58" w:rsidRPr="0006246A" w:rsidRDefault="0006246A" w:rsidP="008A060A">
            <w:pPr>
              <w:spacing w:after="0" w:line="240" w:lineRule="auto"/>
              <w:jc w:val="center"/>
              <w:rPr>
                <w:rFonts w:ascii="Times New Roman" w:hAnsi="Times New Roman" w:cs="Times New Roman"/>
                <w:sz w:val="24"/>
                <w:szCs w:val="24"/>
                <w:lang w:val="uk-UA"/>
              </w:rPr>
            </w:pPr>
            <w:r w:rsidRPr="0006246A">
              <w:rPr>
                <w:rFonts w:ascii="Times New Roman" w:hAnsi="Times New Roman" w:cs="Times New Roman"/>
                <w:sz w:val="24"/>
                <w:szCs w:val="24"/>
              </w:rPr>
              <w:t>[</w:t>
            </w:r>
            <w:r w:rsidR="008A060A">
              <w:rPr>
                <w:rFonts w:ascii="Times New Roman" w:hAnsi="Times New Roman" w:cs="Times New Roman"/>
                <w:sz w:val="24"/>
                <w:szCs w:val="24"/>
                <w:lang w:val="uk-UA"/>
              </w:rPr>
              <w:t>26</w:t>
            </w:r>
            <w:r w:rsidRPr="0006246A">
              <w:rPr>
                <w:rFonts w:ascii="Times New Roman" w:hAnsi="Times New Roman" w:cs="Times New Roman"/>
                <w:sz w:val="24"/>
                <w:szCs w:val="24"/>
              </w:rPr>
              <w:t>, с. 116]</w:t>
            </w:r>
          </w:p>
        </w:tc>
      </w:tr>
      <w:tr w:rsidR="00835D58" w:rsidRPr="0006246A" w:rsidTr="00CB4C35">
        <w:tc>
          <w:tcPr>
            <w:tcW w:w="456" w:type="dxa"/>
          </w:tcPr>
          <w:p w:rsidR="00835D58" w:rsidRPr="0006246A" w:rsidRDefault="00835D58"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10</w:t>
            </w:r>
          </w:p>
        </w:tc>
        <w:tc>
          <w:tcPr>
            <w:tcW w:w="7732" w:type="dxa"/>
          </w:tcPr>
          <w:p w:rsidR="00835D58" w:rsidRPr="0006246A" w:rsidRDefault="0006246A"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Головний напрям діяльності підприємства, план, який розробляється керів- ництвом компанії у вигляді стратегічних цілей, задач і напрямків діяльності підприємства для досягнення нею ефективних показників роботи і бажаного результату.</w:t>
            </w:r>
          </w:p>
        </w:tc>
        <w:tc>
          <w:tcPr>
            <w:tcW w:w="1383" w:type="dxa"/>
          </w:tcPr>
          <w:p w:rsidR="00835D58" w:rsidRPr="0006246A" w:rsidRDefault="0006246A" w:rsidP="00CB4C35">
            <w:pPr>
              <w:spacing w:after="0" w:line="240" w:lineRule="auto"/>
              <w:jc w:val="center"/>
              <w:rPr>
                <w:rFonts w:ascii="Times New Roman" w:hAnsi="Times New Roman" w:cs="Times New Roman"/>
                <w:sz w:val="24"/>
                <w:szCs w:val="24"/>
                <w:lang w:val="uk-UA"/>
              </w:rPr>
            </w:pPr>
            <w:r w:rsidRPr="0006246A">
              <w:rPr>
                <w:rFonts w:ascii="Times New Roman" w:hAnsi="Times New Roman" w:cs="Times New Roman"/>
                <w:sz w:val="24"/>
                <w:szCs w:val="24"/>
              </w:rPr>
              <w:t>[</w:t>
            </w:r>
            <w:r w:rsidR="008A060A">
              <w:rPr>
                <w:rFonts w:ascii="Times New Roman" w:hAnsi="Times New Roman" w:cs="Times New Roman"/>
                <w:sz w:val="24"/>
                <w:szCs w:val="24"/>
                <w:lang w:val="uk-UA"/>
              </w:rPr>
              <w:t>27</w:t>
            </w:r>
            <w:r w:rsidRPr="0006246A">
              <w:rPr>
                <w:rFonts w:ascii="Times New Roman" w:hAnsi="Times New Roman" w:cs="Times New Roman"/>
                <w:sz w:val="24"/>
                <w:szCs w:val="24"/>
              </w:rPr>
              <w:t>, с. 371]</w:t>
            </w:r>
          </w:p>
        </w:tc>
      </w:tr>
    </w:tbl>
    <w:p w:rsidR="0006246A" w:rsidRPr="0006246A" w:rsidRDefault="0006246A" w:rsidP="0006246A">
      <w:pPr>
        <w:spacing w:after="0" w:line="360" w:lineRule="auto"/>
        <w:ind w:firstLine="851"/>
        <w:jc w:val="right"/>
        <w:rPr>
          <w:lang w:val="uk-UA"/>
        </w:rPr>
      </w:pPr>
      <w:r>
        <w:br w:type="page"/>
      </w:r>
      <w:r w:rsidRPr="0006246A">
        <w:rPr>
          <w:rFonts w:ascii="Times New Roman" w:hAnsi="Times New Roman" w:cs="Times New Roman"/>
          <w:i/>
          <w:sz w:val="28"/>
          <w:szCs w:val="28"/>
          <w:lang w:val="uk-UA"/>
        </w:rPr>
        <w:lastRenderedPageBreak/>
        <w:t>Продовження таблиці 1.1</w:t>
      </w:r>
      <w:r>
        <w:rPr>
          <w:rFonts w:ascii="Times New Roman" w:hAnsi="Times New Roman" w:cs="Times New Roman"/>
          <w:i/>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732"/>
        <w:gridCol w:w="1383"/>
      </w:tblGrid>
      <w:tr w:rsidR="0006246A" w:rsidRPr="0006246A" w:rsidTr="00CB4C35">
        <w:tc>
          <w:tcPr>
            <w:tcW w:w="456" w:type="dxa"/>
          </w:tcPr>
          <w:p w:rsidR="0006246A" w:rsidRPr="0006246A" w:rsidRDefault="0006246A" w:rsidP="00CB4C3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7732" w:type="dxa"/>
          </w:tcPr>
          <w:p w:rsidR="0006246A" w:rsidRPr="0006246A" w:rsidRDefault="0006246A" w:rsidP="00CB4C3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383" w:type="dxa"/>
          </w:tcPr>
          <w:p w:rsidR="0006246A" w:rsidRPr="0006246A" w:rsidRDefault="0006246A" w:rsidP="00CB4C3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835D58" w:rsidRPr="0006246A" w:rsidTr="00CB4C35">
        <w:tc>
          <w:tcPr>
            <w:tcW w:w="456" w:type="dxa"/>
          </w:tcPr>
          <w:p w:rsidR="00835D58" w:rsidRPr="0006246A" w:rsidRDefault="00835D58"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11</w:t>
            </w:r>
          </w:p>
        </w:tc>
        <w:tc>
          <w:tcPr>
            <w:tcW w:w="7732" w:type="dxa"/>
          </w:tcPr>
          <w:p w:rsidR="00835D58" w:rsidRPr="0006246A" w:rsidRDefault="0006246A"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Безупинний процес, що відбувається за штучно розробленою або природною програмою як зміна станів підприємства, кожен з яких є якісно іншим за попередній, через що у підприємства як у складної системи з’являються нові властивості, якості та характерні риси, розкриваються та можуть бути реалізовані нові можливості.</w:t>
            </w:r>
          </w:p>
        </w:tc>
        <w:tc>
          <w:tcPr>
            <w:tcW w:w="1383" w:type="dxa"/>
          </w:tcPr>
          <w:p w:rsidR="00835D58" w:rsidRPr="0006246A" w:rsidRDefault="0006246A" w:rsidP="002E44F7">
            <w:pPr>
              <w:spacing w:after="0" w:line="240" w:lineRule="auto"/>
              <w:jc w:val="center"/>
              <w:rPr>
                <w:rFonts w:ascii="Times New Roman" w:hAnsi="Times New Roman" w:cs="Times New Roman"/>
                <w:sz w:val="24"/>
                <w:szCs w:val="24"/>
                <w:lang w:val="uk-UA"/>
              </w:rPr>
            </w:pPr>
            <w:r w:rsidRPr="0006246A">
              <w:rPr>
                <w:rFonts w:ascii="Times New Roman" w:hAnsi="Times New Roman" w:cs="Times New Roman"/>
                <w:sz w:val="24"/>
                <w:szCs w:val="24"/>
              </w:rPr>
              <w:t>[</w:t>
            </w:r>
            <w:r w:rsidR="002E44F7">
              <w:rPr>
                <w:rFonts w:ascii="Times New Roman" w:hAnsi="Times New Roman" w:cs="Times New Roman"/>
                <w:sz w:val="24"/>
                <w:szCs w:val="24"/>
                <w:lang w:val="uk-UA"/>
              </w:rPr>
              <w:t>40</w:t>
            </w:r>
            <w:r w:rsidRPr="0006246A">
              <w:rPr>
                <w:rFonts w:ascii="Times New Roman" w:hAnsi="Times New Roman" w:cs="Times New Roman"/>
                <w:sz w:val="24"/>
                <w:szCs w:val="24"/>
              </w:rPr>
              <w:t>, с. 78]</w:t>
            </w:r>
          </w:p>
        </w:tc>
      </w:tr>
      <w:tr w:rsidR="00323EC0" w:rsidRPr="0006246A" w:rsidTr="00CB4C35">
        <w:tc>
          <w:tcPr>
            <w:tcW w:w="456" w:type="dxa"/>
          </w:tcPr>
          <w:p w:rsidR="00323EC0" w:rsidRPr="0006246A" w:rsidRDefault="00323EC0"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12</w:t>
            </w:r>
          </w:p>
        </w:tc>
        <w:tc>
          <w:tcPr>
            <w:tcW w:w="7732" w:type="dxa"/>
          </w:tcPr>
          <w:p w:rsidR="00323EC0" w:rsidRPr="0006246A" w:rsidRDefault="0006246A"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rPr>
              <w:t xml:space="preserve">Логічне та аналітичне обґрунтування </w:t>
            </w:r>
            <w:proofErr w:type="gramStart"/>
            <w:r w:rsidRPr="0006246A">
              <w:rPr>
                <w:rFonts w:ascii="Times New Roman" w:hAnsi="Times New Roman" w:cs="Times New Roman"/>
                <w:sz w:val="24"/>
                <w:szCs w:val="24"/>
              </w:rPr>
              <w:t>перспективного</w:t>
            </w:r>
            <w:proofErr w:type="gramEnd"/>
            <w:r w:rsidRPr="0006246A">
              <w:rPr>
                <w:rFonts w:ascii="Times New Roman" w:hAnsi="Times New Roman" w:cs="Times New Roman"/>
                <w:sz w:val="24"/>
                <w:szCs w:val="24"/>
              </w:rPr>
              <w:t xml:space="preserve"> положення фірми залежно від зовнішніх умов.</w:t>
            </w:r>
          </w:p>
        </w:tc>
        <w:tc>
          <w:tcPr>
            <w:tcW w:w="1383" w:type="dxa"/>
          </w:tcPr>
          <w:p w:rsidR="00323EC0" w:rsidRPr="0006246A" w:rsidRDefault="0006246A" w:rsidP="002E44F7">
            <w:pPr>
              <w:spacing w:after="0" w:line="240" w:lineRule="auto"/>
              <w:jc w:val="center"/>
              <w:rPr>
                <w:rFonts w:ascii="Times New Roman" w:hAnsi="Times New Roman" w:cs="Times New Roman"/>
                <w:sz w:val="24"/>
                <w:szCs w:val="24"/>
                <w:lang w:val="uk-UA"/>
              </w:rPr>
            </w:pPr>
            <w:r w:rsidRPr="0006246A">
              <w:rPr>
                <w:rFonts w:ascii="Times New Roman" w:hAnsi="Times New Roman" w:cs="Times New Roman"/>
                <w:sz w:val="24"/>
                <w:szCs w:val="24"/>
              </w:rPr>
              <w:t>[</w:t>
            </w:r>
            <w:r w:rsidR="002E44F7">
              <w:rPr>
                <w:rFonts w:ascii="Times New Roman" w:hAnsi="Times New Roman" w:cs="Times New Roman"/>
                <w:sz w:val="24"/>
                <w:szCs w:val="24"/>
                <w:lang w:val="uk-UA"/>
              </w:rPr>
              <w:t>48</w:t>
            </w:r>
            <w:r w:rsidRPr="0006246A">
              <w:rPr>
                <w:rFonts w:ascii="Times New Roman" w:hAnsi="Times New Roman" w:cs="Times New Roman"/>
                <w:sz w:val="24"/>
                <w:szCs w:val="24"/>
              </w:rPr>
              <w:t>, с. 170]</w:t>
            </w:r>
          </w:p>
        </w:tc>
      </w:tr>
      <w:tr w:rsidR="00323EC0" w:rsidRPr="0006246A" w:rsidTr="00CB4C35">
        <w:tc>
          <w:tcPr>
            <w:tcW w:w="456" w:type="dxa"/>
          </w:tcPr>
          <w:p w:rsidR="00323EC0" w:rsidRPr="0006246A" w:rsidRDefault="00323EC0"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13</w:t>
            </w:r>
          </w:p>
        </w:tc>
        <w:tc>
          <w:tcPr>
            <w:tcW w:w="7732" w:type="dxa"/>
          </w:tcPr>
          <w:p w:rsidR="00323EC0" w:rsidRPr="0006246A" w:rsidRDefault="0006246A"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rPr>
              <w:t xml:space="preserve">Комплекс управлінських </w:t>
            </w:r>
            <w:proofErr w:type="gramStart"/>
            <w:r w:rsidRPr="0006246A">
              <w:rPr>
                <w:rFonts w:ascii="Times New Roman" w:hAnsi="Times New Roman" w:cs="Times New Roman"/>
                <w:sz w:val="24"/>
                <w:szCs w:val="24"/>
              </w:rPr>
              <w:t>р</w:t>
            </w:r>
            <w:proofErr w:type="gramEnd"/>
            <w:r w:rsidRPr="0006246A">
              <w:rPr>
                <w:rFonts w:ascii="Times New Roman" w:hAnsi="Times New Roman" w:cs="Times New Roman"/>
                <w:sz w:val="24"/>
                <w:szCs w:val="24"/>
              </w:rPr>
              <w:t>ішень (системи управлінських заходів, сукупність цільових програм, плани розвитку), спрямованих на формування позитив- них перспектив, пріоритетів і напрямів розвитку соціально-економічної системи господарюючого суб`єкта, як результат забезпечення динамічного і сталого розвитку підприємства</w:t>
            </w:r>
          </w:p>
        </w:tc>
        <w:tc>
          <w:tcPr>
            <w:tcW w:w="1383" w:type="dxa"/>
          </w:tcPr>
          <w:p w:rsidR="00323EC0" w:rsidRPr="0006246A" w:rsidRDefault="002E44F7" w:rsidP="002E44F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rPr>
              <w:t>[</w:t>
            </w:r>
            <w:r>
              <w:rPr>
                <w:rFonts w:ascii="Times New Roman" w:hAnsi="Times New Roman" w:cs="Times New Roman"/>
                <w:sz w:val="24"/>
                <w:szCs w:val="24"/>
                <w:lang w:val="uk-UA"/>
              </w:rPr>
              <w:t>51</w:t>
            </w:r>
            <w:r w:rsidR="0006246A" w:rsidRPr="0006246A">
              <w:rPr>
                <w:rFonts w:ascii="Times New Roman" w:hAnsi="Times New Roman" w:cs="Times New Roman"/>
                <w:sz w:val="24"/>
                <w:szCs w:val="24"/>
              </w:rPr>
              <w:t>, с. 41]</w:t>
            </w:r>
          </w:p>
        </w:tc>
      </w:tr>
      <w:tr w:rsidR="00323EC0" w:rsidRPr="0006246A" w:rsidTr="00CB4C35">
        <w:tc>
          <w:tcPr>
            <w:tcW w:w="456" w:type="dxa"/>
          </w:tcPr>
          <w:p w:rsidR="00323EC0" w:rsidRPr="0006246A" w:rsidRDefault="00323EC0"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14</w:t>
            </w:r>
          </w:p>
        </w:tc>
        <w:tc>
          <w:tcPr>
            <w:tcW w:w="7732" w:type="dxa"/>
          </w:tcPr>
          <w:p w:rsidR="00323EC0" w:rsidRPr="0006246A" w:rsidRDefault="0006246A" w:rsidP="00CB4C35">
            <w:pPr>
              <w:spacing w:after="0" w:line="240" w:lineRule="auto"/>
              <w:jc w:val="both"/>
              <w:rPr>
                <w:rFonts w:ascii="Times New Roman" w:hAnsi="Times New Roman" w:cs="Times New Roman"/>
                <w:sz w:val="24"/>
                <w:szCs w:val="24"/>
                <w:lang w:val="uk-UA"/>
              </w:rPr>
            </w:pPr>
            <w:r w:rsidRPr="0006246A">
              <w:rPr>
                <w:rFonts w:ascii="Times New Roman" w:hAnsi="Times New Roman" w:cs="Times New Roman"/>
                <w:sz w:val="24"/>
                <w:szCs w:val="24"/>
                <w:lang w:val="uk-UA"/>
              </w:rPr>
              <w:t>Генеральна комплексна програма дій, виражених як у кількісній, так і в якісній формі, які дають чітке представлення про майбутні параметри розвитку суб’єктів господарювання з урахуванням поставлених цілей та ресур- сів, необхідних для їх досягнення.</w:t>
            </w:r>
          </w:p>
        </w:tc>
        <w:tc>
          <w:tcPr>
            <w:tcW w:w="1383" w:type="dxa"/>
          </w:tcPr>
          <w:p w:rsidR="00323EC0" w:rsidRPr="0006246A" w:rsidRDefault="002E44F7" w:rsidP="002E44F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rPr>
              <w:t>[</w:t>
            </w:r>
            <w:r>
              <w:rPr>
                <w:rFonts w:ascii="Times New Roman" w:hAnsi="Times New Roman" w:cs="Times New Roman"/>
                <w:sz w:val="24"/>
                <w:szCs w:val="24"/>
                <w:lang w:val="uk-UA"/>
              </w:rPr>
              <w:t>55</w:t>
            </w:r>
            <w:r w:rsidR="0006246A" w:rsidRPr="0006246A">
              <w:rPr>
                <w:rFonts w:ascii="Times New Roman" w:hAnsi="Times New Roman" w:cs="Times New Roman"/>
                <w:sz w:val="24"/>
                <w:szCs w:val="24"/>
              </w:rPr>
              <w:t>, с. 111]</w:t>
            </w:r>
          </w:p>
        </w:tc>
      </w:tr>
    </w:tbl>
    <w:p w:rsidR="00835D58" w:rsidRPr="00835D58" w:rsidRDefault="00835D58" w:rsidP="00616574">
      <w:pPr>
        <w:spacing w:after="0" w:line="360" w:lineRule="auto"/>
        <w:ind w:firstLine="851"/>
        <w:jc w:val="both"/>
        <w:rPr>
          <w:rFonts w:ascii="Times New Roman" w:hAnsi="Times New Roman" w:cs="Times New Roman"/>
          <w:b/>
          <w:sz w:val="28"/>
          <w:szCs w:val="28"/>
          <w:lang w:val="uk-UA"/>
        </w:rPr>
      </w:pPr>
    </w:p>
    <w:p w:rsidR="004816A8" w:rsidRDefault="00875E83" w:rsidP="00616574">
      <w:pPr>
        <w:spacing w:after="0" w:line="360" w:lineRule="auto"/>
        <w:ind w:firstLine="851"/>
        <w:jc w:val="both"/>
        <w:rPr>
          <w:rFonts w:ascii="Times New Roman" w:hAnsi="Times New Roman" w:cs="Times New Roman"/>
          <w:sz w:val="28"/>
          <w:szCs w:val="28"/>
          <w:lang w:val="uk-UA"/>
        </w:rPr>
      </w:pPr>
      <w:r w:rsidRPr="00875E83">
        <w:rPr>
          <w:rFonts w:ascii="Times New Roman" w:hAnsi="Times New Roman" w:cs="Times New Roman"/>
          <w:sz w:val="28"/>
          <w:szCs w:val="28"/>
          <w:lang w:val="uk-UA"/>
        </w:rPr>
        <w:t xml:space="preserve">Стратегії розвитку підприємства здебільшого орієнтовані на довгостроковий період і потребують вкладення інвестиційних коштів, а це характеризується відповідним рівнем ризику. </w:t>
      </w:r>
      <w:r w:rsidRPr="00875E83">
        <w:rPr>
          <w:rFonts w:ascii="Times New Roman" w:hAnsi="Times New Roman" w:cs="Times New Roman"/>
          <w:sz w:val="28"/>
          <w:szCs w:val="28"/>
        </w:rPr>
        <w:t xml:space="preserve">На ризики потрібно звернути увагу </w:t>
      </w:r>
      <w:proofErr w:type="gramStart"/>
      <w:r w:rsidRPr="00875E83">
        <w:rPr>
          <w:rFonts w:ascii="Times New Roman" w:hAnsi="Times New Roman" w:cs="Times New Roman"/>
          <w:sz w:val="28"/>
          <w:szCs w:val="28"/>
        </w:rPr>
        <w:t>п</w:t>
      </w:r>
      <w:proofErr w:type="gramEnd"/>
      <w:r w:rsidRPr="00875E83">
        <w:rPr>
          <w:rFonts w:ascii="Times New Roman" w:hAnsi="Times New Roman" w:cs="Times New Roman"/>
          <w:sz w:val="28"/>
          <w:szCs w:val="28"/>
        </w:rPr>
        <w:t xml:space="preserve">ід час формування стратегії розвитку. До основних чинників </w:t>
      </w:r>
      <w:proofErr w:type="gramStart"/>
      <w:r w:rsidRPr="00875E83">
        <w:rPr>
          <w:rFonts w:ascii="Times New Roman" w:hAnsi="Times New Roman" w:cs="Times New Roman"/>
          <w:sz w:val="28"/>
          <w:szCs w:val="28"/>
        </w:rPr>
        <w:t>негативного</w:t>
      </w:r>
      <w:proofErr w:type="gramEnd"/>
      <w:r w:rsidRPr="00875E83">
        <w:rPr>
          <w:rFonts w:ascii="Times New Roman" w:hAnsi="Times New Roman" w:cs="Times New Roman"/>
          <w:sz w:val="28"/>
          <w:szCs w:val="28"/>
        </w:rPr>
        <w:t xml:space="preserve"> впливу належать</w:t>
      </w:r>
      <w:r w:rsidR="004816A8">
        <w:rPr>
          <w:rFonts w:ascii="Times New Roman" w:hAnsi="Times New Roman" w:cs="Times New Roman"/>
          <w:sz w:val="28"/>
          <w:szCs w:val="28"/>
          <w:lang w:val="uk-UA"/>
        </w:rPr>
        <w:t xml:space="preserve"> </w:t>
      </w:r>
      <w:r w:rsidR="004816A8" w:rsidRPr="004B3892">
        <w:rPr>
          <w:rFonts w:ascii="Times New Roman" w:hAnsi="Times New Roman" w:cs="Times New Roman"/>
          <w:sz w:val="28"/>
          <w:szCs w:val="28"/>
          <w:lang w:val="uk-UA"/>
        </w:rPr>
        <w:t>[1</w:t>
      </w:r>
      <w:r w:rsidR="002E44F7">
        <w:rPr>
          <w:rFonts w:ascii="Times New Roman" w:hAnsi="Times New Roman" w:cs="Times New Roman"/>
          <w:sz w:val="28"/>
          <w:szCs w:val="28"/>
          <w:lang w:val="uk-UA"/>
        </w:rPr>
        <w:t>1</w:t>
      </w:r>
      <w:r w:rsidR="004816A8">
        <w:rPr>
          <w:rFonts w:ascii="Times New Roman" w:hAnsi="Times New Roman" w:cs="Times New Roman"/>
          <w:sz w:val="28"/>
          <w:szCs w:val="28"/>
          <w:lang w:val="uk-UA"/>
        </w:rPr>
        <w:t>, с. 347</w:t>
      </w:r>
      <w:r w:rsidR="004816A8" w:rsidRPr="004B3892">
        <w:rPr>
          <w:rFonts w:ascii="Times New Roman" w:hAnsi="Times New Roman" w:cs="Times New Roman"/>
          <w:sz w:val="28"/>
          <w:szCs w:val="28"/>
          <w:lang w:val="uk-UA"/>
        </w:rPr>
        <w:t>]</w:t>
      </w:r>
      <w:r w:rsidRPr="00875E83">
        <w:rPr>
          <w:rFonts w:ascii="Times New Roman" w:hAnsi="Times New Roman" w:cs="Times New Roman"/>
          <w:sz w:val="28"/>
          <w:szCs w:val="28"/>
        </w:rPr>
        <w:t xml:space="preserve">: </w:t>
      </w:r>
    </w:p>
    <w:p w:rsidR="004816A8" w:rsidRDefault="00875E83" w:rsidP="00616574">
      <w:pPr>
        <w:spacing w:after="0" w:line="360" w:lineRule="auto"/>
        <w:ind w:firstLine="851"/>
        <w:jc w:val="both"/>
        <w:rPr>
          <w:rFonts w:ascii="Times New Roman" w:hAnsi="Times New Roman" w:cs="Times New Roman"/>
          <w:sz w:val="28"/>
          <w:szCs w:val="28"/>
          <w:lang w:val="uk-UA"/>
        </w:rPr>
      </w:pPr>
      <w:r w:rsidRPr="004816A8">
        <w:rPr>
          <w:rFonts w:ascii="Times New Roman" w:hAnsi="Times New Roman" w:cs="Times New Roman"/>
          <w:sz w:val="28"/>
          <w:szCs w:val="28"/>
          <w:lang w:val="uk-UA"/>
        </w:rPr>
        <w:t xml:space="preserve">неадекватність зовнішніх умов розвитку ринків; </w:t>
      </w:r>
    </w:p>
    <w:p w:rsidR="004816A8" w:rsidRDefault="00875E83" w:rsidP="00616574">
      <w:pPr>
        <w:spacing w:after="0" w:line="360" w:lineRule="auto"/>
        <w:ind w:firstLine="851"/>
        <w:jc w:val="both"/>
        <w:rPr>
          <w:rFonts w:ascii="Times New Roman" w:hAnsi="Times New Roman" w:cs="Times New Roman"/>
          <w:sz w:val="28"/>
          <w:szCs w:val="28"/>
          <w:lang w:val="uk-UA"/>
        </w:rPr>
      </w:pPr>
      <w:r w:rsidRPr="004816A8">
        <w:rPr>
          <w:rFonts w:ascii="Times New Roman" w:hAnsi="Times New Roman" w:cs="Times New Roman"/>
          <w:sz w:val="28"/>
          <w:szCs w:val="28"/>
          <w:lang w:val="uk-UA"/>
        </w:rPr>
        <w:t xml:space="preserve">зниження результатів ефективності діяльності підприємства; </w:t>
      </w:r>
    </w:p>
    <w:p w:rsidR="004816A8" w:rsidRDefault="00875E83" w:rsidP="00616574">
      <w:pPr>
        <w:spacing w:after="0" w:line="360" w:lineRule="auto"/>
        <w:ind w:firstLine="851"/>
        <w:jc w:val="both"/>
        <w:rPr>
          <w:rFonts w:ascii="Times New Roman" w:hAnsi="Times New Roman" w:cs="Times New Roman"/>
          <w:sz w:val="28"/>
          <w:szCs w:val="28"/>
          <w:lang w:val="uk-UA"/>
        </w:rPr>
      </w:pPr>
      <w:r w:rsidRPr="004816A8">
        <w:rPr>
          <w:rFonts w:ascii="Times New Roman" w:hAnsi="Times New Roman" w:cs="Times New Roman"/>
          <w:sz w:val="28"/>
          <w:szCs w:val="28"/>
          <w:lang w:val="uk-UA"/>
        </w:rPr>
        <w:t xml:space="preserve">втрата контролю над ризиками; </w:t>
      </w:r>
    </w:p>
    <w:p w:rsidR="004816A8" w:rsidRDefault="00875E83" w:rsidP="00616574">
      <w:pPr>
        <w:spacing w:after="0" w:line="360" w:lineRule="auto"/>
        <w:ind w:firstLine="851"/>
        <w:jc w:val="both"/>
        <w:rPr>
          <w:rFonts w:ascii="Times New Roman" w:hAnsi="Times New Roman" w:cs="Times New Roman"/>
          <w:sz w:val="28"/>
          <w:szCs w:val="28"/>
          <w:lang w:val="uk-UA"/>
        </w:rPr>
      </w:pPr>
      <w:r w:rsidRPr="004816A8">
        <w:rPr>
          <w:rFonts w:ascii="Times New Roman" w:hAnsi="Times New Roman" w:cs="Times New Roman"/>
          <w:sz w:val="28"/>
          <w:szCs w:val="28"/>
          <w:lang w:val="uk-UA"/>
        </w:rPr>
        <w:t xml:space="preserve">можливість збитків через зниження якості активів; </w:t>
      </w:r>
    </w:p>
    <w:p w:rsidR="004816A8" w:rsidRDefault="00875E83" w:rsidP="00616574">
      <w:pPr>
        <w:spacing w:after="0" w:line="360" w:lineRule="auto"/>
        <w:ind w:firstLine="851"/>
        <w:jc w:val="both"/>
        <w:rPr>
          <w:rFonts w:ascii="Times New Roman" w:hAnsi="Times New Roman" w:cs="Times New Roman"/>
          <w:sz w:val="28"/>
          <w:szCs w:val="28"/>
          <w:lang w:val="uk-UA"/>
        </w:rPr>
      </w:pPr>
      <w:r w:rsidRPr="004816A8">
        <w:rPr>
          <w:rFonts w:ascii="Times New Roman" w:hAnsi="Times New Roman" w:cs="Times New Roman"/>
          <w:sz w:val="28"/>
          <w:szCs w:val="28"/>
          <w:lang w:val="uk-UA"/>
        </w:rPr>
        <w:t xml:space="preserve">надлишкове інвестування; </w:t>
      </w:r>
    </w:p>
    <w:p w:rsidR="004816A8" w:rsidRDefault="00875E83" w:rsidP="00616574">
      <w:pPr>
        <w:spacing w:after="0" w:line="360" w:lineRule="auto"/>
        <w:ind w:firstLine="851"/>
        <w:jc w:val="both"/>
        <w:rPr>
          <w:rFonts w:ascii="Times New Roman" w:hAnsi="Times New Roman" w:cs="Times New Roman"/>
          <w:sz w:val="28"/>
          <w:szCs w:val="28"/>
          <w:lang w:val="uk-UA"/>
        </w:rPr>
      </w:pPr>
      <w:r w:rsidRPr="004816A8">
        <w:rPr>
          <w:rFonts w:ascii="Times New Roman" w:hAnsi="Times New Roman" w:cs="Times New Roman"/>
          <w:sz w:val="28"/>
          <w:szCs w:val="28"/>
          <w:lang w:val="uk-UA"/>
        </w:rPr>
        <w:t xml:space="preserve">невідповідність структури виробничої системи потенційним масштабам діяльності тощо. </w:t>
      </w:r>
    </w:p>
    <w:p w:rsidR="00835D58" w:rsidRDefault="00875E83" w:rsidP="00616574">
      <w:pPr>
        <w:spacing w:after="0" w:line="360" w:lineRule="auto"/>
        <w:ind w:firstLine="851"/>
        <w:jc w:val="both"/>
        <w:rPr>
          <w:rFonts w:ascii="Times New Roman" w:hAnsi="Times New Roman" w:cs="Times New Roman"/>
          <w:sz w:val="28"/>
          <w:szCs w:val="28"/>
          <w:lang w:val="uk-UA"/>
        </w:rPr>
      </w:pPr>
      <w:proofErr w:type="gramStart"/>
      <w:r w:rsidRPr="00875E83">
        <w:rPr>
          <w:rFonts w:ascii="Times New Roman" w:hAnsi="Times New Roman" w:cs="Times New Roman"/>
          <w:sz w:val="28"/>
          <w:szCs w:val="28"/>
        </w:rPr>
        <w:t>Окр</w:t>
      </w:r>
      <w:proofErr w:type="gramEnd"/>
      <w:r w:rsidRPr="00875E83">
        <w:rPr>
          <w:rFonts w:ascii="Times New Roman" w:hAnsi="Times New Roman" w:cs="Times New Roman"/>
          <w:sz w:val="28"/>
          <w:szCs w:val="28"/>
        </w:rPr>
        <w:t>ім того, здатністю до ризикових операції не наділені всі керівники, тому часто виникають ситуації, коли про</w:t>
      </w:r>
      <w:r w:rsidR="004816A8">
        <w:rPr>
          <w:rFonts w:ascii="Times New Roman" w:hAnsi="Times New Roman" w:cs="Times New Roman"/>
          <w:sz w:val="28"/>
          <w:szCs w:val="28"/>
          <w:lang w:val="uk-UA"/>
        </w:rPr>
        <w:t>є</w:t>
      </w:r>
      <w:r w:rsidRPr="00875E83">
        <w:rPr>
          <w:rFonts w:ascii="Times New Roman" w:hAnsi="Times New Roman" w:cs="Times New Roman"/>
          <w:sz w:val="28"/>
          <w:szCs w:val="28"/>
        </w:rPr>
        <w:t xml:space="preserve">кти відхиляються навіть за мінімального ризику. Враховуючи довгостроковий характер реалізації стратегії розвитку, необхідно заздалегідь закласти можливості </w:t>
      </w:r>
      <w:proofErr w:type="gramStart"/>
      <w:r w:rsidRPr="00875E83">
        <w:rPr>
          <w:rFonts w:ascii="Times New Roman" w:hAnsi="Times New Roman" w:cs="Times New Roman"/>
          <w:sz w:val="28"/>
          <w:szCs w:val="28"/>
        </w:rPr>
        <w:t>п</w:t>
      </w:r>
      <w:proofErr w:type="gramEnd"/>
      <w:r w:rsidRPr="00875E83">
        <w:rPr>
          <w:rFonts w:ascii="Times New Roman" w:hAnsi="Times New Roman" w:cs="Times New Roman"/>
          <w:sz w:val="28"/>
          <w:szCs w:val="28"/>
        </w:rPr>
        <w:t xml:space="preserve">ідприємства до відповідних дій на зміну ситуації на ринку. Виявлення можливостей для розвитку </w:t>
      </w:r>
      <w:proofErr w:type="gramStart"/>
      <w:r w:rsidRPr="00875E83">
        <w:rPr>
          <w:rFonts w:ascii="Times New Roman" w:hAnsi="Times New Roman" w:cs="Times New Roman"/>
          <w:sz w:val="28"/>
          <w:szCs w:val="28"/>
        </w:rPr>
        <w:t>п</w:t>
      </w:r>
      <w:proofErr w:type="gramEnd"/>
      <w:r w:rsidRPr="00875E83">
        <w:rPr>
          <w:rFonts w:ascii="Times New Roman" w:hAnsi="Times New Roman" w:cs="Times New Roman"/>
          <w:sz w:val="28"/>
          <w:szCs w:val="28"/>
        </w:rPr>
        <w:t xml:space="preserve">ідприємства базується на ретельній діагностиці внутрішнього і </w:t>
      </w:r>
      <w:r w:rsidRPr="00875E83">
        <w:rPr>
          <w:rFonts w:ascii="Times New Roman" w:hAnsi="Times New Roman" w:cs="Times New Roman"/>
          <w:sz w:val="28"/>
          <w:szCs w:val="28"/>
        </w:rPr>
        <w:lastRenderedPageBreak/>
        <w:t xml:space="preserve">зовнішнього середовища. Запорукою успішної реалізації стратегії розвитку </w:t>
      </w:r>
      <w:proofErr w:type="gramStart"/>
      <w:r w:rsidRPr="00875E83">
        <w:rPr>
          <w:rFonts w:ascii="Times New Roman" w:hAnsi="Times New Roman" w:cs="Times New Roman"/>
          <w:sz w:val="28"/>
          <w:szCs w:val="28"/>
        </w:rPr>
        <w:t>п</w:t>
      </w:r>
      <w:proofErr w:type="gramEnd"/>
      <w:r w:rsidRPr="00875E83">
        <w:rPr>
          <w:rFonts w:ascii="Times New Roman" w:hAnsi="Times New Roman" w:cs="Times New Roman"/>
          <w:sz w:val="28"/>
          <w:szCs w:val="28"/>
        </w:rPr>
        <w:t xml:space="preserve">ідприємства є її інноваційне спрямування. Кожна стратегія розвитку орієнтована на позитивні результати (збільшення прибутків, </w:t>
      </w:r>
      <w:proofErr w:type="gramStart"/>
      <w:r w:rsidRPr="00875E83">
        <w:rPr>
          <w:rFonts w:ascii="Times New Roman" w:hAnsi="Times New Roman" w:cs="Times New Roman"/>
          <w:sz w:val="28"/>
          <w:szCs w:val="28"/>
        </w:rPr>
        <w:t>п</w:t>
      </w:r>
      <w:proofErr w:type="gramEnd"/>
      <w:r w:rsidRPr="00875E83">
        <w:rPr>
          <w:rFonts w:ascii="Times New Roman" w:hAnsi="Times New Roman" w:cs="Times New Roman"/>
          <w:sz w:val="28"/>
          <w:szCs w:val="28"/>
        </w:rPr>
        <w:t>ідвищення рентабельності діяльності), які сприятимуть підвищенню конкурентоспроможності продукції підприємства у цілому.</w:t>
      </w:r>
    </w:p>
    <w:p w:rsidR="004816A8" w:rsidRPr="00DD449E" w:rsidRDefault="004816A8" w:rsidP="00616574">
      <w:pPr>
        <w:spacing w:after="0" w:line="360" w:lineRule="auto"/>
        <w:ind w:firstLine="851"/>
        <w:jc w:val="both"/>
        <w:rPr>
          <w:rFonts w:ascii="Times New Roman" w:hAnsi="Times New Roman" w:cs="Times New Roman"/>
          <w:sz w:val="28"/>
          <w:szCs w:val="28"/>
          <w:lang w:val="uk-UA"/>
        </w:rPr>
      </w:pPr>
      <w:r w:rsidRPr="00733FC1">
        <w:rPr>
          <w:rFonts w:ascii="Times New Roman" w:hAnsi="Times New Roman" w:cs="Times New Roman"/>
          <w:sz w:val="28"/>
          <w:szCs w:val="28"/>
          <w:lang w:val="uk-UA"/>
        </w:rPr>
        <w:t xml:space="preserve">Отже, стратегію розвитку підприємства можна охарактеризувати як довгостроковий гнучкий план дій інноваційного спрямування з відповідним рівнем ризику, який базується на детальному аналізі внутрішнього і зовнішнього середовища підприємства, залежить від людських чинників та потребує інвестицій для досягнення ефективних результатів, підвищення конкурентоспроможності продукції і підприємства. </w:t>
      </w:r>
      <w:r w:rsidRPr="004816A8">
        <w:rPr>
          <w:rFonts w:ascii="Times New Roman" w:hAnsi="Times New Roman" w:cs="Times New Roman"/>
          <w:sz w:val="28"/>
          <w:szCs w:val="28"/>
        </w:rPr>
        <w:t xml:space="preserve">Основні характеристики </w:t>
      </w:r>
      <w:r w:rsidRPr="00DD449E">
        <w:rPr>
          <w:rFonts w:ascii="Times New Roman" w:hAnsi="Times New Roman" w:cs="Times New Roman"/>
          <w:sz w:val="28"/>
          <w:szCs w:val="28"/>
        </w:rPr>
        <w:t>стратегії розвитку представлено на рис. 1.</w:t>
      </w:r>
      <w:r w:rsidRPr="00DD449E">
        <w:rPr>
          <w:rFonts w:ascii="Times New Roman" w:hAnsi="Times New Roman" w:cs="Times New Roman"/>
          <w:sz w:val="28"/>
          <w:szCs w:val="28"/>
          <w:lang w:val="uk-UA"/>
        </w:rPr>
        <w:t xml:space="preserve">1. </w:t>
      </w:r>
    </w:p>
    <w:p w:rsidR="004816A8" w:rsidRPr="00DD449E" w:rsidRDefault="00DD449E" w:rsidP="00616574">
      <w:pPr>
        <w:spacing w:after="0" w:line="360" w:lineRule="auto"/>
        <w:ind w:firstLine="851"/>
        <w:jc w:val="both"/>
        <w:rPr>
          <w:rFonts w:ascii="Times New Roman" w:hAnsi="Times New Roman" w:cs="Times New Roman"/>
          <w:sz w:val="28"/>
          <w:szCs w:val="28"/>
          <w:lang w:val="uk-UA"/>
        </w:rPr>
      </w:pPr>
      <w:r w:rsidRPr="00DD449E">
        <w:rPr>
          <w:rFonts w:ascii="Times New Roman" w:hAnsi="Times New Roman" w:cs="Times New Roman"/>
          <w:noProof/>
          <w:sz w:val="28"/>
          <w:szCs w:val="28"/>
          <w:lang w:eastAsia="ru-RU"/>
        </w:rPr>
        <mc:AlternateContent>
          <mc:Choice Requires="wpg">
            <w:drawing>
              <wp:anchor distT="0" distB="0" distL="114300" distR="114300" simplePos="0" relativeHeight="251687936" behindDoc="0" locked="0" layoutInCell="1" allowOverlap="1" wp14:anchorId="60A32F1D" wp14:editId="6F5355A2">
                <wp:simplePos x="0" y="0"/>
                <wp:positionH relativeFrom="column">
                  <wp:posOffset>94615</wp:posOffset>
                </wp:positionH>
                <wp:positionV relativeFrom="paragraph">
                  <wp:posOffset>94615</wp:posOffset>
                </wp:positionV>
                <wp:extent cx="5829300" cy="2273300"/>
                <wp:effectExtent l="0" t="0" r="19050" b="12700"/>
                <wp:wrapNone/>
                <wp:docPr id="21" name="Группа 21"/>
                <wp:cNvGraphicFramePr/>
                <a:graphic xmlns:a="http://schemas.openxmlformats.org/drawingml/2006/main">
                  <a:graphicData uri="http://schemas.microsoft.com/office/word/2010/wordprocessingGroup">
                    <wpg:wgp>
                      <wpg:cNvGrpSpPr/>
                      <wpg:grpSpPr>
                        <a:xfrm>
                          <a:off x="0" y="0"/>
                          <a:ext cx="5829300" cy="2273300"/>
                          <a:chOff x="0" y="0"/>
                          <a:chExt cx="5829300" cy="2273300"/>
                        </a:xfrm>
                      </wpg:grpSpPr>
                      <wps:wsp>
                        <wps:cNvPr id="2" name="Поле 2"/>
                        <wps:cNvSpPr txBox="1"/>
                        <wps:spPr>
                          <a:xfrm>
                            <a:off x="2025650" y="984250"/>
                            <a:ext cx="1790700" cy="711200"/>
                          </a:xfrm>
                          <a:prstGeom prst="rect">
                            <a:avLst/>
                          </a:prstGeom>
                          <a:ln/>
                        </wps:spPr>
                        <wps:style>
                          <a:lnRef idx="2">
                            <a:schemeClr val="dk1"/>
                          </a:lnRef>
                          <a:fillRef idx="1">
                            <a:schemeClr val="lt1"/>
                          </a:fillRef>
                          <a:effectRef idx="0">
                            <a:schemeClr val="dk1"/>
                          </a:effectRef>
                          <a:fontRef idx="minor">
                            <a:schemeClr val="dk1"/>
                          </a:fontRef>
                        </wps:style>
                        <wps:txbx>
                          <w:txbxContent>
                            <w:p w:rsidR="00231563" w:rsidRPr="00DD449E" w:rsidRDefault="00231563" w:rsidP="00DD449E">
                              <w:pPr>
                                <w:jc w:val="center"/>
                                <w:rPr>
                                  <w:rFonts w:ascii="Times New Roman" w:hAnsi="Times New Roman" w:cs="Times New Roman"/>
                                  <w:sz w:val="24"/>
                                  <w:szCs w:val="24"/>
                                  <w:lang w:val="uk-UA"/>
                                </w:rPr>
                              </w:pPr>
                              <w:r w:rsidRPr="00DD449E">
                                <w:rPr>
                                  <w:rFonts w:ascii="Times New Roman" w:hAnsi="Times New Roman" w:cs="Times New Roman"/>
                                  <w:sz w:val="24"/>
                                  <w:szCs w:val="24"/>
                                  <w:lang w:val="uk-UA"/>
                                </w:rPr>
                                <w:t>Основні характеристики стратегії розвитку підприємства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Поле 3"/>
                        <wps:cNvSpPr txBox="1"/>
                        <wps:spPr>
                          <a:xfrm>
                            <a:off x="1987550" y="0"/>
                            <a:ext cx="1917700" cy="71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DD449E" w:rsidRDefault="00231563" w:rsidP="00DD449E">
                              <w:pPr>
                                <w:jc w:val="center"/>
                                <w:rPr>
                                  <w:rFonts w:ascii="Times New Roman" w:hAnsi="Times New Roman" w:cs="Times New Roman"/>
                                  <w:sz w:val="24"/>
                                  <w:szCs w:val="24"/>
                                  <w:lang w:val="uk-UA"/>
                                </w:rPr>
                              </w:pPr>
                              <w:r>
                                <w:rPr>
                                  <w:rFonts w:ascii="Times New Roman" w:hAnsi="Times New Roman" w:cs="Times New Roman"/>
                                  <w:sz w:val="24"/>
                                  <w:szCs w:val="24"/>
                                  <w:lang w:val="uk-UA"/>
                                </w:rPr>
                                <w:t>Підвищення конкурентоспроможності продукції і</w:t>
                              </w:r>
                              <w:r w:rsidRPr="00DD449E">
                                <w:rPr>
                                  <w:rFonts w:ascii="Times New Roman" w:hAnsi="Times New Roman" w:cs="Times New Roman"/>
                                  <w:sz w:val="24"/>
                                  <w:szCs w:val="24"/>
                                  <w:lang w:val="uk-UA"/>
                                </w:rPr>
                                <w:t xml:space="preserve"> підприємства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Поле 4"/>
                        <wps:cNvSpPr txBox="1"/>
                        <wps:spPr>
                          <a:xfrm>
                            <a:off x="4102100" y="0"/>
                            <a:ext cx="1676400" cy="71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DD449E" w:rsidRDefault="00231563" w:rsidP="00DD449E">
                              <w:pPr>
                                <w:jc w:val="center"/>
                                <w:rPr>
                                  <w:rFonts w:ascii="Times New Roman" w:hAnsi="Times New Roman" w:cs="Times New Roman"/>
                                  <w:sz w:val="24"/>
                                  <w:szCs w:val="24"/>
                                  <w:lang w:val="uk-UA"/>
                                </w:rPr>
                              </w:pPr>
                              <w:r>
                                <w:rPr>
                                  <w:rFonts w:ascii="Times New Roman" w:hAnsi="Times New Roman" w:cs="Times New Roman"/>
                                  <w:sz w:val="24"/>
                                  <w:szCs w:val="24"/>
                                  <w:lang w:val="uk-UA"/>
                                </w:rPr>
                                <w:t>Досягнення ефективних результатів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оле 5"/>
                        <wps:cNvSpPr txBox="1"/>
                        <wps:spPr>
                          <a:xfrm>
                            <a:off x="0" y="0"/>
                            <a:ext cx="1790700" cy="71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DD449E" w:rsidRDefault="00231563" w:rsidP="00DD449E">
                              <w:pPr>
                                <w:jc w:val="center"/>
                                <w:rPr>
                                  <w:rFonts w:ascii="Times New Roman" w:hAnsi="Times New Roman" w:cs="Times New Roman"/>
                                  <w:sz w:val="24"/>
                                  <w:szCs w:val="24"/>
                                  <w:lang w:val="uk-UA"/>
                                </w:rPr>
                              </w:pPr>
                              <w:r>
                                <w:rPr>
                                  <w:rFonts w:ascii="Times New Roman" w:hAnsi="Times New Roman" w:cs="Times New Roman"/>
                                  <w:sz w:val="24"/>
                                  <w:szCs w:val="24"/>
                                  <w:lang w:val="uk-UA"/>
                                </w:rPr>
                                <w:t>Внутрішнє і зовнішнє середовище</w:t>
                              </w:r>
                              <w:r w:rsidRPr="00DD449E">
                                <w:rPr>
                                  <w:rFonts w:ascii="Times New Roman" w:hAnsi="Times New Roman" w:cs="Times New Roman"/>
                                  <w:sz w:val="24"/>
                                  <w:szCs w:val="24"/>
                                  <w:lang w:val="uk-UA"/>
                                </w:rPr>
                                <w:t xml:space="preserve"> підприємства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Поле 6"/>
                        <wps:cNvSpPr txBox="1"/>
                        <wps:spPr>
                          <a:xfrm>
                            <a:off x="0" y="1155700"/>
                            <a:ext cx="1530350" cy="44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DD449E" w:rsidRDefault="00231563" w:rsidP="00DD449E">
                              <w:pPr>
                                <w:jc w:val="center"/>
                                <w:rPr>
                                  <w:rFonts w:ascii="Times New Roman" w:hAnsi="Times New Roman" w:cs="Times New Roman"/>
                                  <w:sz w:val="24"/>
                                  <w:szCs w:val="24"/>
                                  <w:lang w:val="uk-UA"/>
                                </w:rPr>
                              </w:pPr>
                              <w:r>
                                <w:rPr>
                                  <w:rFonts w:ascii="Times New Roman" w:hAnsi="Times New Roman" w:cs="Times New Roman"/>
                                  <w:sz w:val="24"/>
                                  <w:szCs w:val="24"/>
                                  <w:lang w:val="uk-UA"/>
                                </w:rPr>
                                <w:t>Довгостроковий період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оле 7"/>
                        <wps:cNvSpPr txBox="1"/>
                        <wps:spPr>
                          <a:xfrm>
                            <a:off x="4292600" y="1155700"/>
                            <a:ext cx="1536700" cy="44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DD449E" w:rsidRDefault="00231563" w:rsidP="00DD449E">
                              <w:pPr>
                                <w:jc w:val="center"/>
                                <w:rPr>
                                  <w:rFonts w:ascii="Times New Roman" w:hAnsi="Times New Roman" w:cs="Times New Roman"/>
                                  <w:sz w:val="24"/>
                                  <w:szCs w:val="24"/>
                                  <w:lang w:val="uk-UA"/>
                                </w:rPr>
                              </w:pPr>
                              <w:r>
                                <w:rPr>
                                  <w:rFonts w:ascii="Times New Roman" w:hAnsi="Times New Roman" w:cs="Times New Roman"/>
                                  <w:sz w:val="24"/>
                                  <w:szCs w:val="24"/>
                                  <w:lang w:val="uk-UA"/>
                                </w:rPr>
                                <w:t>Інноваційне спрямування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Поле 8"/>
                        <wps:cNvSpPr txBox="1"/>
                        <wps:spPr>
                          <a:xfrm>
                            <a:off x="0" y="1949450"/>
                            <a:ext cx="11493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DD449E" w:rsidRDefault="00231563" w:rsidP="00DD449E">
                              <w:pPr>
                                <w:jc w:val="center"/>
                                <w:rPr>
                                  <w:rFonts w:ascii="Times New Roman" w:hAnsi="Times New Roman" w:cs="Times New Roman"/>
                                  <w:sz w:val="24"/>
                                  <w:szCs w:val="24"/>
                                  <w:lang w:val="uk-UA"/>
                                </w:rPr>
                              </w:pPr>
                              <w:r>
                                <w:rPr>
                                  <w:rFonts w:ascii="Times New Roman" w:hAnsi="Times New Roman" w:cs="Times New Roman"/>
                                  <w:sz w:val="24"/>
                                  <w:szCs w:val="24"/>
                                  <w:lang w:val="uk-UA"/>
                                </w:rPr>
                                <w:t>Гнучкість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Поле 9"/>
                        <wps:cNvSpPr txBox="1"/>
                        <wps:spPr>
                          <a:xfrm>
                            <a:off x="1250950" y="1949450"/>
                            <a:ext cx="17081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DD449E" w:rsidRDefault="00231563" w:rsidP="00DD449E">
                              <w:pPr>
                                <w:jc w:val="center"/>
                                <w:rPr>
                                  <w:rFonts w:ascii="Times New Roman" w:hAnsi="Times New Roman" w:cs="Times New Roman"/>
                                  <w:sz w:val="24"/>
                                  <w:szCs w:val="24"/>
                                  <w:lang w:val="uk-UA"/>
                                </w:rPr>
                              </w:pPr>
                              <w:r>
                                <w:rPr>
                                  <w:rFonts w:ascii="Times New Roman" w:hAnsi="Times New Roman" w:cs="Times New Roman"/>
                                  <w:sz w:val="24"/>
                                  <w:szCs w:val="24"/>
                                  <w:lang w:val="uk-UA"/>
                                </w:rPr>
                                <w:t>Людський фактор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Поле 10"/>
                        <wps:cNvSpPr txBox="1"/>
                        <wps:spPr>
                          <a:xfrm>
                            <a:off x="3143250" y="1949450"/>
                            <a:ext cx="12192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DD449E" w:rsidRDefault="00231563" w:rsidP="00DD449E">
                              <w:pPr>
                                <w:jc w:val="center"/>
                                <w:rPr>
                                  <w:rFonts w:ascii="Times New Roman" w:hAnsi="Times New Roman" w:cs="Times New Roman"/>
                                  <w:sz w:val="24"/>
                                  <w:szCs w:val="24"/>
                                  <w:lang w:val="uk-UA"/>
                                </w:rPr>
                              </w:pPr>
                              <w:r>
                                <w:rPr>
                                  <w:rFonts w:ascii="Times New Roman" w:hAnsi="Times New Roman" w:cs="Times New Roman"/>
                                  <w:sz w:val="24"/>
                                  <w:szCs w:val="24"/>
                                  <w:lang w:val="uk-UA"/>
                                </w:rPr>
                                <w:t>Інвестиції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Поле 11"/>
                        <wps:cNvSpPr txBox="1"/>
                        <wps:spPr>
                          <a:xfrm>
                            <a:off x="4565650" y="1949450"/>
                            <a:ext cx="12128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DD449E" w:rsidRDefault="00231563" w:rsidP="00DD449E">
                              <w:pPr>
                                <w:jc w:val="center"/>
                                <w:rPr>
                                  <w:rFonts w:ascii="Times New Roman" w:hAnsi="Times New Roman" w:cs="Times New Roman"/>
                                  <w:sz w:val="24"/>
                                  <w:szCs w:val="24"/>
                                  <w:lang w:val="uk-UA"/>
                                </w:rPr>
                              </w:pPr>
                              <w:r>
                                <w:rPr>
                                  <w:rFonts w:ascii="Times New Roman" w:hAnsi="Times New Roman" w:cs="Times New Roman"/>
                                  <w:sz w:val="24"/>
                                  <w:szCs w:val="24"/>
                                  <w:lang w:val="uk-UA"/>
                                </w:rPr>
                                <w:t>Ризик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Прямая соединительная линия 12"/>
                        <wps:cNvCnPr/>
                        <wps:spPr>
                          <a:xfrm flipV="1">
                            <a:off x="2895600" y="711200"/>
                            <a:ext cx="0" cy="27305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Прямая соединительная линия 13"/>
                        <wps:cNvCnPr/>
                        <wps:spPr>
                          <a:xfrm flipV="1">
                            <a:off x="2895600" y="711200"/>
                            <a:ext cx="1987550" cy="27305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Прямая соединительная линия 14"/>
                        <wps:cNvCnPr/>
                        <wps:spPr>
                          <a:xfrm flipH="1" flipV="1">
                            <a:off x="939800" y="711200"/>
                            <a:ext cx="1955800" cy="27305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Прямая соединительная линия 15"/>
                        <wps:cNvCnPr/>
                        <wps:spPr>
                          <a:xfrm flipH="1">
                            <a:off x="1530350" y="1352550"/>
                            <a:ext cx="495300"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Прямая соединительная линия 16"/>
                        <wps:cNvCnPr/>
                        <wps:spPr>
                          <a:xfrm>
                            <a:off x="3816350" y="1352550"/>
                            <a:ext cx="476250"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Прямая соединительная линия 17"/>
                        <wps:cNvCnPr/>
                        <wps:spPr>
                          <a:xfrm flipH="1">
                            <a:off x="762000" y="1695450"/>
                            <a:ext cx="2133600" cy="25400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Прямая соединительная линия 18"/>
                        <wps:cNvCnPr/>
                        <wps:spPr>
                          <a:xfrm>
                            <a:off x="2959100" y="1695450"/>
                            <a:ext cx="2228850" cy="25400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Прямая соединительная линия 19"/>
                        <wps:cNvCnPr/>
                        <wps:spPr>
                          <a:xfrm flipH="1">
                            <a:off x="2482850" y="1695450"/>
                            <a:ext cx="412750" cy="25400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Прямая соединительная линия 20"/>
                        <wps:cNvCnPr/>
                        <wps:spPr>
                          <a:xfrm>
                            <a:off x="2959100" y="1695450"/>
                            <a:ext cx="425450" cy="2540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21" o:spid="_x0000_s1027" style="position:absolute;left:0;text-align:left;margin-left:7.45pt;margin-top:7.45pt;width:459pt;height:179pt;z-index:251687936" coordsize="58293,2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aCnQYAAJVBAAAOAAAAZHJzL2Uyb0RvYy54bWzsXN1u2zYUvh+wdxB0v1ikJMsy6hRZunYD&#10;gjZYu/VakSVbqCRqFBM7vdrP7YBc7AH2Cr1YgQLdzys4b7RDSqQVW24TNS0clyjgUuKPxKPvfDw6&#10;/JR79+dZapxFtExIPjLRnmUaUR6ScZJPRuYPzx5+NTCNkgX5OEhJHo3M86g07+9/+cW9WTGMMJmS&#10;dBxRAwbJy+GsGJlTxophr1eG0ygLyj1SRDlUxoRmAYNDOumNaTCD0bO0hy2r35sROi4oCaOyhLMP&#10;qkpzX4wfx1HInsRxGTEjHZlwb0z8UvF7wn97+/eC4YQGxTQJ69sIOtxFFiQ5XFQN9SBggXFKk7Wh&#10;siSkpCQx2wtJ1iNxnISRmAPMBlkrs3lEyWkh5jIZziaFMhOYdsVOnYcNH58dUyMZj0yMTCMPMnhG&#10;iz8uf778bfEf/HtlwGmw0ayYDKHpI1o8LY5pfWJSHfFpz2Oa8f9hQsZcWPdcWTeaMyOEk+4A+7YF&#10;DyGEOow9mx8I+4dTeEhr/cLpN+/p2ZMX7vH7U7czKwBL5dJc5YeZ6+k0KCLxFEpuA2kuZa0/F/8u&#10;3i5eG7gylGjErWSw+dcE5l0bsByWcLLFWNjCbt8Fu4BZ/IGDoSisIu2GPN/ypN08hAD2vIGafDAs&#10;aMkeRSQzeGFkUkC9AGNwdlSyqqlswq+f5vwct1J1R6LEztOoqvw+igEQcONYDCJcMTpMqXEWgBON&#10;X4j5wNXTHFryLnGSpqoTauuUMtmpbsu7RcI9VUerrePyaqq1uCLJmeqYJTmh7+4cV+3lrKu58mmz&#10;+clcoF89pBMyPodnR0lFFWURPkzAqkdByY4DCtwADwr4jj2Bnzgls5FJ6pJpTAl92XaetwcMQq1p&#10;zIBrRmb502lAI9NIv8sBnT5yHE5O4sBxPQwHtFlz0qzJT7NDAk8C/BXuThR5e5bKYkxJ9hxo8YBf&#10;FaqCPIRrj0wmi4esYkCg1TA6OBCNgI6KgB3lT4uQD82tzDHzbP48oEUNLAaQfEykPwTDFXxVbXnP&#10;nBycMhInAnzczpVVa/uDb3JG+QROaq85qd3RSZE/8NzaSVf900ferfpnSdJk/BCciptyxf2WnnSl&#10;VZobgMS+DXcoOjVH4I9Rue9JGoQvavpojCDcmfes3KymDUEMgrREqYUiWp02CMMoVx7fThPX6HhD&#10;qrh61Y9MF4rrNV3sEF04a3ThdKQLB1kY8TV7PQxCfa/v3OZy3nBjTRciIFHOX8Ux1+Aa1YNzYB0t&#10;VJ1vJbpQq46mix2iC3eNLtyOdNFOFLcd92uiEG9N2xxXqPVGE8UOEUV/jSj6H0QUCLkuf+O4miZw&#10;bYvH/yK94jiO+6FpAk0XW08Xar3RdLFDdOGt0YXXkS4c7ON+/RqyiTT6KnehSWNkXs0i7GTuQq09&#10;mjR2iDRgn63evZH7EYOOpFG9jCDf8SGGWIkxkOOrGMPG9qBq0H0rQscYWx9jqLVH08UO0YW/Rhd+&#10;R7pAsGHp8/cOSHW2k4ZnDZB8MdGk8VnEGGrt0aSxQ6SBwMtXggw4BVkIvj0I0oibqB5s5Nhc6rCZ&#10;NjDyudRB5DM0bXwWtKHWIE0bu0QbS2WZfDdBSm9zQ9pwQColxVLt0QZGmL+WaNqoBVufQUZjuQhp&#10;3tgl3sDLcAMUqReLvxevLi+My19AcPl68dfizeKfxZvLX6H89vJ3KPNKUGJWpy8MpEQ6wDGHeS1b&#10;laLHSjpqxGlS/CgFb7V6FQ98V2ZNl3pL0EbVctSaXEDBagHRVPpKKYCVOstaMZcmOZeOrknluFqz&#10;VsO9W4PZKqdcqiJvkKBcdrrhBuiyYweVBJsr5ecmDWbls1KS+unEgaihDuwCLyXquGV4Kamh0Elr&#10;kL1f6LvNIGtoyrqATAkC3gOyb4UeuI3NfNsf1FtAbWSGfNcV9Rpt1xR+bTPaGpKkLmhT+8nXQRtf&#10;1uoVE0ntAc8B2i7mSukr4gTHhxb1uqmXTPF1xUZh4Tbjq6Fk6YIvtfW4GV8NVNkDJBTtIkXUiiqv&#10;L1JInLo0qu4uqhqChy6oUjtUm1El4nyxRjbwBeixpDii77tru50Y2bZ4DxBLowuibQ2yuwuyxgZ5&#10;F5CpHY3NIGtAC/uuL/X/qBVbGA9UmgprbN3tIL+xm9oFWyrtvRlbrQSGnUGV6+RhVxvKHIQ9mQvV&#10;ILvGJ6NbHHvxj0Ll5lsHkEH35UbdhmzYTQgMvlPmC2b1Mbfmr4/FX+LLdvj2X8iE6r9TwP+4QPNY&#10;JBKXf01h/38AAAD//wMAUEsDBBQABgAIAAAAIQDxph2S3AAAAAkBAAAPAAAAZHJzL2Rvd25yZXYu&#10;eG1sTE9dS8NAEHwX/A/HCr7ZSxq/GnMppahPRbAVxLdtsk1Cc3shd03Sf+8Kgj7tzs4wM5stJ9uq&#10;gXrfODYQzyJQxIUrG64MfOxebh5B+YBcYuuYDJzJwzK/vMgwLd3I7zRsQ6XEhH2KBuoQulRrX9Rk&#10;0c9cRyzcwfUWg8C+0mWPo5jbVs+j6F5bbFgSauxoXVNx3J6sgdcRx1USPw+b42F9/trdvX1uYjLm&#10;+mpaPYEKNIU/MfzUl+qQS6e9O3HpVSv4diHK3yn8IpnLYW8geZBF55n+/0H+DQAA//8DAFBLAQIt&#10;ABQABgAIAAAAIQC2gziS/gAAAOEBAAATAAAAAAAAAAAAAAAAAAAAAABbQ29udGVudF9UeXBlc10u&#10;eG1sUEsBAi0AFAAGAAgAAAAhADj9If/WAAAAlAEAAAsAAAAAAAAAAAAAAAAALwEAAF9yZWxzLy5y&#10;ZWxzUEsBAi0AFAAGAAgAAAAhAEHMloKdBgAAlUEAAA4AAAAAAAAAAAAAAAAALgIAAGRycy9lMm9E&#10;b2MueG1sUEsBAi0AFAAGAAgAAAAhAPGmHZLcAAAACQEAAA8AAAAAAAAAAAAAAAAA9wgAAGRycy9k&#10;b3ducmV2LnhtbFBLBQYAAAAABAAEAPMAAAAACgAAAAA=&#10;">
                <v:shape id="Поле 2" o:spid="_x0000_s1028" type="#_x0000_t202" style="position:absolute;left:20256;top:9842;width:17907;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dMMA&#10;AADaAAAADwAAAGRycy9kb3ducmV2LnhtbESP3YrCMBSE7wXfIRxhb2RNlUWkGkUEwQUX8QfZy2Nz&#10;bIrNSWmy2vXpjSB4OczMN8xk1thSXKn2hWMF/V4CgjhzuuBcwWG//ByB8AFZY+mYFPyTh9m03Zpg&#10;qt2Nt3TdhVxECPsUFZgQqlRKnxmy6HuuIo7e2dUWQ5R1LnWNtwi3pRwkyVBaLDguGKxoYSi77P6s&#10;AtyYU+HvP+V98cvz5ffXGo/dtVIfnWY+BhGoCe/wq73SCgb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JdMMAAADaAAAADwAAAAAAAAAAAAAAAACYAgAAZHJzL2Rv&#10;d25yZXYueG1sUEsFBgAAAAAEAAQA9QAAAIgDAAAAAA==&#10;" fillcolor="white [3201]" strokecolor="black [3200]" strokeweight="2pt">
                  <v:textbox>
                    <w:txbxContent>
                      <w:p w:rsidR="00D5498F" w:rsidRPr="00DD449E" w:rsidRDefault="00D5498F" w:rsidP="00DD449E">
                        <w:pPr>
                          <w:jc w:val="center"/>
                          <w:rPr>
                            <w:rFonts w:ascii="Times New Roman" w:hAnsi="Times New Roman" w:cs="Times New Roman"/>
                            <w:sz w:val="24"/>
                            <w:szCs w:val="24"/>
                            <w:lang w:val="uk-UA"/>
                          </w:rPr>
                        </w:pPr>
                        <w:r w:rsidRPr="00DD449E">
                          <w:rPr>
                            <w:rFonts w:ascii="Times New Roman" w:hAnsi="Times New Roman" w:cs="Times New Roman"/>
                            <w:sz w:val="24"/>
                            <w:szCs w:val="24"/>
                            <w:lang w:val="uk-UA"/>
                          </w:rPr>
                          <w:t>Основні характеристики стратегії розвитку підприємства</w:t>
                        </w:r>
                      </w:p>
                    </w:txbxContent>
                  </v:textbox>
                </v:shape>
                <v:shape id="Поле 3" o:spid="_x0000_s1029" type="#_x0000_t202" style="position:absolute;left:19875;width:19177;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D5498F" w:rsidRPr="00DD449E" w:rsidRDefault="00D5498F" w:rsidP="00DD449E">
                        <w:pPr>
                          <w:jc w:val="center"/>
                          <w:rPr>
                            <w:rFonts w:ascii="Times New Roman" w:hAnsi="Times New Roman" w:cs="Times New Roman"/>
                            <w:sz w:val="24"/>
                            <w:szCs w:val="24"/>
                            <w:lang w:val="uk-UA"/>
                          </w:rPr>
                        </w:pPr>
                        <w:r>
                          <w:rPr>
                            <w:rFonts w:ascii="Times New Roman" w:hAnsi="Times New Roman" w:cs="Times New Roman"/>
                            <w:sz w:val="24"/>
                            <w:szCs w:val="24"/>
                            <w:lang w:val="uk-UA"/>
                          </w:rPr>
                          <w:t>Підвищення конкурентоспроможності продукції і</w:t>
                        </w:r>
                        <w:r w:rsidRPr="00DD449E">
                          <w:rPr>
                            <w:rFonts w:ascii="Times New Roman" w:hAnsi="Times New Roman" w:cs="Times New Roman"/>
                            <w:sz w:val="24"/>
                            <w:szCs w:val="24"/>
                            <w:lang w:val="uk-UA"/>
                          </w:rPr>
                          <w:t xml:space="preserve"> підприємства</w:t>
                        </w:r>
                      </w:p>
                    </w:txbxContent>
                  </v:textbox>
                </v:shape>
                <v:shape id="Поле 4" o:spid="_x0000_s1030" type="#_x0000_t202" style="position:absolute;left:41021;width:16764;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D5498F" w:rsidRPr="00DD449E" w:rsidRDefault="00D5498F" w:rsidP="00DD449E">
                        <w:pPr>
                          <w:jc w:val="center"/>
                          <w:rPr>
                            <w:rFonts w:ascii="Times New Roman" w:hAnsi="Times New Roman" w:cs="Times New Roman"/>
                            <w:sz w:val="24"/>
                            <w:szCs w:val="24"/>
                            <w:lang w:val="uk-UA"/>
                          </w:rPr>
                        </w:pPr>
                        <w:r>
                          <w:rPr>
                            <w:rFonts w:ascii="Times New Roman" w:hAnsi="Times New Roman" w:cs="Times New Roman"/>
                            <w:sz w:val="24"/>
                            <w:szCs w:val="24"/>
                            <w:lang w:val="uk-UA"/>
                          </w:rPr>
                          <w:t>Досягнення ефективних результатів</w:t>
                        </w:r>
                      </w:p>
                    </w:txbxContent>
                  </v:textbox>
                </v:shape>
                <v:shape id="Поле 5" o:spid="_x0000_s1031" type="#_x0000_t202" style="position:absolute;width:17907;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D5498F" w:rsidRPr="00DD449E" w:rsidRDefault="00D5498F" w:rsidP="00DD449E">
                        <w:pPr>
                          <w:jc w:val="center"/>
                          <w:rPr>
                            <w:rFonts w:ascii="Times New Roman" w:hAnsi="Times New Roman" w:cs="Times New Roman"/>
                            <w:sz w:val="24"/>
                            <w:szCs w:val="24"/>
                            <w:lang w:val="uk-UA"/>
                          </w:rPr>
                        </w:pPr>
                        <w:r>
                          <w:rPr>
                            <w:rFonts w:ascii="Times New Roman" w:hAnsi="Times New Roman" w:cs="Times New Roman"/>
                            <w:sz w:val="24"/>
                            <w:szCs w:val="24"/>
                            <w:lang w:val="uk-UA"/>
                          </w:rPr>
                          <w:t>Внутрішнє і зовнішнє середовище</w:t>
                        </w:r>
                        <w:r w:rsidRPr="00DD449E">
                          <w:rPr>
                            <w:rFonts w:ascii="Times New Roman" w:hAnsi="Times New Roman" w:cs="Times New Roman"/>
                            <w:sz w:val="24"/>
                            <w:szCs w:val="24"/>
                            <w:lang w:val="uk-UA"/>
                          </w:rPr>
                          <w:t xml:space="preserve"> підприємства</w:t>
                        </w:r>
                      </w:p>
                    </w:txbxContent>
                  </v:textbox>
                </v:shape>
                <v:shape id="Поле 6" o:spid="_x0000_s1032" type="#_x0000_t202" style="position:absolute;top:11557;width:15303;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D5498F" w:rsidRPr="00DD449E" w:rsidRDefault="00D5498F" w:rsidP="00DD449E">
                        <w:pPr>
                          <w:jc w:val="center"/>
                          <w:rPr>
                            <w:rFonts w:ascii="Times New Roman" w:hAnsi="Times New Roman" w:cs="Times New Roman"/>
                            <w:sz w:val="24"/>
                            <w:szCs w:val="24"/>
                            <w:lang w:val="uk-UA"/>
                          </w:rPr>
                        </w:pPr>
                        <w:r>
                          <w:rPr>
                            <w:rFonts w:ascii="Times New Roman" w:hAnsi="Times New Roman" w:cs="Times New Roman"/>
                            <w:sz w:val="24"/>
                            <w:szCs w:val="24"/>
                            <w:lang w:val="uk-UA"/>
                          </w:rPr>
                          <w:t>Довгостроковий період</w:t>
                        </w:r>
                      </w:p>
                    </w:txbxContent>
                  </v:textbox>
                </v:shape>
                <v:shape id="Поле 7" o:spid="_x0000_s1033" type="#_x0000_t202" style="position:absolute;left:42926;top:11557;width:15367;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D5498F" w:rsidRPr="00DD449E" w:rsidRDefault="00D5498F" w:rsidP="00DD449E">
                        <w:pPr>
                          <w:jc w:val="center"/>
                          <w:rPr>
                            <w:rFonts w:ascii="Times New Roman" w:hAnsi="Times New Roman" w:cs="Times New Roman"/>
                            <w:sz w:val="24"/>
                            <w:szCs w:val="24"/>
                            <w:lang w:val="uk-UA"/>
                          </w:rPr>
                        </w:pPr>
                        <w:r>
                          <w:rPr>
                            <w:rFonts w:ascii="Times New Roman" w:hAnsi="Times New Roman" w:cs="Times New Roman"/>
                            <w:sz w:val="24"/>
                            <w:szCs w:val="24"/>
                            <w:lang w:val="uk-UA"/>
                          </w:rPr>
                          <w:t>Інноваційне спрямування</w:t>
                        </w:r>
                      </w:p>
                    </w:txbxContent>
                  </v:textbox>
                </v:shape>
                <v:shape id="Поле 8" o:spid="_x0000_s1034" type="#_x0000_t202" style="position:absolute;top:19494;width:1149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D5498F" w:rsidRPr="00DD449E" w:rsidRDefault="00D5498F" w:rsidP="00DD449E">
                        <w:pPr>
                          <w:jc w:val="center"/>
                          <w:rPr>
                            <w:rFonts w:ascii="Times New Roman" w:hAnsi="Times New Roman" w:cs="Times New Roman"/>
                            <w:sz w:val="24"/>
                            <w:szCs w:val="24"/>
                            <w:lang w:val="uk-UA"/>
                          </w:rPr>
                        </w:pPr>
                        <w:r>
                          <w:rPr>
                            <w:rFonts w:ascii="Times New Roman" w:hAnsi="Times New Roman" w:cs="Times New Roman"/>
                            <w:sz w:val="24"/>
                            <w:szCs w:val="24"/>
                            <w:lang w:val="uk-UA"/>
                          </w:rPr>
                          <w:t>Гнучкість</w:t>
                        </w:r>
                      </w:p>
                    </w:txbxContent>
                  </v:textbox>
                </v:shape>
                <v:shape id="Поле 9" o:spid="_x0000_s1035" type="#_x0000_t202" style="position:absolute;left:12509;top:19494;width:1708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D5498F" w:rsidRPr="00DD449E" w:rsidRDefault="00D5498F" w:rsidP="00DD449E">
                        <w:pPr>
                          <w:jc w:val="center"/>
                          <w:rPr>
                            <w:rFonts w:ascii="Times New Roman" w:hAnsi="Times New Roman" w:cs="Times New Roman"/>
                            <w:sz w:val="24"/>
                            <w:szCs w:val="24"/>
                            <w:lang w:val="uk-UA"/>
                          </w:rPr>
                        </w:pPr>
                        <w:r>
                          <w:rPr>
                            <w:rFonts w:ascii="Times New Roman" w:hAnsi="Times New Roman" w:cs="Times New Roman"/>
                            <w:sz w:val="24"/>
                            <w:szCs w:val="24"/>
                            <w:lang w:val="uk-UA"/>
                          </w:rPr>
                          <w:t>Людський фактор</w:t>
                        </w:r>
                      </w:p>
                    </w:txbxContent>
                  </v:textbox>
                </v:shape>
                <v:shape id="Поле 10" o:spid="_x0000_s1036" type="#_x0000_t202" style="position:absolute;left:31432;top:19494;width:1219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D5498F" w:rsidRPr="00DD449E" w:rsidRDefault="00D5498F" w:rsidP="00DD449E">
                        <w:pPr>
                          <w:jc w:val="center"/>
                          <w:rPr>
                            <w:rFonts w:ascii="Times New Roman" w:hAnsi="Times New Roman" w:cs="Times New Roman"/>
                            <w:sz w:val="24"/>
                            <w:szCs w:val="24"/>
                            <w:lang w:val="uk-UA"/>
                          </w:rPr>
                        </w:pPr>
                        <w:r>
                          <w:rPr>
                            <w:rFonts w:ascii="Times New Roman" w:hAnsi="Times New Roman" w:cs="Times New Roman"/>
                            <w:sz w:val="24"/>
                            <w:szCs w:val="24"/>
                            <w:lang w:val="uk-UA"/>
                          </w:rPr>
                          <w:t>Інвестиції</w:t>
                        </w:r>
                      </w:p>
                    </w:txbxContent>
                  </v:textbox>
                </v:shape>
                <v:shape id="Поле 11" o:spid="_x0000_s1037" type="#_x0000_t202" style="position:absolute;left:45656;top:19494;width:1212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D5498F" w:rsidRPr="00DD449E" w:rsidRDefault="00D5498F" w:rsidP="00DD449E">
                        <w:pPr>
                          <w:jc w:val="center"/>
                          <w:rPr>
                            <w:rFonts w:ascii="Times New Roman" w:hAnsi="Times New Roman" w:cs="Times New Roman"/>
                            <w:sz w:val="24"/>
                            <w:szCs w:val="24"/>
                            <w:lang w:val="uk-UA"/>
                          </w:rPr>
                        </w:pPr>
                        <w:r>
                          <w:rPr>
                            <w:rFonts w:ascii="Times New Roman" w:hAnsi="Times New Roman" w:cs="Times New Roman"/>
                            <w:sz w:val="24"/>
                            <w:szCs w:val="24"/>
                            <w:lang w:val="uk-UA"/>
                          </w:rPr>
                          <w:t>Ризик</w:t>
                        </w:r>
                      </w:p>
                    </w:txbxContent>
                  </v:textbox>
                </v:shape>
                <v:line id="Прямая соединительная линия 12" o:spid="_x0000_s1038" style="position:absolute;flip:y;visibility:visible;mso-wrap-style:square" from="28956,7112" to="28956,9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QcQ78AAADbAAAADwAAAGRycy9kb3ducmV2LnhtbERPy6rCMBDdC/cfwgh3p6kuVKpRRLgg&#10;iuJz4W5opg9sJqWJtvfvjSC4m8N5zmzRmlI8qXaFZQWDfgSCOLG64EzB5fzXm4BwHlljaZkU/JOD&#10;xfynM8NY24aP9Dz5TIQQdjEqyL2vYildkpNB17cVceBSWxv0AdaZ1DU2IdyUchhFI2mw4NCQY0Wr&#10;nJL76WEUpO5RrW5X7dPxZnfcpdtsj81Bqd9uu5yC8NT6r/jjXuswfwjvX8IBcv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6QcQ78AAADbAAAADwAAAAAAAAAAAAAAAACh&#10;AgAAZHJzL2Rvd25yZXYueG1sUEsFBgAAAAAEAAQA+QAAAI0DAAAAAA==&#10;" strokecolor="black [3040]"/>
                <v:line id="Прямая соединительная линия 13" o:spid="_x0000_s1039" style="position:absolute;flip:y;visibility:visible;mso-wrap-style:square" from="28956,7112" to="48831,9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i52MAAAADbAAAADwAAAGRycy9kb3ducmV2LnhtbERPS4vCMBC+L/gfwgje1lSFVapRRBBE&#10;UXwevA3N9IHNpDTRdv+9WVjwNh/fc2aL1pTiRbUrLCsY9CMQxInVBWcKrpf19wSE88gaS8uk4Jcc&#10;LOadrxnG2jZ8otfZZyKEsItRQe59FUvpkpwMur6tiAOX2tqgD7DOpK6xCeGmlMMo+pEGCw4NOVa0&#10;yil5nJ9GQeqe1ep+0z4db/enfbrLDtgclep12+UUhKfWf8T/7o0O80fw90s4QM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oudjAAAAA2wAAAA8AAAAAAAAAAAAAAAAA&#10;oQIAAGRycy9kb3ducmV2LnhtbFBLBQYAAAAABAAEAPkAAACOAwAAAAA=&#10;" strokecolor="black [3040]"/>
                <v:line id="Прямая соединительная линия 14" o:spid="_x0000_s1040" style="position:absolute;flip:x y;visibility:visible;mso-wrap-style:square" from="9398,7112" to="28956,9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54W8IAAADbAAAADwAAAGRycy9kb3ducmV2LnhtbERPTWvCQBC9C/0PyxS8iG4qRSS6SmkV&#10;7KnWmoO3ITsmwexs3F1j/PduQfA2j/c582VnatGS85VlBW+jBARxbnXFhYL933o4BeEDssbaMim4&#10;kYfl4qU3x1TbK/9SuwuFiCHsU1RQhtCkUvq8JIN+ZBviyB2tMxgidIXUDq8x3NRynCQTabDi2FBi&#10;Q58l5afdxShopoWb/Jy3ySr7ag/fA8pcZtZK9V+7jxmIQF14ih/ujY7z3+H/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C54W8IAAADbAAAADwAAAAAAAAAAAAAA&#10;AAChAgAAZHJzL2Rvd25yZXYueG1sUEsFBgAAAAAEAAQA+QAAAJADAAAAAA==&#10;" strokecolor="black [3040]"/>
                <v:line id="Прямая соединительная линия 15" o:spid="_x0000_s1041" style="position:absolute;flip:x;visibility:visible;mso-wrap-style:square" from="15303,13525" to="20256,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2EN8AAAADbAAAADwAAAGRycy9kb3ducmV2LnhtbERPS4vCMBC+L/gfwgje1lTBVapRRBBE&#10;UXwevA3N9IHNpDTRdv+9WVjwNh/fc2aL1pTiRbUrLCsY9CMQxInVBWcKrpf19wSE88gaS8uk4Jcc&#10;LOadrxnG2jZ8otfZZyKEsItRQe59FUvpkpwMur6tiAOX2tqgD7DOpK6xCeGmlMMo+pEGCw4NOVa0&#10;yil5nJ9GQeqe1ep+0z4db/enfbrLDtgclep12+UUhKfWf8T/7o0O80fw90s4QM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hNhDfAAAAA2wAAAA8AAAAAAAAAAAAAAAAA&#10;oQIAAGRycy9kb3ducmV2LnhtbFBLBQYAAAAABAAEAPkAAACOAwAAAAA=&#10;" strokecolor="black [3040]"/>
                <v:line id="Прямая соединительная линия 16" o:spid="_x0000_s1042" style="position:absolute;visibility:visible;mso-wrap-style:square" from="38163,13525" to="42926,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Gwk8MAAADbAAAADwAAAGRycy9kb3ducmV2LnhtbESPQW/CMAyF70j8h8hIu0EK06qtkKJp&#10;YtoEJ9i4W41pqzZOSTLI/j2ZNImbrffe5+fVOppeXMj51rKC+SwDQVxZ3XKt4PvrffoMwgdkjb1l&#10;UvBLHtbleLTCQtsr7+lyCLVIEPYFKmhCGAopfdWQQT+zA3HSTtYZDGl1tdQOrwluernIslwabDld&#10;aHCgt4aq7vBjEmV+PBv50b3gcet2bvOYx6d4VuphEl+XIALFcDf/pz91qp/D3y9p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hsJPDAAAA2wAAAA8AAAAAAAAAAAAA&#10;AAAAoQIAAGRycy9kb3ducmV2LnhtbFBLBQYAAAAABAAEAPkAAACRAwAAAAA=&#10;" strokecolor="black [3040]"/>
                <v:line id="Прямая соединительная линия 17" o:spid="_x0000_s1043" style="position:absolute;flip:x;visibility:visible;mso-wrap-style:square" from="7620,16954" to="28956,19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O/28EAAADbAAAADwAAAGRycy9kb3ducmV2LnhtbERPS2vCQBC+F/oflil4q5t6UEmzEREK&#10;oihV20NvQ3bywOxsyG4e/ntXKHibj+85yWo0teipdZVlBR/TCARxZnXFhYKfy9f7EoTzyBpry6Tg&#10;Rg5W6etLgrG2A5+oP/tChBB2MSoovW9iKV1WkkE3tQ1x4HLbGvQBtoXULQ4h3NRyFkVzabDi0FBi&#10;Q5uSsuu5Mwpy1zWbv1/t88XucDrk++KIw7dSk7dx/QnC0+if4n/3Vof5C3j8Eg6Q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07/bwQAAANsAAAAPAAAAAAAAAAAAAAAA&#10;AKECAABkcnMvZG93bnJldi54bWxQSwUGAAAAAAQABAD5AAAAjwMAAAAA&#10;" strokecolor="black [3040]"/>
                <v:line id="Прямая соединительная линия 18" o:spid="_x0000_s1044" style="position:absolute;visibility:visible;mso-wrap-style:square" from="29591,16954" to="51879,19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BesIAAADbAAAADwAAAGRycy9kb3ducmV2LnhtbESPQW/CMAyF75P2HyJP2m2kgECsI6AJ&#10;DQ2xE2zcrcZrKxqnJBmEf48PSLs9y8+f35svs+vUmUJsPRsYDgpQxJW3LdcGfr7XLzNQMSFb7DyT&#10;gStFWC4eH+ZYWn/hHZ33qVYC4ViigSalvtQ6Vg05jAPfE8vu1weHScZQaxvwInDX6VFRTLXDluVD&#10;gz2tGqqO+z8nlOHh5PTn8RUP2/AVPsbTPMknY56f8vsbqEQ5/Zvv1xsr8SWs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KBesIAAADbAAAADwAAAAAAAAAAAAAA&#10;AAChAgAAZHJzL2Rvd25yZXYueG1sUEsFBgAAAAAEAAQA+QAAAJADAAAAAA==&#10;" strokecolor="black [3040]"/>
                <v:line id="Прямая соединительная линия 19" o:spid="_x0000_s1045" style="position:absolute;flip:x;visibility:visible;mso-wrap-style:square" from="24828,16954" to="28956,19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COMsAAAADbAAAADwAAAGRycy9kb3ducmV2LnhtbERPS4vCMBC+L/gfwgje1lQPrlajiCCI&#10;ovg8eBua6QObSWmi7f57s7DgbT6+58wWrSnFi2pXWFYw6EcgiBOrC84UXC/r7zEI55E1lpZJwS85&#10;WMw7XzOMtW34RK+zz0QIYRejgtz7KpbSJTkZdH1bEQcutbVBH2CdSV1jE8JNKYdRNJIGCw4NOVa0&#10;yil5nJ9GQeqe1ep+0z792e5P+3SXHbA5KtXrtsspCE+t/4j/3Rsd5k/g75dw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AjjLAAAAA2wAAAA8AAAAAAAAAAAAAAAAA&#10;oQIAAGRycy9kb3ducmV2LnhtbFBLBQYAAAAABAAEAPkAAACOAwAAAAA=&#10;" strokecolor="black [3040]"/>
                <v:line id="Прямая соединительная линия 20" o:spid="_x0000_s1046" style="position:absolute;visibility:visible;mso-wrap-style:square" from="29591,16954" to="33845,19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group>
            </w:pict>
          </mc:Fallback>
        </mc:AlternateContent>
      </w:r>
    </w:p>
    <w:p w:rsidR="004816A8" w:rsidRPr="00DD449E" w:rsidRDefault="004816A8" w:rsidP="00616574">
      <w:pPr>
        <w:spacing w:after="0" w:line="360" w:lineRule="auto"/>
        <w:ind w:firstLine="851"/>
        <w:jc w:val="both"/>
        <w:rPr>
          <w:rFonts w:ascii="Times New Roman" w:hAnsi="Times New Roman" w:cs="Times New Roman"/>
          <w:sz w:val="28"/>
          <w:szCs w:val="28"/>
          <w:lang w:val="uk-UA"/>
        </w:rPr>
      </w:pPr>
    </w:p>
    <w:p w:rsidR="001F26EF" w:rsidRPr="00DD449E" w:rsidRDefault="001F26EF" w:rsidP="00B37534">
      <w:pPr>
        <w:spacing w:line="360" w:lineRule="auto"/>
        <w:rPr>
          <w:rFonts w:ascii="Times New Roman" w:eastAsia="Times New Roman" w:hAnsi="Times New Roman" w:cs="Times New Roman"/>
          <w:bCs/>
          <w:sz w:val="28"/>
          <w:szCs w:val="28"/>
          <w:lang w:val="uk-UA" w:eastAsia="ru-RU"/>
        </w:rPr>
      </w:pPr>
    </w:p>
    <w:p w:rsidR="006E6F67" w:rsidRPr="00DD449E" w:rsidRDefault="006E6F67">
      <w:pPr>
        <w:rPr>
          <w:rFonts w:ascii="Times New Roman" w:hAnsi="Times New Roman" w:cs="Times New Roman"/>
          <w:lang w:val="uk-UA"/>
        </w:rPr>
      </w:pPr>
    </w:p>
    <w:p w:rsidR="00DD449E" w:rsidRPr="00DD449E" w:rsidRDefault="00DD449E">
      <w:pPr>
        <w:rPr>
          <w:rFonts w:ascii="Times New Roman" w:hAnsi="Times New Roman" w:cs="Times New Roman"/>
          <w:lang w:val="uk-UA"/>
        </w:rPr>
      </w:pPr>
    </w:p>
    <w:p w:rsidR="00DD449E" w:rsidRPr="00DD449E" w:rsidRDefault="00DD449E">
      <w:pPr>
        <w:rPr>
          <w:rFonts w:ascii="Times New Roman" w:hAnsi="Times New Roman" w:cs="Times New Roman"/>
          <w:lang w:val="uk-UA"/>
        </w:rPr>
      </w:pPr>
    </w:p>
    <w:p w:rsidR="00DD449E" w:rsidRPr="00DD449E" w:rsidRDefault="00DD449E">
      <w:pPr>
        <w:rPr>
          <w:rFonts w:ascii="Times New Roman" w:hAnsi="Times New Roman" w:cs="Times New Roman"/>
          <w:lang w:val="uk-UA"/>
        </w:rPr>
      </w:pPr>
    </w:p>
    <w:p w:rsidR="00DD449E" w:rsidRPr="00DD449E" w:rsidRDefault="00DD449E">
      <w:pPr>
        <w:rPr>
          <w:rFonts w:ascii="Times New Roman" w:hAnsi="Times New Roman" w:cs="Times New Roman"/>
          <w:lang w:val="uk-UA"/>
        </w:rPr>
      </w:pPr>
    </w:p>
    <w:p w:rsidR="00DD449E" w:rsidRDefault="00DD449E" w:rsidP="00DD449E">
      <w:pPr>
        <w:spacing w:line="360" w:lineRule="auto"/>
        <w:ind w:firstLine="851"/>
        <w:jc w:val="both"/>
        <w:rPr>
          <w:rFonts w:ascii="Times New Roman" w:hAnsi="Times New Roman" w:cs="Times New Roman"/>
          <w:sz w:val="28"/>
          <w:szCs w:val="28"/>
          <w:lang w:val="uk-UA"/>
        </w:rPr>
      </w:pPr>
      <w:r w:rsidRPr="00DD449E">
        <w:rPr>
          <w:rFonts w:ascii="Times New Roman" w:hAnsi="Times New Roman" w:cs="Times New Roman"/>
          <w:sz w:val="28"/>
          <w:szCs w:val="28"/>
          <w:lang w:val="uk-UA"/>
        </w:rPr>
        <w:t>Рис. 1.1. Основні характеристики, які відображають сутність стратегії розвитку підприємства</w:t>
      </w:r>
      <w:r>
        <w:rPr>
          <w:rFonts w:ascii="Times New Roman" w:hAnsi="Times New Roman" w:cs="Times New Roman"/>
          <w:sz w:val="28"/>
          <w:szCs w:val="28"/>
          <w:lang w:val="uk-UA"/>
        </w:rPr>
        <w:t xml:space="preserve"> </w:t>
      </w:r>
      <w:r w:rsidR="008A7C3B" w:rsidRPr="004B3892">
        <w:rPr>
          <w:rFonts w:ascii="Times New Roman" w:hAnsi="Times New Roman" w:cs="Times New Roman"/>
          <w:sz w:val="28"/>
          <w:szCs w:val="28"/>
          <w:lang w:val="uk-UA"/>
        </w:rPr>
        <w:t>[</w:t>
      </w:r>
      <w:r w:rsidRPr="004B3892">
        <w:rPr>
          <w:rFonts w:ascii="Times New Roman" w:hAnsi="Times New Roman" w:cs="Times New Roman"/>
          <w:sz w:val="28"/>
          <w:szCs w:val="28"/>
          <w:lang w:val="uk-UA"/>
        </w:rPr>
        <w:t>1</w:t>
      </w:r>
      <w:r w:rsidR="002E44F7">
        <w:rPr>
          <w:rFonts w:ascii="Times New Roman" w:hAnsi="Times New Roman" w:cs="Times New Roman"/>
          <w:sz w:val="28"/>
          <w:szCs w:val="28"/>
          <w:lang w:val="uk-UA"/>
        </w:rPr>
        <w:t>1</w:t>
      </w:r>
      <w:r>
        <w:rPr>
          <w:rFonts w:ascii="Times New Roman" w:hAnsi="Times New Roman" w:cs="Times New Roman"/>
          <w:sz w:val="28"/>
          <w:szCs w:val="28"/>
          <w:lang w:val="uk-UA"/>
        </w:rPr>
        <w:t>, с. 349</w:t>
      </w:r>
      <w:r w:rsidRPr="004B3892">
        <w:rPr>
          <w:rFonts w:ascii="Times New Roman" w:hAnsi="Times New Roman" w:cs="Times New Roman"/>
          <w:sz w:val="28"/>
          <w:szCs w:val="28"/>
          <w:lang w:val="uk-UA"/>
        </w:rPr>
        <w:t>]</w:t>
      </w:r>
    </w:p>
    <w:p w:rsidR="008A7C3B" w:rsidRDefault="008A7C3B" w:rsidP="008A7C3B">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Нам імпонує підхід </w:t>
      </w:r>
      <w:r w:rsidRPr="00835D58">
        <w:rPr>
          <w:rFonts w:ascii="Times New Roman" w:hAnsi="Times New Roman" w:cs="Times New Roman"/>
          <w:sz w:val="28"/>
          <w:szCs w:val="28"/>
          <w:lang w:val="uk-UA"/>
        </w:rPr>
        <w:t>Гудзь О.І.</w:t>
      </w:r>
      <w:r>
        <w:rPr>
          <w:rFonts w:ascii="Times New Roman" w:hAnsi="Times New Roman" w:cs="Times New Roman"/>
          <w:sz w:val="28"/>
          <w:szCs w:val="28"/>
          <w:lang w:val="uk-UA"/>
        </w:rPr>
        <w:t>, згідно якого автор</w:t>
      </w:r>
      <w:r w:rsidRPr="000A2970">
        <w:rPr>
          <w:rFonts w:ascii="Times New Roman" w:hAnsi="Times New Roman" w:cs="Times New Roman"/>
          <w:sz w:val="28"/>
          <w:szCs w:val="28"/>
          <w:lang w:val="uk-UA"/>
        </w:rPr>
        <w:t xml:space="preserve"> </w:t>
      </w:r>
      <w:r>
        <w:rPr>
          <w:rFonts w:ascii="Times New Roman" w:hAnsi="Times New Roman" w:cs="Times New Roman"/>
          <w:sz w:val="28"/>
          <w:szCs w:val="28"/>
          <w:lang w:val="uk-UA"/>
        </w:rPr>
        <w:t>ділить с</w:t>
      </w:r>
      <w:r w:rsidRPr="008A7C3B">
        <w:rPr>
          <w:rFonts w:ascii="Times New Roman" w:hAnsi="Times New Roman" w:cs="Times New Roman"/>
          <w:sz w:val="28"/>
          <w:szCs w:val="28"/>
          <w:lang w:val="uk-UA"/>
        </w:rPr>
        <w:t xml:space="preserve">тратегії розвитку підприємства </w:t>
      </w:r>
      <w:r>
        <w:rPr>
          <w:rFonts w:ascii="Times New Roman" w:hAnsi="Times New Roman" w:cs="Times New Roman"/>
          <w:sz w:val="28"/>
          <w:szCs w:val="28"/>
          <w:lang w:val="uk-UA"/>
        </w:rPr>
        <w:t>на</w:t>
      </w:r>
      <w:r w:rsidRPr="008A7C3B">
        <w:rPr>
          <w:rFonts w:ascii="Times New Roman" w:hAnsi="Times New Roman" w:cs="Times New Roman"/>
          <w:sz w:val="28"/>
          <w:szCs w:val="28"/>
          <w:lang w:val="uk-UA"/>
        </w:rPr>
        <w:t xml:space="preserve"> дві групи: активні та пасивні стратегії. </w:t>
      </w:r>
      <w:r>
        <w:rPr>
          <w:rFonts w:ascii="Times New Roman" w:hAnsi="Times New Roman" w:cs="Times New Roman"/>
          <w:sz w:val="28"/>
          <w:szCs w:val="28"/>
          <w:lang w:val="uk-UA"/>
        </w:rPr>
        <w:t>При цьому а</w:t>
      </w:r>
      <w:r w:rsidRPr="008A7C3B">
        <w:rPr>
          <w:rFonts w:ascii="Times New Roman" w:hAnsi="Times New Roman" w:cs="Times New Roman"/>
          <w:sz w:val="28"/>
          <w:szCs w:val="28"/>
          <w:lang w:val="uk-UA"/>
        </w:rPr>
        <w:t xml:space="preserve">ктивні стратегії передбачають: </w:t>
      </w:r>
    </w:p>
    <w:p w:rsidR="008A7C3B" w:rsidRDefault="008A7C3B" w:rsidP="008A7C3B">
      <w:pPr>
        <w:spacing w:after="0" w:line="360" w:lineRule="auto"/>
        <w:ind w:firstLine="851"/>
        <w:jc w:val="both"/>
        <w:rPr>
          <w:rFonts w:ascii="Times New Roman" w:hAnsi="Times New Roman" w:cs="Times New Roman"/>
          <w:sz w:val="28"/>
          <w:szCs w:val="28"/>
          <w:lang w:val="uk-UA"/>
        </w:rPr>
      </w:pPr>
      <w:r w:rsidRPr="008A7C3B">
        <w:rPr>
          <w:rFonts w:ascii="Times New Roman" w:hAnsi="Times New Roman" w:cs="Times New Roman"/>
          <w:sz w:val="28"/>
          <w:szCs w:val="28"/>
          <w:lang w:val="uk-UA"/>
        </w:rPr>
        <w:t xml:space="preserve">швидкі дії підприємства на зміну ситуації на ринку, намагання випередити конкурентів; </w:t>
      </w:r>
    </w:p>
    <w:p w:rsidR="008A7C3B" w:rsidRDefault="008A7C3B" w:rsidP="008A7C3B">
      <w:pPr>
        <w:spacing w:after="0" w:line="360" w:lineRule="auto"/>
        <w:ind w:firstLine="851"/>
        <w:jc w:val="both"/>
        <w:rPr>
          <w:rFonts w:ascii="Times New Roman" w:hAnsi="Times New Roman" w:cs="Times New Roman"/>
          <w:sz w:val="28"/>
          <w:szCs w:val="28"/>
          <w:lang w:val="uk-UA"/>
        </w:rPr>
      </w:pPr>
      <w:r w:rsidRPr="008A7C3B">
        <w:rPr>
          <w:rFonts w:ascii="Times New Roman" w:hAnsi="Times New Roman" w:cs="Times New Roman"/>
          <w:sz w:val="28"/>
          <w:szCs w:val="28"/>
          <w:lang w:val="uk-UA"/>
        </w:rPr>
        <w:lastRenderedPageBreak/>
        <w:t xml:space="preserve">гнучкість усіх процесів, які відбуваються на підприємстві; – можливість інтенсивного використання всіх видів ресурсів праці, енергії, сировини і матеріалів, обладнання; </w:t>
      </w:r>
    </w:p>
    <w:p w:rsidR="008A7C3B" w:rsidRDefault="008A7C3B" w:rsidP="008A7C3B">
      <w:pPr>
        <w:spacing w:after="0" w:line="360" w:lineRule="auto"/>
        <w:ind w:firstLine="851"/>
        <w:jc w:val="both"/>
        <w:rPr>
          <w:rFonts w:ascii="Times New Roman" w:hAnsi="Times New Roman" w:cs="Times New Roman"/>
          <w:sz w:val="28"/>
          <w:szCs w:val="28"/>
          <w:lang w:val="uk-UA"/>
        </w:rPr>
      </w:pPr>
      <w:r w:rsidRPr="008A7C3B">
        <w:rPr>
          <w:rFonts w:ascii="Times New Roman" w:hAnsi="Times New Roman" w:cs="Times New Roman"/>
          <w:sz w:val="28"/>
          <w:szCs w:val="28"/>
          <w:lang w:val="uk-UA"/>
        </w:rPr>
        <w:t xml:space="preserve">постійний пошук і запровадження інновацій у виробничій, збутовій та управлінській діяльності. </w:t>
      </w:r>
    </w:p>
    <w:p w:rsidR="008A7C3B" w:rsidRDefault="008A7C3B" w:rsidP="008A7C3B">
      <w:pPr>
        <w:spacing w:after="0" w:line="360" w:lineRule="auto"/>
        <w:ind w:firstLine="851"/>
        <w:jc w:val="both"/>
        <w:rPr>
          <w:rFonts w:ascii="Times New Roman" w:hAnsi="Times New Roman" w:cs="Times New Roman"/>
          <w:sz w:val="28"/>
          <w:szCs w:val="28"/>
          <w:lang w:val="uk-UA"/>
        </w:rPr>
      </w:pPr>
      <w:r w:rsidRPr="008A7C3B">
        <w:rPr>
          <w:rFonts w:ascii="Times New Roman" w:hAnsi="Times New Roman" w:cs="Times New Roman"/>
          <w:sz w:val="28"/>
          <w:szCs w:val="28"/>
          <w:lang w:val="uk-UA"/>
        </w:rPr>
        <w:t>Пасивні стратегії розвитку підприємства передбачають слідування за конкурентами, перегляд діяльності в разі виникнення такої потреби і, таким чином, є менш ризиковими і навіть можуть бути менш витратними</w:t>
      </w:r>
      <w:r>
        <w:rPr>
          <w:rFonts w:ascii="Times New Roman" w:hAnsi="Times New Roman" w:cs="Times New Roman"/>
          <w:sz w:val="28"/>
          <w:szCs w:val="28"/>
          <w:lang w:val="uk-UA"/>
        </w:rPr>
        <w:t xml:space="preserve"> </w:t>
      </w:r>
      <w:r w:rsidRPr="004B3892">
        <w:rPr>
          <w:rFonts w:ascii="Times New Roman" w:hAnsi="Times New Roman" w:cs="Times New Roman"/>
          <w:sz w:val="28"/>
          <w:szCs w:val="28"/>
          <w:lang w:val="uk-UA"/>
        </w:rPr>
        <w:t>[1</w:t>
      </w:r>
      <w:r w:rsidR="002E44F7">
        <w:rPr>
          <w:rFonts w:ascii="Times New Roman" w:hAnsi="Times New Roman" w:cs="Times New Roman"/>
          <w:sz w:val="28"/>
          <w:szCs w:val="28"/>
          <w:lang w:val="uk-UA"/>
        </w:rPr>
        <w:t>1</w:t>
      </w:r>
      <w:r>
        <w:rPr>
          <w:rFonts w:ascii="Times New Roman" w:hAnsi="Times New Roman" w:cs="Times New Roman"/>
          <w:sz w:val="28"/>
          <w:szCs w:val="28"/>
          <w:lang w:val="uk-UA"/>
        </w:rPr>
        <w:t>, с. 347</w:t>
      </w:r>
      <w:r w:rsidRPr="004B3892">
        <w:rPr>
          <w:rFonts w:ascii="Times New Roman" w:hAnsi="Times New Roman" w:cs="Times New Roman"/>
          <w:sz w:val="28"/>
          <w:szCs w:val="28"/>
          <w:lang w:val="uk-UA"/>
        </w:rPr>
        <w:t>]</w:t>
      </w:r>
      <w:r w:rsidRPr="008A7C3B">
        <w:rPr>
          <w:rFonts w:ascii="Times New Roman" w:hAnsi="Times New Roman" w:cs="Times New Roman"/>
          <w:sz w:val="28"/>
          <w:szCs w:val="28"/>
          <w:lang w:val="uk-UA"/>
        </w:rPr>
        <w:t xml:space="preserve">. Порівняльна характеристика активної і пасивної стратегій розвитку підприємства наведена в табл. </w:t>
      </w:r>
      <w:r>
        <w:rPr>
          <w:rFonts w:ascii="Times New Roman" w:hAnsi="Times New Roman" w:cs="Times New Roman"/>
          <w:sz w:val="28"/>
          <w:szCs w:val="28"/>
          <w:lang w:val="uk-UA"/>
        </w:rPr>
        <w:t>1</w:t>
      </w:r>
      <w:r w:rsidRPr="008A7C3B">
        <w:rPr>
          <w:rFonts w:ascii="Times New Roman" w:hAnsi="Times New Roman" w:cs="Times New Roman"/>
          <w:sz w:val="28"/>
          <w:szCs w:val="28"/>
          <w:lang w:val="uk-UA"/>
        </w:rPr>
        <w:t>.</w:t>
      </w:r>
      <w:r>
        <w:rPr>
          <w:rFonts w:ascii="Times New Roman" w:hAnsi="Times New Roman" w:cs="Times New Roman"/>
          <w:sz w:val="28"/>
          <w:szCs w:val="28"/>
          <w:lang w:val="uk-UA"/>
        </w:rPr>
        <w:t>2.</w:t>
      </w:r>
    </w:p>
    <w:p w:rsidR="008A7C3B" w:rsidRDefault="008A7C3B" w:rsidP="007E5727">
      <w:pPr>
        <w:spacing w:after="0" w:line="360" w:lineRule="auto"/>
        <w:ind w:firstLine="851"/>
        <w:jc w:val="right"/>
        <w:rPr>
          <w:rFonts w:ascii="Times New Roman" w:hAnsi="Times New Roman" w:cs="Times New Roman"/>
          <w:i/>
          <w:sz w:val="28"/>
          <w:szCs w:val="28"/>
          <w:lang w:val="uk-UA"/>
        </w:rPr>
      </w:pPr>
      <w:r w:rsidRPr="00835D58">
        <w:rPr>
          <w:rFonts w:ascii="Times New Roman" w:hAnsi="Times New Roman" w:cs="Times New Roman"/>
          <w:i/>
          <w:sz w:val="28"/>
          <w:szCs w:val="28"/>
          <w:lang w:val="uk-UA"/>
        </w:rPr>
        <w:t>Таблиця 1.</w:t>
      </w:r>
      <w:r>
        <w:rPr>
          <w:rFonts w:ascii="Times New Roman" w:hAnsi="Times New Roman" w:cs="Times New Roman"/>
          <w:i/>
          <w:sz w:val="28"/>
          <w:szCs w:val="28"/>
          <w:lang w:val="uk-UA"/>
        </w:rPr>
        <w:t>2.</w:t>
      </w:r>
    </w:p>
    <w:p w:rsidR="007E5727" w:rsidRDefault="007E5727" w:rsidP="007E5727">
      <w:pPr>
        <w:spacing w:after="0" w:line="360" w:lineRule="auto"/>
        <w:ind w:firstLine="851"/>
        <w:jc w:val="center"/>
        <w:rPr>
          <w:rFonts w:ascii="Times New Roman" w:hAnsi="Times New Roman" w:cs="Times New Roman"/>
          <w:sz w:val="28"/>
          <w:szCs w:val="28"/>
          <w:lang w:val="uk-UA"/>
        </w:rPr>
      </w:pPr>
      <w:r w:rsidRPr="007E5727">
        <w:rPr>
          <w:rFonts w:ascii="Times New Roman" w:hAnsi="Times New Roman" w:cs="Times New Roman"/>
          <w:b/>
          <w:sz w:val="28"/>
          <w:szCs w:val="28"/>
          <w:lang w:val="uk-UA"/>
        </w:rPr>
        <w:t>Основні характеристики активної і пасивної стратегій розвитку підприємства</w:t>
      </w:r>
      <w:r>
        <w:rPr>
          <w:rFonts w:ascii="Times New Roman" w:hAnsi="Times New Roman" w:cs="Times New Roman"/>
          <w:b/>
          <w:sz w:val="28"/>
          <w:szCs w:val="28"/>
          <w:lang w:val="uk-UA"/>
        </w:rPr>
        <w:t xml:space="preserve"> </w:t>
      </w:r>
      <w:r w:rsidRPr="004B3892">
        <w:rPr>
          <w:rFonts w:ascii="Times New Roman" w:hAnsi="Times New Roman" w:cs="Times New Roman"/>
          <w:sz w:val="28"/>
          <w:szCs w:val="28"/>
          <w:lang w:val="uk-UA"/>
        </w:rPr>
        <w:t>[1</w:t>
      </w:r>
      <w:r w:rsidR="002E44F7">
        <w:rPr>
          <w:rFonts w:ascii="Times New Roman" w:hAnsi="Times New Roman" w:cs="Times New Roman"/>
          <w:sz w:val="28"/>
          <w:szCs w:val="28"/>
          <w:lang w:val="uk-UA"/>
        </w:rPr>
        <w:t>1</w:t>
      </w:r>
      <w:r>
        <w:rPr>
          <w:rFonts w:ascii="Times New Roman" w:hAnsi="Times New Roman" w:cs="Times New Roman"/>
          <w:sz w:val="28"/>
          <w:szCs w:val="28"/>
          <w:lang w:val="uk-UA"/>
        </w:rPr>
        <w:t>, с. 349</w:t>
      </w:r>
      <w:r w:rsidRPr="004B3892">
        <w:rPr>
          <w:rFonts w:ascii="Times New Roman" w:hAnsi="Times New Roman" w:cs="Times New Roman"/>
          <w:sz w:val="28"/>
          <w:szCs w:val="28"/>
          <w:lang w:val="uk-UA"/>
        </w:rPr>
        <w:t>]</w:t>
      </w:r>
      <w:r w:rsidRPr="008A7C3B">
        <w:rPr>
          <w:rFonts w:ascii="Times New Roman" w:hAnsi="Times New Roman" w:cs="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3916"/>
        <w:gridCol w:w="3793"/>
      </w:tblGrid>
      <w:tr w:rsidR="00B17E40" w:rsidRPr="006D05FD" w:rsidTr="00F51DA9">
        <w:tc>
          <w:tcPr>
            <w:tcW w:w="1862" w:type="dxa"/>
          </w:tcPr>
          <w:p w:rsidR="00B17E40" w:rsidRPr="006D05FD" w:rsidRDefault="003F43A4" w:rsidP="00F51DA9">
            <w:pPr>
              <w:spacing w:after="0" w:line="240" w:lineRule="auto"/>
              <w:jc w:val="center"/>
              <w:rPr>
                <w:rFonts w:ascii="Times New Roman" w:hAnsi="Times New Roman" w:cs="Times New Roman"/>
                <w:b/>
                <w:sz w:val="24"/>
                <w:szCs w:val="24"/>
                <w:lang w:val="uk-UA"/>
              </w:rPr>
            </w:pPr>
            <w:r w:rsidRPr="006D05FD">
              <w:rPr>
                <w:rFonts w:ascii="Times New Roman" w:hAnsi="Times New Roman" w:cs="Times New Roman"/>
                <w:sz w:val="24"/>
                <w:szCs w:val="24"/>
              </w:rPr>
              <w:t xml:space="preserve">Характеристика </w:t>
            </w:r>
          </w:p>
        </w:tc>
        <w:tc>
          <w:tcPr>
            <w:tcW w:w="3916" w:type="dxa"/>
          </w:tcPr>
          <w:p w:rsidR="00B17E40" w:rsidRPr="006D05FD" w:rsidRDefault="003F43A4" w:rsidP="00F51DA9">
            <w:pPr>
              <w:spacing w:after="0" w:line="240" w:lineRule="auto"/>
              <w:jc w:val="center"/>
              <w:rPr>
                <w:rFonts w:ascii="Times New Roman" w:hAnsi="Times New Roman" w:cs="Times New Roman"/>
                <w:b/>
                <w:sz w:val="24"/>
                <w:szCs w:val="24"/>
                <w:lang w:val="uk-UA"/>
              </w:rPr>
            </w:pPr>
            <w:r w:rsidRPr="006D05FD">
              <w:rPr>
                <w:rFonts w:ascii="Times New Roman" w:hAnsi="Times New Roman" w:cs="Times New Roman"/>
                <w:sz w:val="24"/>
                <w:szCs w:val="24"/>
              </w:rPr>
              <w:t>Активна стратегія</w:t>
            </w:r>
          </w:p>
        </w:tc>
        <w:tc>
          <w:tcPr>
            <w:tcW w:w="3793" w:type="dxa"/>
          </w:tcPr>
          <w:p w:rsidR="00B17E40" w:rsidRPr="006D05FD" w:rsidRDefault="003F43A4" w:rsidP="00F51DA9">
            <w:pPr>
              <w:spacing w:after="0" w:line="240" w:lineRule="auto"/>
              <w:jc w:val="center"/>
              <w:rPr>
                <w:rFonts w:ascii="Times New Roman" w:hAnsi="Times New Roman" w:cs="Times New Roman"/>
                <w:b/>
                <w:sz w:val="24"/>
                <w:szCs w:val="24"/>
                <w:lang w:val="uk-UA"/>
              </w:rPr>
            </w:pPr>
            <w:r w:rsidRPr="006D05FD">
              <w:rPr>
                <w:rFonts w:ascii="Times New Roman" w:hAnsi="Times New Roman" w:cs="Times New Roman"/>
                <w:sz w:val="24"/>
                <w:szCs w:val="24"/>
              </w:rPr>
              <w:t>Пасивна стратегія</w:t>
            </w:r>
          </w:p>
        </w:tc>
      </w:tr>
      <w:tr w:rsidR="00B17E40" w:rsidRPr="006D05FD" w:rsidTr="00F51DA9">
        <w:tc>
          <w:tcPr>
            <w:tcW w:w="1862" w:type="dxa"/>
          </w:tcPr>
          <w:p w:rsidR="00B17E40" w:rsidRPr="006D05FD" w:rsidRDefault="003F43A4"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rPr>
              <w:t xml:space="preserve">Ризики </w:t>
            </w:r>
          </w:p>
        </w:tc>
        <w:tc>
          <w:tcPr>
            <w:tcW w:w="3916" w:type="dxa"/>
          </w:tcPr>
          <w:p w:rsidR="00B17E40" w:rsidRPr="006D05FD" w:rsidRDefault="003F43A4"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rPr>
              <w:t xml:space="preserve">Високий </w:t>
            </w:r>
            <w:proofErr w:type="gramStart"/>
            <w:r w:rsidRPr="006D05FD">
              <w:rPr>
                <w:rFonts w:ascii="Times New Roman" w:hAnsi="Times New Roman" w:cs="Times New Roman"/>
                <w:sz w:val="24"/>
                <w:szCs w:val="24"/>
              </w:rPr>
              <w:t>р</w:t>
            </w:r>
            <w:proofErr w:type="gramEnd"/>
            <w:r w:rsidRPr="006D05FD">
              <w:rPr>
                <w:rFonts w:ascii="Times New Roman" w:hAnsi="Times New Roman" w:cs="Times New Roman"/>
                <w:sz w:val="24"/>
                <w:szCs w:val="24"/>
              </w:rPr>
              <w:t>івень ризику</w:t>
            </w:r>
          </w:p>
        </w:tc>
        <w:tc>
          <w:tcPr>
            <w:tcW w:w="3793" w:type="dxa"/>
          </w:tcPr>
          <w:p w:rsidR="00B17E40" w:rsidRPr="006D05FD" w:rsidRDefault="003F43A4"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rPr>
              <w:t xml:space="preserve">Низький або середній </w:t>
            </w:r>
            <w:proofErr w:type="gramStart"/>
            <w:r w:rsidRPr="006D05FD">
              <w:rPr>
                <w:rFonts w:ascii="Times New Roman" w:hAnsi="Times New Roman" w:cs="Times New Roman"/>
                <w:sz w:val="24"/>
                <w:szCs w:val="24"/>
              </w:rPr>
              <w:t>р</w:t>
            </w:r>
            <w:proofErr w:type="gramEnd"/>
            <w:r w:rsidRPr="006D05FD">
              <w:rPr>
                <w:rFonts w:ascii="Times New Roman" w:hAnsi="Times New Roman" w:cs="Times New Roman"/>
                <w:sz w:val="24"/>
                <w:szCs w:val="24"/>
              </w:rPr>
              <w:t>івень ризику</w:t>
            </w:r>
          </w:p>
        </w:tc>
      </w:tr>
      <w:tr w:rsidR="00B17E40" w:rsidRPr="00231563" w:rsidTr="00F51DA9">
        <w:tc>
          <w:tcPr>
            <w:tcW w:w="1862" w:type="dxa"/>
          </w:tcPr>
          <w:p w:rsidR="00B17E40" w:rsidRPr="006D05FD" w:rsidRDefault="006D05FD"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lang w:val="uk-UA"/>
              </w:rPr>
              <w:t xml:space="preserve">Інновації </w:t>
            </w:r>
          </w:p>
        </w:tc>
        <w:tc>
          <w:tcPr>
            <w:tcW w:w="3916" w:type="dxa"/>
          </w:tcPr>
          <w:p w:rsidR="00B17E40" w:rsidRPr="006D05FD" w:rsidRDefault="006D05FD"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lang w:val="uk-UA"/>
              </w:rPr>
              <w:t>Активне впровадження інновацій, висока сприйнятливість інновацій</w:t>
            </w:r>
          </w:p>
        </w:tc>
        <w:tc>
          <w:tcPr>
            <w:tcW w:w="3793" w:type="dxa"/>
          </w:tcPr>
          <w:p w:rsidR="00B17E40" w:rsidRPr="006D05FD" w:rsidRDefault="006D05FD"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lang w:val="uk-UA"/>
              </w:rPr>
              <w:t>Запізніле впровадження інновацій, середня сприйнятливість інновацій</w:t>
            </w:r>
          </w:p>
        </w:tc>
      </w:tr>
      <w:tr w:rsidR="00B17E40" w:rsidRPr="006D05FD" w:rsidTr="00F51DA9">
        <w:tc>
          <w:tcPr>
            <w:tcW w:w="1862" w:type="dxa"/>
          </w:tcPr>
          <w:p w:rsidR="00B17E40" w:rsidRPr="006D05FD" w:rsidRDefault="006D05FD"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rPr>
              <w:t xml:space="preserve">Конкуренти </w:t>
            </w:r>
          </w:p>
        </w:tc>
        <w:tc>
          <w:tcPr>
            <w:tcW w:w="3916" w:type="dxa"/>
          </w:tcPr>
          <w:p w:rsidR="00B17E40" w:rsidRPr="006D05FD" w:rsidRDefault="006D05FD"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rPr>
              <w:t>Випередження конкуренті</w:t>
            </w:r>
            <w:proofErr w:type="gramStart"/>
            <w:r w:rsidRPr="006D05FD">
              <w:rPr>
                <w:rFonts w:ascii="Times New Roman" w:hAnsi="Times New Roman" w:cs="Times New Roman"/>
                <w:sz w:val="24"/>
                <w:szCs w:val="24"/>
              </w:rPr>
              <w:t>в</w:t>
            </w:r>
            <w:proofErr w:type="gramEnd"/>
          </w:p>
        </w:tc>
        <w:tc>
          <w:tcPr>
            <w:tcW w:w="3793" w:type="dxa"/>
          </w:tcPr>
          <w:p w:rsidR="00B17E40" w:rsidRPr="006D05FD" w:rsidRDefault="006D05FD"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rPr>
              <w:t>Слідування за конкурентами</w:t>
            </w:r>
          </w:p>
        </w:tc>
      </w:tr>
      <w:tr w:rsidR="00B17E40" w:rsidRPr="006D05FD" w:rsidTr="00F51DA9">
        <w:tc>
          <w:tcPr>
            <w:tcW w:w="1862" w:type="dxa"/>
          </w:tcPr>
          <w:p w:rsidR="00B17E40" w:rsidRPr="006D05FD" w:rsidRDefault="006D05FD"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lang w:val="uk-UA"/>
              </w:rPr>
              <w:t xml:space="preserve">Збутова політика </w:t>
            </w:r>
          </w:p>
        </w:tc>
        <w:tc>
          <w:tcPr>
            <w:tcW w:w="3916" w:type="dxa"/>
          </w:tcPr>
          <w:p w:rsidR="00B17E40" w:rsidRPr="006D05FD" w:rsidRDefault="006D05FD"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lang w:val="uk-UA"/>
              </w:rPr>
              <w:t>Постійне корегування збутової політики, забезпечення високого рівня сервісу, використання спроб запровадження індивідуального підходу до споживачів</w:t>
            </w:r>
          </w:p>
        </w:tc>
        <w:tc>
          <w:tcPr>
            <w:tcW w:w="3793" w:type="dxa"/>
          </w:tcPr>
          <w:p w:rsidR="00B17E40" w:rsidRPr="006D05FD" w:rsidRDefault="006D05FD"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lang w:val="uk-UA"/>
              </w:rPr>
              <w:t>Корегування збутової політики за потреби</w:t>
            </w:r>
          </w:p>
        </w:tc>
      </w:tr>
      <w:tr w:rsidR="00B17E40" w:rsidRPr="006D05FD" w:rsidTr="00F51DA9">
        <w:tc>
          <w:tcPr>
            <w:tcW w:w="1862" w:type="dxa"/>
          </w:tcPr>
          <w:p w:rsidR="00B17E40" w:rsidRPr="006D05FD" w:rsidRDefault="006D05FD"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rPr>
              <w:t xml:space="preserve">Товарна політика </w:t>
            </w:r>
          </w:p>
        </w:tc>
        <w:tc>
          <w:tcPr>
            <w:tcW w:w="3916" w:type="dxa"/>
          </w:tcPr>
          <w:p w:rsidR="00B17E40" w:rsidRPr="006D05FD" w:rsidRDefault="006D05FD"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rPr>
              <w:t>Акценти на оновленні продукції та її упакування</w:t>
            </w:r>
          </w:p>
        </w:tc>
        <w:tc>
          <w:tcPr>
            <w:tcW w:w="3793" w:type="dxa"/>
          </w:tcPr>
          <w:p w:rsidR="00B17E40" w:rsidRPr="006D05FD" w:rsidRDefault="006D05FD"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rPr>
              <w:t>Увага зосереджена на обсягах виробництва</w:t>
            </w:r>
          </w:p>
        </w:tc>
      </w:tr>
      <w:tr w:rsidR="00B17E40" w:rsidRPr="006D05FD" w:rsidTr="00F51DA9">
        <w:tc>
          <w:tcPr>
            <w:tcW w:w="1862" w:type="dxa"/>
          </w:tcPr>
          <w:p w:rsidR="00B17E40" w:rsidRPr="006D05FD" w:rsidRDefault="006D05FD"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lang w:val="uk-UA"/>
              </w:rPr>
              <w:t xml:space="preserve">Цінова політика </w:t>
            </w:r>
          </w:p>
        </w:tc>
        <w:tc>
          <w:tcPr>
            <w:tcW w:w="3916" w:type="dxa"/>
          </w:tcPr>
          <w:p w:rsidR="00B17E40" w:rsidRPr="006D05FD" w:rsidRDefault="006D05FD"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lang w:val="uk-UA"/>
              </w:rPr>
              <w:t>Використання багатьох цінових стратегій, націлених на різні групи споживачів, використання широкого спектру цінових знижок</w:t>
            </w:r>
          </w:p>
        </w:tc>
        <w:tc>
          <w:tcPr>
            <w:tcW w:w="3793" w:type="dxa"/>
          </w:tcPr>
          <w:p w:rsidR="00B17E40" w:rsidRPr="006D05FD" w:rsidRDefault="006D05FD"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lang w:val="uk-UA"/>
              </w:rPr>
              <w:t>Дотримання декількох цінових стратегії, які корегуються за потреби; використання цінових знижок як у конкурентів</w:t>
            </w:r>
          </w:p>
        </w:tc>
      </w:tr>
      <w:tr w:rsidR="00B17E40" w:rsidRPr="006D05FD" w:rsidTr="00F51DA9">
        <w:tc>
          <w:tcPr>
            <w:tcW w:w="1862" w:type="dxa"/>
          </w:tcPr>
          <w:p w:rsidR="00B17E40" w:rsidRPr="006D05FD" w:rsidRDefault="006D05FD"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rPr>
              <w:t xml:space="preserve">Частка ринку </w:t>
            </w:r>
          </w:p>
        </w:tc>
        <w:tc>
          <w:tcPr>
            <w:tcW w:w="3916" w:type="dxa"/>
          </w:tcPr>
          <w:p w:rsidR="00B17E40" w:rsidRPr="006D05FD" w:rsidRDefault="006D05FD"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rPr>
              <w:t xml:space="preserve">Розширення частки ринку, вихід на </w:t>
            </w:r>
            <w:proofErr w:type="gramStart"/>
            <w:r w:rsidRPr="006D05FD">
              <w:rPr>
                <w:rFonts w:ascii="Times New Roman" w:hAnsi="Times New Roman" w:cs="Times New Roman"/>
                <w:sz w:val="24"/>
                <w:szCs w:val="24"/>
              </w:rPr>
              <w:t>нов</w:t>
            </w:r>
            <w:proofErr w:type="gramEnd"/>
            <w:r w:rsidRPr="006D05FD">
              <w:rPr>
                <w:rFonts w:ascii="Times New Roman" w:hAnsi="Times New Roman" w:cs="Times New Roman"/>
                <w:sz w:val="24"/>
                <w:szCs w:val="24"/>
              </w:rPr>
              <w:t>і сегменти ринку і на нові ринки, у т. ч. зовнішні</w:t>
            </w:r>
          </w:p>
        </w:tc>
        <w:tc>
          <w:tcPr>
            <w:tcW w:w="3793" w:type="dxa"/>
          </w:tcPr>
          <w:p w:rsidR="00B17E40" w:rsidRPr="006D05FD" w:rsidRDefault="006D05FD" w:rsidP="00F51DA9">
            <w:pPr>
              <w:spacing w:after="0" w:line="240" w:lineRule="auto"/>
              <w:jc w:val="both"/>
              <w:rPr>
                <w:rFonts w:ascii="Times New Roman" w:hAnsi="Times New Roman" w:cs="Times New Roman"/>
                <w:b/>
                <w:sz w:val="24"/>
                <w:szCs w:val="24"/>
                <w:lang w:val="uk-UA"/>
              </w:rPr>
            </w:pPr>
            <w:r w:rsidRPr="006D05FD">
              <w:rPr>
                <w:rFonts w:ascii="Times New Roman" w:hAnsi="Times New Roman" w:cs="Times New Roman"/>
                <w:sz w:val="24"/>
                <w:szCs w:val="24"/>
              </w:rPr>
              <w:t>Втримання наявної частки ринку</w:t>
            </w:r>
          </w:p>
        </w:tc>
      </w:tr>
    </w:tbl>
    <w:p w:rsidR="00B17E40" w:rsidRDefault="00B17E40" w:rsidP="007E5727">
      <w:pPr>
        <w:spacing w:after="0" w:line="360" w:lineRule="auto"/>
        <w:ind w:firstLine="851"/>
        <w:jc w:val="center"/>
        <w:rPr>
          <w:rFonts w:ascii="Times New Roman" w:hAnsi="Times New Roman" w:cs="Times New Roman"/>
          <w:b/>
          <w:sz w:val="28"/>
          <w:szCs w:val="28"/>
          <w:lang w:val="uk-UA"/>
        </w:rPr>
      </w:pPr>
    </w:p>
    <w:p w:rsidR="00DD449E" w:rsidRDefault="008A7C3B" w:rsidP="00DD449E">
      <w:pPr>
        <w:spacing w:line="360" w:lineRule="auto"/>
        <w:ind w:firstLine="851"/>
        <w:jc w:val="both"/>
        <w:rPr>
          <w:rFonts w:ascii="Times New Roman" w:hAnsi="Times New Roman" w:cs="Times New Roman"/>
          <w:sz w:val="28"/>
          <w:szCs w:val="28"/>
          <w:lang w:val="uk-UA"/>
        </w:rPr>
      </w:pPr>
      <w:r w:rsidRPr="008A7C3B">
        <w:rPr>
          <w:rFonts w:ascii="Times New Roman" w:hAnsi="Times New Roman" w:cs="Times New Roman"/>
          <w:sz w:val="28"/>
          <w:szCs w:val="28"/>
          <w:lang w:val="uk-UA"/>
        </w:rPr>
        <w:t xml:space="preserve">У рамках активних і пасивних стратегій розвитку можна виділити декілька видів, а саме: активно-наступальна, ринкової ніші, пасивнонаступальна, захисна (рис. </w:t>
      </w:r>
      <w:r w:rsidR="00D132A7">
        <w:rPr>
          <w:rFonts w:ascii="Times New Roman" w:hAnsi="Times New Roman" w:cs="Times New Roman"/>
          <w:sz w:val="28"/>
          <w:szCs w:val="28"/>
          <w:lang w:val="uk-UA"/>
        </w:rPr>
        <w:t>1</w:t>
      </w:r>
      <w:r w:rsidR="007E4BF4">
        <w:rPr>
          <w:rFonts w:ascii="Times New Roman" w:hAnsi="Times New Roman" w:cs="Times New Roman"/>
          <w:sz w:val="28"/>
          <w:szCs w:val="28"/>
          <w:lang w:val="uk-UA"/>
        </w:rPr>
        <w:t>.2</w:t>
      </w:r>
      <w:r w:rsidRPr="008A7C3B">
        <w:rPr>
          <w:rFonts w:ascii="Times New Roman" w:hAnsi="Times New Roman" w:cs="Times New Roman"/>
          <w:sz w:val="28"/>
          <w:szCs w:val="28"/>
          <w:lang w:val="uk-UA"/>
        </w:rPr>
        <w:t>).</w:t>
      </w:r>
    </w:p>
    <w:p w:rsidR="00D132A7" w:rsidRDefault="00D132A7" w:rsidP="00DD449E">
      <w:pPr>
        <w:spacing w:line="360" w:lineRule="auto"/>
        <w:ind w:firstLine="851"/>
        <w:jc w:val="both"/>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707392" behindDoc="0" locked="0" layoutInCell="1" allowOverlap="1" wp14:anchorId="0515ADAC" wp14:editId="2BB46099">
                <wp:simplePos x="0" y="0"/>
                <wp:positionH relativeFrom="column">
                  <wp:posOffset>628650</wp:posOffset>
                </wp:positionH>
                <wp:positionV relativeFrom="paragraph">
                  <wp:posOffset>-158750</wp:posOffset>
                </wp:positionV>
                <wp:extent cx="5071110" cy="2011680"/>
                <wp:effectExtent l="0" t="0" r="15240" b="26670"/>
                <wp:wrapNone/>
                <wp:docPr id="35" name="Группа 35"/>
                <wp:cNvGraphicFramePr/>
                <a:graphic xmlns:a="http://schemas.openxmlformats.org/drawingml/2006/main">
                  <a:graphicData uri="http://schemas.microsoft.com/office/word/2010/wordprocessingGroup">
                    <wpg:wgp>
                      <wpg:cNvGrpSpPr/>
                      <wpg:grpSpPr>
                        <a:xfrm>
                          <a:off x="0" y="0"/>
                          <a:ext cx="5071110" cy="2011680"/>
                          <a:chOff x="0" y="0"/>
                          <a:chExt cx="5071403" cy="2011680"/>
                        </a:xfrm>
                      </wpg:grpSpPr>
                      <wps:wsp>
                        <wps:cNvPr id="22" name="Поле 22"/>
                        <wps:cNvSpPr txBox="1"/>
                        <wps:spPr>
                          <a:xfrm>
                            <a:off x="478301" y="0"/>
                            <a:ext cx="336169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F04B21" w:rsidRDefault="00231563" w:rsidP="00F04B21">
                              <w:pPr>
                                <w:spacing w:after="0"/>
                                <w:jc w:val="center"/>
                                <w:rPr>
                                  <w:rFonts w:ascii="Times New Roman" w:hAnsi="Times New Roman" w:cs="Times New Roman"/>
                                  <w:sz w:val="24"/>
                                  <w:szCs w:val="24"/>
                                  <w:lang w:val="uk-UA"/>
                                </w:rPr>
                              </w:pPr>
                              <w:r w:rsidRPr="00F04B21">
                                <w:rPr>
                                  <w:rFonts w:ascii="Times New Roman" w:hAnsi="Times New Roman" w:cs="Times New Roman"/>
                                  <w:sz w:val="24"/>
                                  <w:szCs w:val="24"/>
                                  <w:lang w:val="uk-UA"/>
                                </w:rPr>
                                <w:t>Стратегії розвитку підприємства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Поле 23"/>
                        <wps:cNvSpPr txBox="1"/>
                        <wps:spPr>
                          <a:xfrm>
                            <a:off x="189914" y="633047"/>
                            <a:ext cx="193421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F04B21" w:rsidRDefault="00231563" w:rsidP="00F04B21">
                              <w:pPr>
                                <w:jc w:val="center"/>
                                <w:rPr>
                                  <w:rFonts w:ascii="Times New Roman" w:hAnsi="Times New Roman" w:cs="Times New Roman"/>
                                  <w:sz w:val="24"/>
                                  <w:szCs w:val="24"/>
                                  <w:lang w:val="uk-UA"/>
                                </w:rPr>
                              </w:pPr>
                              <w:r>
                                <w:rPr>
                                  <w:rFonts w:ascii="Times New Roman" w:hAnsi="Times New Roman" w:cs="Times New Roman"/>
                                  <w:sz w:val="24"/>
                                  <w:szCs w:val="24"/>
                                  <w:lang w:val="uk-UA"/>
                                </w:rPr>
                                <w:t>Активні с</w:t>
                              </w:r>
                              <w:r w:rsidRPr="00F04B21">
                                <w:rPr>
                                  <w:rFonts w:ascii="Times New Roman" w:hAnsi="Times New Roman" w:cs="Times New Roman"/>
                                  <w:sz w:val="24"/>
                                  <w:szCs w:val="24"/>
                                  <w:lang w:val="uk-UA"/>
                                </w:rPr>
                                <w:t xml:space="preserve">тратегії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Поле 24"/>
                        <wps:cNvSpPr txBox="1"/>
                        <wps:spPr>
                          <a:xfrm>
                            <a:off x="2926080" y="633047"/>
                            <a:ext cx="193421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F04B21" w:rsidRDefault="00231563" w:rsidP="00F04B21">
                              <w:pPr>
                                <w:jc w:val="center"/>
                                <w:rPr>
                                  <w:rFonts w:ascii="Times New Roman" w:hAnsi="Times New Roman" w:cs="Times New Roman"/>
                                  <w:sz w:val="24"/>
                                  <w:szCs w:val="24"/>
                                  <w:lang w:val="uk-UA"/>
                                </w:rPr>
                              </w:pPr>
                              <w:r>
                                <w:rPr>
                                  <w:rFonts w:ascii="Times New Roman" w:hAnsi="Times New Roman" w:cs="Times New Roman"/>
                                  <w:sz w:val="24"/>
                                  <w:szCs w:val="24"/>
                                  <w:lang w:val="uk-UA"/>
                                </w:rPr>
                                <w:t>Пасивні с</w:t>
                              </w:r>
                              <w:r w:rsidRPr="00F04B21">
                                <w:rPr>
                                  <w:rFonts w:ascii="Times New Roman" w:hAnsi="Times New Roman" w:cs="Times New Roman"/>
                                  <w:sz w:val="24"/>
                                  <w:szCs w:val="24"/>
                                  <w:lang w:val="uk-UA"/>
                                </w:rPr>
                                <w:t xml:space="preserve">тратегії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Поле 25"/>
                        <wps:cNvSpPr txBox="1"/>
                        <wps:spPr>
                          <a:xfrm>
                            <a:off x="0" y="1273127"/>
                            <a:ext cx="1061720" cy="738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F04B21" w:rsidRDefault="00231563" w:rsidP="00F04B21">
                              <w:pPr>
                                <w:jc w:val="center"/>
                                <w:rPr>
                                  <w:rFonts w:ascii="Times New Roman" w:hAnsi="Times New Roman" w:cs="Times New Roman"/>
                                  <w:sz w:val="24"/>
                                  <w:szCs w:val="24"/>
                                  <w:lang w:val="uk-UA"/>
                                </w:rPr>
                              </w:pPr>
                              <w:r>
                                <w:rPr>
                                  <w:rFonts w:ascii="Times New Roman" w:hAnsi="Times New Roman" w:cs="Times New Roman"/>
                                  <w:sz w:val="24"/>
                                  <w:szCs w:val="24"/>
                                  <w:lang w:val="uk-UA"/>
                                </w:rPr>
                                <w:t>Активно-наступальна с</w:t>
                              </w:r>
                              <w:r w:rsidRPr="00F04B21">
                                <w:rPr>
                                  <w:rFonts w:ascii="Times New Roman" w:hAnsi="Times New Roman" w:cs="Times New Roman"/>
                                  <w:sz w:val="24"/>
                                  <w:szCs w:val="24"/>
                                  <w:lang w:val="uk-UA"/>
                                </w:rPr>
                                <w:t>тратегі</w:t>
                              </w:r>
                              <w:r>
                                <w:rPr>
                                  <w:rFonts w:ascii="Times New Roman" w:hAnsi="Times New Roman" w:cs="Times New Roman"/>
                                  <w:sz w:val="24"/>
                                  <w:szCs w:val="24"/>
                                  <w:lang w:val="uk-UA"/>
                                </w:rPr>
                                <w:t>я</w:t>
                              </w:r>
                              <w:r w:rsidRPr="00F04B21">
                                <w:rPr>
                                  <w:rFonts w:ascii="Times New Roman" w:hAnsi="Times New Roman" w:cs="Times New Roman"/>
                                  <w:sz w:val="24"/>
                                  <w:szCs w:val="24"/>
                                  <w:lang w:val="uk-U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Поле 26"/>
                        <wps:cNvSpPr txBox="1"/>
                        <wps:spPr>
                          <a:xfrm>
                            <a:off x="1308295" y="1273127"/>
                            <a:ext cx="1061720" cy="738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F04B21" w:rsidRDefault="00231563" w:rsidP="00F04B21">
                              <w:pPr>
                                <w:jc w:val="center"/>
                                <w:rPr>
                                  <w:rFonts w:ascii="Times New Roman" w:hAnsi="Times New Roman" w:cs="Times New Roman"/>
                                  <w:sz w:val="24"/>
                                  <w:szCs w:val="24"/>
                                  <w:lang w:val="uk-UA"/>
                                </w:rPr>
                              </w:pPr>
                              <w:r>
                                <w:rPr>
                                  <w:rFonts w:ascii="Times New Roman" w:hAnsi="Times New Roman" w:cs="Times New Roman"/>
                                  <w:sz w:val="24"/>
                                  <w:szCs w:val="24"/>
                                  <w:lang w:val="uk-UA"/>
                                </w:rPr>
                                <w:t>С</w:t>
                              </w:r>
                              <w:r w:rsidRPr="00F04B21">
                                <w:rPr>
                                  <w:rFonts w:ascii="Times New Roman" w:hAnsi="Times New Roman" w:cs="Times New Roman"/>
                                  <w:sz w:val="24"/>
                                  <w:szCs w:val="24"/>
                                  <w:lang w:val="uk-UA"/>
                                </w:rPr>
                                <w:t>тратегі</w:t>
                              </w:r>
                              <w:r>
                                <w:rPr>
                                  <w:rFonts w:ascii="Times New Roman" w:hAnsi="Times New Roman" w:cs="Times New Roman"/>
                                  <w:sz w:val="24"/>
                                  <w:szCs w:val="24"/>
                                  <w:lang w:val="uk-UA"/>
                                </w:rPr>
                                <w:t>я</w:t>
                              </w:r>
                              <w:r w:rsidRPr="00F04B21">
                                <w:rPr>
                                  <w:rFonts w:ascii="Times New Roman" w:hAnsi="Times New Roman" w:cs="Times New Roman"/>
                                  <w:sz w:val="24"/>
                                  <w:szCs w:val="24"/>
                                  <w:lang w:val="uk-UA"/>
                                </w:rPr>
                                <w:t xml:space="preserve"> </w:t>
                              </w:r>
                              <w:r>
                                <w:rPr>
                                  <w:rFonts w:ascii="Times New Roman" w:hAnsi="Times New Roman" w:cs="Times New Roman"/>
                                  <w:sz w:val="24"/>
                                  <w:szCs w:val="24"/>
                                  <w:lang w:val="uk-UA"/>
                                </w:rPr>
                                <w:t>ринкової ніші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Поле 27"/>
                        <wps:cNvSpPr txBox="1"/>
                        <wps:spPr>
                          <a:xfrm>
                            <a:off x="2736166" y="1273127"/>
                            <a:ext cx="1062111" cy="7385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F04B21" w:rsidRDefault="00231563" w:rsidP="00F04B21">
                              <w:pPr>
                                <w:jc w:val="center"/>
                                <w:rPr>
                                  <w:rFonts w:ascii="Times New Roman" w:hAnsi="Times New Roman" w:cs="Times New Roman"/>
                                  <w:sz w:val="24"/>
                                  <w:szCs w:val="24"/>
                                  <w:lang w:val="uk-UA"/>
                                </w:rPr>
                              </w:pPr>
                              <w:r>
                                <w:rPr>
                                  <w:rFonts w:ascii="Times New Roman" w:hAnsi="Times New Roman" w:cs="Times New Roman"/>
                                  <w:sz w:val="24"/>
                                  <w:szCs w:val="24"/>
                                  <w:lang w:val="uk-UA"/>
                                </w:rPr>
                                <w:t>Пасивно-наступальна с</w:t>
                              </w:r>
                              <w:r w:rsidRPr="00F04B21">
                                <w:rPr>
                                  <w:rFonts w:ascii="Times New Roman" w:hAnsi="Times New Roman" w:cs="Times New Roman"/>
                                  <w:sz w:val="24"/>
                                  <w:szCs w:val="24"/>
                                  <w:lang w:val="uk-UA"/>
                                </w:rPr>
                                <w:t>тратегі</w:t>
                              </w:r>
                              <w:r>
                                <w:rPr>
                                  <w:rFonts w:ascii="Times New Roman" w:hAnsi="Times New Roman" w:cs="Times New Roman"/>
                                  <w:sz w:val="24"/>
                                  <w:szCs w:val="24"/>
                                  <w:lang w:val="uk-UA"/>
                                </w:rPr>
                                <w:t>я</w:t>
                              </w:r>
                              <w:r w:rsidRPr="00F04B21">
                                <w:rPr>
                                  <w:rFonts w:ascii="Times New Roman" w:hAnsi="Times New Roman" w:cs="Times New Roman"/>
                                  <w:sz w:val="24"/>
                                  <w:szCs w:val="24"/>
                                  <w:lang w:val="uk-U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Поле 28"/>
                        <wps:cNvSpPr txBox="1"/>
                        <wps:spPr>
                          <a:xfrm>
                            <a:off x="4009292" y="1273127"/>
                            <a:ext cx="1062111" cy="7385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F04B21" w:rsidRDefault="00231563" w:rsidP="00F04B21">
                              <w:pPr>
                                <w:jc w:val="center"/>
                                <w:rPr>
                                  <w:rFonts w:ascii="Times New Roman" w:hAnsi="Times New Roman" w:cs="Times New Roman"/>
                                  <w:sz w:val="24"/>
                                  <w:szCs w:val="24"/>
                                  <w:lang w:val="uk-UA"/>
                                </w:rPr>
                              </w:pPr>
                              <w:r>
                                <w:rPr>
                                  <w:rFonts w:ascii="Times New Roman" w:hAnsi="Times New Roman" w:cs="Times New Roman"/>
                                  <w:sz w:val="24"/>
                                  <w:szCs w:val="24"/>
                                  <w:lang w:val="uk-UA"/>
                                </w:rPr>
                                <w:t>Захисна с</w:t>
                              </w:r>
                              <w:r w:rsidRPr="00F04B21">
                                <w:rPr>
                                  <w:rFonts w:ascii="Times New Roman" w:hAnsi="Times New Roman" w:cs="Times New Roman"/>
                                  <w:sz w:val="24"/>
                                  <w:szCs w:val="24"/>
                                  <w:lang w:val="uk-UA"/>
                                </w:rPr>
                                <w:t>тратегі</w:t>
                              </w:r>
                              <w:r>
                                <w:rPr>
                                  <w:rFonts w:ascii="Times New Roman" w:hAnsi="Times New Roman" w:cs="Times New Roman"/>
                                  <w:sz w:val="24"/>
                                  <w:szCs w:val="24"/>
                                  <w:lang w:val="uk-UA"/>
                                </w:rPr>
                                <w:t>я</w:t>
                              </w:r>
                              <w:r w:rsidRPr="00F04B21">
                                <w:rPr>
                                  <w:rFonts w:ascii="Times New Roman" w:hAnsi="Times New Roman" w:cs="Times New Roman"/>
                                  <w:sz w:val="24"/>
                                  <w:szCs w:val="24"/>
                                  <w:lang w:val="uk-U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Прямая соединительная линия 29"/>
                        <wps:cNvCnPr/>
                        <wps:spPr>
                          <a:xfrm flipH="1">
                            <a:off x="1491175" y="365760"/>
                            <a:ext cx="52705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Прямая соединительная линия 30"/>
                        <wps:cNvCnPr/>
                        <wps:spPr>
                          <a:xfrm>
                            <a:off x="2644726" y="365760"/>
                            <a:ext cx="674370" cy="22479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Прямая соединительная линия 31"/>
                        <wps:cNvCnPr/>
                        <wps:spPr>
                          <a:xfrm flipH="1">
                            <a:off x="738554" y="998807"/>
                            <a:ext cx="393700" cy="23876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Прямая соединительная линия 32"/>
                        <wps:cNvCnPr/>
                        <wps:spPr>
                          <a:xfrm>
                            <a:off x="1237957" y="998807"/>
                            <a:ext cx="407670" cy="238760"/>
                          </a:xfrm>
                          <a:prstGeom prst="line">
                            <a:avLst/>
                          </a:prstGeom>
                        </wps:spPr>
                        <wps:style>
                          <a:lnRef idx="1">
                            <a:schemeClr val="dk1"/>
                          </a:lnRef>
                          <a:fillRef idx="0">
                            <a:schemeClr val="dk1"/>
                          </a:fillRef>
                          <a:effectRef idx="0">
                            <a:schemeClr val="dk1"/>
                          </a:effectRef>
                          <a:fontRef idx="minor">
                            <a:schemeClr val="tx1"/>
                          </a:fontRef>
                        </wps:style>
                        <wps:bodyPr/>
                      </wps:wsp>
                      <wps:wsp>
                        <wps:cNvPr id="33" name="Прямая соединительная линия 33"/>
                        <wps:cNvCnPr/>
                        <wps:spPr>
                          <a:xfrm flipH="1">
                            <a:off x="3404381" y="998807"/>
                            <a:ext cx="428528" cy="27432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Прямая соединительная линия 34"/>
                        <wps:cNvCnPr/>
                        <wps:spPr>
                          <a:xfrm>
                            <a:off x="4044461" y="998807"/>
                            <a:ext cx="414655" cy="27432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35" o:spid="_x0000_s1047" style="position:absolute;left:0;text-align:left;margin-left:49.5pt;margin-top:-12.5pt;width:399.3pt;height:158.4pt;z-index:251707392" coordsize="50714,2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2IvAUAAHouAAAOAAAAZHJzL2Uyb0RvYy54bWzsWstu20YU3RfoPxDc1+JLfAiWA9ep3QJG&#10;YtQpsh5TpESE5LDDsSVn1ce2gBf9gP5CFg0QIH38gvxHPTNDUu8YUorAVYkg8nDec+fMmXvn3sMn&#10;kyzVbiJWJjTv6+aBoWtRHtJBkg/7+ncvTr/wda3kJB+QlOZRX7+NSv3J0eefHY6LXmTREU0HEdPQ&#10;SV72xkVfH3Fe9DqdMhxFGSkPaBHlKIwpywjHJxt2BoyM0XuWdizDcDtjygYFo2FUlsh9qgr1I9l/&#10;HEchfx7HZcS1tK9jblz+Mvl7JX47R4ekN2SkGCVhNQ2ywywykuQYtOnqKeFEu2bJSldZEjJa0pgf&#10;hDTr0DhOwkiuAasxjaXVnDF6Xci1DHvjYdGICaJdktPO3YbPbi6Ylgz6ut3VtZxk2KPpr/c/3P88&#10;/Rv/3mjIhozGxbCHqmesuCwuWJUxVF9i2ZOYZeIvFqRNpHRvG+lGE66FyOwanmma2IQQZVit6fqV&#10;/MMRNmmlXTj6aq6lY9grLTv1wB0xv2Y64wJYKmfiKj9OXJcjUkRyF0ohg0pcltWI67fpX9P307ca&#10;sqRkZDUhJ41PvqRYuVnnl8hcIy7H823D1LVVmdm2a7pBJTPb7XquFFmzcNIrWMnPIpppItHXGRAv&#10;gUhuzkuO6aBqXUWMXNI0GZwmaSo/xCmLTlKm3RCcj5TLiaLFQq0018Z93bW7hux4oUx03bS/Skn4&#10;Six1sQd8pbkYLpLnsZqW2CQlDpnit2kk6qT5t1EMPEoQrZkjCcMob+Ypa4taMVa0TcOq/mxW2zRW&#10;60ALOTLNedM4S3LKlJQWRTt4VYs2VvUhpLl1iySfXE3kQTQbuFzRwS1QxKiirbIITxMI/JyU/IIw&#10;8BSAAe7lz/ETpxS7RKuUro0oe70uX9THeUCpro3Be329/P6asEjX0m9ynJTAdBxBlPLD6XoWPth8&#10;ydV8SX6dnVBAB+DF7GRS1OdpnYwZzV6Coo/FqCgieYix+zqvkydcsTEoPoyOj2UlUGNB+Hl+WYSi&#10;ayFmAbQXk5eEFRXQOWjlGa3PJukt4V3VFS1zenzNaZzIwyAEraRabQB4QrDbpyAM8FfFrw1h2DUx&#10;gFe2IQzTD7BPkjBc2zYcT/SDA1bxpRnYjlUzbcsaff3/wBrN5dOyxj6xBk75Mms4O7KGFViuAZ1L&#10;6BktbYAvW2VDN5srqKWNfaKNmTHXKBuVIbe1daIIw7Q8G/+XFA3DNaWGKEw6z/a7hhwEGn9tENa2&#10;R2ueNEZCZUYtGgiLGsqjNk+a66dljH1iDHdV0XB3VDRM2/CtABQEVmh5Q1hmraahm8390/LGPvGG&#10;t8obUksQjypbPmtAxcBzJ4joA7xh4Q1ZPQQLfaMr1ddW31CPrvv5HNrcQi1v7BNvwDG4/LDh76hv&#10;OIYR4HGj5Y2ydaPM3CjNLdTyxj7xRjDjDbip76Z/TN/c32n3P8IJ+3b6+/Td9M/pu/ufkH5//wvS&#10;ohDeWZV9p1nBHMec5JUvu3ZFqncLLU6T4uva81S5tE0nME1P2TQzl8rM59K1PAMeUuXcdl3PeMBR&#10;mya5cCqvOK6EL7d2DkpvsdCj1p1r5ReTgRIzF+7Mz7iFLjBrtOW7w6zhDi5RPnnQJaoOrtBtKg/d&#10;J3LV2djH+m7aAWNojjlX+u8GjImdr5BluY7jWUrrXYcs13Nsr0aW5XgIB1Dq3oY3thZZjxhZsF0+&#10;BllNaAAsqw3IWste0lZSDuMg8H1j6R3XDoCwGmK2/2CUSQuxRwyxucCkXcir8SNvhtgceZmW7QVd&#10;vAHAZF+HLMfwcBdW12KLrMYJsDFS6DFfi3MRLLsgq3E1bkbWWvKyHcOxfRUftxZjlt+1YE7KuEJc&#10;lghZai9IBND9JzE2F++wC8Ya59RmjM2xF4DlOO4HkGU6bhc6f4usXhW3qEIz/2VkyfBdBDhD0V+I&#10;oJ7/lkbALGT86B8AAAD//wMAUEsDBBQABgAIAAAAIQAMR1B14gAAAAoBAAAPAAAAZHJzL2Rvd25y&#10;ZXYueG1sTI9Ba4NAEIXvhf6HZQK9JauWpGpcQwhtT6GQpFB6m+hEJe6uuBs1/77TU3t7w3u8+V62&#10;mXQrBupdY42CcBGAIFPYsjGVgs/T2zwG4TyaEltrSMGdHGzyx4cM09KO5kDD0VeCS4xLUUHtfZdK&#10;6YqaNLqF7ciwd7G9Rs9nX8myx5HLdSujIFhJjY3hDzV2tKupuB5vWsH7iOP2OXwd9tfL7v59Wn58&#10;7UNS6mk2bdcgPE3+Lwy/+IwOOTOd7c2UTrQKkoSneAXzaMmCA3HysgJxVhAlYQwyz+T/CfkPAAAA&#10;//8DAFBLAQItABQABgAIAAAAIQC2gziS/gAAAOEBAAATAAAAAAAAAAAAAAAAAAAAAABbQ29udGVu&#10;dF9UeXBlc10ueG1sUEsBAi0AFAAGAAgAAAAhADj9If/WAAAAlAEAAAsAAAAAAAAAAAAAAAAALwEA&#10;AF9yZWxzLy5yZWxzUEsBAi0AFAAGAAgAAAAhAEZa/Yi8BQAAei4AAA4AAAAAAAAAAAAAAAAALgIA&#10;AGRycy9lMm9Eb2MueG1sUEsBAi0AFAAGAAgAAAAhAAxHUHXiAAAACgEAAA8AAAAAAAAAAAAAAAAA&#10;FggAAGRycy9kb3ducmV2LnhtbFBLBQYAAAAABAAEAPMAAAAlCQAAAAA=&#10;">
                <v:shape id="Поле 22" o:spid="_x0000_s1048" type="#_x0000_t202" style="position:absolute;left:4783;width:33616;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D5498F" w:rsidRPr="00F04B21" w:rsidRDefault="00D5498F" w:rsidP="00F04B21">
                        <w:pPr>
                          <w:spacing w:after="0"/>
                          <w:jc w:val="center"/>
                          <w:rPr>
                            <w:rFonts w:ascii="Times New Roman" w:hAnsi="Times New Roman" w:cs="Times New Roman"/>
                            <w:sz w:val="24"/>
                            <w:szCs w:val="24"/>
                            <w:lang w:val="uk-UA"/>
                          </w:rPr>
                        </w:pPr>
                        <w:r w:rsidRPr="00F04B21">
                          <w:rPr>
                            <w:rFonts w:ascii="Times New Roman" w:hAnsi="Times New Roman" w:cs="Times New Roman"/>
                            <w:sz w:val="24"/>
                            <w:szCs w:val="24"/>
                            <w:lang w:val="uk-UA"/>
                          </w:rPr>
                          <w:t>Стратегії розвитку підприємства</w:t>
                        </w:r>
                      </w:p>
                    </w:txbxContent>
                  </v:textbox>
                </v:shape>
                <v:shape id="Поле 23" o:spid="_x0000_s1049" type="#_x0000_t202" style="position:absolute;left:1899;top:6330;width:19342;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rsidR="00D5498F" w:rsidRPr="00F04B21" w:rsidRDefault="00D5498F" w:rsidP="00F04B21">
                        <w:pPr>
                          <w:jc w:val="center"/>
                          <w:rPr>
                            <w:rFonts w:ascii="Times New Roman" w:hAnsi="Times New Roman" w:cs="Times New Roman"/>
                            <w:sz w:val="24"/>
                            <w:szCs w:val="24"/>
                            <w:lang w:val="uk-UA"/>
                          </w:rPr>
                        </w:pPr>
                        <w:r>
                          <w:rPr>
                            <w:rFonts w:ascii="Times New Roman" w:hAnsi="Times New Roman" w:cs="Times New Roman"/>
                            <w:sz w:val="24"/>
                            <w:szCs w:val="24"/>
                            <w:lang w:val="uk-UA"/>
                          </w:rPr>
                          <w:t>Активні с</w:t>
                        </w:r>
                        <w:r w:rsidRPr="00F04B21">
                          <w:rPr>
                            <w:rFonts w:ascii="Times New Roman" w:hAnsi="Times New Roman" w:cs="Times New Roman"/>
                            <w:sz w:val="24"/>
                            <w:szCs w:val="24"/>
                            <w:lang w:val="uk-UA"/>
                          </w:rPr>
                          <w:t xml:space="preserve">тратегії </w:t>
                        </w:r>
                      </w:p>
                    </w:txbxContent>
                  </v:textbox>
                </v:shape>
                <v:shape id="Поле 24" o:spid="_x0000_s1050" type="#_x0000_t202" style="position:absolute;left:29260;top:6330;width:19342;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rsidR="00D5498F" w:rsidRPr="00F04B21" w:rsidRDefault="00D5498F" w:rsidP="00F04B21">
                        <w:pPr>
                          <w:jc w:val="center"/>
                          <w:rPr>
                            <w:rFonts w:ascii="Times New Roman" w:hAnsi="Times New Roman" w:cs="Times New Roman"/>
                            <w:sz w:val="24"/>
                            <w:szCs w:val="24"/>
                            <w:lang w:val="uk-UA"/>
                          </w:rPr>
                        </w:pPr>
                        <w:r>
                          <w:rPr>
                            <w:rFonts w:ascii="Times New Roman" w:hAnsi="Times New Roman" w:cs="Times New Roman"/>
                            <w:sz w:val="24"/>
                            <w:szCs w:val="24"/>
                            <w:lang w:val="uk-UA"/>
                          </w:rPr>
                          <w:t>Пасивні с</w:t>
                        </w:r>
                        <w:r w:rsidRPr="00F04B21">
                          <w:rPr>
                            <w:rFonts w:ascii="Times New Roman" w:hAnsi="Times New Roman" w:cs="Times New Roman"/>
                            <w:sz w:val="24"/>
                            <w:szCs w:val="24"/>
                            <w:lang w:val="uk-UA"/>
                          </w:rPr>
                          <w:t xml:space="preserve">тратегії </w:t>
                        </w:r>
                      </w:p>
                    </w:txbxContent>
                  </v:textbox>
                </v:shape>
                <v:shape id="Поле 25" o:spid="_x0000_s1051" type="#_x0000_t202" style="position:absolute;top:12731;width:10617;height:7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D5498F" w:rsidRPr="00F04B21" w:rsidRDefault="00D5498F" w:rsidP="00F04B21">
                        <w:pPr>
                          <w:jc w:val="center"/>
                          <w:rPr>
                            <w:rFonts w:ascii="Times New Roman" w:hAnsi="Times New Roman" w:cs="Times New Roman"/>
                            <w:sz w:val="24"/>
                            <w:szCs w:val="24"/>
                            <w:lang w:val="uk-UA"/>
                          </w:rPr>
                        </w:pPr>
                        <w:r>
                          <w:rPr>
                            <w:rFonts w:ascii="Times New Roman" w:hAnsi="Times New Roman" w:cs="Times New Roman"/>
                            <w:sz w:val="24"/>
                            <w:szCs w:val="24"/>
                            <w:lang w:val="uk-UA"/>
                          </w:rPr>
                          <w:t>Активно-наступальна с</w:t>
                        </w:r>
                        <w:r w:rsidRPr="00F04B21">
                          <w:rPr>
                            <w:rFonts w:ascii="Times New Roman" w:hAnsi="Times New Roman" w:cs="Times New Roman"/>
                            <w:sz w:val="24"/>
                            <w:szCs w:val="24"/>
                            <w:lang w:val="uk-UA"/>
                          </w:rPr>
                          <w:t>тратегі</w:t>
                        </w:r>
                        <w:r>
                          <w:rPr>
                            <w:rFonts w:ascii="Times New Roman" w:hAnsi="Times New Roman" w:cs="Times New Roman"/>
                            <w:sz w:val="24"/>
                            <w:szCs w:val="24"/>
                            <w:lang w:val="uk-UA"/>
                          </w:rPr>
                          <w:t>я</w:t>
                        </w:r>
                        <w:r w:rsidRPr="00F04B21">
                          <w:rPr>
                            <w:rFonts w:ascii="Times New Roman" w:hAnsi="Times New Roman" w:cs="Times New Roman"/>
                            <w:sz w:val="24"/>
                            <w:szCs w:val="24"/>
                            <w:lang w:val="uk-UA"/>
                          </w:rPr>
                          <w:t xml:space="preserve"> </w:t>
                        </w:r>
                      </w:p>
                    </w:txbxContent>
                  </v:textbox>
                </v:shape>
                <v:shape id="Поле 26" o:spid="_x0000_s1052" type="#_x0000_t202" style="position:absolute;left:13082;top:12731;width:10618;height:7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rsidR="00D5498F" w:rsidRPr="00F04B21" w:rsidRDefault="00D5498F" w:rsidP="00F04B21">
                        <w:pPr>
                          <w:jc w:val="center"/>
                          <w:rPr>
                            <w:rFonts w:ascii="Times New Roman" w:hAnsi="Times New Roman" w:cs="Times New Roman"/>
                            <w:sz w:val="24"/>
                            <w:szCs w:val="24"/>
                            <w:lang w:val="uk-UA"/>
                          </w:rPr>
                        </w:pPr>
                        <w:r>
                          <w:rPr>
                            <w:rFonts w:ascii="Times New Roman" w:hAnsi="Times New Roman" w:cs="Times New Roman"/>
                            <w:sz w:val="24"/>
                            <w:szCs w:val="24"/>
                            <w:lang w:val="uk-UA"/>
                          </w:rPr>
                          <w:t>С</w:t>
                        </w:r>
                        <w:r w:rsidRPr="00F04B21">
                          <w:rPr>
                            <w:rFonts w:ascii="Times New Roman" w:hAnsi="Times New Roman" w:cs="Times New Roman"/>
                            <w:sz w:val="24"/>
                            <w:szCs w:val="24"/>
                            <w:lang w:val="uk-UA"/>
                          </w:rPr>
                          <w:t>тратегі</w:t>
                        </w:r>
                        <w:r>
                          <w:rPr>
                            <w:rFonts w:ascii="Times New Roman" w:hAnsi="Times New Roman" w:cs="Times New Roman"/>
                            <w:sz w:val="24"/>
                            <w:szCs w:val="24"/>
                            <w:lang w:val="uk-UA"/>
                          </w:rPr>
                          <w:t>я</w:t>
                        </w:r>
                        <w:r w:rsidRPr="00F04B21">
                          <w:rPr>
                            <w:rFonts w:ascii="Times New Roman" w:hAnsi="Times New Roman" w:cs="Times New Roman"/>
                            <w:sz w:val="24"/>
                            <w:szCs w:val="24"/>
                            <w:lang w:val="uk-UA"/>
                          </w:rPr>
                          <w:t xml:space="preserve"> </w:t>
                        </w:r>
                        <w:r>
                          <w:rPr>
                            <w:rFonts w:ascii="Times New Roman" w:hAnsi="Times New Roman" w:cs="Times New Roman"/>
                            <w:sz w:val="24"/>
                            <w:szCs w:val="24"/>
                            <w:lang w:val="uk-UA"/>
                          </w:rPr>
                          <w:t>ринкової ніші</w:t>
                        </w:r>
                      </w:p>
                    </w:txbxContent>
                  </v:textbox>
                </v:shape>
                <v:shape id="Поле 27" o:spid="_x0000_s1053" type="#_x0000_t202" style="position:absolute;left:27361;top:12731;width:10621;height:7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textbox>
                    <w:txbxContent>
                      <w:p w:rsidR="00D5498F" w:rsidRPr="00F04B21" w:rsidRDefault="00D5498F" w:rsidP="00F04B21">
                        <w:pPr>
                          <w:jc w:val="center"/>
                          <w:rPr>
                            <w:rFonts w:ascii="Times New Roman" w:hAnsi="Times New Roman" w:cs="Times New Roman"/>
                            <w:sz w:val="24"/>
                            <w:szCs w:val="24"/>
                            <w:lang w:val="uk-UA"/>
                          </w:rPr>
                        </w:pPr>
                        <w:r>
                          <w:rPr>
                            <w:rFonts w:ascii="Times New Roman" w:hAnsi="Times New Roman" w:cs="Times New Roman"/>
                            <w:sz w:val="24"/>
                            <w:szCs w:val="24"/>
                            <w:lang w:val="uk-UA"/>
                          </w:rPr>
                          <w:t>Пасивно-наступальна с</w:t>
                        </w:r>
                        <w:r w:rsidRPr="00F04B21">
                          <w:rPr>
                            <w:rFonts w:ascii="Times New Roman" w:hAnsi="Times New Roman" w:cs="Times New Roman"/>
                            <w:sz w:val="24"/>
                            <w:szCs w:val="24"/>
                            <w:lang w:val="uk-UA"/>
                          </w:rPr>
                          <w:t>тратегі</w:t>
                        </w:r>
                        <w:r>
                          <w:rPr>
                            <w:rFonts w:ascii="Times New Roman" w:hAnsi="Times New Roman" w:cs="Times New Roman"/>
                            <w:sz w:val="24"/>
                            <w:szCs w:val="24"/>
                            <w:lang w:val="uk-UA"/>
                          </w:rPr>
                          <w:t>я</w:t>
                        </w:r>
                        <w:r w:rsidRPr="00F04B21">
                          <w:rPr>
                            <w:rFonts w:ascii="Times New Roman" w:hAnsi="Times New Roman" w:cs="Times New Roman"/>
                            <w:sz w:val="24"/>
                            <w:szCs w:val="24"/>
                            <w:lang w:val="uk-UA"/>
                          </w:rPr>
                          <w:t xml:space="preserve"> </w:t>
                        </w:r>
                      </w:p>
                    </w:txbxContent>
                  </v:textbox>
                </v:shape>
                <v:shape id="Поле 28" o:spid="_x0000_s1054" type="#_x0000_t202" style="position:absolute;left:40092;top:12731;width:10622;height:7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rsidR="00D5498F" w:rsidRPr="00F04B21" w:rsidRDefault="00D5498F" w:rsidP="00F04B21">
                        <w:pPr>
                          <w:jc w:val="center"/>
                          <w:rPr>
                            <w:rFonts w:ascii="Times New Roman" w:hAnsi="Times New Roman" w:cs="Times New Roman"/>
                            <w:sz w:val="24"/>
                            <w:szCs w:val="24"/>
                            <w:lang w:val="uk-UA"/>
                          </w:rPr>
                        </w:pPr>
                        <w:r>
                          <w:rPr>
                            <w:rFonts w:ascii="Times New Roman" w:hAnsi="Times New Roman" w:cs="Times New Roman"/>
                            <w:sz w:val="24"/>
                            <w:szCs w:val="24"/>
                            <w:lang w:val="uk-UA"/>
                          </w:rPr>
                          <w:t>Захисна с</w:t>
                        </w:r>
                        <w:r w:rsidRPr="00F04B21">
                          <w:rPr>
                            <w:rFonts w:ascii="Times New Roman" w:hAnsi="Times New Roman" w:cs="Times New Roman"/>
                            <w:sz w:val="24"/>
                            <w:szCs w:val="24"/>
                            <w:lang w:val="uk-UA"/>
                          </w:rPr>
                          <w:t>тратегі</w:t>
                        </w:r>
                        <w:r>
                          <w:rPr>
                            <w:rFonts w:ascii="Times New Roman" w:hAnsi="Times New Roman" w:cs="Times New Roman"/>
                            <w:sz w:val="24"/>
                            <w:szCs w:val="24"/>
                            <w:lang w:val="uk-UA"/>
                          </w:rPr>
                          <w:t>я</w:t>
                        </w:r>
                        <w:r w:rsidRPr="00F04B21">
                          <w:rPr>
                            <w:rFonts w:ascii="Times New Roman" w:hAnsi="Times New Roman" w:cs="Times New Roman"/>
                            <w:sz w:val="24"/>
                            <w:szCs w:val="24"/>
                            <w:lang w:val="uk-UA"/>
                          </w:rPr>
                          <w:t xml:space="preserve"> </w:t>
                        </w:r>
                      </w:p>
                    </w:txbxContent>
                  </v:textbox>
                </v:shape>
                <v:line id="Прямая соединительная линия 29" o:spid="_x0000_s1055" style="position:absolute;flip:x;visibility:visible;mso-wrap-style:square" from="14911,3657" to="20182,6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xEj8UAAADbAAAADwAAAGRycy9kb3ducmV2LnhtbESPS2vDMBCE74H8B7GB3hK5ObSJGyWU&#10;QKG0uMROcshtsdYPaq2MJT/676tCIcdhZr5hdofJNGKgztWWFTyuIhDEudU1lwou57flBoTzyBob&#10;y6Tghxwc9vPZDmNtR05pyHwpAoRdjAoq79tYSpdXZNCtbEscvMJ2Bn2QXSl1h2OAm0auo+hJGqw5&#10;LFTY0rGi/DvrjYLC9e3xdtW+eP5I0qT4LL9wPCn1sJheX0B4mvw9/N9+1wrWW/j7En6A3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xEj8UAAADbAAAADwAAAAAAAAAA&#10;AAAAAAChAgAAZHJzL2Rvd25yZXYueG1sUEsFBgAAAAAEAAQA+QAAAJMDAAAAAA==&#10;" strokecolor="black [3040]"/>
                <v:line id="Прямая соединительная линия 30" o:spid="_x0000_s1056" style="position:absolute;visibility:visible;mso-wrap-style:square" from="26447,3657" to="33190,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HRHMIAAADbAAAADwAAAAAAAAAAAAAA&#10;AAChAgAAZHJzL2Rvd25yZXYueG1sUEsFBgAAAAAEAAQA+QAAAJADAAAAAA==&#10;" strokecolor="black [3040]"/>
                <v:line id="Прямая соединительная линия 31" o:spid="_x0000_s1057" style="position:absolute;flip:x;visibility:visible;mso-wrap-style:square" from="7385,9988" to="11322,12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PeVMUAAADbAAAADwAAAGRycy9kb3ducmV2LnhtbESPT2vCQBTE74LfYXmF3szGFqqkWaUI&#10;QmlJMVEP3h7Zlz80+zZkV5N++26h4HGYmd8w6XYynbjR4FrLCpZRDIK4tLrlWsHpuF+sQTiPrLGz&#10;TAp+yMF2M5+lmGg7ck63wtciQNglqKDxvk+kdGVDBl1ke+LgVXYw6IMcaqkHHAPcdPIpjl+kwZbD&#10;QoM97Roqv4urUVC5a7+7nLWvVh9ZnlWf9ReOB6UeH6a3VxCeJn8P/7fftYLnJfx9C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PeVMUAAADbAAAADwAAAAAAAAAA&#10;AAAAAAChAgAAZHJzL2Rvd25yZXYueG1sUEsFBgAAAAAEAAQA+QAAAJMDAAAAAA==&#10;" strokecolor="black [3040]"/>
                <v:line id="Прямая соединительная линия 32" o:spid="_x0000_s1058" style="position:absolute;visibility:visible;mso-wrap-style:square" from="12379,9988" to="16456,12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q8MIAAADbAAAADwAAAGRycy9kb3ducmV2LnhtbESPQWsCMRSE70L/Q3iF3jSrorRbo5Ri&#10;UfTktt4fm9fdxc3LmkSN/94IgsdhZr5hZotoWnEm5xvLCoaDDARxaXXDlYK/35/+OwgfkDW2lknB&#10;lTws5i+9GebaXnhH5yJUIkHY56igDqHLpfRlTQb9wHbEyfu3zmBI0lVSO7wkuGnlKMum0mDDaaHG&#10;jr5rKg/FySTKcH80cnX4wP3Gbd1yPI2TeFTq7TV+fYIIFMMz/GivtYLxC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q8MIAAADbAAAADwAAAAAAAAAAAAAA&#10;AAChAgAAZHJzL2Rvd25yZXYueG1sUEsFBgAAAAAEAAQA+QAAAJADAAAAAA==&#10;" strokecolor="black [3040]"/>
                <v:line id="Прямая соединительная линия 33" o:spid="_x0000_s1059" style="position:absolute;flip:x;visibility:visible;mso-wrap-style:square" from="34043,9988" to="38329,1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3luMMAAADbAAAADwAAAGRycy9kb3ducmV2LnhtbESPS4sCMRCE7wv+h9CCtzWjgruMRhFB&#10;EEVZXwdvzaTngZPOMInO+O+NIOyxqKqvqOm8NaV4UO0KywoG/QgEcWJ1wZmC82n1/QvCeWSNpWVS&#10;8CQH81nna4qxtg0f6HH0mQgQdjEqyL2vYildkpNB17cVcfBSWxv0QdaZ1DU2AW5KOYyisTRYcFjI&#10;saJlTsnteDcKUnevlteL9unPZnfYpdtsj82fUr1uu5iA8NT6//CnvdYKRiN4fwk/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d5bjDAAAA2wAAAA8AAAAAAAAAAAAA&#10;AAAAoQIAAGRycy9kb3ducmV2LnhtbFBLBQYAAAAABAAEAPkAAACRAwAAAAA=&#10;" strokecolor="black [3040]"/>
                <v:line id="Прямая соединительная линия 34" o:spid="_x0000_s1060" style="position:absolute;visibility:visible;mso-wrap-style:square" from="40444,9988" to="44591,1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XH8IAAADbAAAADwAAAGRycy9kb3ducmV2LnhtbESPT2sCMRTE74V+h/AK3mrWPxVdjVJE&#10;UeqpVu+Pzevu4uZlTaLGb2+EQo/DzPyGmS2iacSVnK8tK+h1MxDEhdU1lwoOP+v3MQgfkDU2lknB&#10;nTws5q8vM8y1vfE3XfehFAnCPkcFVQhtLqUvKjLou7YlTt6vdQZDkq6U2uEtwU0j+1k2kgZrTgsV&#10;trSsqDjtLyZResezkZvTBI9fbudWg1H8iGelOm/xcwoiUAz/4b/2VisYDOH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rXH8IAAADbAAAADwAAAAAAAAAAAAAA&#10;AAChAgAAZHJzL2Rvd25yZXYueG1sUEsFBgAAAAAEAAQA+QAAAJADAAAAAA==&#10;" strokecolor="black [3040]"/>
              </v:group>
            </w:pict>
          </mc:Fallback>
        </mc:AlternateContent>
      </w:r>
    </w:p>
    <w:p w:rsidR="00D132A7" w:rsidRDefault="00D132A7" w:rsidP="00DD449E">
      <w:pPr>
        <w:spacing w:line="360" w:lineRule="auto"/>
        <w:ind w:firstLine="851"/>
        <w:jc w:val="both"/>
        <w:rPr>
          <w:rFonts w:ascii="Times New Roman" w:hAnsi="Times New Roman" w:cs="Times New Roman"/>
          <w:sz w:val="28"/>
          <w:szCs w:val="28"/>
          <w:lang w:val="uk-UA"/>
        </w:rPr>
      </w:pPr>
    </w:p>
    <w:p w:rsidR="00D132A7" w:rsidRDefault="00D132A7" w:rsidP="00DD449E">
      <w:pPr>
        <w:spacing w:line="360" w:lineRule="auto"/>
        <w:ind w:firstLine="851"/>
        <w:jc w:val="both"/>
        <w:rPr>
          <w:rFonts w:ascii="Times New Roman" w:hAnsi="Times New Roman" w:cs="Times New Roman"/>
          <w:sz w:val="28"/>
          <w:szCs w:val="28"/>
          <w:lang w:val="uk-UA"/>
        </w:rPr>
      </w:pPr>
    </w:p>
    <w:p w:rsidR="00D132A7" w:rsidRDefault="00D132A7" w:rsidP="00DD449E">
      <w:pPr>
        <w:spacing w:line="360" w:lineRule="auto"/>
        <w:ind w:firstLine="851"/>
        <w:jc w:val="both"/>
        <w:rPr>
          <w:rFonts w:ascii="Times New Roman" w:hAnsi="Times New Roman" w:cs="Times New Roman"/>
          <w:sz w:val="28"/>
          <w:szCs w:val="28"/>
          <w:lang w:val="uk-UA"/>
        </w:rPr>
      </w:pPr>
    </w:p>
    <w:p w:rsidR="00D132A7" w:rsidRDefault="00D132A7" w:rsidP="00DD449E">
      <w:pPr>
        <w:spacing w:line="360" w:lineRule="auto"/>
        <w:ind w:firstLine="851"/>
        <w:jc w:val="both"/>
        <w:rPr>
          <w:rFonts w:ascii="Times New Roman" w:hAnsi="Times New Roman" w:cs="Times New Roman"/>
          <w:sz w:val="28"/>
          <w:szCs w:val="28"/>
          <w:lang w:val="uk-UA"/>
        </w:rPr>
      </w:pPr>
    </w:p>
    <w:p w:rsidR="00D132A7" w:rsidRDefault="00D132A7" w:rsidP="00D132A7">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 1.2. </w:t>
      </w:r>
      <w:r w:rsidRPr="00D132A7">
        <w:rPr>
          <w:rFonts w:ascii="Times New Roman" w:hAnsi="Times New Roman" w:cs="Times New Roman"/>
          <w:sz w:val="28"/>
          <w:szCs w:val="28"/>
          <w:lang w:val="uk-UA"/>
        </w:rPr>
        <w:t>Класифікація стратегії розвитку підприємства, у якій виокремлено активні і пасивні стратегії</w:t>
      </w:r>
      <w:r>
        <w:rPr>
          <w:rFonts w:ascii="Times New Roman" w:hAnsi="Times New Roman" w:cs="Times New Roman"/>
          <w:sz w:val="28"/>
          <w:szCs w:val="28"/>
          <w:lang w:val="uk-UA"/>
        </w:rPr>
        <w:t xml:space="preserve"> </w:t>
      </w:r>
      <w:r w:rsidRPr="004B3892">
        <w:rPr>
          <w:rFonts w:ascii="Times New Roman" w:hAnsi="Times New Roman" w:cs="Times New Roman"/>
          <w:sz w:val="28"/>
          <w:szCs w:val="28"/>
          <w:lang w:val="uk-UA"/>
        </w:rPr>
        <w:t>[1</w:t>
      </w:r>
      <w:r w:rsidR="002E44F7">
        <w:rPr>
          <w:rFonts w:ascii="Times New Roman" w:hAnsi="Times New Roman" w:cs="Times New Roman"/>
          <w:sz w:val="28"/>
          <w:szCs w:val="28"/>
          <w:lang w:val="uk-UA"/>
        </w:rPr>
        <w:t>1</w:t>
      </w:r>
      <w:r>
        <w:rPr>
          <w:rFonts w:ascii="Times New Roman" w:hAnsi="Times New Roman" w:cs="Times New Roman"/>
          <w:sz w:val="28"/>
          <w:szCs w:val="28"/>
          <w:lang w:val="uk-UA"/>
        </w:rPr>
        <w:t>, с. 350</w:t>
      </w:r>
      <w:r w:rsidRPr="004B3892">
        <w:rPr>
          <w:rFonts w:ascii="Times New Roman" w:hAnsi="Times New Roman" w:cs="Times New Roman"/>
          <w:sz w:val="28"/>
          <w:szCs w:val="28"/>
          <w:lang w:val="uk-UA"/>
        </w:rPr>
        <w:t>]</w:t>
      </w:r>
      <w:r w:rsidRPr="008A7C3B">
        <w:rPr>
          <w:rFonts w:ascii="Times New Roman" w:hAnsi="Times New Roman" w:cs="Times New Roman"/>
          <w:sz w:val="28"/>
          <w:szCs w:val="28"/>
          <w:lang w:val="uk-UA"/>
        </w:rPr>
        <w:t>.</w:t>
      </w:r>
    </w:p>
    <w:p w:rsidR="00654C78" w:rsidRDefault="00654C78" w:rsidP="00654C78">
      <w:pPr>
        <w:spacing w:after="0" w:line="360" w:lineRule="auto"/>
        <w:ind w:firstLine="851"/>
        <w:jc w:val="both"/>
        <w:rPr>
          <w:rFonts w:ascii="Times New Roman" w:hAnsi="Times New Roman" w:cs="Times New Roman"/>
          <w:sz w:val="28"/>
          <w:szCs w:val="28"/>
          <w:lang w:val="uk-UA"/>
        </w:rPr>
      </w:pPr>
    </w:p>
    <w:p w:rsidR="00654C78" w:rsidRDefault="00654C78" w:rsidP="00654C78">
      <w:pPr>
        <w:spacing w:after="0" w:line="360" w:lineRule="auto"/>
        <w:ind w:firstLine="851"/>
        <w:jc w:val="both"/>
        <w:rPr>
          <w:rFonts w:ascii="Times New Roman" w:hAnsi="Times New Roman" w:cs="Times New Roman"/>
          <w:sz w:val="28"/>
          <w:szCs w:val="28"/>
          <w:lang w:val="uk-UA"/>
        </w:rPr>
      </w:pPr>
      <w:r w:rsidRPr="00654C78">
        <w:rPr>
          <w:rFonts w:ascii="Times New Roman" w:hAnsi="Times New Roman" w:cs="Times New Roman"/>
          <w:sz w:val="28"/>
          <w:szCs w:val="28"/>
          <w:lang w:val="uk-UA"/>
        </w:rPr>
        <w:t>Основними принципами розроблення активних і пасивних стратегій розвитку підприємства мають бути</w:t>
      </w:r>
      <w:r>
        <w:rPr>
          <w:rFonts w:ascii="Times New Roman" w:hAnsi="Times New Roman" w:cs="Times New Roman"/>
          <w:sz w:val="28"/>
          <w:szCs w:val="28"/>
          <w:lang w:val="uk-UA"/>
        </w:rPr>
        <w:t xml:space="preserve"> </w:t>
      </w:r>
      <w:r w:rsidR="002E44F7">
        <w:rPr>
          <w:rFonts w:ascii="Times New Roman" w:hAnsi="Times New Roman" w:cs="Times New Roman"/>
          <w:sz w:val="28"/>
          <w:szCs w:val="28"/>
          <w:lang w:val="uk-UA"/>
        </w:rPr>
        <w:t>[55</w:t>
      </w:r>
      <w:r w:rsidRPr="00654C78">
        <w:rPr>
          <w:rFonts w:ascii="Times New Roman" w:hAnsi="Times New Roman" w:cs="Times New Roman"/>
          <w:sz w:val="28"/>
          <w:szCs w:val="28"/>
          <w:lang w:val="uk-UA"/>
        </w:rPr>
        <w:t>, с.</w:t>
      </w:r>
      <w:r>
        <w:rPr>
          <w:rFonts w:ascii="Times New Roman" w:hAnsi="Times New Roman" w:cs="Times New Roman"/>
          <w:sz w:val="28"/>
          <w:szCs w:val="28"/>
          <w:lang w:val="uk-UA"/>
        </w:rPr>
        <w:t xml:space="preserve"> 110–111]</w:t>
      </w:r>
      <w:r w:rsidRPr="00654C78">
        <w:rPr>
          <w:rFonts w:ascii="Times New Roman" w:hAnsi="Times New Roman" w:cs="Times New Roman"/>
          <w:sz w:val="28"/>
          <w:szCs w:val="28"/>
          <w:lang w:val="uk-UA"/>
        </w:rPr>
        <w:t xml:space="preserve">: </w:t>
      </w:r>
    </w:p>
    <w:p w:rsidR="00654C78" w:rsidRDefault="00654C78" w:rsidP="00654C78">
      <w:pPr>
        <w:spacing w:after="0" w:line="360" w:lineRule="auto"/>
        <w:ind w:firstLine="851"/>
        <w:jc w:val="both"/>
        <w:rPr>
          <w:rFonts w:ascii="Times New Roman" w:hAnsi="Times New Roman" w:cs="Times New Roman"/>
          <w:sz w:val="28"/>
          <w:szCs w:val="28"/>
          <w:lang w:val="uk-UA"/>
        </w:rPr>
      </w:pPr>
      <w:r w:rsidRPr="00654C78">
        <w:rPr>
          <w:rFonts w:ascii="Times New Roman" w:hAnsi="Times New Roman" w:cs="Times New Roman"/>
          <w:sz w:val="28"/>
          <w:szCs w:val="28"/>
          <w:lang w:val="uk-UA"/>
        </w:rPr>
        <w:t xml:space="preserve">спрямування на довгострокові цілі підприємства; </w:t>
      </w:r>
    </w:p>
    <w:p w:rsidR="00654C78" w:rsidRDefault="00654C78" w:rsidP="00654C78">
      <w:pPr>
        <w:spacing w:after="0" w:line="360" w:lineRule="auto"/>
        <w:ind w:firstLine="851"/>
        <w:jc w:val="both"/>
        <w:rPr>
          <w:rFonts w:ascii="Times New Roman" w:hAnsi="Times New Roman" w:cs="Times New Roman"/>
          <w:sz w:val="28"/>
          <w:szCs w:val="28"/>
          <w:lang w:val="uk-UA"/>
        </w:rPr>
      </w:pPr>
      <w:r w:rsidRPr="00654C78">
        <w:rPr>
          <w:rFonts w:ascii="Times New Roman" w:hAnsi="Times New Roman" w:cs="Times New Roman"/>
          <w:sz w:val="28"/>
          <w:szCs w:val="28"/>
          <w:lang w:val="uk-UA"/>
        </w:rPr>
        <w:t xml:space="preserve">багатоваріантність потенційних напрямків розвитку, яка зумовлена динамікою зовнішнього і внутрішнього середовища підприємства; </w:t>
      </w:r>
    </w:p>
    <w:p w:rsidR="00654C78" w:rsidRDefault="00654C78" w:rsidP="00654C78">
      <w:pPr>
        <w:spacing w:after="0" w:line="360" w:lineRule="auto"/>
        <w:ind w:firstLine="851"/>
        <w:jc w:val="both"/>
        <w:rPr>
          <w:rFonts w:ascii="Times New Roman" w:hAnsi="Times New Roman" w:cs="Times New Roman"/>
          <w:sz w:val="28"/>
          <w:szCs w:val="28"/>
          <w:lang w:val="uk-UA"/>
        </w:rPr>
      </w:pPr>
      <w:r w:rsidRPr="00654C78">
        <w:rPr>
          <w:rFonts w:ascii="Times New Roman" w:hAnsi="Times New Roman" w:cs="Times New Roman"/>
          <w:sz w:val="28"/>
          <w:szCs w:val="28"/>
          <w:lang w:val="uk-UA"/>
        </w:rPr>
        <w:t xml:space="preserve">безперервність розроблення стратегії; </w:t>
      </w:r>
    </w:p>
    <w:p w:rsidR="00654C78" w:rsidRDefault="00654C78" w:rsidP="00654C78">
      <w:pPr>
        <w:spacing w:after="0" w:line="360" w:lineRule="auto"/>
        <w:ind w:firstLine="851"/>
        <w:jc w:val="both"/>
        <w:rPr>
          <w:rFonts w:ascii="Times New Roman" w:hAnsi="Times New Roman" w:cs="Times New Roman"/>
          <w:sz w:val="28"/>
          <w:szCs w:val="28"/>
          <w:lang w:val="uk-UA"/>
        </w:rPr>
      </w:pPr>
      <w:r w:rsidRPr="00654C78">
        <w:rPr>
          <w:rFonts w:ascii="Times New Roman" w:hAnsi="Times New Roman" w:cs="Times New Roman"/>
          <w:sz w:val="28"/>
          <w:szCs w:val="28"/>
          <w:lang w:val="uk-UA"/>
        </w:rPr>
        <w:t>комплексність формування стратегії, узгодженість відповідних стратегічних рішень за окремими напрямами діяльності підприємства, видами ресурсів, функціями тощо</w:t>
      </w:r>
      <w:r>
        <w:rPr>
          <w:rFonts w:ascii="Times New Roman" w:hAnsi="Times New Roman" w:cs="Times New Roman"/>
          <w:sz w:val="28"/>
          <w:szCs w:val="28"/>
          <w:lang w:val="uk-UA"/>
        </w:rPr>
        <w:t>.</w:t>
      </w:r>
    </w:p>
    <w:p w:rsidR="008317E4" w:rsidRDefault="008317E4" w:rsidP="00654C78">
      <w:pPr>
        <w:spacing w:after="0" w:line="360" w:lineRule="auto"/>
        <w:ind w:firstLine="851"/>
        <w:jc w:val="both"/>
        <w:rPr>
          <w:rFonts w:ascii="Times New Roman" w:hAnsi="Times New Roman" w:cs="Times New Roman"/>
          <w:sz w:val="28"/>
          <w:szCs w:val="28"/>
          <w:lang w:val="uk-UA"/>
        </w:rPr>
      </w:pPr>
      <w:r w:rsidRPr="008317E4">
        <w:rPr>
          <w:rFonts w:ascii="Times New Roman" w:hAnsi="Times New Roman" w:cs="Times New Roman"/>
          <w:sz w:val="28"/>
          <w:szCs w:val="28"/>
          <w:lang w:val="uk-UA"/>
        </w:rPr>
        <w:t>Активно-наступальна стратегія розвитку передбачає максимальну реалізацію стратегічних змін у розвитку підприємства. Її суть полягає у тому, щоб підприємство було першим у розробках і впровадженні нових видів продукції та нових технологічних процесів у виробництво. Така стратегія передбачає використання різноманітних заходів для підтримки позитивних зростаючих позицій. Активно-наступальна стратегія спрямовується на активізацію інтенсивності використання всіх видів ресурсів сировини, матеріалів, обладнання, праці, фінансів. Для цієї стратегії характерні високий рівень ризику та значна потреба в інвестиціях</w:t>
      </w:r>
      <w:r>
        <w:rPr>
          <w:rFonts w:ascii="Times New Roman" w:hAnsi="Times New Roman" w:cs="Times New Roman"/>
          <w:sz w:val="28"/>
          <w:szCs w:val="28"/>
          <w:lang w:val="uk-UA"/>
        </w:rPr>
        <w:t xml:space="preserve">. </w:t>
      </w:r>
      <w:r w:rsidRPr="008317E4">
        <w:rPr>
          <w:rFonts w:ascii="Times New Roman" w:hAnsi="Times New Roman" w:cs="Times New Roman"/>
          <w:sz w:val="28"/>
          <w:szCs w:val="28"/>
          <w:lang w:val="uk-UA"/>
        </w:rPr>
        <w:t xml:space="preserve">Активно-наступальна стратегія використовується на етапах зростання життєвого циклу підприємства, а також можливе використання на початку етапу спаду, коли </w:t>
      </w:r>
      <w:r w:rsidRPr="008317E4">
        <w:rPr>
          <w:rFonts w:ascii="Times New Roman" w:hAnsi="Times New Roman" w:cs="Times New Roman"/>
          <w:sz w:val="28"/>
          <w:szCs w:val="28"/>
          <w:lang w:val="uk-UA"/>
        </w:rPr>
        <w:lastRenderedPageBreak/>
        <w:t>потрібно активувати всі ресурси і можливості для поліпшення результативності діяльності підприємства.</w:t>
      </w:r>
    </w:p>
    <w:p w:rsidR="008317E4" w:rsidRPr="00DB08B8" w:rsidRDefault="00201259" w:rsidP="00654C78">
      <w:pPr>
        <w:spacing w:after="0" w:line="360" w:lineRule="auto"/>
        <w:ind w:firstLine="851"/>
        <w:jc w:val="both"/>
        <w:rPr>
          <w:rFonts w:ascii="Times New Roman" w:hAnsi="Times New Roman" w:cs="Times New Roman"/>
          <w:sz w:val="28"/>
          <w:szCs w:val="28"/>
          <w:lang w:val="uk-UA"/>
        </w:rPr>
      </w:pPr>
      <w:r w:rsidRPr="00DB08B8">
        <w:rPr>
          <w:rFonts w:ascii="Times New Roman" w:hAnsi="Times New Roman" w:cs="Times New Roman"/>
          <w:sz w:val="28"/>
          <w:szCs w:val="28"/>
          <w:lang w:val="uk-UA"/>
        </w:rPr>
        <w:t xml:space="preserve">Стратегія ринкової ніші належить до активних стратегій, метою якої є забезпечення високої рентабельності продукції, підвищення якості продукції та її конкурентоспроможності, вдосконалення форм обслуговування продукції. </w:t>
      </w:r>
      <w:r w:rsidRPr="00DB08B8">
        <w:rPr>
          <w:rFonts w:ascii="Times New Roman" w:hAnsi="Times New Roman" w:cs="Times New Roman"/>
          <w:sz w:val="28"/>
          <w:szCs w:val="28"/>
        </w:rPr>
        <w:t xml:space="preserve">За потреби </w:t>
      </w:r>
      <w:proofErr w:type="gramStart"/>
      <w:r w:rsidRPr="00DB08B8">
        <w:rPr>
          <w:rFonts w:ascii="Times New Roman" w:hAnsi="Times New Roman" w:cs="Times New Roman"/>
          <w:sz w:val="28"/>
          <w:szCs w:val="28"/>
        </w:rPr>
        <w:t>п</w:t>
      </w:r>
      <w:proofErr w:type="gramEnd"/>
      <w:r w:rsidRPr="00DB08B8">
        <w:rPr>
          <w:rFonts w:ascii="Times New Roman" w:hAnsi="Times New Roman" w:cs="Times New Roman"/>
          <w:sz w:val="28"/>
          <w:szCs w:val="28"/>
        </w:rPr>
        <w:t xml:space="preserve">ідприємство може придбати та адаптувати нові технології виробництва продукції. Така стратегія передбачає зміцнення досягнутих позицій, визначає напрями спрямування зусиль на підтримку збалансованого розвитку підприємства та характеризується високим або середнім рівнем ризику. Стратегія ринкової ніші властива для етапу зрілості життєвого циклу </w:t>
      </w:r>
      <w:proofErr w:type="gramStart"/>
      <w:r w:rsidRPr="00DB08B8">
        <w:rPr>
          <w:rFonts w:ascii="Times New Roman" w:hAnsi="Times New Roman" w:cs="Times New Roman"/>
          <w:sz w:val="28"/>
          <w:szCs w:val="28"/>
        </w:rPr>
        <w:t>п</w:t>
      </w:r>
      <w:proofErr w:type="gramEnd"/>
      <w:r w:rsidRPr="00DB08B8">
        <w:rPr>
          <w:rFonts w:ascii="Times New Roman" w:hAnsi="Times New Roman" w:cs="Times New Roman"/>
          <w:sz w:val="28"/>
          <w:szCs w:val="28"/>
        </w:rPr>
        <w:t>ідприємства.</w:t>
      </w:r>
    </w:p>
    <w:p w:rsidR="00201259" w:rsidRPr="00DB08B8" w:rsidRDefault="00201259" w:rsidP="00654C78">
      <w:pPr>
        <w:spacing w:after="0" w:line="360" w:lineRule="auto"/>
        <w:ind w:firstLine="851"/>
        <w:jc w:val="both"/>
        <w:rPr>
          <w:rFonts w:ascii="Times New Roman" w:hAnsi="Times New Roman" w:cs="Times New Roman"/>
          <w:sz w:val="28"/>
          <w:szCs w:val="28"/>
          <w:lang w:val="uk-UA"/>
        </w:rPr>
      </w:pPr>
      <w:r w:rsidRPr="00DB08B8">
        <w:rPr>
          <w:rFonts w:ascii="Times New Roman" w:hAnsi="Times New Roman" w:cs="Times New Roman"/>
          <w:sz w:val="28"/>
          <w:szCs w:val="28"/>
          <w:lang w:val="uk-UA"/>
        </w:rPr>
        <w:t>Активні стратегії розвитку характеризуються збільшенням обсягів реалізації продукції, зниженням витрат виробництва, збільшенням прибутків, високим рівнем фінансової стійкості, зростанням оборотності оборотних активів, розширенням збутової мережі тощо.</w:t>
      </w:r>
    </w:p>
    <w:p w:rsidR="00201259" w:rsidRPr="00DB08B8" w:rsidRDefault="00201259" w:rsidP="00654C78">
      <w:pPr>
        <w:spacing w:after="0" w:line="360" w:lineRule="auto"/>
        <w:ind w:firstLine="851"/>
        <w:jc w:val="both"/>
        <w:rPr>
          <w:rFonts w:ascii="Times New Roman" w:hAnsi="Times New Roman" w:cs="Times New Roman"/>
          <w:sz w:val="28"/>
          <w:szCs w:val="28"/>
          <w:lang w:val="uk-UA"/>
        </w:rPr>
      </w:pPr>
      <w:r w:rsidRPr="00DB08B8">
        <w:rPr>
          <w:rFonts w:ascii="Times New Roman" w:hAnsi="Times New Roman" w:cs="Times New Roman"/>
          <w:sz w:val="28"/>
          <w:szCs w:val="28"/>
        </w:rPr>
        <w:t xml:space="preserve">Пасивно-наступальна стратегія передбачає виведення на ринок нової (або поліпшеної) продукції </w:t>
      </w:r>
      <w:proofErr w:type="gramStart"/>
      <w:r w:rsidRPr="00DB08B8">
        <w:rPr>
          <w:rFonts w:ascii="Times New Roman" w:hAnsi="Times New Roman" w:cs="Times New Roman"/>
          <w:sz w:val="28"/>
          <w:szCs w:val="28"/>
        </w:rPr>
        <w:t>п</w:t>
      </w:r>
      <w:proofErr w:type="gramEnd"/>
      <w:r w:rsidRPr="00DB08B8">
        <w:rPr>
          <w:rFonts w:ascii="Times New Roman" w:hAnsi="Times New Roman" w:cs="Times New Roman"/>
          <w:sz w:val="28"/>
          <w:szCs w:val="28"/>
        </w:rPr>
        <w:t xml:space="preserve">ісля апробації її у підприємствлідерів. Стратегія потребує суттєвих витрат на оновлення продукції та характеризується середнім рівнем ризику. Така стратегія може використовуватися на всіх етапах життєвого циклу </w:t>
      </w:r>
      <w:proofErr w:type="gramStart"/>
      <w:r w:rsidRPr="00DB08B8">
        <w:rPr>
          <w:rFonts w:ascii="Times New Roman" w:hAnsi="Times New Roman" w:cs="Times New Roman"/>
          <w:sz w:val="28"/>
          <w:szCs w:val="28"/>
        </w:rPr>
        <w:t>п</w:t>
      </w:r>
      <w:proofErr w:type="gramEnd"/>
      <w:r w:rsidRPr="00DB08B8">
        <w:rPr>
          <w:rFonts w:ascii="Times New Roman" w:hAnsi="Times New Roman" w:cs="Times New Roman"/>
          <w:sz w:val="28"/>
          <w:szCs w:val="28"/>
        </w:rPr>
        <w:t xml:space="preserve">ідприємства. Пасивно-наступальна стратегія спрямована на використання відповідних заходів, які забезпечать </w:t>
      </w:r>
      <w:proofErr w:type="gramStart"/>
      <w:r w:rsidRPr="00DB08B8">
        <w:rPr>
          <w:rFonts w:ascii="Times New Roman" w:hAnsi="Times New Roman" w:cs="Times New Roman"/>
          <w:sz w:val="28"/>
          <w:szCs w:val="28"/>
        </w:rPr>
        <w:t>п</w:t>
      </w:r>
      <w:proofErr w:type="gramEnd"/>
      <w:r w:rsidRPr="00DB08B8">
        <w:rPr>
          <w:rFonts w:ascii="Times New Roman" w:hAnsi="Times New Roman" w:cs="Times New Roman"/>
          <w:sz w:val="28"/>
          <w:szCs w:val="28"/>
        </w:rPr>
        <w:t xml:space="preserve">ідтримку і рівномірне зростання результатів діяльності підприємства. Ця стратегія створює всі передумови для забезпечення фінансової </w:t>
      </w:r>
      <w:proofErr w:type="gramStart"/>
      <w:r w:rsidRPr="00DB08B8">
        <w:rPr>
          <w:rFonts w:ascii="Times New Roman" w:hAnsi="Times New Roman" w:cs="Times New Roman"/>
          <w:sz w:val="28"/>
          <w:szCs w:val="28"/>
        </w:rPr>
        <w:t>ст</w:t>
      </w:r>
      <w:proofErr w:type="gramEnd"/>
      <w:r w:rsidRPr="00DB08B8">
        <w:rPr>
          <w:rFonts w:ascii="Times New Roman" w:hAnsi="Times New Roman" w:cs="Times New Roman"/>
          <w:sz w:val="28"/>
          <w:szCs w:val="28"/>
        </w:rPr>
        <w:t>ійкості підприємства.</w:t>
      </w:r>
    </w:p>
    <w:p w:rsidR="00201259" w:rsidRPr="00DB08B8" w:rsidRDefault="00201259" w:rsidP="00654C78">
      <w:pPr>
        <w:spacing w:after="0" w:line="360" w:lineRule="auto"/>
        <w:ind w:firstLine="851"/>
        <w:jc w:val="both"/>
        <w:rPr>
          <w:rFonts w:ascii="Times New Roman" w:hAnsi="Times New Roman" w:cs="Times New Roman"/>
          <w:sz w:val="28"/>
          <w:szCs w:val="28"/>
          <w:lang w:val="uk-UA"/>
        </w:rPr>
      </w:pPr>
      <w:r w:rsidRPr="00DB08B8">
        <w:rPr>
          <w:rFonts w:ascii="Times New Roman" w:hAnsi="Times New Roman" w:cs="Times New Roman"/>
          <w:sz w:val="28"/>
          <w:szCs w:val="28"/>
        </w:rPr>
        <w:t>Захисна стратегія передбачає оптимізацію виробничого процесу у спі</w:t>
      </w:r>
      <w:proofErr w:type="gramStart"/>
      <w:r w:rsidRPr="00DB08B8">
        <w:rPr>
          <w:rFonts w:ascii="Times New Roman" w:hAnsi="Times New Roman" w:cs="Times New Roman"/>
          <w:sz w:val="28"/>
          <w:szCs w:val="28"/>
        </w:rPr>
        <w:t>вв</w:t>
      </w:r>
      <w:proofErr w:type="gramEnd"/>
      <w:r w:rsidRPr="00DB08B8">
        <w:rPr>
          <w:rFonts w:ascii="Times New Roman" w:hAnsi="Times New Roman" w:cs="Times New Roman"/>
          <w:sz w:val="28"/>
          <w:szCs w:val="28"/>
        </w:rPr>
        <w:t xml:space="preserve">ідношенні «витрати – випуск», удосконалення продукції до такого рівня, як у конкурентів. Така стратегія потребує інвестиційних коштів та характеризується середнім рівнем ризику. Використання захисної стратегії відбувається переважно на етапі спаду життєвого циклу </w:t>
      </w:r>
      <w:proofErr w:type="gramStart"/>
      <w:r w:rsidRPr="00DB08B8">
        <w:rPr>
          <w:rFonts w:ascii="Times New Roman" w:hAnsi="Times New Roman" w:cs="Times New Roman"/>
          <w:sz w:val="28"/>
          <w:szCs w:val="28"/>
        </w:rPr>
        <w:t>п</w:t>
      </w:r>
      <w:proofErr w:type="gramEnd"/>
      <w:r w:rsidRPr="00DB08B8">
        <w:rPr>
          <w:rFonts w:ascii="Times New Roman" w:hAnsi="Times New Roman" w:cs="Times New Roman"/>
          <w:sz w:val="28"/>
          <w:szCs w:val="28"/>
        </w:rPr>
        <w:t xml:space="preserve">ідприємства. Завданням стратегії є пошук шляхів подолання небезпек для функціонування </w:t>
      </w:r>
      <w:proofErr w:type="gramStart"/>
      <w:r w:rsidRPr="00DB08B8">
        <w:rPr>
          <w:rFonts w:ascii="Times New Roman" w:hAnsi="Times New Roman" w:cs="Times New Roman"/>
          <w:sz w:val="28"/>
          <w:szCs w:val="28"/>
        </w:rPr>
        <w:t>п</w:t>
      </w:r>
      <w:proofErr w:type="gramEnd"/>
      <w:r w:rsidRPr="00DB08B8">
        <w:rPr>
          <w:rFonts w:ascii="Times New Roman" w:hAnsi="Times New Roman" w:cs="Times New Roman"/>
          <w:sz w:val="28"/>
          <w:szCs w:val="28"/>
        </w:rPr>
        <w:t>ідприємства</w:t>
      </w:r>
      <w:r w:rsidR="00DB08B8" w:rsidRPr="00DB08B8">
        <w:rPr>
          <w:rFonts w:ascii="Times New Roman" w:hAnsi="Times New Roman" w:cs="Times New Roman"/>
          <w:sz w:val="28"/>
          <w:szCs w:val="28"/>
          <w:lang w:val="uk-UA"/>
        </w:rPr>
        <w:t>.</w:t>
      </w:r>
    </w:p>
    <w:p w:rsidR="00DB08B8" w:rsidRPr="00DB08B8" w:rsidRDefault="00DB08B8" w:rsidP="00654C78">
      <w:pPr>
        <w:spacing w:after="0" w:line="360" w:lineRule="auto"/>
        <w:ind w:firstLine="851"/>
        <w:jc w:val="both"/>
        <w:rPr>
          <w:rFonts w:ascii="Times New Roman" w:hAnsi="Times New Roman" w:cs="Times New Roman"/>
          <w:sz w:val="28"/>
          <w:szCs w:val="28"/>
          <w:lang w:val="uk-UA"/>
        </w:rPr>
      </w:pPr>
      <w:r w:rsidRPr="00DB08B8">
        <w:rPr>
          <w:rFonts w:ascii="Times New Roman" w:hAnsi="Times New Roman" w:cs="Times New Roman"/>
          <w:sz w:val="28"/>
          <w:szCs w:val="28"/>
          <w:lang w:val="uk-UA"/>
        </w:rPr>
        <w:lastRenderedPageBreak/>
        <w:t>Пасивні стратегії розвитку підприємства характеризуються нестійкими обсягами збуту продукції, несуттєвим зниженням оборотності обігових активів та фінансової стійкості підприємства.</w:t>
      </w:r>
    </w:p>
    <w:p w:rsidR="00C446C1" w:rsidRDefault="00654C78" w:rsidP="00654C78">
      <w:pPr>
        <w:spacing w:after="0" w:line="360" w:lineRule="auto"/>
        <w:ind w:firstLine="851"/>
        <w:jc w:val="both"/>
        <w:rPr>
          <w:rFonts w:ascii="Times New Roman" w:hAnsi="Times New Roman" w:cs="Times New Roman"/>
          <w:sz w:val="28"/>
          <w:szCs w:val="28"/>
          <w:lang w:val="uk-UA"/>
        </w:rPr>
      </w:pPr>
      <w:r w:rsidRPr="00654C78">
        <w:rPr>
          <w:rFonts w:ascii="Times New Roman" w:hAnsi="Times New Roman" w:cs="Times New Roman"/>
          <w:sz w:val="28"/>
          <w:szCs w:val="28"/>
          <w:lang w:val="uk-UA"/>
        </w:rPr>
        <w:t xml:space="preserve"> </w:t>
      </w:r>
      <w:r w:rsidR="00C446C1">
        <w:rPr>
          <w:rFonts w:ascii="Times New Roman" w:hAnsi="Times New Roman" w:cs="Times New Roman"/>
          <w:sz w:val="28"/>
          <w:szCs w:val="28"/>
          <w:lang w:val="uk-UA"/>
        </w:rPr>
        <w:t>С</w:t>
      </w:r>
      <w:r w:rsidR="00C446C1" w:rsidRPr="00C446C1">
        <w:rPr>
          <w:rFonts w:ascii="Times New Roman" w:hAnsi="Times New Roman" w:cs="Times New Roman"/>
          <w:sz w:val="28"/>
          <w:szCs w:val="28"/>
          <w:lang w:val="uk-UA"/>
        </w:rPr>
        <w:t>тратегі</w:t>
      </w:r>
      <w:r w:rsidR="00C446C1">
        <w:rPr>
          <w:rFonts w:ascii="Times New Roman" w:hAnsi="Times New Roman" w:cs="Times New Roman"/>
          <w:sz w:val="28"/>
          <w:szCs w:val="28"/>
          <w:lang w:val="uk-UA"/>
        </w:rPr>
        <w:t>ї</w:t>
      </w:r>
      <w:r w:rsidR="00C446C1" w:rsidRPr="00C446C1">
        <w:rPr>
          <w:rFonts w:ascii="Times New Roman" w:hAnsi="Times New Roman" w:cs="Times New Roman"/>
          <w:sz w:val="28"/>
          <w:szCs w:val="28"/>
          <w:lang w:val="uk-UA"/>
        </w:rPr>
        <w:t xml:space="preserve"> класифіку</w:t>
      </w:r>
      <w:r w:rsidR="00C446C1">
        <w:rPr>
          <w:rFonts w:ascii="Times New Roman" w:hAnsi="Times New Roman" w:cs="Times New Roman"/>
          <w:sz w:val="28"/>
          <w:szCs w:val="28"/>
          <w:lang w:val="uk-UA"/>
        </w:rPr>
        <w:t xml:space="preserve">ють і </w:t>
      </w:r>
      <w:r w:rsidR="00C446C1" w:rsidRPr="00C446C1">
        <w:rPr>
          <w:rFonts w:ascii="Times New Roman" w:hAnsi="Times New Roman" w:cs="Times New Roman"/>
          <w:sz w:val="28"/>
          <w:szCs w:val="28"/>
          <w:lang w:val="uk-UA"/>
        </w:rPr>
        <w:t xml:space="preserve">залежно від </w:t>
      </w:r>
      <w:r w:rsidR="00C446C1">
        <w:rPr>
          <w:rFonts w:ascii="Times New Roman" w:hAnsi="Times New Roman" w:cs="Times New Roman"/>
          <w:sz w:val="28"/>
          <w:szCs w:val="28"/>
          <w:lang w:val="uk-UA"/>
        </w:rPr>
        <w:t>інших</w:t>
      </w:r>
      <w:r w:rsidR="00C446C1" w:rsidRPr="00C446C1">
        <w:rPr>
          <w:rFonts w:ascii="Times New Roman" w:hAnsi="Times New Roman" w:cs="Times New Roman"/>
          <w:sz w:val="28"/>
          <w:szCs w:val="28"/>
          <w:lang w:val="uk-UA"/>
        </w:rPr>
        <w:t xml:space="preserve"> параметр</w:t>
      </w:r>
      <w:r w:rsidR="00C446C1">
        <w:rPr>
          <w:rFonts w:ascii="Times New Roman" w:hAnsi="Times New Roman" w:cs="Times New Roman"/>
          <w:sz w:val="28"/>
          <w:szCs w:val="28"/>
          <w:lang w:val="uk-UA"/>
        </w:rPr>
        <w:t>ів</w:t>
      </w:r>
      <w:r w:rsidR="00C446C1" w:rsidRPr="00C446C1">
        <w:rPr>
          <w:rFonts w:ascii="Times New Roman" w:hAnsi="Times New Roman" w:cs="Times New Roman"/>
          <w:sz w:val="28"/>
          <w:szCs w:val="28"/>
          <w:lang w:val="uk-UA"/>
        </w:rPr>
        <w:t xml:space="preserve">. Так, </w:t>
      </w:r>
      <w:r w:rsidR="00C446C1">
        <w:rPr>
          <w:rFonts w:ascii="Times New Roman" w:hAnsi="Times New Roman" w:cs="Times New Roman"/>
          <w:sz w:val="28"/>
          <w:szCs w:val="28"/>
          <w:lang w:val="uk-UA"/>
        </w:rPr>
        <w:t>їх</w:t>
      </w:r>
      <w:r w:rsidR="00C446C1" w:rsidRPr="00C446C1">
        <w:rPr>
          <w:rFonts w:ascii="Times New Roman" w:hAnsi="Times New Roman" w:cs="Times New Roman"/>
          <w:sz w:val="28"/>
          <w:szCs w:val="28"/>
          <w:lang w:val="uk-UA"/>
        </w:rPr>
        <w:t xml:space="preserve"> розділя</w:t>
      </w:r>
      <w:r w:rsidR="00C446C1">
        <w:rPr>
          <w:rFonts w:ascii="Times New Roman" w:hAnsi="Times New Roman" w:cs="Times New Roman"/>
          <w:sz w:val="28"/>
          <w:szCs w:val="28"/>
          <w:lang w:val="uk-UA"/>
        </w:rPr>
        <w:t>ю</w:t>
      </w:r>
      <w:r w:rsidR="00C446C1" w:rsidRPr="00C446C1">
        <w:rPr>
          <w:rFonts w:ascii="Times New Roman" w:hAnsi="Times New Roman" w:cs="Times New Roman"/>
          <w:sz w:val="28"/>
          <w:szCs w:val="28"/>
          <w:lang w:val="uk-UA"/>
        </w:rPr>
        <w:t>т</w:t>
      </w:r>
      <w:r w:rsidR="00C446C1">
        <w:rPr>
          <w:rFonts w:ascii="Times New Roman" w:hAnsi="Times New Roman" w:cs="Times New Roman"/>
          <w:sz w:val="28"/>
          <w:szCs w:val="28"/>
          <w:lang w:val="uk-UA"/>
        </w:rPr>
        <w:t>ь</w:t>
      </w:r>
      <w:r w:rsidR="00C446C1" w:rsidRPr="00C446C1">
        <w:rPr>
          <w:rFonts w:ascii="Times New Roman" w:hAnsi="Times New Roman" w:cs="Times New Roman"/>
          <w:sz w:val="28"/>
          <w:szCs w:val="28"/>
          <w:lang w:val="uk-UA"/>
        </w:rPr>
        <w:t xml:space="preserve"> за набором основних позицій і пріоритетами поставлених цілей </w:t>
      </w:r>
      <w:r w:rsidR="00C446C1">
        <w:rPr>
          <w:rFonts w:ascii="Times New Roman" w:hAnsi="Times New Roman" w:cs="Times New Roman"/>
          <w:sz w:val="28"/>
          <w:szCs w:val="28"/>
          <w:lang w:val="uk-UA"/>
        </w:rPr>
        <w:t>і саме</w:t>
      </w:r>
      <w:r w:rsidR="00C446C1" w:rsidRPr="00C446C1">
        <w:rPr>
          <w:rFonts w:ascii="Times New Roman" w:hAnsi="Times New Roman" w:cs="Times New Roman"/>
          <w:sz w:val="28"/>
          <w:szCs w:val="28"/>
          <w:lang w:val="uk-UA"/>
        </w:rPr>
        <w:t xml:space="preserve"> виділя</w:t>
      </w:r>
      <w:r w:rsidR="00C446C1">
        <w:rPr>
          <w:rFonts w:ascii="Times New Roman" w:hAnsi="Times New Roman" w:cs="Times New Roman"/>
          <w:sz w:val="28"/>
          <w:szCs w:val="28"/>
          <w:lang w:val="uk-UA"/>
        </w:rPr>
        <w:t>ють</w:t>
      </w:r>
      <w:r w:rsidR="00C446C1" w:rsidRPr="00C446C1">
        <w:rPr>
          <w:rFonts w:ascii="Times New Roman" w:hAnsi="Times New Roman" w:cs="Times New Roman"/>
          <w:sz w:val="28"/>
          <w:szCs w:val="28"/>
          <w:lang w:val="uk-UA"/>
        </w:rPr>
        <w:t xml:space="preserve"> такі види стратегій</w:t>
      </w:r>
      <w:r w:rsidR="00C446C1">
        <w:rPr>
          <w:rFonts w:ascii="Times New Roman" w:hAnsi="Times New Roman" w:cs="Times New Roman"/>
          <w:sz w:val="28"/>
          <w:szCs w:val="28"/>
          <w:lang w:val="uk-UA"/>
        </w:rPr>
        <w:t xml:space="preserve"> </w:t>
      </w:r>
      <w:r w:rsidR="00C446C1" w:rsidRPr="00C446C1">
        <w:rPr>
          <w:rFonts w:ascii="Times New Roman" w:hAnsi="Times New Roman" w:cs="Times New Roman"/>
          <w:sz w:val="28"/>
          <w:szCs w:val="28"/>
          <w:lang w:val="uk-UA"/>
        </w:rPr>
        <w:t>[</w:t>
      </w:r>
      <w:r w:rsidR="002E44F7">
        <w:rPr>
          <w:rFonts w:ascii="Times New Roman" w:hAnsi="Times New Roman" w:cs="Times New Roman"/>
          <w:sz w:val="28"/>
          <w:szCs w:val="28"/>
          <w:lang w:val="uk-UA"/>
        </w:rPr>
        <w:t>5</w:t>
      </w:r>
      <w:r w:rsidR="00C446C1">
        <w:rPr>
          <w:rFonts w:ascii="Times New Roman" w:hAnsi="Times New Roman" w:cs="Times New Roman"/>
          <w:sz w:val="28"/>
          <w:szCs w:val="28"/>
          <w:lang w:val="uk-UA"/>
        </w:rPr>
        <w:t>, с. 32</w:t>
      </w:r>
      <w:r w:rsidR="00C446C1" w:rsidRPr="00C446C1">
        <w:rPr>
          <w:rFonts w:ascii="Times New Roman" w:hAnsi="Times New Roman" w:cs="Times New Roman"/>
          <w:sz w:val="28"/>
          <w:szCs w:val="28"/>
          <w:lang w:val="uk-UA"/>
        </w:rPr>
        <w:t xml:space="preserve">]: </w:t>
      </w:r>
    </w:p>
    <w:p w:rsidR="00F7086B" w:rsidRDefault="000F174C" w:rsidP="00654C7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C446C1" w:rsidRPr="00C446C1">
        <w:rPr>
          <w:rFonts w:ascii="Times New Roman" w:hAnsi="Times New Roman" w:cs="Times New Roman"/>
          <w:sz w:val="28"/>
          <w:szCs w:val="28"/>
          <w:lang w:val="uk-UA"/>
        </w:rPr>
        <w:t>родуктово-ринкову (стосується технології виробництва про</w:t>
      </w:r>
      <w:r>
        <w:rPr>
          <w:rFonts w:ascii="Times New Roman" w:hAnsi="Times New Roman" w:cs="Times New Roman"/>
          <w:sz w:val="28"/>
          <w:szCs w:val="28"/>
          <w:lang w:val="uk-UA"/>
        </w:rPr>
        <w:t>дукту чи послуги, їх реалізації;</w:t>
      </w:r>
      <w:r w:rsidR="00C446C1" w:rsidRPr="00C446C1">
        <w:rPr>
          <w:rFonts w:ascii="Times New Roman" w:hAnsi="Times New Roman" w:cs="Times New Roman"/>
          <w:sz w:val="28"/>
          <w:szCs w:val="28"/>
          <w:lang w:val="uk-UA"/>
        </w:rPr>
        <w:t xml:space="preserve"> </w:t>
      </w:r>
    </w:p>
    <w:p w:rsidR="000F174C" w:rsidRDefault="000F174C" w:rsidP="00654C7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C446C1" w:rsidRPr="00C446C1">
        <w:rPr>
          <w:rFonts w:ascii="Times New Roman" w:hAnsi="Times New Roman" w:cs="Times New Roman"/>
          <w:sz w:val="28"/>
          <w:szCs w:val="28"/>
          <w:lang w:val="uk-UA"/>
        </w:rPr>
        <w:t>тратегію управління набором галузей, що перед</w:t>
      </w:r>
      <w:r>
        <w:rPr>
          <w:rFonts w:ascii="Times New Roman" w:hAnsi="Times New Roman" w:cs="Times New Roman"/>
          <w:sz w:val="28"/>
          <w:szCs w:val="28"/>
          <w:lang w:val="uk-UA"/>
        </w:rPr>
        <w:t>бачає диверсифікацію діяльності;</w:t>
      </w:r>
    </w:p>
    <w:p w:rsidR="000F174C" w:rsidRDefault="000F174C" w:rsidP="00654C7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C446C1" w:rsidRPr="00C446C1">
        <w:rPr>
          <w:rFonts w:ascii="Times New Roman" w:hAnsi="Times New Roman" w:cs="Times New Roman"/>
          <w:sz w:val="28"/>
          <w:szCs w:val="28"/>
          <w:lang w:val="uk-UA"/>
        </w:rPr>
        <w:t xml:space="preserve">тратегію поглинання, що розглядає шлях виходу </w:t>
      </w:r>
      <w:r>
        <w:rPr>
          <w:rFonts w:ascii="Times New Roman" w:hAnsi="Times New Roman" w:cs="Times New Roman"/>
          <w:sz w:val="28"/>
          <w:szCs w:val="28"/>
          <w:lang w:val="uk-UA"/>
        </w:rPr>
        <w:t>у нові галузі для масштабування;</w:t>
      </w:r>
    </w:p>
    <w:p w:rsidR="000F174C" w:rsidRDefault="000F174C" w:rsidP="00654C7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C446C1" w:rsidRPr="00C446C1">
        <w:rPr>
          <w:rFonts w:ascii="Times New Roman" w:hAnsi="Times New Roman" w:cs="Times New Roman"/>
          <w:sz w:val="28"/>
          <w:szCs w:val="28"/>
          <w:lang w:val="uk-UA"/>
        </w:rPr>
        <w:t>аркетингову, яка передбачає опис зах</w:t>
      </w:r>
      <w:r>
        <w:rPr>
          <w:rFonts w:ascii="Times New Roman" w:hAnsi="Times New Roman" w:cs="Times New Roman"/>
          <w:sz w:val="28"/>
          <w:szCs w:val="28"/>
          <w:lang w:val="uk-UA"/>
        </w:rPr>
        <w:t>одів щодо маркетингу діяльності;</w:t>
      </w:r>
    </w:p>
    <w:p w:rsidR="000F174C" w:rsidRDefault="000F174C" w:rsidP="00654C7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C446C1" w:rsidRPr="00C446C1">
        <w:rPr>
          <w:rFonts w:ascii="Times New Roman" w:hAnsi="Times New Roman" w:cs="Times New Roman"/>
          <w:sz w:val="28"/>
          <w:szCs w:val="28"/>
          <w:lang w:val="uk-UA"/>
        </w:rPr>
        <w:t xml:space="preserve">онкурентну стратегію, що описує шляхи побудови конкурентоспроможного бізнесу </w:t>
      </w:r>
      <w:r>
        <w:rPr>
          <w:rFonts w:ascii="Times New Roman" w:hAnsi="Times New Roman" w:cs="Times New Roman"/>
          <w:sz w:val="28"/>
          <w:szCs w:val="28"/>
          <w:lang w:val="uk-UA"/>
        </w:rPr>
        <w:t>та закріплення позицій у галузі;</w:t>
      </w:r>
    </w:p>
    <w:p w:rsidR="00F04B21" w:rsidRDefault="000F174C" w:rsidP="00654C7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C446C1" w:rsidRPr="00C446C1">
        <w:rPr>
          <w:rFonts w:ascii="Times New Roman" w:hAnsi="Times New Roman" w:cs="Times New Roman"/>
          <w:sz w:val="28"/>
          <w:szCs w:val="28"/>
          <w:lang w:val="uk-UA"/>
        </w:rPr>
        <w:t>тратегію нововведення, яка вказує на шляхи пошуку нових технічних можливостей та розроблення</w:t>
      </w:r>
      <w:r>
        <w:rPr>
          <w:rFonts w:ascii="Times New Roman" w:hAnsi="Times New Roman" w:cs="Times New Roman"/>
          <w:sz w:val="28"/>
          <w:szCs w:val="28"/>
          <w:lang w:val="uk-UA"/>
        </w:rPr>
        <w:t xml:space="preserve"> </w:t>
      </w:r>
      <w:r w:rsidRPr="000F174C">
        <w:rPr>
          <w:rFonts w:ascii="Times New Roman" w:hAnsi="Times New Roman" w:cs="Times New Roman"/>
          <w:sz w:val="28"/>
          <w:szCs w:val="28"/>
          <w:lang w:val="uk-UA"/>
        </w:rPr>
        <w:t>нового продукту, послуги, уведення в експлуатацію нових технологій.</w:t>
      </w:r>
    </w:p>
    <w:p w:rsidR="00023818" w:rsidRPr="00023818" w:rsidRDefault="00023818" w:rsidP="0002381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Автори </w:t>
      </w:r>
      <w:r w:rsidRPr="00023818">
        <w:rPr>
          <w:rFonts w:ascii="Times New Roman" w:hAnsi="Times New Roman" w:cs="Times New Roman"/>
          <w:sz w:val="28"/>
          <w:szCs w:val="28"/>
          <w:lang w:val="uk-UA"/>
        </w:rPr>
        <w:t>Брінь П.В.</w:t>
      </w:r>
      <w:r>
        <w:rPr>
          <w:rFonts w:ascii="Times New Roman" w:hAnsi="Times New Roman" w:cs="Times New Roman"/>
          <w:sz w:val="28"/>
          <w:szCs w:val="28"/>
          <w:lang w:val="uk-UA"/>
        </w:rPr>
        <w:t xml:space="preserve"> і</w:t>
      </w:r>
      <w:r w:rsidRPr="00023818">
        <w:rPr>
          <w:rFonts w:ascii="Times New Roman" w:hAnsi="Times New Roman" w:cs="Times New Roman"/>
          <w:sz w:val="28"/>
          <w:szCs w:val="28"/>
          <w:lang w:val="uk-UA"/>
        </w:rPr>
        <w:t xml:space="preserve"> Голтвянська Ю.В. пропону</w:t>
      </w:r>
      <w:r>
        <w:rPr>
          <w:rFonts w:ascii="Times New Roman" w:hAnsi="Times New Roman" w:cs="Times New Roman"/>
          <w:sz w:val="28"/>
          <w:szCs w:val="28"/>
          <w:lang w:val="uk-UA"/>
        </w:rPr>
        <w:t>ють</w:t>
      </w:r>
      <w:r w:rsidRPr="00023818">
        <w:rPr>
          <w:rFonts w:ascii="Times New Roman" w:hAnsi="Times New Roman" w:cs="Times New Roman"/>
          <w:sz w:val="28"/>
          <w:szCs w:val="28"/>
          <w:lang w:val="uk-UA"/>
        </w:rPr>
        <w:t xml:space="preserve"> класифікацію за періодом існування бізнесу</w:t>
      </w:r>
      <w:r>
        <w:rPr>
          <w:rFonts w:ascii="Times New Roman" w:hAnsi="Times New Roman" w:cs="Times New Roman"/>
          <w:sz w:val="28"/>
          <w:szCs w:val="28"/>
          <w:lang w:val="uk-UA"/>
        </w:rPr>
        <w:t xml:space="preserve"> </w:t>
      </w:r>
      <w:r w:rsidRPr="00C446C1">
        <w:rPr>
          <w:rFonts w:ascii="Times New Roman" w:hAnsi="Times New Roman" w:cs="Times New Roman"/>
          <w:sz w:val="28"/>
          <w:szCs w:val="28"/>
          <w:lang w:val="uk-UA"/>
        </w:rPr>
        <w:t>[</w:t>
      </w:r>
      <w:r w:rsidR="002E44F7">
        <w:rPr>
          <w:rFonts w:ascii="Times New Roman" w:hAnsi="Times New Roman" w:cs="Times New Roman"/>
          <w:sz w:val="28"/>
          <w:szCs w:val="28"/>
          <w:lang w:val="uk-UA"/>
        </w:rPr>
        <w:t>5</w:t>
      </w:r>
      <w:r>
        <w:rPr>
          <w:rFonts w:ascii="Times New Roman" w:hAnsi="Times New Roman" w:cs="Times New Roman"/>
          <w:sz w:val="28"/>
          <w:szCs w:val="28"/>
          <w:lang w:val="uk-UA"/>
        </w:rPr>
        <w:t>, с. 32-33</w:t>
      </w:r>
      <w:r w:rsidRPr="00C446C1">
        <w:rPr>
          <w:rFonts w:ascii="Times New Roman" w:hAnsi="Times New Roman" w:cs="Times New Roman"/>
          <w:sz w:val="28"/>
          <w:szCs w:val="28"/>
          <w:lang w:val="uk-UA"/>
        </w:rPr>
        <w:t>]</w:t>
      </w:r>
      <w:r w:rsidRPr="00023818">
        <w:rPr>
          <w:rFonts w:ascii="Times New Roman" w:hAnsi="Times New Roman" w:cs="Times New Roman"/>
          <w:sz w:val="28"/>
          <w:szCs w:val="28"/>
          <w:lang w:val="uk-UA"/>
        </w:rPr>
        <w:t xml:space="preserve">. </w:t>
      </w:r>
      <w:r>
        <w:rPr>
          <w:rFonts w:ascii="Times New Roman" w:hAnsi="Times New Roman" w:cs="Times New Roman"/>
          <w:sz w:val="28"/>
          <w:szCs w:val="28"/>
          <w:lang w:val="uk-UA"/>
        </w:rPr>
        <w:t>Згідно цього підходу</w:t>
      </w:r>
      <w:r w:rsidRPr="00023818">
        <w:rPr>
          <w:rFonts w:ascii="Times New Roman" w:hAnsi="Times New Roman" w:cs="Times New Roman"/>
          <w:sz w:val="28"/>
          <w:szCs w:val="28"/>
          <w:lang w:val="uk-UA"/>
        </w:rPr>
        <w:t xml:space="preserve"> </w:t>
      </w:r>
      <w:r>
        <w:rPr>
          <w:rFonts w:ascii="Times New Roman" w:hAnsi="Times New Roman" w:cs="Times New Roman"/>
          <w:sz w:val="28"/>
          <w:szCs w:val="28"/>
          <w:lang w:val="uk-UA"/>
        </w:rPr>
        <w:t>розглядаютья</w:t>
      </w:r>
      <w:r w:rsidRPr="00023818">
        <w:rPr>
          <w:rFonts w:ascii="Times New Roman" w:hAnsi="Times New Roman" w:cs="Times New Roman"/>
          <w:sz w:val="28"/>
          <w:szCs w:val="28"/>
          <w:lang w:val="uk-UA"/>
        </w:rPr>
        <w:t xml:space="preserve"> стратегії, що є фундаментальними чи базисними, тобто такі, що прописуються і розраховуються до створення підприємства, організації та інвестування в них. </w:t>
      </w:r>
      <w:r w:rsidRPr="00023818">
        <w:rPr>
          <w:rFonts w:ascii="Times New Roman" w:hAnsi="Times New Roman" w:cs="Times New Roman"/>
          <w:sz w:val="28"/>
          <w:szCs w:val="28"/>
        </w:rPr>
        <w:t xml:space="preserve">Вони зазвичай дають правила діяльності глобального характеру на загальних </w:t>
      </w:r>
      <w:proofErr w:type="gramStart"/>
      <w:r w:rsidRPr="00023818">
        <w:rPr>
          <w:rFonts w:ascii="Times New Roman" w:hAnsi="Times New Roman" w:cs="Times New Roman"/>
          <w:sz w:val="28"/>
          <w:szCs w:val="28"/>
        </w:rPr>
        <w:t>п</w:t>
      </w:r>
      <w:proofErr w:type="gramEnd"/>
      <w:r w:rsidRPr="00023818">
        <w:rPr>
          <w:rFonts w:ascii="Times New Roman" w:hAnsi="Times New Roman" w:cs="Times New Roman"/>
          <w:sz w:val="28"/>
          <w:szCs w:val="28"/>
        </w:rPr>
        <w:t>ідставах та допомагають на початку розвитку діяльності. Така стратегія обов’язково потребує корегування в період, коли будуть наявні реакці</w:t>
      </w:r>
      <w:r>
        <w:rPr>
          <w:rFonts w:ascii="Times New Roman" w:hAnsi="Times New Roman" w:cs="Times New Roman"/>
          <w:sz w:val="28"/>
          <w:szCs w:val="28"/>
          <w:lang w:val="uk-UA"/>
        </w:rPr>
        <w:t>ї</w:t>
      </w:r>
      <w:r w:rsidRPr="00023818">
        <w:rPr>
          <w:rFonts w:ascii="Times New Roman" w:hAnsi="Times New Roman" w:cs="Times New Roman"/>
          <w:sz w:val="28"/>
          <w:szCs w:val="28"/>
        </w:rPr>
        <w:t xml:space="preserve"> галузі на нового гравця, дані про лояльність споживачів та партнерів, фінансові обсяги, прибуток тощо.</w:t>
      </w:r>
    </w:p>
    <w:p w:rsidR="00023818" w:rsidRPr="00023818" w:rsidRDefault="00023818" w:rsidP="00023818">
      <w:pPr>
        <w:spacing w:after="0" w:line="360" w:lineRule="auto"/>
        <w:ind w:firstLine="851"/>
        <w:jc w:val="both"/>
        <w:rPr>
          <w:rFonts w:ascii="Times New Roman" w:hAnsi="Times New Roman" w:cs="Times New Roman"/>
          <w:sz w:val="28"/>
          <w:szCs w:val="28"/>
          <w:lang w:val="uk-UA"/>
        </w:rPr>
      </w:pPr>
      <w:r w:rsidRPr="00023818">
        <w:rPr>
          <w:rFonts w:ascii="Times New Roman" w:hAnsi="Times New Roman" w:cs="Times New Roman"/>
          <w:sz w:val="28"/>
          <w:szCs w:val="28"/>
        </w:rPr>
        <w:t xml:space="preserve">Наступна група стратегій – стратегії розвитку. Вони розробляються уже безпосередньо в команді, ураховують перші показники реальної </w:t>
      </w:r>
      <w:r w:rsidRPr="00023818">
        <w:rPr>
          <w:rFonts w:ascii="Times New Roman" w:hAnsi="Times New Roman" w:cs="Times New Roman"/>
          <w:sz w:val="28"/>
          <w:szCs w:val="28"/>
        </w:rPr>
        <w:lastRenderedPageBreak/>
        <w:t xml:space="preserve">діяльності, порівнюють із плановими, містять адаптовані правила роботи </w:t>
      </w:r>
      <w:proofErr w:type="gramStart"/>
      <w:r w:rsidRPr="00023818">
        <w:rPr>
          <w:rFonts w:ascii="Times New Roman" w:hAnsi="Times New Roman" w:cs="Times New Roman"/>
          <w:sz w:val="28"/>
          <w:szCs w:val="28"/>
        </w:rPr>
        <w:t>п</w:t>
      </w:r>
      <w:proofErr w:type="gramEnd"/>
      <w:r w:rsidRPr="00023818">
        <w:rPr>
          <w:rFonts w:ascii="Times New Roman" w:hAnsi="Times New Roman" w:cs="Times New Roman"/>
          <w:sz w:val="28"/>
          <w:szCs w:val="28"/>
        </w:rPr>
        <w:t>ід реальну діяльність та потужність і включають чіткі прогнозування результатів майбутньої діяльності. Зазвичай ця група стратегій є однією з найскладніших, оскільки має вказувати на дії для розвитку діяльності, її масштабування, збільшення прибуткової частини. Слід відзначити, що для прискорення розвитку та зменшення обсягів необхідних інвестицій компанія може використовувати стратегію аутсорсингу.</w:t>
      </w:r>
    </w:p>
    <w:p w:rsidR="00023818" w:rsidRPr="00023818" w:rsidRDefault="00023818" w:rsidP="00023818">
      <w:pPr>
        <w:spacing w:after="0" w:line="360" w:lineRule="auto"/>
        <w:ind w:firstLine="851"/>
        <w:jc w:val="both"/>
        <w:rPr>
          <w:rFonts w:ascii="Times New Roman" w:hAnsi="Times New Roman" w:cs="Times New Roman"/>
          <w:sz w:val="28"/>
          <w:szCs w:val="28"/>
          <w:lang w:val="uk-UA"/>
        </w:rPr>
      </w:pPr>
      <w:r w:rsidRPr="00023818">
        <w:rPr>
          <w:rFonts w:ascii="Times New Roman" w:hAnsi="Times New Roman" w:cs="Times New Roman"/>
          <w:sz w:val="28"/>
          <w:szCs w:val="28"/>
        </w:rPr>
        <w:t xml:space="preserve">Ще одна група </w:t>
      </w:r>
      <w:r w:rsidR="00AC71DD">
        <w:rPr>
          <w:rFonts w:ascii="Times New Roman" w:hAnsi="Times New Roman" w:cs="Times New Roman"/>
          <w:sz w:val="28"/>
          <w:szCs w:val="28"/>
        </w:rPr>
        <w:t>стратегій – стратегії підтримки</w:t>
      </w:r>
      <w:r w:rsidR="00AC71DD">
        <w:rPr>
          <w:rFonts w:ascii="Times New Roman" w:hAnsi="Times New Roman" w:cs="Times New Roman"/>
          <w:sz w:val="28"/>
          <w:szCs w:val="28"/>
          <w:lang w:val="uk-UA"/>
        </w:rPr>
        <w:t>.</w:t>
      </w:r>
      <w:r w:rsidRPr="00023818">
        <w:rPr>
          <w:rFonts w:ascii="Times New Roman" w:hAnsi="Times New Roman" w:cs="Times New Roman"/>
          <w:sz w:val="28"/>
          <w:szCs w:val="28"/>
        </w:rPr>
        <w:t xml:space="preserve"> </w:t>
      </w:r>
      <w:r w:rsidR="00AC71DD">
        <w:rPr>
          <w:rFonts w:ascii="Times New Roman" w:hAnsi="Times New Roman" w:cs="Times New Roman"/>
          <w:sz w:val="28"/>
          <w:szCs w:val="28"/>
          <w:lang w:val="uk-UA"/>
        </w:rPr>
        <w:t>Ц</w:t>
      </w:r>
      <w:r w:rsidRPr="00023818">
        <w:rPr>
          <w:rFonts w:ascii="Times New Roman" w:hAnsi="Times New Roman" w:cs="Times New Roman"/>
          <w:sz w:val="28"/>
          <w:szCs w:val="28"/>
        </w:rPr>
        <w:t xml:space="preserve">е заключна група стратегій у циклі розвитку, що спрямована на утримання результатів від діяльності та підтримки заданого рівня. Зазвичай такі стратегії вибираються як проміжний варіант між проведенням змін, коли є необхідність зафіксувати </w:t>
      </w:r>
      <w:proofErr w:type="gramStart"/>
      <w:r w:rsidRPr="00023818">
        <w:rPr>
          <w:rFonts w:ascii="Times New Roman" w:hAnsi="Times New Roman" w:cs="Times New Roman"/>
          <w:sz w:val="28"/>
          <w:szCs w:val="28"/>
        </w:rPr>
        <w:t>р</w:t>
      </w:r>
      <w:proofErr w:type="gramEnd"/>
      <w:r w:rsidRPr="00023818">
        <w:rPr>
          <w:rFonts w:ascii="Times New Roman" w:hAnsi="Times New Roman" w:cs="Times New Roman"/>
          <w:sz w:val="28"/>
          <w:szCs w:val="28"/>
        </w:rPr>
        <w:t>івень прибутку чи діяльності, або ж як постійні у тому разі, коли будь-яке масштабування не розглядається, як і вибір інших стратегій покращення і розвитку діяльності.</w:t>
      </w:r>
    </w:p>
    <w:p w:rsidR="00AC71DD" w:rsidRDefault="00023818" w:rsidP="00023818">
      <w:pPr>
        <w:spacing w:after="0" w:line="360" w:lineRule="auto"/>
        <w:ind w:firstLine="851"/>
        <w:jc w:val="both"/>
        <w:rPr>
          <w:rFonts w:ascii="Times New Roman" w:hAnsi="Times New Roman" w:cs="Times New Roman"/>
          <w:sz w:val="28"/>
          <w:szCs w:val="28"/>
          <w:lang w:val="uk-UA"/>
        </w:rPr>
      </w:pPr>
      <w:proofErr w:type="gramStart"/>
      <w:r w:rsidRPr="00023818">
        <w:rPr>
          <w:rFonts w:ascii="Times New Roman" w:hAnsi="Times New Roman" w:cs="Times New Roman"/>
          <w:sz w:val="28"/>
          <w:szCs w:val="28"/>
        </w:rPr>
        <w:t>І остання група стратегій – стратегії згасання або згортання діяльності. Вони застосовуються на етапі переходу до іншої діяльності, виведення частини діяльності з обороту, галузі або ж на етапі повного згортання діяльності. Для таких стратегій характерні</w:t>
      </w:r>
      <w:r w:rsidRPr="00023818">
        <w:rPr>
          <w:rFonts w:ascii="Times New Roman" w:hAnsi="Times New Roman" w:cs="Times New Roman"/>
          <w:sz w:val="28"/>
          <w:szCs w:val="28"/>
          <w:lang w:val="uk-UA"/>
        </w:rPr>
        <w:t xml:space="preserve"> </w:t>
      </w:r>
      <w:r w:rsidRPr="00023818">
        <w:rPr>
          <w:rFonts w:ascii="Times New Roman" w:hAnsi="Times New Roman" w:cs="Times New Roman"/>
          <w:sz w:val="28"/>
          <w:szCs w:val="28"/>
        </w:rPr>
        <w:t>збереження вартісного значення ресурсів, оптимізація процесу розірвання відносин із галуззю та можливі виходи.</w:t>
      </w:r>
      <w:proofErr w:type="gramEnd"/>
      <w:r w:rsidRPr="00023818">
        <w:rPr>
          <w:rFonts w:ascii="Times New Roman" w:hAnsi="Times New Roman" w:cs="Times New Roman"/>
          <w:sz w:val="28"/>
          <w:szCs w:val="28"/>
        </w:rPr>
        <w:t xml:space="preserve"> Роль таких стратегій надзвичайно важлива, оскільки від них залежать ефективність виведення ресурсів із діяльності та їх подальше розміщення, ефективність роботи з ними. Слід відзначити, що </w:t>
      </w:r>
      <w:proofErr w:type="gramStart"/>
      <w:r w:rsidRPr="00023818">
        <w:rPr>
          <w:rFonts w:ascii="Times New Roman" w:hAnsi="Times New Roman" w:cs="Times New Roman"/>
          <w:sz w:val="28"/>
          <w:szCs w:val="28"/>
        </w:rPr>
        <w:t>п</w:t>
      </w:r>
      <w:proofErr w:type="gramEnd"/>
      <w:r w:rsidRPr="00023818">
        <w:rPr>
          <w:rFonts w:ascii="Times New Roman" w:hAnsi="Times New Roman" w:cs="Times New Roman"/>
          <w:sz w:val="28"/>
          <w:szCs w:val="28"/>
        </w:rPr>
        <w:t>ід час розроблення даних стратегії можливе використання прин</w:t>
      </w:r>
      <w:r w:rsidR="00AC71DD">
        <w:rPr>
          <w:rFonts w:ascii="Times New Roman" w:hAnsi="Times New Roman" w:cs="Times New Roman"/>
          <w:sz w:val="28"/>
          <w:szCs w:val="28"/>
        </w:rPr>
        <w:t>ципів реінжинірингу</w:t>
      </w:r>
      <w:r w:rsidRPr="00023818">
        <w:rPr>
          <w:rFonts w:ascii="Times New Roman" w:hAnsi="Times New Roman" w:cs="Times New Roman"/>
          <w:sz w:val="28"/>
          <w:szCs w:val="28"/>
        </w:rPr>
        <w:t>.</w:t>
      </w:r>
      <w:r w:rsidR="00AC71DD">
        <w:rPr>
          <w:rFonts w:ascii="Times New Roman" w:hAnsi="Times New Roman" w:cs="Times New Roman"/>
          <w:sz w:val="28"/>
          <w:szCs w:val="28"/>
          <w:lang w:val="uk-UA"/>
        </w:rPr>
        <w:t xml:space="preserve"> </w:t>
      </w:r>
      <w:r w:rsidR="00AC71DD" w:rsidRPr="00D36D3A">
        <w:rPr>
          <w:rFonts w:ascii="Times New Roman" w:hAnsi="Times New Roman" w:cs="Times New Roman"/>
          <w:sz w:val="28"/>
          <w:szCs w:val="28"/>
        </w:rPr>
        <w:t xml:space="preserve">Детальніше групи стратегій </w:t>
      </w:r>
      <w:r w:rsidR="00D36D3A">
        <w:rPr>
          <w:rFonts w:ascii="Times New Roman" w:hAnsi="Times New Roman" w:cs="Times New Roman"/>
          <w:sz w:val="28"/>
          <w:szCs w:val="28"/>
          <w:lang w:val="uk-UA"/>
        </w:rPr>
        <w:t>подано</w:t>
      </w:r>
      <w:r w:rsidR="00AC71DD" w:rsidRPr="00D36D3A">
        <w:rPr>
          <w:rFonts w:ascii="Times New Roman" w:hAnsi="Times New Roman" w:cs="Times New Roman"/>
          <w:sz w:val="28"/>
          <w:szCs w:val="28"/>
        </w:rPr>
        <w:t xml:space="preserve"> в табл. 1.</w:t>
      </w:r>
      <w:r w:rsidR="00D36D3A">
        <w:rPr>
          <w:rFonts w:ascii="Times New Roman" w:hAnsi="Times New Roman" w:cs="Times New Roman"/>
          <w:sz w:val="28"/>
          <w:szCs w:val="28"/>
          <w:lang w:val="uk-UA"/>
        </w:rPr>
        <w:t>3.</w:t>
      </w:r>
    </w:p>
    <w:p w:rsidR="00651A55" w:rsidRDefault="00651A55" w:rsidP="00D36D3A">
      <w:pPr>
        <w:spacing w:after="0" w:line="360" w:lineRule="auto"/>
        <w:ind w:firstLine="851"/>
        <w:jc w:val="right"/>
        <w:rPr>
          <w:rFonts w:ascii="Times New Roman" w:hAnsi="Times New Roman" w:cs="Times New Roman"/>
          <w:i/>
          <w:sz w:val="28"/>
          <w:szCs w:val="28"/>
          <w:lang w:val="uk-UA"/>
        </w:rPr>
      </w:pPr>
    </w:p>
    <w:p w:rsidR="00651A55" w:rsidRDefault="00651A55" w:rsidP="00D36D3A">
      <w:pPr>
        <w:spacing w:after="0" w:line="360" w:lineRule="auto"/>
        <w:ind w:firstLine="851"/>
        <w:jc w:val="right"/>
        <w:rPr>
          <w:rFonts w:ascii="Times New Roman" w:hAnsi="Times New Roman" w:cs="Times New Roman"/>
          <w:i/>
          <w:sz w:val="28"/>
          <w:szCs w:val="28"/>
          <w:lang w:val="uk-UA"/>
        </w:rPr>
      </w:pPr>
    </w:p>
    <w:p w:rsidR="00651A55" w:rsidRDefault="00651A55" w:rsidP="00D36D3A">
      <w:pPr>
        <w:spacing w:after="0" w:line="360" w:lineRule="auto"/>
        <w:ind w:firstLine="851"/>
        <w:jc w:val="right"/>
        <w:rPr>
          <w:rFonts w:ascii="Times New Roman" w:hAnsi="Times New Roman" w:cs="Times New Roman"/>
          <w:i/>
          <w:sz w:val="28"/>
          <w:szCs w:val="28"/>
          <w:lang w:val="uk-UA"/>
        </w:rPr>
      </w:pPr>
    </w:p>
    <w:p w:rsidR="00651A55" w:rsidRDefault="00651A55" w:rsidP="00D36D3A">
      <w:pPr>
        <w:spacing w:after="0" w:line="360" w:lineRule="auto"/>
        <w:ind w:firstLine="851"/>
        <w:jc w:val="right"/>
        <w:rPr>
          <w:rFonts w:ascii="Times New Roman" w:hAnsi="Times New Roman" w:cs="Times New Roman"/>
          <w:i/>
          <w:sz w:val="28"/>
          <w:szCs w:val="28"/>
          <w:lang w:val="uk-UA"/>
        </w:rPr>
      </w:pPr>
    </w:p>
    <w:p w:rsidR="00651A55" w:rsidRDefault="00651A55" w:rsidP="00D36D3A">
      <w:pPr>
        <w:spacing w:after="0" w:line="360" w:lineRule="auto"/>
        <w:ind w:firstLine="851"/>
        <w:jc w:val="right"/>
        <w:rPr>
          <w:rFonts w:ascii="Times New Roman" w:hAnsi="Times New Roman" w:cs="Times New Roman"/>
          <w:i/>
          <w:sz w:val="28"/>
          <w:szCs w:val="28"/>
          <w:lang w:val="uk-UA"/>
        </w:rPr>
      </w:pPr>
    </w:p>
    <w:p w:rsidR="00651A55" w:rsidRDefault="00651A55" w:rsidP="00D36D3A">
      <w:pPr>
        <w:spacing w:after="0" w:line="360" w:lineRule="auto"/>
        <w:ind w:firstLine="851"/>
        <w:jc w:val="right"/>
        <w:rPr>
          <w:rFonts w:ascii="Times New Roman" w:hAnsi="Times New Roman" w:cs="Times New Roman"/>
          <w:i/>
          <w:sz w:val="28"/>
          <w:szCs w:val="28"/>
          <w:lang w:val="uk-UA"/>
        </w:rPr>
      </w:pPr>
    </w:p>
    <w:p w:rsidR="00D36D3A" w:rsidRPr="00651A55" w:rsidRDefault="00D36D3A" w:rsidP="00D36D3A">
      <w:pPr>
        <w:spacing w:after="0" w:line="360" w:lineRule="auto"/>
        <w:ind w:firstLine="851"/>
        <w:jc w:val="right"/>
        <w:rPr>
          <w:rFonts w:ascii="Times New Roman" w:hAnsi="Times New Roman" w:cs="Times New Roman"/>
          <w:i/>
          <w:sz w:val="28"/>
          <w:szCs w:val="28"/>
        </w:rPr>
      </w:pPr>
      <w:r w:rsidRPr="00651A55">
        <w:rPr>
          <w:rFonts w:ascii="Times New Roman" w:hAnsi="Times New Roman" w:cs="Times New Roman"/>
          <w:i/>
          <w:sz w:val="28"/>
          <w:szCs w:val="28"/>
        </w:rPr>
        <w:lastRenderedPageBreak/>
        <w:t>Таблиця 1.3.</w:t>
      </w:r>
    </w:p>
    <w:p w:rsidR="00D36D3A" w:rsidRPr="002C4081" w:rsidRDefault="00651A55" w:rsidP="00651A55">
      <w:pPr>
        <w:spacing w:after="0" w:line="360" w:lineRule="auto"/>
        <w:ind w:firstLine="851"/>
        <w:jc w:val="center"/>
        <w:rPr>
          <w:rFonts w:ascii="Times New Roman" w:hAnsi="Times New Roman" w:cs="Times New Roman"/>
          <w:b/>
          <w:sz w:val="28"/>
          <w:szCs w:val="28"/>
          <w:lang w:val="uk-UA"/>
        </w:rPr>
      </w:pPr>
      <w:r w:rsidRPr="00651A55">
        <w:rPr>
          <w:rFonts w:ascii="Times New Roman" w:hAnsi="Times New Roman" w:cs="Times New Roman"/>
          <w:b/>
          <w:sz w:val="28"/>
          <w:szCs w:val="28"/>
        </w:rPr>
        <w:t xml:space="preserve">Класифікація стратегій розвитку </w:t>
      </w:r>
      <w:proofErr w:type="gramStart"/>
      <w:r w:rsidRPr="00651A55">
        <w:rPr>
          <w:rFonts w:ascii="Times New Roman" w:hAnsi="Times New Roman" w:cs="Times New Roman"/>
          <w:b/>
          <w:sz w:val="28"/>
          <w:szCs w:val="28"/>
        </w:rPr>
        <w:t>п</w:t>
      </w:r>
      <w:proofErr w:type="gramEnd"/>
      <w:r w:rsidRPr="00651A55">
        <w:rPr>
          <w:rFonts w:ascii="Times New Roman" w:hAnsi="Times New Roman" w:cs="Times New Roman"/>
          <w:b/>
          <w:sz w:val="28"/>
          <w:szCs w:val="28"/>
        </w:rPr>
        <w:t>ідприємства</w:t>
      </w:r>
      <w:r w:rsidR="002C4081">
        <w:rPr>
          <w:rFonts w:ascii="Times New Roman" w:hAnsi="Times New Roman" w:cs="Times New Roman"/>
          <w:b/>
          <w:sz w:val="28"/>
          <w:szCs w:val="28"/>
          <w:lang w:val="uk-UA"/>
        </w:rPr>
        <w:t xml:space="preserve"> </w:t>
      </w:r>
      <w:r w:rsidR="002C4081" w:rsidRPr="00C446C1">
        <w:rPr>
          <w:rFonts w:ascii="Times New Roman" w:hAnsi="Times New Roman" w:cs="Times New Roman"/>
          <w:sz w:val="28"/>
          <w:szCs w:val="28"/>
          <w:lang w:val="uk-UA"/>
        </w:rPr>
        <w:t>[</w:t>
      </w:r>
      <w:r w:rsidR="002E44F7">
        <w:rPr>
          <w:rFonts w:ascii="Times New Roman" w:hAnsi="Times New Roman" w:cs="Times New Roman"/>
          <w:sz w:val="28"/>
          <w:szCs w:val="28"/>
          <w:lang w:val="uk-UA"/>
        </w:rPr>
        <w:t>5</w:t>
      </w:r>
      <w:r w:rsidR="002C4081">
        <w:rPr>
          <w:rFonts w:ascii="Times New Roman" w:hAnsi="Times New Roman" w:cs="Times New Roman"/>
          <w:sz w:val="28"/>
          <w:szCs w:val="28"/>
          <w:lang w:val="uk-UA"/>
        </w:rPr>
        <w:t>, с. 33</w:t>
      </w:r>
      <w:r w:rsidR="002C4081" w:rsidRPr="00C446C1">
        <w:rPr>
          <w:rFonts w:ascii="Times New Roman" w:hAnsi="Times New Roman" w:cs="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791"/>
        <w:gridCol w:w="5830"/>
      </w:tblGrid>
      <w:tr w:rsidR="00C449B7" w:rsidRPr="00274D57" w:rsidTr="00F51DA9">
        <w:tc>
          <w:tcPr>
            <w:tcW w:w="1951" w:type="dxa"/>
          </w:tcPr>
          <w:p w:rsidR="00C449B7" w:rsidRPr="00274D57" w:rsidRDefault="00C449B7" w:rsidP="00F51DA9">
            <w:pPr>
              <w:spacing w:after="0" w:line="240" w:lineRule="auto"/>
              <w:jc w:val="center"/>
              <w:rPr>
                <w:rFonts w:ascii="Times New Roman" w:hAnsi="Times New Roman" w:cs="Times New Roman"/>
                <w:b/>
                <w:sz w:val="24"/>
                <w:szCs w:val="24"/>
                <w:lang w:val="uk-UA"/>
              </w:rPr>
            </w:pPr>
            <w:r w:rsidRPr="00274D57">
              <w:rPr>
                <w:rFonts w:ascii="Times New Roman" w:hAnsi="Times New Roman" w:cs="Times New Roman"/>
                <w:sz w:val="24"/>
                <w:szCs w:val="24"/>
              </w:rPr>
              <w:t xml:space="preserve">Стадія життєвого циклу </w:t>
            </w:r>
          </w:p>
        </w:tc>
        <w:tc>
          <w:tcPr>
            <w:tcW w:w="1701" w:type="dxa"/>
          </w:tcPr>
          <w:p w:rsidR="00C449B7" w:rsidRPr="00274D57" w:rsidRDefault="00C449B7" w:rsidP="00F51DA9">
            <w:pPr>
              <w:spacing w:after="0" w:line="240" w:lineRule="auto"/>
              <w:jc w:val="center"/>
              <w:rPr>
                <w:rFonts w:ascii="Times New Roman" w:hAnsi="Times New Roman" w:cs="Times New Roman"/>
                <w:b/>
                <w:sz w:val="24"/>
                <w:szCs w:val="24"/>
                <w:lang w:val="uk-UA"/>
              </w:rPr>
            </w:pPr>
            <w:r w:rsidRPr="00274D57">
              <w:rPr>
                <w:rFonts w:ascii="Times New Roman" w:hAnsi="Times New Roman" w:cs="Times New Roman"/>
                <w:sz w:val="24"/>
                <w:szCs w:val="24"/>
              </w:rPr>
              <w:t>Вид стратегії</w:t>
            </w:r>
          </w:p>
        </w:tc>
        <w:tc>
          <w:tcPr>
            <w:tcW w:w="5919" w:type="dxa"/>
          </w:tcPr>
          <w:p w:rsidR="00C449B7" w:rsidRPr="00274D57" w:rsidRDefault="00C449B7" w:rsidP="00F51DA9">
            <w:pPr>
              <w:spacing w:after="0" w:line="240" w:lineRule="auto"/>
              <w:jc w:val="center"/>
              <w:rPr>
                <w:rFonts w:ascii="Times New Roman" w:hAnsi="Times New Roman" w:cs="Times New Roman"/>
                <w:b/>
                <w:sz w:val="24"/>
                <w:szCs w:val="24"/>
                <w:lang w:val="uk-UA"/>
              </w:rPr>
            </w:pPr>
            <w:r w:rsidRPr="00274D57">
              <w:rPr>
                <w:rFonts w:ascii="Times New Roman" w:hAnsi="Times New Roman" w:cs="Times New Roman"/>
                <w:sz w:val="24"/>
                <w:szCs w:val="24"/>
              </w:rPr>
              <w:t>Характеристика</w:t>
            </w:r>
          </w:p>
        </w:tc>
      </w:tr>
      <w:tr w:rsidR="00274D57" w:rsidRPr="00274D57" w:rsidTr="00F51DA9">
        <w:tc>
          <w:tcPr>
            <w:tcW w:w="1951" w:type="dxa"/>
            <w:vMerge w:val="restart"/>
          </w:tcPr>
          <w:p w:rsidR="00274D57" w:rsidRPr="00274D57" w:rsidRDefault="00274D57" w:rsidP="00F51DA9">
            <w:pPr>
              <w:spacing w:after="0" w:line="240" w:lineRule="auto"/>
              <w:jc w:val="both"/>
              <w:rPr>
                <w:rFonts w:ascii="Times New Roman" w:hAnsi="Times New Roman" w:cs="Times New Roman"/>
                <w:b/>
                <w:sz w:val="24"/>
                <w:szCs w:val="24"/>
                <w:lang w:val="uk-UA"/>
              </w:rPr>
            </w:pPr>
            <w:r w:rsidRPr="00274D57">
              <w:rPr>
                <w:rFonts w:ascii="Times New Roman" w:hAnsi="Times New Roman" w:cs="Times New Roman"/>
                <w:sz w:val="24"/>
                <w:szCs w:val="24"/>
              </w:rPr>
              <w:t xml:space="preserve">Фундаментальні </w:t>
            </w:r>
          </w:p>
        </w:tc>
        <w:tc>
          <w:tcPr>
            <w:tcW w:w="1701" w:type="dxa"/>
          </w:tcPr>
          <w:p w:rsidR="00274D57" w:rsidRPr="00274D57" w:rsidRDefault="00274D57" w:rsidP="00F51DA9">
            <w:pPr>
              <w:spacing w:after="0" w:line="240" w:lineRule="auto"/>
              <w:jc w:val="both"/>
              <w:rPr>
                <w:rFonts w:ascii="Times New Roman" w:hAnsi="Times New Roman" w:cs="Times New Roman"/>
                <w:b/>
                <w:sz w:val="24"/>
                <w:szCs w:val="24"/>
                <w:lang w:val="uk-UA"/>
              </w:rPr>
            </w:pPr>
            <w:r w:rsidRPr="00274D57">
              <w:rPr>
                <w:rFonts w:ascii="Times New Roman" w:hAnsi="Times New Roman" w:cs="Times New Roman"/>
                <w:sz w:val="24"/>
                <w:szCs w:val="24"/>
              </w:rPr>
              <w:t>Маркетингова</w:t>
            </w:r>
          </w:p>
        </w:tc>
        <w:tc>
          <w:tcPr>
            <w:tcW w:w="5919" w:type="dxa"/>
          </w:tcPr>
          <w:p w:rsidR="00274D57" w:rsidRPr="00274D57" w:rsidRDefault="00274D57" w:rsidP="00F51DA9">
            <w:pPr>
              <w:spacing w:after="0" w:line="240" w:lineRule="auto"/>
              <w:jc w:val="both"/>
              <w:rPr>
                <w:rFonts w:ascii="Times New Roman" w:hAnsi="Times New Roman" w:cs="Times New Roman"/>
                <w:b/>
                <w:sz w:val="24"/>
                <w:szCs w:val="24"/>
                <w:lang w:val="uk-UA"/>
              </w:rPr>
            </w:pPr>
            <w:r w:rsidRPr="00274D57">
              <w:rPr>
                <w:rFonts w:ascii="Times New Roman" w:hAnsi="Times New Roman" w:cs="Times New Roman"/>
                <w:sz w:val="24"/>
                <w:szCs w:val="24"/>
              </w:rPr>
              <w:t>передбачає довгостроковий план, спрямований на посилення конкурентних позицій</w:t>
            </w:r>
          </w:p>
        </w:tc>
      </w:tr>
      <w:tr w:rsidR="00274D57" w:rsidRPr="00274D57" w:rsidTr="00F51DA9">
        <w:tc>
          <w:tcPr>
            <w:tcW w:w="1951" w:type="dxa"/>
            <w:vMerge/>
          </w:tcPr>
          <w:p w:rsidR="00274D57" w:rsidRPr="00274D57" w:rsidRDefault="00274D57" w:rsidP="00F51DA9">
            <w:pPr>
              <w:spacing w:after="0" w:line="240" w:lineRule="auto"/>
              <w:jc w:val="both"/>
              <w:rPr>
                <w:rFonts w:ascii="Times New Roman" w:hAnsi="Times New Roman" w:cs="Times New Roman"/>
                <w:b/>
                <w:sz w:val="24"/>
                <w:szCs w:val="24"/>
                <w:lang w:val="uk-UA"/>
              </w:rPr>
            </w:pPr>
          </w:p>
        </w:tc>
        <w:tc>
          <w:tcPr>
            <w:tcW w:w="1701" w:type="dxa"/>
          </w:tcPr>
          <w:p w:rsidR="00274D57" w:rsidRPr="00274D57" w:rsidRDefault="00274D57" w:rsidP="00F51DA9">
            <w:pPr>
              <w:spacing w:after="0" w:line="240" w:lineRule="auto"/>
              <w:jc w:val="both"/>
              <w:rPr>
                <w:rFonts w:ascii="Times New Roman" w:hAnsi="Times New Roman" w:cs="Times New Roman"/>
                <w:b/>
                <w:sz w:val="24"/>
                <w:szCs w:val="24"/>
                <w:lang w:val="uk-UA"/>
              </w:rPr>
            </w:pPr>
            <w:r w:rsidRPr="00274D57">
              <w:rPr>
                <w:rFonts w:ascii="Times New Roman" w:hAnsi="Times New Roman" w:cs="Times New Roman"/>
                <w:sz w:val="24"/>
                <w:szCs w:val="24"/>
              </w:rPr>
              <w:t>Фінансова</w:t>
            </w:r>
          </w:p>
        </w:tc>
        <w:tc>
          <w:tcPr>
            <w:tcW w:w="5919" w:type="dxa"/>
          </w:tcPr>
          <w:p w:rsidR="00274D57" w:rsidRPr="00274D57" w:rsidRDefault="00274D57" w:rsidP="00F51DA9">
            <w:pPr>
              <w:spacing w:after="0" w:line="240" w:lineRule="auto"/>
              <w:jc w:val="both"/>
              <w:rPr>
                <w:rFonts w:ascii="Times New Roman" w:hAnsi="Times New Roman" w:cs="Times New Roman"/>
                <w:b/>
                <w:sz w:val="24"/>
                <w:szCs w:val="24"/>
                <w:lang w:val="uk-UA"/>
              </w:rPr>
            </w:pPr>
            <w:r w:rsidRPr="00274D57">
              <w:rPr>
                <w:rFonts w:ascii="Times New Roman" w:hAnsi="Times New Roman" w:cs="Times New Roman"/>
                <w:sz w:val="24"/>
                <w:szCs w:val="24"/>
              </w:rPr>
              <w:t xml:space="preserve">фундаментальна стратегія, що спрямована на створення фінансової політики, визначення термінів фінансових цілей, аналіз та </w:t>
            </w:r>
            <w:proofErr w:type="gramStart"/>
            <w:r w:rsidRPr="00274D57">
              <w:rPr>
                <w:rFonts w:ascii="Times New Roman" w:hAnsi="Times New Roman" w:cs="Times New Roman"/>
                <w:sz w:val="24"/>
                <w:szCs w:val="24"/>
              </w:rPr>
              <w:t>досл</w:t>
            </w:r>
            <w:proofErr w:type="gramEnd"/>
            <w:r w:rsidRPr="00274D57">
              <w:rPr>
                <w:rFonts w:ascii="Times New Roman" w:hAnsi="Times New Roman" w:cs="Times New Roman"/>
                <w:sz w:val="24"/>
                <w:szCs w:val="24"/>
              </w:rPr>
              <w:t>ідження фінансового стану</w:t>
            </w:r>
          </w:p>
        </w:tc>
      </w:tr>
      <w:tr w:rsidR="00274D57" w:rsidRPr="00274D57" w:rsidTr="00F51DA9">
        <w:tc>
          <w:tcPr>
            <w:tcW w:w="1951" w:type="dxa"/>
            <w:vMerge/>
          </w:tcPr>
          <w:p w:rsidR="00274D57" w:rsidRPr="00274D57" w:rsidRDefault="00274D57" w:rsidP="00F51DA9">
            <w:pPr>
              <w:spacing w:after="0" w:line="240" w:lineRule="auto"/>
              <w:jc w:val="both"/>
              <w:rPr>
                <w:rFonts w:ascii="Times New Roman" w:hAnsi="Times New Roman" w:cs="Times New Roman"/>
                <w:b/>
                <w:sz w:val="24"/>
                <w:szCs w:val="24"/>
                <w:lang w:val="uk-UA"/>
              </w:rPr>
            </w:pPr>
          </w:p>
        </w:tc>
        <w:tc>
          <w:tcPr>
            <w:tcW w:w="1701" w:type="dxa"/>
          </w:tcPr>
          <w:p w:rsidR="00274D57" w:rsidRPr="00274D57" w:rsidRDefault="00274D57" w:rsidP="00F51DA9">
            <w:pPr>
              <w:spacing w:after="0" w:line="240" w:lineRule="auto"/>
              <w:jc w:val="both"/>
              <w:rPr>
                <w:rFonts w:ascii="Times New Roman" w:hAnsi="Times New Roman" w:cs="Times New Roman"/>
                <w:b/>
                <w:sz w:val="24"/>
                <w:szCs w:val="24"/>
                <w:lang w:val="uk-UA"/>
              </w:rPr>
            </w:pPr>
            <w:r w:rsidRPr="00274D57">
              <w:rPr>
                <w:rFonts w:ascii="Times New Roman" w:hAnsi="Times New Roman" w:cs="Times New Roman"/>
                <w:sz w:val="24"/>
                <w:szCs w:val="24"/>
              </w:rPr>
              <w:t>Операційна</w:t>
            </w:r>
          </w:p>
        </w:tc>
        <w:tc>
          <w:tcPr>
            <w:tcW w:w="5919" w:type="dxa"/>
          </w:tcPr>
          <w:p w:rsidR="00274D57" w:rsidRPr="00274D57" w:rsidRDefault="00274D57" w:rsidP="00F51DA9">
            <w:pPr>
              <w:spacing w:after="0" w:line="240" w:lineRule="auto"/>
              <w:jc w:val="both"/>
              <w:rPr>
                <w:rFonts w:ascii="Times New Roman" w:hAnsi="Times New Roman" w:cs="Times New Roman"/>
                <w:b/>
                <w:sz w:val="24"/>
                <w:szCs w:val="24"/>
                <w:lang w:val="uk-UA"/>
              </w:rPr>
            </w:pPr>
            <w:r w:rsidRPr="00274D57">
              <w:rPr>
                <w:rFonts w:ascii="Times New Roman" w:hAnsi="Times New Roman" w:cs="Times New Roman"/>
                <w:sz w:val="24"/>
                <w:szCs w:val="24"/>
              </w:rPr>
              <w:t>спрямована на розподіл ресурсів, планування їх використання</w:t>
            </w:r>
          </w:p>
        </w:tc>
      </w:tr>
      <w:tr w:rsidR="00274D57" w:rsidRPr="00231563" w:rsidTr="00F51DA9">
        <w:tc>
          <w:tcPr>
            <w:tcW w:w="1951" w:type="dxa"/>
            <w:vMerge/>
          </w:tcPr>
          <w:p w:rsidR="00274D57" w:rsidRPr="00274D57" w:rsidRDefault="00274D57" w:rsidP="00F51DA9">
            <w:pPr>
              <w:spacing w:after="0" w:line="240" w:lineRule="auto"/>
              <w:jc w:val="both"/>
              <w:rPr>
                <w:rFonts w:ascii="Times New Roman" w:hAnsi="Times New Roman" w:cs="Times New Roman"/>
                <w:b/>
                <w:sz w:val="24"/>
                <w:szCs w:val="24"/>
                <w:lang w:val="uk-UA"/>
              </w:rPr>
            </w:pPr>
          </w:p>
        </w:tc>
        <w:tc>
          <w:tcPr>
            <w:tcW w:w="1701" w:type="dxa"/>
          </w:tcPr>
          <w:p w:rsidR="00274D57" w:rsidRPr="00274D57" w:rsidRDefault="00274D57" w:rsidP="00F51DA9">
            <w:pPr>
              <w:spacing w:after="0" w:line="240" w:lineRule="auto"/>
              <w:jc w:val="both"/>
              <w:rPr>
                <w:rFonts w:ascii="Times New Roman" w:hAnsi="Times New Roman" w:cs="Times New Roman"/>
                <w:b/>
                <w:sz w:val="24"/>
                <w:szCs w:val="24"/>
                <w:lang w:val="uk-UA"/>
              </w:rPr>
            </w:pPr>
            <w:r w:rsidRPr="00274D57">
              <w:rPr>
                <w:rFonts w:ascii="Times New Roman" w:hAnsi="Times New Roman" w:cs="Times New Roman"/>
                <w:sz w:val="24"/>
                <w:szCs w:val="24"/>
              </w:rPr>
              <w:t>Корпоративна</w:t>
            </w:r>
          </w:p>
        </w:tc>
        <w:tc>
          <w:tcPr>
            <w:tcW w:w="5919" w:type="dxa"/>
          </w:tcPr>
          <w:p w:rsidR="00274D57" w:rsidRPr="00274D57" w:rsidRDefault="00274D57" w:rsidP="00F51DA9">
            <w:pPr>
              <w:spacing w:after="0" w:line="240" w:lineRule="auto"/>
              <w:jc w:val="both"/>
              <w:rPr>
                <w:rFonts w:ascii="Times New Roman" w:hAnsi="Times New Roman" w:cs="Times New Roman"/>
                <w:b/>
                <w:sz w:val="24"/>
                <w:szCs w:val="24"/>
                <w:lang w:val="uk-UA"/>
              </w:rPr>
            </w:pPr>
            <w:r w:rsidRPr="00274D57">
              <w:rPr>
                <w:rFonts w:ascii="Times New Roman" w:hAnsi="Times New Roman" w:cs="Times New Roman"/>
                <w:sz w:val="24"/>
                <w:szCs w:val="24"/>
                <w:lang w:val="uk-UA"/>
              </w:rPr>
              <w:t>стратегія, що охоплює у цілому усі напрями діяльності, узагальнює та систематизує їх, указує на напрям діяльності всього підприємства</w:t>
            </w:r>
          </w:p>
        </w:tc>
      </w:tr>
      <w:tr w:rsidR="00BC1D15" w:rsidRPr="00274D57" w:rsidTr="00F51DA9">
        <w:tc>
          <w:tcPr>
            <w:tcW w:w="1951" w:type="dxa"/>
            <w:vMerge w:val="restart"/>
          </w:tcPr>
          <w:p w:rsidR="00BC1D15" w:rsidRPr="00BC1D15" w:rsidRDefault="00BC1D15" w:rsidP="00F51DA9">
            <w:pPr>
              <w:spacing w:after="0" w:line="240" w:lineRule="auto"/>
              <w:jc w:val="both"/>
              <w:rPr>
                <w:rFonts w:ascii="Times New Roman" w:hAnsi="Times New Roman" w:cs="Times New Roman"/>
                <w:b/>
                <w:sz w:val="24"/>
                <w:szCs w:val="24"/>
                <w:lang w:val="uk-UA"/>
              </w:rPr>
            </w:pPr>
            <w:r w:rsidRPr="00BC1D15">
              <w:rPr>
                <w:rFonts w:ascii="Times New Roman" w:hAnsi="Times New Roman" w:cs="Times New Roman"/>
                <w:sz w:val="24"/>
                <w:szCs w:val="24"/>
              </w:rPr>
              <w:t>Розвитку</w:t>
            </w:r>
          </w:p>
        </w:tc>
        <w:tc>
          <w:tcPr>
            <w:tcW w:w="1701" w:type="dxa"/>
          </w:tcPr>
          <w:p w:rsidR="00BC1D15" w:rsidRPr="00BC1D15" w:rsidRDefault="00BC1D15" w:rsidP="00F51DA9">
            <w:pPr>
              <w:spacing w:after="0" w:line="240" w:lineRule="auto"/>
              <w:jc w:val="both"/>
              <w:rPr>
                <w:rFonts w:ascii="Times New Roman" w:hAnsi="Times New Roman" w:cs="Times New Roman"/>
                <w:b/>
                <w:sz w:val="24"/>
                <w:szCs w:val="24"/>
                <w:lang w:val="uk-UA"/>
              </w:rPr>
            </w:pPr>
            <w:r w:rsidRPr="00BC1D15">
              <w:rPr>
                <w:rFonts w:ascii="Times New Roman" w:hAnsi="Times New Roman" w:cs="Times New Roman"/>
                <w:sz w:val="24"/>
                <w:szCs w:val="24"/>
              </w:rPr>
              <w:t>Концентрації</w:t>
            </w:r>
          </w:p>
        </w:tc>
        <w:tc>
          <w:tcPr>
            <w:tcW w:w="5919" w:type="dxa"/>
          </w:tcPr>
          <w:p w:rsidR="00BC1D15" w:rsidRPr="00BC1D15" w:rsidRDefault="00BC1D15" w:rsidP="00F51DA9">
            <w:pPr>
              <w:spacing w:after="0" w:line="240" w:lineRule="auto"/>
              <w:jc w:val="both"/>
              <w:rPr>
                <w:rFonts w:ascii="Times New Roman" w:hAnsi="Times New Roman" w:cs="Times New Roman"/>
                <w:b/>
                <w:sz w:val="24"/>
                <w:szCs w:val="24"/>
                <w:lang w:val="uk-UA"/>
              </w:rPr>
            </w:pPr>
            <w:r w:rsidRPr="00BC1D15">
              <w:rPr>
                <w:rFonts w:ascii="Times New Roman" w:hAnsi="Times New Roman" w:cs="Times New Roman"/>
                <w:sz w:val="24"/>
                <w:szCs w:val="24"/>
              </w:rPr>
              <w:t xml:space="preserve">передбачає зосередження ресурсів за певним напрямом, їх розподіл та координацію у ньому для </w:t>
            </w:r>
            <w:proofErr w:type="gramStart"/>
            <w:r w:rsidRPr="00BC1D15">
              <w:rPr>
                <w:rFonts w:ascii="Times New Roman" w:hAnsi="Times New Roman" w:cs="Times New Roman"/>
                <w:sz w:val="24"/>
                <w:szCs w:val="24"/>
              </w:rPr>
              <w:t>максимального</w:t>
            </w:r>
            <w:proofErr w:type="gramEnd"/>
            <w:r w:rsidRPr="00BC1D15">
              <w:rPr>
                <w:rFonts w:ascii="Times New Roman" w:hAnsi="Times New Roman" w:cs="Times New Roman"/>
                <w:sz w:val="24"/>
                <w:szCs w:val="24"/>
              </w:rPr>
              <w:t xml:space="preserve"> розвитку цього напряму, досягнення бажаного кінцевого результату</w:t>
            </w:r>
          </w:p>
        </w:tc>
      </w:tr>
      <w:tr w:rsidR="00BC1D15" w:rsidRPr="00231563" w:rsidTr="00F51DA9">
        <w:tc>
          <w:tcPr>
            <w:tcW w:w="1951" w:type="dxa"/>
            <w:vMerge/>
          </w:tcPr>
          <w:p w:rsidR="00BC1D15" w:rsidRPr="00BC1D15" w:rsidRDefault="00BC1D15" w:rsidP="00F51DA9">
            <w:pPr>
              <w:spacing w:after="0" w:line="240" w:lineRule="auto"/>
              <w:jc w:val="both"/>
              <w:rPr>
                <w:rFonts w:ascii="Times New Roman" w:hAnsi="Times New Roman" w:cs="Times New Roman"/>
                <w:b/>
                <w:sz w:val="24"/>
                <w:szCs w:val="24"/>
                <w:lang w:val="uk-UA"/>
              </w:rPr>
            </w:pPr>
          </w:p>
        </w:tc>
        <w:tc>
          <w:tcPr>
            <w:tcW w:w="1701" w:type="dxa"/>
          </w:tcPr>
          <w:p w:rsidR="00BC1D15" w:rsidRPr="00BC1D15" w:rsidRDefault="00BC1D15" w:rsidP="00F51DA9">
            <w:pPr>
              <w:spacing w:after="0" w:line="240" w:lineRule="auto"/>
              <w:jc w:val="both"/>
              <w:rPr>
                <w:rFonts w:ascii="Times New Roman" w:hAnsi="Times New Roman" w:cs="Times New Roman"/>
                <w:b/>
                <w:sz w:val="24"/>
                <w:szCs w:val="24"/>
                <w:lang w:val="uk-UA"/>
              </w:rPr>
            </w:pPr>
            <w:r w:rsidRPr="00BC1D15">
              <w:rPr>
                <w:rFonts w:ascii="Times New Roman" w:hAnsi="Times New Roman" w:cs="Times New Roman"/>
                <w:sz w:val="24"/>
                <w:szCs w:val="24"/>
              </w:rPr>
              <w:t>Інтеграції</w:t>
            </w:r>
          </w:p>
        </w:tc>
        <w:tc>
          <w:tcPr>
            <w:tcW w:w="5919" w:type="dxa"/>
          </w:tcPr>
          <w:p w:rsidR="00BC1D15" w:rsidRPr="00BC1D15" w:rsidRDefault="00BC1D15" w:rsidP="00F51DA9">
            <w:pPr>
              <w:spacing w:after="0" w:line="240" w:lineRule="auto"/>
              <w:jc w:val="both"/>
              <w:rPr>
                <w:rFonts w:ascii="Times New Roman" w:hAnsi="Times New Roman" w:cs="Times New Roman"/>
                <w:b/>
                <w:sz w:val="24"/>
                <w:szCs w:val="24"/>
                <w:lang w:val="uk-UA"/>
              </w:rPr>
            </w:pPr>
            <w:r w:rsidRPr="00BC1D15">
              <w:rPr>
                <w:rFonts w:ascii="Times New Roman" w:hAnsi="Times New Roman" w:cs="Times New Roman"/>
                <w:sz w:val="24"/>
                <w:szCs w:val="24"/>
                <w:lang w:val="uk-UA"/>
              </w:rPr>
              <w:t>передбачає об’єднання кількох напрямів діяльності чи партнерів для досягнення спільної цілі і збільшення кінцевих результатів діяльності</w:t>
            </w:r>
          </w:p>
        </w:tc>
      </w:tr>
      <w:tr w:rsidR="00BC1D15" w:rsidRPr="00274D57" w:rsidTr="00F51DA9">
        <w:tc>
          <w:tcPr>
            <w:tcW w:w="1951" w:type="dxa"/>
            <w:vMerge/>
          </w:tcPr>
          <w:p w:rsidR="00BC1D15" w:rsidRPr="00BC1D15" w:rsidRDefault="00BC1D15" w:rsidP="00F51DA9">
            <w:pPr>
              <w:spacing w:after="0" w:line="240" w:lineRule="auto"/>
              <w:jc w:val="both"/>
              <w:rPr>
                <w:rFonts w:ascii="Times New Roman" w:hAnsi="Times New Roman" w:cs="Times New Roman"/>
                <w:b/>
                <w:sz w:val="24"/>
                <w:szCs w:val="24"/>
                <w:lang w:val="uk-UA"/>
              </w:rPr>
            </w:pPr>
          </w:p>
        </w:tc>
        <w:tc>
          <w:tcPr>
            <w:tcW w:w="1701" w:type="dxa"/>
          </w:tcPr>
          <w:p w:rsidR="00BC1D15" w:rsidRPr="00BC1D15" w:rsidRDefault="00BC1D15" w:rsidP="00F51DA9">
            <w:pPr>
              <w:spacing w:after="0" w:line="240" w:lineRule="auto"/>
              <w:jc w:val="both"/>
              <w:rPr>
                <w:rFonts w:ascii="Times New Roman" w:hAnsi="Times New Roman" w:cs="Times New Roman"/>
                <w:b/>
                <w:sz w:val="24"/>
                <w:szCs w:val="24"/>
                <w:lang w:val="uk-UA"/>
              </w:rPr>
            </w:pPr>
            <w:r w:rsidRPr="00BC1D15">
              <w:rPr>
                <w:rFonts w:ascii="Times New Roman" w:hAnsi="Times New Roman" w:cs="Times New Roman"/>
                <w:sz w:val="24"/>
                <w:szCs w:val="24"/>
              </w:rPr>
              <w:t>Диверсифікації</w:t>
            </w:r>
          </w:p>
        </w:tc>
        <w:tc>
          <w:tcPr>
            <w:tcW w:w="5919" w:type="dxa"/>
          </w:tcPr>
          <w:p w:rsidR="00BC1D15" w:rsidRPr="00BC1D15" w:rsidRDefault="00BC1D15" w:rsidP="00F51DA9">
            <w:pPr>
              <w:spacing w:after="0" w:line="240" w:lineRule="auto"/>
              <w:jc w:val="both"/>
              <w:rPr>
                <w:rFonts w:ascii="Times New Roman" w:hAnsi="Times New Roman" w:cs="Times New Roman"/>
                <w:b/>
                <w:sz w:val="24"/>
                <w:szCs w:val="24"/>
                <w:lang w:val="uk-UA"/>
              </w:rPr>
            </w:pPr>
            <w:r w:rsidRPr="00BC1D15">
              <w:rPr>
                <w:rFonts w:ascii="Times New Roman" w:hAnsi="Times New Roman" w:cs="Times New Roman"/>
                <w:sz w:val="24"/>
                <w:szCs w:val="24"/>
              </w:rPr>
              <w:t xml:space="preserve">розроблення та просування кількох не пов’язаних </w:t>
            </w:r>
            <w:proofErr w:type="gramStart"/>
            <w:r w:rsidRPr="00BC1D15">
              <w:rPr>
                <w:rFonts w:ascii="Times New Roman" w:hAnsi="Times New Roman" w:cs="Times New Roman"/>
                <w:sz w:val="24"/>
                <w:szCs w:val="24"/>
              </w:rPr>
              <w:t>між</w:t>
            </w:r>
            <w:proofErr w:type="gramEnd"/>
            <w:r w:rsidRPr="00BC1D15">
              <w:rPr>
                <w:rFonts w:ascii="Times New Roman" w:hAnsi="Times New Roman" w:cs="Times New Roman"/>
                <w:sz w:val="24"/>
                <w:szCs w:val="24"/>
              </w:rPr>
              <w:t xml:space="preserve"> собою видів продукції чи послуг, розширення спектру діяльності</w:t>
            </w:r>
          </w:p>
        </w:tc>
      </w:tr>
      <w:tr w:rsidR="00BC1D15" w:rsidRPr="00274D57" w:rsidTr="00F51DA9">
        <w:tc>
          <w:tcPr>
            <w:tcW w:w="1951" w:type="dxa"/>
            <w:vMerge w:val="restart"/>
          </w:tcPr>
          <w:p w:rsidR="00BC1D15" w:rsidRPr="00BC1D15" w:rsidRDefault="00BC1D15" w:rsidP="00F51DA9">
            <w:pPr>
              <w:spacing w:after="0" w:line="240" w:lineRule="auto"/>
              <w:jc w:val="both"/>
              <w:rPr>
                <w:rFonts w:ascii="Times New Roman" w:hAnsi="Times New Roman" w:cs="Times New Roman"/>
                <w:b/>
                <w:sz w:val="24"/>
                <w:szCs w:val="24"/>
                <w:lang w:val="uk-UA"/>
              </w:rPr>
            </w:pPr>
            <w:proofErr w:type="gramStart"/>
            <w:r w:rsidRPr="00BC1D15">
              <w:rPr>
                <w:rFonts w:ascii="Times New Roman" w:hAnsi="Times New Roman" w:cs="Times New Roman"/>
                <w:sz w:val="24"/>
                <w:szCs w:val="24"/>
              </w:rPr>
              <w:t>П</w:t>
            </w:r>
            <w:proofErr w:type="gramEnd"/>
            <w:r w:rsidRPr="00BC1D15">
              <w:rPr>
                <w:rFonts w:ascii="Times New Roman" w:hAnsi="Times New Roman" w:cs="Times New Roman"/>
                <w:sz w:val="24"/>
                <w:szCs w:val="24"/>
              </w:rPr>
              <w:t>ідтримки</w:t>
            </w:r>
          </w:p>
        </w:tc>
        <w:tc>
          <w:tcPr>
            <w:tcW w:w="1701" w:type="dxa"/>
          </w:tcPr>
          <w:p w:rsidR="00BC1D15" w:rsidRPr="00BC1D15" w:rsidRDefault="00BC1D15" w:rsidP="00F51DA9">
            <w:pPr>
              <w:spacing w:after="0" w:line="240" w:lineRule="auto"/>
              <w:jc w:val="both"/>
              <w:rPr>
                <w:rFonts w:ascii="Times New Roman" w:hAnsi="Times New Roman" w:cs="Times New Roman"/>
                <w:b/>
                <w:sz w:val="24"/>
                <w:szCs w:val="24"/>
                <w:lang w:val="uk-UA"/>
              </w:rPr>
            </w:pPr>
            <w:r w:rsidRPr="00BC1D15">
              <w:rPr>
                <w:rFonts w:ascii="Times New Roman" w:hAnsi="Times New Roman" w:cs="Times New Roman"/>
                <w:sz w:val="24"/>
                <w:szCs w:val="24"/>
              </w:rPr>
              <w:t>Модифікації</w:t>
            </w:r>
          </w:p>
        </w:tc>
        <w:tc>
          <w:tcPr>
            <w:tcW w:w="5919" w:type="dxa"/>
          </w:tcPr>
          <w:p w:rsidR="00BC1D15" w:rsidRPr="00BC1D15" w:rsidRDefault="00BC1D15" w:rsidP="00F51DA9">
            <w:pPr>
              <w:spacing w:after="0" w:line="240" w:lineRule="auto"/>
              <w:jc w:val="both"/>
              <w:rPr>
                <w:rFonts w:ascii="Times New Roman" w:hAnsi="Times New Roman" w:cs="Times New Roman"/>
                <w:b/>
                <w:sz w:val="24"/>
                <w:szCs w:val="24"/>
                <w:lang w:val="uk-UA"/>
              </w:rPr>
            </w:pPr>
            <w:r w:rsidRPr="00BC1D15">
              <w:rPr>
                <w:rFonts w:ascii="Times New Roman" w:hAnsi="Times New Roman" w:cs="Times New Roman"/>
                <w:sz w:val="24"/>
                <w:szCs w:val="24"/>
              </w:rPr>
              <w:t>передбачає планування розширення цільової аудиторії у наявних товарі</w:t>
            </w:r>
            <w:proofErr w:type="gramStart"/>
            <w:r w:rsidRPr="00BC1D15">
              <w:rPr>
                <w:rFonts w:ascii="Times New Roman" w:hAnsi="Times New Roman" w:cs="Times New Roman"/>
                <w:sz w:val="24"/>
                <w:szCs w:val="24"/>
              </w:rPr>
              <w:t>в</w:t>
            </w:r>
            <w:proofErr w:type="gramEnd"/>
            <w:r w:rsidRPr="00BC1D15">
              <w:rPr>
                <w:rFonts w:ascii="Times New Roman" w:hAnsi="Times New Roman" w:cs="Times New Roman"/>
                <w:sz w:val="24"/>
                <w:szCs w:val="24"/>
              </w:rPr>
              <w:t xml:space="preserve"> та послуг. Стратегія передбачає розроблення заході</w:t>
            </w:r>
            <w:proofErr w:type="gramStart"/>
            <w:r w:rsidRPr="00BC1D15">
              <w:rPr>
                <w:rFonts w:ascii="Times New Roman" w:hAnsi="Times New Roman" w:cs="Times New Roman"/>
                <w:sz w:val="24"/>
                <w:szCs w:val="24"/>
              </w:rPr>
              <w:t>в</w:t>
            </w:r>
            <w:proofErr w:type="gramEnd"/>
            <w:r w:rsidRPr="00BC1D15">
              <w:rPr>
                <w:rFonts w:ascii="Times New Roman" w:hAnsi="Times New Roman" w:cs="Times New Roman"/>
                <w:sz w:val="24"/>
                <w:szCs w:val="24"/>
              </w:rPr>
              <w:t xml:space="preserve"> для збереження цінності продукції</w:t>
            </w:r>
          </w:p>
        </w:tc>
      </w:tr>
      <w:tr w:rsidR="00BC1D15" w:rsidRPr="00274D57" w:rsidTr="00F51DA9">
        <w:tc>
          <w:tcPr>
            <w:tcW w:w="1951" w:type="dxa"/>
            <w:vMerge/>
          </w:tcPr>
          <w:p w:rsidR="00BC1D15" w:rsidRPr="00BC1D15" w:rsidRDefault="00BC1D15" w:rsidP="00F51DA9">
            <w:pPr>
              <w:spacing w:after="0" w:line="240" w:lineRule="auto"/>
              <w:jc w:val="both"/>
              <w:rPr>
                <w:rFonts w:ascii="Times New Roman" w:hAnsi="Times New Roman" w:cs="Times New Roman"/>
                <w:b/>
                <w:sz w:val="24"/>
                <w:szCs w:val="24"/>
                <w:lang w:val="uk-UA"/>
              </w:rPr>
            </w:pPr>
          </w:p>
        </w:tc>
        <w:tc>
          <w:tcPr>
            <w:tcW w:w="1701" w:type="dxa"/>
          </w:tcPr>
          <w:p w:rsidR="00BC1D15" w:rsidRPr="00BC1D15" w:rsidRDefault="00BC1D15" w:rsidP="00F51DA9">
            <w:pPr>
              <w:spacing w:after="0" w:line="240" w:lineRule="auto"/>
              <w:jc w:val="both"/>
              <w:rPr>
                <w:rFonts w:ascii="Times New Roman" w:hAnsi="Times New Roman" w:cs="Times New Roman"/>
                <w:b/>
                <w:sz w:val="24"/>
                <w:szCs w:val="24"/>
                <w:lang w:val="uk-UA"/>
              </w:rPr>
            </w:pPr>
            <w:proofErr w:type="gramStart"/>
            <w:r w:rsidRPr="00BC1D15">
              <w:rPr>
                <w:rFonts w:ascii="Times New Roman" w:hAnsi="Times New Roman" w:cs="Times New Roman"/>
                <w:sz w:val="24"/>
                <w:szCs w:val="24"/>
              </w:rPr>
              <w:t>П</w:t>
            </w:r>
            <w:proofErr w:type="gramEnd"/>
            <w:r w:rsidRPr="00BC1D15">
              <w:rPr>
                <w:rFonts w:ascii="Times New Roman" w:hAnsi="Times New Roman" w:cs="Times New Roman"/>
                <w:sz w:val="24"/>
                <w:szCs w:val="24"/>
              </w:rPr>
              <w:t>ідтримки виробничого потенціалу</w:t>
            </w:r>
          </w:p>
        </w:tc>
        <w:tc>
          <w:tcPr>
            <w:tcW w:w="5919" w:type="dxa"/>
          </w:tcPr>
          <w:p w:rsidR="00BC1D15" w:rsidRPr="00BC1D15" w:rsidRDefault="00BC1D15" w:rsidP="00F51DA9">
            <w:pPr>
              <w:spacing w:after="0" w:line="240" w:lineRule="auto"/>
              <w:jc w:val="both"/>
              <w:rPr>
                <w:rFonts w:ascii="Times New Roman" w:hAnsi="Times New Roman" w:cs="Times New Roman"/>
                <w:b/>
                <w:sz w:val="24"/>
                <w:szCs w:val="24"/>
                <w:lang w:val="uk-UA"/>
              </w:rPr>
            </w:pPr>
            <w:r w:rsidRPr="00BC1D15">
              <w:rPr>
                <w:rFonts w:ascii="Times New Roman" w:hAnsi="Times New Roman" w:cs="Times New Roman"/>
                <w:sz w:val="24"/>
                <w:szCs w:val="24"/>
              </w:rPr>
              <w:t xml:space="preserve">довгостроковий план </w:t>
            </w:r>
            <w:proofErr w:type="gramStart"/>
            <w:r w:rsidRPr="00BC1D15">
              <w:rPr>
                <w:rFonts w:ascii="Times New Roman" w:hAnsi="Times New Roman" w:cs="Times New Roman"/>
                <w:sz w:val="24"/>
                <w:szCs w:val="24"/>
              </w:rPr>
              <w:t>п</w:t>
            </w:r>
            <w:proofErr w:type="gramEnd"/>
            <w:r w:rsidRPr="00BC1D15">
              <w:rPr>
                <w:rFonts w:ascii="Times New Roman" w:hAnsi="Times New Roman" w:cs="Times New Roman"/>
                <w:sz w:val="24"/>
                <w:szCs w:val="24"/>
              </w:rPr>
              <w:t>ідтримки конкурентоспроможного виробництва</w:t>
            </w:r>
          </w:p>
        </w:tc>
      </w:tr>
      <w:tr w:rsidR="00C449B7" w:rsidRPr="00231563" w:rsidTr="00F51DA9">
        <w:tc>
          <w:tcPr>
            <w:tcW w:w="1951" w:type="dxa"/>
          </w:tcPr>
          <w:p w:rsidR="00C449B7" w:rsidRPr="00BC1D15" w:rsidRDefault="00BC1D15" w:rsidP="00F51DA9">
            <w:pPr>
              <w:spacing w:after="0" w:line="240" w:lineRule="auto"/>
              <w:jc w:val="both"/>
              <w:rPr>
                <w:rFonts w:ascii="Times New Roman" w:hAnsi="Times New Roman" w:cs="Times New Roman"/>
                <w:b/>
                <w:sz w:val="24"/>
                <w:szCs w:val="24"/>
                <w:lang w:val="uk-UA"/>
              </w:rPr>
            </w:pPr>
            <w:r w:rsidRPr="00BC1D15">
              <w:rPr>
                <w:rFonts w:ascii="Times New Roman" w:hAnsi="Times New Roman" w:cs="Times New Roman"/>
                <w:sz w:val="24"/>
                <w:szCs w:val="24"/>
              </w:rPr>
              <w:t>Згасання</w:t>
            </w:r>
          </w:p>
        </w:tc>
        <w:tc>
          <w:tcPr>
            <w:tcW w:w="1701" w:type="dxa"/>
          </w:tcPr>
          <w:p w:rsidR="00C449B7" w:rsidRPr="00BC1D15" w:rsidRDefault="00BC1D15" w:rsidP="00F51DA9">
            <w:pPr>
              <w:spacing w:after="0" w:line="240" w:lineRule="auto"/>
              <w:jc w:val="both"/>
              <w:rPr>
                <w:rFonts w:ascii="Times New Roman" w:hAnsi="Times New Roman" w:cs="Times New Roman"/>
                <w:b/>
                <w:sz w:val="24"/>
                <w:szCs w:val="24"/>
                <w:lang w:val="uk-UA"/>
              </w:rPr>
            </w:pPr>
            <w:r w:rsidRPr="00BC1D15">
              <w:rPr>
                <w:rFonts w:ascii="Times New Roman" w:hAnsi="Times New Roman" w:cs="Times New Roman"/>
                <w:sz w:val="24"/>
                <w:szCs w:val="24"/>
              </w:rPr>
              <w:t>Ліквідації</w:t>
            </w:r>
          </w:p>
        </w:tc>
        <w:tc>
          <w:tcPr>
            <w:tcW w:w="5919" w:type="dxa"/>
          </w:tcPr>
          <w:p w:rsidR="00C449B7" w:rsidRPr="00BC1D15" w:rsidRDefault="00BC1D15" w:rsidP="00F51DA9">
            <w:pPr>
              <w:spacing w:after="0" w:line="240" w:lineRule="auto"/>
              <w:jc w:val="both"/>
              <w:rPr>
                <w:rFonts w:ascii="Times New Roman" w:hAnsi="Times New Roman" w:cs="Times New Roman"/>
                <w:b/>
                <w:sz w:val="24"/>
                <w:szCs w:val="24"/>
                <w:lang w:val="uk-UA"/>
              </w:rPr>
            </w:pPr>
            <w:r w:rsidRPr="00BC1D15">
              <w:rPr>
                <w:rFonts w:ascii="Times New Roman" w:hAnsi="Times New Roman" w:cs="Times New Roman"/>
                <w:sz w:val="24"/>
                <w:szCs w:val="24"/>
                <w:lang w:val="uk-UA"/>
              </w:rPr>
              <w:t>систематизований план, що передбачає діяльність, спрямовану на припинення діяльності бізнесу та переорієнтування наявних ресурсів до іншої діяльності</w:t>
            </w:r>
          </w:p>
        </w:tc>
      </w:tr>
      <w:tr w:rsidR="00C449B7" w:rsidRPr="00231563" w:rsidTr="00F51DA9">
        <w:tc>
          <w:tcPr>
            <w:tcW w:w="1951" w:type="dxa"/>
          </w:tcPr>
          <w:p w:rsidR="00C449B7" w:rsidRPr="00BC1D15" w:rsidRDefault="00C449B7" w:rsidP="00F51DA9">
            <w:pPr>
              <w:spacing w:after="0" w:line="240" w:lineRule="auto"/>
              <w:jc w:val="both"/>
              <w:rPr>
                <w:rFonts w:ascii="Times New Roman" w:hAnsi="Times New Roman" w:cs="Times New Roman"/>
                <w:b/>
                <w:sz w:val="24"/>
                <w:szCs w:val="24"/>
                <w:lang w:val="uk-UA"/>
              </w:rPr>
            </w:pPr>
          </w:p>
        </w:tc>
        <w:tc>
          <w:tcPr>
            <w:tcW w:w="1701" w:type="dxa"/>
          </w:tcPr>
          <w:p w:rsidR="00C449B7" w:rsidRPr="00BC1D15" w:rsidRDefault="00BC1D15" w:rsidP="00F51DA9">
            <w:pPr>
              <w:spacing w:after="0" w:line="240" w:lineRule="auto"/>
              <w:jc w:val="both"/>
              <w:rPr>
                <w:rFonts w:ascii="Times New Roman" w:hAnsi="Times New Roman" w:cs="Times New Roman"/>
                <w:b/>
                <w:sz w:val="24"/>
                <w:szCs w:val="24"/>
                <w:lang w:val="uk-UA"/>
              </w:rPr>
            </w:pPr>
            <w:r w:rsidRPr="00BC1D15">
              <w:rPr>
                <w:rFonts w:ascii="Times New Roman" w:hAnsi="Times New Roman" w:cs="Times New Roman"/>
                <w:sz w:val="24"/>
                <w:szCs w:val="24"/>
              </w:rPr>
              <w:t>Відновлення</w:t>
            </w:r>
          </w:p>
        </w:tc>
        <w:tc>
          <w:tcPr>
            <w:tcW w:w="5919" w:type="dxa"/>
          </w:tcPr>
          <w:p w:rsidR="00C449B7" w:rsidRPr="00BC1D15" w:rsidRDefault="00BC1D15" w:rsidP="00F51DA9">
            <w:pPr>
              <w:spacing w:after="0" w:line="240" w:lineRule="auto"/>
              <w:jc w:val="both"/>
              <w:rPr>
                <w:rFonts w:ascii="Times New Roman" w:hAnsi="Times New Roman" w:cs="Times New Roman"/>
                <w:b/>
                <w:sz w:val="24"/>
                <w:szCs w:val="24"/>
                <w:lang w:val="uk-UA"/>
              </w:rPr>
            </w:pPr>
            <w:r w:rsidRPr="00BC1D15">
              <w:rPr>
                <w:rFonts w:ascii="Times New Roman" w:hAnsi="Times New Roman" w:cs="Times New Roman"/>
                <w:sz w:val="24"/>
                <w:szCs w:val="24"/>
                <w:lang w:val="uk-UA"/>
              </w:rPr>
              <w:t>передбачає комплексну програму дій щодо виявлення та ліквідації «слабких місць» діяльності підприємства для відновлення після кризового періоду</w:t>
            </w:r>
          </w:p>
        </w:tc>
      </w:tr>
      <w:tr w:rsidR="00C449B7" w:rsidRPr="00274D57" w:rsidTr="00F51DA9">
        <w:tc>
          <w:tcPr>
            <w:tcW w:w="1951" w:type="dxa"/>
          </w:tcPr>
          <w:p w:rsidR="00C449B7" w:rsidRPr="00BC1D15" w:rsidRDefault="00C449B7" w:rsidP="00F51DA9">
            <w:pPr>
              <w:spacing w:after="0" w:line="240" w:lineRule="auto"/>
              <w:jc w:val="both"/>
              <w:rPr>
                <w:rFonts w:ascii="Times New Roman" w:hAnsi="Times New Roman" w:cs="Times New Roman"/>
                <w:b/>
                <w:sz w:val="24"/>
                <w:szCs w:val="24"/>
                <w:lang w:val="uk-UA"/>
              </w:rPr>
            </w:pPr>
          </w:p>
        </w:tc>
        <w:tc>
          <w:tcPr>
            <w:tcW w:w="1701" w:type="dxa"/>
          </w:tcPr>
          <w:p w:rsidR="00C449B7" w:rsidRPr="00BC1D15" w:rsidRDefault="00BC1D15" w:rsidP="00F51DA9">
            <w:pPr>
              <w:spacing w:after="0" w:line="240" w:lineRule="auto"/>
              <w:jc w:val="both"/>
              <w:rPr>
                <w:rFonts w:ascii="Times New Roman" w:hAnsi="Times New Roman" w:cs="Times New Roman"/>
                <w:b/>
                <w:sz w:val="24"/>
                <w:szCs w:val="24"/>
                <w:lang w:val="uk-UA"/>
              </w:rPr>
            </w:pPr>
            <w:r w:rsidRPr="00BC1D15">
              <w:rPr>
                <w:rFonts w:ascii="Times New Roman" w:hAnsi="Times New Roman" w:cs="Times New Roman"/>
                <w:sz w:val="24"/>
                <w:szCs w:val="24"/>
              </w:rPr>
              <w:t>Відділення</w:t>
            </w:r>
          </w:p>
        </w:tc>
        <w:tc>
          <w:tcPr>
            <w:tcW w:w="5919" w:type="dxa"/>
          </w:tcPr>
          <w:p w:rsidR="00C449B7" w:rsidRPr="00BC1D15" w:rsidRDefault="00BC1D15" w:rsidP="00F51DA9">
            <w:pPr>
              <w:spacing w:after="0" w:line="240" w:lineRule="auto"/>
              <w:jc w:val="both"/>
              <w:rPr>
                <w:rFonts w:ascii="Times New Roman" w:hAnsi="Times New Roman" w:cs="Times New Roman"/>
                <w:b/>
                <w:sz w:val="24"/>
                <w:szCs w:val="24"/>
                <w:lang w:val="uk-UA"/>
              </w:rPr>
            </w:pPr>
            <w:r w:rsidRPr="00BC1D15">
              <w:rPr>
                <w:rFonts w:ascii="Times New Roman" w:hAnsi="Times New Roman" w:cs="Times New Roman"/>
                <w:sz w:val="24"/>
                <w:szCs w:val="24"/>
              </w:rPr>
              <w:t xml:space="preserve">стратегія, що спрямована на поступову ліквідацію не всього бізнесу, а його неприбуткової (збиткової) частини для </w:t>
            </w:r>
            <w:proofErr w:type="gramStart"/>
            <w:r w:rsidRPr="00BC1D15">
              <w:rPr>
                <w:rFonts w:ascii="Times New Roman" w:hAnsi="Times New Roman" w:cs="Times New Roman"/>
                <w:sz w:val="24"/>
                <w:szCs w:val="24"/>
              </w:rPr>
              <w:t>п</w:t>
            </w:r>
            <w:proofErr w:type="gramEnd"/>
            <w:r w:rsidRPr="00BC1D15">
              <w:rPr>
                <w:rFonts w:ascii="Times New Roman" w:hAnsi="Times New Roman" w:cs="Times New Roman"/>
                <w:sz w:val="24"/>
                <w:szCs w:val="24"/>
              </w:rPr>
              <w:t>ідвищення ефективності використання ресурсів, їх обороту</w:t>
            </w:r>
          </w:p>
        </w:tc>
      </w:tr>
    </w:tbl>
    <w:p w:rsidR="00C449B7" w:rsidRDefault="00C449B7" w:rsidP="00651A55">
      <w:pPr>
        <w:spacing w:after="0" w:line="360" w:lineRule="auto"/>
        <w:ind w:firstLine="851"/>
        <w:jc w:val="center"/>
        <w:rPr>
          <w:rFonts w:ascii="Times New Roman" w:hAnsi="Times New Roman" w:cs="Times New Roman"/>
          <w:b/>
          <w:sz w:val="28"/>
          <w:szCs w:val="28"/>
          <w:lang w:val="uk-UA"/>
        </w:rPr>
      </w:pPr>
    </w:p>
    <w:p w:rsidR="00AC71DD" w:rsidRDefault="00AC71DD" w:rsidP="0002381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Підсумовуючи, зазначимо, що с</w:t>
      </w:r>
      <w:r w:rsidRPr="00AC71DD">
        <w:rPr>
          <w:rFonts w:ascii="Times New Roman" w:hAnsi="Times New Roman" w:cs="Times New Roman"/>
          <w:sz w:val="28"/>
          <w:szCs w:val="28"/>
        </w:rPr>
        <w:t xml:space="preserve">тратегія розвитку підприємства – фундаментальний складник побудови та управління бізнесом. </w:t>
      </w:r>
      <w:r w:rsidRPr="00AC71DD">
        <w:rPr>
          <w:rFonts w:ascii="Times New Roman" w:hAnsi="Times New Roman" w:cs="Times New Roman"/>
          <w:sz w:val="28"/>
          <w:szCs w:val="28"/>
          <w:lang w:val="uk-UA"/>
        </w:rPr>
        <w:t xml:space="preserve">Стратегія розвитку закладає перспективи розвитку підприємства та визначає його </w:t>
      </w:r>
      <w:r w:rsidRPr="00AC71DD">
        <w:rPr>
          <w:rFonts w:ascii="Times New Roman" w:hAnsi="Times New Roman" w:cs="Times New Roman"/>
          <w:sz w:val="28"/>
          <w:szCs w:val="28"/>
          <w:lang w:val="uk-UA"/>
        </w:rPr>
        <w:lastRenderedPageBreak/>
        <w:t>позиціонування на ринку. Від її правильного і вчасного вибору залежать ефективність діяльності всього бізнесу, його прибутковість та конкурентоспроможність.</w:t>
      </w:r>
      <w:r>
        <w:rPr>
          <w:rFonts w:ascii="Times New Roman" w:hAnsi="Times New Roman" w:cs="Times New Roman"/>
          <w:sz w:val="28"/>
          <w:szCs w:val="28"/>
          <w:lang w:val="uk-UA"/>
        </w:rPr>
        <w:t xml:space="preserve"> </w:t>
      </w:r>
      <w:r w:rsidRPr="00AC71DD">
        <w:rPr>
          <w:rFonts w:ascii="Times New Roman" w:hAnsi="Times New Roman" w:cs="Times New Roman"/>
          <w:sz w:val="28"/>
          <w:szCs w:val="28"/>
          <w:lang w:val="uk-UA"/>
        </w:rPr>
        <w:t xml:space="preserve">Водночас така стратегія повинна бути гнучкою для внесення відповідних коректив, які підвищуватимуть або утримуватимуть ефективні результати діяльності підприємства.  </w:t>
      </w:r>
    </w:p>
    <w:p w:rsidR="00AC71DD" w:rsidRDefault="00AC71DD" w:rsidP="0002381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Pr="00AC71DD">
        <w:rPr>
          <w:rFonts w:ascii="Times New Roman" w:hAnsi="Times New Roman" w:cs="Times New Roman"/>
          <w:sz w:val="28"/>
          <w:szCs w:val="28"/>
          <w:lang w:val="uk-UA"/>
        </w:rPr>
        <w:t xml:space="preserve">снує кілька стратегічних моделей поведінки, які вчені класифікують за різними параметрами, акцентуючи увагу на найважливішій, на їхню думку, характеристиці. У </w:t>
      </w:r>
      <w:r>
        <w:rPr>
          <w:rFonts w:ascii="Times New Roman" w:hAnsi="Times New Roman" w:cs="Times New Roman"/>
          <w:sz w:val="28"/>
          <w:szCs w:val="28"/>
          <w:lang w:val="uk-UA"/>
        </w:rPr>
        <w:t xml:space="preserve">кваліфікаційній роботі досліджено підходи </w:t>
      </w:r>
      <w:r w:rsidRPr="00AC71DD">
        <w:rPr>
          <w:rFonts w:ascii="Times New Roman" w:hAnsi="Times New Roman" w:cs="Times New Roman"/>
          <w:sz w:val="28"/>
          <w:szCs w:val="28"/>
          <w:lang w:val="uk-UA"/>
        </w:rPr>
        <w:t>класифікувати стратегії розвитку:</w:t>
      </w:r>
      <w:r>
        <w:rPr>
          <w:lang w:val="uk-UA"/>
        </w:rPr>
        <w:t xml:space="preserve"> 1</w:t>
      </w:r>
      <w:r w:rsidRPr="00AC71DD">
        <w:rPr>
          <w:rFonts w:ascii="Times New Roman" w:hAnsi="Times New Roman" w:cs="Times New Roman"/>
          <w:sz w:val="28"/>
          <w:szCs w:val="28"/>
          <w:lang w:val="uk-UA"/>
        </w:rPr>
        <w:t>) як активні та пасивні; 2)</w:t>
      </w:r>
      <w:r>
        <w:rPr>
          <w:lang w:val="uk-UA"/>
        </w:rPr>
        <w:t xml:space="preserve"> </w:t>
      </w:r>
      <w:r w:rsidRPr="00AC71DD">
        <w:rPr>
          <w:rFonts w:ascii="Times New Roman" w:hAnsi="Times New Roman" w:cs="Times New Roman"/>
          <w:sz w:val="28"/>
          <w:szCs w:val="28"/>
          <w:lang w:val="uk-UA"/>
        </w:rPr>
        <w:t xml:space="preserve"> за часовим ет</w:t>
      </w:r>
      <w:r>
        <w:rPr>
          <w:rFonts w:ascii="Times New Roman" w:hAnsi="Times New Roman" w:cs="Times New Roman"/>
          <w:sz w:val="28"/>
          <w:szCs w:val="28"/>
          <w:lang w:val="uk-UA"/>
        </w:rPr>
        <w:t>апом розвитку підприємства та</w:t>
      </w:r>
      <w:r w:rsidRPr="00AC71DD">
        <w:rPr>
          <w:rFonts w:ascii="Times New Roman" w:hAnsi="Times New Roman" w:cs="Times New Roman"/>
          <w:sz w:val="28"/>
          <w:szCs w:val="28"/>
          <w:lang w:val="uk-UA"/>
        </w:rPr>
        <w:t xml:space="preserve"> цільовим застосуванням</w:t>
      </w:r>
      <w:r>
        <w:rPr>
          <w:rFonts w:ascii="Times New Roman" w:hAnsi="Times New Roman" w:cs="Times New Roman"/>
          <w:sz w:val="28"/>
          <w:szCs w:val="28"/>
          <w:lang w:val="uk-UA"/>
        </w:rPr>
        <w:t xml:space="preserve"> стратегії</w:t>
      </w:r>
      <w:r w:rsidRPr="00AC71D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C71DD">
        <w:rPr>
          <w:rFonts w:ascii="Times New Roman" w:hAnsi="Times New Roman" w:cs="Times New Roman"/>
          <w:sz w:val="28"/>
          <w:szCs w:val="28"/>
          <w:lang w:val="uk-UA"/>
        </w:rPr>
        <w:t>Метою активних стратегій</w:t>
      </w:r>
      <w:r>
        <w:rPr>
          <w:rFonts w:ascii="Times New Roman" w:hAnsi="Times New Roman" w:cs="Times New Roman"/>
          <w:sz w:val="28"/>
          <w:szCs w:val="28"/>
          <w:lang w:val="uk-UA"/>
        </w:rPr>
        <w:t xml:space="preserve"> (</w:t>
      </w:r>
      <w:r w:rsidRPr="00AC71DD">
        <w:rPr>
          <w:rFonts w:ascii="Times New Roman" w:hAnsi="Times New Roman" w:cs="Times New Roman"/>
          <w:sz w:val="28"/>
          <w:szCs w:val="28"/>
          <w:lang w:val="uk-UA"/>
        </w:rPr>
        <w:t>активно-наступальн</w:t>
      </w:r>
      <w:r>
        <w:rPr>
          <w:rFonts w:ascii="Times New Roman" w:hAnsi="Times New Roman" w:cs="Times New Roman"/>
          <w:sz w:val="28"/>
          <w:szCs w:val="28"/>
          <w:lang w:val="uk-UA"/>
        </w:rPr>
        <w:t>а</w:t>
      </w:r>
      <w:r w:rsidRPr="00AC71DD">
        <w:rPr>
          <w:rFonts w:ascii="Times New Roman" w:hAnsi="Times New Roman" w:cs="Times New Roman"/>
          <w:sz w:val="28"/>
          <w:szCs w:val="28"/>
          <w:lang w:val="uk-UA"/>
        </w:rPr>
        <w:t xml:space="preserve"> стратегі</w:t>
      </w:r>
      <w:r>
        <w:rPr>
          <w:rFonts w:ascii="Times New Roman" w:hAnsi="Times New Roman" w:cs="Times New Roman"/>
          <w:sz w:val="28"/>
          <w:szCs w:val="28"/>
          <w:lang w:val="uk-UA"/>
        </w:rPr>
        <w:t>я</w:t>
      </w:r>
      <w:r w:rsidR="004203DD">
        <w:rPr>
          <w:rFonts w:ascii="Times New Roman" w:hAnsi="Times New Roman" w:cs="Times New Roman"/>
          <w:sz w:val="28"/>
          <w:szCs w:val="28"/>
          <w:lang w:val="uk-UA"/>
        </w:rPr>
        <w:t>,</w:t>
      </w:r>
      <w:r w:rsidRPr="00AC71DD">
        <w:rPr>
          <w:rFonts w:ascii="Times New Roman" w:hAnsi="Times New Roman" w:cs="Times New Roman"/>
          <w:sz w:val="28"/>
          <w:szCs w:val="28"/>
          <w:lang w:val="uk-UA"/>
        </w:rPr>
        <w:t xml:space="preserve"> стратегі</w:t>
      </w:r>
      <w:r>
        <w:rPr>
          <w:rFonts w:ascii="Times New Roman" w:hAnsi="Times New Roman" w:cs="Times New Roman"/>
          <w:sz w:val="28"/>
          <w:szCs w:val="28"/>
          <w:lang w:val="uk-UA"/>
        </w:rPr>
        <w:t>я ринкової ніші)</w:t>
      </w:r>
      <w:r w:rsidRPr="00AC71DD">
        <w:rPr>
          <w:rFonts w:ascii="Times New Roman" w:hAnsi="Times New Roman" w:cs="Times New Roman"/>
          <w:sz w:val="28"/>
          <w:szCs w:val="28"/>
          <w:lang w:val="uk-UA"/>
        </w:rPr>
        <w:t xml:space="preserve"> є випередження конкурентів, запровадження інноваційних рішень у виробничу та управлінську діяльність, такі стратегії є більш ризиковими і вимагають значних інвестицій. Метою пасивних стратегій </w:t>
      </w:r>
      <w:r>
        <w:rPr>
          <w:rFonts w:ascii="Times New Roman" w:hAnsi="Times New Roman" w:cs="Times New Roman"/>
          <w:sz w:val="28"/>
          <w:szCs w:val="28"/>
          <w:lang w:val="uk-UA"/>
        </w:rPr>
        <w:t>(</w:t>
      </w:r>
      <w:r w:rsidRPr="00AC71DD">
        <w:rPr>
          <w:rFonts w:ascii="Times New Roman" w:hAnsi="Times New Roman" w:cs="Times New Roman"/>
          <w:sz w:val="28"/>
          <w:szCs w:val="28"/>
          <w:lang w:val="uk-UA"/>
        </w:rPr>
        <w:t>пасивно-наступальн</w:t>
      </w:r>
      <w:r>
        <w:rPr>
          <w:rFonts w:ascii="Times New Roman" w:hAnsi="Times New Roman" w:cs="Times New Roman"/>
          <w:sz w:val="28"/>
          <w:szCs w:val="28"/>
          <w:lang w:val="uk-UA"/>
        </w:rPr>
        <w:t>а стратегія,</w:t>
      </w:r>
      <w:r w:rsidRPr="00AC71DD">
        <w:rPr>
          <w:rFonts w:ascii="Times New Roman" w:hAnsi="Times New Roman" w:cs="Times New Roman"/>
          <w:sz w:val="28"/>
          <w:szCs w:val="28"/>
          <w:lang w:val="uk-UA"/>
        </w:rPr>
        <w:t xml:space="preserve"> захисн</w:t>
      </w:r>
      <w:r>
        <w:rPr>
          <w:rFonts w:ascii="Times New Roman" w:hAnsi="Times New Roman" w:cs="Times New Roman"/>
          <w:sz w:val="28"/>
          <w:szCs w:val="28"/>
          <w:lang w:val="uk-UA"/>
        </w:rPr>
        <w:t>а</w:t>
      </w:r>
      <w:r w:rsidRPr="00AC71DD">
        <w:rPr>
          <w:rFonts w:ascii="Times New Roman" w:hAnsi="Times New Roman" w:cs="Times New Roman"/>
          <w:sz w:val="28"/>
          <w:szCs w:val="28"/>
          <w:lang w:val="uk-UA"/>
        </w:rPr>
        <w:t xml:space="preserve"> стратегі</w:t>
      </w:r>
      <w:r>
        <w:rPr>
          <w:rFonts w:ascii="Times New Roman" w:hAnsi="Times New Roman" w:cs="Times New Roman"/>
          <w:sz w:val="28"/>
          <w:szCs w:val="28"/>
          <w:lang w:val="uk-UA"/>
        </w:rPr>
        <w:t xml:space="preserve">я) </w:t>
      </w:r>
      <w:r w:rsidR="004203DD">
        <w:rPr>
          <w:rFonts w:ascii="Times New Roman" w:hAnsi="Times New Roman" w:cs="Times New Roman"/>
          <w:sz w:val="28"/>
          <w:szCs w:val="28"/>
          <w:lang w:val="uk-UA"/>
        </w:rPr>
        <w:t>є наслідування конкурентів.</w:t>
      </w:r>
      <w:r w:rsidRPr="00AC71DD">
        <w:rPr>
          <w:rFonts w:ascii="Times New Roman" w:hAnsi="Times New Roman" w:cs="Times New Roman"/>
          <w:sz w:val="28"/>
          <w:szCs w:val="28"/>
          <w:lang w:val="uk-UA"/>
        </w:rPr>
        <w:t xml:space="preserve"> </w:t>
      </w:r>
      <w:r w:rsidR="004203DD">
        <w:rPr>
          <w:rFonts w:ascii="Times New Roman" w:hAnsi="Times New Roman" w:cs="Times New Roman"/>
          <w:sz w:val="28"/>
          <w:szCs w:val="28"/>
          <w:lang w:val="uk-UA"/>
        </w:rPr>
        <w:t>Т</w:t>
      </w:r>
      <w:r w:rsidRPr="00AC71DD">
        <w:rPr>
          <w:rFonts w:ascii="Times New Roman" w:hAnsi="Times New Roman" w:cs="Times New Roman"/>
          <w:sz w:val="28"/>
          <w:szCs w:val="28"/>
          <w:lang w:val="uk-UA"/>
        </w:rPr>
        <w:t xml:space="preserve">акі стратегії є середньоризиковими і потребують дещо менших інвестицій. </w:t>
      </w:r>
      <w:r w:rsidR="001E0067">
        <w:rPr>
          <w:rFonts w:ascii="Times New Roman" w:hAnsi="Times New Roman" w:cs="Times New Roman"/>
          <w:sz w:val="28"/>
          <w:szCs w:val="28"/>
          <w:lang w:val="uk-UA"/>
        </w:rPr>
        <w:t>Згідно другого підходу (</w:t>
      </w:r>
      <w:r w:rsidR="001E0067" w:rsidRPr="00AC71DD">
        <w:rPr>
          <w:rFonts w:ascii="Times New Roman" w:hAnsi="Times New Roman" w:cs="Times New Roman"/>
          <w:sz w:val="28"/>
          <w:szCs w:val="28"/>
          <w:lang w:val="uk-UA"/>
        </w:rPr>
        <w:t>за ет</w:t>
      </w:r>
      <w:r w:rsidR="001E0067">
        <w:rPr>
          <w:rFonts w:ascii="Times New Roman" w:hAnsi="Times New Roman" w:cs="Times New Roman"/>
          <w:sz w:val="28"/>
          <w:szCs w:val="28"/>
          <w:lang w:val="uk-UA"/>
        </w:rPr>
        <w:t>апом розвитку підприємства та</w:t>
      </w:r>
      <w:r w:rsidR="001E0067" w:rsidRPr="00AC71DD">
        <w:rPr>
          <w:rFonts w:ascii="Times New Roman" w:hAnsi="Times New Roman" w:cs="Times New Roman"/>
          <w:sz w:val="28"/>
          <w:szCs w:val="28"/>
          <w:lang w:val="uk-UA"/>
        </w:rPr>
        <w:t xml:space="preserve"> ціл</w:t>
      </w:r>
      <w:r w:rsidR="001E0067">
        <w:rPr>
          <w:rFonts w:ascii="Times New Roman" w:hAnsi="Times New Roman" w:cs="Times New Roman"/>
          <w:sz w:val="28"/>
          <w:szCs w:val="28"/>
          <w:lang w:val="uk-UA"/>
        </w:rPr>
        <w:t>епокладанням)</w:t>
      </w:r>
      <w:r w:rsidRPr="00AC71DD">
        <w:rPr>
          <w:rFonts w:ascii="Times New Roman" w:hAnsi="Times New Roman" w:cs="Times New Roman"/>
          <w:sz w:val="28"/>
          <w:szCs w:val="28"/>
          <w:lang w:val="uk-UA"/>
        </w:rPr>
        <w:t xml:space="preserve"> виокремлено стратегії, що відносяться до фундаментальних, стратегій розвитку, підтримки та згортання бізнесу</w:t>
      </w:r>
      <w:r w:rsidR="006F3BD4">
        <w:rPr>
          <w:rFonts w:ascii="Times New Roman" w:hAnsi="Times New Roman" w:cs="Times New Roman"/>
          <w:sz w:val="28"/>
          <w:szCs w:val="28"/>
          <w:lang w:val="uk-UA"/>
        </w:rPr>
        <w:t>.</w:t>
      </w:r>
    </w:p>
    <w:p w:rsidR="006F3BD4" w:rsidRDefault="006F3BD4" w:rsidP="00023818">
      <w:pPr>
        <w:spacing w:after="0" w:line="360" w:lineRule="auto"/>
        <w:ind w:firstLine="851"/>
        <w:jc w:val="both"/>
        <w:rPr>
          <w:rFonts w:ascii="Times New Roman" w:hAnsi="Times New Roman" w:cs="Times New Roman"/>
          <w:sz w:val="28"/>
          <w:szCs w:val="28"/>
          <w:lang w:val="uk-UA"/>
        </w:rPr>
      </w:pPr>
    </w:p>
    <w:p w:rsidR="006F3BD4" w:rsidRPr="006F3BD4" w:rsidRDefault="0011326D" w:rsidP="0011326D">
      <w:pPr>
        <w:tabs>
          <w:tab w:val="left" w:pos="1276"/>
        </w:tabs>
        <w:spacing w:after="0" w:line="240" w:lineRule="auto"/>
        <w:ind w:firstLine="737"/>
        <w:jc w:val="both"/>
        <w:rPr>
          <w:rFonts w:ascii="Times New Roman" w:eastAsia="SimSun" w:hAnsi="Times New Roman" w:cs="Times New Roman"/>
          <w:sz w:val="28"/>
          <w:szCs w:val="28"/>
          <w:highlight w:val="green"/>
          <w:lang w:val="uk-UA" w:eastAsia="zh-CN" w:bidi="hi-IN"/>
        </w:rPr>
      </w:pPr>
      <w:r>
        <w:rPr>
          <w:rFonts w:ascii="Times New Roman" w:eastAsia="SimSun" w:hAnsi="Times New Roman" w:cs="Times New Roman"/>
          <w:sz w:val="28"/>
          <w:szCs w:val="28"/>
          <w:lang w:val="uk-UA" w:eastAsia="zh-CN" w:bidi="hi-IN"/>
        </w:rPr>
        <w:t xml:space="preserve">1.2. </w:t>
      </w:r>
      <w:r w:rsidR="00582631" w:rsidRPr="0011326D">
        <w:rPr>
          <w:rFonts w:ascii="Times New Roman" w:eastAsia="SimSun" w:hAnsi="Times New Roman" w:cs="Times New Roman"/>
          <w:sz w:val="28"/>
          <w:szCs w:val="28"/>
          <w:lang w:val="uk-UA" w:eastAsia="zh-CN" w:bidi="hi-IN"/>
        </w:rPr>
        <w:t>Методологічні засади формування стратегії розвитку підприємства</w:t>
      </w:r>
      <w:r w:rsidR="006F3BD4" w:rsidRPr="0011326D">
        <w:rPr>
          <w:rFonts w:ascii="Times New Roman" w:eastAsia="SimSun" w:hAnsi="Times New Roman" w:cs="Times New Roman"/>
          <w:sz w:val="28"/>
          <w:szCs w:val="28"/>
          <w:lang w:val="uk-UA" w:eastAsia="zh-CN" w:bidi="hi-IN"/>
        </w:rPr>
        <w:t xml:space="preserve">.                </w:t>
      </w:r>
    </w:p>
    <w:p w:rsidR="006F3BD4" w:rsidRDefault="006F3BD4" w:rsidP="00023818">
      <w:pPr>
        <w:spacing w:after="0" w:line="360" w:lineRule="auto"/>
        <w:ind w:firstLine="851"/>
        <w:jc w:val="both"/>
        <w:rPr>
          <w:rFonts w:ascii="Times New Roman" w:hAnsi="Times New Roman" w:cs="Times New Roman"/>
          <w:sz w:val="28"/>
          <w:szCs w:val="28"/>
          <w:lang w:val="uk-UA"/>
        </w:rPr>
      </w:pPr>
    </w:p>
    <w:p w:rsidR="006F3BD4" w:rsidRDefault="006F3BD4" w:rsidP="00023818">
      <w:pPr>
        <w:spacing w:after="0" w:line="360" w:lineRule="auto"/>
        <w:ind w:firstLine="851"/>
        <w:jc w:val="both"/>
        <w:rPr>
          <w:rFonts w:ascii="Times New Roman" w:eastAsia="SimSun" w:hAnsi="Times New Roman" w:cs="Times New Roman"/>
          <w:sz w:val="28"/>
          <w:szCs w:val="28"/>
          <w:lang w:val="uk-UA" w:eastAsia="zh-CN" w:bidi="hi-IN"/>
        </w:rPr>
      </w:pPr>
      <w:r w:rsidRPr="006F3BD4">
        <w:rPr>
          <w:rFonts w:ascii="Times New Roman" w:eastAsia="SimSun" w:hAnsi="Times New Roman" w:cs="Times New Roman"/>
          <w:sz w:val="28"/>
          <w:szCs w:val="28"/>
          <w:lang w:val="uk-UA" w:eastAsia="zh-CN" w:bidi="hi-IN"/>
        </w:rPr>
        <w:t xml:space="preserve">Глобалізація світової економіки визначає нові вимоги до функціонування локальних ринків усіх рівнів та видів, а міра відповідності цим вимогам визначає не лише конкурентоспроможність суб’єкта господарювання, а й його можливість розвиватися та рухатися далі. У подібних умовах якісний рівень управління та швидкість вирішення виникаючих проблем можуть зіграти важливу роль. Це стосується всіх господарюючих суб’єктів, адже забезпечити відповідність новим, раніше не наявним, нормам економічної діяльності застарілими методами неефективно, </w:t>
      </w:r>
      <w:r w:rsidRPr="006F3BD4">
        <w:rPr>
          <w:rFonts w:ascii="Times New Roman" w:eastAsia="SimSun" w:hAnsi="Times New Roman" w:cs="Times New Roman"/>
          <w:sz w:val="28"/>
          <w:szCs w:val="28"/>
          <w:lang w:val="uk-UA" w:eastAsia="zh-CN" w:bidi="hi-IN"/>
        </w:rPr>
        <w:lastRenderedPageBreak/>
        <w:t>а часто й неможливо. В умовах, коли зовнішнє середовище динамічне, смаки та вподобання споживачів стрімко змінюються, життєвий цикл товару скорочується, а умови гри часто видозмінюються, на плаву лишаються лише ті суб’єкти господарювання, які можуть швидко та без значимих утрат адекватно відповісти на ці зміни, а часто й передбачити та випередити їх. Виконанню поставлених цілей удало відповідає належним чином розроблена та впроваджена стратегія розвитку підприємства.</w:t>
      </w:r>
      <w:r>
        <w:rPr>
          <w:rFonts w:ascii="Times New Roman" w:eastAsia="SimSun" w:hAnsi="Times New Roman" w:cs="Times New Roman"/>
          <w:sz w:val="28"/>
          <w:szCs w:val="28"/>
          <w:lang w:val="uk-UA" w:eastAsia="zh-CN" w:bidi="hi-IN"/>
        </w:rPr>
        <w:t xml:space="preserve"> Стратегія розвитку підприємства</w:t>
      </w:r>
      <w:r w:rsidRPr="006F3BD4">
        <w:rPr>
          <w:rFonts w:ascii="Times New Roman" w:eastAsia="SimSun" w:hAnsi="Times New Roman" w:cs="Times New Roman"/>
          <w:sz w:val="28"/>
          <w:szCs w:val="28"/>
          <w:lang w:val="uk-UA" w:eastAsia="zh-CN" w:bidi="hi-IN"/>
        </w:rPr>
        <w:t xml:space="preserve"> забезпечує і відповідність викликам зовнішнього середовища</w:t>
      </w:r>
      <w:r>
        <w:rPr>
          <w:rFonts w:ascii="Times New Roman" w:eastAsia="SimSun" w:hAnsi="Times New Roman" w:cs="Times New Roman"/>
          <w:sz w:val="28"/>
          <w:szCs w:val="28"/>
          <w:lang w:val="uk-UA" w:eastAsia="zh-CN" w:bidi="hi-IN"/>
        </w:rPr>
        <w:t>,</w:t>
      </w:r>
      <w:r w:rsidRPr="006F3BD4">
        <w:rPr>
          <w:rFonts w:ascii="Times New Roman" w:eastAsia="SimSun" w:hAnsi="Times New Roman" w:cs="Times New Roman"/>
          <w:sz w:val="28"/>
          <w:szCs w:val="28"/>
          <w:lang w:val="uk-UA" w:eastAsia="zh-CN" w:bidi="hi-IN"/>
        </w:rPr>
        <w:t xml:space="preserve"> і формує вектор розвитку, найбільш прийнятний з огляду на потенціал підприємства та зовнішні умови.</w:t>
      </w:r>
    </w:p>
    <w:p w:rsidR="006F3BD4" w:rsidRDefault="006F3BD4" w:rsidP="00023818">
      <w:pPr>
        <w:spacing w:after="0" w:line="360" w:lineRule="auto"/>
        <w:ind w:firstLine="851"/>
        <w:jc w:val="both"/>
        <w:rPr>
          <w:rFonts w:ascii="Times New Roman" w:eastAsia="SimSun" w:hAnsi="Times New Roman" w:cs="Times New Roman"/>
          <w:sz w:val="28"/>
          <w:szCs w:val="28"/>
          <w:lang w:val="uk-UA" w:eastAsia="zh-CN" w:bidi="hi-IN"/>
        </w:rPr>
      </w:pPr>
      <w:r w:rsidRPr="006F3BD4">
        <w:rPr>
          <w:rFonts w:ascii="Times New Roman" w:eastAsia="SimSun" w:hAnsi="Times New Roman" w:cs="Times New Roman"/>
          <w:sz w:val="28"/>
          <w:szCs w:val="28"/>
          <w:lang w:val="uk-UA" w:eastAsia="zh-CN" w:bidi="hi-IN"/>
        </w:rPr>
        <w:t xml:space="preserve">Якщо проаналізувати </w:t>
      </w:r>
      <w:r w:rsidR="00067BBE">
        <w:rPr>
          <w:rFonts w:ascii="Times New Roman" w:eastAsia="SimSun" w:hAnsi="Times New Roman" w:cs="Times New Roman"/>
          <w:sz w:val="28"/>
          <w:szCs w:val="28"/>
          <w:lang w:val="uk-UA" w:eastAsia="zh-CN" w:bidi="hi-IN"/>
        </w:rPr>
        <w:t xml:space="preserve">види класифікації </w:t>
      </w:r>
      <w:r w:rsidR="00067BBE" w:rsidRPr="00067BBE">
        <w:rPr>
          <w:rFonts w:ascii="Times New Roman" w:hAnsi="Times New Roman" w:cs="Times New Roman"/>
          <w:sz w:val="28"/>
          <w:szCs w:val="28"/>
          <w:lang w:val="uk-UA"/>
        </w:rPr>
        <w:t>стратегій розвитку підприємства</w:t>
      </w:r>
      <w:r>
        <w:rPr>
          <w:rFonts w:ascii="Times New Roman" w:eastAsia="SimSun" w:hAnsi="Times New Roman" w:cs="Times New Roman"/>
          <w:sz w:val="28"/>
          <w:szCs w:val="28"/>
          <w:lang w:val="uk-UA" w:eastAsia="zh-CN" w:bidi="hi-IN"/>
        </w:rPr>
        <w:t>, наведені у розділі 1.1 кваліфікаційної роботи,</w:t>
      </w:r>
      <w:r w:rsidR="00EB60DE">
        <w:rPr>
          <w:rFonts w:ascii="Times New Roman" w:eastAsia="SimSun" w:hAnsi="Times New Roman" w:cs="Times New Roman"/>
          <w:sz w:val="28"/>
          <w:szCs w:val="28"/>
          <w:lang w:val="uk-UA" w:eastAsia="zh-CN" w:bidi="hi-IN"/>
        </w:rPr>
        <w:t xml:space="preserve"> та іншу наукову літературу,</w:t>
      </w:r>
      <w:r>
        <w:rPr>
          <w:rFonts w:ascii="Times New Roman" w:eastAsia="SimSun" w:hAnsi="Times New Roman" w:cs="Times New Roman"/>
          <w:sz w:val="28"/>
          <w:szCs w:val="28"/>
          <w:lang w:val="uk-UA" w:eastAsia="zh-CN" w:bidi="hi-IN"/>
        </w:rPr>
        <w:t xml:space="preserve"> можна </w:t>
      </w:r>
      <w:r w:rsidRPr="006F3BD4">
        <w:rPr>
          <w:rFonts w:ascii="Times New Roman" w:eastAsia="SimSun" w:hAnsi="Times New Roman" w:cs="Times New Roman"/>
          <w:sz w:val="28"/>
          <w:szCs w:val="28"/>
          <w:lang w:val="uk-UA" w:eastAsia="zh-CN" w:bidi="hi-IN"/>
        </w:rPr>
        <w:t>визнач</w:t>
      </w:r>
      <w:r w:rsidR="00067BBE">
        <w:rPr>
          <w:rFonts w:ascii="Times New Roman" w:eastAsia="SimSun" w:hAnsi="Times New Roman" w:cs="Times New Roman"/>
          <w:sz w:val="28"/>
          <w:szCs w:val="28"/>
          <w:lang w:val="uk-UA" w:eastAsia="zh-CN" w:bidi="hi-IN"/>
        </w:rPr>
        <w:t>ити п’ять основних підходів</w:t>
      </w:r>
      <w:r w:rsidR="00067BBE" w:rsidRPr="00067BBE">
        <w:rPr>
          <w:rFonts w:ascii="Times New Roman" w:eastAsia="SimSun" w:hAnsi="Times New Roman" w:cs="Times New Roman"/>
          <w:sz w:val="28"/>
          <w:szCs w:val="28"/>
          <w:lang w:val="uk-UA" w:eastAsia="zh-CN" w:bidi="hi-IN"/>
        </w:rPr>
        <w:t xml:space="preserve"> </w:t>
      </w:r>
      <w:r w:rsidR="00067BBE">
        <w:rPr>
          <w:rFonts w:ascii="Times New Roman" w:eastAsia="SimSun" w:hAnsi="Times New Roman" w:cs="Times New Roman"/>
          <w:sz w:val="28"/>
          <w:szCs w:val="28"/>
          <w:lang w:val="uk-UA" w:eastAsia="zh-CN" w:bidi="hi-IN"/>
        </w:rPr>
        <w:t xml:space="preserve">до </w:t>
      </w:r>
      <w:r w:rsidR="00067BBE" w:rsidRPr="006F3BD4">
        <w:rPr>
          <w:rFonts w:ascii="Times New Roman" w:eastAsia="SimSun" w:hAnsi="Times New Roman" w:cs="Times New Roman"/>
          <w:sz w:val="28"/>
          <w:szCs w:val="28"/>
          <w:lang w:val="uk-UA" w:eastAsia="zh-CN" w:bidi="hi-IN"/>
        </w:rPr>
        <w:t>розуміння сутності поняття стратегії розвитку підприємства</w:t>
      </w:r>
      <w:r w:rsidRPr="006F3BD4">
        <w:rPr>
          <w:rFonts w:ascii="Times New Roman" w:eastAsia="SimSun" w:hAnsi="Times New Roman" w:cs="Times New Roman"/>
          <w:sz w:val="28"/>
          <w:szCs w:val="28"/>
          <w:lang w:val="uk-UA" w:eastAsia="zh-CN" w:bidi="hi-IN"/>
        </w:rPr>
        <w:t>:</w:t>
      </w:r>
    </w:p>
    <w:p w:rsidR="00067BBE" w:rsidRDefault="00067BBE" w:rsidP="00023818">
      <w:pPr>
        <w:spacing w:after="0" w:line="360" w:lineRule="auto"/>
        <w:ind w:firstLine="851"/>
        <w:jc w:val="both"/>
        <w:rPr>
          <w:rFonts w:ascii="Times New Roman" w:eastAsia="SimSun" w:hAnsi="Times New Roman" w:cs="Times New Roman"/>
          <w:sz w:val="28"/>
          <w:szCs w:val="28"/>
          <w:lang w:val="uk-UA" w:eastAsia="zh-CN" w:bidi="hi-IN"/>
        </w:rPr>
      </w:pPr>
      <w:r w:rsidRPr="00067BBE">
        <w:rPr>
          <w:rFonts w:ascii="Times New Roman" w:eastAsia="SimSun" w:hAnsi="Times New Roman" w:cs="Times New Roman"/>
          <w:sz w:val="28"/>
          <w:szCs w:val="28"/>
          <w:lang w:val="uk-UA" w:eastAsia="zh-CN" w:bidi="hi-IN"/>
        </w:rPr>
        <w:t xml:space="preserve">1) розгляд стратегії як плану; </w:t>
      </w:r>
    </w:p>
    <w:p w:rsidR="00067BBE" w:rsidRDefault="00067BBE" w:rsidP="00023818">
      <w:pPr>
        <w:spacing w:after="0" w:line="360" w:lineRule="auto"/>
        <w:ind w:firstLine="851"/>
        <w:jc w:val="both"/>
        <w:rPr>
          <w:rFonts w:ascii="Times New Roman" w:eastAsia="SimSun" w:hAnsi="Times New Roman" w:cs="Times New Roman"/>
          <w:sz w:val="28"/>
          <w:szCs w:val="28"/>
          <w:lang w:val="uk-UA" w:eastAsia="zh-CN" w:bidi="hi-IN"/>
        </w:rPr>
      </w:pPr>
      <w:r w:rsidRPr="00067BBE">
        <w:rPr>
          <w:rFonts w:ascii="Times New Roman" w:eastAsia="SimSun" w:hAnsi="Times New Roman" w:cs="Times New Roman"/>
          <w:sz w:val="28"/>
          <w:szCs w:val="28"/>
          <w:lang w:val="uk-UA" w:eastAsia="zh-CN" w:bidi="hi-IN"/>
        </w:rPr>
        <w:t xml:space="preserve">2) розгляд стратегії розвитку як набору рішень, завдань, цілей; </w:t>
      </w:r>
    </w:p>
    <w:p w:rsidR="00067BBE" w:rsidRDefault="00067BBE" w:rsidP="00023818">
      <w:pPr>
        <w:spacing w:after="0" w:line="360" w:lineRule="auto"/>
        <w:ind w:firstLine="851"/>
        <w:jc w:val="both"/>
        <w:rPr>
          <w:rFonts w:ascii="Times New Roman" w:eastAsia="SimSun" w:hAnsi="Times New Roman" w:cs="Times New Roman"/>
          <w:sz w:val="28"/>
          <w:szCs w:val="28"/>
          <w:lang w:val="uk-UA" w:eastAsia="zh-CN" w:bidi="hi-IN"/>
        </w:rPr>
      </w:pPr>
      <w:r w:rsidRPr="00067BBE">
        <w:rPr>
          <w:rFonts w:ascii="Times New Roman" w:eastAsia="SimSun" w:hAnsi="Times New Roman" w:cs="Times New Roman"/>
          <w:sz w:val="28"/>
          <w:szCs w:val="28"/>
          <w:lang w:val="uk-UA" w:eastAsia="zh-CN" w:bidi="hi-IN"/>
        </w:rPr>
        <w:t xml:space="preserve">3) розгляд стратегії як множини можливих напрямів розвитку підприємства; </w:t>
      </w:r>
    </w:p>
    <w:p w:rsidR="00067BBE" w:rsidRDefault="00067BBE" w:rsidP="00023818">
      <w:pPr>
        <w:spacing w:after="0" w:line="360" w:lineRule="auto"/>
        <w:ind w:firstLine="851"/>
        <w:jc w:val="both"/>
        <w:rPr>
          <w:rFonts w:ascii="Times New Roman" w:eastAsia="SimSun" w:hAnsi="Times New Roman" w:cs="Times New Roman"/>
          <w:sz w:val="28"/>
          <w:szCs w:val="28"/>
          <w:lang w:val="uk-UA" w:eastAsia="zh-CN" w:bidi="hi-IN"/>
        </w:rPr>
      </w:pPr>
      <w:r w:rsidRPr="00067BBE">
        <w:rPr>
          <w:rFonts w:ascii="Times New Roman" w:eastAsia="SimSun" w:hAnsi="Times New Roman" w:cs="Times New Roman"/>
          <w:sz w:val="28"/>
          <w:szCs w:val="28"/>
          <w:lang w:val="uk-UA" w:eastAsia="zh-CN" w:bidi="hi-IN"/>
        </w:rPr>
        <w:t xml:space="preserve">4) ототожнення стратегії розвитку зі стратегією підприємства (загальною, конкурентною, ринковою і т. ін.); </w:t>
      </w:r>
    </w:p>
    <w:p w:rsidR="00067BBE" w:rsidRPr="00067BBE" w:rsidRDefault="00067BBE" w:rsidP="00023818">
      <w:pPr>
        <w:spacing w:after="0" w:line="360" w:lineRule="auto"/>
        <w:ind w:firstLine="851"/>
        <w:jc w:val="both"/>
        <w:rPr>
          <w:rFonts w:ascii="Times New Roman" w:eastAsia="SimSun" w:hAnsi="Times New Roman" w:cs="Times New Roman"/>
          <w:sz w:val="28"/>
          <w:szCs w:val="28"/>
          <w:lang w:val="uk-UA" w:eastAsia="zh-CN" w:bidi="hi-IN"/>
        </w:rPr>
      </w:pPr>
      <w:r w:rsidRPr="00067BBE">
        <w:rPr>
          <w:rFonts w:ascii="Times New Roman" w:eastAsia="SimSun" w:hAnsi="Times New Roman" w:cs="Times New Roman"/>
          <w:sz w:val="28"/>
          <w:szCs w:val="28"/>
          <w:lang w:val="uk-UA" w:eastAsia="zh-CN" w:bidi="hi-IN"/>
        </w:rPr>
        <w:t>5) розгляд стратегії розвитку як властивості стратегії на певних рівнях ієрархії, що може розвитися за сприятливих умов.</w:t>
      </w:r>
    </w:p>
    <w:p w:rsidR="006F3BD4" w:rsidRDefault="00F9375F" w:rsidP="00023818">
      <w:pPr>
        <w:spacing w:after="0" w:line="360" w:lineRule="auto"/>
        <w:ind w:firstLine="851"/>
        <w:jc w:val="both"/>
        <w:rPr>
          <w:rFonts w:ascii="Times New Roman" w:eastAsia="SimSun" w:hAnsi="Times New Roman" w:cs="Times New Roman"/>
          <w:sz w:val="28"/>
          <w:szCs w:val="28"/>
          <w:lang w:val="uk-UA" w:eastAsia="zh-CN" w:bidi="hi-IN"/>
        </w:rPr>
      </w:pPr>
      <w:r w:rsidRPr="00F9375F">
        <w:rPr>
          <w:rFonts w:ascii="Times New Roman" w:eastAsia="SimSun" w:hAnsi="Times New Roman" w:cs="Times New Roman"/>
          <w:sz w:val="28"/>
          <w:szCs w:val="28"/>
          <w:lang w:val="uk-UA" w:eastAsia="zh-CN" w:bidi="hi-IN"/>
        </w:rPr>
        <w:t xml:space="preserve">Незважаючи на різні підходи, всі </w:t>
      </w:r>
      <w:r>
        <w:rPr>
          <w:rFonts w:ascii="Times New Roman" w:eastAsia="SimSun" w:hAnsi="Times New Roman" w:cs="Times New Roman"/>
          <w:sz w:val="28"/>
          <w:szCs w:val="28"/>
          <w:lang w:val="uk-UA" w:eastAsia="zh-CN" w:bidi="hi-IN"/>
        </w:rPr>
        <w:t>вони</w:t>
      </w:r>
      <w:r w:rsidRPr="00F9375F">
        <w:rPr>
          <w:rFonts w:ascii="Times New Roman" w:eastAsia="SimSun" w:hAnsi="Times New Roman" w:cs="Times New Roman"/>
          <w:sz w:val="28"/>
          <w:szCs w:val="28"/>
          <w:lang w:val="uk-UA" w:eastAsia="zh-CN" w:bidi="hi-IN"/>
        </w:rPr>
        <w:t xml:space="preserve"> не суперечать одне одному, а, навпаки, доповнюють, виявляючи основні принципи, методи і способи формування і реалізації стратегії як технологію управління підприємством, що забезпечує його максимально ефективну діяльність і сталий розвиток в умовах постійно мінливого зовнішнього ділового середовища і внутрішньої організації підприємства. </w:t>
      </w:r>
      <w:r w:rsidR="00616885">
        <w:rPr>
          <w:rFonts w:ascii="Times New Roman" w:eastAsia="SimSun" w:hAnsi="Times New Roman" w:cs="Times New Roman"/>
          <w:sz w:val="28"/>
          <w:szCs w:val="28"/>
          <w:lang w:val="uk-UA" w:eastAsia="zh-CN" w:bidi="hi-IN"/>
        </w:rPr>
        <w:t>К</w:t>
      </w:r>
      <w:r w:rsidR="00616885" w:rsidRPr="00616885">
        <w:rPr>
          <w:rFonts w:ascii="Times New Roman" w:eastAsia="SimSun" w:hAnsi="Times New Roman" w:cs="Times New Roman"/>
          <w:sz w:val="28"/>
          <w:szCs w:val="28"/>
          <w:lang w:val="uk-UA" w:eastAsia="zh-CN" w:bidi="hi-IN"/>
        </w:rPr>
        <w:t>ожен із цих підходів відображає певну грань поняття «стратегія розвитку підприємств», що у цілому утворює комплексне уявлення про сутність поняття «стратегії розвитку».</w:t>
      </w:r>
      <w:r>
        <w:rPr>
          <w:rFonts w:ascii="Times New Roman" w:eastAsia="SimSun" w:hAnsi="Times New Roman" w:cs="Times New Roman"/>
          <w:sz w:val="28"/>
          <w:szCs w:val="28"/>
          <w:lang w:val="uk-UA" w:eastAsia="zh-CN" w:bidi="hi-IN"/>
        </w:rPr>
        <w:t xml:space="preserve"> </w:t>
      </w:r>
    </w:p>
    <w:p w:rsidR="00F9375F" w:rsidRDefault="00F9375F" w:rsidP="00023818">
      <w:pPr>
        <w:spacing w:after="0" w:line="360" w:lineRule="auto"/>
        <w:ind w:firstLine="851"/>
        <w:jc w:val="both"/>
        <w:rPr>
          <w:rFonts w:ascii="Times New Roman" w:eastAsia="SimSun" w:hAnsi="Times New Roman" w:cs="Times New Roman"/>
          <w:sz w:val="28"/>
          <w:szCs w:val="28"/>
          <w:lang w:val="uk-UA" w:eastAsia="zh-CN" w:bidi="hi-IN"/>
        </w:rPr>
      </w:pPr>
      <w:r w:rsidRPr="00F9375F">
        <w:rPr>
          <w:rFonts w:ascii="Times New Roman" w:eastAsia="SimSun" w:hAnsi="Times New Roman" w:cs="Times New Roman"/>
          <w:sz w:val="28"/>
          <w:szCs w:val="28"/>
          <w:lang w:val="uk-UA" w:eastAsia="zh-CN" w:bidi="hi-IN"/>
        </w:rPr>
        <w:lastRenderedPageBreak/>
        <w:t>На сьогоднішній день економічною наукою розроблено багато варіантів стратегій поведінки підприємства на ринку. Однак не всі вони можуть успішно застосовуватись до діяльності конкретного господарюючого суб’єкта. Для обрання стратегії поведінки певного підприємства необхідно, перш за все, оцінити його сучасний стан та дослідити основні тенденції розвитку його зовнішнього оточення.</w:t>
      </w:r>
    </w:p>
    <w:p w:rsidR="00F9375F" w:rsidRDefault="00F9375F" w:rsidP="00023818">
      <w:pPr>
        <w:spacing w:after="0" w:line="360" w:lineRule="auto"/>
        <w:ind w:firstLine="851"/>
        <w:jc w:val="both"/>
        <w:rPr>
          <w:rFonts w:ascii="Times New Roman" w:eastAsia="SimSun" w:hAnsi="Times New Roman" w:cs="Times New Roman"/>
          <w:sz w:val="28"/>
          <w:szCs w:val="28"/>
          <w:lang w:val="uk-UA" w:eastAsia="zh-CN" w:bidi="hi-IN"/>
        </w:rPr>
      </w:pPr>
      <w:r w:rsidRPr="00F9375F">
        <w:rPr>
          <w:rFonts w:ascii="Times New Roman" w:eastAsia="SimSun" w:hAnsi="Times New Roman" w:cs="Times New Roman"/>
          <w:sz w:val="28"/>
          <w:szCs w:val="28"/>
          <w:lang w:val="uk-UA" w:eastAsia="zh-CN" w:bidi="hi-IN"/>
        </w:rPr>
        <w:t>До характерних ознак стратегії діяльності підприємства відн</w:t>
      </w:r>
      <w:r w:rsidR="00006ED6">
        <w:rPr>
          <w:rFonts w:ascii="Times New Roman" w:eastAsia="SimSun" w:hAnsi="Times New Roman" w:cs="Times New Roman"/>
          <w:sz w:val="28"/>
          <w:szCs w:val="28"/>
          <w:lang w:val="uk-UA" w:eastAsia="zh-CN" w:bidi="hi-IN"/>
        </w:rPr>
        <w:t>осять</w:t>
      </w:r>
      <w:r w:rsidRPr="00F9375F">
        <w:rPr>
          <w:rFonts w:ascii="Times New Roman" w:eastAsia="SimSun" w:hAnsi="Times New Roman" w:cs="Times New Roman"/>
          <w:sz w:val="28"/>
          <w:szCs w:val="28"/>
          <w:lang w:val="uk-UA" w:eastAsia="zh-CN" w:bidi="hi-IN"/>
        </w:rPr>
        <w:t xml:space="preserve"> такі</w:t>
      </w:r>
      <w:r>
        <w:rPr>
          <w:rFonts w:ascii="Times New Roman" w:eastAsia="SimSun" w:hAnsi="Times New Roman" w:cs="Times New Roman"/>
          <w:sz w:val="28"/>
          <w:szCs w:val="28"/>
          <w:lang w:val="uk-UA" w:eastAsia="zh-CN" w:bidi="hi-IN"/>
        </w:rPr>
        <w:t xml:space="preserve"> </w:t>
      </w:r>
      <w:r w:rsidR="00006ED6" w:rsidRPr="00C446C1">
        <w:rPr>
          <w:rFonts w:ascii="Times New Roman" w:hAnsi="Times New Roman" w:cs="Times New Roman"/>
          <w:sz w:val="28"/>
          <w:szCs w:val="28"/>
          <w:lang w:val="uk-UA"/>
        </w:rPr>
        <w:t>[</w:t>
      </w:r>
      <w:r w:rsidR="00AF6AA4">
        <w:rPr>
          <w:rFonts w:ascii="Times New Roman" w:hAnsi="Times New Roman" w:cs="Times New Roman"/>
          <w:sz w:val="28"/>
          <w:szCs w:val="28"/>
          <w:lang w:val="uk-UA"/>
        </w:rPr>
        <w:t>34</w:t>
      </w:r>
      <w:r w:rsidR="00006ED6">
        <w:rPr>
          <w:rFonts w:ascii="Times New Roman" w:hAnsi="Times New Roman" w:cs="Times New Roman"/>
          <w:sz w:val="28"/>
          <w:szCs w:val="28"/>
          <w:lang w:val="uk-UA"/>
        </w:rPr>
        <w:t>, с. 120-121</w:t>
      </w:r>
      <w:r w:rsidR="00006ED6" w:rsidRPr="00C446C1">
        <w:rPr>
          <w:rFonts w:ascii="Times New Roman" w:hAnsi="Times New Roman" w:cs="Times New Roman"/>
          <w:sz w:val="28"/>
          <w:szCs w:val="28"/>
          <w:lang w:val="uk-UA"/>
        </w:rPr>
        <w:t>]</w:t>
      </w:r>
      <w:r w:rsidRPr="00F9375F">
        <w:rPr>
          <w:rFonts w:ascii="Times New Roman" w:eastAsia="SimSun" w:hAnsi="Times New Roman" w:cs="Times New Roman"/>
          <w:sz w:val="28"/>
          <w:szCs w:val="28"/>
          <w:lang w:val="uk-UA" w:eastAsia="zh-CN" w:bidi="hi-IN"/>
        </w:rPr>
        <w:t xml:space="preserve">: </w:t>
      </w:r>
    </w:p>
    <w:p w:rsidR="00006ED6" w:rsidRDefault="00F9375F" w:rsidP="00023818">
      <w:pPr>
        <w:spacing w:after="0" w:line="360" w:lineRule="auto"/>
        <w:ind w:firstLine="851"/>
        <w:jc w:val="both"/>
        <w:rPr>
          <w:rFonts w:ascii="Times New Roman" w:eastAsia="SimSun" w:hAnsi="Times New Roman" w:cs="Times New Roman"/>
          <w:sz w:val="28"/>
          <w:szCs w:val="28"/>
          <w:lang w:val="uk-UA" w:eastAsia="zh-CN" w:bidi="hi-IN"/>
        </w:rPr>
      </w:pPr>
      <w:r w:rsidRPr="00F9375F">
        <w:rPr>
          <w:rFonts w:ascii="Times New Roman" w:eastAsia="SimSun" w:hAnsi="Times New Roman" w:cs="Times New Roman"/>
          <w:sz w:val="28"/>
          <w:szCs w:val="28"/>
          <w:lang w:val="uk-UA" w:eastAsia="zh-CN" w:bidi="hi-IN"/>
        </w:rPr>
        <w:t xml:space="preserve">1. Процес розробки стратегії не закінчується певною дією – розробляється лише загальний напрямок дій. </w:t>
      </w:r>
    </w:p>
    <w:p w:rsidR="00006ED6" w:rsidRDefault="00F9375F" w:rsidP="00023818">
      <w:pPr>
        <w:spacing w:after="0" w:line="360" w:lineRule="auto"/>
        <w:ind w:firstLine="851"/>
        <w:jc w:val="both"/>
        <w:rPr>
          <w:rFonts w:ascii="Times New Roman" w:eastAsia="SimSun" w:hAnsi="Times New Roman" w:cs="Times New Roman"/>
          <w:sz w:val="28"/>
          <w:szCs w:val="28"/>
          <w:lang w:val="uk-UA" w:eastAsia="zh-CN" w:bidi="hi-IN"/>
        </w:rPr>
      </w:pPr>
      <w:r w:rsidRPr="00F9375F">
        <w:rPr>
          <w:rFonts w:ascii="Times New Roman" w:eastAsia="SimSun" w:hAnsi="Times New Roman" w:cs="Times New Roman"/>
          <w:sz w:val="28"/>
          <w:szCs w:val="28"/>
          <w:lang w:val="uk-UA" w:eastAsia="zh-CN" w:bidi="hi-IN"/>
        </w:rPr>
        <w:t xml:space="preserve">2. Стратегія дозволяє сконцентрувати увагу на основних проблемах. </w:t>
      </w:r>
    </w:p>
    <w:p w:rsidR="00006ED6" w:rsidRDefault="00F9375F" w:rsidP="00023818">
      <w:pPr>
        <w:spacing w:after="0" w:line="360" w:lineRule="auto"/>
        <w:ind w:firstLine="851"/>
        <w:jc w:val="both"/>
        <w:rPr>
          <w:rFonts w:ascii="Times New Roman" w:eastAsia="SimSun" w:hAnsi="Times New Roman" w:cs="Times New Roman"/>
          <w:sz w:val="28"/>
          <w:szCs w:val="28"/>
          <w:lang w:val="uk-UA" w:eastAsia="zh-CN" w:bidi="hi-IN"/>
        </w:rPr>
      </w:pPr>
      <w:r w:rsidRPr="00F9375F">
        <w:rPr>
          <w:rFonts w:ascii="Times New Roman" w:eastAsia="SimSun" w:hAnsi="Times New Roman" w:cs="Times New Roman"/>
          <w:sz w:val="28"/>
          <w:szCs w:val="28"/>
          <w:lang w:val="uk-UA" w:eastAsia="zh-CN" w:bidi="hi-IN"/>
        </w:rPr>
        <w:t xml:space="preserve">3. Необхідність у стратегії відпадає, як тільки реальний хід справ виводить підприємство на бажані позиції. </w:t>
      </w:r>
    </w:p>
    <w:p w:rsidR="00006ED6" w:rsidRDefault="00F9375F" w:rsidP="00023818">
      <w:pPr>
        <w:spacing w:after="0" w:line="360" w:lineRule="auto"/>
        <w:ind w:firstLine="851"/>
        <w:jc w:val="both"/>
        <w:rPr>
          <w:rFonts w:ascii="Times New Roman" w:eastAsia="SimSun" w:hAnsi="Times New Roman" w:cs="Times New Roman"/>
          <w:sz w:val="28"/>
          <w:szCs w:val="28"/>
          <w:lang w:val="uk-UA" w:eastAsia="zh-CN" w:bidi="hi-IN"/>
        </w:rPr>
      </w:pPr>
      <w:r w:rsidRPr="00F9375F">
        <w:rPr>
          <w:rFonts w:ascii="Times New Roman" w:eastAsia="SimSun" w:hAnsi="Times New Roman" w:cs="Times New Roman"/>
          <w:sz w:val="28"/>
          <w:szCs w:val="28"/>
          <w:lang w:val="uk-UA" w:eastAsia="zh-CN" w:bidi="hi-IN"/>
        </w:rPr>
        <w:t xml:space="preserve">4. При складанні стратегії використовують узагальнену, неповну, неточну інформацію. </w:t>
      </w:r>
    </w:p>
    <w:p w:rsidR="00006ED6" w:rsidRDefault="00F9375F" w:rsidP="00023818">
      <w:pPr>
        <w:spacing w:after="0" w:line="360" w:lineRule="auto"/>
        <w:ind w:firstLine="851"/>
        <w:jc w:val="both"/>
        <w:rPr>
          <w:rFonts w:ascii="Times New Roman" w:eastAsia="SimSun" w:hAnsi="Times New Roman" w:cs="Times New Roman"/>
          <w:sz w:val="28"/>
          <w:szCs w:val="28"/>
          <w:lang w:val="uk-UA" w:eastAsia="zh-CN" w:bidi="hi-IN"/>
        </w:rPr>
      </w:pPr>
      <w:r w:rsidRPr="00F9375F">
        <w:rPr>
          <w:rFonts w:ascii="Times New Roman" w:eastAsia="SimSun" w:hAnsi="Times New Roman" w:cs="Times New Roman"/>
          <w:sz w:val="28"/>
          <w:szCs w:val="28"/>
          <w:lang w:val="uk-UA" w:eastAsia="zh-CN" w:bidi="hi-IN"/>
        </w:rPr>
        <w:t xml:space="preserve">5. Стратегія – це засіб для досягнення цілей підприємства. </w:t>
      </w:r>
    </w:p>
    <w:p w:rsidR="00F9375F" w:rsidRDefault="00F9375F" w:rsidP="00023818">
      <w:pPr>
        <w:spacing w:after="0" w:line="360" w:lineRule="auto"/>
        <w:ind w:firstLine="851"/>
        <w:jc w:val="both"/>
        <w:rPr>
          <w:rFonts w:ascii="Times New Roman" w:eastAsia="SimSun" w:hAnsi="Times New Roman" w:cs="Times New Roman"/>
          <w:sz w:val="28"/>
          <w:szCs w:val="28"/>
          <w:lang w:val="uk-UA" w:eastAsia="zh-CN" w:bidi="hi-IN"/>
        </w:rPr>
      </w:pPr>
      <w:r w:rsidRPr="00F9375F">
        <w:rPr>
          <w:rFonts w:ascii="Times New Roman" w:eastAsia="SimSun" w:hAnsi="Times New Roman" w:cs="Times New Roman"/>
          <w:sz w:val="28"/>
          <w:szCs w:val="28"/>
          <w:lang w:val="uk-UA" w:eastAsia="zh-CN" w:bidi="hi-IN"/>
        </w:rPr>
        <w:t>6. На різних рівнях організації стратегія та орієнтири підприємства можуть взаємозамінюватись: те, що на вищих рівнях є стратегією, для нижчих рівнів є орієнтиром.</w:t>
      </w:r>
    </w:p>
    <w:p w:rsidR="00006ED6" w:rsidRDefault="00F94C8C" w:rsidP="00023818">
      <w:pPr>
        <w:spacing w:after="0" w:line="360" w:lineRule="auto"/>
        <w:ind w:firstLine="851"/>
        <w:jc w:val="both"/>
        <w:rPr>
          <w:rFonts w:ascii="Times New Roman" w:eastAsia="SimSun" w:hAnsi="Times New Roman" w:cs="Times New Roman"/>
          <w:sz w:val="28"/>
          <w:szCs w:val="28"/>
          <w:lang w:val="uk-UA" w:eastAsia="zh-CN" w:bidi="hi-IN"/>
        </w:rPr>
      </w:pPr>
      <w:r w:rsidRPr="00F94C8C">
        <w:rPr>
          <w:rFonts w:ascii="Times New Roman" w:eastAsia="SimSun" w:hAnsi="Times New Roman" w:cs="Times New Roman"/>
          <w:sz w:val="28"/>
          <w:szCs w:val="28"/>
          <w:lang w:val="uk-UA" w:eastAsia="zh-CN" w:bidi="hi-IN"/>
        </w:rPr>
        <w:t>Варто зауважити, що успішне досягнення стратегічних цілей підприємства забезпечується за умов чіткої координації діяльності всіх його структурних підрозділів у системі стратегічного управління торговельною діяльністю та ефективного використання можливостей підприємства. У зв’язку із цим набуває важливого значення питання систематизації сукупності стратегій, які можуть використовуватись на підприємстві.</w:t>
      </w:r>
    </w:p>
    <w:p w:rsidR="00616885" w:rsidRPr="00616885" w:rsidRDefault="00177E10" w:rsidP="00023818">
      <w:pPr>
        <w:spacing w:after="0" w:line="360" w:lineRule="auto"/>
        <w:ind w:firstLine="851"/>
        <w:jc w:val="both"/>
        <w:rPr>
          <w:rFonts w:ascii="Times New Roman" w:eastAsia="SimSun" w:hAnsi="Times New Roman" w:cs="Times New Roman"/>
          <w:sz w:val="28"/>
          <w:szCs w:val="28"/>
          <w:lang w:val="uk-UA" w:eastAsia="zh-CN" w:bidi="hi-IN"/>
        </w:rPr>
      </w:pPr>
      <w:r>
        <w:rPr>
          <w:rFonts w:ascii="Times New Roman" w:eastAsia="SimSun" w:hAnsi="Times New Roman" w:cs="Times New Roman"/>
          <w:sz w:val="28"/>
          <w:szCs w:val="28"/>
          <w:lang w:val="uk-UA" w:eastAsia="zh-CN" w:bidi="hi-IN"/>
        </w:rPr>
        <w:t>Н</w:t>
      </w:r>
      <w:r w:rsidR="00F94C8C" w:rsidRPr="00F94C8C">
        <w:rPr>
          <w:rFonts w:ascii="Times New Roman" w:eastAsia="SimSun" w:hAnsi="Times New Roman" w:cs="Times New Roman"/>
          <w:sz w:val="28"/>
          <w:szCs w:val="28"/>
          <w:lang w:val="uk-UA" w:eastAsia="zh-CN" w:bidi="hi-IN"/>
        </w:rPr>
        <w:t xml:space="preserve">а кожній стадії розвитку підприємство має певні параметри, які характеризують умови його функціонування: поточний стан та перспективи. На сьогодні потреба формування стратегії є важливим складником успішного функціонування будь-якого підприємства – незалежно від розміру, організаційноправової форми та виду діяльності. Ринкова економіка формує </w:t>
      </w:r>
      <w:r w:rsidR="00F94C8C" w:rsidRPr="00F94C8C">
        <w:rPr>
          <w:rFonts w:ascii="Times New Roman" w:eastAsia="SimSun" w:hAnsi="Times New Roman" w:cs="Times New Roman"/>
          <w:sz w:val="28"/>
          <w:szCs w:val="28"/>
          <w:lang w:val="uk-UA" w:eastAsia="zh-CN" w:bidi="hi-IN"/>
        </w:rPr>
        <w:lastRenderedPageBreak/>
        <w:t>нові вимоги до підприємства. Вони обумовлюються не тільки наявністю конкуренції та високими вимогами до якості товарів та послуг, але й необхідністю гнучко реагувати на зміни ринкової ситуації, яка не завжди сприяє процвітанню підприємства. Успішна організація – це єдиний організм, і стратегія є сполучною ланкою цього апарату. Аналіз багатьох публікацій показує, що науково-методичні підходи щодо формування стратегій і структуризація процесу їх розробки потребують оновлення і подальшого розвитку, як в науковому, так і в організаційно-практичному аспекті. Про це свідчить</w:t>
      </w:r>
      <w:r w:rsidR="00F94C8C">
        <w:rPr>
          <w:rFonts w:ascii="Times New Roman" w:eastAsia="SimSun" w:hAnsi="Times New Roman" w:cs="Times New Roman"/>
          <w:sz w:val="28"/>
          <w:szCs w:val="28"/>
          <w:lang w:val="uk-UA" w:eastAsia="zh-CN" w:bidi="hi-IN"/>
        </w:rPr>
        <w:t xml:space="preserve"> </w:t>
      </w:r>
      <w:r w:rsidR="00F94C8C" w:rsidRPr="00F94C8C">
        <w:rPr>
          <w:rFonts w:ascii="Times New Roman" w:eastAsia="SimSun" w:hAnsi="Times New Roman" w:cs="Times New Roman"/>
          <w:sz w:val="28"/>
          <w:szCs w:val="28"/>
          <w:lang w:val="uk-UA" w:eastAsia="zh-CN" w:bidi="hi-IN"/>
        </w:rPr>
        <w:t>відсутність обґрунтування єдиної послідовності етапів процесу формування стратегії, принципів його здійснення, методичних рекомендацій, які б комплексно враховували різні характеристики підприємств. Для того, щоб правильно визначити стратегію, необхідно ретельно вивчити внутрішній стан підприємства та зовнішні фактори впливу. Лише чітко уявляючи становище свого підприємства на ринку, враховуючи особливості ринку, генеральний менеджмент може краще визначити стратегію, котра сприятиме досягненню поставленої мети і фінансових результатів.</w:t>
      </w:r>
    </w:p>
    <w:p w:rsidR="00AC71DD" w:rsidRDefault="00177E10">
      <w:pPr>
        <w:spacing w:after="0" w:line="360" w:lineRule="auto"/>
        <w:ind w:firstLine="851"/>
        <w:jc w:val="both"/>
        <w:rPr>
          <w:rFonts w:ascii="Times New Roman" w:eastAsia="SimSun" w:hAnsi="Times New Roman" w:cs="Times New Roman"/>
          <w:sz w:val="28"/>
          <w:szCs w:val="28"/>
          <w:lang w:val="uk-UA" w:eastAsia="zh-CN" w:bidi="hi-IN"/>
        </w:rPr>
      </w:pPr>
      <w:r w:rsidRPr="00F94C8C">
        <w:rPr>
          <w:rFonts w:ascii="Times New Roman" w:eastAsia="SimSun" w:hAnsi="Times New Roman" w:cs="Times New Roman"/>
          <w:sz w:val="28"/>
          <w:szCs w:val="28"/>
          <w:lang w:val="uk-UA" w:eastAsia="zh-CN" w:bidi="hi-IN"/>
        </w:rPr>
        <w:t>Як зазначалось вище,</w:t>
      </w:r>
      <w:r>
        <w:rPr>
          <w:rFonts w:ascii="Times New Roman" w:eastAsia="SimSun" w:hAnsi="Times New Roman" w:cs="Times New Roman"/>
          <w:sz w:val="28"/>
          <w:szCs w:val="28"/>
          <w:lang w:val="uk-UA" w:eastAsia="zh-CN" w:bidi="hi-IN"/>
        </w:rPr>
        <w:t xml:space="preserve"> д</w:t>
      </w:r>
      <w:r w:rsidRPr="00177E10">
        <w:rPr>
          <w:rFonts w:ascii="Times New Roman" w:eastAsia="SimSun" w:hAnsi="Times New Roman" w:cs="Times New Roman"/>
          <w:sz w:val="28"/>
          <w:szCs w:val="28"/>
          <w:lang w:val="uk-UA" w:eastAsia="zh-CN" w:bidi="hi-IN"/>
        </w:rPr>
        <w:t>ля розробки ефективної стратегії господарювання підприємства необхідно враховувати зовнішні фактори (наявність стратегічно важливої інформації про зовнішнє оточення, знання кон’юнктури ринку, конкурентних переваг інших фірм, ефективності маркетингових заходів тощо) та внутрішні фактори (наявності відповідних знань, умінь та навичок у персоналу підприємства, професіоналізм топменеджерів компанії, прогнозування змін і т. ін.).</w:t>
      </w:r>
    </w:p>
    <w:p w:rsidR="00177E10" w:rsidRDefault="00177E10">
      <w:pPr>
        <w:spacing w:after="0" w:line="360" w:lineRule="auto"/>
        <w:ind w:firstLine="851"/>
        <w:jc w:val="both"/>
        <w:rPr>
          <w:rFonts w:ascii="Times New Roman" w:eastAsia="SimSun" w:hAnsi="Times New Roman" w:cs="Times New Roman"/>
          <w:sz w:val="28"/>
          <w:szCs w:val="28"/>
          <w:lang w:val="uk-UA" w:eastAsia="zh-CN" w:bidi="hi-IN"/>
        </w:rPr>
      </w:pPr>
      <w:r>
        <w:rPr>
          <w:rFonts w:ascii="Times New Roman" w:eastAsia="SimSun" w:hAnsi="Times New Roman" w:cs="Times New Roman"/>
          <w:sz w:val="28"/>
          <w:szCs w:val="28"/>
          <w:lang w:val="uk-UA" w:eastAsia="zh-CN" w:bidi="hi-IN"/>
        </w:rPr>
        <w:t>Виходячи з цього, п</w:t>
      </w:r>
      <w:r w:rsidRPr="00177E10">
        <w:rPr>
          <w:rFonts w:ascii="Times New Roman" w:eastAsia="SimSun" w:hAnsi="Times New Roman" w:cs="Times New Roman"/>
          <w:sz w:val="28"/>
          <w:szCs w:val="28"/>
          <w:lang w:val="uk-UA" w:eastAsia="zh-CN" w:bidi="hi-IN"/>
        </w:rPr>
        <w:t xml:space="preserve">ри виборі найбільш прийнятного виду стратегії підприємства слід враховувати наступні фактори: </w:t>
      </w:r>
    </w:p>
    <w:p w:rsidR="00177E10" w:rsidRDefault="00177E10">
      <w:pPr>
        <w:spacing w:after="0" w:line="360" w:lineRule="auto"/>
        <w:ind w:firstLine="851"/>
        <w:jc w:val="both"/>
        <w:rPr>
          <w:rFonts w:ascii="Times New Roman" w:eastAsia="SimSun" w:hAnsi="Times New Roman" w:cs="Times New Roman"/>
          <w:sz w:val="28"/>
          <w:szCs w:val="28"/>
          <w:lang w:val="uk-UA" w:eastAsia="zh-CN" w:bidi="hi-IN"/>
        </w:rPr>
      </w:pPr>
      <w:r w:rsidRPr="00177E10">
        <w:rPr>
          <w:rFonts w:ascii="Times New Roman" w:eastAsia="SimSun" w:hAnsi="Times New Roman" w:cs="Times New Roman"/>
          <w:sz w:val="28"/>
          <w:szCs w:val="28"/>
          <w:lang w:val="uk-UA" w:eastAsia="zh-CN" w:bidi="hi-IN"/>
        </w:rPr>
        <w:t xml:space="preserve"> вплив факторів зовнішнього оточення на підприємство; </w:t>
      </w:r>
    </w:p>
    <w:p w:rsidR="00177E10" w:rsidRDefault="00177E10">
      <w:pPr>
        <w:spacing w:after="0" w:line="360" w:lineRule="auto"/>
        <w:ind w:firstLine="851"/>
        <w:jc w:val="both"/>
        <w:rPr>
          <w:rFonts w:ascii="Times New Roman" w:eastAsia="SimSun" w:hAnsi="Times New Roman" w:cs="Times New Roman"/>
          <w:sz w:val="28"/>
          <w:szCs w:val="28"/>
          <w:lang w:val="uk-UA" w:eastAsia="zh-CN" w:bidi="hi-IN"/>
        </w:rPr>
      </w:pPr>
      <w:r w:rsidRPr="00177E10">
        <w:rPr>
          <w:rFonts w:ascii="Times New Roman" w:eastAsia="SimSun" w:hAnsi="Times New Roman" w:cs="Times New Roman"/>
          <w:sz w:val="28"/>
          <w:szCs w:val="28"/>
          <w:lang w:val="uk-UA" w:eastAsia="zh-CN" w:bidi="hi-IN"/>
        </w:rPr>
        <w:t xml:space="preserve">сильні і слабкі стороні підприємства; </w:t>
      </w:r>
    </w:p>
    <w:p w:rsidR="00177E10" w:rsidRDefault="00177E10">
      <w:pPr>
        <w:spacing w:after="0" w:line="360" w:lineRule="auto"/>
        <w:ind w:firstLine="851"/>
        <w:jc w:val="both"/>
        <w:rPr>
          <w:rFonts w:ascii="Times New Roman" w:eastAsia="SimSun" w:hAnsi="Times New Roman" w:cs="Times New Roman"/>
          <w:sz w:val="28"/>
          <w:szCs w:val="28"/>
          <w:lang w:val="uk-UA" w:eastAsia="zh-CN" w:bidi="hi-IN"/>
        </w:rPr>
      </w:pPr>
      <w:r w:rsidRPr="00177E10">
        <w:rPr>
          <w:rFonts w:ascii="Times New Roman" w:eastAsia="SimSun" w:hAnsi="Times New Roman" w:cs="Times New Roman"/>
          <w:sz w:val="28"/>
          <w:szCs w:val="28"/>
          <w:lang w:val="uk-UA" w:eastAsia="zh-CN" w:bidi="hi-IN"/>
        </w:rPr>
        <w:t xml:space="preserve">стадія життєвого циклу підприємства; </w:t>
      </w:r>
    </w:p>
    <w:p w:rsidR="00177E10" w:rsidRDefault="00177E10">
      <w:pPr>
        <w:spacing w:after="0" w:line="360" w:lineRule="auto"/>
        <w:ind w:firstLine="851"/>
        <w:jc w:val="both"/>
        <w:rPr>
          <w:rFonts w:ascii="Times New Roman" w:eastAsia="SimSun" w:hAnsi="Times New Roman" w:cs="Times New Roman"/>
          <w:sz w:val="28"/>
          <w:szCs w:val="28"/>
          <w:lang w:val="uk-UA" w:eastAsia="zh-CN" w:bidi="hi-IN"/>
        </w:rPr>
      </w:pPr>
      <w:r w:rsidRPr="00177E10">
        <w:rPr>
          <w:rFonts w:ascii="Times New Roman" w:eastAsia="SimSun" w:hAnsi="Times New Roman" w:cs="Times New Roman"/>
          <w:sz w:val="28"/>
          <w:szCs w:val="28"/>
          <w:lang w:val="uk-UA" w:eastAsia="zh-CN" w:bidi="hi-IN"/>
        </w:rPr>
        <w:t xml:space="preserve">напрямки діяльності; </w:t>
      </w:r>
    </w:p>
    <w:p w:rsidR="00177E10" w:rsidRDefault="00177E10">
      <w:pPr>
        <w:spacing w:after="0" w:line="360" w:lineRule="auto"/>
        <w:ind w:firstLine="851"/>
        <w:jc w:val="both"/>
        <w:rPr>
          <w:rFonts w:ascii="Times New Roman" w:eastAsia="SimSun" w:hAnsi="Times New Roman" w:cs="Times New Roman"/>
          <w:sz w:val="28"/>
          <w:szCs w:val="28"/>
          <w:lang w:val="uk-UA" w:eastAsia="zh-CN" w:bidi="hi-IN"/>
        </w:rPr>
      </w:pPr>
      <w:r w:rsidRPr="00177E10">
        <w:rPr>
          <w:rFonts w:ascii="Times New Roman" w:eastAsia="SimSun" w:hAnsi="Times New Roman" w:cs="Times New Roman"/>
          <w:sz w:val="28"/>
          <w:szCs w:val="28"/>
          <w:lang w:val="uk-UA" w:eastAsia="zh-CN" w:bidi="hi-IN"/>
        </w:rPr>
        <w:lastRenderedPageBreak/>
        <w:t>базова концепція досягнення конкурентних переваг і галузева позиція</w:t>
      </w:r>
      <w:r>
        <w:rPr>
          <w:rFonts w:ascii="Times New Roman" w:eastAsia="SimSun" w:hAnsi="Times New Roman" w:cs="Times New Roman"/>
          <w:sz w:val="28"/>
          <w:szCs w:val="28"/>
          <w:lang w:val="uk-UA" w:eastAsia="zh-CN" w:bidi="hi-IN"/>
        </w:rPr>
        <w:t>.</w:t>
      </w:r>
    </w:p>
    <w:p w:rsidR="00177E10" w:rsidRDefault="00177E10">
      <w:pPr>
        <w:spacing w:after="0" w:line="360" w:lineRule="auto"/>
        <w:ind w:firstLine="851"/>
        <w:jc w:val="both"/>
        <w:rPr>
          <w:rFonts w:ascii="Times New Roman" w:eastAsia="SimSun" w:hAnsi="Times New Roman" w:cs="Times New Roman"/>
          <w:sz w:val="28"/>
          <w:szCs w:val="28"/>
          <w:lang w:val="uk-UA" w:eastAsia="zh-CN" w:bidi="hi-IN"/>
        </w:rPr>
      </w:pPr>
      <w:r w:rsidRPr="00177E10">
        <w:rPr>
          <w:rFonts w:ascii="Times New Roman" w:eastAsia="SimSun" w:hAnsi="Times New Roman" w:cs="Times New Roman"/>
          <w:sz w:val="28"/>
          <w:szCs w:val="28"/>
          <w:lang w:val="uk-UA" w:eastAsia="zh-CN" w:bidi="hi-IN"/>
        </w:rPr>
        <w:t xml:space="preserve">Модель стратегічного менеджменту крім стратегічного планування включає в себе реалізацію виробленої стратегії, в тому числі її оцінку і контроль. Система стратегічного менеджменту визначається як технологія управління компанією, що визначає її довгостроковий розвиток в умовах підвищеної нестабільності зовнішнього середовища і забезпечує своєчасне реагування компанії на зміну факторів зовнішнього середовища і цінової кон'юнктури, яке призводить до необхідності здійснення стратегічного маневру, і, як наслідок, перегляду цілей і коригування загального напрямку розвитку компанії. </w:t>
      </w:r>
    </w:p>
    <w:p w:rsidR="00177E10" w:rsidRDefault="00177E10">
      <w:pPr>
        <w:spacing w:after="0" w:line="360" w:lineRule="auto"/>
        <w:ind w:firstLine="851"/>
        <w:jc w:val="both"/>
        <w:rPr>
          <w:rFonts w:ascii="Times New Roman" w:eastAsia="SimSun" w:hAnsi="Times New Roman" w:cs="Times New Roman"/>
          <w:sz w:val="28"/>
          <w:szCs w:val="28"/>
          <w:lang w:val="uk-UA" w:eastAsia="zh-CN" w:bidi="hi-IN"/>
        </w:rPr>
      </w:pPr>
      <w:r w:rsidRPr="00177E10">
        <w:rPr>
          <w:rFonts w:ascii="Times New Roman" w:eastAsia="SimSun" w:hAnsi="Times New Roman" w:cs="Times New Roman"/>
          <w:sz w:val="28"/>
          <w:szCs w:val="28"/>
          <w:lang w:val="uk-UA" w:eastAsia="zh-CN" w:bidi="hi-IN"/>
        </w:rPr>
        <w:t>Використання підходу, що ґрунтується на визначенні функціональних сфер застосування стратегічного підходу в діяльності підприємства, дає можливість розгляду системи стратегічного управління як сукупності таких підсистем: стратегічне управління маркетингом, стратегічне управління персоналом, стратегічне управління фінансами, стратегічне управління виробництвом тощо. Такий підхід до складу системи стратегічного управління віддзеркалює «проникнення» стратегічного мислення у кожну функціональну сферу підприємства. В процесі</w:t>
      </w:r>
      <w:r>
        <w:rPr>
          <w:rFonts w:ascii="Times New Roman" w:eastAsia="SimSun" w:hAnsi="Times New Roman" w:cs="Times New Roman"/>
          <w:sz w:val="28"/>
          <w:szCs w:val="28"/>
          <w:lang w:val="uk-UA" w:eastAsia="zh-CN" w:bidi="hi-IN"/>
        </w:rPr>
        <w:t xml:space="preserve"> </w:t>
      </w:r>
      <w:r w:rsidRPr="00177E10">
        <w:rPr>
          <w:rFonts w:ascii="Times New Roman" w:eastAsia="SimSun" w:hAnsi="Times New Roman" w:cs="Times New Roman"/>
          <w:sz w:val="28"/>
          <w:szCs w:val="28"/>
          <w:lang w:val="uk-UA" w:eastAsia="zh-CN" w:bidi="hi-IN"/>
        </w:rPr>
        <w:t>стратегічного управління розвитку підприємства реалізуються всі функції сучасного ефективного менеджменту: планування, організація, регулювання і координація, мотивація та контроль. Серед особливостей цього процесу можна відзначити безупинність процесу стратегічного управління, специфіку його часового горизонту і трудомісткість.</w:t>
      </w:r>
    </w:p>
    <w:p w:rsidR="00177E10" w:rsidRDefault="00177E10">
      <w:pPr>
        <w:spacing w:after="0" w:line="360" w:lineRule="auto"/>
        <w:ind w:firstLine="851"/>
        <w:jc w:val="both"/>
        <w:rPr>
          <w:rFonts w:ascii="Times New Roman" w:eastAsia="SimSun" w:hAnsi="Times New Roman" w:cs="Times New Roman"/>
          <w:sz w:val="28"/>
          <w:szCs w:val="28"/>
          <w:lang w:val="uk-UA" w:eastAsia="zh-CN" w:bidi="hi-IN"/>
        </w:rPr>
      </w:pPr>
      <w:r w:rsidRPr="00177E10">
        <w:rPr>
          <w:rFonts w:ascii="Times New Roman" w:eastAsia="SimSun" w:hAnsi="Times New Roman" w:cs="Times New Roman"/>
          <w:sz w:val="28"/>
          <w:szCs w:val="28"/>
          <w:lang w:val="uk-UA" w:eastAsia="zh-CN" w:bidi="hi-IN"/>
        </w:rPr>
        <w:t>Стратегічний підхід до управління підприємством визначає певну роль і місце стратегії діяльності в загальній системі управління підприємством (рис. 1</w:t>
      </w:r>
      <w:r w:rsidR="00B13899">
        <w:rPr>
          <w:rFonts w:ascii="Times New Roman" w:eastAsia="SimSun" w:hAnsi="Times New Roman" w:cs="Times New Roman"/>
          <w:sz w:val="28"/>
          <w:szCs w:val="28"/>
          <w:lang w:val="uk-UA" w:eastAsia="zh-CN" w:bidi="hi-IN"/>
        </w:rPr>
        <w:t>.3</w:t>
      </w:r>
      <w:r w:rsidRPr="00177E10">
        <w:rPr>
          <w:rFonts w:ascii="Times New Roman" w:eastAsia="SimSun" w:hAnsi="Times New Roman" w:cs="Times New Roman"/>
          <w:sz w:val="28"/>
          <w:szCs w:val="28"/>
          <w:lang w:val="uk-UA" w:eastAsia="zh-CN" w:bidi="hi-IN"/>
        </w:rPr>
        <w:t>).</w:t>
      </w:r>
    </w:p>
    <w:p w:rsidR="00B13899" w:rsidRDefault="00B13899">
      <w:pPr>
        <w:spacing w:after="0" w:line="360" w:lineRule="auto"/>
        <w:ind w:firstLine="851"/>
        <w:jc w:val="both"/>
        <w:rPr>
          <w:rFonts w:ascii="Times New Roman" w:eastAsia="SimSun" w:hAnsi="Times New Roman" w:cs="Times New Roman"/>
          <w:sz w:val="28"/>
          <w:szCs w:val="28"/>
          <w:lang w:val="uk-UA" w:eastAsia="zh-CN" w:bidi="hi-IN"/>
        </w:rPr>
      </w:pPr>
    </w:p>
    <w:p w:rsidR="00B13899" w:rsidRDefault="00B13899">
      <w:pPr>
        <w:spacing w:after="0" w:line="360" w:lineRule="auto"/>
        <w:ind w:firstLine="851"/>
        <w:jc w:val="both"/>
        <w:rPr>
          <w:rFonts w:ascii="Times New Roman" w:eastAsia="SimSun" w:hAnsi="Times New Roman" w:cs="Times New Roman"/>
          <w:sz w:val="28"/>
          <w:szCs w:val="28"/>
          <w:lang w:val="uk-UA" w:eastAsia="zh-CN" w:bidi="hi-IN"/>
        </w:rPr>
      </w:pPr>
    </w:p>
    <w:p w:rsidR="000A4088" w:rsidRDefault="000A4088">
      <w:pPr>
        <w:spacing w:after="0" w:line="360" w:lineRule="auto"/>
        <w:ind w:firstLine="851"/>
        <w:jc w:val="both"/>
        <w:rPr>
          <w:rFonts w:ascii="Times New Roman" w:eastAsia="SimSun" w:hAnsi="Times New Roman" w:cs="Times New Roman"/>
          <w:sz w:val="28"/>
          <w:szCs w:val="28"/>
          <w:lang w:val="uk-UA" w:eastAsia="zh-CN" w:bidi="hi-IN"/>
        </w:rPr>
      </w:pPr>
    </w:p>
    <w:p w:rsidR="000A4088" w:rsidRDefault="000A4088">
      <w:pPr>
        <w:spacing w:after="0" w:line="360" w:lineRule="auto"/>
        <w:ind w:firstLine="851"/>
        <w:jc w:val="both"/>
        <w:rPr>
          <w:rFonts w:ascii="Times New Roman" w:eastAsia="SimSun" w:hAnsi="Times New Roman" w:cs="Times New Roman"/>
          <w:sz w:val="28"/>
          <w:szCs w:val="28"/>
          <w:lang w:val="uk-UA" w:eastAsia="zh-CN" w:bidi="hi-IN"/>
        </w:rPr>
      </w:pPr>
    </w:p>
    <w:p w:rsidR="00D77ACB" w:rsidRPr="00733FC1" w:rsidRDefault="00D77ACB" w:rsidP="00D77ACB">
      <w:pPr>
        <w:jc w:val="center"/>
        <w:rPr>
          <w:rFonts w:ascii="Times New Roman" w:eastAsia="SimSun" w:hAnsi="Times New Roman" w:cs="Times New Roman"/>
          <w:sz w:val="28"/>
          <w:szCs w:val="28"/>
          <w:lang w:val="uk-UA" w:eastAsia="zh-CN" w:bidi="hi-IN"/>
        </w:rPr>
      </w:pPr>
      <w:r>
        <w:rPr>
          <w:noProof/>
          <w:lang w:eastAsia="ru-RU"/>
        </w:rPr>
        <w:lastRenderedPageBreak/>
        <mc:AlternateContent>
          <mc:Choice Requires="wpg">
            <w:drawing>
              <wp:anchor distT="0" distB="0" distL="114300" distR="114300" simplePos="0" relativeHeight="251756544" behindDoc="0" locked="0" layoutInCell="1" allowOverlap="1" wp14:anchorId="54A76935" wp14:editId="357C0C0B">
                <wp:simplePos x="0" y="0"/>
                <wp:positionH relativeFrom="column">
                  <wp:posOffset>213995</wp:posOffset>
                </wp:positionH>
                <wp:positionV relativeFrom="paragraph">
                  <wp:posOffset>-119380</wp:posOffset>
                </wp:positionV>
                <wp:extent cx="5682615" cy="6428740"/>
                <wp:effectExtent l="0" t="0" r="13335" b="10160"/>
                <wp:wrapNone/>
                <wp:docPr id="63" name="Группа 63"/>
                <wp:cNvGraphicFramePr/>
                <a:graphic xmlns:a="http://schemas.openxmlformats.org/drawingml/2006/main">
                  <a:graphicData uri="http://schemas.microsoft.com/office/word/2010/wordprocessingGroup">
                    <wpg:wgp>
                      <wpg:cNvGrpSpPr/>
                      <wpg:grpSpPr>
                        <a:xfrm>
                          <a:off x="0" y="0"/>
                          <a:ext cx="5682615" cy="6428740"/>
                          <a:chOff x="0" y="0"/>
                          <a:chExt cx="5683152" cy="6428935"/>
                        </a:xfrm>
                      </wpg:grpSpPr>
                      <wps:wsp>
                        <wps:cNvPr id="36" name="Скругленный прямоугольник 36"/>
                        <wps:cNvSpPr/>
                        <wps:spPr>
                          <a:xfrm>
                            <a:off x="429064" y="0"/>
                            <a:ext cx="4585726" cy="39370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ED2B03" w:rsidRDefault="00231563" w:rsidP="00ED2B03">
                              <w:pPr>
                                <w:tabs>
                                  <w:tab w:val="left" w:pos="-1276"/>
                                  <w:tab w:val="left" w:pos="-851"/>
                                  <w:tab w:val="left" w:pos="-709"/>
                                </w:tabs>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ED2B03">
                                <w:rPr>
                                  <w:rFonts w:ascii="Times New Roman" w:hAnsi="Times New Roman" w:cs="Times New Roman"/>
                                  <w:sz w:val="24"/>
                                  <w:szCs w:val="24"/>
                                  <w:lang w:val="uk-UA"/>
                                </w:rPr>
                                <w:t>Усвідомлення місії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Скругленный прямоугольник 37"/>
                        <wps:cNvSpPr/>
                        <wps:spPr>
                          <a:xfrm>
                            <a:off x="429064" y="640080"/>
                            <a:ext cx="4641850" cy="52705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ED2B03" w:rsidRDefault="00231563" w:rsidP="00ED2B03">
                              <w:pPr>
                                <w:tabs>
                                  <w:tab w:val="left" w:pos="426"/>
                                </w:tabs>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ED2B03">
                                <w:rPr>
                                  <w:rFonts w:ascii="Times New Roman" w:hAnsi="Times New Roman" w:cs="Times New Roman"/>
                                  <w:sz w:val="24"/>
                                  <w:szCs w:val="24"/>
                                  <w:lang w:val="uk-UA"/>
                                </w:rPr>
                                <w:t>Вивчення стану зовнішнього середовища та ступеня його впливу на діяльність досліджуваного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Скругленный прямоугольник 38"/>
                        <wps:cNvSpPr/>
                        <wps:spPr>
                          <a:xfrm>
                            <a:off x="429064" y="1371600"/>
                            <a:ext cx="4641850" cy="52705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9B0767" w:rsidRDefault="00231563" w:rsidP="00ED2B03">
                              <w:pPr>
                                <w:tabs>
                                  <w:tab w:val="left" w:pos="284"/>
                                </w:tabs>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Pr="00ED2B03">
                                <w:rPr>
                                  <w:rFonts w:ascii="Times New Roman" w:hAnsi="Times New Roman" w:cs="Times New Roman"/>
                                  <w:sz w:val="24"/>
                                  <w:szCs w:val="24"/>
                                  <w:lang w:val="uk-UA"/>
                                </w:rPr>
                                <w:t>Оцінка сильних і слабких сторін діяльності підприємства та його конкурентоспроможності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Скругленный прямоугольник 39"/>
                        <wps:cNvSpPr/>
                        <wps:spPr>
                          <a:xfrm>
                            <a:off x="429064" y="2089052"/>
                            <a:ext cx="4641850" cy="52705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9B0767" w:rsidRDefault="00231563" w:rsidP="00ED2B03">
                              <w:pPr>
                                <w:tabs>
                                  <w:tab w:val="left" w:pos="284"/>
                                </w:tabs>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Pr="00ED2B03">
                                <w:rPr>
                                  <w:rFonts w:ascii="Times New Roman" w:hAnsi="Times New Roman" w:cs="Times New Roman"/>
                                  <w:sz w:val="24"/>
                                  <w:szCs w:val="24"/>
                                  <w:lang w:val="uk-UA"/>
                                </w:rPr>
                                <w:t>Формування системи стратегічних цілей розвитку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Скругленный прямоугольник 40"/>
                        <wps:cNvSpPr/>
                        <wps:spPr>
                          <a:xfrm>
                            <a:off x="429064" y="2820572"/>
                            <a:ext cx="4641850" cy="52705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9B0767" w:rsidRDefault="00231563" w:rsidP="00ED2B03">
                              <w:pPr>
                                <w:tabs>
                                  <w:tab w:val="left" w:pos="284"/>
                                </w:tabs>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Pr="00ED2B03">
                                <w:rPr>
                                  <w:rFonts w:ascii="Times New Roman" w:hAnsi="Times New Roman" w:cs="Times New Roman"/>
                                  <w:sz w:val="24"/>
                                  <w:szCs w:val="24"/>
                                  <w:lang w:val="uk-UA"/>
                                </w:rPr>
                                <w:t>Розробка стратегічних альтернатив розвитку підприємства та вибір найбільш оптимальної із них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Скругленный прямоугольник 41"/>
                        <wps:cNvSpPr/>
                        <wps:spPr>
                          <a:xfrm>
                            <a:off x="429064" y="3580227"/>
                            <a:ext cx="4641850" cy="52705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9B0767" w:rsidRDefault="00231563" w:rsidP="00ED2B03">
                              <w:pPr>
                                <w:tabs>
                                  <w:tab w:val="left" w:pos="284"/>
                                </w:tabs>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Pr="00ED2B03">
                                <w:rPr>
                                  <w:rFonts w:ascii="Times New Roman" w:hAnsi="Times New Roman" w:cs="Times New Roman"/>
                                  <w:sz w:val="24"/>
                                  <w:szCs w:val="24"/>
                                  <w:lang w:val="uk-UA"/>
                                </w:rPr>
                                <w:t>Впровадження заходів, спрямованих на реалізацію обраного варіанту стратегії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Скругленный прямоугольник 42"/>
                        <wps:cNvSpPr/>
                        <wps:spPr>
                          <a:xfrm>
                            <a:off x="56270" y="4487593"/>
                            <a:ext cx="1765300" cy="109728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ED2B03" w:rsidRDefault="00231563" w:rsidP="00ED2B03">
                              <w:pPr>
                                <w:jc w:val="center"/>
                                <w:rPr>
                                  <w:rFonts w:ascii="Times New Roman" w:hAnsi="Times New Roman" w:cs="Times New Roman"/>
                                  <w:sz w:val="24"/>
                                  <w:szCs w:val="24"/>
                                  <w:lang w:val="uk-UA"/>
                                </w:rPr>
                              </w:pPr>
                              <w:r w:rsidRPr="00ED2B03">
                                <w:rPr>
                                  <w:rFonts w:ascii="Times New Roman" w:hAnsi="Times New Roman" w:cs="Times New Roman"/>
                                  <w:sz w:val="24"/>
                                  <w:szCs w:val="24"/>
                                </w:rPr>
                                <w:t>Розробка системи забезпечуючих (функціональних) стратегій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Скругленный прямоугольник 43"/>
                        <wps:cNvSpPr/>
                        <wps:spPr>
                          <a:xfrm>
                            <a:off x="1934307" y="4487593"/>
                            <a:ext cx="1891665" cy="109728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ED2B03" w:rsidRDefault="00231563" w:rsidP="00ED2B03">
                              <w:pPr>
                                <w:jc w:val="center"/>
                                <w:rPr>
                                  <w:rFonts w:ascii="Times New Roman" w:hAnsi="Times New Roman" w:cs="Times New Roman"/>
                                  <w:sz w:val="24"/>
                                  <w:szCs w:val="24"/>
                                  <w:lang w:val="uk-UA"/>
                                </w:rPr>
                              </w:pPr>
                              <w:r w:rsidRPr="00ED2B03">
                                <w:rPr>
                                  <w:rFonts w:ascii="Times New Roman" w:hAnsi="Times New Roman" w:cs="Times New Roman"/>
                                  <w:sz w:val="24"/>
                                  <w:szCs w:val="24"/>
                                </w:rPr>
                                <w:t xml:space="preserve">Формування політики поведінки </w:t>
                              </w:r>
                              <w:proofErr w:type="gramStart"/>
                              <w:r w:rsidRPr="00ED2B03">
                                <w:rPr>
                                  <w:rFonts w:ascii="Times New Roman" w:hAnsi="Times New Roman" w:cs="Times New Roman"/>
                                  <w:sz w:val="24"/>
                                  <w:szCs w:val="24"/>
                                </w:rPr>
                                <w:t>п</w:t>
                              </w:r>
                              <w:proofErr w:type="gramEnd"/>
                              <w:r w:rsidRPr="00ED2B03">
                                <w:rPr>
                                  <w:rFonts w:ascii="Times New Roman" w:hAnsi="Times New Roman" w:cs="Times New Roman"/>
                                  <w:sz w:val="24"/>
                                  <w:szCs w:val="24"/>
                                </w:rPr>
                                <w:t>ідприємства за найбільш важливими напрямками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Скругленный прямоугольник 44"/>
                        <wps:cNvSpPr/>
                        <wps:spPr>
                          <a:xfrm>
                            <a:off x="3917852" y="4487593"/>
                            <a:ext cx="1765300" cy="109728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ED2B03" w:rsidRDefault="00231563" w:rsidP="00ED2B03">
                              <w:pPr>
                                <w:jc w:val="center"/>
                                <w:rPr>
                                  <w:rFonts w:ascii="Times New Roman" w:hAnsi="Times New Roman" w:cs="Times New Roman"/>
                                  <w:sz w:val="24"/>
                                  <w:szCs w:val="24"/>
                                </w:rPr>
                              </w:pPr>
                              <w:r w:rsidRPr="00ED2B03">
                                <w:rPr>
                                  <w:rFonts w:ascii="Times New Roman" w:hAnsi="Times New Roman" w:cs="Times New Roman"/>
                                  <w:sz w:val="24"/>
                                  <w:szCs w:val="24"/>
                                </w:rPr>
                                <w:t>Розробка системи тактичних планів ведення господарської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Скругленный прямоугольник 45"/>
                        <wps:cNvSpPr/>
                        <wps:spPr>
                          <a:xfrm>
                            <a:off x="485335" y="5908430"/>
                            <a:ext cx="4585726" cy="52050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ED2B03" w:rsidRDefault="00231563" w:rsidP="00ED2B03">
                              <w:pPr>
                                <w:tabs>
                                  <w:tab w:val="left" w:pos="-1276"/>
                                  <w:tab w:val="left" w:pos="-851"/>
                                  <w:tab w:val="left" w:pos="-709"/>
                                </w:tabs>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7. </w:t>
                              </w:r>
                              <w:r w:rsidRPr="00905C6D">
                                <w:rPr>
                                  <w:rFonts w:ascii="Times New Roman" w:hAnsi="Times New Roman" w:cs="Times New Roman"/>
                                  <w:sz w:val="24"/>
                                  <w:szCs w:val="24"/>
                                  <w:lang w:val="uk-UA"/>
                                </w:rPr>
                                <w:t>Моніторинг ходу реалізації стратегії та її коригування в разі необхідності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Прямая со стрелкой 46"/>
                        <wps:cNvCnPr/>
                        <wps:spPr>
                          <a:xfrm>
                            <a:off x="2792437" y="393895"/>
                            <a:ext cx="0" cy="2463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7" name="Прямая со стрелкой 47"/>
                        <wps:cNvCnPr/>
                        <wps:spPr>
                          <a:xfrm>
                            <a:off x="2792437" y="1167618"/>
                            <a:ext cx="0" cy="2044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8" name="Прямая со стрелкой 48"/>
                        <wps:cNvCnPr/>
                        <wps:spPr>
                          <a:xfrm>
                            <a:off x="2792437" y="1899138"/>
                            <a:ext cx="0" cy="19059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9" name="Прямая со стрелкой 49"/>
                        <wps:cNvCnPr/>
                        <wps:spPr>
                          <a:xfrm>
                            <a:off x="2792437" y="2616590"/>
                            <a:ext cx="0" cy="2044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0" name="Прямая со стрелкой 50"/>
                        <wps:cNvCnPr/>
                        <wps:spPr>
                          <a:xfrm>
                            <a:off x="1062110" y="4107766"/>
                            <a:ext cx="0" cy="3797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 name="Прямая со стрелкой 51"/>
                        <wps:cNvCnPr/>
                        <wps:spPr>
                          <a:xfrm>
                            <a:off x="2940147" y="4107766"/>
                            <a:ext cx="0" cy="3797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 name="Прямая со стрелкой 52"/>
                        <wps:cNvCnPr/>
                        <wps:spPr>
                          <a:xfrm>
                            <a:off x="4818184" y="4107766"/>
                            <a:ext cx="0" cy="3798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3" name="Прямая со стрелкой 53"/>
                        <wps:cNvCnPr/>
                        <wps:spPr>
                          <a:xfrm>
                            <a:off x="1055077" y="5584873"/>
                            <a:ext cx="0" cy="3232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4" name="Прямая со стрелкой 54"/>
                        <wps:cNvCnPr/>
                        <wps:spPr>
                          <a:xfrm>
                            <a:off x="2827606" y="5584873"/>
                            <a:ext cx="0" cy="3232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 name="Прямая со стрелкой 55"/>
                        <wps:cNvCnPr/>
                        <wps:spPr>
                          <a:xfrm>
                            <a:off x="4818184" y="5584873"/>
                            <a:ext cx="0" cy="3234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6" name="Прямая соединительная линия 56"/>
                        <wps:cNvCnPr/>
                        <wps:spPr>
                          <a:xfrm flipH="1">
                            <a:off x="0" y="6154615"/>
                            <a:ext cx="485140" cy="0"/>
                          </a:xfrm>
                          <a:prstGeom prst="line">
                            <a:avLst/>
                          </a:prstGeom>
                        </wps:spPr>
                        <wps:style>
                          <a:lnRef idx="1">
                            <a:schemeClr val="dk1"/>
                          </a:lnRef>
                          <a:fillRef idx="0">
                            <a:schemeClr val="dk1"/>
                          </a:fillRef>
                          <a:effectRef idx="0">
                            <a:schemeClr val="dk1"/>
                          </a:effectRef>
                          <a:fontRef idx="minor">
                            <a:schemeClr val="tx1"/>
                          </a:fontRef>
                        </wps:style>
                        <wps:bodyPr/>
                      </wps:wsp>
                      <wps:wsp>
                        <wps:cNvPr id="57" name="Прямая соединительная линия 57"/>
                        <wps:cNvCnPr/>
                        <wps:spPr>
                          <a:xfrm flipV="1">
                            <a:off x="0" y="794824"/>
                            <a:ext cx="28135" cy="5359400"/>
                          </a:xfrm>
                          <a:prstGeom prst="line">
                            <a:avLst/>
                          </a:prstGeom>
                        </wps:spPr>
                        <wps:style>
                          <a:lnRef idx="1">
                            <a:schemeClr val="dk1"/>
                          </a:lnRef>
                          <a:fillRef idx="0">
                            <a:schemeClr val="dk1"/>
                          </a:fillRef>
                          <a:effectRef idx="0">
                            <a:schemeClr val="dk1"/>
                          </a:effectRef>
                          <a:fontRef idx="minor">
                            <a:schemeClr val="tx1"/>
                          </a:fontRef>
                        </wps:style>
                        <wps:bodyPr/>
                      </wps:wsp>
                      <wps:wsp>
                        <wps:cNvPr id="58" name="Прямая со стрелкой 58"/>
                        <wps:cNvCnPr/>
                        <wps:spPr>
                          <a:xfrm>
                            <a:off x="56270" y="794824"/>
                            <a:ext cx="3727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9" name="Прямая со стрелкой 59"/>
                        <wps:cNvCnPr/>
                        <wps:spPr>
                          <a:xfrm>
                            <a:off x="56270" y="1645920"/>
                            <a:ext cx="3727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0" name="Прямая со стрелкой 60"/>
                        <wps:cNvCnPr/>
                        <wps:spPr>
                          <a:xfrm>
                            <a:off x="56270" y="2300067"/>
                            <a:ext cx="3727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1" name="Прямая со стрелкой 61"/>
                        <wps:cNvCnPr/>
                        <wps:spPr>
                          <a:xfrm>
                            <a:off x="56270" y="3052689"/>
                            <a:ext cx="3727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2" name="Прямая со стрелкой 62"/>
                        <wps:cNvCnPr/>
                        <wps:spPr>
                          <a:xfrm>
                            <a:off x="56270" y="3812344"/>
                            <a:ext cx="3727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63" o:spid="_x0000_s1061" style="position:absolute;left:0;text-align:left;margin-left:16.85pt;margin-top:-9.4pt;width:447.45pt;height:506.2pt;z-index:251756544" coordsize="56831,6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IP2QcAAGpVAAAOAAAAZHJzL2Uyb0RvYy54bWzsXN1u2zYUvh+wdxB0v1qUqD+jThGkPxtQ&#10;tEXbrdeKLNnCZFGjlNrZVdddbkAv9gDD3qBAN2Bt1/YV5DfaIam/OA4sudiQKEQAx5ZISjr89PHw&#10;nI+8eWu1iJXnAc0ikkxUdENTlSDxyTRKZhP126d3v3JUJcu9ZOrFJAkm6mmQqbcOvvzi5jIdBzqZ&#10;k3gaUAUaSbLxMp2o8zxPx6NR5s+DhZfdIGmQwMmQ0IWXw086G02pt4TWF/FI1zRrtCR0mlLiB1kG&#10;R2+Lk+oBbz8MAz9/GIZZkCvxRIV7y/kn5Z/H7HN0cNMbz6iXziO/vA1vj7tYeFECF62buu3lnnJC&#10;o3NNLSKfkoyE+Q2fLEYkDCM/4M8AT4O0jae5R8lJyp9lNl7O0tpMYNoNO+3drP/g+SOqRNOJahmq&#10;kngL6KPit/WL9c/FJ/h7rcBhsNEynY2h6D2aPkkf0fLATPxij70K6YL9hwdSVty6p7V1g1Wu+HDQ&#10;tBzdQqaq+HDOwrpj49L+/hw66Vw9f36nqWkgU29quobJ7mpUXXjE7q++nWUKWMoac2WfZ64ncy8N&#10;eC9kzAaluQyrNtcfxTtusDfF++Kv4kPxYf1L8VYpPsHBV8U/xUew5ZviY/F+/Suc/Lt4p0BdbkLe&#10;Xm3QbJyBbbdYE+uuZmFVOW9SbDqmrcOdMJMarmFr3KK1XbxxSrP8XkAWCvsyUQFQyfQxvBUcrN7z&#10;+1ku7FiVY5ePE2UJzSHb5KUyEkfTu1Ecs3P8xQyOYqo89+CVyleo7IhWKbh8nEDvsH4Qj8S/5adx&#10;IJp/HIQAOYCELi7AXvamTc/3gyTnJuItQWlWLYQ7qCuibRXjvLqZsiyrFnASqCtq2yqevWJdg1+V&#10;JHldeRElhG5rYPp9fWVRvnp68czs8fPV8Yq/Z8ipOv+YTE8BTZQIVspS/24EvXTfy/JHHgUaAsIC&#10;as0fwkcYE+gTUn5TlTmhP247zsoD3OGsqiyB1iZq9sOJRwNVib9J4EVwEYa3Tsn5DwzggR+0fea4&#10;fSY5WRwR6GYEJJ76/Csrn8fV15CSxTNg4EN2VTjlJT5ce6L6Oa1+HOWCboHD/eDwkBcD7ku9/H7y&#10;JPVZ48zQDIBPV888mpZQzYE3HpDq5fPGG2AVZVnNhBye5CSMOJKZqYVdyy4AImD09X8wgv0ZjGBX&#10;oACG6cUIFtY0p+TRimmxhZFjQncwWjB1W4PvbbqUtHAJacGtECBpYVi0AB5w6Vf1dxTqsaIvLSDD&#10;RpbwBmAMLP0oyQttP+NquAswQJe+ouSFYfGC+xm8UA8WfXlB1xxXg6kUYEryQul6bsxprggv8BlH&#10;4+7KacRAphFseravvyACKgwUvXnB0TWYDUpe4HGJKxxe0HkfSl4YXHgBQxBmb16oB4u+vGCYjqbr&#10;PDoh/YUr7S+UcfwqPCb9haH4C5AX2ZsX6sGiEy+YFsQSeR4CY8c2XQ6phhaQbZkGxBx42BFprq2L&#10;wKRMR4jUBZ9yXbZ0hI5lfGGQ6Qjc5HN7xx2hbhl06sQLyDWwoUH6A9IN25nBcZFllalfyQxXJMLA&#10;c+xyJjG8mQRoCfb2GOrhohMzGC6yHabcuJAZpM9wBXMStX5F5iQGlZPAMETvzQz1cNGJGbBjGqDi&#10;YsRgupoD/sNG7LEtbTIhOKmdlXxJDcPl0zCIOJH0GIbnMTRix99LVePr9Stl/VPxET7WL9cvQPj4&#10;vngHKse3Cq5HByCCo6SUi1ZSwEqyWWtFddvVsSEmDyBhdFz+njdRhTKeoGPL2BVOyHLqRbN5fkSS&#10;BDSOhIo4/oZyjMkh2VScaRS9ce5F8Z1kquSnKUhfPUrJkhFRdw3j1lxBIwiMk236xa0yxKZST/1i&#10;U3EP7WIj4Qwv0i6KUZ5Zhb3b/5+iDjeKug6wa0vo+sEOIcu2hC7zPO40jCHoJSBRyZwrtWwpVZS4&#10;GxjuGslWB9y1NVo9cee4LjJ4/XO4QyDTcDmkLw6fStwNDHeNJKgD7toaoH64g2UYFjjdZx3uapyV&#10;fMdWJuwYoIeFOyYVL6d9u3EntOTMEejk3iHN0hGCC7AIENJs2+Lu4Tm+M2zXFnNAyXebq2yG6t+Z&#10;jaShA+7aGoYOfOdiDTEHUuKugY+cV/AlWCwg3Z3v2jny3bjDDoI/sVpvB985Il4i+e7a8F2Tku3A&#10;d+0c7G7cIc00YXQVAVXTAX3Ghjqj9O8M3dBhEa6cz7Lgz4byuyHKgfl3TcKvA+7aGb7duNOBxSwN&#10;4oMskC9xJ94rOc6KcbZJJ3XAXTt/tBt37XF2B+6wJeN312s+e3G6AvIUf8IeDLAPw/oly1nwPRlY&#10;LgPSF+LwK8XskMBQwjhKv64Wr5/Z9gL2uMBsnwuggmaWC+lOxFZ2sBXZO9AYRwnbbuLcineRt+iw&#10;q4LMSLC9ZP6TXT/MizMSnZDVIUfBkfXdVmTZLnaEXrMBlu4glkbnK/0NEya9El18Cc+Fe3Vc4nyX&#10;2SfvAIWBYTrH4Rrt9jYUGTakYcFL7EBPMukwsMlBn6SD2S/p0IAOWdh0xVr2hrsk6kClUO8udK1c&#10;NHDJu4fghP++B9XpsBxFs/igK1FX6lBq9hJbcF0v1PVJOFj9Eg4N1xmwwYLlcKaUqJOoU60+6QYo&#10;vJ9bZzhINzAP3knUXW7U8e0qYUNPLjMsNx9lO4a2f3OxXbNF6sG/AAAA//8DAFBLAwQUAAYACAAA&#10;ACEA+sR+LeEAAAAKAQAADwAAAGRycy9kb3ducmV2LnhtbEyPwWqDQBCG74W+wzKB3pLVSK0xriGE&#10;tqdQSFIovW10ohJ3VtyNmrfv9NTeZpiPf74/20ymFQP2rrGkIFwEIJAKWzZUKfg8vc0TEM5rKnVr&#10;CRXc0cEmf3zIdFrakQ44HH0lOIRcqhXU3neplK6o0Wi3sB0S3y62N9rz2ley7PXI4aaVyyCIpdEN&#10;8Ydad7irsbgeb0bB+6jHbRS+DvvrZXf/Pj1/fO1DVOppNm3XIDxO/g+GX31Wh5ydzvZGpROtgih6&#10;YVLBPEy4AgOrZRKDOPOwimKQeSb/V8h/AAAA//8DAFBLAQItABQABgAIAAAAIQC2gziS/gAAAOEB&#10;AAATAAAAAAAAAAAAAAAAAAAAAABbQ29udGVudF9UeXBlc10ueG1sUEsBAi0AFAAGAAgAAAAhADj9&#10;If/WAAAAlAEAAAsAAAAAAAAAAAAAAAAALwEAAF9yZWxzLy5yZWxzUEsBAi0AFAAGAAgAAAAhAIKD&#10;Eg/ZBwAAalUAAA4AAAAAAAAAAAAAAAAALgIAAGRycy9lMm9Eb2MueG1sUEsBAi0AFAAGAAgAAAAh&#10;APrEfi3hAAAACgEAAA8AAAAAAAAAAAAAAAAAMwoAAGRycy9kb3ducmV2LnhtbFBLBQYAAAAABAAE&#10;APMAAABBCwAAAAA=&#10;">
                <v:roundrect id="Скругленный прямоугольник 36" o:spid="_x0000_s1062" style="position:absolute;left:4290;width:45857;height:39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v2sUA&#10;AADbAAAADwAAAGRycy9kb3ducmV2LnhtbESPS2vDMBCE74H+B7GF3mI5bV64UULbEJqcSvM45LZY&#10;Wz+1MpaS2P++KhRyHGbmG2ax6kwtrtS6wrKCURSDIE6tLjhTcDxshnMQziNrrC2Tgp4crJYPgwUm&#10;2t74m657n4kAYZeggtz7JpHSpTkZdJFtiIP3Y1uDPsg2k7rFW4CbWj7H8VQaLDgs5NjQR05ptb8Y&#10;BZNy9D7Zztblua58/9XvrDl9jpV6euzeXkF46vw9/N/eagUvU/j7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axQAAANsAAAAPAAAAAAAAAAAAAAAAAJgCAABkcnMv&#10;ZG93bnJldi54bWxQSwUGAAAAAAQABAD1AAAAigMAAAAA&#10;" fillcolor="white [3201]" strokecolor="black [3213]" strokeweight=".25pt">
                  <v:textbox>
                    <w:txbxContent>
                      <w:p w:rsidR="00D5498F" w:rsidRPr="00ED2B03" w:rsidRDefault="00D5498F" w:rsidP="00ED2B03">
                        <w:pPr>
                          <w:tabs>
                            <w:tab w:val="left" w:pos="-1276"/>
                            <w:tab w:val="left" w:pos="-851"/>
                            <w:tab w:val="left" w:pos="-709"/>
                          </w:tabs>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ED2B03">
                          <w:rPr>
                            <w:rFonts w:ascii="Times New Roman" w:hAnsi="Times New Roman" w:cs="Times New Roman"/>
                            <w:sz w:val="24"/>
                            <w:szCs w:val="24"/>
                            <w:lang w:val="uk-UA"/>
                          </w:rPr>
                          <w:t>Усвідомлення місії підприємства</w:t>
                        </w:r>
                      </w:p>
                    </w:txbxContent>
                  </v:textbox>
                </v:roundrect>
                <v:roundrect id="Скругленный прямоугольник 37" o:spid="_x0000_s1063" style="position:absolute;left:4290;top:6400;width:46419;height:52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dKQcYA&#10;AADbAAAADwAAAGRycy9kb3ducmV2LnhtbESPQWvCQBSE74L/YXlCb3UTW02JWUVbSvUk2vbg7ZF9&#10;JtHs25DdavLvu4WCx2FmvmGyZWdqcaXWVZYVxOMIBHFudcWFgq/P98cXEM4ja6wtk4KeHCwXw0GG&#10;qbY33tP14AsRIOxSVFB636RSurwkg25sG+LgnWxr0AfZFlK3eAtwU8tJFM2kwYrDQokNvZaUXw4/&#10;RsH0HK+nm+TtfKwvvt/1W2u+P56Vehh1qzkIT52/h//bG63gKYG/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dKQcYAAADbAAAADwAAAAAAAAAAAAAAAACYAgAAZHJz&#10;L2Rvd25yZXYueG1sUEsFBgAAAAAEAAQA9QAAAIsDAAAAAA==&#10;" fillcolor="white [3201]" strokecolor="black [3213]" strokeweight=".25pt">
                  <v:textbox>
                    <w:txbxContent>
                      <w:p w:rsidR="00D5498F" w:rsidRPr="00ED2B03" w:rsidRDefault="00D5498F" w:rsidP="00ED2B03">
                        <w:pPr>
                          <w:tabs>
                            <w:tab w:val="left" w:pos="426"/>
                          </w:tabs>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ED2B03">
                          <w:rPr>
                            <w:rFonts w:ascii="Times New Roman" w:hAnsi="Times New Roman" w:cs="Times New Roman"/>
                            <w:sz w:val="24"/>
                            <w:szCs w:val="24"/>
                            <w:lang w:val="uk-UA"/>
                          </w:rPr>
                          <w:t>Вивчення стану зовнішнього середовища та ступеня його впливу на діяльність досліджуваного підприємства</w:t>
                        </w:r>
                      </w:p>
                    </w:txbxContent>
                  </v:textbox>
                </v:roundrect>
                <v:roundrect id="Скругленный прямоугольник 38" o:spid="_x0000_s1064" style="position:absolute;left:4290;top:13716;width:46419;height:52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eM8EA&#10;AADbAAAADwAAAGRycy9kb3ducmV2LnhtbERPyW7CMBC9I/EP1iD1Bg60LAoYBFQV9FSxHbiN4iEJ&#10;xOModiH5e3xA4vj09tmiNoW4U+Vyywr6vQgEcWJ1zqmC4+GnOwHhPLLGwjIpaMjBYt5uzTDW9sE7&#10;uu99KkIIuxgVZN6XsZQuycig69mSOHAXWxn0AVap1BU+Qrgp5CCKRtJgzqEhw5LWGSW3/b9RMLz2&#10;V8Pt+Pt6Lm6++Wt+rTltvpT66NTLKQhPtX+LX+6tVvAZxoYv4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43jPBAAAA2wAAAA8AAAAAAAAAAAAAAAAAmAIAAGRycy9kb3du&#10;cmV2LnhtbFBLBQYAAAAABAAEAPUAAACGAwAAAAA=&#10;" fillcolor="white [3201]" strokecolor="black [3213]" strokeweight=".25pt">
                  <v:textbox>
                    <w:txbxContent>
                      <w:p w:rsidR="00D5498F" w:rsidRPr="009B0767" w:rsidRDefault="00D5498F" w:rsidP="00ED2B03">
                        <w:pPr>
                          <w:tabs>
                            <w:tab w:val="left" w:pos="284"/>
                          </w:tabs>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Pr="00ED2B03">
                          <w:rPr>
                            <w:rFonts w:ascii="Times New Roman" w:hAnsi="Times New Roman" w:cs="Times New Roman"/>
                            <w:sz w:val="24"/>
                            <w:szCs w:val="24"/>
                            <w:lang w:val="uk-UA"/>
                          </w:rPr>
                          <w:t>Оцінка сильних і слабких сторін діяльності підприємства та його конкурентоспроможності</w:t>
                        </w:r>
                      </w:p>
                    </w:txbxContent>
                  </v:textbox>
                </v:roundrect>
                <v:roundrect id="Скругленный прямоугольник 39" o:spid="_x0000_s1065" style="position:absolute;left:4290;top:20890;width:46419;height:52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7qMYA&#10;AADbAAAADwAAAGRycy9kb3ducmV2LnhtbESPS2/CMBCE70j9D9ZW6q04tLwaMKgPIeCEgPbQ2ype&#10;kkC8jmI3j3+PkSpxHM3MN5r5sjWFqKlyuWUFg34EgjixOudUwfdx9TwF4TyyxsIyKejIwXLx0Jtj&#10;rG3De6oPPhUBwi5GBZn3ZSylSzIy6Pq2JA7eyVYGfZBVKnWFTYCbQr5E0VgazDksZFjSZ0bJ5fBn&#10;FIzOg4/RZvJ1/i0uvtt1W2t+1kOlnh7b9xkIT62/h//bG63g9Q1uX8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R7qMYAAADbAAAADwAAAAAAAAAAAAAAAACYAgAAZHJz&#10;L2Rvd25yZXYueG1sUEsFBgAAAAAEAAQA9QAAAIsDAAAAAA==&#10;" fillcolor="white [3201]" strokecolor="black [3213]" strokeweight=".25pt">
                  <v:textbox>
                    <w:txbxContent>
                      <w:p w:rsidR="00D5498F" w:rsidRPr="009B0767" w:rsidRDefault="00D5498F" w:rsidP="00ED2B03">
                        <w:pPr>
                          <w:tabs>
                            <w:tab w:val="left" w:pos="284"/>
                          </w:tabs>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Pr="00ED2B03">
                          <w:rPr>
                            <w:rFonts w:ascii="Times New Roman" w:hAnsi="Times New Roman" w:cs="Times New Roman"/>
                            <w:sz w:val="24"/>
                            <w:szCs w:val="24"/>
                            <w:lang w:val="uk-UA"/>
                          </w:rPr>
                          <w:t>Формування системи стратегічних цілей розвитку підприємства</w:t>
                        </w:r>
                      </w:p>
                    </w:txbxContent>
                  </v:textbox>
                </v:roundrect>
                <v:roundrect id="Скругленный прямоугольник 40" o:spid="_x0000_s1066" style="position:absolute;left:4290;top:28205;width:46419;height:52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ihSMMA&#10;AADbAAAADwAAAGRycy9kb3ducmV2LnhtbERPu27CMBTdK/EP1kViKw5VUlDAICiqSqeqPAa2q/iS&#10;hMTXUeyS5O/roVLHo/NebXpTiwe1rrSsYDaNQBBnVpecKzif3p8XIJxH1lhbJgUDOdisR08rTLXt&#10;+JseR5+LEMIuRQWF900qpcsKMuimtiEO3M22Bn2AbS51i10IN7V8iaJXabDk0FBgQ28FZdXxxyhI&#10;7rNdcpjv79e68sPX8GnN5SNWajLut0sQnnr/L/5zH7SCOKwP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ihSMMAAADbAAAADwAAAAAAAAAAAAAAAACYAgAAZHJzL2Rv&#10;d25yZXYueG1sUEsFBgAAAAAEAAQA9QAAAIgDAAAAAA==&#10;" fillcolor="white [3201]" strokecolor="black [3213]" strokeweight=".25pt">
                  <v:textbox>
                    <w:txbxContent>
                      <w:p w:rsidR="00D5498F" w:rsidRPr="009B0767" w:rsidRDefault="00D5498F" w:rsidP="00ED2B03">
                        <w:pPr>
                          <w:tabs>
                            <w:tab w:val="left" w:pos="284"/>
                          </w:tabs>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Pr="00ED2B03">
                          <w:rPr>
                            <w:rFonts w:ascii="Times New Roman" w:hAnsi="Times New Roman" w:cs="Times New Roman"/>
                            <w:sz w:val="24"/>
                            <w:szCs w:val="24"/>
                            <w:lang w:val="uk-UA"/>
                          </w:rPr>
                          <w:t>Розробка стратегічних альтернатив розвитку підприємства та вибір найбільш оптимальної із них</w:t>
                        </w:r>
                      </w:p>
                    </w:txbxContent>
                  </v:textbox>
                </v:roundrect>
                <v:roundrect id="Скругленный прямоугольник 41" o:spid="_x0000_s1067" style="position:absolute;left:4290;top:35802;width:46419;height:52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QE08UA&#10;AADbAAAADwAAAGRycy9kb3ducmV2LnhtbESPzWvCQBTE7wX/h+UJ3uomorWkbsQPSu1JtHro7ZF9&#10;5sPs25BdNfnvu4VCj8PM/IZZLDtTizu1rrSsIB5HIIgzq0vOFZy+3p9fQTiPrLG2TAp6crBMB08L&#10;TLR98IHuR5+LAGGXoILC+yaR0mUFGXRj2xAH72Jbgz7INpe6xUeAm1pOouhFGiw5LBTY0Kag7Hq8&#10;GQWzKl7PdvNt9V1ffb/vP605f0yVGg271RsIT53/D/+1d1rBNIbfL+EHy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xATTxQAAANsAAAAPAAAAAAAAAAAAAAAAAJgCAABkcnMv&#10;ZG93bnJldi54bWxQSwUGAAAAAAQABAD1AAAAigMAAAAA&#10;" fillcolor="white [3201]" strokecolor="black [3213]" strokeweight=".25pt">
                  <v:textbox>
                    <w:txbxContent>
                      <w:p w:rsidR="00D5498F" w:rsidRPr="009B0767" w:rsidRDefault="00D5498F" w:rsidP="00ED2B03">
                        <w:pPr>
                          <w:tabs>
                            <w:tab w:val="left" w:pos="284"/>
                          </w:tabs>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Pr="00ED2B03">
                          <w:rPr>
                            <w:rFonts w:ascii="Times New Roman" w:hAnsi="Times New Roman" w:cs="Times New Roman"/>
                            <w:sz w:val="24"/>
                            <w:szCs w:val="24"/>
                            <w:lang w:val="uk-UA"/>
                          </w:rPr>
                          <w:t>Впровадження заходів, спрямованих на реалізацію обраного варіанту стратегії</w:t>
                        </w:r>
                      </w:p>
                    </w:txbxContent>
                  </v:textbox>
                </v:roundrect>
                <v:roundrect id="Скругленный прямоугольник 42" o:spid="_x0000_s1068" style="position:absolute;left:562;top:44875;width:17653;height:109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apMQA&#10;AADbAAAADwAAAGRycy9kb3ducmV2LnhtbESPT4vCMBTE78J+h/AW9qapoq5Uo/gH0T2Jrh68PZpn&#10;W21eSpPV9ttvBMHjMDO/YSaz2hTiTpXLLSvodiIQxInVOacKjr/r9giE88gaC8ukoCEHs+lHa4Kx&#10;tg/e0/3gUxEg7GJUkHlfxlK6JCODrmNL4uBdbGXQB1mlUlf4CHBTyF4UDaXBnMNChiUtM0puhz+j&#10;YHDtLgbb79X1XNx8s2t+rDlt+kp9fdbzMQhPtX+HX+2tVtDvwfN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WmqTEAAAA2wAAAA8AAAAAAAAAAAAAAAAAmAIAAGRycy9k&#10;b3ducmV2LnhtbFBLBQYAAAAABAAEAPUAAACJAwAAAAA=&#10;" fillcolor="white [3201]" strokecolor="black [3213]" strokeweight=".25pt">
                  <v:textbox>
                    <w:txbxContent>
                      <w:p w:rsidR="00D5498F" w:rsidRPr="00ED2B03" w:rsidRDefault="00D5498F" w:rsidP="00ED2B03">
                        <w:pPr>
                          <w:jc w:val="center"/>
                          <w:rPr>
                            <w:rFonts w:ascii="Times New Roman" w:hAnsi="Times New Roman" w:cs="Times New Roman"/>
                            <w:sz w:val="24"/>
                            <w:szCs w:val="24"/>
                            <w:lang w:val="uk-UA"/>
                          </w:rPr>
                        </w:pPr>
                        <w:r w:rsidRPr="00ED2B03">
                          <w:rPr>
                            <w:rFonts w:ascii="Times New Roman" w:hAnsi="Times New Roman" w:cs="Times New Roman"/>
                            <w:sz w:val="24"/>
                            <w:szCs w:val="24"/>
                          </w:rPr>
                          <w:t>Розробка системи забезпечуючих (функціональних) стратегій</w:t>
                        </w:r>
                      </w:p>
                    </w:txbxContent>
                  </v:textbox>
                </v:roundrect>
                <v:roundrect id="Скругленный прямоугольник 43" o:spid="_x0000_s1069" style="position:absolute;left:19343;top:44875;width:18916;height:109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P8QA&#10;AADbAAAADwAAAGRycy9kb3ducmV2LnhtbESPT2vCQBTE7wW/w/IEb7rxb0t0FbWI9lS09eDtkX0m&#10;0ezbkN1q8u1dQehxmJnfMLNFbQpxo8rllhX0exEI4sTqnFMFvz+b7gcI55E1FpZJQUMOFvPW2wxj&#10;be+8p9vBpyJA2MWoIPO+jKV0SUYGXc+WxME728qgD7JKpa7wHuCmkIMomkiDOYeFDEtaZ5RcD39G&#10;wfjSX41375+XU3H1zXfzZc1xO1Kq066XUxCeav8ffrV3WsFoCM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aPz/EAAAA2wAAAA8AAAAAAAAAAAAAAAAAmAIAAGRycy9k&#10;b3ducmV2LnhtbFBLBQYAAAAABAAEAPUAAACJAwAAAAA=&#10;" fillcolor="white [3201]" strokecolor="black [3213]" strokeweight=".25pt">
                  <v:textbox>
                    <w:txbxContent>
                      <w:p w:rsidR="00D5498F" w:rsidRPr="00ED2B03" w:rsidRDefault="00D5498F" w:rsidP="00ED2B03">
                        <w:pPr>
                          <w:jc w:val="center"/>
                          <w:rPr>
                            <w:rFonts w:ascii="Times New Roman" w:hAnsi="Times New Roman" w:cs="Times New Roman"/>
                            <w:sz w:val="24"/>
                            <w:szCs w:val="24"/>
                            <w:lang w:val="uk-UA"/>
                          </w:rPr>
                        </w:pPr>
                        <w:r w:rsidRPr="00ED2B03">
                          <w:rPr>
                            <w:rFonts w:ascii="Times New Roman" w:hAnsi="Times New Roman" w:cs="Times New Roman"/>
                            <w:sz w:val="24"/>
                            <w:szCs w:val="24"/>
                          </w:rPr>
                          <w:t xml:space="preserve">Формування політики поведінки </w:t>
                        </w:r>
                        <w:proofErr w:type="gramStart"/>
                        <w:r w:rsidRPr="00ED2B03">
                          <w:rPr>
                            <w:rFonts w:ascii="Times New Roman" w:hAnsi="Times New Roman" w:cs="Times New Roman"/>
                            <w:sz w:val="24"/>
                            <w:szCs w:val="24"/>
                          </w:rPr>
                          <w:t>п</w:t>
                        </w:r>
                        <w:proofErr w:type="gramEnd"/>
                        <w:r w:rsidRPr="00ED2B03">
                          <w:rPr>
                            <w:rFonts w:ascii="Times New Roman" w:hAnsi="Times New Roman" w:cs="Times New Roman"/>
                            <w:sz w:val="24"/>
                            <w:szCs w:val="24"/>
                          </w:rPr>
                          <w:t>ідприємства за найбільш важливими напрямками діяльності</w:t>
                        </w:r>
                      </w:p>
                    </w:txbxContent>
                  </v:textbox>
                </v:roundrect>
                <v:roundrect id="Скругленный прямоугольник 44" o:spid="_x0000_s1070" style="position:absolute;left:39178;top:44875;width:17653;height:109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nS8UA&#10;AADbAAAADwAAAGRycy9kb3ducmV2LnhtbESPzWvCQBTE7wX/h+UJ3upGibWkbsQPSu1JtHro7ZF9&#10;5sPs25BdNfnvu4VCj8PM/IZZLDtTizu1rrSsYDKOQBBnVpecKzh9vT+/gnAeWWNtmRT05GCZDp4W&#10;mGj74APdjz4XAcIuQQWF900ipcsKMujGtiEO3sW2Bn2QbS51i48AN7WcRtGLNFhyWCiwoU1B2fV4&#10;Mwpm1WQ928231Xd99f2+/7Tm/BErNRp2qzcQnjr/H/5r77SCOIbfL+EHy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s6dLxQAAANsAAAAPAAAAAAAAAAAAAAAAAJgCAABkcnMv&#10;ZG93bnJldi54bWxQSwUGAAAAAAQABAD1AAAAigMAAAAA&#10;" fillcolor="white [3201]" strokecolor="black [3213]" strokeweight=".25pt">
                  <v:textbox>
                    <w:txbxContent>
                      <w:p w:rsidR="00D5498F" w:rsidRPr="00ED2B03" w:rsidRDefault="00D5498F" w:rsidP="00ED2B03">
                        <w:pPr>
                          <w:jc w:val="center"/>
                          <w:rPr>
                            <w:rFonts w:ascii="Times New Roman" w:hAnsi="Times New Roman" w:cs="Times New Roman"/>
                            <w:sz w:val="24"/>
                            <w:szCs w:val="24"/>
                          </w:rPr>
                        </w:pPr>
                        <w:r w:rsidRPr="00ED2B03">
                          <w:rPr>
                            <w:rFonts w:ascii="Times New Roman" w:hAnsi="Times New Roman" w:cs="Times New Roman"/>
                            <w:sz w:val="24"/>
                            <w:szCs w:val="24"/>
                          </w:rPr>
                          <w:t>Розробка системи тактичних планів ведення господарської діяльності</w:t>
                        </w:r>
                      </w:p>
                    </w:txbxContent>
                  </v:textbox>
                </v:roundrect>
                <v:roundrect id="Скругленный прямоугольник 45" o:spid="_x0000_s1071" style="position:absolute;left:4853;top:59084;width:45857;height:52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8C0MUA&#10;AADbAAAADwAAAGRycy9kb3ducmV2LnhtbESPT2vCQBTE7wW/w/IEb3VjMbWkbsQqpXoSrR56e2Sf&#10;+WP2bciumnx7t1DocZiZ3zDzRWdqcaPWlZYVTMYRCOLM6pJzBcfvz+c3EM4ja6wtk4KeHCzSwdMc&#10;E23vvKfbweciQNglqKDwvkmkdFlBBt3YNsTBO9vWoA+yzaVu8R7gppYvUfQqDZYcFgpsaFVQdjlc&#10;jYK4mnzEm9m6+qkvvt/1W2tOX1OlRsNu+Q7CU+f/w3/tjVYwjeH3S/gBM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wLQxQAAANsAAAAPAAAAAAAAAAAAAAAAAJgCAABkcnMv&#10;ZG93bnJldi54bWxQSwUGAAAAAAQABAD1AAAAigMAAAAA&#10;" fillcolor="white [3201]" strokecolor="black [3213]" strokeweight=".25pt">
                  <v:textbox>
                    <w:txbxContent>
                      <w:p w:rsidR="00D5498F" w:rsidRPr="00ED2B03" w:rsidRDefault="00D5498F" w:rsidP="00ED2B03">
                        <w:pPr>
                          <w:tabs>
                            <w:tab w:val="left" w:pos="-1276"/>
                            <w:tab w:val="left" w:pos="-851"/>
                            <w:tab w:val="left" w:pos="-709"/>
                          </w:tabs>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7. </w:t>
                        </w:r>
                        <w:r w:rsidRPr="00905C6D">
                          <w:rPr>
                            <w:rFonts w:ascii="Times New Roman" w:hAnsi="Times New Roman" w:cs="Times New Roman"/>
                            <w:sz w:val="24"/>
                            <w:szCs w:val="24"/>
                            <w:lang w:val="uk-UA"/>
                          </w:rPr>
                          <w:t>Моніторинг ходу реалізації стратегії та її коригування в разі необхідності</w:t>
                        </w:r>
                      </w:p>
                    </w:txbxContent>
                  </v:textbox>
                </v:roundrect>
                <v:shapetype id="_x0000_t32" coordsize="21600,21600" o:spt="32" o:oned="t" path="m,l21600,21600e" filled="f">
                  <v:path arrowok="t" fillok="f" o:connecttype="none"/>
                  <o:lock v:ext="edit" shapetype="t"/>
                </v:shapetype>
                <v:shape id="Прямая со стрелкой 46" o:spid="_x0000_s1072" type="#_x0000_t32" style="position:absolute;left:27924;top:3938;width:0;height:24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JiQMIAAADbAAAADwAAAGRycy9kb3ducmV2LnhtbESPzarCMBSE94LvEI5wd5oql6LVKCIU&#10;XFwX/uH20BzbYnNSm9xa394IgsthZr5hFqvOVKKlxpWWFYxHEQjizOqScwWnYzqcgnAeWWNlmRQ8&#10;ycFq2e8tMNH2wXtqDz4XAcIuQQWF93UipcsKMuhGtiYO3tU2Bn2QTS51g48AN5WcRFEsDZYcFgqs&#10;aVNQdjv8GwWRi9P75njbtafc7/8uMt0+Z2elfgbdeg7CU+e/4U97qxX8x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JiQMIAAADbAAAADwAAAAAAAAAAAAAA&#10;AAChAgAAZHJzL2Rvd25yZXYueG1sUEsFBgAAAAAEAAQA+QAAAJADAAAAAA==&#10;" strokecolor="black [3040]">
                  <v:stroke endarrow="open"/>
                </v:shape>
                <v:shape id="Прямая со стрелкой 47" o:spid="_x0000_s1073" type="#_x0000_t32" style="position:absolute;left:27924;top:11676;width:0;height:20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7H28MAAADbAAAADwAAAGRycy9kb3ducmV2LnhtbESPT4vCMBTE74LfITxhbzZ1EXW7jSJC&#10;wcN68B97fTRv22Lz0m1ird/eCILHYWZ+w6Sr3tSio9ZVlhVMohgEcW51xYWC0zEbL0A4j6yxtkwK&#10;7uRgtRwOUky0vfGeuoMvRICwS1BB6X2TSOnykgy6yDbEwfuzrUEfZFtI3eItwE0tP+N4Jg1WHBZK&#10;bGhTUn45XI2C2M2y/83xsutOhd///Mpse/86K/Ux6tffIDz1/h1+tbdawXQO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ux9vDAAAA2wAAAA8AAAAAAAAAAAAA&#10;AAAAoQIAAGRycy9kb3ducmV2LnhtbFBLBQYAAAAABAAEAPkAAACRAwAAAAA=&#10;" strokecolor="black [3040]">
                  <v:stroke endarrow="open"/>
                </v:shape>
                <v:shape id="Прямая со стрелкой 48" o:spid="_x0000_s1074" type="#_x0000_t32" style="position:absolute;left:27924;top:18991;width:0;height:1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FTqb0AAADbAAAADwAAAGRycy9kb3ducmV2LnhtbERPuwrCMBTdBf8hXMFNU0VEq1FEKDjo&#10;4AvXS3Nti81NbWKtf28GwfFw3st1a0rRUO0KywpGwwgEcWp1wZmCyzkZzEA4j6yxtEwKPuRgvep2&#10;lhhr++YjNSefiRDCLkYFufdVLKVLczLohrYiDtzd1gZ9gHUmdY3vEG5KOY6iqTRYcGjIsaJtTunj&#10;9DIKIjdNntvz49BcMn/c32Sy+8yvSvV77WYBwlPr/+Kfe6cVTMLY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CxU6m9AAAA2wAAAA8AAAAAAAAAAAAAAAAAoQIA&#10;AGRycy9kb3ducmV2LnhtbFBLBQYAAAAABAAEAPkAAACLAwAAAAA=&#10;" strokecolor="black [3040]">
                  <v:stroke endarrow="open"/>
                </v:shape>
                <v:shape id="Прямая со стрелкой 49" o:spid="_x0000_s1075" type="#_x0000_t32" style="position:absolute;left:27924;top:26165;width:0;height:20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2MsIAAADbAAAADwAAAGRycy9kb3ducmV2LnhtbESPQYvCMBSE74L/ITzBm6YrIlqNsggF&#10;D+5BrXh9NM+22LzUJtb67zeC4HGYmW+Y1aYzlWipcaVlBT/jCARxZnXJuYL0lIzmIJxH1lhZJgUv&#10;crBZ93srjLV98oHao89FgLCLUUHhfR1L6bKCDLqxrYmDd7WNQR9kk0vd4DPATSUnUTSTBksOCwXW&#10;tC0oux0fRkHkZsl9e7r9tWnuD/uLTHavxVmp4aD7XYLw1Plv+NPeaQXTB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2MsIAAADbAAAADwAAAAAAAAAAAAAA&#10;AAChAgAAZHJzL2Rvd25yZXYueG1sUEsFBgAAAAAEAAQA+QAAAJADAAAAAA==&#10;" strokecolor="black [3040]">
                  <v:stroke endarrow="open"/>
                </v:shape>
                <v:shape id="Прямая со стрелкой 50" o:spid="_x0000_s1076" type="#_x0000_t32" style="position:absolute;left:10621;top:41077;width:0;height:3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7Jcr0AAADbAAAADwAAAGRycy9kb3ducmV2LnhtbERPuwrCMBTdBf8hXMFNUwVF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seyXK9AAAA2wAAAA8AAAAAAAAAAAAAAAAAoQIA&#10;AGRycy9kb3ducmV2LnhtbFBLBQYAAAAABAAEAPkAAACLAwAAAAA=&#10;" strokecolor="black [3040]">
                  <v:stroke endarrow="open"/>
                </v:shape>
                <v:shape id="Прямая со стрелкой 51" o:spid="_x0000_s1077" type="#_x0000_t32" style="position:absolute;left:29401;top:41077;width:0;height:3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s6cMAAADbAAAADwAAAGRycy9kb3ducmV2LnhtbESPT4vCMBTE7wt+h/CEva2pwop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bOnDAAAA2wAAAA8AAAAAAAAAAAAA&#10;AAAAoQIAAGRycy9kb3ducmV2LnhtbFBLBQYAAAAABAAEAPkAAACRAwAAAAA=&#10;" strokecolor="black [3040]">
                  <v:stroke endarrow="open"/>
                </v:shape>
                <v:shape id="Прямая со стрелкой 52" o:spid="_x0000_s1078" type="#_x0000_t32" style="position:absolute;left:48181;top:41077;width:0;height:37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DynsMAAADbAAAADwAAAGRycy9kb3ducmV2LnhtbESPQYvCMBSE7wv+h/AEb2uqoGg1lUUo&#10;eHAPasXro3nbljYvtYm1/vvNwoLHYWa+Yba7wTSip85VlhXMphEI4tzqigsF2SX9XIFwHlljY5kU&#10;vMjBLhl9bDHW9skn6s++EAHCLkYFpfdtLKXLSzLoprYlDt6P7Qz6ILtC6g6fAW4aOY+ipTRYcVgo&#10;saV9SXl9fhgFkVum9/2l/u6zwp+ON5keXuurUpPx8LUB4Wnw7/B/+6AVLOb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A8p7DAAAA2wAAAA8AAAAAAAAAAAAA&#10;AAAAoQIAAGRycy9kb3ducmV2LnhtbFBLBQYAAAAABAAEAPkAAACRAwAAAAA=&#10;" strokecolor="black [3040]">
                  <v:stroke endarrow="open"/>
                </v:shape>
                <v:shape id="Прямая со стрелкой 53" o:spid="_x0000_s1079" type="#_x0000_t32" style="position:absolute;left:10550;top:55848;width:0;height:3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xXBcMAAADbAAAADwAAAGRycy9kb3ducmV2LnhtbESPT4vCMBTE7wt+h/AEb9tURXG7jSJC&#10;wYN78B97fTRv22LzUptY67ffCILHYWZ+w6Sr3tSio9ZVlhWMoxgEcW51xYWC0zH7XIBwHlljbZkU&#10;PMjBajn4SDHR9s576g6+EAHCLkEFpfdNIqXLSzLoItsQB+/PtgZ9kG0hdYv3ADe1nMTxXBqsOCyU&#10;2NCmpPxyuBkFsZtn183x8tOdCr/f/cps+/g6KzUa9utvEJ56/w6/2lutYDaF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MVwXDAAAA2wAAAA8AAAAAAAAAAAAA&#10;AAAAoQIAAGRycy9kb3ducmV2LnhtbFBLBQYAAAAABAAEAPkAAACRAwAAAAA=&#10;" strokecolor="black [3040]">
                  <v:stroke endarrow="open"/>
                </v:shape>
                <v:shape id="Прямая со стрелкой 54" o:spid="_x0000_s1080" type="#_x0000_t32" style="position:absolute;left:28276;top:55848;width:0;height:3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XPccMAAADbAAAADwAAAGRycy9kb3ducmV2LnhtbESPT4vCMBTE7wt+h/AEb9tUUXG7jSJC&#10;wYN78B97fTRv22LzUptY67ffCILHYWZ+w6Sr3tSio9ZVlhWMoxgEcW51xYWC0zH7XIBwHlljbZkU&#10;PMjBajn4SDHR9s576g6+EAHCLkEFpfdNIqXLSzLoItsQB+/PtgZ9kG0hdYv3ADe1nMTxXBqsOCyU&#10;2NCmpPxyuBkFsZtn183x8tOdCr/f/cps+/g6KzUa9utvEJ56/w6/2lutYDaF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lz3HDAAAA2wAAAA8AAAAAAAAAAAAA&#10;AAAAoQIAAGRycy9kb3ducmV2LnhtbFBLBQYAAAAABAAEAPkAAACRAwAAAAA=&#10;" strokecolor="black [3040]">
                  <v:stroke endarrow="open"/>
                </v:shape>
                <v:shape id="Прямая со стрелкой 55" o:spid="_x0000_s1081" type="#_x0000_t32" style="position:absolute;left:48181;top:55848;width:0;height:32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lq6sMAAADbAAAADwAAAGRycy9kb3ducmV2LnhtbESPQYvCMBSE74L/IbwFb5quoO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paurDAAAA2wAAAA8AAAAAAAAAAAAA&#10;AAAAoQIAAGRycy9kb3ducmV2LnhtbFBLBQYAAAAABAAEAPkAAACRAwAAAAA=&#10;" strokecolor="black [3040]">
                  <v:stroke endarrow="open"/>
                </v:shape>
                <v:line id="Прямая соединительная линия 56" o:spid="_x0000_s1082" style="position:absolute;flip:x;visibility:visible;mso-wrap-style:square" from="0,61546" to="4851,6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WjgMMAAADbAAAADwAAAGRycy9kb3ducmV2LnhtbESPS4sCMRCE7wv+h9CCtzWjoCujUUQQ&#10;RHFZXwdvzaTngZPOMInO+O83guCxqKqvqNmiNaV4UO0KywoG/QgEcWJ1wZmC82n9PQHhPLLG0jIp&#10;eJKDxbzzNcNY24YP9Dj6TAQIuxgV5N5XsZQuycmg69uKOHiprQ36IOtM6hqbADelHEbRWBosOCzk&#10;WNEqp+R2vBsFqbtXq+tF+/Rnuz/s0132i82fUr1uu5yC8NT6T/jd3mgFoz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1o4DDAAAA2wAAAA8AAAAAAAAAAAAA&#10;AAAAoQIAAGRycy9kb3ducmV2LnhtbFBLBQYAAAAABAAEAPkAAACRAwAAAAA=&#10;" strokecolor="black [3040]"/>
                <v:line id="Прямая соединительная линия 57" o:spid="_x0000_s1083" style="position:absolute;flip:y;visibility:visible;mso-wrap-style:square" from="0,7948" to="281,61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kGG8UAAADbAAAADwAAAGRycy9kb3ducmV2LnhtbESPT2vCQBTE74LfYXlCb2bTQmtJs0oR&#10;CmJJ0agHb4/syx+afRuya5J++25B6HGYmd8w6WYyrRiod41lBY9RDIK4sLrhSsH59LF8BeE8ssbW&#10;Min4IQeb9XyWYqLtyEcacl+JAGGXoILa+y6R0hU1GXSR7YiDV9reoA+yr6TucQxw08qnOH6RBhsO&#10;CzV2tK2p+M5vRkHpbt32etG+XO2zY1Z+Vl84HpR6WEzvbyA8Tf4/fG/vtILnFf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kGG8UAAADbAAAADwAAAAAAAAAA&#10;AAAAAAChAgAAZHJzL2Rvd25yZXYueG1sUEsFBgAAAAAEAAQA+QAAAJMDAAAAAA==&#10;" strokecolor="black [3040]"/>
                <v:shape id="Прямая со стрелкой 58" o:spid="_x0000_s1084" type="#_x0000_t32" style="position:absolute;left:562;top:7948;width:37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jFdL0AAADbAAAADwAAAGRycy9kb3ducmV2LnhtbERPuwrCMBTdBf8hXMFNUwVFq1FEKDjo&#10;4AvXS3Nti81NbWKtf28GwfFw3st1a0rRUO0KywpGwwgEcWp1wZmCyzkZzEA4j6yxtEwKPuRgvep2&#10;lhhr++YjNSefiRDCLkYFufdVLKVLczLohrYiDtzd1gZ9gHUmdY3vEG5KOY6iqTRYcGjIsaJtTunj&#10;9DIKIjdNntvz49BcMn/c32Sy+8yvSvV77WYBwlPr/+Kfe6cVTMLY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oxXS9AAAA2wAAAA8AAAAAAAAAAAAAAAAAoQIA&#10;AGRycy9kb3ducmV2LnhtbFBLBQYAAAAABAAEAPkAAACLAwAAAAA=&#10;" strokecolor="black [3040]">
                  <v:stroke endarrow="open"/>
                </v:shape>
                <v:shape id="Прямая со стрелкой 59" o:spid="_x0000_s1085" type="#_x0000_t32" style="position:absolute;left:562;top:16459;width:37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Rg78IAAADbAAAADwAAAGRycy9kb3ducmV2LnhtbESPQYvCMBSE74L/ITzBm6YrKFqNsggF&#10;D+5BrXh9NM+22LzUJtb67zeC4HGYmW+Y1aYzlWipcaVlBT/jCARxZnXJuYL0lIzmIJxH1lhZJgUv&#10;crBZ93srjLV98oHao89FgLCLUUHhfR1L6bKCDLqxrYmDd7WNQR9kk0vd4DPATSUnUTSTBksOCwXW&#10;tC0oux0fRkHkZsl9e7r9tWnuD/uLTHavxVmp4aD7XYLw1Plv+NPeaQXTB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Rg78IAAADbAAAADwAAAAAAAAAAAAAA&#10;AAChAgAAZHJzL2Rvd25yZXYueG1sUEsFBgAAAAAEAAQA+QAAAJADAAAAAA==&#10;" strokecolor="black [3040]">
                  <v:stroke endarrow="open"/>
                </v:shape>
                <v:shape id="Прямая со стрелкой 60" o:spid="_x0000_s1086" type="#_x0000_t32" style="position:absolute;left:562;top:23000;width:37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IDz70AAADbAAAADwAAAGRycy9kb3ducmV2LnhtbERPuwrCMBTdBf8hXMFNUx2KVqOIUHDQ&#10;wReul+baFpub2sRa/94MguPhvJfrzlSipcaVlhVMxhEI4szqknMFl3M6moFwHlljZZkUfMjBetXv&#10;LTHR9s1Hak8+FyGEXYIKCu/rREqXFWTQjW1NHLi7bQz6AJtc6gbfIdxUchpFsTRYcmgosKZtQdnj&#10;9DIKIhenz+35cWgvuT/ubzLdfeZXpYaDbrMA4anzf/HPvdMK4rA+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VyA8+9AAAA2wAAAA8AAAAAAAAAAAAAAAAAoQIA&#10;AGRycy9kb3ducmV2LnhtbFBLBQYAAAAABAAEAPkAAACLAwAAAAA=&#10;" strokecolor="black [3040]">
                  <v:stroke endarrow="open"/>
                </v:shape>
                <v:shape id="Прямая со стрелкой 61" o:spid="_x0000_s1087" type="#_x0000_t32" style="position:absolute;left:562;top:30526;width:37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6mVMMAAADbAAAADwAAAGRycy9kb3ducmV2LnhtbESPQWvCQBSE7wX/w/IEb3Wjh9DGbESE&#10;gId6MFG8PrLPJJh9G7PbGP99t1DocZiZb5h0O5lOjDS41rKC1TICQVxZ3XKt4Fzm7x8gnEfW2Fkm&#10;BS9ysM1mbykm2j75RGPhaxEg7BJU0HjfJ1K6qiGDbml74uDd7GDQBznUUg/4DHDTyXUUxdJgy2Gh&#10;wZ72DVX34tsoiFycP/bl/Tiea3/6usr88Pq8KLWYT7sNCE+T/w//tQ9aQbyC3y/hB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plTDAAAA2wAAAA8AAAAAAAAAAAAA&#10;AAAAoQIAAGRycy9kb3ducmV2LnhtbFBLBQYAAAAABAAEAPkAAACRAwAAAAA=&#10;" strokecolor="black [3040]">
                  <v:stroke endarrow="open"/>
                </v:shape>
                <v:shape id="Прямая со стрелкой 62" o:spid="_x0000_s1088" type="#_x0000_t32" style="position:absolute;left:562;top:38123;width:37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w4I8MAAADbAAAADwAAAGRycy9kb3ducmV2LnhtbESPT4vCMBTE78J+h/CEvdlUD0W7xrII&#10;BQ/uwX/s9dG8bUubl24Ta/32RhA8DjPzG2adjaYVA/WutqxgHsUgiAuray4VnE/5bAnCeWSNrWVS&#10;cCcH2eZjssZU2xsfaDj6UgQIuxQVVN53qZSuqMigi2xHHLw/2xv0Qfal1D3eAty0chHHiTRYc1io&#10;sKNtRUVzvBoFsUvy/+2p+RnOpT/sf2W+u68uSn1Ox+8vEJ5G/w6/2jutIFnA8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sOCPDAAAA2wAAAA8AAAAAAAAAAAAA&#10;AAAAoQIAAGRycy9kb3ducmV2LnhtbFBLBQYAAAAABAAEAPkAAACRAwAAAAA=&#10;" strokecolor="black [3040]">
                  <v:stroke endarrow="open"/>
                </v:shape>
              </v:group>
            </w:pict>
          </mc:Fallback>
        </mc:AlternateContent>
      </w:r>
    </w:p>
    <w:p w:rsidR="00D77ACB" w:rsidRPr="00733FC1" w:rsidRDefault="00D77ACB" w:rsidP="00D77ACB">
      <w:pPr>
        <w:jc w:val="center"/>
        <w:rPr>
          <w:rFonts w:ascii="Times New Roman" w:eastAsia="SimSun" w:hAnsi="Times New Roman" w:cs="Times New Roman"/>
          <w:sz w:val="28"/>
          <w:szCs w:val="28"/>
          <w:lang w:val="uk-UA" w:eastAsia="zh-CN" w:bidi="hi-IN"/>
        </w:rPr>
      </w:pPr>
    </w:p>
    <w:p w:rsidR="00D77ACB" w:rsidRPr="00733FC1" w:rsidRDefault="00D77ACB" w:rsidP="00D77ACB">
      <w:pPr>
        <w:jc w:val="center"/>
        <w:rPr>
          <w:rFonts w:ascii="Times New Roman" w:eastAsia="SimSun" w:hAnsi="Times New Roman" w:cs="Times New Roman"/>
          <w:sz w:val="28"/>
          <w:szCs w:val="28"/>
          <w:lang w:val="uk-UA" w:eastAsia="zh-CN" w:bidi="hi-IN"/>
        </w:rPr>
      </w:pPr>
    </w:p>
    <w:p w:rsidR="00B13899" w:rsidRPr="00733FC1" w:rsidRDefault="00B13899" w:rsidP="00D77ACB">
      <w:pPr>
        <w:jc w:val="center"/>
        <w:rPr>
          <w:rFonts w:ascii="Times New Roman" w:eastAsia="SimSun" w:hAnsi="Times New Roman" w:cs="Times New Roman"/>
          <w:sz w:val="28"/>
          <w:szCs w:val="28"/>
          <w:lang w:val="uk-UA" w:eastAsia="zh-CN" w:bidi="hi-IN"/>
        </w:rPr>
      </w:pPr>
    </w:p>
    <w:p w:rsidR="00D77ACB" w:rsidRPr="00733FC1" w:rsidRDefault="00D77ACB" w:rsidP="00D77ACB">
      <w:pPr>
        <w:jc w:val="center"/>
        <w:rPr>
          <w:rFonts w:ascii="Times New Roman" w:eastAsia="SimSun" w:hAnsi="Times New Roman" w:cs="Times New Roman"/>
          <w:sz w:val="28"/>
          <w:szCs w:val="28"/>
          <w:lang w:val="uk-UA" w:eastAsia="zh-CN" w:bidi="hi-IN"/>
        </w:rPr>
      </w:pPr>
    </w:p>
    <w:p w:rsidR="00D77ACB" w:rsidRPr="00733FC1" w:rsidRDefault="00D77ACB" w:rsidP="00D77ACB">
      <w:pPr>
        <w:jc w:val="center"/>
        <w:rPr>
          <w:rFonts w:ascii="Times New Roman" w:eastAsia="SimSun" w:hAnsi="Times New Roman" w:cs="Times New Roman"/>
          <w:sz w:val="28"/>
          <w:szCs w:val="28"/>
          <w:lang w:val="uk-UA" w:eastAsia="zh-CN" w:bidi="hi-IN"/>
        </w:rPr>
      </w:pPr>
    </w:p>
    <w:p w:rsidR="00D77ACB" w:rsidRPr="00733FC1" w:rsidRDefault="00D77ACB" w:rsidP="00D77ACB">
      <w:pPr>
        <w:jc w:val="center"/>
        <w:rPr>
          <w:rFonts w:ascii="Times New Roman" w:eastAsia="SimSun" w:hAnsi="Times New Roman" w:cs="Times New Roman"/>
          <w:sz w:val="28"/>
          <w:szCs w:val="28"/>
          <w:lang w:val="uk-UA" w:eastAsia="zh-CN" w:bidi="hi-IN"/>
        </w:rPr>
      </w:pPr>
    </w:p>
    <w:p w:rsidR="00D77ACB" w:rsidRPr="00733FC1" w:rsidRDefault="00D77ACB" w:rsidP="00D77ACB">
      <w:pPr>
        <w:jc w:val="center"/>
        <w:rPr>
          <w:rFonts w:ascii="Times New Roman" w:eastAsia="SimSun" w:hAnsi="Times New Roman" w:cs="Times New Roman"/>
          <w:sz w:val="28"/>
          <w:szCs w:val="28"/>
          <w:lang w:val="uk-UA" w:eastAsia="zh-CN" w:bidi="hi-IN"/>
        </w:rPr>
      </w:pPr>
    </w:p>
    <w:p w:rsidR="00D77ACB" w:rsidRPr="00733FC1" w:rsidRDefault="00D77ACB" w:rsidP="00D77ACB">
      <w:pPr>
        <w:jc w:val="center"/>
        <w:rPr>
          <w:rFonts w:ascii="Times New Roman" w:eastAsia="SimSun" w:hAnsi="Times New Roman" w:cs="Times New Roman"/>
          <w:sz w:val="28"/>
          <w:szCs w:val="28"/>
          <w:lang w:val="uk-UA" w:eastAsia="zh-CN" w:bidi="hi-IN"/>
        </w:rPr>
      </w:pPr>
    </w:p>
    <w:p w:rsidR="00D77ACB" w:rsidRPr="00733FC1" w:rsidRDefault="00D77ACB" w:rsidP="00D77ACB">
      <w:pPr>
        <w:jc w:val="center"/>
        <w:rPr>
          <w:rFonts w:ascii="Times New Roman" w:eastAsia="SimSun" w:hAnsi="Times New Roman" w:cs="Times New Roman"/>
          <w:sz w:val="28"/>
          <w:szCs w:val="28"/>
          <w:lang w:val="uk-UA" w:eastAsia="zh-CN" w:bidi="hi-IN"/>
        </w:rPr>
      </w:pPr>
    </w:p>
    <w:p w:rsidR="00D77ACB" w:rsidRPr="00733FC1" w:rsidRDefault="00D77ACB" w:rsidP="00D77ACB">
      <w:pPr>
        <w:jc w:val="center"/>
        <w:rPr>
          <w:rFonts w:ascii="Times New Roman" w:eastAsia="SimSun" w:hAnsi="Times New Roman" w:cs="Times New Roman"/>
          <w:sz w:val="28"/>
          <w:szCs w:val="28"/>
          <w:lang w:val="uk-UA" w:eastAsia="zh-CN" w:bidi="hi-IN"/>
        </w:rPr>
      </w:pPr>
    </w:p>
    <w:p w:rsidR="00D77ACB" w:rsidRPr="00733FC1" w:rsidRDefault="00D77ACB" w:rsidP="00D77ACB">
      <w:pPr>
        <w:jc w:val="center"/>
        <w:rPr>
          <w:rFonts w:ascii="Times New Roman" w:eastAsia="SimSun" w:hAnsi="Times New Roman" w:cs="Times New Roman"/>
          <w:sz w:val="28"/>
          <w:szCs w:val="28"/>
          <w:lang w:val="uk-UA" w:eastAsia="zh-CN" w:bidi="hi-IN"/>
        </w:rPr>
      </w:pPr>
    </w:p>
    <w:p w:rsidR="00D77ACB" w:rsidRPr="00733FC1" w:rsidRDefault="00D77ACB" w:rsidP="00D77ACB">
      <w:pPr>
        <w:jc w:val="center"/>
        <w:rPr>
          <w:rFonts w:ascii="Times New Roman" w:eastAsia="SimSun" w:hAnsi="Times New Roman" w:cs="Times New Roman"/>
          <w:sz w:val="28"/>
          <w:szCs w:val="28"/>
          <w:lang w:val="uk-UA" w:eastAsia="zh-CN" w:bidi="hi-IN"/>
        </w:rPr>
      </w:pPr>
    </w:p>
    <w:p w:rsidR="00D77ACB" w:rsidRPr="00733FC1" w:rsidRDefault="00D77ACB" w:rsidP="00D77ACB">
      <w:pPr>
        <w:jc w:val="center"/>
        <w:rPr>
          <w:rFonts w:ascii="Times New Roman" w:eastAsia="SimSun" w:hAnsi="Times New Roman" w:cs="Times New Roman"/>
          <w:sz w:val="28"/>
          <w:szCs w:val="28"/>
          <w:lang w:val="uk-UA" w:eastAsia="zh-CN" w:bidi="hi-IN"/>
        </w:rPr>
      </w:pPr>
    </w:p>
    <w:p w:rsidR="00D77ACB" w:rsidRPr="00733FC1" w:rsidRDefault="00D77ACB" w:rsidP="00D77ACB">
      <w:pPr>
        <w:jc w:val="center"/>
        <w:rPr>
          <w:rFonts w:ascii="Times New Roman" w:eastAsia="SimSun" w:hAnsi="Times New Roman" w:cs="Times New Roman"/>
          <w:sz w:val="28"/>
          <w:szCs w:val="28"/>
          <w:lang w:val="uk-UA" w:eastAsia="zh-CN" w:bidi="hi-IN"/>
        </w:rPr>
      </w:pPr>
    </w:p>
    <w:p w:rsidR="00D77ACB" w:rsidRPr="00733FC1" w:rsidRDefault="00D77ACB" w:rsidP="00D77ACB">
      <w:pPr>
        <w:jc w:val="center"/>
        <w:rPr>
          <w:rFonts w:ascii="Times New Roman" w:eastAsia="SimSun" w:hAnsi="Times New Roman" w:cs="Times New Roman"/>
          <w:sz w:val="28"/>
          <w:szCs w:val="28"/>
          <w:lang w:val="uk-UA" w:eastAsia="zh-CN" w:bidi="hi-IN"/>
        </w:rPr>
      </w:pPr>
    </w:p>
    <w:p w:rsidR="00D77ACB" w:rsidRPr="00733FC1" w:rsidRDefault="00D77ACB" w:rsidP="00D77ACB">
      <w:pPr>
        <w:jc w:val="center"/>
        <w:rPr>
          <w:rFonts w:ascii="Times New Roman" w:eastAsia="SimSun" w:hAnsi="Times New Roman" w:cs="Times New Roman"/>
          <w:sz w:val="28"/>
          <w:szCs w:val="28"/>
          <w:lang w:val="uk-UA" w:eastAsia="zh-CN" w:bidi="hi-IN"/>
        </w:rPr>
      </w:pPr>
    </w:p>
    <w:p w:rsidR="00D77ACB" w:rsidRPr="00733FC1" w:rsidRDefault="00D77ACB" w:rsidP="00D77ACB">
      <w:pPr>
        <w:jc w:val="center"/>
        <w:rPr>
          <w:rFonts w:ascii="Times New Roman" w:eastAsia="SimSun" w:hAnsi="Times New Roman" w:cs="Times New Roman"/>
          <w:sz w:val="28"/>
          <w:szCs w:val="28"/>
          <w:lang w:val="uk-UA" w:eastAsia="zh-CN" w:bidi="hi-IN"/>
        </w:rPr>
      </w:pPr>
    </w:p>
    <w:p w:rsidR="00D77ACB" w:rsidRPr="0030073E" w:rsidRDefault="00D77ACB" w:rsidP="00D77ACB">
      <w:pPr>
        <w:spacing w:line="360" w:lineRule="auto"/>
        <w:ind w:firstLine="851"/>
        <w:jc w:val="both"/>
        <w:rPr>
          <w:rFonts w:ascii="Times New Roman" w:eastAsia="SimSun" w:hAnsi="Times New Roman" w:cs="Times New Roman"/>
          <w:sz w:val="28"/>
          <w:szCs w:val="28"/>
          <w:lang w:val="uk-UA" w:eastAsia="zh-CN" w:bidi="hi-IN"/>
        </w:rPr>
      </w:pPr>
      <w:r>
        <w:rPr>
          <w:rFonts w:ascii="Times New Roman" w:eastAsia="SimSun" w:hAnsi="Times New Roman" w:cs="Times New Roman"/>
          <w:sz w:val="28"/>
          <w:szCs w:val="28"/>
          <w:lang w:val="uk-UA" w:eastAsia="zh-CN" w:bidi="hi-IN"/>
        </w:rPr>
        <w:t xml:space="preserve">Рис. 1.3. </w:t>
      </w:r>
      <w:r w:rsidRPr="00D77ACB">
        <w:rPr>
          <w:rFonts w:ascii="Times New Roman" w:eastAsia="SimSun" w:hAnsi="Times New Roman" w:cs="Times New Roman"/>
          <w:sz w:val="28"/>
          <w:szCs w:val="28"/>
          <w:lang w:val="uk-UA" w:eastAsia="zh-CN" w:bidi="hi-IN"/>
        </w:rPr>
        <w:t>Основні етапи процесу формування стратегії розвитку підприємства</w:t>
      </w:r>
      <w:r>
        <w:rPr>
          <w:rFonts w:ascii="Times New Roman" w:eastAsia="SimSun" w:hAnsi="Times New Roman" w:cs="Times New Roman"/>
          <w:sz w:val="28"/>
          <w:szCs w:val="28"/>
          <w:lang w:val="uk-UA" w:eastAsia="zh-CN" w:bidi="hi-IN"/>
        </w:rPr>
        <w:t xml:space="preserve"> </w:t>
      </w:r>
      <w:r w:rsidR="00AF6AA4">
        <w:rPr>
          <w:rFonts w:ascii="Times New Roman" w:eastAsia="SimSun" w:hAnsi="Times New Roman" w:cs="Times New Roman"/>
          <w:sz w:val="28"/>
          <w:szCs w:val="28"/>
          <w:lang w:val="uk-UA" w:eastAsia="zh-CN" w:bidi="hi-IN"/>
        </w:rPr>
        <w:t>[34</w:t>
      </w:r>
      <w:r w:rsidRPr="0030073E">
        <w:rPr>
          <w:rFonts w:ascii="Times New Roman" w:eastAsia="SimSun" w:hAnsi="Times New Roman" w:cs="Times New Roman"/>
          <w:sz w:val="28"/>
          <w:szCs w:val="28"/>
          <w:lang w:val="uk-UA" w:eastAsia="zh-CN" w:bidi="hi-IN"/>
        </w:rPr>
        <w:t>, с. 123]</w:t>
      </w:r>
    </w:p>
    <w:p w:rsidR="0030073E" w:rsidRDefault="0030073E" w:rsidP="00D77ACB">
      <w:pPr>
        <w:spacing w:line="360" w:lineRule="auto"/>
        <w:ind w:firstLine="851"/>
        <w:jc w:val="both"/>
        <w:rPr>
          <w:rFonts w:ascii="Times New Roman" w:eastAsia="SimSun" w:hAnsi="Times New Roman" w:cs="Times New Roman"/>
          <w:sz w:val="28"/>
          <w:szCs w:val="28"/>
          <w:lang w:val="uk-UA" w:eastAsia="zh-CN" w:bidi="hi-IN"/>
        </w:rPr>
      </w:pPr>
      <w:r w:rsidRPr="0030073E">
        <w:rPr>
          <w:rFonts w:ascii="Times New Roman" w:eastAsia="SimSun" w:hAnsi="Times New Roman" w:cs="Times New Roman"/>
          <w:sz w:val="28"/>
          <w:szCs w:val="28"/>
          <w:lang w:val="uk-UA" w:eastAsia="zh-CN" w:bidi="hi-IN"/>
        </w:rPr>
        <w:t>Процес формування і розробки стратегії складається з таких етапів, як визначення місії і цілей підприємства; вивчення стану зовнішнього середовища; визначення конкурентних переваг підприємства; формування системи стратегічних</w:t>
      </w:r>
      <w:r>
        <w:rPr>
          <w:rFonts w:ascii="Times New Roman" w:eastAsia="SimSun" w:hAnsi="Times New Roman" w:cs="Times New Roman"/>
          <w:sz w:val="28"/>
          <w:szCs w:val="28"/>
          <w:lang w:val="uk-UA" w:eastAsia="zh-CN" w:bidi="hi-IN"/>
        </w:rPr>
        <w:t xml:space="preserve"> </w:t>
      </w:r>
      <w:r w:rsidRPr="0030073E">
        <w:rPr>
          <w:rFonts w:ascii="Times New Roman" w:eastAsia="SimSun" w:hAnsi="Times New Roman" w:cs="Times New Roman"/>
          <w:sz w:val="28"/>
          <w:szCs w:val="28"/>
          <w:lang w:val="uk-UA" w:eastAsia="zh-CN" w:bidi="hi-IN"/>
        </w:rPr>
        <w:t>цілей; розробка стратегічних альтернатив; впровадження системи заходів, спрямованих на реалізацію обраного варіанту стратегії</w:t>
      </w:r>
      <w:r>
        <w:rPr>
          <w:rFonts w:ascii="Times New Roman" w:eastAsia="SimSun" w:hAnsi="Times New Roman" w:cs="Times New Roman"/>
          <w:sz w:val="28"/>
          <w:szCs w:val="28"/>
          <w:lang w:val="uk-UA" w:eastAsia="zh-CN" w:bidi="hi-IN"/>
        </w:rPr>
        <w:t xml:space="preserve"> </w:t>
      </w:r>
      <w:r w:rsidR="00AF6AA4">
        <w:rPr>
          <w:rFonts w:ascii="Times New Roman" w:eastAsia="SimSun" w:hAnsi="Times New Roman" w:cs="Times New Roman"/>
          <w:sz w:val="28"/>
          <w:szCs w:val="28"/>
          <w:lang w:val="uk-UA" w:eastAsia="zh-CN" w:bidi="hi-IN"/>
        </w:rPr>
        <w:t>[34</w:t>
      </w:r>
      <w:r w:rsidRPr="0030073E">
        <w:rPr>
          <w:rFonts w:ascii="Times New Roman" w:eastAsia="SimSun" w:hAnsi="Times New Roman" w:cs="Times New Roman"/>
          <w:sz w:val="28"/>
          <w:szCs w:val="28"/>
          <w:lang w:val="uk-UA" w:eastAsia="zh-CN" w:bidi="hi-IN"/>
        </w:rPr>
        <w:t>, с. 12</w:t>
      </w:r>
      <w:r>
        <w:rPr>
          <w:rFonts w:ascii="Times New Roman" w:eastAsia="SimSun" w:hAnsi="Times New Roman" w:cs="Times New Roman"/>
          <w:sz w:val="28"/>
          <w:szCs w:val="28"/>
          <w:lang w:val="uk-UA" w:eastAsia="zh-CN" w:bidi="hi-IN"/>
        </w:rPr>
        <w:t>4</w:t>
      </w:r>
      <w:r w:rsidRPr="0030073E">
        <w:rPr>
          <w:rFonts w:ascii="Times New Roman" w:eastAsia="SimSun" w:hAnsi="Times New Roman" w:cs="Times New Roman"/>
          <w:sz w:val="28"/>
          <w:szCs w:val="28"/>
          <w:lang w:val="uk-UA" w:eastAsia="zh-CN" w:bidi="hi-IN"/>
        </w:rPr>
        <w:t>].</w:t>
      </w:r>
    </w:p>
    <w:p w:rsidR="003A793B" w:rsidRDefault="003A793B" w:rsidP="003A793B">
      <w:pPr>
        <w:spacing w:after="0" w:line="360" w:lineRule="auto"/>
        <w:ind w:firstLine="851"/>
        <w:jc w:val="both"/>
        <w:rPr>
          <w:rFonts w:ascii="Times New Roman" w:hAnsi="Times New Roman" w:cs="Times New Roman"/>
          <w:sz w:val="28"/>
          <w:szCs w:val="28"/>
          <w:lang w:val="uk-UA"/>
        </w:rPr>
      </w:pPr>
      <w:r w:rsidRPr="003A793B">
        <w:rPr>
          <w:rFonts w:ascii="Times New Roman" w:hAnsi="Times New Roman" w:cs="Times New Roman"/>
          <w:sz w:val="28"/>
          <w:szCs w:val="28"/>
        </w:rPr>
        <w:lastRenderedPageBreak/>
        <w:t xml:space="preserve">При формуванні стратегії розвитку </w:t>
      </w:r>
      <w:proofErr w:type="gramStart"/>
      <w:r w:rsidRPr="003A793B">
        <w:rPr>
          <w:rFonts w:ascii="Times New Roman" w:hAnsi="Times New Roman" w:cs="Times New Roman"/>
          <w:sz w:val="28"/>
          <w:szCs w:val="28"/>
        </w:rPr>
        <w:t>п</w:t>
      </w:r>
      <w:proofErr w:type="gramEnd"/>
      <w:r w:rsidRPr="003A793B">
        <w:rPr>
          <w:rFonts w:ascii="Times New Roman" w:hAnsi="Times New Roman" w:cs="Times New Roman"/>
          <w:sz w:val="28"/>
          <w:szCs w:val="28"/>
        </w:rPr>
        <w:t xml:space="preserve">ідприємства доцільно, перш за все, визначити структурно-функціональну побудову системи стратегічного управління, що в подальшому забезпечить можливість розробки моделі стратегічного управління. Структурно-функціональна побудова системи стратегічного управління передбачає розгляд його з позиції сукупності складових </w:t>
      </w:r>
      <w:proofErr w:type="gramStart"/>
      <w:r w:rsidRPr="003A793B">
        <w:rPr>
          <w:rFonts w:ascii="Times New Roman" w:hAnsi="Times New Roman" w:cs="Times New Roman"/>
          <w:sz w:val="28"/>
          <w:szCs w:val="28"/>
        </w:rPr>
        <w:t>п</w:t>
      </w:r>
      <w:proofErr w:type="gramEnd"/>
      <w:r w:rsidRPr="003A793B">
        <w:rPr>
          <w:rFonts w:ascii="Times New Roman" w:hAnsi="Times New Roman" w:cs="Times New Roman"/>
          <w:sz w:val="28"/>
          <w:szCs w:val="28"/>
        </w:rPr>
        <w:t xml:space="preserve">ідсистем. У системі управління </w:t>
      </w:r>
      <w:proofErr w:type="gramStart"/>
      <w:r w:rsidRPr="003A793B">
        <w:rPr>
          <w:rFonts w:ascii="Times New Roman" w:hAnsi="Times New Roman" w:cs="Times New Roman"/>
          <w:sz w:val="28"/>
          <w:szCs w:val="28"/>
        </w:rPr>
        <w:t>п</w:t>
      </w:r>
      <w:proofErr w:type="gramEnd"/>
      <w:r w:rsidRPr="003A793B">
        <w:rPr>
          <w:rFonts w:ascii="Times New Roman" w:hAnsi="Times New Roman" w:cs="Times New Roman"/>
          <w:sz w:val="28"/>
          <w:szCs w:val="28"/>
        </w:rPr>
        <w:t>ідприємства виділяють такі підсистеми</w:t>
      </w:r>
      <w:r>
        <w:rPr>
          <w:rFonts w:ascii="Times New Roman" w:hAnsi="Times New Roman" w:cs="Times New Roman"/>
          <w:sz w:val="28"/>
          <w:szCs w:val="28"/>
          <w:lang w:val="uk-UA"/>
        </w:rPr>
        <w:t>,</w:t>
      </w:r>
      <w:r w:rsidRPr="003A793B">
        <w:rPr>
          <w:rFonts w:ascii="Times New Roman" w:hAnsi="Times New Roman" w:cs="Times New Roman"/>
          <w:sz w:val="28"/>
          <w:szCs w:val="28"/>
        </w:rPr>
        <w:t xml:space="preserve"> як</w:t>
      </w:r>
      <w:r>
        <w:rPr>
          <w:rFonts w:ascii="Times New Roman" w:hAnsi="Times New Roman" w:cs="Times New Roman"/>
          <w:sz w:val="28"/>
          <w:szCs w:val="28"/>
          <w:lang w:val="uk-UA"/>
        </w:rPr>
        <w:t>:</w:t>
      </w:r>
      <w:r w:rsidRPr="003A793B">
        <w:rPr>
          <w:rFonts w:ascii="Times New Roman" w:hAnsi="Times New Roman" w:cs="Times New Roman"/>
          <w:sz w:val="28"/>
          <w:szCs w:val="28"/>
        </w:rPr>
        <w:t xml:space="preserve"> інформаційно-аналітична, планування, мотивації, прийняття рішень, організаційна. </w:t>
      </w:r>
    </w:p>
    <w:p w:rsidR="003A793B" w:rsidRPr="003A793B" w:rsidRDefault="003A793B" w:rsidP="003A793B">
      <w:pPr>
        <w:spacing w:after="0" w:line="360" w:lineRule="auto"/>
        <w:ind w:firstLine="851"/>
        <w:jc w:val="both"/>
        <w:rPr>
          <w:rFonts w:ascii="Times New Roman" w:hAnsi="Times New Roman" w:cs="Times New Roman"/>
          <w:sz w:val="28"/>
          <w:szCs w:val="28"/>
          <w:lang w:val="uk-UA"/>
        </w:rPr>
      </w:pPr>
      <w:r w:rsidRPr="003A793B">
        <w:rPr>
          <w:rFonts w:ascii="Times New Roman" w:hAnsi="Times New Roman" w:cs="Times New Roman"/>
          <w:sz w:val="28"/>
          <w:szCs w:val="28"/>
        </w:rPr>
        <w:t xml:space="preserve">Система стратегічного управління </w:t>
      </w:r>
      <w:proofErr w:type="gramStart"/>
      <w:r w:rsidRPr="003A793B">
        <w:rPr>
          <w:rFonts w:ascii="Times New Roman" w:hAnsi="Times New Roman" w:cs="Times New Roman"/>
          <w:sz w:val="28"/>
          <w:szCs w:val="28"/>
        </w:rPr>
        <w:t>п</w:t>
      </w:r>
      <w:proofErr w:type="gramEnd"/>
      <w:r w:rsidRPr="003A793B">
        <w:rPr>
          <w:rFonts w:ascii="Times New Roman" w:hAnsi="Times New Roman" w:cs="Times New Roman"/>
          <w:sz w:val="28"/>
          <w:szCs w:val="28"/>
        </w:rPr>
        <w:t>ідприємством ґрунтується на стратегічному плануванні, доповненому механізмом узгодження оперативних рішень стратегічними, а також механізмом коригування і контролю реалізації стратегії. Стратегічне управління як процес здійснення функцій управління охоплює такі підсистеми</w:t>
      </w:r>
      <w:r>
        <w:rPr>
          <w:rFonts w:ascii="Times New Roman" w:hAnsi="Times New Roman" w:cs="Times New Roman"/>
          <w:sz w:val="28"/>
          <w:szCs w:val="28"/>
          <w:lang w:val="uk-UA"/>
        </w:rPr>
        <w:t>,</w:t>
      </w:r>
      <w:r w:rsidRPr="003A793B">
        <w:rPr>
          <w:rFonts w:ascii="Times New Roman" w:hAnsi="Times New Roman" w:cs="Times New Roman"/>
          <w:sz w:val="28"/>
          <w:szCs w:val="28"/>
        </w:rPr>
        <w:t xml:space="preserve"> як стратегічне планування, реалізація стратегій, організація забезпечення стратегічного управління. Даний </w:t>
      </w:r>
      <w:proofErr w:type="gramStart"/>
      <w:r w:rsidRPr="003A793B">
        <w:rPr>
          <w:rFonts w:ascii="Times New Roman" w:hAnsi="Times New Roman" w:cs="Times New Roman"/>
          <w:sz w:val="28"/>
          <w:szCs w:val="28"/>
        </w:rPr>
        <w:t>п</w:t>
      </w:r>
      <w:proofErr w:type="gramEnd"/>
      <w:r w:rsidRPr="003A793B">
        <w:rPr>
          <w:rFonts w:ascii="Times New Roman" w:hAnsi="Times New Roman" w:cs="Times New Roman"/>
          <w:sz w:val="28"/>
          <w:szCs w:val="28"/>
        </w:rPr>
        <w:t>ідхід акцентує увагу на таких важливих його компонентах, як процес формування стратегії та її реалізації.</w:t>
      </w:r>
    </w:p>
    <w:p w:rsidR="003A793B" w:rsidRDefault="003A793B" w:rsidP="003A793B">
      <w:pPr>
        <w:spacing w:after="0" w:line="360" w:lineRule="auto"/>
        <w:ind w:firstLine="851"/>
        <w:jc w:val="both"/>
        <w:rPr>
          <w:rFonts w:ascii="Times New Roman" w:hAnsi="Times New Roman" w:cs="Times New Roman"/>
          <w:sz w:val="28"/>
          <w:szCs w:val="28"/>
          <w:lang w:val="uk-UA"/>
        </w:rPr>
      </w:pPr>
      <w:r w:rsidRPr="003A793B">
        <w:rPr>
          <w:rFonts w:ascii="Times New Roman" w:hAnsi="Times New Roman" w:cs="Times New Roman"/>
          <w:sz w:val="28"/>
          <w:szCs w:val="28"/>
          <w:lang w:val="uk-UA"/>
        </w:rPr>
        <w:t>Вважає</w:t>
      </w:r>
      <w:r>
        <w:rPr>
          <w:rFonts w:ascii="Times New Roman" w:hAnsi="Times New Roman" w:cs="Times New Roman"/>
          <w:sz w:val="28"/>
          <w:szCs w:val="28"/>
          <w:lang w:val="uk-UA"/>
        </w:rPr>
        <w:t>ться</w:t>
      </w:r>
      <w:r w:rsidRPr="003A793B">
        <w:rPr>
          <w:rFonts w:ascii="Times New Roman" w:hAnsi="Times New Roman" w:cs="Times New Roman"/>
          <w:sz w:val="28"/>
          <w:szCs w:val="28"/>
          <w:lang w:val="uk-UA"/>
        </w:rPr>
        <w:t xml:space="preserve"> за доцільне всю сукупність функцій стратегії розвитку підприємства диференціювати на такі групи</w:t>
      </w:r>
      <w:r>
        <w:rPr>
          <w:rFonts w:ascii="Times New Roman" w:hAnsi="Times New Roman" w:cs="Times New Roman"/>
          <w:sz w:val="28"/>
          <w:szCs w:val="28"/>
          <w:lang w:val="uk-UA"/>
        </w:rPr>
        <w:t xml:space="preserve"> </w:t>
      </w:r>
      <w:r w:rsidR="00AF6AA4">
        <w:rPr>
          <w:rFonts w:ascii="Times New Roman" w:eastAsia="SimSun" w:hAnsi="Times New Roman" w:cs="Times New Roman"/>
          <w:sz w:val="28"/>
          <w:szCs w:val="28"/>
          <w:lang w:val="uk-UA" w:eastAsia="zh-CN" w:bidi="hi-IN"/>
        </w:rPr>
        <w:t>[34</w:t>
      </w:r>
      <w:r w:rsidRPr="0030073E">
        <w:rPr>
          <w:rFonts w:ascii="Times New Roman" w:eastAsia="SimSun" w:hAnsi="Times New Roman" w:cs="Times New Roman"/>
          <w:sz w:val="28"/>
          <w:szCs w:val="28"/>
          <w:lang w:val="uk-UA" w:eastAsia="zh-CN" w:bidi="hi-IN"/>
        </w:rPr>
        <w:t>, с. 12</w:t>
      </w:r>
      <w:r>
        <w:rPr>
          <w:rFonts w:ascii="Times New Roman" w:eastAsia="SimSun" w:hAnsi="Times New Roman" w:cs="Times New Roman"/>
          <w:sz w:val="28"/>
          <w:szCs w:val="28"/>
          <w:lang w:val="uk-UA" w:eastAsia="zh-CN" w:bidi="hi-IN"/>
        </w:rPr>
        <w:t>4</w:t>
      </w:r>
      <w:r w:rsidRPr="0030073E">
        <w:rPr>
          <w:rFonts w:ascii="Times New Roman" w:eastAsia="SimSun" w:hAnsi="Times New Roman" w:cs="Times New Roman"/>
          <w:sz w:val="28"/>
          <w:szCs w:val="28"/>
          <w:lang w:val="uk-UA" w:eastAsia="zh-CN" w:bidi="hi-IN"/>
        </w:rPr>
        <w:t>]</w:t>
      </w:r>
      <w:r w:rsidRPr="003A793B">
        <w:rPr>
          <w:rFonts w:ascii="Times New Roman" w:hAnsi="Times New Roman" w:cs="Times New Roman"/>
          <w:sz w:val="28"/>
          <w:szCs w:val="28"/>
          <w:lang w:val="uk-UA"/>
        </w:rPr>
        <w:t xml:space="preserve">: </w:t>
      </w:r>
    </w:p>
    <w:p w:rsidR="003A793B" w:rsidRDefault="003A793B" w:rsidP="003A793B">
      <w:pPr>
        <w:spacing w:after="0" w:line="360" w:lineRule="auto"/>
        <w:ind w:firstLine="851"/>
        <w:jc w:val="both"/>
        <w:rPr>
          <w:rFonts w:ascii="Times New Roman" w:hAnsi="Times New Roman" w:cs="Times New Roman"/>
          <w:sz w:val="28"/>
          <w:szCs w:val="28"/>
          <w:lang w:val="uk-UA"/>
        </w:rPr>
      </w:pPr>
      <w:r w:rsidRPr="003A793B">
        <w:rPr>
          <w:rFonts w:ascii="Times New Roman" w:hAnsi="Times New Roman" w:cs="Times New Roman"/>
          <w:sz w:val="28"/>
          <w:szCs w:val="28"/>
          <w:lang w:val="uk-UA"/>
        </w:rPr>
        <w:t xml:space="preserve">1) функції управління процесом визначення цільових орієнтирів; </w:t>
      </w:r>
    </w:p>
    <w:p w:rsidR="003A793B" w:rsidRDefault="003A793B" w:rsidP="003A793B">
      <w:pPr>
        <w:spacing w:after="0" w:line="360" w:lineRule="auto"/>
        <w:ind w:firstLine="851"/>
        <w:jc w:val="both"/>
        <w:rPr>
          <w:rFonts w:ascii="Times New Roman" w:hAnsi="Times New Roman" w:cs="Times New Roman"/>
          <w:sz w:val="28"/>
          <w:szCs w:val="28"/>
          <w:lang w:val="uk-UA"/>
        </w:rPr>
      </w:pPr>
      <w:r w:rsidRPr="003A793B">
        <w:rPr>
          <w:rFonts w:ascii="Times New Roman" w:hAnsi="Times New Roman" w:cs="Times New Roman"/>
          <w:sz w:val="28"/>
          <w:szCs w:val="28"/>
          <w:lang w:val="uk-UA"/>
        </w:rPr>
        <w:t xml:space="preserve">2) функції управління процесом розробки стратегії; </w:t>
      </w:r>
    </w:p>
    <w:p w:rsidR="003A793B" w:rsidRPr="003A793B" w:rsidRDefault="003A793B" w:rsidP="003A793B">
      <w:pPr>
        <w:spacing w:after="0" w:line="360" w:lineRule="auto"/>
        <w:ind w:firstLine="851"/>
        <w:jc w:val="both"/>
        <w:rPr>
          <w:rFonts w:ascii="Times New Roman" w:hAnsi="Times New Roman" w:cs="Times New Roman"/>
          <w:sz w:val="28"/>
          <w:szCs w:val="28"/>
          <w:lang w:val="uk-UA"/>
        </w:rPr>
      </w:pPr>
      <w:r w:rsidRPr="003A793B">
        <w:rPr>
          <w:rFonts w:ascii="Times New Roman" w:hAnsi="Times New Roman" w:cs="Times New Roman"/>
          <w:sz w:val="28"/>
          <w:szCs w:val="28"/>
          <w:lang w:val="uk-UA"/>
        </w:rPr>
        <w:t>3) функції управління процесом реалізації стратегії.</w:t>
      </w:r>
    </w:p>
    <w:p w:rsidR="003A793B" w:rsidRPr="003A793B" w:rsidRDefault="003A793B" w:rsidP="003A793B">
      <w:pPr>
        <w:spacing w:after="0" w:line="360" w:lineRule="auto"/>
        <w:ind w:firstLine="851"/>
        <w:jc w:val="both"/>
        <w:rPr>
          <w:rFonts w:ascii="Times New Roman" w:hAnsi="Times New Roman" w:cs="Times New Roman"/>
          <w:sz w:val="28"/>
          <w:szCs w:val="28"/>
          <w:lang w:val="uk-UA"/>
        </w:rPr>
      </w:pPr>
      <w:r w:rsidRPr="003A793B">
        <w:rPr>
          <w:rFonts w:ascii="Times New Roman" w:hAnsi="Times New Roman" w:cs="Times New Roman"/>
          <w:sz w:val="28"/>
          <w:szCs w:val="28"/>
          <w:lang w:val="uk-UA"/>
        </w:rPr>
        <w:t xml:space="preserve">До першої групи належать функції, пов’язані з управлінням аналітичним процесом визначення цільових орієнтирів підприємства. </w:t>
      </w:r>
      <w:r w:rsidRPr="003A793B">
        <w:rPr>
          <w:rFonts w:ascii="Times New Roman" w:hAnsi="Times New Roman" w:cs="Times New Roman"/>
          <w:sz w:val="28"/>
          <w:szCs w:val="28"/>
        </w:rPr>
        <w:t xml:space="preserve">Функції, </w:t>
      </w:r>
      <w:proofErr w:type="gramStart"/>
      <w:r w:rsidRPr="003A793B">
        <w:rPr>
          <w:rFonts w:ascii="Times New Roman" w:hAnsi="Times New Roman" w:cs="Times New Roman"/>
          <w:sz w:val="28"/>
          <w:szCs w:val="28"/>
        </w:rPr>
        <w:t>пов’язан</w:t>
      </w:r>
      <w:proofErr w:type="gramEnd"/>
      <w:r w:rsidRPr="003A793B">
        <w:rPr>
          <w:rFonts w:ascii="Times New Roman" w:hAnsi="Times New Roman" w:cs="Times New Roman"/>
          <w:sz w:val="28"/>
          <w:szCs w:val="28"/>
        </w:rPr>
        <w:t xml:space="preserve">і з управлінням процесами формування множини стратегічних альтернатив, вибором стратегій і розробкою стратегічного плану, належать до другої групи. До третьої групи належать функції, </w:t>
      </w:r>
      <w:proofErr w:type="gramStart"/>
      <w:r w:rsidRPr="003A793B">
        <w:rPr>
          <w:rFonts w:ascii="Times New Roman" w:hAnsi="Times New Roman" w:cs="Times New Roman"/>
          <w:sz w:val="28"/>
          <w:szCs w:val="28"/>
        </w:rPr>
        <w:t>пов’язан</w:t>
      </w:r>
      <w:proofErr w:type="gramEnd"/>
      <w:r w:rsidRPr="003A793B">
        <w:rPr>
          <w:rFonts w:ascii="Times New Roman" w:hAnsi="Times New Roman" w:cs="Times New Roman"/>
          <w:sz w:val="28"/>
          <w:szCs w:val="28"/>
        </w:rPr>
        <w:t>і з управлінням процесами мобілізації ресурсів, мотивацією персоналу, здійсненням стратегічних змін, а також контролем і оцінкою реалізації стратегії.</w:t>
      </w:r>
    </w:p>
    <w:p w:rsidR="00100130" w:rsidRDefault="003A793B" w:rsidP="003A793B">
      <w:pPr>
        <w:spacing w:after="0" w:line="360" w:lineRule="auto"/>
        <w:ind w:firstLine="851"/>
        <w:jc w:val="both"/>
        <w:rPr>
          <w:rFonts w:ascii="Times New Roman" w:hAnsi="Times New Roman" w:cs="Times New Roman"/>
          <w:sz w:val="28"/>
          <w:szCs w:val="28"/>
          <w:lang w:val="uk-UA"/>
        </w:rPr>
      </w:pPr>
      <w:r w:rsidRPr="003A793B">
        <w:rPr>
          <w:rFonts w:ascii="Times New Roman" w:hAnsi="Times New Roman" w:cs="Times New Roman"/>
          <w:sz w:val="28"/>
          <w:szCs w:val="28"/>
          <w:lang w:val="uk-UA"/>
        </w:rPr>
        <w:lastRenderedPageBreak/>
        <w:t xml:space="preserve">Заключним етапом вибору стратегії є аналіз і оцінювання альтернативних варіантів для зосередження на такій стратегії, яка б забезпечувала максимальну ефективність роботи підприємства у перспективі. Стратегічний вибір повинен ґрунтуватися на концепції розвитку організації, а формулювання стратегії має бути однозначним, чітким, зрозумілим, оскільки обрана стратегія надовго обмежує свободу дій керівництва і обумовлює всі ухвалені ним рішення. </w:t>
      </w:r>
      <w:r w:rsidRPr="003A793B">
        <w:rPr>
          <w:rFonts w:ascii="Times New Roman" w:hAnsi="Times New Roman" w:cs="Times New Roman"/>
          <w:sz w:val="28"/>
          <w:szCs w:val="28"/>
        </w:rPr>
        <w:t xml:space="preserve">Для цього попередньо ретельно </w:t>
      </w:r>
      <w:proofErr w:type="gramStart"/>
      <w:r w:rsidRPr="003A793B">
        <w:rPr>
          <w:rFonts w:ascii="Times New Roman" w:hAnsi="Times New Roman" w:cs="Times New Roman"/>
          <w:sz w:val="28"/>
          <w:szCs w:val="28"/>
        </w:rPr>
        <w:t>досл</w:t>
      </w:r>
      <w:proofErr w:type="gramEnd"/>
      <w:r w:rsidRPr="003A793B">
        <w:rPr>
          <w:rFonts w:ascii="Times New Roman" w:hAnsi="Times New Roman" w:cs="Times New Roman"/>
          <w:sz w:val="28"/>
          <w:szCs w:val="28"/>
        </w:rPr>
        <w:t xml:space="preserve">іджують та оцінюють всі альтернативи, взявши до уваги різноманітні чинники. Це і вид бізнесу, особливості галузі, в якій працює </w:t>
      </w:r>
      <w:proofErr w:type="gramStart"/>
      <w:r w:rsidRPr="003A793B">
        <w:rPr>
          <w:rFonts w:ascii="Times New Roman" w:hAnsi="Times New Roman" w:cs="Times New Roman"/>
          <w:sz w:val="28"/>
          <w:szCs w:val="28"/>
        </w:rPr>
        <w:t>п</w:t>
      </w:r>
      <w:proofErr w:type="gramEnd"/>
      <w:r w:rsidRPr="003A793B">
        <w:rPr>
          <w:rFonts w:ascii="Times New Roman" w:hAnsi="Times New Roman" w:cs="Times New Roman"/>
          <w:sz w:val="28"/>
          <w:szCs w:val="28"/>
        </w:rPr>
        <w:t xml:space="preserve">ідприємство, стан зовнішнього середовища; це і характер цілей підприємства та рівень ризику. </w:t>
      </w:r>
    </w:p>
    <w:p w:rsidR="00100130" w:rsidRDefault="003A793B" w:rsidP="003A793B">
      <w:pPr>
        <w:spacing w:after="0" w:line="360" w:lineRule="auto"/>
        <w:ind w:firstLine="851"/>
        <w:jc w:val="both"/>
        <w:rPr>
          <w:rFonts w:ascii="Times New Roman" w:hAnsi="Times New Roman" w:cs="Times New Roman"/>
          <w:sz w:val="28"/>
          <w:szCs w:val="28"/>
          <w:lang w:val="uk-UA"/>
        </w:rPr>
      </w:pPr>
      <w:r w:rsidRPr="003A793B">
        <w:rPr>
          <w:rFonts w:ascii="Times New Roman" w:hAnsi="Times New Roman" w:cs="Times New Roman"/>
          <w:sz w:val="28"/>
          <w:szCs w:val="28"/>
        </w:rPr>
        <w:t xml:space="preserve">Особливу увагу слід звернути на такий чинник як внутрішнє середовище </w:t>
      </w:r>
      <w:proofErr w:type="gramStart"/>
      <w:r w:rsidRPr="003A793B">
        <w:rPr>
          <w:rFonts w:ascii="Times New Roman" w:hAnsi="Times New Roman" w:cs="Times New Roman"/>
          <w:sz w:val="28"/>
          <w:szCs w:val="28"/>
        </w:rPr>
        <w:t>п</w:t>
      </w:r>
      <w:proofErr w:type="gramEnd"/>
      <w:r w:rsidRPr="003A793B">
        <w:rPr>
          <w:rFonts w:ascii="Times New Roman" w:hAnsi="Times New Roman" w:cs="Times New Roman"/>
          <w:sz w:val="28"/>
          <w:szCs w:val="28"/>
        </w:rPr>
        <w:t>ідприємства, що проявляється через його сильні та слабкі сторони. Так</w:t>
      </w:r>
      <w:r w:rsidR="00100130">
        <w:rPr>
          <w:rFonts w:ascii="Times New Roman" w:hAnsi="Times New Roman" w:cs="Times New Roman"/>
          <w:sz w:val="28"/>
          <w:szCs w:val="28"/>
          <w:lang w:val="uk-UA"/>
        </w:rPr>
        <w:t>,</w:t>
      </w:r>
      <w:r w:rsidRPr="003A793B">
        <w:rPr>
          <w:rFonts w:ascii="Times New Roman" w:hAnsi="Times New Roman" w:cs="Times New Roman"/>
          <w:sz w:val="28"/>
          <w:szCs w:val="28"/>
        </w:rPr>
        <w:t xml:space="preserve"> сильні сторони </w:t>
      </w:r>
      <w:proofErr w:type="gramStart"/>
      <w:r w:rsidRPr="003A793B">
        <w:rPr>
          <w:rFonts w:ascii="Times New Roman" w:hAnsi="Times New Roman" w:cs="Times New Roman"/>
          <w:sz w:val="28"/>
          <w:szCs w:val="28"/>
        </w:rPr>
        <w:t>п</w:t>
      </w:r>
      <w:proofErr w:type="gramEnd"/>
      <w:r w:rsidRPr="003A793B">
        <w:rPr>
          <w:rFonts w:ascii="Times New Roman" w:hAnsi="Times New Roman" w:cs="Times New Roman"/>
          <w:sz w:val="28"/>
          <w:szCs w:val="28"/>
        </w:rPr>
        <w:t>ідприємства сприяють успішному розвитку, використання нових можливостей, досягненн</w:t>
      </w:r>
      <w:r w:rsidR="00100130">
        <w:rPr>
          <w:rFonts w:ascii="Times New Roman" w:hAnsi="Times New Roman" w:cs="Times New Roman"/>
          <w:sz w:val="28"/>
          <w:szCs w:val="28"/>
          <w:lang w:val="uk-UA"/>
        </w:rPr>
        <w:t>ю</w:t>
      </w:r>
      <w:r w:rsidRPr="003A793B">
        <w:rPr>
          <w:rFonts w:ascii="Times New Roman" w:hAnsi="Times New Roman" w:cs="Times New Roman"/>
          <w:sz w:val="28"/>
          <w:szCs w:val="28"/>
        </w:rPr>
        <w:t xml:space="preserve"> цілей. Тоді як слабкі сторони завжди вимагають постійної уваги з боку керівництва при виборі стратегії та її реалізації, щоб уникнути потенційних загроз і успішно конкурувати </w:t>
      </w:r>
      <w:proofErr w:type="gramStart"/>
      <w:r w:rsidRPr="003A793B">
        <w:rPr>
          <w:rFonts w:ascii="Times New Roman" w:hAnsi="Times New Roman" w:cs="Times New Roman"/>
          <w:sz w:val="28"/>
          <w:szCs w:val="28"/>
        </w:rPr>
        <w:t>на</w:t>
      </w:r>
      <w:proofErr w:type="gramEnd"/>
      <w:r w:rsidRPr="003A793B">
        <w:rPr>
          <w:rFonts w:ascii="Times New Roman" w:hAnsi="Times New Roman" w:cs="Times New Roman"/>
          <w:sz w:val="28"/>
          <w:szCs w:val="28"/>
        </w:rPr>
        <w:t xml:space="preserve"> ринку. </w:t>
      </w:r>
    </w:p>
    <w:p w:rsidR="00100130" w:rsidRDefault="003A793B" w:rsidP="003A793B">
      <w:pPr>
        <w:spacing w:after="0" w:line="360" w:lineRule="auto"/>
        <w:ind w:firstLine="851"/>
        <w:jc w:val="both"/>
        <w:rPr>
          <w:rFonts w:ascii="Times New Roman" w:hAnsi="Times New Roman" w:cs="Times New Roman"/>
          <w:sz w:val="28"/>
          <w:szCs w:val="28"/>
          <w:lang w:val="uk-UA"/>
        </w:rPr>
      </w:pPr>
      <w:r w:rsidRPr="003A793B">
        <w:rPr>
          <w:rFonts w:ascii="Times New Roman" w:hAnsi="Times New Roman" w:cs="Times New Roman"/>
          <w:sz w:val="28"/>
          <w:szCs w:val="28"/>
        </w:rPr>
        <w:t>Ще одним важливим фактором, що впливає на вибі</w:t>
      </w:r>
      <w:proofErr w:type="gramStart"/>
      <w:r w:rsidRPr="003A793B">
        <w:rPr>
          <w:rFonts w:ascii="Times New Roman" w:hAnsi="Times New Roman" w:cs="Times New Roman"/>
          <w:sz w:val="28"/>
          <w:szCs w:val="28"/>
        </w:rPr>
        <w:t>р</w:t>
      </w:r>
      <w:proofErr w:type="gramEnd"/>
      <w:r w:rsidRPr="003A793B">
        <w:rPr>
          <w:rFonts w:ascii="Times New Roman" w:hAnsi="Times New Roman" w:cs="Times New Roman"/>
          <w:sz w:val="28"/>
          <w:szCs w:val="28"/>
        </w:rPr>
        <w:t xml:space="preserve"> стратегії, є фактор часу. Адже, навіть найкраща стратегія, нова технологія чи новий продукт не зможуть забезпечити успіху, якщо вони не з’являться </w:t>
      </w:r>
      <w:proofErr w:type="gramStart"/>
      <w:r w:rsidRPr="003A793B">
        <w:rPr>
          <w:rFonts w:ascii="Times New Roman" w:hAnsi="Times New Roman" w:cs="Times New Roman"/>
          <w:sz w:val="28"/>
          <w:szCs w:val="28"/>
        </w:rPr>
        <w:t>на</w:t>
      </w:r>
      <w:proofErr w:type="gramEnd"/>
      <w:r w:rsidRPr="003A793B">
        <w:rPr>
          <w:rFonts w:ascii="Times New Roman" w:hAnsi="Times New Roman" w:cs="Times New Roman"/>
          <w:sz w:val="28"/>
          <w:szCs w:val="28"/>
        </w:rPr>
        <w:t xml:space="preserve"> ринку вчасно. </w:t>
      </w:r>
    </w:p>
    <w:p w:rsidR="00100130" w:rsidRDefault="003A793B" w:rsidP="003A793B">
      <w:pPr>
        <w:spacing w:after="0" w:line="360" w:lineRule="auto"/>
        <w:ind w:firstLine="851"/>
        <w:jc w:val="both"/>
        <w:rPr>
          <w:rFonts w:ascii="Times New Roman" w:hAnsi="Times New Roman" w:cs="Times New Roman"/>
          <w:sz w:val="28"/>
          <w:szCs w:val="28"/>
          <w:lang w:val="uk-UA"/>
        </w:rPr>
      </w:pPr>
      <w:r w:rsidRPr="003A793B">
        <w:rPr>
          <w:rFonts w:ascii="Times New Roman" w:hAnsi="Times New Roman" w:cs="Times New Roman"/>
          <w:sz w:val="28"/>
          <w:szCs w:val="28"/>
        </w:rPr>
        <w:t>Оскільки на вибі</w:t>
      </w:r>
      <w:proofErr w:type="gramStart"/>
      <w:r w:rsidRPr="003A793B">
        <w:rPr>
          <w:rFonts w:ascii="Times New Roman" w:hAnsi="Times New Roman" w:cs="Times New Roman"/>
          <w:sz w:val="28"/>
          <w:szCs w:val="28"/>
        </w:rPr>
        <w:t>р</w:t>
      </w:r>
      <w:proofErr w:type="gramEnd"/>
      <w:r w:rsidRPr="003A793B">
        <w:rPr>
          <w:rFonts w:ascii="Times New Roman" w:hAnsi="Times New Roman" w:cs="Times New Roman"/>
          <w:sz w:val="28"/>
          <w:szCs w:val="28"/>
        </w:rPr>
        <w:t xml:space="preserve"> стратегії впливає безліч факторів, це зумовлює необхідність мати декілька стратегічних альтернатив. Як правило, </w:t>
      </w:r>
      <w:proofErr w:type="gramStart"/>
      <w:r w:rsidRPr="003A793B">
        <w:rPr>
          <w:rFonts w:ascii="Times New Roman" w:hAnsi="Times New Roman" w:cs="Times New Roman"/>
          <w:sz w:val="28"/>
          <w:szCs w:val="28"/>
        </w:rPr>
        <w:t>п</w:t>
      </w:r>
      <w:proofErr w:type="gramEnd"/>
      <w:r w:rsidRPr="003A793B">
        <w:rPr>
          <w:rFonts w:ascii="Times New Roman" w:hAnsi="Times New Roman" w:cs="Times New Roman"/>
          <w:sz w:val="28"/>
          <w:szCs w:val="28"/>
        </w:rPr>
        <w:t>ідприємству доводиться обирати стратегію з кількох можливих варіантів. Наприклад, намагаючись збільшити свою частку на ринку, воно повинно знизити ціни на продукцію, продавати її через якнайбільшу кількість</w:t>
      </w:r>
      <w:r w:rsidRPr="003A793B">
        <w:rPr>
          <w:rFonts w:ascii="Times New Roman" w:hAnsi="Times New Roman" w:cs="Times New Roman"/>
          <w:sz w:val="28"/>
          <w:szCs w:val="28"/>
          <w:lang w:val="uk-UA"/>
        </w:rPr>
        <w:t xml:space="preserve"> </w:t>
      </w:r>
      <w:r w:rsidRPr="003A793B">
        <w:rPr>
          <w:rFonts w:ascii="Times New Roman" w:hAnsi="Times New Roman" w:cs="Times New Roman"/>
          <w:sz w:val="28"/>
          <w:szCs w:val="28"/>
        </w:rPr>
        <w:t xml:space="preserve">магазинів, представити на ринок нові її моделі, створити завдяки рекламі привабливий її образ тощо. </w:t>
      </w:r>
    </w:p>
    <w:p w:rsidR="003A793B" w:rsidRDefault="003A793B" w:rsidP="003A793B">
      <w:pPr>
        <w:spacing w:after="0" w:line="360" w:lineRule="auto"/>
        <w:ind w:firstLine="851"/>
        <w:jc w:val="both"/>
        <w:rPr>
          <w:rFonts w:ascii="Times New Roman" w:hAnsi="Times New Roman" w:cs="Times New Roman"/>
          <w:sz w:val="28"/>
          <w:szCs w:val="28"/>
          <w:lang w:val="uk-UA"/>
        </w:rPr>
      </w:pPr>
      <w:r w:rsidRPr="00100130">
        <w:rPr>
          <w:rFonts w:ascii="Times New Roman" w:hAnsi="Times New Roman" w:cs="Times New Roman"/>
          <w:sz w:val="28"/>
          <w:szCs w:val="28"/>
          <w:lang w:val="uk-UA"/>
        </w:rPr>
        <w:lastRenderedPageBreak/>
        <w:t xml:space="preserve">Кожен шлях відкриває різні можливості: цінова політика є доступною і гнучкою, але її легко копіюють конкуренти, а заснована на новій технології стратегія копіюється важко, зате вимагає великих витрат і є менш гнучкою. Різноманітні стратегії, які використовують у своїй діяльності підприємства, є модифікаціями кількох базових стратегій, кожна </w:t>
      </w:r>
      <w:r w:rsidR="00100130" w:rsidRPr="00100130">
        <w:rPr>
          <w:rFonts w:ascii="Times New Roman" w:hAnsi="Times New Roman" w:cs="Times New Roman"/>
          <w:sz w:val="28"/>
          <w:szCs w:val="28"/>
          <w:lang w:val="uk-UA"/>
        </w:rPr>
        <w:t>з яких ефективна за певних умов</w:t>
      </w:r>
      <w:r w:rsidRPr="00100130">
        <w:rPr>
          <w:rFonts w:ascii="Times New Roman" w:hAnsi="Times New Roman" w:cs="Times New Roman"/>
          <w:sz w:val="28"/>
          <w:szCs w:val="28"/>
          <w:lang w:val="uk-UA"/>
        </w:rPr>
        <w:t xml:space="preserve"> стану внутрішнього і зовнішнього середовища</w:t>
      </w:r>
      <w:r w:rsidR="00100130">
        <w:rPr>
          <w:rFonts w:ascii="Times New Roman" w:hAnsi="Times New Roman" w:cs="Times New Roman"/>
          <w:sz w:val="28"/>
          <w:szCs w:val="28"/>
          <w:lang w:val="uk-UA"/>
        </w:rPr>
        <w:t xml:space="preserve"> підприємства</w:t>
      </w:r>
      <w:r w:rsidRPr="00100130">
        <w:rPr>
          <w:rFonts w:ascii="Times New Roman" w:hAnsi="Times New Roman" w:cs="Times New Roman"/>
          <w:sz w:val="28"/>
          <w:szCs w:val="28"/>
          <w:lang w:val="uk-UA"/>
        </w:rPr>
        <w:t>.</w:t>
      </w:r>
    </w:p>
    <w:p w:rsidR="00411ABE" w:rsidRDefault="00411ABE" w:rsidP="00411ABE">
      <w:pPr>
        <w:shd w:val="clear" w:color="auto" w:fill="FFFFFF"/>
        <w:spacing w:after="0" w:line="360" w:lineRule="auto"/>
        <w:ind w:firstLine="851"/>
        <w:jc w:val="both"/>
        <w:rPr>
          <w:rFonts w:ascii="Times New Roman" w:hAnsi="Times New Roman" w:cs="Times New Roman"/>
          <w:sz w:val="28"/>
          <w:szCs w:val="28"/>
          <w:lang w:val="uk-UA"/>
        </w:rPr>
      </w:pPr>
      <w:r w:rsidRPr="00411ABE">
        <w:rPr>
          <w:rFonts w:ascii="Times New Roman" w:hAnsi="Times New Roman" w:cs="Times New Roman"/>
          <w:sz w:val="28"/>
          <w:szCs w:val="28"/>
          <w:lang w:val="uk-UA"/>
        </w:rPr>
        <w:t xml:space="preserve">На даний момент в Україні  існує  значна  макроекономічна  нестабільність. Вона  викликана  початком  повномасштабних  бойових дій і втратою контролю над частиною території країни. В подібних умовах функціонування ринку для </w:t>
      </w:r>
      <w:r>
        <w:rPr>
          <w:rFonts w:ascii="Times New Roman" w:hAnsi="Times New Roman" w:cs="Times New Roman"/>
          <w:sz w:val="28"/>
          <w:szCs w:val="28"/>
          <w:lang w:val="uk-UA"/>
        </w:rPr>
        <w:t>бізнесу</w:t>
      </w:r>
      <w:r w:rsidRPr="00411ABE">
        <w:rPr>
          <w:rFonts w:ascii="Times New Roman" w:hAnsi="Times New Roman" w:cs="Times New Roman"/>
          <w:sz w:val="28"/>
          <w:szCs w:val="28"/>
          <w:lang w:val="uk-UA"/>
        </w:rPr>
        <w:t xml:space="preserve"> стає важливою адаптація до негативного впливу зовнішнього середовища усієї структури  і  діяльності  разом.  Найефективніше така адаптація забезпечується через стратегічне планування та управління організаційною системою з використанням аналізу. На цій основі будується прийняття стратегічних рішень з найважливіших напрямів функціонування та розвитку підприємства. </w:t>
      </w:r>
    </w:p>
    <w:p w:rsidR="00411ABE" w:rsidRDefault="00411ABE" w:rsidP="00411ABE">
      <w:pPr>
        <w:shd w:val="clear" w:color="auto" w:fill="FFFFFF"/>
        <w:spacing w:after="0" w:line="360" w:lineRule="auto"/>
        <w:ind w:firstLine="851"/>
        <w:jc w:val="both"/>
        <w:rPr>
          <w:rFonts w:ascii="Times New Roman" w:hAnsi="Times New Roman" w:cs="Times New Roman"/>
          <w:sz w:val="28"/>
          <w:szCs w:val="28"/>
          <w:lang w:val="uk-UA"/>
        </w:rPr>
      </w:pPr>
      <w:r w:rsidRPr="00411ABE">
        <w:rPr>
          <w:rFonts w:ascii="Times New Roman" w:hAnsi="Times New Roman" w:cs="Times New Roman"/>
          <w:sz w:val="28"/>
          <w:szCs w:val="28"/>
          <w:lang w:val="uk-UA"/>
        </w:rPr>
        <w:t>З початком повномасштабного вторгнення росії до України, вітчизняні підприємства зуміли у короткий термін переформатувати управління всіма процесами до умов невизначеності та критичності. Крім того, процес конкурентної боротьби звести до пошуку таких способів розвитку і функціонування на ринку, які могли б у довгостроковій перспективі забезпечити переваги підприємства над конкурентами</w:t>
      </w:r>
      <w:r>
        <w:rPr>
          <w:rFonts w:ascii="Times New Roman" w:hAnsi="Times New Roman" w:cs="Times New Roman"/>
          <w:sz w:val="28"/>
          <w:szCs w:val="28"/>
          <w:lang w:val="uk-UA"/>
        </w:rPr>
        <w:t xml:space="preserve"> </w:t>
      </w:r>
      <w:r w:rsidRPr="0030073E">
        <w:rPr>
          <w:rFonts w:ascii="Times New Roman" w:eastAsia="SimSun" w:hAnsi="Times New Roman" w:cs="Times New Roman"/>
          <w:sz w:val="28"/>
          <w:szCs w:val="28"/>
          <w:lang w:val="uk-UA" w:eastAsia="zh-CN" w:bidi="hi-IN"/>
        </w:rPr>
        <w:t>[</w:t>
      </w:r>
      <w:r w:rsidR="00AF6AA4">
        <w:rPr>
          <w:rFonts w:ascii="Times New Roman" w:eastAsia="SimSun" w:hAnsi="Times New Roman" w:cs="Times New Roman"/>
          <w:sz w:val="28"/>
          <w:szCs w:val="28"/>
          <w:lang w:val="uk-UA" w:eastAsia="zh-CN" w:bidi="hi-IN"/>
        </w:rPr>
        <w:t>6</w:t>
      </w:r>
      <w:r w:rsidRPr="0030073E">
        <w:rPr>
          <w:rFonts w:ascii="Times New Roman" w:eastAsia="SimSun" w:hAnsi="Times New Roman" w:cs="Times New Roman"/>
          <w:sz w:val="28"/>
          <w:szCs w:val="28"/>
          <w:lang w:val="uk-UA" w:eastAsia="zh-CN" w:bidi="hi-IN"/>
        </w:rPr>
        <w:t>]</w:t>
      </w:r>
      <w:r w:rsidRPr="00411ABE">
        <w:rPr>
          <w:rFonts w:ascii="Times New Roman" w:hAnsi="Times New Roman" w:cs="Times New Roman"/>
          <w:sz w:val="28"/>
          <w:szCs w:val="28"/>
          <w:lang w:val="uk-UA"/>
        </w:rPr>
        <w:t>.</w:t>
      </w:r>
      <w:r w:rsidR="00C9085D">
        <w:rPr>
          <w:rFonts w:ascii="Times New Roman" w:hAnsi="Times New Roman" w:cs="Times New Roman"/>
          <w:sz w:val="28"/>
          <w:szCs w:val="28"/>
          <w:lang w:val="uk-UA"/>
        </w:rPr>
        <w:t xml:space="preserve"> </w:t>
      </w:r>
    </w:p>
    <w:p w:rsidR="00C9085D" w:rsidRDefault="00C9085D" w:rsidP="00411ABE">
      <w:pPr>
        <w:shd w:val="clear" w:color="auto" w:fill="FFFFFF"/>
        <w:spacing w:after="0" w:line="360" w:lineRule="auto"/>
        <w:ind w:firstLine="851"/>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Наразі в Україні точиться широка дискусія щодо відновлення бізнесу. Як один із прикладів можна навести </w:t>
      </w:r>
      <w:r>
        <w:rPr>
          <w:rStyle w:val="ae"/>
          <w:rFonts w:ascii="Arial" w:hAnsi="Arial" w:cs="Arial"/>
          <w:color w:val="222222"/>
          <w:shd w:val="clear" w:color="auto" w:fill="FFFFFF"/>
        </w:rPr>
        <w:t> </w:t>
      </w:r>
      <w:r w:rsidRPr="00C9085D">
        <w:rPr>
          <w:rFonts w:ascii="Times New Roman" w:hAnsi="Times New Roman" w:cs="Times New Roman"/>
          <w:bCs/>
          <w:sz w:val="28"/>
          <w:szCs w:val="28"/>
          <w:lang w:val="uk-UA"/>
        </w:rPr>
        <w:t>конференці</w:t>
      </w:r>
      <w:r>
        <w:rPr>
          <w:rFonts w:ascii="Times New Roman" w:hAnsi="Times New Roman" w:cs="Times New Roman"/>
          <w:bCs/>
          <w:sz w:val="28"/>
          <w:szCs w:val="28"/>
          <w:lang w:val="uk-UA"/>
        </w:rPr>
        <w:t>ю</w:t>
      </w:r>
      <w:r w:rsidRPr="00C9085D">
        <w:rPr>
          <w:rFonts w:ascii="Times New Roman" w:hAnsi="Times New Roman" w:cs="Times New Roman"/>
          <w:bCs/>
          <w:sz w:val="28"/>
          <w:szCs w:val="28"/>
          <w:lang w:val="uk-UA"/>
        </w:rPr>
        <w:t>, організован</w:t>
      </w:r>
      <w:r>
        <w:rPr>
          <w:rFonts w:ascii="Times New Roman" w:hAnsi="Times New Roman" w:cs="Times New Roman"/>
          <w:bCs/>
          <w:sz w:val="28"/>
          <w:szCs w:val="28"/>
          <w:lang w:val="uk-UA"/>
        </w:rPr>
        <w:t>у Українською Радою Бізнесу</w:t>
      </w:r>
      <w:r w:rsidRPr="00C9085D">
        <w:rPr>
          <w:rFonts w:ascii="Times New Roman" w:hAnsi="Times New Roman" w:cs="Times New Roman"/>
          <w:bCs/>
          <w:sz w:val="28"/>
          <w:szCs w:val="28"/>
          <w:lang w:val="uk-UA"/>
        </w:rPr>
        <w:t xml:space="preserve"> 23 січня</w:t>
      </w:r>
      <w:r>
        <w:rPr>
          <w:rFonts w:ascii="Times New Roman" w:hAnsi="Times New Roman" w:cs="Times New Roman"/>
          <w:bCs/>
          <w:sz w:val="28"/>
          <w:szCs w:val="28"/>
          <w:lang w:val="uk-UA"/>
        </w:rPr>
        <w:t xml:space="preserve"> 2023 року</w:t>
      </w:r>
      <w:r w:rsidRPr="00C9085D">
        <w:rPr>
          <w:rFonts w:ascii="Times New Roman" w:hAnsi="Times New Roman" w:cs="Times New Roman"/>
          <w:bCs/>
          <w:sz w:val="28"/>
          <w:szCs w:val="28"/>
          <w:lang w:val="uk-UA"/>
        </w:rPr>
        <w:t xml:space="preserve"> в Києві</w:t>
      </w:r>
      <w:r>
        <w:rPr>
          <w:rFonts w:ascii="Times New Roman" w:hAnsi="Times New Roman" w:cs="Times New Roman"/>
          <w:bCs/>
          <w:sz w:val="28"/>
          <w:szCs w:val="28"/>
          <w:lang w:val="uk-UA"/>
        </w:rPr>
        <w:t xml:space="preserve">, на якій </w:t>
      </w:r>
      <w:r w:rsidR="00BF2387" w:rsidRPr="00BF2387">
        <w:rPr>
          <w:rFonts w:ascii="Times New Roman" w:hAnsi="Times New Roman" w:cs="Times New Roman"/>
          <w:bCs/>
          <w:sz w:val="28"/>
          <w:szCs w:val="28"/>
          <w:lang w:val="uk-UA"/>
        </w:rPr>
        <w:t>обговорили к</w:t>
      </w:r>
      <w:r w:rsidRPr="00BF2387">
        <w:rPr>
          <w:rFonts w:ascii="Times New Roman" w:hAnsi="Times New Roman" w:cs="Times New Roman"/>
          <w:bCs/>
          <w:sz w:val="28"/>
          <w:szCs w:val="28"/>
          <w:lang w:val="uk-UA"/>
        </w:rPr>
        <w:t>онкретні кроки для відновлення української економіки та стійкості бізнесу</w:t>
      </w:r>
      <w:r w:rsidR="00BF2387">
        <w:rPr>
          <w:rFonts w:ascii="Times New Roman" w:hAnsi="Times New Roman" w:cs="Times New Roman"/>
          <w:sz w:val="28"/>
          <w:szCs w:val="28"/>
          <w:lang w:val="uk-UA"/>
        </w:rPr>
        <w:t>. Тут обговорювали і виклики, які стоять перед національною економікою: «…</w:t>
      </w:r>
      <w:r w:rsidR="00BF2387" w:rsidRPr="00BF2387">
        <w:rPr>
          <w:rFonts w:ascii="Times New Roman" w:hAnsi="Times New Roman" w:cs="Times New Roman"/>
          <w:bCs/>
          <w:iCs/>
          <w:sz w:val="28"/>
          <w:szCs w:val="28"/>
          <w:lang w:val="uk-UA"/>
        </w:rPr>
        <w:t xml:space="preserve">з початку великої війни в Польщі активно реєструються українські підприємці. 45% усіх іноземних компаній, зареєстрованих торік у Польщі, – це українські компанії. Дві третини з підприємців сказали, що залишатимуть </w:t>
      </w:r>
      <w:r w:rsidR="00BF2387" w:rsidRPr="00BF2387">
        <w:rPr>
          <w:rFonts w:ascii="Times New Roman" w:hAnsi="Times New Roman" w:cs="Times New Roman"/>
          <w:bCs/>
          <w:iCs/>
          <w:sz w:val="28"/>
          <w:szCs w:val="28"/>
          <w:lang w:val="uk-UA"/>
        </w:rPr>
        <w:lastRenderedPageBreak/>
        <w:t>свої компанії в Польщі, навіть коли отримають можливіс</w:t>
      </w:r>
      <w:r w:rsidR="00BF2387">
        <w:rPr>
          <w:rFonts w:ascii="Times New Roman" w:hAnsi="Times New Roman" w:cs="Times New Roman"/>
          <w:bCs/>
          <w:iCs/>
          <w:sz w:val="28"/>
          <w:szCs w:val="28"/>
          <w:lang w:val="uk-UA"/>
        </w:rPr>
        <w:t>ть повернутися</w:t>
      </w:r>
      <w:r w:rsidR="00BF2387" w:rsidRPr="00BF2387">
        <w:rPr>
          <w:rFonts w:ascii="Times New Roman" w:hAnsi="Times New Roman" w:cs="Times New Roman"/>
          <w:bCs/>
          <w:sz w:val="28"/>
          <w:szCs w:val="28"/>
          <w:lang w:val="uk-UA"/>
        </w:rPr>
        <w:t>»</w:t>
      </w:r>
      <w:r w:rsidR="00BF2387">
        <w:rPr>
          <w:rFonts w:ascii="Times New Roman" w:hAnsi="Times New Roman" w:cs="Times New Roman"/>
          <w:bCs/>
          <w:sz w:val="28"/>
          <w:szCs w:val="28"/>
          <w:lang w:val="uk-UA"/>
        </w:rPr>
        <w:t xml:space="preserve"> </w:t>
      </w:r>
      <w:r w:rsidR="00BF2387" w:rsidRPr="0030073E">
        <w:rPr>
          <w:rFonts w:ascii="Times New Roman" w:eastAsia="SimSun" w:hAnsi="Times New Roman" w:cs="Times New Roman"/>
          <w:sz w:val="28"/>
          <w:szCs w:val="28"/>
          <w:lang w:val="uk-UA" w:eastAsia="zh-CN" w:bidi="hi-IN"/>
        </w:rPr>
        <w:t>[</w:t>
      </w:r>
      <w:r w:rsidR="00AF6AA4">
        <w:rPr>
          <w:rFonts w:ascii="Times New Roman" w:eastAsia="SimSun" w:hAnsi="Times New Roman" w:cs="Times New Roman"/>
          <w:sz w:val="28"/>
          <w:szCs w:val="28"/>
          <w:lang w:val="uk-UA" w:eastAsia="zh-CN" w:bidi="hi-IN"/>
        </w:rPr>
        <w:t>43</w:t>
      </w:r>
      <w:r w:rsidR="00BF2387" w:rsidRPr="0030073E">
        <w:rPr>
          <w:rFonts w:ascii="Times New Roman" w:eastAsia="SimSun" w:hAnsi="Times New Roman" w:cs="Times New Roman"/>
          <w:sz w:val="28"/>
          <w:szCs w:val="28"/>
          <w:lang w:val="uk-UA" w:eastAsia="zh-CN" w:bidi="hi-IN"/>
        </w:rPr>
        <w:t>]</w:t>
      </w:r>
      <w:r w:rsidR="00BF2387" w:rsidRPr="00411ABE">
        <w:rPr>
          <w:rFonts w:ascii="Times New Roman" w:hAnsi="Times New Roman" w:cs="Times New Roman"/>
          <w:sz w:val="28"/>
          <w:szCs w:val="28"/>
          <w:lang w:val="uk-UA"/>
        </w:rPr>
        <w:t>.</w:t>
      </w:r>
      <w:r w:rsidRPr="00BF2387">
        <w:rPr>
          <w:rFonts w:ascii="Times New Roman" w:hAnsi="Times New Roman" w:cs="Times New Roman"/>
          <w:bCs/>
          <w:sz w:val="28"/>
          <w:szCs w:val="28"/>
          <w:lang w:val="uk-UA"/>
        </w:rPr>
        <w:t> </w:t>
      </w:r>
    </w:p>
    <w:p w:rsidR="00BF2387" w:rsidRPr="00BF2387" w:rsidRDefault="00BF2387" w:rsidP="00BF2387">
      <w:pPr>
        <w:shd w:val="clear" w:color="auto" w:fill="FFFFFF"/>
        <w:tabs>
          <w:tab w:val="left" w:pos="1134"/>
        </w:tabs>
        <w:spacing w:after="0" w:line="360" w:lineRule="auto"/>
        <w:ind w:firstLine="851"/>
        <w:jc w:val="both"/>
        <w:rPr>
          <w:rFonts w:ascii="Times New Roman" w:hAnsi="Times New Roman" w:cs="Times New Roman"/>
          <w:bCs/>
          <w:sz w:val="28"/>
          <w:szCs w:val="28"/>
          <w:lang w:val="uk-UA"/>
        </w:rPr>
      </w:pPr>
      <w:r w:rsidRPr="00BF2387">
        <w:rPr>
          <w:rFonts w:ascii="Times New Roman" w:hAnsi="Times New Roman" w:cs="Times New Roman"/>
          <w:bCs/>
          <w:sz w:val="28"/>
          <w:szCs w:val="28"/>
          <w:lang w:val="uk-UA"/>
        </w:rPr>
        <w:t>15 березня</w:t>
      </w:r>
      <w:r>
        <w:rPr>
          <w:rFonts w:ascii="Times New Roman" w:hAnsi="Times New Roman" w:cs="Times New Roman"/>
          <w:bCs/>
          <w:sz w:val="28"/>
          <w:szCs w:val="28"/>
          <w:lang w:val="uk-UA"/>
        </w:rPr>
        <w:t xml:space="preserve"> 2023 р. на к</w:t>
      </w:r>
      <w:r w:rsidRPr="00BF2387">
        <w:rPr>
          <w:rFonts w:ascii="Times New Roman" w:hAnsi="Times New Roman" w:cs="Times New Roman"/>
          <w:bCs/>
          <w:sz w:val="28"/>
          <w:szCs w:val="28"/>
          <w:lang w:val="uk-UA"/>
        </w:rPr>
        <w:t>онференції </w:t>
      </w:r>
      <w:hyperlink r:id="rId9" w:history="1">
        <w:r w:rsidRPr="00BF2387">
          <w:rPr>
            <w:rFonts w:ascii="Times New Roman" w:hAnsi="Times New Roman" w:cs="Times New Roman"/>
            <w:bCs/>
            <w:sz w:val="28"/>
            <w:szCs w:val="28"/>
            <w:lang w:val="uk-UA"/>
          </w:rPr>
          <w:t>Business Wisdom Summit</w:t>
        </w:r>
      </w:hyperlink>
      <w:r w:rsidRPr="00BF2387">
        <w:rPr>
          <w:rFonts w:ascii="Times New Roman" w:hAnsi="Times New Roman" w:cs="Times New Roman"/>
          <w:bCs/>
          <w:sz w:val="28"/>
          <w:szCs w:val="28"/>
          <w:lang w:val="uk-UA"/>
        </w:rPr>
        <w:t xml:space="preserve"> понад 15 власників великого бізнесу та управлінців поділ</w:t>
      </w:r>
      <w:r>
        <w:rPr>
          <w:rFonts w:ascii="Times New Roman" w:hAnsi="Times New Roman" w:cs="Times New Roman"/>
          <w:bCs/>
          <w:sz w:val="28"/>
          <w:szCs w:val="28"/>
          <w:lang w:val="uk-UA"/>
        </w:rPr>
        <w:t>илися</w:t>
      </w:r>
      <w:r w:rsidRPr="00BF2387">
        <w:rPr>
          <w:rFonts w:ascii="Times New Roman" w:hAnsi="Times New Roman" w:cs="Times New Roman"/>
          <w:bCs/>
          <w:sz w:val="28"/>
          <w:szCs w:val="28"/>
          <w:lang w:val="uk-UA"/>
        </w:rPr>
        <w:t xml:space="preserve"> стратегіями, які допоможуть українським підприємцям відновити, релокувати, зміцнити та масштабувати бізнес.  </w:t>
      </w:r>
      <w:r>
        <w:rPr>
          <w:rFonts w:ascii="Times New Roman" w:hAnsi="Times New Roman" w:cs="Times New Roman"/>
          <w:bCs/>
          <w:sz w:val="28"/>
          <w:szCs w:val="28"/>
          <w:lang w:val="uk-UA"/>
        </w:rPr>
        <w:t xml:space="preserve">Цей </w:t>
      </w:r>
      <w:r w:rsidRPr="00BF2387">
        <w:rPr>
          <w:rFonts w:ascii="Times New Roman" w:hAnsi="Times New Roman" w:cs="Times New Roman"/>
          <w:bCs/>
          <w:sz w:val="28"/>
          <w:szCs w:val="28"/>
          <w:lang w:val="uk-UA"/>
        </w:rPr>
        <w:t xml:space="preserve">саміт </w:t>
      </w:r>
      <w:r>
        <w:rPr>
          <w:rFonts w:ascii="Times New Roman" w:hAnsi="Times New Roman" w:cs="Times New Roman"/>
          <w:bCs/>
          <w:sz w:val="28"/>
          <w:szCs w:val="28"/>
          <w:lang w:val="uk-UA"/>
        </w:rPr>
        <w:t>є щ</w:t>
      </w:r>
      <w:r w:rsidRPr="00BF2387">
        <w:rPr>
          <w:rFonts w:ascii="Times New Roman" w:hAnsi="Times New Roman" w:cs="Times New Roman"/>
          <w:bCs/>
          <w:sz w:val="28"/>
          <w:szCs w:val="28"/>
          <w:lang w:val="uk-UA"/>
        </w:rPr>
        <w:t>ор</w:t>
      </w:r>
      <w:r>
        <w:rPr>
          <w:rFonts w:ascii="Times New Roman" w:hAnsi="Times New Roman" w:cs="Times New Roman"/>
          <w:bCs/>
          <w:sz w:val="28"/>
          <w:szCs w:val="28"/>
          <w:lang w:val="uk-UA"/>
        </w:rPr>
        <w:t>ічним і</w:t>
      </w:r>
      <w:r w:rsidRPr="00BF2387">
        <w:rPr>
          <w:rFonts w:ascii="Times New Roman" w:hAnsi="Times New Roman" w:cs="Times New Roman"/>
          <w:bCs/>
          <w:sz w:val="28"/>
          <w:szCs w:val="28"/>
          <w:lang w:val="uk-UA"/>
        </w:rPr>
        <w:t xml:space="preserve"> об’єднує виключно бізнес-практиків, надаючи можливість тисячам учасників перейняти досвід перших та використати перевірені стратегії зростання бізнесу. </w:t>
      </w:r>
      <w:r>
        <w:rPr>
          <w:rFonts w:ascii="Times New Roman" w:hAnsi="Times New Roman" w:cs="Times New Roman"/>
          <w:bCs/>
          <w:sz w:val="28"/>
          <w:szCs w:val="28"/>
          <w:lang w:val="uk-UA"/>
        </w:rPr>
        <w:t>Цього року він був</w:t>
      </w:r>
      <w:r w:rsidRPr="00BF2387">
        <w:rPr>
          <w:rFonts w:ascii="Times New Roman" w:hAnsi="Times New Roman" w:cs="Times New Roman"/>
          <w:bCs/>
          <w:sz w:val="28"/>
          <w:szCs w:val="28"/>
          <w:lang w:val="uk-UA"/>
        </w:rPr>
        <w:t xml:space="preserve"> присвячений ефективним стратегіям розвитку бізнесу під час війни</w:t>
      </w:r>
      <w:r w:rsidR="000B4607">
        <w:rPr>
          <w:rFonts w:ascii="Times New Roman" w:hAnsi="Times New Roman" w:cs="Times New Roman"/>
          <w:bCs/>
          <w:sz w:val="28"/>
          <w:szCs w:val="28"/>
          <w:lang w:val="uk-UA"/>
        </w:rPr>
        <w:t xml:space="preserve">, </w:t>
      </w:r>
      <w:r w:rsidRPr="00BF2387">
        <w:rPr>
          <w:rFonts w:ascii="Times New Roman" w:hAnsi="Times New Roman" w:cs="Times New Roman"/>
          <w:bCs/>
          <w:sz w:val="28"/>
          <w:szCs w:val="28"/>
          <w:lang w:val="uk-UA"/>
        </w:rPr>
        <w:t>говори</w:t>
      </w:r>
      <w:r>
        <w:rPr>
          <w:rFonts w:ascii="Times New Roman" w:hAnsi="Times New Roman" w:cs="Times New Roman"/>
          <w:bCs/>
          <w:sz w:val="28"/>
          <w:szCs w:val="28"/>
          <w:lang w:val="uk-UA"/>
        </w:rPr>
        <w:t>ли</w:t>
      </w:r>
      <w:r w:rsidRPr="00BF2387">
        <w:rPr>
          <w:rFonts w:ascii="Times New Roman" w:hAnsi="Times New Roman" w:cs="Times New Roman"/>
          <w:bCs/>
          <w:sz w:val="28"/>
          <w:szCs w:val="28"/>
          <w:lang w:val="uk-UA"/>
        </w:rPr>
        <w:t xml:space="preserve"> про:</w:t>
      </w:r>
    </w:p>
    <w:p w:rsidR="00BF2387" w:rsidRPr="00BF2387" w:rsidRDefault="00BF2387" w:rsidP="000B4607">
      <w:pPr>
        <w:shd w:val="clear" w:color="auto" w:fill="FFFFFF"/>
        <w:tabs>
          <w:tab w:val="left" w:pos="1134"/>
        </w:tabs>
        <w:spacing w:after="0" w:line="360" w:lineRule="auto"/>
        <w:ind w:firstLine="851"/>
        <w:jc w:val="both"/>
        <w:rPr>
          <w:rFonts w:ascii="Times New Roman" w:hAnsi="Times New Roman" w:cs="Times New Roman"/>
          <w:bCs/>
          <w:sz w:val="28"/>
          <w:szCs w:val="28"/>
          <w:lang w:val="uk-UA"/>
        </w:rPr>
      </w:pPr>
      <w:r w:rsidRPr="00BF2387">
        <w:rPr>
          <w:rFonts w:ascii="Times New Roman" w:hAnsi="Times New Roman" w:cs="Times New Roman"/>
          <w:bCs/>
          <w:sz w:val="28"/>
          <w:szCs w:val="28"/>
          <w:lang w:val="uk-UA"/>
        </w:rPr>
        <w:t>Порятунок бізнесу за війни: релокація та відбудова виробництва на новому місці, пошук фінансування, виклики, пов’язані з міграцією людського капіталу та режимом воєнного стану.</w:t>
      </w:r>
    </w:p>
    <w:p w:rsidR="00BF2387" w:rsidRPr="00BF2387" w:rsidRDefault="00BF2387" w:rsidP="000B4607">
      <w:pPr>
        <w:shd w:val="clear" w:color="auto" w:fill="FFFFFF"/>
        <w:tabs>
          <w:tab w:val="left" w:pos="1134"/>
        </w:tabs>
        <w:spacing w:after="0" w:line="360" w:lineRule="auto"/>
        <w:ind w:firstLine="851"/>
        <w:jc w:val="both"/>
        <w:rPr>
          <w:rFonts w:ascii="Times New Roman" w:hAnsi="Times New Roman" w:cs="Times New Roman"/>
          <w:bCs/>
          <w:sz w:val="28"/>
          <w:szCs w:val="28"/>
          <w:lang w:val="uk-UA"/>
        </w:rPr>
      </w:pPr>
      <w:r w:rsidRPr="00BF2387">
        <w:rPr>
          <w:rFonts w:ascii="Times New Roman" w:hAnsi="Times New Roman" w:cs="Times New Roman"/>
          <w:bCs/>
          <w:sz w:val="28"/>
          <w:szCs w:val="28"/>
          <w:lang w:val="uk-UA"/>
        </w:rPr>
        <w:t>Маркетинг та комунікації у нових умовах: як зберегти репутацію бренда у складних умовах та головні зміни маркетинг-, диджитал- та комунікаційної стратегій.</w:t>
      </w:r>
    </w:p>
    <w:p w:rsidR="00BF2387" w:rsidRPr="00BF2387" w:rsidRDefault="00BF2387" w:rsidP="000B4607">
      <w:pPr>
        <w:shd w:val="clear" w:color="auto" w:fill="FFFFFF"/>
        <w:tabs>
          <w:tab w:val="left" w:pos="1134"/>
        </w:tabs>
        <w:spacing w:after="0" w:line="360" w:lineRule="auto"/>
        <w:ind w:firstLine="851"/>
        <w:jc w:val="both"/>
        <w:rPr>
          <w:rFonts w:ascii="Times New Roman" w:hAnsi="Times New Roman" w:cs="Times New Roman"/>
          <w:bCs/>
          <w:sz w:val="28"/>
          <w:szCs w:val="28"/>
          <w:lang w:val="uk-UA"/>
        </w:rPr>
      </w:pPr>
      <w:r w:rsidRPr="00BF2387">
        <w:rPr>
          <w:rFonts w:ascii="Times New Roman" w:hAnsi="Times New Roman" w:cs="Times New Roman"/>
          <w:bCs/>
          <w:sz w:val="28"/>
          <w:szCs w:val="28"/>
          <w:lang w:val="uk-UA"/>
        </w:rPr>
        <w:t>Проактивні HR-стратегії: збереження команди та наймання в умовах міграції трудових ресурсів, побудова роботи зі співробітниками, що були мобілізовані та повернулися з війни, нові реалії ринку праці.</w:t>
      </w:r>
    </w:p>
    <w:p w:rsidR="00BF2387" w:rsidRPr="00BF2387" w:rsidRDefault="00BF2387" w:rsidP="000B4607">
      <w:pPr>
        <w:shd w:val="clear" w:color="auto" w:fill="FFFFFF"/>
        <w:tabs>
          <w:tab w:val="left" w:pos="1134"/>
        </w:tabs>
        <w:spacing w:after="0" w:line="360" w:lineRule="auto"/>
        <w:ind w:firstLine="851"/>
        <w:jc w:val="both"/>
        <w:rPr>
          <w:rFonts w:ascii="Times New Roman" w:hAnsi="Times New Roman" w:cs="Times New Roman"/>
          <w:bCs/>
          <w:sz w:val="28"/>
          <w:szCs w:val="28"/>
          <w:lang w:val="uk-UA"/>
        </w:rPr>
      </w:pPr>
      <w:r w:rsidRPr="00BF2387">
        <w:rPr>
          <w:rFonts w:ascii="Times New Roman" w:hAnsi="Times New Roman" w:cs="Times New Roman"/>
          <w:bCs/>
          <w:sz w:val="28"/>
          <w:szCs w:val="28"/>
          <w:lang w:val="uk-UA"/>
        </w:rPr>
        <w:t>Точки зростання повоєнної України: які проєкти/галузі стануть найбільш інвестиційно привабливими у найближчому майбутньому.</w:t>
      </w:r>
    </w:p>
    <w:p w:rsidR="00BF2387" w:rsidRDefault="00BF2387" w:rsidP="000B4607">
      <w:pPr>
        <w:shd w:val="clear" w:color="auto" w:fill="FFFFFF"/>
        <w:tabs>
          <w:tab w:val="left" w:pos="1134"/>
        </w:tabs>
        <w:spacing w:after="0" w:line="360" w:lineRule="auto"/>
        <w:ind w:firstLine="851"/>
        <w:jc w:val="both"/>
        <w:rPr>
          <w:rFonts w:ascii="Times New Roman" w:hAnsi="Times New Roman" w:cs="Times New Roman"/>
          <w:bCs/>
          <w:sz w:val="28"/>
          <w:szCs w:val="28"/>
          <w:lang w:val="uk-UA"/>
        </w:rPr>
      </w:pPr>
      <w:r w:rsidRPr="00BF2387">
        <w:rPr>
          <w:rFonts w:ascii="Times New Roman" w:hAnsi="Times New Roman" w:cs="Times New Roman"/>
          <w:bCs/>
          <w:sz w:val="28"/>
          <w:szCs w:val="28"/>
          <w:lang w:val="uk-UA"/>
        </w:rPr>
        <w:t>Соціальну відповідальність бізнесу: як бізнес узявся вирішувати питання військових та зобов’язався допомагати цивільним</w:t>
      </w:r>
      <w:r w:rsidR="000B4607">
        <w:rPr>
          <w:rFonts w:ascii="Times New Roman" w:hAnsi="Times New Roman" w:cs="Times New Roman"/>
          <w:bCs/>
          <w:sz w:val="28"/>
          <w:szCs w:val="28"/>
          <w:lang w:val="uk-UA"/>
        </w:rPr>
        <w:t xml:space="preserve"> </w:t>
      </w:r>
      <w:r w:rsidR="000B4607" w:rsidRPr="0030073E">
        <w:rPr>
          <w:rFonts w:ascii="Times New Roman" w:eastAsia="SimSun" w:hAnsi="Times New Roman" w:cs="Times New Roman"/>
          <w:sz w:val="28"/>
          <w:szCs w:val="28"/>
          <w:lang w:val="uk-UA" w:eastAsia="zh-CN" w:bidi="hi-IN"/>
        </w:rPr>
        <w:t>[</w:t>
      </w:r>
      <w:r w:rsidR="00AF6AA4">
        <w:rPr>
          <w:rFonts w:ascii="Times New Roman" w:eastAsia="SimSun" w:hAnsi="Times New Roman" w:cs="Times New Roman"/>
          <w:sz w:val="28"/>
          <w:szCs w:val="28"/>
          <w:lang w:val="uk-UA" w:eastAsia="zh-CN" w:bidi="hi-IN"/>
        </w:rPr>
        <w:t>14</w:t>
      </w:r>
      <w:r w:rsidR="000B4607" w:rsidRPr="0030073E">
        <w:rPr>
          <w:rFonts w:ascii="Times New Roman" w:eastAsia="SimSun" w:hAnsi="Times New Roman" w:cs="Times New Roman"/>
          <w:sz w:val="28"/>
          <w:szCs w:val="28"/>
          <w:lang w:val="uk-UA" w:eastAsia="zh-CN" w:bidi="hi-IN"/>
        </w:rPr>
        <w:t>]</w:t>
      </w:r>
      <w:r w:rsidR="000B4607" w:rsidRPr="00411ABE">
        <w:rPr>
          <w:rFonts w:ascii="Times New Roman" w:hAnsi="Times New Roman" w:cs="Times New Roman"/>
          <w:sz w:val="28"/>
          <w:szCs w:val="28"/>
          <w:lang w:val="uk-UA"/>
        </w:rPr>
        <w:t>.</w:t>
      </w:r>
      <w:r w:rsidR="000B4607" w:rsidRPr="00BF2387">
        <w:rPr>
          <w:rFonts w:ascii="Times New Roman" w:hAnsi="Times New Roman" w:cs="Times New Roman"/>
          <w:bCs/>
          <w:sz w:val="28"/>
          <w:szCs w:val="28"/>
          <w:lang w:val="uk-UA"/>
        </w:rPr>
        <w:t> </w:t>
      </w:r>
    </w:p>
    <w:p w:rsidR="000B4607" w:rsidRPr="00BF2387" w:rsidRDefault="000B4607" w:rsidP="000B4607">
      <w:pPr>
        <w:shd w:val="clear" w:color="auto" w:fill="FFFFFF"/>
        <w:tabs>
          <w:tab w:val="left" w:pos="1134"/>
        </w:tabs>
        <w:spacing w:after="0" w:line="360" w:lineRule="auto"/>
        <w:ind w:firstLine="851"/>
        <w:jc w:val="both"/>
        <w:rPr>
          <w:rFonts w:ascii="Times New Roman" w:hAnsi="Times New Roman" w:cs="Times New Roman"/>
          <w:bCs/>
          <w:sz w:val="28"/>
          <w:szCs w:val="28"/>
          <w:lang w:val="uk-UA"/>
        </w:rPr>
      </w:pPr>
      <w:r w:rsidRPr="000B4607">
        <w:rPr>
          <w:rFonts w:ascii="Times New Roman" w:hAnsi="Times New Roman" w:cs="Times New Roman"/>
          <w:bCs/>
          <w:sz w:val="28"/>
          <w:szCs w:val="28"/>
          <w:lang w:val="uk-UA"/>
        </w:rPr>
        <w:t>Отже, в процесі розгляду основних теоретико</w:t>
      </w:r>
      <w:r>
        <w:rPr>
          <w:rFonts w:ascii="Times New Roman" w:hAnsi="Times New Roman" w:cs="Times New Roman"/>
          <w:bCs/>
          <w:sz w:val="28"/>
          <w:szCs w:val="28"/>
          <w:lang w:val="uk-UA"/>
        </w:rPr>
        <w:t>-</w:t>
      </w:r>
      <w:r w:rsidRPr="000B4607">
        <w:rPr>
          <w:rFonts w:ascii="Times New Roman" w:hAnsi="Times New Roman" w:cs="Times New Roman"/>
          <w:bCs/>
          <w:sz w:val="28"/>
          <w:szCs w:val="28"/>
          <w:lang w:val="uk-UA"/>
        </w:rPr>
        <w:t xml:space="preserve">методологічних засад стратегії підприємства на ринку нами встановлено, що практичне розв’язання проблем, пов’язаних з необхідністю забезпечення ефективної роботи підприємства в перспективі залежить від ступеня освоєння методології і методів стратегічного підходу в діяльності підприємства. Формування стратегії підприємства представляє комплексну систему управління, яка заснована на прогнозуванні зовнішнього навколишнього середовища і </w:t>
      </w:r>
      <w:r w:rsidRPr="000B4607">
        <w:rPr>
          <w:rFonts w:ascii="Times New Roman" w:hAnsi="Times New Roman" w:cs="Times New Roman"/>
          <w:bCs/>
          <w:sz w:val="28"/>
          <w:szCs w:val="28"/>
          <w:lang w:val="uk-UA"/>
        </w:rPr>
        <w:lastRenderedPageBreak/>
        <w:t xml:space="preserve">вироблення методів адаптації підприємства до її змін. При розробці стратегії </w:t>
      </w:r>
      <w:r>
        <w:rPr>
          <w:rFonts w:ascii="Times New Roman" w:hAnsi="Times New Roman" w:cs="Times New Roman"/>
          <w:bCs/>
          <w:sz w:val="28"/>
          <w:szCs w:val="28"/>
          <w:lang w:val="uk-UA"/>
        </w:rPr>
        <w:t xml:space="preserve">розвитку </w:t>
      </w:r>
      <w:r w:rsidRPr="000B4607">
        <w:rPr>
          <w:rFonts w:ascii="Times New Roman" w:hAnsi="Times New Roman" w:cs="Times New Roman"/>
          <w:bCs/>
          <w:sz w:val="28"/>
          <w:szCs w:val="28"/>
          <w:lang w:val="uk-UA"/>
        </w:rPr>
        <w:t>менеджмент підприємства детально аналізує зовнішн</w:t>
      </w:r>
      <w:r>
        <w:rPr>
          <w:rFonts w:ascii="Times New Roman" w:hAnsi="Times New Roman" w:cs="Times New Roman"/>
          <w:bCs/>
          <w:sz w:val="28"/>
          <w:szCs w:val="28"/>
          <w:lang w:val="uk-UA"/>
        </w:rPr>
        <w:t>є</w:t>
      </w:r>
      <w:r w:rsidRPr="000B4607">
        <w:rPr>
          <w:rFonts w:ascii="Times New Roman" w:hAnsi="Times New Roman" w:cs="Times New Roman"/>
          <w:bCs/>
          <w:sz w:val="28"/>
          <w:szCs w:val="28"/>
          <w:lang w:val="uk-UA"/>
        </w:rPr>
        <w:t xml:space="preserve"> ділов</w:t>
      </w:r>
      <w:r>
        <w:rPr>
          <w:rFonts w:ascii="Times New Roman" w:hAnsi="Times New Roman" w:cs="Times New Roman"/>
          <w:bCs/>
          <w:sz w:val="28"/>
          <w:szCs w:val="28"/>
          <w:lang w:val="uk-UA"/>
        </w:rPr>
        <w:t>е</w:t>
      </w:r>
      <w:r w:rsidRPr="000B4607">
        <w:rPr>
          <w:rFonts w:ascii="Times New Roman" w:hAnsi="Times New Roman" w:cs="Times New Roman"/>
          <w:bCs/>
          <w:sz w:val="28"/>
          <w:szCs w:val="28"/>
          <w:lang w:val="uk-UA"/>
        </w:rPr>
        <w:t xml:space="preserve"> серед</w:t>
      </w:r>
      <w:r>
        <w:rPr>
          <w:rFonts w:ascii="Times New Roman" w:hAnsi="Times New Roman" w:cs="Times New Roman"/>
          <w:bCs/>
          <w:sz w:val="28"/>
          <w:szCs w:val="28"/>
          <w:lang w:val="uk-UA"/>
        </w:rPr>
        <w:t>овище</w:t>
      </w:r>
      <w:r w:rsidRPr="000B4607">
        <w:rPr>
          <w:rFonts w:ascii="Times New Roman" w:hAnsi="Times New Roman" w:cs="Times New Roman"/>
          <w:bCs/>
          <w:sz w:val="28"/>
          <w:szCs w:val="28"/>
          <w:lang w:val="uk-UA"/>
        </w:rPr>
        <w:t xml:space="preserve"> та напрямки розвитку (стратегічні фактори). Метою аналізу стратегічних факторів зовнішнього ділового середовища є виявлення потенційних загроз і можливостей, а також сильних і слабких сторін підприємства для формування і вибору стратегій.</w:t>
      </w:r>
    </w:p>
    <w:p w:rsidR="00837795" w:rsidRDefault="00837795" w:rsidP="00411ABE">
      <w:pPr>
        <w:shd w:val="clear" w:color="auto" w:fill="FFFFFF"/>
        <w:spacing w:after="0" w:line="360" w:lineRule="auto"/>
        <w:ind w:firstLine="851"/>
        <w:jc w:val="both"/>
        <w:rPr>
          <w:rFonts w:ascii="Times New Roman" w:hAnsi="Times New Roman" w:cs="Times New Roman"/>
          <w:bCs/>
          <w:sz w:val="28"/>
          <w:szCs w:val="28"/>
          <w:lang w:val="uk-UA"/>
        </w:rPr>
      </w:pPr>
    </w:p>
    <w:p w:rsidR="008B3F8B" w:rsidRPr="000B4607" w:rsidRDefault="008B3F8B" w:rsidP="00411ABE">
      <w:pPr>
        <w:shd w:val="clear" w:color="auto" w:fill="FFFFFF"/>
        <w:spacing w:after="0" w:line="360" w:lineRule="auto"/>
        <w:ind w:firstLine="851"/>
        <w:jc w:val="both"/>
        <w:rPr>
          <w:rFonts w:ascii="Times New Roman" w:hAnsi="Times New Roman" w:cs="Times New Roman"/>
          <w:bCs/>
          <w:sz w:val="28"/>
          <w:szCs w:val="28"/>
          <w:lang w:val="uk-UA"/>
        </w:rPr>
      </w:pPr>
    </w:p>
    <w:p w:rsidR="008533E2" w:rsidRPr="000B4607" w:rsidRDefault="00D40352" w:rsidP="003A793B">
      <w:pPr>
        <w:spacing w:after="0" w:line="360" w:lineRule="auto"/>
        <w:ind w:firstLine="851"/>
        <w:jc w:val="both"/>
        <w:rPr>
          <w:rFonts w:ascii="Times New Roman" w:hAnsi="Times New Roman" w:cs="Times New Roman"/>
          <w:bCs/>
          <w:sz w:val="28"/>
          <w:szCs w:val="28"/>
          <w:lang w:val="uk-UA"/>
        </w:rPr>
      </w:pPr>
      <w:r w:rsidRPr="00A4692C">
        <w:rPr>
          <w:rFonts w:ascii="Times New Roman" w:eastAsia="SimSun" w:hAnsi="Times New Roman" w:cs="Times New Roman"/>
          <w:sz w:val="28"/>
          <w:szCs w:val="28"/>
          <w:lang w:val="uk-UA" w:eastAsia="zh-CN" w:bidi="hi-IN"/>
        </w:rPr>
        <w:t>1.3. Етапи розробки та реалізації стратегії розвитку підприємства.</w:t>
      </w:r>
    </w:p>
    <w:p w:rsidR="00D77ACB" w:rsidRDefault="00D77ACB" w:rsidP="00641B99">
      <w:pPr>
        <w:spacing w:after="0" w:line="360" w:lineRule="auto"/>
        <w:jc w:val="both"/>
        <w:rPr>
          <w:rFonts w:ascii="Times New Roman" w:hAnsi="Times New Roman" w:cs="Times New Roman"/>
          <w:bCs/>
          <w:sz w:val="28"/>
          <w:szCs w:val="28"/>
          <w:lang w:val="uk-UA"/>
        </w:rPr>
      </w:pPr>
    </w:p>
    <w:p w:rsidR="00641B99" w:rsidRDefault="00641B99" w:rsidP="00641B99">
      <w:pPr>
        <w:spacing w:after="0" w:line="360" w:lineRule="auto"/>
        <w:ind w:firstLine="851"/>
        <w:jc w:val="both"/>
        <w:rPr>
          <w:rFonts w:ascii="Times New Roman" w:hAnsi="Times New Roman" w:cs="Times New Roman"/>
          <w:sz w:val="28"/>
          <w:szCs w:val="28"/>
          <w:lang w:val="uk-UA"/>
        </w:rPr>
      </w:pPr>
      <w:r w:rsidRPr="00641B99">
        <w:rPr>
          <w:rFonts w:ascii="Times New Roman" w:hAnsi="Times New Roman" w:cs="Times New Roman"/>
          <w:sz w:val="28"/>
          <w:szCs w:val="28"/>
          <w:lang w:val="uk-UA"/>
        </w:rPr>
        <w:t xml:space="preserve">Розробка стратегії – це, по-перше, отримання певного уявлення про </w:t>
      </w:r>
      <w:r>
        <w:rPr>
          <w:rFonts w:ascii="Times New Roman" w:hAnsi="Times New Roman" w:cs="Times New Roman"/>
          <w:sz w:val="28"/>
          <w:szCs w:val="28"/>
          <w:lang w:val="uk-UA"/>
        </w:rPr>
        <w:t>майбутній розвиток підприємства</w:t>
      </w:r>
      <w:r w:rsidRPr="00641B99">
        <w:rPr>
          <w:rFonts w:ascii="Times New Roman" w:hAnsi="Times New Roman" w:cs="Times New Roman"/>
          <w:sz w:val="28"/>
          <w:szCs w:val="28"/>
          <w:lang w:val="uk-UA"/>
        </w:rPr>
        <w:t xml:space="preserve">; по-друге, активне використання підприємством сучасних методів управління, що забезпечують певну збалансованість і майбутні напрямки розвитку підприємства. Сучасні стратегії ґрунтуються на активному обліку сьогочасних умов, в рамках яких працює визначене підприємство, усвідомленні завдань, які стоять перед ним, що сприяє виникненню найрізноманітніших проектів розвитку, які, у свою чергу, зумовлюють вибір такого варіанту стратегії розвитку, який забезпечить стабільність підприємства та високі економічні результати. </w:t>
      </w:r>
    </w:p>
    <w:p w:rsidR="00837795" w:rsidRDefault="00641B99" w:rsidP="00641B99">
      <w:pPr>
        <w:spacing w:after="0" w:line="360" w:lineRule="auto"/>
        <w:ind w:firstLine="851"/>
        <w:jc w:val="both"/>
        <w:rPr>
          <w:rFonts w:ascii="Times New Roman" w:hAnsi="Times New Roman" w:cs="Times New Roman"/>
          <w:sz w:val="28"/>
          <w:szCs w:val="28"/>
          <w:lang w:val="uk-UA"/>
        </w:rPr>
      </w:pPr>
      <w:r w:rsidRPr="00641B99">
        <w:rPr>
          <w:rFonts w:ascii="Times New Roman" w:hAnsi="Times New Roman" w:cs="Times New Roman"/>
          <w:sz w:val="28"/>
          <w:szCs w:val="28"/>
          <w:lang w:val="uk-UA"/>
        </w:rPr>
        <w:t xml:space="preserve">Стратегічна концепція розвитку підприємства повинна формуватися з урахуванням основних тенденцій державної економічної політики, яка реалізується. У практичному плані це зумовлює необхідність постійного коректування стратегічної парадигми розвитку підприємства у рамках схеми: ситуація в економіці – державна економічна політика – стратегія підприємства – ефективність реалізації. </w:t>
      </w:r>
      <w:r w:rsidRPr="00641B99">
        <w:rPr>
          <w:rFonts w:ascii="Times New Roman" w:hAnsi="Times New Roman" w:cs="Times New Roman"/>
          <w:sz w:val="28"/>
          <w:szCs w:val="28"/>
        </w:rPr>
        <w:t xml:space="preserve">Не можна розділити плани </w:t>
      </w:r>
      <w:proofErr w:type="gramStart"/>
      <w:r w:rsidRPr="00641B99">
        <w:rPr>
          <w:rFonts w:ascii="Times New Roman" w:hAnsi="Times New Roman" w:cs="Times New Roman"/>
          <w:sz w:val="28"/>
          <w:szCs w:val="28"/>
        </w:rPr>
        <w:t>п</w:t>
      </w:r>
      <w:proofErr w:type="gramEnd"/>
      <w:r w:rsidRPr="00641B99">
        <w:rPr>
          <w:rFonts w:ascii="Times New Roman" w:hAnsi="Times New Roman" w:cs="Times New Roman"/>
          <w:sz w:val="28"/>
          <w:szCs w:val="28"/>
        </w:rPr>
        <w:t xml:space="preserve">ідприємства і держави, основоположні принципи їх політики. Всі спроби їх відокремлення один від одного можна розглядати як негативні. </w:t>
      </w:r>
      <w:proofErr w:type="gramStart"/>
      <w:r w:rsidRPr="00641B99">
        <w:rPr>
          <w:rFonts w:ascii="Times New Roman" w:hAnsi="Times New Roman" w:cs="Times New Roman"/>
          <w:sz w:val="28"/>
          <w:szCs w:val="28"/>
        </w:rPr>
        <w:t>П</w:t>
      </w:r>
      <w:proofErr w:type="gramEnd"/>
      <w:r w:rsidRPr="00641B99">
        <w:rPr>
          <w:rFonts w:ascii="Times New Roman" w:hAnsi="Times New Roman" w:cs="Times New Roman"/>
          <w:sz w:val="28"/>
          <w:szCs w:val="28"/>
        </w:rPr>
        <w:t xml:space="preserve">ідприємство, природно, має свої корпоративні інтереси, але вони не повинні протистояти економічним інтересам держави. Зміцнення становища </w:t>
      </w:r>
      <w:proofErr w:type="gramStart"/>
      <w:r w:rsidRPr="00641B99">
        <w:rPr>
          <w:rFonts w:ascii="Times New Roman" w:hAnsi="Times New Roman" w:cs="Times New Roman"/>
          <w:sz w:val="28"/>
          <w:szCs w:val="28"/>
        </w:rPr>
        <w:t>п</w:t>
      </w:r>
      <w:proofErr w:type="gramEnd"/>
      <w:r w:rsidRPr="00641B99">
        <w:rPr>
          <w:rFonts w:ascii="Times New Roman" w:hAnsi="Times New Roman" w:cs="Times New Roman"/>
          <w:sz w:val="28"/>
          <w:szCs w:val="28"/>
        </w:rPr>
        <w:t xml:space="preserve">ідприємства на внутрішньому і зовнішньому ринках відповідає інтересам як </w:t>
      </w:r>
      <w:r w:rsidRPr="00641B99">
        <w:rPr>
          <w:rFonts w:ascii="Times New Roman" w:hAnsi="Times New Roman" w:cs="Times New Roman"/>
          <w:sz w:val="28"/>
          <w:szCs w:val="28"/>
        </w:rPr>
        <w:lastRenderedPageBreak/>
        <w:t xml:space="preserve">його самого, так і держави. Глобалізація економічних процесів, зростання конкуренції між виробниками, збільшення впливу високотехнологічних компаній обумовили широке визнання стратегічного мислення як єдиного правильного </w:t>
      </w:r>
      <w:proofErr w:type="gramStart"/>
      <w:r w:rsidRPr="00641B99">
        <w:rPr>
          <w:rFonts w:ascii="Times New Roman" w:hAnsi="Times New Roman" w:cs="Times New Roman"/>
          <w:sz w:val="28"/>
          <w:szCs w:val="28"/>
        </w:rPr>
        <w:t>п</w:t>
      </w:r>
      <w:proofErr w:type="gramEnd"/>
      <w:r w:rsidRPr="00641B99">
        <w:rPr>
          <w:rFonts w:ascii="Times New Roman" w:hAnsi="Times New Roman" w:cs="Times New Roman"/>
          <w:sz w:val="28"/>
          <w:szCs w:val="28"/>
        </w:rPr>
        <w:t>ідходу до управління підприємством в умовах ринку і</w:t>
      </w:r>
      <w:r>
        <w:rPr>
          <w:rFonts w:ascii="Times New Roman" w:hAnsi="Times New Roman" w:cs="Times New Roman"/>
          <w:sz w:val="28"/>
          <w:szCs w:val="28"/>
          <w:lang w:val="uk-UA"/>
        </w:rPr>
        <w:t xml:space="preserve"> саме</w:t>
      </w:r>
      <w:r w:rsidRPr="00641B99">
        <w:rPr>
          <w:rFonts w:ascii="Times New Roman" w:hAnsi="Times New Roman" w:cs="Times New Roman"/>
          <w:sz w:val="28"/>
          <w:szCs w:val="28"/>
        </w:rPr>
        <w:t xml:space="preserve"> </w:t>
      </w:r>
      <w:r>
        <w:rPr>
          <w:rFonts w:ascii="Times New Roman" w:hAnsi="Times New Roman" w:cs="Times New Roman"/>
          <w:sz w:val="28"/>
          <w:szCs w:val="28"/>
          <w:lang w:val="uk-UA"/>
        </w:rPr>
        <w:t>тому</w:t>
      </w:r>
      <w:r w:rsidRPr="00641B99">
        <w:rPr>
          <w:rFonts w:ascii="Times New Roman" w:hAnsi="Times New Roman" w:cs="Times New Roman"/>
          <w:sz w:val="28"/>
          <w:szCs w:val="28"/>
        </w:rPr>
        <w:t xml:space="preserve"> стратегія є невід’ємною частиною управління бізнесом практично у всіх країнах з ринковою економікою. </w:t>
      </w:r>
    </w:p>
    <w:p w:rsidR="00D67B3F" w:rsidRDefault="00D67B3F" w:rsidP="00641B99">
      <w:pPr>
        <w:spacing w:after="0" w:line="360" w:lineRule="auto"/>
        <w:ind w:firstLine="851"/>
        <w:jc w:val="both"/>
        <w:rPr>
          <w:rFonts w:ascii="Times New Roman" w:hAnsi="Times New Roman" w:cs="Times New Roman"/>
          <w:sz w:val="28"/>
          <w:szCs w:val="28"/>
          <w:lang w:val="uk-UA"/>
        </w:rPr>
      </w:pPr>
      <w:r w:rsidRPr="00733FC1">
        <w:rPr>
          <w:rFonts w:ascii="Times New Roman" w:hAnsi="Times New Roman" w:cs="Times New Roman"/>
          <w:sz w:val="28"/>
          <w:szCs w:val="28"/>
          <w:lang w:val="uk-UA"/>
        </w:rPr>
        <w:t>Розвиток сучасного підприємництва завжди був пріоритетним напрямком розвитку економіки будь-якої країни. Актуальність підтримки і розвитку підприємництва обумовлена тим, що воно сприяє вирішенню найбільш важливих завдань держави: зниження безробіття, наповнення бюджету, задоволення запитів населення, підвищення якості продукції, що веде до розвитку економічної, інвестиційної, соціальної, інновації політики</w:t>
      </w:r>
      <w:r>
        <w:rPr>
          <w:rFonts w:ascii="Times New Roman" w:hAnsi="Times New Roman" w:cs="Times New Roman"/>
          <w:sz w:val="28"/>
          <w:szCs w:val="28"/>
          <w:lang w:val="uk-UA"/>
        </w:rPr>
        <w:t xml:space="preserve">. </w:t>
      </w:r>
    </w:p>
    <w:p w:rsidR="00D67B3F" w:rsidRDefault="00D67B3F" w:rsidP="00641B99">
      <w:pPr>
        <w:spacing w:after="0" w:line="360" w:lineRule="auto"/>
        <w:ind w:firstLine="851"/>
        <w:jc w:val="both"/>
        <w:rPr>
          <w:rFonts w:ascii="Times New Roman" w:hAnsi="Times New Roman" w:cs="Times New Roman"/>
          <w:sz w:val="28"/>
          <w:szCs w:val="28"/>
          <w:lang w:val="uk-UA"/>
        </w:rPr>
      </w:pPr>
      <w:r w:rsidRPr="00733FC1">
        <w:rPr>
          <w:rFonts w:ascii="Times New Roman" w:hAnsi="Times New Roman" w:cs="Times New Roman"/>
          <w:sz w:val="28"/>
          <w:szCs w:val="28"/>
          <w:lang w:val="uk-UA"/>
        </w:rPr>
        <w:t>В умовах невизначеності на ефективність функціонування і конкурентоспроможності підприємницьких структур значно впливає якість розробленої і формалізованої стратегії, здатність топ-менеджменту забезпечити її реалізацію. Оскільки підприємці постійно зосереджені на вирішенні оперативних завдань, стратегічні питання залишаються, як правило, без належної уваги, що згодом негативно впливає на ринкове позиціонування і систему взаємовідносин всередині компанії. У зв'язку з цим особливого значення набувають питання стратегічного планування та подальшого прогнозування функціонування підприємств, вирішення яких направлено на забезпечення моніторингу стану факторів зовнішнього середовища і оцінки їх впливу, визначення превентивних заходів щодо зниження їх негативного впливу, розробку стратегії розвитку.</w:t>
      </w:r>
    </w:p>
    <w:p w:rsidR="00641B99" w:rsidRDefault="00EE745B" w:rsidP="00641B99">
      <w:pPr>
        <w:spacing w:after="0" w:line="360" w:lineRule="auto"/>
        <w:ind w:firstLine="851"/>
        <w:jc w:val="both"/>
        <w:rPr>
          <w:rFonts w:ascii="Times New Roman" w:hAnsi="Times New Roman" w:cs="Times New Roman"/>
          <w:sz w:val="28"/>
          <w:szCs w:val="28"/>
          <w:lang w:val="uk-UA"/>
        </w:rPr>
      </w:pPr>
      <w:proofErr w:type="gramStart"/>
      <w:r w:rsidRPr="00EE745B">
        <w:rPr>
          <w:rFonts w:ascii="Times New Roman" w:hAnsi="Times New Roman" w:cs="Times New Roman"/>
          <w:sz w:val="28"/>
          <w:szCs w:val="28"/>
        </w:rPr>
        <w:t>Досл</w:t>
      </w:r>
      <w:proofErr w:type="gramEnd"/>
      <w:r w:rsidRPr="00EE745B">
        <w:rPr>
          <w:rFonts w:ascii="Times New Roman" w:hAnsi="Times New Roman" w:cs="Times New Roman"/>
          <w:sz w:val="28"/>
          <w:szCs w:val="28"/>
        </w:rPr>
        <w:t xml:space="preserve">ідження теоретичних основ стратегічного управління підприємством визначило, що процедура розробки та реалізації стратегії розвитку є дискусійним питанням серед науковців. Зарубіжними і вітчизняними науковцями визначено декілька методичних підходів щодо основних етапів розробки і впровадження стратегії, складових елементів цього процесу, взаємозв’язку та взаємозалежності між ними. Розробку та </w:t>
      </w:r>
      <w:r w:rsidRPr="00EE745B">
        <w:rPr>
          <w:rFonts w:ascii="Times New Roman" w:hAnsi="Times New Roman" w:cs="Times New Roman"/>
          <w:sz w:val="28"/>
          <w:szCs w:val="28"/>
        </w:rPr>
        <w:lastRenderedPageBreak/>
        <w:t xml:space="preserve">втілення стратегії І. Ансофф визначає як необхідні </w:t>
      </w:r>
      <w:proofErr w:type="gramStart"/>
      <w:r w:rsidRPr="00EE745B">
        <w:rPr>
          <w:rFonts w:ascii="Times New Roman" w:hAnsi="Times New Roman" w:cs="Times New Roman"/>
          <w:sz w:val="28"/>
          <w:szCs w:val="28"/>
        </w:rPr>
        <w:t>р</w:t>
      </w:r>
      <w:proofErr w:type="gramEnd"/>
      <w:r w:rsidRPr="00EE745B">
        <w:rPr>
          <w:rFonts w:ascii="Times New Roman" w:hAnsi="Times New Roman" w:cs="Times New Roman"/>
          <w:sz w:val="28"/>
          <w:szCs w:val="28"/>
        </w:rPr>
        <w:t>ішення, які потрібно прийняти, а саме: внутрішня оцінка підприємства; оцінка зовнішніх можливостей; формулювання цілей, вибір завдань; рішення про диверсифікацію та вибір її стратегії; вибір загальноконкурентної стратегії; формування компоненті</w:t>
      </w:r>
      <w:proofErr w:type="gramStart"/>
      <w:r w:rsidRPr="00EE745B">
        <w:rPr>
          <w:rFonts w:ascii="Times New Roman" w:hAnsi="Times New Roman" w:cs="Times New Roman"/>
          <w:sz w:val="28"/>
          <w:szCs w:val="28"/>
        </w:rPr>
        <w:t>в</w:t>
      </w:r>
      <w:proofErr w:type="gramEnd"/>
      <w:r w:rsidRPr="00EE745B">
        <w:rPr>
          <w:rFonts w:ascii="Times New Roman" w:hAnsi="Times New Roman" w:cs="Times New Roman"/>
          <w:sz w:val="28"/>
          <w:szCs w:val="28"/>
        </w:rPr>
        <w:t xml:space="preserve"> </w:t>
      </w:r>
      <w:proofErr w:type="gramStart"/>
      <w:r w:rsidRPr="00EE745B">
        <w:rPr>
          <w:rFonts w:ascii="Times New Roman" w:hAnsi="Times New Roman" w:cs="Times New Roman"/>
          <w:sz w:val="28"/>
          <w:szCs w:val="28"/>
        </w:rPr>
        <w:t>стратег</w:t>
      </w:r>
      <w:proofErr w:type="gramEnd"/>
      <w:r w:rsidRPr="00EE745B">
        <w:rPr>
          <w:rFonts w:ascii="Times New Roman" w:hAnsi="Times New Roman" w:cs="Times New Roman"/>
          <w:sz w:val="28"/>
          <w:szCs w:val="28"/>
        </w:rPr>
        <w:t>ії диверсифікації i конкурентних стратегії у вигляді окремих проектів [1].</w:t>
      </w:r>
    </w:p>
    <w:p w:rsidR="00EE745B" w:rsidRDefault="00EE745B" w:rsidP="00641B99">
      <w:pPr>
        <w:spacing w:after="0" w:line="360" w:lineRule="auto"/>
        <w:ind w:firstLine="851"/>
        <w:jc w:val="both"/>
        <w:rPr>
          <w:rFonts w:ascii="Times New Roman" w:hAnsi="Times New Roman" w:cs="Times New Roman"/>
          <w:sz w:val="28"/>
          <w:szCs w:val="28"/>
          <w:lang w:val="uk-UA"/>
        </w:rPr>
      </w:pPr>
      <w:r w:rsidRPr="003C4F3A">
        <w:rPr>
          <w:rFonts w:ascii="Times New Roman" w:hAnsi="Times New Roman" w:cs="Times New Roman"/>
          <w:sz w:val="28"/>
          <w:szCs w:val="28"/>
          <w:lang w:val="uk-UA"/>
        </w:rPr>
        <w:t xml:space="preserve">А. Томпсон </w:t>
      </w:r>
      <w:r w:rsidRPr="00EE745B">
        <w:rPr>
          <w:rFonts w:ascii="Times New Roman" w:hAnsi="Times New Roman" w:cs="Times New Roman"/>
          <w:sz w:val="28"/>
          <w:szCs w:val="28"/>
        </w:rPr>
        <w:t>i</w:t>
      </w:r>
      <w:r w:rsidRPr="003C4F3A">
        <w:rPr>
          <w:rFonts w:ascii="Times New Roman" w:hAnsi="Times New Roman" w:cs="Times New Roman"/>
          <w:sz w:val="28"/>
          <w:szCs w:val="28"/>
          <w:lang w:val="uk-UA"/>
        </w:rPr>
        <w:t xml:space="preserve"> Д. Стр</w:t>
      </w:r>
      <w:r w:rsidRPr="00EE745B">
        <w:rPr>
          <w:rFonts w:ascii="Times New Roman" w:hAnsi="Times New Roman" w:cs="Times New Roman"/>
          <w:sz w:val="28"/>
          <w:szCs w:val="28"/>
        </w:rPr>
        <w:t>i</w:t>
      </w:r>
      <w:r w:rsidRPr="003C4F3A">
        <w:rPr>
          <w:rFonts w:ascii="Times New Roman" w:hAnsi="Times New Roman" w:cs="Times New Roman"/>
          <w:sz w:val="28"/>
          <w:szCs w:val="28"/>
          <w:lang w:val="uk-UA"/>
        </w:rPr>
        <w:t xml:space="preserve">кленд стверджують, що в основі створення і реалізації стратегії визначено п’ять взаємозалежних завдань, таких як: визначення сфери діяльності та формування стратегічних установок; встановлення стратегічних цілей </w:t>
      </w:r>
      <w:r w:rsidRPr="00EE745B">
        <w:rPr>
          <w:rFonts w:ascii="Times New Roman" w:hAnsi="Times New Roman" w:cs="Times New Roman"/>
          <w:sz w:val="28"/>
          <w:szCs w:val="28"/>
        </w:rPr>
        <w:t>i</w:t>
      </w:r>
      <w:r w:rsidRPr="003C4F3A">
        <w:rPr>
          <w:rFonts w:ascii="Times New Roman" w:hAnsi="Times New Roman" w:cs="Times New Roman"/>
          <w:sz w:val="28"/>
          <w:szCs w:val="28"/>
          <w:lang w:val="uk-UA"/>
        </w:rPr>
        <w:t xml:space="preserve"> завдань для їх досягнення; формулювання стратегії направленої на досягнення цілей; реалізація стратегічного плану; оцінка результатів діяльності </w:t>
      </w:r>
      <w:r w:rsidRPr="00EE745B">
        <w:rPr>
          <w:rFonts w:ascii="Times New Roman" w:hAnsi="Times New Roman" w:cs="Times New Roman"/>
          <w:sz w:val="28"/>
          <w:szCs w:val="28"/>
        </w:rPr>
        <w:t>i</w:t>
      </w:r>
      <w:r w:rsidRPr="003C4F3A">
        <w:rPr>
          <w:rFonts w:ascii="Times New Roman" w:hAnsi="Times New Roman" w:cs="Times New Roman"/>
          <w:sz w:val="28"/>
          <w:szCs w:val="28"/>
          <w:lang w:val="uk-UA"/>
        </w:rPr>
        <w:t xml:space="preserve"> можлива зміна стратегічного плану або його методів реалізації [</w:t>
      </w:r>
      <w:r w:rsidR="009E4A68">
        <w:rPr>
          <w:rFonts w:ascii="Times New Roman" w:hAnsi="Times New Roman" w:cs="Times New Roman"/>
          <w:sz w:val="28"/>
          <w:szCs w:val="28"/>
          <w:lang w:val="uk-UA"/>
        </w:rPr>
        <w:t>50</w:t>
      </w:r>
      <w:r w:rsidRPr="003C4F3A">
        <w:rPr>
          <w:rFonts w:ascii="Times New Roman" w:hAnsi="Times New Roman" w:cs="Times New Roman"/>
          <w:sz w:val="28"/>
          <w:szCs w:val="28"/>
          <w:lang w:val="uk-UA"/>
        </w:rPr>
        <w:t>]. Також, як п’ять взаємозалежних управлінських процесів, об’єднаних в динамічну сукупність, пропонує розглядати процес формування стратегії О. В</w:t>
      </w:r>
      <w:r w:rsidRPr="00EE745B">
        <w:rPr>
          <w:rFonts w:ascii="Times New Roman" w:hAnsi="Times New Roman" w:cs="Times New Roman"/>
          <w:sz w:val="28"/>
          <w:szCs w:val="28"/>
        </w:rPr>
        <w:t>i</w:t>
      </w:r>
      <w:r w:rsidRPr="003C4F3A">
        <w:rPr>
          <w:rFonts w:ascii="Times New Roman" w:hAnsi="Times New Roman" w:cs="Times New Roman"/>
          <w:sz w:val="28"/>
          <w:szCs w:val="28"/>
          <w:lang w:val="uk-UA"/>
        </w:rPr>
        <w:t>ханський [</w:t>
      </w:r>
      <w:r w:rsidR="009E4A68">
        <w:rPr>
          <w:rFonts w:ascii="Times New Roman" w:hAnsi="Times New Roman" w:cs="Times New Roman"/>
          <w:sz w:val="28"/>
          <w:szCs w:val="28"/>
          <w:lang w:val="uk-UA"/>
        </w:rPr>
        <w:t>7</w:t>
      </w:r>
      <w:r w:rsidRPr="003C4F3A">
        <w:rPr>
          <w:rFonts w:ascii="Times New Roman" w:hAnsi="Times New Roman" w:cs="Times New Roman"/>
          <w:sz w:val="28"/>
          <w:szCs w:val="28"/>
          <w:lang w:val="uk-UA"/>
        </w:rPr>
        <w:t xml:space="preserve">]. </w:t>
      </w:r>
      <w:r w:rsidR="003C4F3A" w:rsidRPr="003C4F3A">
        <w:rPr>
          <w:rFonts w:ascii="Times New Roman" w:hAnsi="Times New Roman" w:cs="Times New Roman"/>
          <w:sz w:val="28"/>
          <w:szCs w:val="28"/>
          <w:lang w:val="uk-UA"/>
        </w:rPr>
        <w:t>Такими процесами він визначає</w:t>
      </w:r>
      <w:r w:rsidR="003C4F3A">
        <w:rPr>
          <w:rFonts w:ascii="Times New Roman" w:hAnsi="Times New Roman" w:cs="Times New Roman"/>
          <w:sz w:val="28"/>
          <w:szCs w:val="28"/>
          <w:lang w:val="uk-UA"/>
        </w:rPr>
        <w:t>:</w:t>
      </w:r>
      <w:r w:rsidRPr="003C4F3A">
        <w:rPr>
          <w:rFonts w:ascii="Times New Roman" w:hAnsi="Times New Roman" w:cs="Times New Roman"/>
          <w:sz w:val="28"/>
          <w:szCs w:val="28"/>
          <w:lang w:val="uk-UA"/>
        </w:rPr>
        <w:t xml:space="preserve"> аналіз середовища; визначення місії та відповідних їй цілей; вибір стратегії; виконання стратегії; оцінка і контроль її виконання, що є практично ідентичним розробкам А. Томпсона </w:t>
      </w:r>
      <w:r w:rsidRPr="00EE745B">
        <w:rPr>
          <w:rFonts w:ascii="Times New Roman" w:hAnsi="Times New Roman" w:cs="Times New Roman"/>
          <w:sz w:val="28"/>
          <w:szCs w:val="28"/>
        </w:rPr>
        <w:t>i</w:t>
      </w:r>
      <w:r w:rsidRPr="003C4F3A">
        <w:rPr>
          <w:rFonts w:ascii="Times New Roman" w:hAnsi="Times New Roman" w:cs="Times New Roman"/>
          <w:sz w:val="28"/>
          <w:szCs w:val="28"/>
          <w:lang w:val="uk-UA"/>
        </w:rPr>
        <w:t xml:space="preserve"> Д. Стр</w:t>
      </w:r>
      <w:r w:rsidRPr="00EE745B">
        <w:rPr>
          <w:rFonts w:ascii="Times New Roman" w:hAnsi="Times New Roman" w:cs="Times New Roman"/>
          <w:sz w:val="28"/>
          <w:szCs w:val="28"/>
        </w:rPr>
        <w:t>i</w:t>
      </w:r>
      <w:r w:rsidRPr="003C4F3A">
        <w:rPr>
          <w:rFonts w:ascii="Times New Roman" w:hAnsi="Times New Roman" w:cs="Times New Roman"/>
          <w:sz w:val="28"/>
          <w:szCs w:val="28"/>
          <w:lang w:val="uk-UA"/>
        </w:rPr>
        <w:t>кленда.</w:t>
      </w:r>
    </w:p>
    <w:p w:rsidR="00A80DD0" w:rsidRDefault="00A80DD0" w:rsidP="00641B99">
      <w:pPr>
        <w:spacing w:after="0" w:line="360" w:lineRule="auto"/>
        <w:ind w:firstLine="851"/>
        <w:jc w:val="both"/>
        <w:rPr>
          <w:rFonts w:ascii="Times New Roman" w:hAnsi="Times New Roman" w:cs="Times New Roman"/>
          <w:sz w:val="28"/>
          <w:szCs w:val="28"/>
          <w:lang w:val="uk-UA"/>
        </w:rPr>
      </w:pPr>
      <w:r w:rsidRPr="00A80DD0">
        <w:rPr>
          <w:rFonts w:ascii="Times New Roman" w:hAnsi="Times New Roman" w:cs="Times New Roman"/>
          <w:sz w:val="28"/>
          <w:szCs w:val="28"/>
          <w:lang w:val="uk-UA"/>
        </w:rPr>
        <w:t>Берданова О., Вакуленко В., Тертичка В. [</w:t>
      </w:r>
      <w:r w:rsidR="009E4A68">
        <w:rPr>
          <w:rFonts w:ascii="Times New Roman" w:hAnsi="Times New Roman" w:cs="Times New Roman"/>
          <w:sz w:val="28"/>
          <w:szCs w:val="28"/>
          <w:lang w:val="uk-UA"/>
        </w:rPr>
        <w:t>3</w:t>
      </w:r>
      <w:r w:rsidRPr="00A80DD0">
        <w:rPr>
          <w:rFonts w:ascii="Times New Roman" w:hAnsi="Times New Roman" w:cs="Times New Roman"/>
          <w:sz w:val="28"/>
          <w:szCs w:val="28"/>
          <w:lang w:val="uk-UA"/>
        </w:rPr>
        <w:t>, с. 15–16]</w:t>
      </w:r>
      <w:r>
        <w:rPr>
          <w:rFonts w:ascii="Times New Roman" w:hAnsi="Times New Roman" w:cs="Times New Roman"/>
          <w:sz w:val="28"/>
          <w:szCs w:val="28"/>
          <w:lang w:val="uk-UA"/>
        </w:rPr>
        <w:t>,</w:t>
      </w:r>
      <w:r w:rsidRPr="00A80DD0">
        <w:rPr>
          <w:rFonts w:ascii="Times New Roman" w:hAnsi="Times New Roman" w:cs="Times New Roman"/>
          <w:sz w:val="28"/>
          <w:szCs w:val="28"/>
          <w:lang w:val="uk-UA"/>
        </w:rPr>
        <w:t xml:space="preserve"> узагальнюючи праці британських експертів</w:t>
      </w:r>
      <w:r>
        <w:rPr>
          <w:rFonts w:ascii="Times New Roman" w:hAnsi="Times New Roman" w:cs="Times New Roman"/>
          <w:sz w:val="28"/>
          <w:szCs w:val="28"/>
          <w:lang w:val="uk-UA"/>
        </w:rPr>
        <w:t>,</w:t>
      </w:r>
      <w:r w:rsidRPr="00A80DD0">
        <w:rPr>
          <w:rFonts w:ascii="Times New Roman" w:hAnsi="Times New Roman" w:cs="Times New Roman"/>
          <w:sz w:val="28"/>
          <w:szCs w:val="28"/>
          <w:lang w:val="uk-UA"/>
        </w:rPr>
        <w:t xml:space="preserve"> визначають 7 етапів, включаючи підготовчі процеси розробки стратегії. Такими етапами визначено: ініціація розробки стратегії; створення організаційних структур або робочої групи зі стратегічного планування; аналіз середовища (SWOT-аналіз); визначення місії, цілей та завдань; планування; реалізація стратегічного плану; моніторинг та оцінювання стратегії. </w:t>
      </w:r>
    </w:p>
    <w:p w:rsidR="003C4F3A" w:rsidRDefault="00A80DD0" w:rsidP="00641B99">
      <w:pPr>
        <w:spacing w:after="0" w:line="360" w:lineRule="auto"/>
        <w:ind w:firstLine="851"/>
        <w:jc w:val="both"/>
        <w:rPr>
          <w:rFonts w:ascii="Times New Roman" w:hAnsi="Times New Roman" w:cs="Times New Roman"/>
          <w:sz w:val="28"/>
          <w:szCs w:val="28"/>
          <w:lang w:val="uk-UA"/>
        </w:rPr>
      </w:pPr>
      <w:r w:rsidRPr="00A80DD0">
        <w:rPr>
          <w:rFonts w:ascii="Times New Roman" w:hAnsi="Times New Roman" w:cs="Times New Roman"/>
          <w:sz w:val="28"/>
          <w:szCs w:val="28"/>
          <w:lang w:val="uk-UA"/>
        </w:rPr>
        <w:t>Вітчизняні автори 3. Шершньова і С. Оборська [</w:t>
      </w:r>
      <w:r w:rsidR="007D6BD7">
        <w:rPr>
          <w:rFonts w:ascii="Times New Roman" w:hAnsi="Times New Roman" w:cs="Times New Roman"/>
          <w:sz w:val="28"/>
          <w:szCs w:val="28"/>
          <w:lang w:val="uk-UA"/>
        </w:rPr>
        <w:t>59</w:t>
      </w:r>
      <w:r w:rsidRPr="00A80DD0">
        <w:rPr>
          <w:rFonts w:ascii="Times New Roman" w:hAnsi="Times New Roman" w:cs="Times New Roman"/>
          <w:sz w:val="28"/>
          <w:szCs w:val="28"/>
          <w:lang w:val="uk-UA"/>
        </w:rPr>
        <w:t xml:space="preserve">, </w:t>
      </w:r>
      <w:r w:rsidR="007D6BD7">
        <w:rPr>
          <w:rFonts w:ascii="Times New Roman" w:hAnsi="Times New Roman" w:cs="Times New Roman"/>
          <w:sz w:val="28"/>
          <w:szCs w:val="28"/>
          <w:lang w:val="uk-UA"/>
        </w:rPr>
        <w:t>60</w:t>
      </w:r>
      <w:r w:rsidRPr="00A80DD0">
        <w:rPr>
          <w:rFonts w:ascii="Times New Roman" w:hAnsi="Times New Roman" w:cs="Times New Roman"/>
          <w:sz w:val="28"/>
          <w:szCs w:val="28"/>
          <w:lang w:val="uk-UA"/>
        </w:rPr>
        <w:t xml:space="preserve">] зробили значний внесок у побудову обґрунтованої послідовності дій при формуванні системи стратегічного менеджменту. Сформована в їх працях концептуальна схема формування стратегії розвитку підприємства, на відміну від раніше запропонованих, включає розширений та чіткий опис категорійного апарату </w:t>
      </w:r>
      <w:r w:rsidRPr="00A80DD0">
        <w:rPr>
          <w:rFonts w:ascii="Times New Roman" w:hAnsi="Times New Roman" w:cs="Times New Roman"/>
          <w:sz w:val="28"/>
          <w:szCs w:val="28"/>
          <w:lang w:val="uk-UA"/>
        </w:rPr>
        <w:lastRenderedPageBreak/>
        <w:t>всіх етапів, при цьому зазначається, що процес стратегічного управління не має таких точних, відокремлених один від одного етапів.</w:t>
      </w:r>
    </w:p>
    <w:p w:rsidR="00A80DD0" w:rsidRDefault="00F229F6" w:rsidP="00641B99">
      <w:pPr>
        <w:spacing w:after="0" w:line="360" w:lineRule="auto"/>
        <w:ind w:firstLine="851"/>
        <w:jc w:val="both"/>
        <w:rPr>
          <w:rFonts w:ascii="Times New Roman" w:hAnsi="Times New Roman" w:cs="Times New Roman"/>
          <w:sz w:val="28"/>
          <w:szCs w:val="28"/>
          <w:lang w:val="uk-UA"/>
        </w:rPr>
      </w:pPr>
      <w:r w:rsidRPr="00F229F6">
        <w:rPr>
          <w:rFonts w:ascii="Times New Roman" w:hAnsi="Times New Roman" w:cs="Times New Roman"/>
          <w:sz w:val="28"/>
          <w:szCs w:val="28"/>
          <w:lang w:val="uk-UA"/>
        </w:rPr>
        <w:t>М. Мескон та ін. вважають, що процес стратегічного управління має складатися з дев’яти етапів: вибору місії підприємства; формулювання цілей підприємства; аналізу зовнішнього середовища; управлінського обстеження внутрішніх сильних і слабких сторін; аналізу стратегічних альтернатив; вибору стратегії; реалізації стратегії; управління i планування, реалізації і контролю реалізації стратегічного плану; оцінки стратегії [</w:t>
      </w:r>
      <w:r w:rsidR="00A22CF3">
        <w:rPr>
          <w:rFonts w:ascii="Times New Roman" w:hAnsi="Times New Roman" w:cs="Times New Roman"/>
          <w:sz w:val="28"/>
          <w:szCs w:val="28"/>
          <w:lang w:val="uk-UA"/>
        </w:rPr>
        <w:t>31</w:t>
      </w:r>
      <w:r w:rsidRPr="00F229F6">
        <w:rPr>
          <w:rFonts w:ascii="Times New Roman" w:hAnsi="Times New Roman" w:cs="Times New Roman"/>
          <w:sz w:val="28"/>
          <w:szCs w:val="28"/>
          <w:lang w:val="uk-UA"/>
        </w:rPr>
        <w:t>].</w:t>
      </w:r>
    </w:p>
    <w:p w:rsidR="00F229F6" w:rsidRDefault="001D1FEE" w:rsidP="00641B99">
      <w:pPr>
        <w:spacing w:after="0" w:line="360" w:lineRule="auto"/>
        <w:ind w:firstLine="851"/>
        <w:jc w:val="both"/>
        <w:rPr>
          <w:rFonts w:ascii="Times New Roman" w:hAnsi="Times New Roman" w:cs="Times New Roman"/>
          <w:sz w:val="28"/>
          <w:szCs w:val="28"/>
          <w:lang w:val="uk-UA"/>
        </w:rPr>
      </w:pPr>
      <w:r w:rsidRPr="001D1FEE">
        <w:rPr>
          <w:rFonts w:ascii="Times New Roman" w:hAnsi="Times New Roman" w:cs="Times New Roman"/>
          <w:sz w:val="28"/>
          <w:szCs w:val="28"/>
          <w:lang w:val="uk-UA"/>
        </w:rPr>
        <w:t xml:space="preserve">Отже, узагальнюючи методологічні підходи до процесу розробки стратегії, зазначимо, що в науковців відсутня чітка універсальна послідовність етапів розробки стратегій, проте більшість з них включають в цей процес такі кроки: аналіз середовища, розроблення стратегічного плану, його реалізацію і контроль за виконанням. </w:t>
      </w:r>
      <w:r>
        <w:rPr>
          <w:rFonts w:ascii="Times New Roman" w:hAnsi="Times New Roman" w:cs="Times New Roman"/>
          <w:sz w:val="28"/>
          <w:szCs w:val="28"/>
          <w:lang w:val="uk-UA"/>
        </w:rPr>
        <w:t>Н</w:t>
      </w:r>
      <w:r w:rsidRPr="001D1FEE">
        <w:rPr>
          <w:rFonts w:ascii="Times New Roman" w:hAnsi="Times New Roman" w:cs="Times New Roman"/>
          <w:sz w:val="28"/>
          <w:szCs w:val="28"/>
          <w:lang w:val="uk-UA"/>
        </w:rPr>
        <w:t xml:space="preserve">а </w:t>
      </w:r>
      <w:r>
        <w:rPr>
          <w:rFonts w:ascii="Times New Roman" w:hAnsi="Times New Roman" w:cs="Times New Roman"/>
          <w:sz w:val="28"/>
          <w:szCs w:val="28"/>
          <w:lang w:val="uk-UA"/>
        </w:rPr>
        <w:t xml:space="preserve">цій </w:t>
      </w:r>
      <w:r w:rsidRPr="001D1FEE">
        <w:rPr>
          <w:rFonts w:ascii="Times New Roman" w:hAnsi="Times New Roman" w:cs="Times New Roman"/>
          <w:sz w:val="28"/>
          <w:szCs w:val="28"/>
          <w:lang w:val="uk-UA"/>
        </w:rPr>
        <w:t xml:space="preserve">основі </w:t>
      </w:r>
      <w:r>
        <w:rPr>
          <w:rFonts w:ascii="Times New Roman" w:hAnsi="Times New Roman" w:cs="Times New Roman"/>
          <w:sz w:val="28"/>
          <w:szCs w:val="28"/>
          <w:lang w:val="uk-UA"/>
        </w:rPr>
        <w:t xml:space="preserve">українські науковці </w:t>
      </w:r>
      <w:r w:rsidRPr="001D1FEE">
        <w:rPr>
          <w:rFonts w:ascii="Times New Roman" w:hAnsi="Times New Roman" w:cs="Times New Roman"/>
          <w:sz w:val="28"/>
          <w:szCs w:val="28"/>
          <w:lang w:val="uk-UA"/>
        </w:rPr>
        <w:t>Н. Бленда</w:t>
      </w:r>
      <w:r>
        <w:rPr>
          <w:rFonts w:ascii="Times New Roman" w:hAnsi="Times New Roman" w:cs="Times New Roman"/>
          <w:sz w:val="28"/>
          <w:szCs w:val="28"/>
          <w:lang w:val="uk-UA"/>
        </w:rPr>
        <w:t xml:space="preserve"> та</w:t>
      </w:r>
      <w:r w:rsidRPr="001D1FEE">
        <w:rPr>
          <w:rFonts w:ascii="Times New Roman" w:hAnsi="Times New Roman" w:cs="Times New Roman"/>
          <w:sz w:val="28"/>
          <w:szCs w:val="28"/>
          <w:lang w:val="uk-UA"/>
        </w:rPr>
        <w:t xml:space="preserve"> І. Чернега </w:t>
      </w:r>
      <w:r>
        <w:rPr>
          <w:rFonts w:ascii="Times New Roman" w:hAnsi="Times New Roman" w:cs="Times New Roman"/>
          <w:sz w:val="28"/>
          <w:szCs w:val="28"/>
          <w:lang w:val="uk-UA"/>
        </w:rPr>
        <w:t>пропонують</w:t>
      </w:r>
      <w:r w:rsidRPr="001D1FEE">
        <w:rPr>
          <w:rFonts w:ascii="Times New Roman" w:hAnsi="Times New Roman" w:cs="Times New Roman"/>
          <w:sz w:val="28"/>
          <w:szCs w:val="28"/>
          <w:lang w:val="uk-UA"/>
        </w:rPr>
        <w:t xml:space="preserve"> визначити три стадії процесу розробки стратегії, що об’єднують </w:t>
      </w:r>
      <w:r w:rsidR="00E85726">
        <w:rPr>
          <w:rFonts w:ascii="Times New Roman" w:hAnsi="Times New Roman" w:cs="Times New Roman"/>
          <w:sz w:val="28"/>
          <w:szCs w:val="28"/>
          <w:lang w:val="uk-UA"/>
        </w:rPr>
        <w:t>вісім</w:t>
      </w:r>
      <w:r w:rsidRPr="001D1FEE">
        <w:rPr>
          <w:rFonts w:ascii="Times New Roman" w:hAnsi="Times New Roman" w:cs="Times New Roman"/>
          <w:sz w:val="28"/>
          <w:szCs w:val="28"/>
          <w:lang w:val="uk-UA"/>
        </w:rPr>
        <w:t xml:space="preserve"> етапів (рис. 1</w:t>
      </w:r>
      <w:r w:rsidR="00E85726">
        <w:rPr>
          <w:rFonts w:ascii="Times New Roman" w:hAnsi="Times New Roman" w:cs="Times New Roman"/>
          <w:sz w:val="28"/>
          <w:szCs w:val="28"/>
          <w:lang w:val="uk-UA"/>
        </w:rPr>
        <w:t>.4</w:t>
      </w:r>
      <w:r w:rsidRPr="001D1FEE">
        <w:rPr>
          <w:rFonts w:ascii="Times New Roman" w:hAnsi="Times New Roman" w:cs="Times New Roman"/>
          <w:sz w:val="28"/>
          <w:szCs w:val="28"/>
          <w:lang w:val="uk-UA"/>
        </w:rPr>
        <w:t>).</w:t>
      </w:r>
    </w:p>
    <w:p w:rsidR="00D67B3F" w:rsidRDefault="00D67B3F" w:rsidP="00D67B3F">
      <w:pPr>
        <w:spacing w:after="0" w:line="360" w:lineRule="auto"/>
        <w:ind w:firstLine="851"/>
        <w:jc w:val="both"/>
        <w:rPr>
          <w:rFonts w:ascii="Times New Roman" w:hAnsi="Times New Roman" w:cs="Times New Roman"/>
          <w:sz w:val="28"/>
          <w:szCs w:val="28"/>
          <w:lang w:val="uk-UA"/>
        </w:rPr>
      </w:pPr>
      <w:r w:rsidRPr="00D1484A">
        <w:rPr>
          <w:rFonts w:ascii="Times New Roman" w:hAnsi="Times New Roman" w:cs="Times New Roman"/>
          <w:sz w:val="28"/>
          <w:szCs w:val="28"/>
          <w:lang w:val="uk-UA"/>
        </w:rPr>
        <w:t xml:space="preserve">Перша стадія – підготовча або аналітична, включає поетапний комплексний стратегічний аналіз зовнішнього та внутрішнього середовища. Друга стадія визначає процес розробки стратегії, що включає </w:t>
      </w:r>
      <w:r>
        <w:rPr>
          <w:rFonts w:ascii="Times New Roman" w:hAnsi="Times New Roman" w:cs="Times New Roman"/>
          <w:sz w:val="28"/>
          <w:szCs w:val="28"/>
          <w:lang w:val="uk-UA"/>
        </w:rPr>
        <w:t>чотири</w:t>
      </w:r>
      <w:r w:rsidRPr="00D1484A">
        <w:rPr>
          <w:rFonts w:ascii="Times New Roman" w:hAnsi="Times New Roman" w:cs="Times New Roman"/>
          <w:sz w:val="28"/>
          <w:szCs w:val="28"/>
          <w:lang w:val="uk-UA"/>
        </w:rPr>
        <w:t xml:space="preserve"> етапи: формулювання місії; обґрунтування стратегічних цілей та визначення стратегічної прогалини-розриву; розробка альтернативних стратегій з урахуванням обмежень та можливих ризиків, визначення перспективних та пріоритетних напрямів розвитку; вибір стратегії розвитку. Обрана стратегія розвитку є основною для подальших управлінських дій щодо її реалізації, оцінки та заходів із коригування стратегічного розвитку підприємства відповідно до непрогнозованих змін в середовищі його діяльності. Етапи реалізації стратегії, її оцінки та коригування є третьою стадією – реалізація стратегії.</w:t>
      </w:r>
    </w:p>
    <w:p w:rsidR="00897C5C" w:rsidRDefault="00897C5C" w:rsidP="00641B99">
      <w:pPr>
        <w:spacing w:after="0" w:line="360" w:lineRule="auto"/>
        <w:ind w:firstLine="851"/>
        <w:jc w:val="both"/>
        <w:rPr>
          <w:rFonts w:ascii="Times New Roman" w:hAnsi="Times New Roman" w:cs="Times New Roman"/>
          <w:sz w:val="28"/>
          <w:szCs w:val="28"/>
          <w:lang w:val="uk-UA"/>
        </w:rPr>
      </w:pPr>
    </w:p>
    <w:p w:rsidR="00897C5C" w:rsidRDefault="00897C5C" w:rsidP="00641B99">
      <w:pPr>
        <w:spacing w:after="0" w:line="360" w:lineRule="auto"/>
        <w:ind w:firstLine="851"/>
        <w:jc w:val="both"/>
        <w:rPr>
          <w:rFonts w:ascii="Times New Roman" w:hAnsi="Times New Roman" w:cs="Times New Roman"/>
          <w:sz w:val="28"/>
          <w:szCs w:val="28"/>
          <w:lang w:val="uk-UA"/>
        </w:rPr>
      </w:pPr>
    </w:p>
    <w:p w:rsidR="00897C5C" w:rsidRDefault="00897C5C" w:rsidP="00641B99">
      <w:pPr>
        <w:spacing w:after="0" w:line="360" w:lineRule="auto"/>
        <w:ind w:firstLine="851"/>
        <w:jc w:val="both"/>
        <w:rPr>
          <w:rFonts w:ascii="Times New Roman" w:hAnsi="Times New Roman" w:cs="Times New Roman"/>
          <w:sz w:val="28"/>
          <w:szCs w:val="28"/>
          <w:lang w:val="uk-UA"/>
        </w:rPr>
      </w:pPr>
    </w:p>
    <w:p w:rsidR="00E85726" w:rsidRDefault="00BE48A8" w:rsidP="00641B99">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782144" behindDoc="0" locked="0" layoutInCell="1" allowOverlap="1">
                <wp:simplePos x="0" y="0"/>
                <wp:positionH relativeFrom="column">
                  <wp:posOffset>75565</wp:posOffset>
                </wp:positionH>
                <wp:positionV relativeFrom="paragraph">
                  <wp:posOffset>79375</wp:posOffset>
                </wp:positionV>
                <wp:extent cx="5854700" cy="6407150"/>
                <wp:effectExtent l="0" t="0" r="12700" b="12700"/>
                <wp:wrapNone/>
                <wp:docPr id="98" name="Группа 98"/>
                <wp:cNvGraphicFramePr/>
                <a:graphic xmlns:a="http://schemas.openxmlformats.org/drawingml/2006/main">
                  <a:graphicData uri="http://schemas.microsoft.com/office/word/2010/wordprocessingGroup">
                    <wpg:wgp>
                      <wpg:cNvGrpSpPr/>
                      <wpg:grpSpPr>
                        <a:xfrm>
                          <a:off x="0" y="0"/>
                          <a:ext cx="5854700" cy="6407150"/>
                          <a:chOff x="0" y="0"/>
                          <a:chExt cx="5854700" cy="6407150"/>
                        </a:xfrm>
                      </wpg:grpSpPr>
                      <wpg:grpSp>
                        <wpg:cNvPr id="90" name="Группа 90"/>
                        <wpg:cNvGrpSpPr/>
                        <wpg:grpSpPr>
                          <a:xfrm>
                            <a:off x="1358900" y="0"/>
                            <a:ext cx="4495800" cy="6407150"/>
                            <a:chOff x="0" y="0"/>
                            <a:chExt cx="4495800" cy="6407150"/>
                          </a:xfrm>
                        </wpg:grpSpPr>
                        <wpg:grpSp>
                          <wpg:cNvPr id="67" name="Группа 67"/>
                          <wpg:cNvGrpSpPr/>
                          <wpg:grpSpPr>
                            <a:xfrm>
                              <a:off x="0" y="0"/>
                              <a:ext cx="4464050" cy="685800"/>
                              <a:chOff x="0" y="0"/>
                              <a:chExt cx="4464050" cy="685800"/>
                            </a:xfrm>
                          </wpg:grpSpPr>
                          <wps:wsp>
                            <wps:cNvPr id="64" name="Поле 64"/>
                            <wps:cNvSpPr txBox="1"/>
                            <wps:spPr>
                              <a:xfrm>
                                <a:off x="584200" y="0"/>
                                <a:ext cx="3879850" cy="44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3C6CDD" w:rsidRDefault="00231563" w:rsidP="003C6CDD">
                                  <w:pPr>
                                    <w:jc w:val="center"/>
                                    <w:rPr>
                                      <w:rFonts w:ascii="Times New Roman" w:hAnsi="Times New Roman" w:cs="Times New Roman"/>
                                      <w:sz w:val="24"/>
                                      <w:szCs w:val="24"/>
                                      <w:lang w:val="uk-UA"/>
                                    </w:rPr>
                                  </w:pPr>
                                  <w:r w:rsidRPr="003C6CDD">
                                    <w:rPr>
                                      <w:rFonts w:ascii="Times New Roman" w:hAnsi="Times New Roman" w:cs="Times New Roman"/>
                                      <w:sz w:val="24"/>
                                      <w:szCs w:val="24"/>
                                    </w:rPr>
                                    <w:t>Комплексний стратегічний аналіз зовнішнього середовища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Выноска со стрелкой вниз 66"/>
                            <wps:cNvSpPr/>
                            <wps:spPr>
                              <a:xfrm>
                                <a:off x="0" y="0"/>
                                <a:ext cx="584200" cy="685800"/>
                              </a:xfrm>
                              <a:prstGeom prst="downArrowCallo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3C6CDD" w:rsidRDefault="00231563" w:rsidP="003C6CDD">
                                  <w:pPr>
                                    <w:jc w:val="center"/>
                                    <w:rPr>
                                      <w:rFonts w:ascii="Times New Roman" w:hAnsi="Times New Roman" w:cs="Times New Roman"/>
                                      <w:sz w:val="24"/>
                                      <w:szCs w:val="24"/>
                                      <w:lang w:val="uk-UA"/>
                                    </w:rPr>
                                  </w:pPr>
                                  <w:r w:rsidRPr="003C6CDD">
                                    <w:rPr>
                                      <w:rFonts w:ascii="Times New Roman" w:hAnsi="Times New Roman" w:cs="Times New Roman"/>
                                      <w:sz w:val="24"/>
                                      <w:szCs w:val="24"/>
                                      <w:lang w:val="uk-UA"/>
                                    </w:rPr>
                                    <w:t>1 етап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 name="Группа 68"/>
                          <wpg:cNvGrpSpPr/>
                          <wpg:grpSpPr>
                            <a:xfrm>
                              <a:off x="0" y="685800"/>
                              <a:ext cx="4464050" cy="800100"/>
                              <a:chOff x="0" y="0"/>
                              <a:chExt cx="4464050" cy="685800"/>
                            </a:xfrm>
                          </wpg:grpSpPr>
                          <wps:wsp>
                            <wps:cNvPr id="69" name="Поле 69"/>
                            <wps:cNvSpPr txBox="1"/>
                            <wps:spPr>
                              <a:xfrm>
                                <a:off x="584200" y="0"/>
                                <a:ext cx="3879850" cy="44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E37204" w:rsidRDefault="00231563" w:rsidP="003C6CDD">
                                  <w:pPr>
                                    <w:jc w:val="center"/>
                                    <w:rPr>
                                      <w:rFonts w:ascii="Times New Roman" w:hAnsi="Times New Roman" w:cs="Times New Roman"/>
                                      <w:sz w:val="24"/>
                                      <w:szCs w:val="24"/>
                                    </w:rPr>
                                  </w:pPr>
                                  <w:r w:rsidRPr="00E37204">
                                    <w:rPr>
                                      <w:rFonts w:ascii="Times New Roman" w:hAnsi="Times New Roman" w:cs="Times New Roman"/>
                                      <w:sz w:val="24"/>
                                      <w:szCs w:val="24"/>
                                    </w:rPr>
                                    <w:t>Комплексний стратегічний аналіз внутрішнього середовища/потенціалу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Выноска со стрелкой вниз 70"/>
                            <wps:cNvSpPr/>
                            <wps:spPr>
                              <a:xfrm>
                                <a:off x="0" y="0"/>
                                <a:ext cx="584200" cy="685800"/>
                              </a:xfrm>
                              <a:prstGeom prst="downArrowCallo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3C6CDD" w:rsidRDefault="00231563" w:rsidP="003C6CDD">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3C6CDD">
                                    <w:rPr>
                                      <w:rFonts w:ascii="Times New Roman" w:hAnsi="Times New Roman" w:cs="Times New Roman"/>
                                      <w:sz w:val="24"/>
                                      <w:szCs w:val="24"/>
                                      <w:lang w:val="uk-UA"/>
                                    </w:rPr>
                                    <w:t xml:space="preserve"> етап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 name="Группа 71"/>
                          <wpg:cNvGrpSpPr/>
                          <wpg:grpSpPr>
                            <a:xfrm>
                              <a:off x="0" y="2171700"/>
                              <a:ext cx="4464050" cy="800100"/>
                              <a:chOff x="0" y="0"/>
                              <a:chExt cx="4464050" cy="685800"/>
                            </a:xfrm>
                          </wpg:grpSpPr>
                          <wps:wsp>
                            <wps:cNvPr id="72" name="Поле 72"/>
                            <wps:cNvSpPr txBox="1"/>
                            <wps:spPr>
                              <a:xfrm>
                                <a:off x="584200" y="0"/>
                                <a:ext cx="3879850" cy="44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E37204" w:rsidRDefault="00231563" w:rsidP="003C6CDD">
                                  <w:pPr>
                                    <w:jc w:val="center"/>
                                    <w:rPr>
                                      <w:rFonts w:ascii="Times New Roman" w:hAnsi="Times New Roman" w:cs="Times New Roman"/>
                                      <w:sz w:val="24"/>
                                      <w:szCs w:val="24"/>
                                    </w:rPr>
                                  </w:pPr>
                                  <w:r w:rsidRPr="00E37204">
                                    <w:rPr>
                                      <w:rFonts w:ascii="Times New Roman" w:hAnsi="Times New Roman" w:cs="Times New Roman"/>
                                      <w:sz w:val="24"/>
                                      <w:szCs w:val="24"/>
                                    </w:rPr>
                                    <w:t>Обґрунтування стратегічних цілей, визначення стратегічної прогалини-розриву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Выноска со стрелкой вниз 73"/>
                            <wps:cNvSpPr/>
                            <wps:spPr>
                              <a:xfrm>
                                <a:off x="0" y="0"/>
                                <a:ext cx="584200" cy="685800"/>
                              </a:xfrm>
                              <a:prstGeom prst="downArrowCallo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3C6CDD" w:rsidRDefault="00231563" w:rsidP="003C6CDD">
                                  <w:pPr>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3C6CDD">
                                    <w:rPr>
                                      <w:rFonts w:ascii="Times New Roman" w:hAnsi="Times New Roman" w:cs="Times New Roman"/>
                                      <w:sz w:val="24"/>
                                      <w:szCs w:val="24"/>
                                      <w:lang w:val="uk-UA"/>
                                    </w:rPr>
                                    <w:t xml:space="preserve"> етап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 name="Группа 75"/>
                          <wpg:cNvGrpSpPr/>
                          <wpg:grpSpPr>
                            <a:xfrm>
                              <a:off x="0" y="1485900"/>
                              <a:ext cx="4464050" cy="685800"/>
                              <a:chOff x="0" y="0"/>
                              <a:chExt cx="4464050" cy="685800"/>
                            </a:xfrm>
                          </wpg:grpSpPr>
                          <wps:wsp>
                            <wps:cNvPr id="76" name="Поле 76"/>
                            <wps:cNvSpPr txBox="1"/>
                            <wps:spPr>
                              <a:xfrm>
                                <a:off x="584200" y="0"/>
                                <a:ext cx="3879850" cy="44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E37204" w:rsidRDefault="00231563" w:rsidP="003C6CDD">
                                  <w:pPr>
                                    <w:jc w:val="center"/>
                                    <w:rPr>
                                      <w:rFonts w:ascii="Times New Roman" w:hAnsi="Times New Roman" w:cs="Times New Roman"/>
                                      <w:sz w:val="24"/>
                                      <w:szCs w:val="24"/>
                                      <w:lang w:val="uk-UA"/>
                                    </w:rPr>
                                  </w:pPr>
                                  <w:r>
                                    <w:rPr>
                                      <w:rFonts w:ascii="Times New Roman" w:hAnsi="Times New Roman" w:cs="Times New Roman"/>
                                      <w:sz w:val="24"/>
                                      <w:szCs w:val="24"/>
                                    </w:rPr>
                                    <w:t>Формулювання м</w:t>
                                  </w:r>
                                  <w:r>
                                    <w:rPr>
                                      <w:rFonts w:ascii="Times New Roman" w:hAnsi="Times New Roman" w:cs="Times New Roman"/>
                                      <w:sz w:val="24"/>
                                      <w:szCs w:val="24"/>
                                      <w:lang w:val="uk-UA"/>
                                    </w:rPr>
                                    <w:t>і</w:t>
                                  </w:r>
                                  <w:r>
                                    <w:rPr>
                                      <w:rFonts w:ascii="Times New Roman" w:hAnsi="Times New Roman" w:cs="Times New Roman"/>
                                      <w:sz w:val="24"/>
                                      <w:szCs w:val="24"/>
                                    </w:rPr>
                                    <w:t>с</w:t>
                                  </w:r>
                                  <w:r>
                                    <w:rPr>
                                      <w:rFonts w:ascii="Times New Roman" w:hAnsi="Times New Roman" w:cs="Times New Roman"/>
                                      <w:sz w:val="24"/>
                                      <w:szCs w:val="24"/>
                                      <w:lang w:val="uk-UA"/>
                                    </w:rPr>
                                    <w:t>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Выноска со стрелкой вниз 77"/>
                            <wps:cNvSpPr/>
                            <wps:spPr>
                              <a:xfrm>
                                <a:off x="0" y="0"/>
                                <a:ext cx="584200" cy="685800"/>
                              </a:xfrm>
                              <a:prstGeom prst="downArrowCallo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3C6CDD" w:rsidRDefault="00231563" w:rsidP="003C6CDD">
                                  <w:pPr>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Pr="003C6CDD">
                                    <w:rPr>
                                      <w:rFonts w:ascii="Times New Roman" w:hAnsi="Times New Roman" w:cs="Times New Roman"/>
                                      <w:sz w:val="24"/>
                                      <w:szCs w:val="24"/>
                                      <w:lang w:val="uk-UA"/>
                                    </w:rPr>
                                    <w:t xml:space="preserve"> етап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 name="Группа 78"/>
                          <wpg:cNvGrpSpPr/>
                          <wpg:grpSpPr>
                            <a:xfrm>
                              <a:off x="0" y="2971800"/>
                              <a:ext cx="4464050" cy="1231900"/>
                              <a:chOff x="0" y="0"/>
                              <a:chExt cx="4464050" cy="1055914"/>
                            </a:xfrm>
                          </wpg:grpSpPr>
                          <wps:wsp>
                            <wps:cNvPr id="79" name="Поле 79"/>
                            <wps:cNvSpPr txBox="1"/>
                            <wps:spPr>
                              <a:xfrm>
                                <a:off x="584200" y="0"/>
                                <a:ext cx="387985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E37204" w:rsidRDefault="00231563" w:rsidP="003C6CDD">
                                  <w:pPr>
                                    <w:jc w:val="center"/>
                                    <w:rPr>
                                      <w:rFonts w:ascii="Times New Roman" w:hAnsi="Times New Roman" w:cs="Times New Roman"/>
                                      <w:sz w:val="24"/>
                                      <w:szCs w:val="24"/>
                                    </w:rPr>
                                  </w:pPr>
                                  <w:r w:rsidRPr="00E37204">
                                    <w:rPr>
                                      <w:rFonts w:ascii="Times New Roman" w:hAnsi="Times New Roman" w:cs="Times New Roman"/>
                                      <w:sz w:val="24"/>
                                      <w:szCs w:val="24"/>
                                    </w:rPr>
                                    <w:t xml:space="preserve">Розробка альтернативних стратегій з урахуванням обмежень та можливих ризиків, визначення перспективних та </w:t>
                                  </w:r>
                                  <w:proofErr w:type="gramStart"/>
                                  <w:r w:rsidRPr="00E37204">
                                    <w:rPr>
                                      <w:rFonts w:ascii="Times New Roman" w:hAnsi="Times New Roman" w:cs="Times New Roman"/>
                                      <w:sz w:val="24"/>
                                      <w:szCs w:val="24"/>
                                    </w:rPr>
                                    <w:t>пр</w:t>
                                  </w:r>
                                  <w:proofErr w:type="gramEnd"/>
                                  <w:r w:rsidRPr="00E37204">
                                    <w:rPr>
                                      <w:rFonts w:ascii="Times New Roman" w:hAnsi="Times New Roman" w:cs="Times New Roman"/>
                                      <w:sz w:val="24"/>
                                      <w:szCs w:val="24"/>
                                    </w:rPr>
                                    <w:t>іоритетних напрямів розвитку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Выноска со стрелкой вниз 80"/>
                            <wps:cNvSpPr/>
                            <wps:spPr>
                              <a:xfrm>
                                <a:off x="0" y="0"/>
                                <a:ext cx="584200" cy="1055914"/>
                              </a:xfrm>
                              <a:prstGeom prst="downArrowCallo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3C6CDD" w:rsidRDefault="00231563" w:rsidP="003C6CDD">
                                  <w:pPr>
                                    <w:jc w:val="center"/>
                                    <w:rPr>
                                      <w:rFonts w:ascii="Times New Roman" w:hAnsi="Times New Roman" w:cs="Times New Roman"/>
                                      <w:sz w:val="24"/>
                                      <w:szCs w:val="24"/>
                                      <w:lang w:val="uk-UA"/>
                                    </w:rPr>
                                  </w:pPr>
                                  <w:r>
                                    <w:rPr>
                                      <w:rFonts w:ascii="Times New Roman" w:hAnsi="Times New Roman" w:cs="Times New Roman"/>
                                      <w:sz w:val="24"/>
                                      <w:szCs w:val="24"/>
                                      <w:lang w:val="en-US"/>
                                    </w:rPr>
                                    <w:t>5</w:t>
                                  </w:r>
                                  <w:r w:rsidRPr="003C6CDD">
                                    <w:rPr>
                                      <w:rFonts w:ascii="Times New Roman" w:hAnsi="Times New Roman" w:cs="Times New Roman"/>
                                      <w:sz w:val="24"/>
                                      <w:szCs w:val="24"/>
                                      <w:lang w:val="uk-UA"/>
                                    </w:rPr>
                                    <w:t xml:space="preserve"> етап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1" name="Группа 81"/>
                          <wpg:cNvGrpSpPr/>
                          <wpg:grpSpPr>
                            <a:xfrm>
                              <a:off x="0" y="4203700"/>
                              <a:ext cx="4464050" cy="685800"/>
                              <a:chOff x="0" y="0"/>
                              <a:chExt cx="4464050" cy="685800"/>
                            </a:xfrm>
                          </wpg:grpSpPr>
                          <wps:wsp>
                            <wps:cNvPr id="82" name="Поле 82"/>
                            <wps:cNvSpPr txBox="1"/>
                            <wps:spPr>
                              <a:xfrm>
                                <a:off x="584200" y="0"/>
                                <a:ext cx="3879850" cy="44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E37204" w:rsidRDefault="00231563" w:rsidP="003C6CDD">
                                  <w:pPr>
                                    <w:jc w:val="center"/>
                                    <w:rPr>
                                      <w:rFonts w:ascii="Times New Roman" w:hAnsi="Times New Roman" w:cs="Times New Roman"/>
                                      <w:sz w:val="24"/>
                                      <w:szCs w:val="24"/>
                                    </w:rPr>
                                  </w:pPr>
                                  <w:r w:rsidRPr="00E37204">
                                    <w:rPr>
                                      <w:rFonts w:ascii="Times New Roman" w:hAnsi="Times New Roman" w:cs="Times New Roman"/>
                                      <w:sz w:val="24"/>
                                      <w:szCs w:val="24"/>
                                    </w:rPr>
                                    <w:t>Вибі</w:t>
                                  </w:r>
                                  <w:proofErr w:type="gramStart"/>
                                  <w:r w:rsidRPr="00E37204">
                                    <w:rPr>
                                      <w:rFonts w:ascii="Times New Roman" w:hAnsi="Times New Roman" w:cs="Times New Roman"/>
                                      <w:sz w:val="24"/>
                                      <w:szCs w:val="24"/>
                                    </w:rPr>
                                    <w:t>р</w:t>
                                  </w:r>
                                  <w:proofErr w:type="gramEnd"/>
                                  <w:r w:rsidRPr="00E37204">
                                    <w:rPr>
                                      <w:rFonts w:ascii="Times New Roman" w:hAnsi="Times New Roman" w:cs="Times New Roman"/>
                                      <w:sz w:val="24"/>
                                      <w:szCs w:val="24"/>
                                    </w:rPr>
                                    <w:t xml:space="preserve"> стратегії розвитку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Выноска со стрелкой вниз 83"/>
                            <wps:cNvSpPr/>
                            <wps:spPr>
                              <a:xfrm>
                                <a:off x="0" y="0"/>
                                <a:ext cx="584200" cy="685800"/>
                              </a:xfrm>
                              <a:prstGeom prst="downArrowCallo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3C6CDD" w:rsidRDefault="00231563" w:rsidP="003C6CDD">
                                  <w:pPr>
                                    <w:jc w:val="center"/>
                                    <w:rPr>
                                      <w:rFonts w:ascii="Times New Roman" w:hAnsi="Times New Roman" w:cs="Times New Roman"/>
                                      <w:sz w:val="24"/>
                                      <w:szCs w:val="24"/>
                                      <w:lang w:val="uk-UA"/>
                                    </w:rPr>
                                  </w:pPr>
                                  <w:r>
                                    <w:rPr>
                                      <w:rFonts w:ascii="Times New Roman" w:hAnsi="Times New Roman" w:cs="Times New Roman"/>
                                      <w:sz w:val="24"/>
                                      <w:szCs w:val="24"/>
                                      <w:lang w:val="en-US"/>
                                    </w:rPr>
                                    <w:t>6</w:t>
                                  </w:r>
                                  <w:r w:rsidRPr="003C6CDD">
                                    <w:rPr>
                                      <w:rFonts w:ascii="Times New Roman" w:hAnsi="Times New Roman" w:cs="Times New Roman"/>
                                      <w:sz w:val="24"/>
                                      <w:szCs w:val="24"/>
                                      <w:lang w:val="uk-UA"/>
                                    </w:rPr>
                                    <w:t xml:space="preserve"> етап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4" name="Группа 84"/>
                          <wpg:cNvGrpSpPr/>
                          <wpg:grpSpPr>
                            <a:xfrm>
                              <a:off x="0" y="4921250"/>
                              <a:ext cx="4464050" cy="685800"/>
                              <a:chOff x="0" y="0"/>
                              <a:chExt cx="4464050" cy="685800"/>
                            </a:xfrm>
                          </wpg:grpSpPr>
                          <wps:wsp>
                            <wps:cNvPr id="85" name="Поле 85"/>
                            <wps:cNvSpPr txBox="1"/>
                            <wps:spPr>
                              <a:xfrm>
                                <a:off x="584200" y="0"/>
                                <a:ext cx="3879850" cy="44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E37204" w:rsidRDefault="00231563" w:rsidP="00E37204">
                                  <w:pPr>
                                    <w:jc w:val="center"/>
                                    <w:rPr>
                                      <w:rFonts w:ascii="Times New Roman" w:hAnsi="Times New Roman" w:cs="Times New Roman"/>
                                      <w:sz w:val="24"/>
                                      <w:szCs w:val="24"/>
                                    </w:rPr>
                                  </w:pPr>
                                  <w:r w:rsidRPr="00E37204">
                                    <w:rPr>
                                      <w:rFonts w:ascii="Times New Roman" w:hAnsi="Times New Roman" w:cs="Times New Roman"/>
                                      <w:sz w:val="24"/>
                                      <w:szCs w:val="24"/>
                                    </w:rPr>
                                    <w:t>Реалізація стратегії розвитку</w:t>
                                  </w: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Выноска со стрелкой вниз 86"/>
                            <wps:cNvSpPr/>
                            <wps:spPr>
                              <a:xfrm>
                                <a:off x="0" y="0"/>
                                <a:ext cx="584200" cy="685800"/>
                              </a:xfrm>
                              <a:prstGeom prst="downArrowCallo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3C6CDD" w:rsidRDefault="00231563" w:rsidP="003C6CDD">
                                  <w:pPr>
                                    <w:jc w:val="center"/>
                                    <w:rPr>
                                      <w:rFonts w:ascii="Times New Roman" w:hAnsi="Times New Roman" w:cs="Times New Roman"/>
                                      <w:sz w:val="24"/>
                                      <w:szCs w:val="24"/>
                                      <w:lang w:val="uk-UA"/>
                                    </w:rPr>
                                  </w:pPr>
                                  <w:r>
                                    <w:rPr>
                                      <w:rFonts w:ascii="Times New Roman" w:hAnsi="Times New Roman" w:cs="Times New Roman"/>
                                      <w:sz w:val="24"/>
                                      <w:szCs w:val="24"/>
                                      <w:lang w:val="en-US"/>
                                    </w:rPr>
                                    <w:t>7</w:t>
                                  </w:r>
                                  <w:r w:rsidRPr="003C6CDD">
                                    <w:rPr>
                                      <w:rFonts w:ascii="Times New Roman" w:hAnsi="Times New Roman" w:cs="Times New Roman"/>
                                      <w:sz w:val="24"/>
                                      <w:szCs w:val="24"/>
                                      <w:lang w:val="uk-UA"/>
                                    </w:rPr>
                                    <w:t xml:space="preserve"> етап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 name="Группа 87"/>
                          <wpg:cNvGrpSpPr/>
                          <wpg:grpSpPr>
                            <a:xfrm>
                              <a:off x="0" y="5607050"/>
                              <a:ext cx="4495800" cy="800100"/>
                              <a:chOff x="0" y="0"/>
                              <a:chExt cx="4495800" cy="685800"/>
                            </a:xfrm>
                          </wpg:grpSpPr>
                          <wps:wsp>
                            <wps:cNvPr id="88" name="Поле 88"/>
                            <wps:cNvSpPr txBox="1"/>
                            <wps:spPr>
                              <a:xfrm>
                                <a:off x="584200" y="0"/>
                                <a:ext cx="3911600" cy="44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1563" w:rsidRPr="00E37204" w:rsidRDefault="00231563" w:rsidP="003C6CDD">
                                  <w:pPr>
                                    <w:jc w:val="center"/>
                                    <w:rPr>
                                      <w:rFonts w:ascii="Times New Roman" w:hAnsi="Times New Roman" w:cs="Times New Roman"/>
                                      <w:sz w:val="24"/>
                                      <w:szCs w:val="24"/>
                                    </w:rPr>
                                  </w:pPr>
                                  <w:r w:rsidRPr="00E37204">
                                    <w:rPr>
                                      <w:rFonts w:ascii="Times New Roman" w:hAnsi="Times New Roman" w:cs="Times New Roman"/>
                                      <w:sz w:val="24"/>
                                      <w:szCs w:val="24"/>
                                    </w:rPr>
                                    <w:t>Оцінка роботи, вивчення нових тенденцій і здійснення коригування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Выноска со стрелкой вниз 89"/>
                            <wps:cNvSpPr/>
                            <wps:spPr>
                              <a:xfrm>
                                <a:off x="0" y="0"/>
                                <a:ext cx="584200" cy="685800"/>
                              </a:xfrm>
                              <a:prstGeom prst="downArrowCallo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3C6CDD" w:rsidRDefault="00231563" w:rsidP="003C6CDD">
                                  <w:pPr>
                                    <w:jc w:val="center"/>
                                    <w:rPr>
                                      <w:rFonts w:ascii="Times New Roman" w:hAnsi="Times New Roman" w:cs="Times New Roman"/>
                                      <w:sz w:val="24"/>
                                      <w:szCs w:val="24"/>
                                      <w:lang w:val="uk-UA"/>
                                    </w:rPr>
                                  </w:pPr>
                                  <w:r>
                                    <w:rPr>
                                      <w:rFonts w:ascii="Times New Roman" w:hAnsi="Times New Roman" w:cs="Times New Roman"/>
                                      <w:sz w:val="24"/>
                                      <w:szCs w:val="24"/>
                                      <w:lang w:val="en-US"/>
                                    </w:rPr>
                                    <w:t>8</w:t>
                                  </w:r>
                                  <w:r w:rsidRPr="003C6CDD">
                                    <w:rPr>
                                      <w:rFonts w:ascii="Times New Roman" w:hAnsi="Times New Roman" w:cs="Times New Roman"/>
                                      <w:sz w:val="24"/>
                                      <w:szCs w:val="24"/>
                                      <w:lang w:val="uk-UA"/>
                                    </w:rPr>
                                    <w:t xml:space="preserve"> етап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1" name="Левая фигурная скобка 91"/>
                        <wps:cNvSpPr/>
                        <wps:spPr>
                          <a:xfrm>
                            <a:off x="1073150" y="152400"/>
                            <a:ext cx="285750" cy="9207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Левая фигурная скобка 92"/>
                        <wps:cNvSpPr/>
                        <wps:spPr>
                          <a:xfrm>
                            <a:off x="1073150" y="5118100"/>
                            <a:ext cx="285750" cy="9207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Левая фигурная скобка 94"/>
                        <wps:cNvSpPr/>
                        <wps:spPr>
                          <a:xfrm>
                            <a:off x="1073150" y="1663700"/>
                            <a:ext cx="285750" cy="27749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Поле 95"/>
                        <wps:cNvSpPr txBox="1"/>
                        <wps:spPr>
                          <a:xfrm>
                            <a:off x="44450" y="215900"/>
                            <a:ext cx="102870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1563" w:rsidRPr="00256855" w:rsidRDefault="00231563" w:rsidP="00256855">
                              <w:pPr>
                                <w:jc w:val="center"/>
                                <w:rPr>
                                  <w:rFonts w:ascii="Times New Roman" w:hAnsi="Times New Roman" w:cs="Times New Roman"/>
                                  <w:sz w:val="24"/>
                                  <w:szCs w:val="24"/>
                                </w:rPr>
                              </w:pPr>
                              <w:r w:rsidRPr="00256855">
                                <w:rPr>
                                  <w:rFonts w:ascii="Times New Roman" w:hAnsi="Times New Roman" w:cs="Times New Roman"/>
                                  <w:sz w:val="24"/>
                                  <w:szCs w:val="24"/>
                                </w:rPr>
                                <w:t xml:space="preserve">І стадія - </w:t>
                              </w:r>
                              <w:proofErr w:type="gramStart"/>
                              <w:r w:rsidRPr="00256855">
                                <w:rPr>
                                  <w:rFonts w:ascii="Times New Roman" w:hAnsi="Times New Roman" w:cs="Times New Roman"/>
                                  <w:sz w:val="24"/>
                                  <w:szCs w:val="24"/>
                                </w:rPr>
                                <w:t>п</w:t>
                              </w:r>
                              <w:proofErr w:type="gramEnd"/>
                              <w:r w:rsidRPr="00256855">
                                <w:rPr>
                                  <w:rFonts w:ascii="Times New Roman" w:hAnsi="Times New Roman" w:cs="Times New Roman"/>
                                  <w:sz w:val="24"/>
                                  <w:szCs w:val="24"/>
                                </w:rPr>
                                <w:t>ідготовча/ аналітична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Поле 96"/>
                        <wps:cNvSpPr txBox="1"/>
                        <wps:spPr>
                          <a:xfrm>
                            <a:off x="0" y="2692400"/>
                            <a:ext cx="102870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1563" w:rsidRPr="00256855" w:rsidRDefault="00231563" w:rsidP="00256855">
                              <w:pPr>
                                <w:jc w:val="center"/>
                                <w:rPr>
                                  <w:rFonts w:ascii="Times New Roman" w:hAnsi="Times New Roman" w:cs="Times New Roman"/>
                                  <w:sz w:val="24"/>
                                  <w:szCs w:val="24"/>
                                </w:rPr>
                              </w:pPr>
                              <w:r w:rsidRPr="00256855">
                                <w:rPr>
                                  <w:rFonts w:ascii="Times New Roman" w:hAnsi="Times New Roman" w:cs="Times New Roman"/>
                                  <w:sz w:val="24"/>
                                  <w:szCs w:val="24"/>
                                </w:rPr>
                                <w:t>ІІ стадія - розробка стратегії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Поле 97"/>
                        <wps:cNvSpPr txBox="1"/>
                        <wps:spPr>
                          <a:xfrm>
                            <a:off x="12700" y="5226050"/>
                            <a:ext cx="102870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1563" w:rsidRPr="00256855" w:rsidRDefault="00231563" w:rsidP="00256855">
                              <w:pPr>
                                <w:jc w:val="center"/>
                                <w:rPr>
                                  <w:rFonts w:ascii="Times New Roman" w:hAnsi="Times New Roman" w:cs="Times New Roman"/>
                                  <w:sz w:val="24"/>
                                  <w:szCs w:val="24"/>
                                </w:rPr>
                              </w:pPr>
                              <w:r w:rsidRPr="00256855">
                                <w:rPr>
                                  <w:rFonts w:ascii="Times New Roman" w:hAnsi="Times New Roman" w:cs="Times New Roman"/>
                                  <w:sz w:val="24"/>
                                  <w:szCs w:val="24"/>
                                </w:rPr>
                                <w:t>ІІІ стадія - реалізація стратегії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Группа 98" o:spid="_x0000_s1089" style="position:absolute;left:0;text-align:left;margin-left:5.95pt;margin-top:6.25pt;width:461pt;height:504.5pt;z-index:251782144" coordsize="58547,6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QcLAgAAHhkAAAOAAAAZHJzL2Uyb0RvYy54bWzsXU9v2zYUvw/YdxB0X23J+mvUKdJ0KQYU&#10;bbF26FmRJduoLGqUEjs7detuOwzYjjvsK3Qdim0dmn0F+xvtkZJI2ZKTSG2MWCYKuBJFUiTF9+OP&#10;7z2+3L03nwbSmYfjCQoHsnKnK0te6KLhJBwN5G+eH39hyVKcOOHQCVDoDeRzL5bvHXz+2d1Z1PdU&#10;NEbB0MMSVBLG/Vk0kMdJEvU7ndgde1MnvoMiL4SHPsJTJ4FbPOoMsTOD2qdBR+12jc4M4WGEkevF&#10;MaQ+SB/KB7R+3/fc5Invx14iBQMZ2pbQX0x/T8hv5+Cu0x9hJxpP3KwZToNWTJ1JCC9lVT1wEkc6&#10;xZNSVdOJi1GM/OSOi6Yd5PsT16N9gN4o3bXePMToNKJ9GfVno4gNEwzt2jg1rtZ9fPYUS5PhQLbh&#10;S4XOFL7R4tflq+XrxX/w740EyTBGs2jUh6wPcfQseoqzhFF6R7o99/GU/A8dkuZ0dM/Z6HrzRHIh&#10;Ubd0zezCR3DhmaF1TUXPxt8dw0cqlXPHX15RspO/uEPax5rDbli78y7Cy6u6SJtRs4tKT7ds0pty&#10;RzXN1q1GHd1Usm5HDbOyo5D8ib6lpsEHhM+XfkuLdpeK0lWfckPBjR0EVIj5xI8/buI/GzuRR+Up&#10;JrM5mxWGxgbr98XF4t/FOwmS6EDRbGTGS8n8PoI5rOTpMSRWTHzd0gCVqiZFzzJtKx8xTdN0yAbv&#10;YB13+hGOk4cemkrkYiBjwC4KKc7ZozhJs+ZZyJtjFEyGx5MgoDcEL72jAEtnDiBdkNCGQuUruYJQ&#10;moHo9aAZpRpI1az8SeC4L7PmFWqA+oKQlPQosmbNmkVxPx0OepWcBx7JE4Rfez4gC4WDijY6ruuF&#10;rJ00N8nlQ4/qFMzy81bVKZz2A0rQN6MwYYWnkxDhdJRWh3b4Mh9aP80P37DQb3KZzE/mFFLVDDvj&#10;/gkansMswihdgOLIPZ7AgD9y4uSpg2HFgTkDq2jyBH78AMFXQtmVLI0R/q4qneQHeYCnsjSDFWwg&#10;x9+eOtiTpeCrECTFVjQNqk3ojaabKtzg4pOT4pPwdHqEYOoosF5HLr0k+ZMgv/Qxmr6AxfaQvBUe&#10;OaEL7x7ISX55lKTrKizWrnd4SDPBIhc5yaPwWeSSqskwk4n2fP7CwVE20RNYIB6jXDad/tp8T/OS&#10;kiE6PE2QP6HCQAY6HdXsAwBOELzfBmAYDDB+Wf60+LC4WH6/eA9rJfx3AT/LH5avFu8ASN4DnPwj&#10;Ld5Clr8Xf0mGkaMHgA9bR3PhydeyqxbRFGDoGspwdzOKDNEsPMQYzY6cIECnlyJKCg89xdTL8EAJ&#10;GQeYZJ5LQRkeUnGg+FgQjBVAUKskKwUEOkYUaHKxLAJCOoXWGsPRrhEY5G+8aTCw86/fYjBwE3yb&#10;4IDzwpQKUoq4zgqNauILyZQDNCC+BhNMWCozDrtCfIAdKun67/R3kTHZDAAZY2KzO8M2wZgIMxOM&#10;aSDXYUy9bCuWr+2CMbWCMZnAF7ONdy3GBOVW92HZ3YbdF7ylvBvPt2SCMXH6thuMqcd224IxbWsD&#10;dS3GZMImsUKPBslNGZOqmArRDUL5dlImU2VDllMmSFoFN0GZBGVK9Xe1KBObRi1Gyf1TMpk9Bhj1&#10;KFNvDVUEZSpqxluuZOqxr99iMNhFJRPoVCspk96YMimapRMD5GbKVFRD7aCWyeRqdkaZ1jXogjIJ&#10;ytSAMjHzbotRcg8pE/d6qEeZMrcIZu0XlGmfKFO2BLda5byTlKnaLmc2t8uptqkQx6zNlElRewoj&#10;VbU4k9LVdfC4IHUzazxXphFnoa34Jphl0xwkZYB2M6Y5TjNZx4UzU+ZSVPRdyJyuVt2JVr2gGvkv&#10;5J4YN+y/0GPcW5CmFjkzWQ1Nc1BuFVWyu6amuSr8LMGI8Ga60qFyS95MPcaZW4wGu8iarGrbHCRT&#10;AW3gzQQOh73LbXOcAeykO5NVts1B0iq6CUWTUDQ1UDQJB/A2OoBbDW1zUG4VVT6SM3Hc3bzzEpTp&#10;1lAmtg8XlOlWuTNZ/ABY8eQjJDemTLaqqPnpxkoPcC66u0mZuDkzt81ZTI96M2omcWZuIK9qi1p5&#10;Zg6OrGWrYotRcv9scxY35teyzUE5QZnoIdp9PDOnCQ9wadtHaLnR6pIzcxY3ta9QpuYBBnSja5KI&#10;AiDtRQ/wQiSFeofmCgU512LbJN7JrVnmLG7OZJSJqQc+HWWyFcUAEycNzCAo035QJqasFJSpTZY5&#10;bsqvR5mYniFDlYxANbXMVcCnMMyRGCV0paKRUFjYkEts/FsyzGlMx9hiMLjFhjnOLLbk8WNzg99v&#10;EHXk7eLN8mdp+SNEHPlz+RoCkXxIE0iEkovFHzROCRSps6lSumaPxOoih2sVXdXWPahUSzfJY3LC&#10;1la75BqqZ1yrBBaB5yf3seOSUEylcC8kAlIW0SUFrE0xRCpDgfCDUzWUI7xQTf8bXrCB7w0PobIx&#10;kJCQ4G3pibfim2dzO/O1JZVRu2ut5UVJ1RXFYkFGch20ENUsdlkeXOhaMb+EqGbRvo72JcSXzU1C&#10;1xZVdqiktqgqhlH2sCmKqmqaEFNSLKvXiM8nZHXvZLVsi7Sb2iKpxowSXVUpn65UuqrFI9gaxpVM&#10;9+ZjeIboGHzMU7otYnPWiM2pMbhuMcvePzujze2MuZYdklZ3u9f15Ux3vKphl7e8AgnaE6VXY4uF&#10;QIIWqc9tbqJkSMAOLdS0tykqXfZBv6WrqlEyUwo0aBEasNVCoMF20IBqzOHPW1CVcfanOMjfzyje&#10;U40w/4MhB/8DAAD//wMAUEsDBBQABgAIAAAAIQDdYHNC3gAAAAoBAAAPAAAAZHJzL2Rvd25yZXYu&#10;eG1sTE9NS8NAEL0L/odlBG9280HEptmUUtRTEWwF6W2bnSah2dmQ3Sbpv3c86Wl4H7x5r1jPthMj&#10;Dr51pCBeRCCQKmdaqhV8Hd6eXkD4oMnozhEquKGHdXl/V+jcuIk+cdyHWnAI+VwraELocyl91aDV&#10;fuF6JNbObrA6MBxqaQY9cbjtZBJFz9LqlvhDo3vcNlhd9ler4H3S0yaNX8fd5by9HQ/Zx/cuRqUe&#10;H+bNCkTAOfyZ4bc+V4eSO53clYwXHeN4yU6+SQaC9WWaMnFiIkriDGRZyP8Tyh8AAAD//wMAUEsB&#10;Ai0AFAAGAAgAAAAhALaDOJL+AAAA4QEAABMAAAAAAAAAAAAAAAAAAAAAAFtDb250ZW50X1R5cGVz&#10;XS54bWxQSwECLQAUAAYACAAAACEAOP0h/9YAAACUAQAACwAAAAAAAAAAAAAAAAAvAQAAX3JlbHMv&#10;LnJlbHNQSwECLQAUAAYACAAAACEAcMeEHCwIAAB4ZAAADgAAAAAAAAAAAAAAAAAuAgAAZHJzL2Uy&#10;b0RvYy54bWxQSwECLQAUAAYACAAAACEA3WBzQt4AAAAKAQAADwAAAAAAAAAAAAAAAACGCgAAZHJz&#10;L2Rvd25yZXYueG1sUEsFBgAAAAAEAAQA8wAAAJELAAAAAA==&#10;">
                <v:group id="Группа 90" o:spid="_x0000_s1090" style="position:absolute;left:13589;width:44958;height:64071" coordsize="44958,64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group id="Группа 67" o:spid="_x0000_s1091" style="position:absolute;width:44640;height:6858" coordsize="44640,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Поле 64" o:spid="_x0000_s1092" type="#_x0000_t202" style="position:absolute;left:5842;width:38798;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eHMIA&#10;AADbAAAADwAAAGRycy9kb3ducmV2LnhtbESPQWsCMRSE74X+h/AKvdVsi8i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h4cwgAAANsAAAAPAAAAAAAAAAAAAAAAAJgCAABkcnMvZG93&#10;bnJldi54bWxQSwUGAAAAAAQABAD1AAAAhwMAAAAA&#10;" fillcolor="white [3201]" strokeweight=".5pt">
                      <v:textbox>
                        <w:txbxContent>
                          <w:p w:rsidR="00D5498F" w:rsidRPr="003C6CDD" w:rsidRDefault="00D5498F" w:rsidP="003C6CDD">
                            <w:pPr>
                              <w:jc w:val="center"/>
                              <w:rPr>
                                <w:rFonts w:ascii="Times New Roman" w:hAnsi="Times New Roman" w:cs="Times New Roman"/>
                                <w:sz w:val="24"/>
                                <w:szCs w:val="24"/>
                                <w:lang w:val="uk-UA"/>
                              </w:rPr>
                            </w:pPr>
                            <w:r w:rsidRPr="003C6CDD">
                              <w:rPr>
                                <w:rFonts w:ascii="Times New Roman" w:hAnsi="Times New Roman" w:cs="Times New Roman"/>
                                <w:sz w:val="24"/>
                                <w:szCs w:val="24"/>
                              </w:rPr>
                              <w:t>Комплексний стратегічний аналіз зовнішнього середовища</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66" o:spid="_x0000_s1093" type="#_x0000_t80" style="position:absolute;width:584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m0msMA&#10;AADbAAAADwAAAGRycy9kb3ducmV2LnhtbESPQWvCQBSE74X+h+UVeqsbewglugYVUouFUqN4fmSf&#10;STD7NuyuSfz33UKhx2FmvmGW+WQ6MZDzrWUF81kCgriyuuVawelYvLyB8AFZY2eZFNzJQ756fFhi&#10;pu3IBxrKUIsIYZ+hgiaEPpPSVw0Z9DPbE0fvYp3BEKWrpXY4Rrjp5GuSpNJgy3GhwZ62DVXX8mYU&#10;GO/G8rYz/Pk1+PZ7c3wvdvuzUs9P03oBItAU/sN/7Q+tIE3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m0msMAAADbAAAADwAAAAAAAAAAAAAAAACYAgAAZHJzL2Rv&#10;d25yZXYueG1sUEsFBgAAAAAEAAQA9QAAAIgDAAAAAA==&#10;" adj="14035,,17000" fillcolor="white [3201]" strokecolor="black [3213]" strokeweight=".25pt">
                      <v:textbox>
                        <w:txbxContent>
                          <w:p w:rsidR="00D5498F" w:rsidRPr="003C6CDD" w:rsidRDefault="00D5498F" w:rsidP="003C6CDD">
                            <w:pPr>
                              <w:jc w:val="center"/>
                              <w:rPr>
                                <w:rFonts w:ascii="Times New Roman" w:hAnsi="Times New Roman" w:cs="Times New Roman"/>
                                <w:sz w:val="24"/>
                                <w:szCs w:val="24"/>
                                <w:lang w:val="uk-UA"/>
                              </w:rPr>
                            </w:pPr>
                            <w:r w:rsidRPr="003C6CDD">
                              <w:rPr>
                                <w:rFonts w:ascii="Times New Roman" w:hAnsi="Times New Roman" w:cs="Times New Roman"/>
                                <w:sz w:val="24"/>
                                <w:szCs w:val="24"/>
                                <w:lang w:val="uk-UA"/>
                              </w:rPr>
                              <w:t>1 етап</w:t>
                            </w:r>
                          </w:p>
                        </w:txbxContent>
                      </v:textbox>
                    </v:shape>
                  </v:group>
                  <v:group id="Группа 68" o:spid="_x0000_s1094" style="position:absolute;top:6858;width:44640;height:8001" coordsize="44640,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Поле 69" o:spid="_x0000_s1095" type="#_x0000_t202" style="position:absolute;left:5842;width:38798;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xgsEA&#10;AADbAAAADwAAAGRycy9kb3ducmV2LnhtbESPQWsCMRSE74X+h/AKvdWsPci6GkWLLYKn2uL5sXkm&#10;wc3LkqTr9t83gtDjMDPfMMv16DsxUEwusILppAJB3Abt2Cj4/np/qUGkjKyxC0wKfinBevX4sMRG&#10;hyt/0nDMRhQIpwYV2Jz7RsrUWvKYJqEnLt45RI+5yGikjngtcN/J16qaSY+Oy4LFnt4stZfjj1ew&#10;25q5aWuMdldr54bxdD6YD6Wen8bNAkSmMf+H7+29VjCbw+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rsYLBAAAA2wAAAA8AAAAAAAAAAAAAAAAAmAIAAGRycy9kb3du&#10;cmV2LnhtbFBLBQYAAAAABAAEAPUAAACGAwAAAAA=&#10;" fillcolor="white [3201]" strokeweight=".5pt">
                      <v:textbox>
                        <w:txbxContent>
                          <w:p w:rsidR="00D5498F" w:rsidRPr="00E37204" w:rsidRDefault="00D5498F" w:rsidP="003C6CDD">
                            <w:pPr>
                              <w:jc w:val="center"/>
                              <w:rPr>
                                <w:rFonts w:ascii="Times New Roman" w:hAnsi="Times New Roman" w:cs="Times New Roman"/>
                                <w:sz w:val="24"/>
                                <w:szCs w:val="24"/>
                              </w:rPr>
                            </w:pPr>
                            <w:r w:rsidRPr="00E37204">
                              <w:rPr>
                                <w:rFonts w:ascii="Times New Roman" w:hAnsi="Times New Roman" w:cs="Times New Roman"/>
                                <w:sz w:val="24"/>
                                <w:szCs w:val="24"/>
                              </w:rPr>
                              <w:t>Комплексний стратегічний аналіз внутрішнього середовища/потенціалу</w:t>
                            </w:r>
                          </w:p>
                        </w:txbxContent>
                      </v:textbox>
                    </v:shape>
                    <v:shape id="Выноска со стрелкой вниз 70" o:spid="_x0000_s1096" type="#_x0000_t80" style="position:absolute;width:584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UfqMAA&#10;AADbAAAADwAAAGRycy9kb3ducmV2LnhtbERPz2vCMBS+C/4P4QneNHUHlWoUJziHA9F27Pxonm1Z&#10;81KS2Hb//XIY7Pjx/d7uB9OIjpyvLStYzBMQxIXVNZcKPvPTbA3CB2SNjWVS8EMe9rvxaIuptj3f&#10;qctCKWII+xQVVCG0qZS+qMign9uWOHIP6wyGCF0ptcM+hptGviTJUhqsOTZU2NKxouI7exoFxrs+&#10;e54Nf1w7X99e87fT+fKl1HQyHDYgAg3hX/znftcKVnF9/BJ/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aUfqMAAAADbAAAADwAAAAAAAAAAAAAAAACYAgAAZHJzL2Rvd25y&#10;ZXYueG1sUEsFBgAAAAAEAAQA9QAAAIUDAAAAAA==&#10;" adj="14035,,17000" fillcolor="white [3201]" strokecolor="black [3213]" strokeweight=".25pt">
                      <v:textbox>
                        <w:txbxContent>
                          <w:p w:rsidR="00D5498F" w:rsidRPr="003C6CDD" w:rsidRDefault="00D5498F" w:rsidP="003C6CDD">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3C6CDD">
                              <w:rPr>
                                <w:rFonts w:ascii="Times New Roman" w:hAnsi="Times New Roman" w:cs="Times New Roman"/>
                                <w:sz w:val="24"/>
                                <w:szCs w:val="24"/>
                                <w:lang w:val="uk-UA"/>
                              </w:rPr>
                              <w:t xml:space="preserve"> етап</w:t>
                            </w:r>
                          </w:p>
                        </w:txbxContent>
                      </v:textbox>
                    </v:shape>
                  </v:group>
                  <v:group id="Группа 71" o:spid="_x0000_s1097" style="position:absolute;top:21717;width:44640;height:8001" coordsize="44640,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Поле 72" o:spid="_x0000_s1098" type="#_x0000_t202" style="position:absolute;left:5842;width:38798;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1LsIA&#10;AADbAAAADwAAAGRycy9kb3ducmV2LnhtbESPQWsCMRSE74X+h/AK3mq2HnRdjdIWWwqeqqXnx+aZ&#10;BDcvS5Ku23/fCEKPw8x8w6y3o+/EQDG5wAqephUI4jZox0bB1/HtsQaRMrLGLjAp+KUE28393Rob&#10;HS78ScMhG1EgnBpUYHPuGylTa8ljmoaeuHinED3mIqOROuKlwH0nZ1U1lx4dlwWLPb1aas+HH69g&#10;92KWpq0x2l2tnRvG79PevCs1eRifVyAyjfk/fGt/aAWLG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rUuwgAAANsAAAAPAAAAAAAAAAAAAAAAAJgCAABkcnMvZG93&#10;bnJldi54bWxQSwUGAAAAAAQABAD1AAAAhwMAAAAA&#10;" fillcolor="white [3201]" strokeweight=".5pt">
                      <v:textbox>
                        <w:txbxContent>
                          <w:p w:rsidR="00D5498F" w:rsidRPr="00E37204" w:rsidRDefault="00D5498F" w:rsidP="003C6CDD">
                            <w:pPr>
                              <w:jc w:val="center"/>
                              <w:rPr>
                                <w:rFonts w:ascii="Times New Roman" w:hAnsi="Times New Roman" w:cs="Times New Roman"/>
                                <w:sz w:val="24"/>
                                <w:szCs w:val="24"/>
                              </w:rPr>
                            </w:pPr>
                            <w:r w:rsidRPr="00E37204">
                              <w:rPr>
                                <w:rFonts w:ascii="Times New Roman" w:hAnsi="Times New Roman" w:cs="Times New Roman"/>
                                <w:sz w:val="24"/>
                                <w:szCs w:val="24"/>
                              </w:rPr>
                              <w:t>Обґрунтування стратегічних цілей, визначення стратегічної прогалини-розриву</w:t>
                            </w:r>
                          </w:p>
                        </w:txbxContent>
                      </v:textbox>
                    </v:shape>
                    <v:shape id="Выноска со стрелкой вниз 73" o:spid="_x0000_s1099" type="#_x0000_t80" style="position:absolute;width:584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eB38QA&#10;AADbAAAADwAAAGRycy9kb3ducmV2LnhtbESP3WrCQBSE7wt9h+UUvNONCrZEV7EFf2hBahSvD9nT&#10;JDR7NuyuSXx7tyD0cpiZb5jFqje1aMn5yrKC8SgBQZxbXXGh4HzaDN9A+ICssbZMCm7kYbV8flpg&#10;qm3HR2qzUIgIYZ+igjKEJpXS5yUZ9CPbEEfvxzqDIUpXSO2wi3BTy0mSzKTBiuNCiQ19lJT/Zlej&#10;wHjXZded4a9D66vv99N2s/u8KDV46ddzEIH68B9+tPdawesU/r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3gd/EAAAA2wAAAA8AAAAAAAAAAAAAAAAAmAIAAGRycy9k&#10;b3ducmV2LnhtbFBLBQYAAAAABAAEAPUAAACJAwAAAAA=&#10;" adj="14035,,17000" fillcolor="white [3201]" strokecolor="black [3213]" strokeweight=".25pt">
                      <v:textbox>
                        <w:txbxContent>
                          <w:p w:rsidR="00D5498F" w:rsidRPr="003C6CDD" w:rsidRDefault="00D5498F" w:rsidP="003C6CDD">
                            <w:pPr>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3C6CDD">
                              <w:rPr>
                                <w:rFonts w:ascii="Times New Roman" w:hAnsi="Times New Roman" w:cs="Times New Roman"/>
                                <w:sz w:val="24"/>
                                <w:szCs w:val="24"/>
                                <w:lang w:val="uk-UA"/>
                              </w:rPr>
                              <w:t xml:space="preserve"> етап</w:t>
                            </w:r>
                          </w:p>
                        </w:txbxContent>
                      </v:textbox>
                    </v:shape>
                  </v:group>
                  <v:group id="Группа 75" o:spid="_x0000_s1100" style="position:absolute;top:14859;width:44640;height:6858" coordsize="44640,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Поле 76" o:spid="_x0000_s1101" type="#_x0000_t202" style="position:absolute;left:5842;width:38798;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2zLcIA&#10;AADbAAAADwAAAGRycy9kb3ducmV2LnhtbESPQWsCMRSE74X+h/AK3mq2Peh2NUpbVAqeakvPj80z&#10;CW5eliRd13/fCEKPw8x8wyzXo+/EQDG5wAqephUI4jZox0bB99f2sQaRMrLGLjApuFCC9er+bomN&#10;Dmf+pOGQjSgQTg0qsDn3jZSpteQxTUNPXLxjiB5zkdFIHfFc4L6Tz1U1kx4dlwWLPb1bak+HX69g&#10;82ZeTFtjtJtaOzeMP8e92Sk1eRhfFyAyjfk/fGt/aAXzG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bMtwgAAANsAAAAPAAAAAAAAAAAAAAAAAJgCAABkcnMvZG93&#10;bnJldi54bWxQSwUGAAAAAAQABAD1AAAAhwMAAAAA&#10;" fillcolor="white [3201]" strokeweight=".5pt">
                      <v:textbox>
                        <w:txbxContent>
                          <w:p w:rsidR="00D5498F" w:rsidRPr="00E37204" w:rsidRDefault="00D5498F" w:rsidP="003C6CDD">
                            <w:pPr>
                              <w:jc w:val="center"/>
                              <w:rPr>
                                <w:rFonts w:ascii="Times New Roman" w:hAnsi="Times New Roman" w:cs="Times New Roman"/>
                                <w:sz w:val="24"/>
                                <w:szCs w:val="24"/>
                                <w:lang w:val="uk-UA"/>
                              </w:rPr>
                            </w:pPr>
                            <w:r>
                              <w:rPr>
                                <w:rFonts w:ascii="Times New Roman" w:hAnsi="Times New Roman" w:cs="Times New Roman"/>
                                <w:sz w:val="24"/>
                                <w:szCs w:val="24"/>
                              </w:rPr>
                              <w:t>Формулювання м</w:t>
                            </w:r>
                            <w:r>
                              <w:rPr>
                                <w:rFonts w:ascii="Times New Roman" w:hAnsi="Times New Roman" w:cs="Times New Roman"/>
                                <w:sz w:val="24"/>
                                <w:szCs w:val="24"/>
                                <w:lang w:val="uk-UA"/>
                              </w:rPr>
                              <w:t>і</w:t>
                            </w:r>
                            <w:r>
                              <w:rPr>
                                <w:rFonts w:ascii="Times New Roman" w:hAnsi="Times New Roman" w:cs="Times New Roman"/>
                                <w:sz w:val="24"/>
                                <w:szCs w:val="24"/>
                              </w:rPr>
                              <w:t>с</w:t>
                            </w:r>
                            <w:r>
                              <w:rPr>
                                <w:rFonts w:ascii="Times New Roman" w:hAnsi="Times New Roman" w:cs="Times New Roman"/>
                                <w:sz w:val="24"/>
                                <w:szCs w:val="24"/>
                                <w:lang w:val="uk-UA"/>
                              </w:rPr>
                              <w:t>ії</w:t>
                            </w:r>
                          </w:p>
                        </w:txbxContent>
                      </v:textbox>
                    </v:shape>
                    <v:shape id="Выноска со стрелкой вниз 77" o:spid="_x0000_s1102" type="#_x0000_t80" style="position:absolute;width:584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H3MMA&#10;AADbAAAADwAAAGRycy9kb3ducmV2LnhtbESPQWvCQBSE74L/YXlCb7rRQ5XUVVpBLQpiY+n5kX1N&#10;QrNvw+6apP/eFQSPw8x8wyzXvalFS85XlhVMJwkI4tzqigsF35fteAHCB2SNtWVS8E8e1qvhYImp&#10;th1/UZuFQkQI+xQVlCE0qZQ+L8mgn9iGOHq/1hkMUbpCaoddhJtazpLkVRqsOC6U2NCmpPwvuxoF&#10;xrsuu+4NH0+tr84fl912f/hR6mXUv7+BCNSHZ/jR/tQK5n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yH3MMAAADbAAAADwAAAAAAAAAAAAAAAACYAgAAZHJzL2Rv&#10;d25yZXYueG1sUEsFBgAAAAAEAAQA9QAAAIgDAAAAAA==&#10;" adj="14035,,17000" fillcolor="white [3201]" strokecolor="black [3213]" strokeweight=".25pt">
                      <v:textbox>
                        <w:txbxContent>
                          <w:p w:rsidR="00D5498F" w:rsidRPr="003C6CDD" w:rsidRDefault="00D5498F" w:rsidP="003C6CDD">
                            <w:pPr>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Pr="003C6CDD">
                              <w:rPr>
                                <w:rFonts w:ascii="Times New Roman" w:hAnsi="Times New Roman" w:cs="Times New Roman"/>
                                <w:sz w:val="24"/>
                                <w:szCs w:val="24"/>
                                <w:lang w:val="uk-UA"/>
                              </w:rPr>
                              <w:t xml:space="preserve"> етап</w:t>
                            </w:r>
                          </w:p>
                        </w:txbxContent>
                      </v:textbox>
                    </v:shape>
                  </v:group>
                  <v:group id="Группа 78" o:spid="_x0000_s1103" style="position:absolute;top:29718;width:44640;height:12319" coordsize="44640,10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Поле 79" o:spid="_x0000_s1104" type="#_x0000_t202" style="position:absolute;left:5842;width:3879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InX8IA&#10;AADbAAAADwAAAGRycy9kb3ducmV2LnhtbESPQUsDMRSE74L/ITzBm83qQbdrs0uVtgierOL5sXlN&#10;QjcvS5Jut//eCILHYWa+YVbd7AcxUUwusIL7RQWCuA/asVHw9bm9q0GkjKxxCEwKLpSga6+vVtjo&#10;cOYPmvbZiALh1KACm/PYSJl6Sx7TIozExTuE6DEXGY3UEc8F7gf5UFWP0qPjsmBxpFdL/XF/8go2&#10;L2Zp+hqj3dTauWn+PrybnVK3N/P6GUSmOf+H/9pvWsHTEn6/lB8g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idfwgAAANsAAAAPAAAAAAAAAAAAAAAAAJgCAABkcnMvZG93&#10;bnJldi54bWxQSwUGAAAAAAQABAD1AAAAhwMAAAAA&#10;" fillcolor="white [3201]" strokeweight=".5pt">
                      <v:textbox>
                        <w:txbxContent>
                          <w:p w:rsidR="00D5498F" w:rsidRPr="00E37204" w:rsidRDefault="00D5498F" w:rsidP="003C6CDD">
                            <w:pPr>
                              <w:jc w:val="center"/>
                              <w:rPr>
                                <w:rFonts w:ascii="Times New Roman" w:hAnsi="Times New Roman" w:cs="Times New Roman"/>
                                <w:sz w:val="24"/>
                                <w:szCs w:val="24"/>
                              </w:rPr>
                            </w:pPr>
                            <w:r w:rsidRPr="00E37204">
                              <w:rPr>
                                <w:rFonts w:ascii="Times New Roman" w:hAnsi="Times New Roman" w:cs="Times New Roman"/>
                                <w:sz w:val="24"/>
                                <w:szCs w:val="24"/>
                              </w:rPr>
                              <w:t xml:space="preserve">Розробка альтернативних стратегій з урахуванням обмежень та можливих ризиків, визначення перспективних та </w:t>
                            </w:r>
                            <w:proofErr w:type="gramStart"/>
                            <w:r w:rsidRPr="00E37204">
                              <w:rPr>
                                <w:rFonts w:ascii="Times New Roman" w:hAnsi="Times New Roman" w:cs="Times New Roman"/>
                                <w:sz w:val="24"/>
                                <w:szCs w:val="24"/>
                              </w:rPr>
                              <w:t>пр</w:t>
                            </w:r>
                            <w:proofErr w:type="gramEnd"/>
                            <w:r w:rsidRPr="00E37204">
                              <w:rPr>
                                <w:rFonts w:ascii="Times New Roman" w:hAnsi="Times New Roman" w:cs="Times New Roman"/>
                                <w:sz w:val="24"/>
                                <w:szCs w:val="24"/>
                              </w:rPr>
                              <w:t>іоритетних напрямів розвитку</w:t>
                            </w:r>
                          </w:p>
                        </w:txbxContent>
                      </v:textbox>
                    </v:shape>
                    <v:shape id="Выноска со стрелкой вниз 80" o:spid="_x0000_s1105" type="#_x0000_t80" style="position:absolute;width:5842;height:10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t5i8MA&#10;AADbAAAADwAAAGRycy9kb3ducmV2LnhtbERPXWvCMBR9F/Yfwh3sRTTdYCLVVIayMRCcVh17vGtu&#10;m2JzU5pM679fHgQfD+d7vuhtI87U+dqxgudxAoK4cLrmSsFh/z6agvABWWPjmBRcycMiexjMMdXu&#10;wjs656ESMYR9igpMCG0qpS8MWfRj1xJHrnSdxRBhV0nd4SWG20a+JMlEWqw5NhhsaWmoOOV/VkFy&#10;fA1+mW9+1kP++m5N+fux2q6Venrs32YgAvXhLr65P7WCaVwfv8Qf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t5i8MAAADbAAAADwAAAAAAAAAAAAAAAACYAgAAZHJzL2Rv&#10;d25yZXYueG1sUEsFBgAAAAAEAAQA9QAAAIgDAAAAAA==&#10;" adj="14035,,18612" fillcolor="white [3201]" strokecolor="black [3213]" strokeweight=".25pt">
                      <v:textbox>
                        <w:txbxContent>
                          <w:p w:rsidR="00D5498F" w:rsidRPr="003C6CDD" w:rsidRDefault="00D5498F" w:rsidP="003C6CDD">
                            <w:pPr>
                              <w:jc w:val="center"/>
                              <w:rPr>
                                <w:rFonts w:ascii="Times New Roman" w:hAnsi="Times New Roman" w:cs="Times New Roman"/>
                                <w:sz w:val="24"/>
                                <w:szCs w:val="24"/>
                                <w:lang w:val="uk-UA"/>
                              </w:rPr>
                            </w:pPr>
                            <w:r>
                              <w:rPr>
                                <w:rFonts w:ascii="Times New Roman" w:hAnsi="Times New Roman" w:cs="Times New Roman"/>
                                <w:sz w:val="24"/>
                                <w:szCs w:val="24"/>
                                <w:lang w:val="en-US"/>
                              </w:rPr>
                              <w:t>5</w:t>
                            </w:r>
                            <w:r w:rsidRPr="003C6CDD">
                              <w:rPr>
                                <w:rFonts w:ascii="Times New Roman" w:hAnsi="Times New Roman" w:cs="Times New Roman"/>
                                <w:sz w:val="24"/>
                                <w:szCs w:val="24"/>
                                <w:lang w:val="uk-UA"/>
                              </w:rPr>
                              <w:t xml:space="preserve"> етап</w:t>
                            </w:r>
                          </w:p>
                        </w:txbxContent>
                      </v:textbox>
                    </v:shape>
                  </v:group>
                  <v:group id="Группа 81" o:spid="_x0000_s1106" style="position:absolute;top:42037;width:44640;height:6858" coordsize="44640,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Поле 82" o:spid="_x0000_s1107" type="#_x0000_t202" style="position:absolute;left:5842;width:38798;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FCcEA&#10;AADbAAAADwAAAGRycy9kb3ducmV2LnhtbESPQWsCMRSE74X+h/CE3mpWD2W7GkWLLUJP1dLzY/NM&#10;gpuXJUnX7b83BcHjMDPfMMv16DsxUEwusILZtAJB3Abt2Cj4Pr4/1yBSRtbYBSYFf5RgvXp8WGKj&#10;w4W/aDhkIwqEU4MKbM59I2VqLXlM09ATF+8UosdcZDRSR7wUuO/kvKpepEfHZcFiT2+W2vPh1yvY&#10;bc2raWuMdldr54bx5/RpPpR6moybBYhMY76Hb+29VlDP4f9L+QF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DxQnBAAAA2wAAAA8AAAAAAAAAAAAAAAAAmAIAAGRycy9kb3du&#10;cmV2LnhtbFBLBQYAAAAABAAEAPUAAACGAwAAAAA=&#10;" fillcolor="white [3201]" strokeweight=".5pt">
                      <v:textbox>
                        <w:txbxContent>
                          <w:p w:rsidR="00D5498F" w:rsidRPr="00E37204" w:rsidRDefault="00D5498F" w:rsidP="003C6CDD">
                            <w:pPr>
                              <w:jc w:val="center"/>
                              <w:rPr>
                                <w:rFonts w:ascii="Times New Roman" w:hAnsi="Times New Roman" w:cs="Times New Roman"/>
                                <w:sz w:val="24"/>
                                <w:szCs w:val="24"/>
                              </w:rPr>
                            </w:pPr>
                            <w:r w:rsidRPr="00E37204">
                              <w:rPr>
                                <w:rFonts w:ascii="Times New Roman" w:hAnsi="Times New Roman" w:cs="Times New Roman"/>
                                <w:sz w:val="24"/>
                                <w:szCs w:val="24"/>
                              </w:rPr>
                              <w:t>Вибі</w:t>
                            </w:r>
                            <w:proofErr w:type="gramStart"/>
                            <w:r w:rsidRPr="00E37204">
                              <w:rPr>
                                <w:rFonts w:ascii="Times New Roman" w:hAnsi="Times New Roman" w:cs="Times New Roman"/>
                                <w:sz w:val="24"/>
                                <w:szCs w:val="24"/>
                              </w:rPr>
                              <w:t>р</w:t>
                            </w:r>
                            <w:proofErr w:type="gramEnd"/>
                            <w:r w:rsidRPr="00E37204">
                              <w:rPr>
                                <w:rFonts w:ascii="Times New Roman" w:hAnsi="Times New Roman" w:cs="Times New Roman"/>
                                <w:sz w:val="24"/>
                                <w:szCs w:val="24"/>
                              </w:rPr>
                              <w:t xml:space="preserve"> стратегії розвитку</w:t>
                            </w:r>
                          </w:p>
                        </w:txbxContent>
                      </v:textbox>
                    </v:shape>
                    <v:shape id="Выноска со стрелкой вниз 83" o:spid="_x0000_s1108" type="#_x0000_t80" style="position:absolute;width:584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x+MMA&#10;AADbAAAADwAAAGRycy9kb3ducmV2LnhtbESPQWvCQBSE74L/YXlCb7qxhSJpNtIK1lJBbCw9P7Kv&#10;SWj2bdhdk/Tfu4LgcZiZb5hsPZpW9OR8Y1nBcpGAIC6tbrhS8H3azlcgfEDW2FomBf/kYZ1PJxmm&#10;2g78RX0RKhEh7FNUUIfQpVL6siaDfmE74uj9WmcwROkqqR0OEW5a+Zgkz9Jgw3Ghxo42NZV/xdko&#10;MN4NxXlneH/ofXN8O71vd58/Sj3MxtcXEIHGcA/f2h9aweoJrl/iD5D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Lx+MMAAADbAAAADwAAAAAAAAAAAAAAAACYAgAAZHJzL2Rv&#10;d25yZXYueG1sUEsFBgAAAAAEAAQA9QAAAIgDAAAAAA==&#10;" adj="14035,,17000" fillcolor="white [3201]" strokecolor="black [3213]" strokeweight=".25pt">
                      <v:textbox>
                        <w:txbxContent>
                          <w:p w:rsidR="00D5498F" w:rsidRPr="003C6CDD" w:rsidRDefault="00D5498F" w:rsidP="003C6CDD">
                            <w:pPr>
                              <w:jc w:val="center"/>
                              <w:rPr>
                                <w:rFonts w:ascii="Times New Roman" w:hAnsi="Times New Roman" w:cs="Times New Roman"/>
                                <w:sz w:val="24"/>
                                <w:szCs w:val="24"/>
                                <w:lang w:val="uk-UA"/>
                              </w:rPr>
                            </w:pPr>
                            <w:r>
                              <w:rPr>
                                <w:rFonts w:ascii="Times New Roman" w:hAnsi="Times New Roman" w:cs="Times New Roman"/>
                                <w:sz w:val="24"/>
                                <w:szCs w:val="24"/>
                                <w:lang w:val="en-US"/>
                              </w:rPr>
                              <w:t>6</w:t>
                            </w:r>
                            <w:r w:rsidRPr="003C6CDD">
                              <w:rPr>
                                <w:rFonts w:ascii="Times New Roman" w:hAnsi="Times New Roman" w:cs="Times New Roman"/>
                                <w:sz w:val="24"/>
                                <w:szCs w:val="24"/>
                                <w:lang w:val="uk-UA"/>
                              </w:rPr>
                              <w:t xml:space="preserve"> етап</w:t>
                            </w:r>
                          </w:p>
                        </w:txbxContent>
                      </v:textbox>
                    </v:shape>
                  </v:group>
                  <v:group id="Группа 84" o:spid="_x0000_s1109" style="position:absolute;top:49212;width:44640;height:6858" coordsize="44640,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Поле 85" o:spid="_x0000_s1110" type="#_x0000_t202" style="position:absolute;left:5842;width:38798;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dfcIA&#10;AADbAAAADwAAAGRycy9kb3ducmV2LnhtbESPQWsCMRSE74X+h/AKvdVsC5V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l19wgAAANsAAAAPAAAAAAAAAAAAAAAAAJgCAABkcnMvZG93&#10;bnJldi54bWxQSwUGAAAAAAQABAD1AAAAhwMAAAAA&#10;" fillcolor="white [3201]" strokeweight=".5pt">
                      <v:textbox>
                        <w:txbxContent>
                          <w:p w:rsidR="00D5498F" w:rsidRPr="00E37204" w:rsidRDefault="00D5498F" w:rsidP="00E37204">
                            <w:pPr>
                              <w:jc w:val="center"/>
                              <w:rPr>
                                <w:rFonts w:ascii="Times New Roman" w:hAnsi="Times New Roman" w:cs="Times New Roman"/>
                                <w:sz w:val="24"/>
                                <w:szCs w:val="24"/>
                              </w:rPr>
                            </w:pPr>
                            <w:r w:rsidRPr="00E37204">
                              <w:rPr>
                                <w:rFonts w:ascii="Times New Roman" w:hAnsi="Times New Roman" w:cs="Times New Roman"/>
                                <w:sz w:val="24"/>
                                <w:szCs w:val="24"/>
                              </w:rPr>
                              <w:t>Реалізація стратегії розвитку</w:t>
                            </w:r>
                            <w:r>
                              <w:rPr>
                                <w:rFonts w:ascii="Times New Roman" w:hAnsi="Times New Roman" w:cs="Times New Roman"/>
                                <w:sz w:val="24"/>
                                <w:szCs w:val="24"/>
                              </w:rPr>
                              <w:t xml:space="preserve"> </w:t>
                            </w:r>
                          </w:p>
                        </w:txbxContent>
                      </v:textbox>
                    </v:shape>
                    <v:shape id="Выноска со стрелкой вниз 86" o:spid="_x0000_s1111" type="#_x0000_t80" style="position:absolute;width:584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SYMMA&#10;AADbAAAADwAAAGRycy9kb3ducmV2LnhtbESPQWvCQBSE74L/YXlCb7qxB5HoKlWIKS0UjdLzI/ua&#10;hGbfht01Sf99t1DwOMzMN8x2P5pW9OR8Y1nBcpGAIC6tbrhScLtm8zUIH5A1tpZJwQ952O+mky2m&#10;2g58ob4IlYgQ9ikqqEPoUil9WZNBv7AdcfS+rDMYonSV1A6HCDetfE6SlTTYcFyosaNjTeV3cTcK&#10;jHdDcc8Nv3/0vjkfrqcsf/tU6mk2vmxABBrDI/zfftUK1i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VSYMMAAADbAAAADwAAAAAAAAAAAAAAAACYAgAAZHJzL2Rv&#10;d25yZXYueG1sUEsFBgAAAAAEAAQA9QAAAIgDAAAAAA==&#10;" adj="14035,,17000" fillcolor="white [3201]" strokecolor="black [3213]" strokeweight=".25pt">
                      <v:textbox>
                        <w:txbxContent>
                          <w:p w:rsidR="00D5498F" w:rsidRPr="003C6CDD" w:rsidRDefault="00D5498F" w:rsidP="003C6CDD">
                            <w:pPr>
                              <w:jc w:val="center"/>
                              <w:rPr>
                                <w:rFonts w:ascii="Times New Roman" w:hAnsi="Times New Roman" w:cs="Times New Roman"/>
                                <w:sz w:val="24"/>
                                <w:szCs w:val="24"/>
                                <w:lang w:val="uk-UA"/>
                              </w:rPr>
                            </w:pPr>
                            <w:r>
                              <w:rPr>
                                <w:rFonts w:ascii="Times New Roman" w:hAnsi="Times New Roman" w:cs="Times New Roman"/>
                                <w:sz w:val="24"/>
                                <w:szCs w:val="24"/>
                                <w:lang w:val="en-US"/>
                              </w:rPr>
                              <w:t>7</w:t>
                            </w:r>
                            <w:r w:rsidRPr="003C6CDD">
                              <w:rPr>
                                <w:rFonts w:ascii="Times New Roman" w:hAnsi="Times New Roman" w:cs="Times New Roman"/>
                                <w:sz w:val="24"/>
                                <w:szCs w:val="24"/>
                                <w:lang w:val="uk-UA"/>
                              </w:rPr>
                              <w:t xml:space="preserve"> етап</w:t>
                            </w:r>
                          </w:p>
                        </w:txbxContent>
                      </v:textbox>
                    </v:shape>
                  </v:group>
                  <v:group id="Группа 87" o:spid="_x0000_s1112" style="position:absolute;top:56070;width:44958;height:8001" coordsize="44958,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Поле 88" o:spid="_x0000_s1113" type="#_x0000_t202" style="position:absolute;left:5842;width:39116;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y474A&#10;AADbAAAADwAAAGRycy9kb3ducmV2LnhtbERPTWsCMRC9F/ofwgjeatYeZLsaRYsthZ6q4nnYjElw&#10;M1mSdF3/vTkUeny879Vm9J0YKCYXWMF8VoEgboN2bBScjh8vNYiUkTV2gUnBnRJs1s9PK2x0uPEP&#10;DYdsRAnh1KACm3PfSJlaSx7TLPTEhbuE6DEXGI3UEW8l3HfytaoW0qPj0mCxp3dL7fXw6xXsd+bN&#10;tDVGu6+1c8N4vnybT6Wmk3G7BJFpzP/iP/eXVlCXseVL+Q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r8uO+AAAA2wAAAA8AAAAAAAAAAAAAAAAAmAIAAGRycy9kb3ducmV2&#10;LnhtbFBLBQYAAAAABAAEAPUAAACDAwAAAAA=&#10;" fillcolor="white [3201]" strokeweight=".5pt">
                      <v:textbox>
                        <w:txbxContent>
                          <w:p w:rsidR="00D5498F" w:rsidRPr="00E37204" w:rsidRDefault="00D5498F" w:rsidP="003C6CDD">
                            <w:pPr>
                              <w:jc w:val="center"/>
                              <w:rPr>
                                <w:rFonts w:ascii="Times New Roman" w:hAnsi="Times New Roman" w:cs="Times New Roman"/>
                                <w:sz w:val="24"/>
                                <w:szCs w:val="24"/>
                              </w:rPr>
                            </w:pPr>
                            <w:r w:rsidRPr="00E37204">
                              <w:rPr>
                                <w:rFonts w:ascii="Times New Roman" w:hAnsi="Times New Roman" w:cs="Times New Roman"/>
                                <w:sz w:val="24"/>
                                <w:szCs w:val="24"/>
                              </w:rPr>
                              <w:t>Оцінка роботи, вивчення нових тенденцій і здійснення коригування</w:t>
                            </w:r>
                          </w:p>
                        </w:txbxContent>
                      </v:textbox>
                    </v:shape>
                    <v:shape id="Выноска со стрелкой вниз 89" o:spid="_x0000_s1114" type="#_x0000_t80" style="position:absolute;width:584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rGEsMA&#10;AADbAAAADwAAAGRycy9kb3ducmV2LnhtbESPQWvCQBSE74L/YXlCb7rRQ9HUVVpBLQpiY+n5kX1N&#10;QrNvw+6apP/eFQSPw8x8wyzXvalFS85XlhVMJwkI4tzqigsF35fteA7CB2SNtWVS8E8e1qvhYImp&#10;th1/UZuFQkQI+xQVlCE0qZQ+L8mgn9iGOHq/1hkMUbpCaoddhJtazpLkVRqsOC6U2NCmpPwvuxoF&#10;xrsuu+4NH0+tr84fl912f/hR6mXUv7+BCNSHZ/jR/tQK5gu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rGEsMAAADbAAAADwAAAAAAAAAAAAAAAACYAgAAZHJzL2Rv&#10;d25yZXYueG1sUEsFBgAAAAAEAAQA9QAAAIgDAAAAAA==&#10;" adj="14035,,17000" fillcolor="white [3201]" strokecolor="black [3213]" strokeweight=".25pt">
                      <v:textbox>
                        <w:txbxContent>
                          <w:p w:rsidR="00D5498F" w:rsidRPr="003C6CDD" w:rsidRDefault="00D5498F" w:rsidP="003C6CDD">
                            <w:pPr>
                              <w:jc w:val="center"/>
                              <w:rPr>
                                <w:rFonts w:ascii="Times New Roman" w:hAnsi="Times New Roman" w:cs="Times New Roman"/>
                                <w:sz w:val="24"/>
                                <w:szCs w:val="24"/>
                                <w:lang w:val="uk-UA"/>
                              </w:rPr>
                            </w:pPr>
                            <w:r>
                              <w:rPr>
                                <w:rFonts w:ascii="Times New Roman" w:hAnsi="Times New Roman" w:cs="Times New Roman"/>
                                <w:sz w:val="24"/>
                                <w:szCs w:val="24"/>
                                <w:lang w:val="en-US"/>
                              </w:rPr>
                              <w:t>8</w:t>
                            </w:r>
                            <w:r w:rsidRPr="003C6CDD">
                              <w:rPr>
                                <w:rFonts w:ascii="Times New Roman" w:hAnsi="Times New Roman" w:cs="Times New Roman"/>
                                <w:sz w:val="24"/>
                                <w:szCs w:val="24"/>
                                <w:lang w:val="uk-UA"/>
                              </w:rPr>
                              <w:t xml:space="preserve"> етап</w:t>
                            </w:r>
                          </w:p>
                        </w:txbxContent>
                      </v:textbox>
                    </v:shape>
                  </v:group>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91" o:spid="_x0000_s1115" type="#_x0000_t87" style="position:absolute;left:10731;top:1524;width:2858;height:9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DqcMA&#10;AADbAAAADwAAAGRycy9kb3ducmV2LnhtbESPQWsCMRSE74L/ITyhF9GsxYquRhGl0quu4PU1ed1d&#10;dvOyJFG3/74pFHocZuYbZrPrbSse5EPtWMFsmoEg1s7UXCq4Fu+TJYgQkQ22jknBNwXYbYeDDebG&#10;PflMj0ssRYJwyFFBFWOXSxl0RRbD1HXEyfty3mJM0pfSeHwmuG3la5YtpMWa00KFHR0q0s3lbhWc&#10;rddvx3kzL4pbs9r345OWnyelXkb9fg0iUh//w3/tD6NgNYPfL+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HDqcMAAADbAAAADwAAAAAAAAAAAAAAAACYAgAAZHJzL2Rv&#10;d25yZXYueG1sUEsFBgAAAAAEAAQA9QAAAIgDAAAAAA==&#10;" adj="559" strokecolor="black [3040]"/>
                <v:shape id="Левая фигурная скобка 92" o:spid="_x0000_s1116" type="#_x0000_t87" style="position:absolute;left:10731;top:51181;width:2858;height:9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Nd3sMA&#10;AADbAAAADwAAAGRycy9kb3ducmV2LnhtbESPQWsCMRSE74L/ITyhF9GsYkVXo4il0quu4PU1ed1d&#10;dvOyJFG3/74pFHocZuYbZrvvbSse5EPtWMFsmoEg1s7UXCq4Fu+TFYgQkQ22jknBNwXY74aDLebG&#10;PflMj0ssRYJwyFFBFWOXSxl0RRbD1HXEyfty3mJM0pfSeHwmuG3lPMuW0mLNaaHCjo4V6eZytwrO&#10;1uvXt0WzKIpbsz7045OWnyelXkb9YQMiUh//w3/tD6NgPYffL+k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Nd3sMAAADbAAAADwAAAAAAAAAAAAAAAACYAgAAZHJzL2Rv&#10;d25yZXYueG1sUEsFBgAAAAAEAAQA9QAAAIgDAAAAAA==&#10;" adj="559" strokecolor="black [3040]"/>
                <v:shape id="Левая фигурная скобка 94" o:spid="_x0000_s1117" type="#_x0000_t87" style="position:absolute;left:10731;top:16637;width:2858;height:27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XrMEA&#10;AADbAAAADwAAAGRycy9kb3ducmV2LnhtbESP0YrCMBRE3wX/IVzBN00V0bUaRQRB9kXU/YBLc22K&#10;zU1toq1+/UYQfBxm5gyzXLe2FA+qfeFYwWiYgCDOnC44V/B33g1+QPiArLF0TAqe5GG96naWmGrX&#10;8JEep5CLCGGfogITQpVK6TNDFv3QVcTRu7jaYoiyzqWusYlwW8pxkkylxYLjgsGKtoay6+luFWTj&#10;ZpaXo+15epCuCS93M7fiV6l+r90sQARqwzf8ae+1gvkE3l/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tF6zBAAAA2wAAAA8AAAAAAAAAAAAAAAAAmAIAAGRycy9kb3du&#10;cmV2LnhtbFBLBQYAAAAABAAEAPUAAACGAwAAAAA=&#10;" adj="185" strokecolor="black [3040]"/>
                <v:shape id="Поле 95" o:spid="_x0000_s1118" type="#_x0000_t202" style="position:absolute;left:444;top:2159;width:10287;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fnGsYA&#10;AADbAAAADwAAAGRycy9kb3ducmV2LnhtbESPT2vCQBTE70K/w/IKXopuqvin0VVEWiveNNrS2yP7&#10;TEKzb0N2m8Rv3y0UPA4z8xtmue5MKRqqXWFZwfMwAkGcWl1wpuCcvA3mIJxH1lhaJgU3crBePfSW&#10;GGvb8pGak89EgLCLUUHufRVL6dKcDLqhrYiDd7W1QR9knUldYxvgppSjKJpKgwWHhRwr2uaUfp9+&#10;jIKvp+zz4LrdpR1PxtXre5PMPnSiVP+x2yxAeOr8Pfzf3msFLx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fnGsYAAADbAAAADwAAAAAAAAAAAAAAAACYAgAAZHJz&#10;L2Rvd25yZXYueG1sUEsFBgAAAAAEAAQA9QAAAIsDAAAAAA==&#10;" fillcolor="white [3201]" stroked="f" strokeweight=".5pt">
                  <v:textbox>
                    <w:txbxContent>
                      <w:p w:rsidR="00D5498F" w:rsidRPr="00256855" w:rsidRDefault="00D5498F" w:rsidP="00256855">
                        <w:pPr>
                          <w:jc w:val="center"/>
                          <w:rPr>
                            <w:rFonts w:ascii="Times New Roman" w:hAnsi="Times New Roman" w:cs="Times New Roman"/>
                            <w:sz w:val="24"/>
                            <w:szCs w:val="24"/>
                          </w:rPr>
                        </w:pPr>
                        <w:r w:rsidRPr="00256855">
                          <w:rPr>
                            <w:rFonts w:ascii="Times New Roman" w:hAnsi="Times New Roman" w:cs="Times New Roman"/>
                            <w:sz w:val="24"/>
                            <w:szCs w:val="24"/>
                          </w:rPr>
                          <w:t xml:space="preserve">І стадія - </w:t>
                        </w:r>
                        <w:proofErr w:type="gramStart"/>
                        <w:r w:rsidRPr="00256855">
                          <w:rPr>
                            <w:rFonts w:ascii="Times New Roman" w:hAnsi="Times New Roman" w:cs="Times New Roman"/>
                            <w:sz w:val="24"/>
                            <w:szCs w:val="24"/>
                          </w:rPr>
                          <w:t>п</w:t>
                        </w:r>
                        <w:proofErr w:type="gramEnd"/>
                        <w:r w:rsidRPr="00256855">
                          <w:rPr>
                            <w:rFonts w:ascii="Times New Roman" w:hAnsi="Times New Roman" w:cs="Times New Roman"/>
                            <w:sz w:val="24"/>
                            <w:szCs w:val="24"/>
                          </w:rPr>
                          <w:t>ідготовча/ аналітична</w:t>
                        </w:r>
                      </w:p>
                    </w:txbxContent>
                  </v:textbox>
                </v:shape>
                <v:shape id="Поле 96" o:spid="_x0000_s1119" type="#_x0000_t202" style="position:absolute;top:26924;width:10287;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V5bcYA&#10;AADbAAAADwAAAGRycy9kb3ducmV2LnhtbESPT2vCQBTE74V+h+UVvIhuqvin0VVEWiveNNrS2yP7&#10;TEKzb0N2m8Rv3y0IPQ4z8xtmue5MKRqqXWFZwfMwAkGcWl1wpuCcvA3mIJxH1lhaJgU3crBePT4s&#10;Mda25SM1J5+JAGEXo4Lc+yqW0qU5GXRDWxEH72prgz7IOpO6xjbATSlHUTSVBgsOCzlWtM0p/T79&#10;GAVf/ezz4LrdpR1PxtXre5PMPnSiVO+p2yxAeOr8f/je3msFL1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5V5bcYAAADbAAAADwAAAAAAAAAAAAAAAACYAgAAZHJz&#10;L2Rvd25yZXYueG1sUEsFBgAAAAAEAAQA9QAAAIsDAAAAAA==&#10;" fillcolor="white [3201]" stroked="f" strokeweight=".5pt">
                  <v:textbox>
                    <w:txbxContent>
                      <w:p w:rsidR="00D5498F" w:rsidRPr="00256855" w:rsidRDefault="00D5498F" w:rsidP="00256855">
                        <w:pPr>
                          <w:jc w:val="center"/>
                          <w:rPr>
                            <w:rFonts w:ascii="Times New Roman" w:hAnsi="Times New Roman" w:cs="Times New Roman"/>
                            <w:sz w:val="24"/>
                            <w:szCs w:val="24"/>
                          </w:rPr>
                        </w:pPr>
                        <w:r w:rsidRPr="00256855">
                          <w:rPr>
                            <w:rFonts w:ascii="Times New Roman" w:hAnsi="Times New Roman" w:cs="Times New Roman"/>
                            <w:sz w:val="24"/>
                            <w:szCs w:val="24"/>
                          </w:rPr>
                          <w:t>ІІ стадія - розробка стратегії</w:t>
                        </w:r>
                      </w:p>
                    </w:txbxContent>
                  </v:textbox>
                </v:shape>
                <v:shape id="Поле 97" o:spid="_x0000_s1120" type="#_x0000_t202" style="position:absolute;left:127;top:52260;width:10287;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c9sYA&#10;AADbAAAADwAAAGRycy9kb3ducmV2LnhtbESPQWvCQBSE70L/w/IKXkQ3Vao2uopIa8WbRlt6e2Sf&#10;SWj2bchuk/jvu4WCx2FmvmGW686UoqHaFZYVPI0iEMSp1QVnCs7J23AOwnlkjaVlUnAjB+vVQ2+J&#10;sbYtH6k5+UwECLsYFeTeV7GULs3JoBvZijh4V1sb9EHWmdQ1tgFuSjmOoqk0WHBYyLGibU7p9+nH&#10;KPgaZJ8H1+0u7eR5Ur2+N8nsQydK9R+7zQKEp87fw//tvVbwMoO/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nc9sYAAADbAAAADwAAAAAAAAAAAAAAAACYAgAAZHJz&#10;L2Rvd25yZXYueG1sUEsFBgAAAAAEAAQA9QAAAIsDAAAAAA==&#10;" fillcolor="white [3201]" stroked="f" strokeweight=".5pt">
                  <v:textbox>
                    <w:txbxContent>
                      <w:p w:rsidR="00D5498F" w:rsidRPr="00256855" w:rsidRDefault="00D5498F" w:rsidP="00256855">
                        <w:pPr>
                          <w:jc w:val="center"/>
                          <w:rPr>
                            <w:rFonts w:ascii="Times New Roman" w:hAnsi="Times New Roman" w:cs="Times New Roman"/>
                            <w:sz w:val="24"/>
                            <w:szCs w:val="24"/>
                          </w:rPr>
                        </w:pPr>
                        <w:r w:rsidRPr="00256855">
                          <w:rPr>
                            <w:rFonts w:ascii="Times New Roman" w:hAnsi="Times New Roman" w:cs="Times New Roman"/>
                            <w:sz w:val="24"/>
                            <w:szCs w:val="24"/>
                          </w:rPr>
                          <w:t>ІІІ стадія - реалізація стратегії</w:t>
                        </w:r>
                      </w:p>
                    </w:txbxContent>
                  </v:textbox>
                </v:shape>
              </v:group>
            </w:pict>
          </mc:Fallback>
        </mc:AlternateContent>
      </w:r>
    </w:p>
    <w:p w:rsidR="00E85726" w:rsidRPr="00F229F6" w:rsidRDefault="00E85726" w:rsidP="00641B99">
      <w:pPr>
        <w:spacing w:after="0" w:line="360" w:lineRule="auto"/>
        <w:ind w:firstLine="851"/>
        <w:jc w:val="both"/>
        <w:rPr>
          <w:rFonts w:ascii="Times New Roman" w:hAnsi="Times New Roman" w:cs="Times New Roman"/>
          <w:sz w:val="28"/>
          <w:szCs w:val="28"/>
          <w:lang w:val="uk-UA"/>
        </w:rPr>
      </w:pPr>
    </w:p>
    <w:p w:rsidR="00641B99" w:rsidRPr="00D67B3F" w:rsidRDefault="00641B99"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Pr="00D67B3F" w:rsidRDefault="00BE48A8" w:rsidP="00641B99">
      <w:pPr>
        <w:spacing w:after="0" w:line="360" w:lineRule="auto"/>
        <w:ind w:firstLine="851"/>
        <w:jc w:val="both"/>
        <w:rPr>
          <w:rFonts w:ascii="Times New Roman" w:hAnsi="Times New Roman" w:cs="Times New Roman"/>
          <w:sz w:val="24"/>
          <w:szCs w:val="24"/>
          <w:lang w:val="uk-UA"/>
        </w:rPr>
      </w:pPr>
    </w:p>
    <w:p w:rsidR="00BE48A8" w:rsidRDefault="00BE48A8" w:rsidP="00641B99">
      <w:pPr>
        <w:spacing w:after="0" w:line="360" w:lineRule="auto"/>
        <w:ind w:firstLine="851"/>
        <w:jc w:val="both"/>
        <w:rPr>
          <w:rFonts w:ascii="Times New Roman" w:hAnsi="Times New Roman" w:cs="Times New Roman"/>
          <w:sz w:val="28"/>
          <w:szCs w:val="28"/>
          <w:lang w:val="uk-UA"/>
        </w:rPr>
      </w:pPr>
      <w:r w:rsidRPr="00BE48A8">
        <w:rPr>
          <w:rFonts w:ascii="Times New Roman" w:hAnsi="Times New Roman" w:cs="Times New Roman"/>
          <w:sz w:val="28"/>
          <w:szCs w:val="28"/>
          <w:lang w:val="uk-UA"/>
        </w:rPr>
        <w:t>Рис. 1.</w:t>
      </w:r>
      <w:r w:rsidRPr="00733FC1">
        <w:rPr>
          <w:rFonts w:ascii="Times New Roman" w:hAnsi="Times New Roman" w:cs="Times New Roman"/>
          <w:sz w:val="28"/>
          <w:szCs w:val="28"/>
          <w:lang w:val="uk-UA"/>
        </w:rPr>
        <w:t>4</w:t>
      </w:r>
      <w:r>
        <w:rPr>
          <w:rFonts w:ascii="Times New Roman" w:hAnsi="Times New Roman" w:cs="Times New Roman"/>
          <w:sz w:val="28"/>
          <w:szCs w:val="28"/>
          <w:lang w:val="uk-UA"/>
        </w:rPr>
        <w:t>.</w:t>
      </w:r>
      <w:r w:rsidRPr="00BE48A8">
        <w:rPr>
          <w:rFonts w:ascii="Times New Roman" w:hAnsi="Times New Roman" w:cs="Times New Roman"/>
          <w:sz w:val="28"/>
          <w:szCs w:val="28"/>
          <w:lang w:val="uk-UA"/>
        </w:rPr>
        <w:t xml:space="preserve"> Етапи (алгоритм) формування та реалізації стратегії розвитку підприємства</w:t>
      </w:r>
      <w:r>
        <w:rPr>
          <w:rFonts w:ascii="Times New Roman" w:hAnsi="Times New Roman" w:cs="Times New Roman"/>
          <w:sz w:val="28"/>
          <w:szCs w:val="28"/>
          <w:lang w:val="uk-UA"/>
        </w:rPr>
        <w:t xml:space="preserve"> </w:t>
      </w:r>
      <w:r w:rsidRPr="00F229F6">
        <w:rPr>
          <w:rFonts w:ascii="Times New Roman" w:hAnsi="Times New Roman" w:cs="Times New Roman"/>
          <w:sz w:val="28"/>
          <w:szCs w:val="28"/>
          <w:lang w:val="uk-UA"/>
        </w:rPr>
        <w:t>[</w:t>
      </w:r>
      <w:r w:rsidR="00A22CF3">
        <w:rPr>
          <w:rFonts w:ascii="Times New Roman" w:hAnsi="Times New Roman" w:cs="Times New Roman"/>
          <w:sz w:val="28"/>
          <w:szCs w:val="28"/>
          <w:lang w:val="uk-UA"/>
        </w:rPr>
        <w:t>4</w:t>
      </w:r>
      <w:r w:rsidR="00F52F1C">
        <w:rPr>
          <w:rFonts w:ascii="Times New Roman" w:hAnsi="Times New Roman" w:cs="Times New Roman"/>
          <w:sz w:val="28"/>
          <w:szCs w:val="28"/>
          <w:lang w:val="uk-UA"/>
        </w:rPr>
        <w:t>, с. 41</w:t>
      </w:r>
      <w:r w:rsidRPr="00F229F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8B3F8B" w:rsidRDefault="008B3F8B" w:rsidP="00641B99">
      <w:pPr>
        <w:spacing w:after="0" w:line="360" w:lineRule="auto"/>
        <w:ind w:firstLine="851"/>
        <w:jc w:val="both"/>
        <w:rPr>
          <w:rFonts w:ascii="Times New Roman" w:hAnsi="Times New Roman" w:cs="Times New Roman"/>
          <w:sz w:val="28"/>
          <w:szCs w:val="28"/>
          <w:lang w:val="uk-UA"/>
        </w:rPr>
      </w:pPr>
    </w:p>
    <w:p w:rsidR="00897C5C" w:rsidRPr="00D1484A" w:rsidRDefault="00897C5C" w:rsidP="00897C5C">
      <w:pPr>
        <w:spacing w:after="0" w:line="360" w:lineRule="auto"/>
        <w:ind w:firstLine="851"/>
        <w:jc w:val="both"/>
        <w:rPr>
          <w:rFonts w:ascii="Times New Roman" w:hAnsi="Times New Roman" w:cs="Times New Roman"/>
          <w:sz w:val="28"/>
          <w:szCs w:val="28"/>
          <w:lang w:val="uk-UA"/>
        </w:rPr>
      </w:pPr>
      <w:r w:rsidRPr="00D1484A">
        <w:rPr>
          <w:rFonts w:ascii="Times New Roman" w:hAnsi="Times New Roman" w:cs="Times New Roman"/>
          <w:sz w:val="28"/>
          <w:szCs w:val="28"/>
          <w:lang w:val="uk-UA"/>
        </w:rPr>
        <w:t>Визначені етапи розробки стратегії характеризують сучасний стан об’єкту, прогнозовані цілі його розвитку і дії щодо їх досягнення. Важливою стадією розробки стратегії є аналітична. Саме вона визначає внутрішній стан системи та необхідні її зміни, у відповідності на прогнозовані зміни зовнішнього середовища, для досягнення визначених стратегічних цілей.</w:t>
      </w:r>
    </w:p>
    <w:p w:rsidR="00D1484A" w:rsidRDefault="00D1484A" w:rsidP="00641B99">
      <w:pPr>
        <w:spacing w:after="0" w:line="360" w:lineRule="auto"/>
        <w:ind w:firstLine="851"/>
        <w:jc w:val="both"/>
        <w:rPr>
          <w:rFonts w:ascii="Times New Roman" w:hAnsi="Times New Roman" w:cs="Times New Roman"/>
          <w:sz w:val="28"/>
          <w:szCs w:val="28"/>
          <w:lang w:val="uk-UA"/>
        </w:rPr>
      </w:pPr>
      <w:r w:rsidRPr="00D1484A">
        <w:rPr>
          <w:rFonts w:ascii="Times New Roman" w:hAnsi="Times New Roman" w:cs="Times New Roman"/>
          <w:sz w:val="28"/>
          <w:szCs w:val="28"/>
          <w:lang w:val="uk-UA"/>
        </w:rPr>
        <w:lastRenderedPageBreak/>
        <w:t>Динамічність змін зовнішнього середовища вимагає швидкої й адекватної реакції для підтримки та покращення стану підприємства. Це потребує детального аналізу та постійного перегляду стану та розвитку зовнішнього середовища, встановлення чинників, що надають можливості розвитку або несуть загрози. Серед вітчизняних і зарубіжних науковців найпоширенішими методами оцінювання впливу факторі</w:t>
      </w:r>
      <w:r w:rsidR="00B222B2">
        <w:rPr>
          <w:rFonts w:ascii="Times New Roman" w:hAnsi="Times New Roman" w:cs="Times New Roman"/>
          <w:sz w:val="28"/>
          <w:szCs w:val="28"/>
          <w:lang w:val="uk-UA"/>
        </w:rPr>
        <w:t>в макросередовища є PEST-аналіз</w:t>
      </w:r>
      <w:r w:rsidRPr="00D1484A">
        <w:rPr>
          <w:rFonts w:ascii="Times New Roman" w:hAnsi="Times New Roman" w:cs="Times New Roman"/>
          <w:sz w:val="28"/>
          <w:szCs w:val="28"/>
          <w:lang w:val="uk-UA"/>
        </w:rPr>
        <w:t xml:space="preserve"> як метод стратегічного аналізу, призначений для виявлення політико-правових, економічних, соціокультурних і технологічних аспектів зовніш</w:t>
      </w:r>
      <w:r w:rsidR="00B222B2">
        <w:rPr>
          <w:rFonts w:ascii="Times New Roman" w:hAnsi="Times New Roman" w:cs="Times New Roman"/>
          <w:sz w:val="28"/>
          <w:szCs w:val="28"/>
          <w:lang w:val="uk-UA"/>
        </w:rPr>
        <w:t>нього середовища та SWOT-аналіз</w:t>
      </w:r>
      <w:r w:rsidRPr="00D1484A">
        <w:rPr>
          <w:rFonts w:ascii="Times New Roman" w:hAnsi="Times New Roman" w:cs="Times New Roman"/>
          <w:sz w:val="28"/>
          <w:szCs w:val="28"/>
          <w:lang w:val="uk-UA"/>
        </w:rPr>
        <w:t xml:space="preserve"> як інструмент</w:t>
      </w:r>
      <w:r w:rsidR="00B222B2">
        <w:rPr>
          <w:rFonts w:ascii="Times New Roman" w:hAnsi="Times New Roman" w:cs="Times New Roman"/>
          <w:sz w:val="28"/>
          <w:szCs w:val="28"/>
          <w:lang w:val="uk-UA"/>
        </w:rPr>
        <w:t>,</w:t>
      </w:r>
      <w:r w:rsidRPr="00D1484A">
        <w:rPr>
          <w:rFonts w:ascii="Times New Roman" w:hAnsi="Times New Roman" w:cs="Times New Roman"/>
          <w:sz w:val="28"/>
          <w:szCs w:val="28"/>
          <w:lang w:val="uk-UA"/>
        </w:rPr>
        <w:t xml:space="preserve"> який дозволяє не тільки оцінити вплив зовнішнього середовища, а виявити, поєднати та встановити зв’язки між сильними та слабкими сторонами внутрішнього середовища та потенційними можливостями та загрозами зовнішнього середовища.</w:t>
      </w:r>
    </w:p>
    <w:p w:rsidR="00F645F7" w:rsidRDefault="00F645F7" w:rsidP="00641B99">
      <w:pPr>
        <w:spacing w:after="0" w:line="360" w:lineRule="auto"/>
        <w:ind w:firstLine="851"/>
        <w:jc w:val="both"/>
        <w:rPr>
          <w:rFonts w:ascii="Times New Roman" w:hAnsi="Times New Roman" w:cs="Times New Roman"/>
          <w:sz w:val="28"/>
          <w:szCs w:val="28"/>
          <w:lang w:val="uk-UA"/>
        </w:rPr>
      </w:pPr>
      <w:r w:rsidRPr="00F645F7">
        <w:rPr>
          <w:rFonts w:ascii="Times New Roman" w:hAnsi="Times New Roman" w:cs="Times New Roman"/>
          <w:sz w:val="28"/>
          <w:szCs w:val="28"/>
          <w:lang w:val="uk-UA"/>
        </w:rPr>
        <w:t>Після п</w:t>
      </w:r>
      <w:r w:rsidR="00B222B2">
        <w:rPr>
          <w:rFonts w:ascii="Times New Roman" w:hAnsi="Times New Roman" w:cs="Times New Roman"/>
          <w:sz w:val="28"/>
          <w:szCs w:val="28"/>
          <w:lang w:val="uk-UA"/>
        </w:rPr>
        <w:t>роведення стратегічного аналізу</w:t>
      </w:r>
      <w:r w:rsidRPr="00F645F7">
        <w:rPr>
          <w:rFonts w:ascii="Times New Roman" w:hAnsi="Times New Roman" w:cs="Times New Roman"/>
          <w:sz w:val="28"/>
          <w:szCs w:val="28"/>
          <w:lang w:val="uk-UA"/>
        </w:rPr>
        <w:t xml:space="preserve"> наступним важливим етапом розробки стратегії є формулювання місії, формування системи стратегічних цілей розвитку та визначення стратегічної прогалини-розриву між можливостями, зростання зумовленими наявним виробничим потенціалом та бажаними орієнтирами системи</w:t>
      </w:r>
      <w:r w:rsidR="00B222B2">
        <w:rPr>
          <w:rFonts w:ascii="Times New Roman" w:hAnsi="Times New Roman" w:cs="Times New Roman"/>
          <w:sz w:val="28"/>
          <w:szCs w:val="28"/>
          <w:lang w:val="uk-UA"/>
        </w:rPr>
        <w:t>,</w:t>
      </w:r>
      <w:r w:rsidRPr="00F645F7">
        <w:rPr>
          <w:rFonts w:ascii="Times New Roman" w:hAnsi="Times New Roman" w:cs="Times New Roman"/>
          <w:sz w:val="28"/>
          <w:szCs w:val="28"/>
          <w:lang w:val="uk-UA"/>
        </w:rPr>
        <w:t xml:space="preserve"> необхідними для досягнення поставлених цілей. Заповнення стратегічної прогалини – це поле стратегічних рішень, направлених на вирішення виявлених проблем для наближення наявних тенденцій розвитку до бажаних, що обумовлені межами визначеної стратегічної прогалини.</w:t>
      </w:r>
    </w:p>
    <w:p w:rsidR="00604CF1" w:rsidRDefault="00604CF1" w:rsidP="00641B99">
      <w:pPr>
        <w:spacing w:after="0" w:line="360" w:lineRule="auto"/>
        <w:ind w:firstLine="851"/>
        <w:jc w:val="both"/>
        <w:rPr>
          <w:rFonts w:ascii="Times New Roman" w:hAnsi="Times New Roman" w:cs="Times New Roman"/>
          <w:sz w:val="28"/>
          <w:szCs w:val="28"/>
          <w:lang w:val="uk-UA"/>
        </w:rPr>
      </w:pPr>
      <w:r w:rsidRPr="00604CF1">
        <w:rPr>
          <w:rFonts w:ascii="Times New Roman" w:hAnsi="Times New Roman" w:cs="Times New Roman"/>
          <w:sz w:val="28"/>
          <w:szCs w:val="28"/>
          <w:lang w:val="uk-UA"/>
        </w:rPr>
        <w:t>Багатоплановий характер діяльності підприємства обумовлює необхідність існування взаємопов’язаних стратегій, що об’єднані у так званий «стратегічний набір». Стратегічний набір – це система стратегій різного типу, що їх розробляє підприємство на певний відрізок часу, яка відбиває специфіку функціонування та розвитку підприємства, а також рівень його претендування на місце й роль у зовнішньому середовищі [</w:t>
      </w:r>
      <w:r w:rsidR="00A22CF3">
        <w:rPr>
          <w:rFonts w:ascii="Times New Roman" w:hAnsi="Times New Roman" w:cs="Times New Roman"/>
          <w:sz w:val="28"/>
          <w:szCs w:val="28"/>
          <w:lang w:val="uk-UA"/>
        </w:rPr>
        <w:t>59</w:t>
      </w:r>
      <w:r w:rsidR="00B222B2">
        <w:rPr>
          <w:rFonts w:ascii="Times New Roman" w:hAnsi="Times New Roman" w:cs="Times New Roman"/>
          <w:sz w:val="28"/>
          <w:szCs w:val="28"/>
          <w:lang w:val="uk-UA"/>
        </w:rPr>
        <w:t>, с. 4</w:t>
      </w:r>
      <w:r w:rsidR="00F52F1C">
        <w:rPr>
          <w:rFonts w:ascii="Times New Roman" w:hAnsi="Times New Roman" w:cs="Times New Roman"/>
          <w:sz w:val="28"/>
          <w:szCs w:val="28"/>
          <w:lang w:val="uk-UA"/>
        </w:rPr>
        <w:t>0</w:t>
      </w:r>
      <w:r w:rsidRPr="00604CF1">
        <w:rPr>
          <w:rFonts w:ascii="Times New Roman" w:hAnsi="Times New Roman" w:cs="Times New Roman"/>
          <w:sz w:val="28"/>
          <w:szCs w:val="28"/>
          <w:lang w:val="uk-UA"/>
        </w:rPr>
        <w:t>].</w:t>
      </w:r>
    </w:p>
    <w:p w:rsidR="00604CF1" w:rsidRPr="00604CF1" w:rsidRDefault="00604CF1" w:rsidP="00641B99">
      <w:pPr>
        <w:spacing w:after="0" w:line="360" w:lineRule="auto"/>
        <w:ind w:firstLine="851"/>
        <w:jc w:val="both"/>
        <w:rPr>
          <w:rFonts w:ascii="Times New Roman" w:hAnsi="Times New Roman" w:cs="Times New Roman"/>
          <w:sz w:val="28"/>
          <w:szCs w:val="28"/>
          <w:lang w:val="uk-UA"/>
        </w:rPr>
      </w:pPr>
      <w:r w:rsidRPr="00B222B2">
        <w:rPr>
          <w:rFonts w:ascii="Times New Roman" w:hAnsi="Times New Roman" w:cs="Times New Roman"/>
          <w:sz w:val="28"/>
          <w:szCs w:val="28"/>
          <w:lang w:val="uk-UA"/>
        </w:rPr>
        <w:lastRenderedPageBreak/>
        <w:t xml:space="preserve">Для досягнення стратегічних цілей уся організація має діяти стратегічно, розробляючи стратегії різного типу. </w:t>
      </w:r>
      <w:r w:rsidR="00B222B2">
        <w:rPr>
          <w:rFonts w:ascii="Times New Roman" w:hAnsi="Times New Roman" w:cs="Times New Roman"/>
          <w:sz w:val="28"/>
          <w:szCs w:val="28"/>
          <w:lang w:val="uk-UA"/>
        </w:rPr>
        <w:t xml:space="preserve">Згідно </w:t>
      </w:r>
      <w:r w:rsidR="00B222B2" w:rsidRPr="00604CF1">
        <w:rPr>
          <w:rFonts w:ascii="Times New Roman" w:hAnsi="Times New Roman" w:cs="Times New Roman"/>
          <w:sz w:val="28"/>
          <w:szCs w:val="28"/>
          <w:lang w:val="uk-UA"/>
        </w:rPr>
        <w:t>[</w:t>
      </w:r>
      <w:r w:rsidR="00A22CF3">
        <w:rPr>
          <w:rFonts w:ascii="Times New Roman" w:hAnsi="Times New Roman" w:cs="Times New Roman"/>
          <w:sz w:val="28"/>
          <w:szCs w:val="28"/>
          <w:lang w:val="uk-UA"/>
        </w:rPr>
        <w:t>59</w:t>
      </w:r>
      <w:r w:rsidR="00B222B2">
        <w:rPr>
          <w:rFonts w:ascii="Times New Roman" w:hAnsi="Times New Roman" w:cs="Times New Roman"/>
          <w:sz w:val="28"/>
          <w:szCs w:val="28"/>
          <w:lang w:val="uk-UA"/>
        </w:rPr>
        <w:t>, с. 42] і</w:t>
      </w:r>
      <w:r w:rsidRPr="00B222B2">
        <w:rPr>
          <w:rFonts w:ascii="Times New Roman" w:hAnsi="Times New Roman" w:cs="Times New Roman"/>
          <w:sz w:val="28"/>
          <w:szCs w:val="28"/>
          <w:lang w:val="uk-UA"/>
        </w:rPr>
        <w:t>снують такі групи стратегій, які складають «стратегічний набір»:</w:t>
      </w:r>
    </w:p>
    <w:p w:rsidR="00B222B2" w:rsidRDefault="00604CF1" w:rsidP="00641B99">
      <w:pPr>
        <w:spacing w:after="0" w:line="360" w:lineRule="auto"/>
        <w:ind w:firstLine="851"/>
        <w:jc w:val="both"/>
        <w:rPr>
          <w:rFonts w:ascii="Times New Roman" w:hAnsi="Times New Roman" w:cs="Times New Roman"/>
          <w:sz w:val="28"/>
          <w:szCs w:val="28"/>
          <w:lang w:val="uk-UA"/>
        </w:rPr>
      </w:pPr>
      <w:r w:rsidRPr="00604CF1">
        <w:rPr>
          <w:rFonts w:ascii="Times New Roman" w:hAnsi="Times New Roman" w:cs="Times New Roman"/>
          <w:sz w:val="28"/>
          <w:szCs w:val="28"/>
          <w:lang w:val="uk-UA"/>
        </w:rPr>
        <w:t xml:space="preserve">загальні для всієї організації в цілому; </w:t>
      </w:r>
    </w:p>
    <w:p w:rsidR="00B222B2" w:rsidRDefault="00604CF1" w:rsidP="00641B99">
      <w:pPr>
        <w:spacing w:after="0" w:line="360" w:lineRule="auto"/>
        <w:ind w:firstLine="851"/>
        <w:jc w:val="both"/>
        <w:rPr>
          <w:rFonts w:ascii="Times New Roman" w:hAnsi="Times New Roman" w:cs="Times New Roman"/>
          <w:sz w:val="28"/>
          <w:szCs w:val="28"/>
          <w:lang w:val="uk-UA"/>
        </w:rPr>
      </w:pPr>
      <w:r w:rsidRPr="00604CF1">
        <w:rPr>
          <w:rFonts w:ascii="Times New Roman" w:hAnsi="Times New Roman" w:cs="Times New Roman"/>
          <w:sz w:val="28"/>
          <w:szCs w:val="28"/>
          <w:lang w:val="uk-UA"/>
        </w:rPr>
        <w:t xml:space="preserve">загальні конкурентні за окремими бізнес-напрямками; </w:t>
      </w:r>
    </w:p>
    <w:p w:rsidR="00B222B2" w:rsidRDefault="00604CF1" w:rsidP="00641B99">
      <w:pPr>
        <w:spacing w:after="0" w:line="360" w:lineRule="auto"/>
        <w:ind w:firstLine="851"/>
        <w:jc w:val="both"/>
        <w:rPr>
          <w:rFonts w:ascii="Times New Roman" w:hAnsi="Times New Roman" w:cs="Times New Roman"/>
          <w:sz w:val="28"/>
          <w:szCs w:val="28"/>
          <w:lang w:val="uk-UA"/>
        </w:rPr>
      </w:pPr>
      <w:r w:rsidRPr="00604CF1">
        <w:rPr>
          <w:rFonts w:ascii="Times New Roman" w:hAnsi="Times New Roman" w:cs="Times New Roman"/>
          <w:sz w:val="28"/>
          <w:szCs w:val="28"/>
          <w:lang w:val="uk-UA"/>
        </w:rPr>
        <w:t xml:space="preserve">продуктово-товарні для кожного з напрямків діяльності організації (як з виробництва різних видів товарів, так і з надання різних послуг); </w:t>
      </w:r>
    </w:p>
    <w:p w:rsidR="00B222B2" w:rsidRDefault="00604CF1" w:rsidP="00641B99">
      <w:pPr>
        <w:spacing w:after="0" w:line="360" w:lineRule="auto"/>
        <w:ind w:firstLine="851"/>
        <w:jc w:val="both"/>
        <w:rPr>
          <w:rFonts w:ascii="Times New Roman" w:hAnsi="Times New Roman" w:cs="Times New Roman"/>
          <w:sz w:val="28"/>
          <w:szCs w:val="28"/>
          <w:lang w:val="uk-UA"/>
        </w:rPr>
      </w:pPr>
      <w:r w:rsidRPr="00604CF1">
        <w:rPr>
          <w:rFonts w:ascii="Times New Roman" w:hAnsi="Times New Roman" w:cs="Times New Roman"/>
          <w:sz w:val="28"/>
          <w:szCs w:val="28"/>
          <w:lang w:val="uk-UA"/>
        </w:rPr>
        <w:t xml:space="preserve">функціональні для кожної з функціональних підсистем підприємства; </w:t>
      </w:r>
    </w:p>
    <w:p w:rsidR="00604CF1" w:rsidRPr="00604CF1" w:rsidRDefault="00604CF1" w:rsidP="00641B99">
      <w:pPr>
        <w:spacing w:after="0" w:line="360" w:lineRule="auto"/>
        <w:ind w:firstLine="851"/>
        <w:jc w:val="both"/>
        <w:rPr>
          <w:rFonts w:ascii="Times New Roman" w:hAnsi="Times New Roman" w:cs="Times New Roman"/>
          <w:sz w:val="28"/>
          <w:szCs w:val="28"/>
          <w:lang w:val="uk-UA"/>
        </w:rPr>
      </w:pPr>
      <w:r w:rsidRPr="00604CF1">
        <w:rPr>
          <w:rFonts w:ascii="Times New Roman" w:hAnsi="Times New Roman" w:cs="Times New Roman"/>
          <w:sz w:val="28"/>
          <w:szCs w:val="28"/>
          <w:lang w:val="uk-UA"/>
        </w:rPr>
        <w:t>ресурсні для досягнення стратегічних орієнтирів загального, функціонального та проду</w:t>
      </w:r>
      <w:r w:rsidR="00B222B2">
        <w:rPr>
          <w:rFonts w:ascii="Times New Roman" w:hAnsi="Times New Roman" w:cs="Times New Roman"/>
          <w:sz w:val="28"/>
          <w:szCs w:val="28"/>
          <w:lang w:val="uk-UA"/>
        </w:rPr>
        <w:t>ктово-товарного типів стратегій.</w:t>
      </w:r>
    </w:p>
    <w:p w:rsidR="00604CF1" w:rsidRPr="00604CF1" w:rsidRDefault="00604CF1" w:rsidP="00641B99">
      <w:pPr>
        <w:spacing w:after="0" w:line="360" w:lineRule="auto"/>
        <w:ind w:firstLine="851"/>
        <w:jc w:val="both"/>
        <w:rPr>
          <w:rFonts w:ascii="Times New Roman" w:hAnsi="Times New Roman" w:cs="Times New Roman"/>
          <w:sz w:val="28"/>
          <w:szCs w:val="28"/>
          <w:lang w:val="uk-UA"/>
        </w:rPr>
      </w:pPr>
      <w:r w:rsidRPr="00604CF1">
        <w:rPr>
          <w:rFonts w:ascii="Times New Roman" w:hAnsi="Times New Roman" w:cs="Times New Roman"/>
          <w:sz w:val="28"/>
          <w:szCs w:val="28"/>
          <w:lang w:val="uk-UA"/>
        </w:rPr>
        <w:t>Отже, вдало сформований стратегічний набір має з часом заповнити «стратегічну прогалину», тобто створити необхідний потенціал внутрішнього середовища, що відповідає реалізації поставлених цілей.</w:t>
      </w:r>
    </w:p>
    <w:p w:rsidR="00B222B2" w:rsidRDefault="00604CF1" w:rsidP="00641B99">
      <w:pPr>
        <w:spacing w:after="0" w:line="360" w:lineRule="auto"/>
        <w:ind w:firstLine="851"/>
        <w:jc w:val="both"/>
        <w:rPr>
          <w:rFonts w:ascii="Times New Roman" w:hAnsi="Times New Roman" w:cs="Times New Roman"/>
          <w:sz w:val="28"/>
          <w:szCs w:val="28"/>
          <w:lang w:val="uk-UA"/>
        </w:rPr>
      </w:pPr>
      <w:r w:rsidRPr="00604CF1">
        <w:rPr>
          <w:rFonts w:ascii="Times New Roman" w:hAnsi="Times New Roman" w:cs="Times New Roman"/>
          <w:sz w:val="28"/>
          <w:szCs w:val="28"/>
          <w:lang w:val="uk-UA"/>
        </w:rPr>
        <w:t xml:space="preserve">Реалізація стратегії розвитку один із найважчих етапів, який передбачає: </w:t>
      </w:r>
    </w:p>
    <w:p w:rsidR="00B222B2" w:rsidRDefault="00604CF1" w:rsidP="00641B99">
      <w:pPr>
        <w:spacing w:after="0" w:line="360" w:lineRule="auto"/>
        <w:ind w:firstLine="851"/>
        <w:jc w:val="both"/>
        <w:rPr>
          <w:rFonts w:ascii="Times New Roman" w:hAnsi="Times New Roman" w:cs="Times New Roman"/>
          <w:sz w:val="28"/>
          <w:szCs w:val="28"/>
          <w:lang w:val="uk-UA"/>
        </w:rPr>
      </w:pPr>
      <w:r w:rsidRPr="00604CF1">
        <w:rPr>
          <w:rFonts w:ascii="Times New Roman" w:hAnsi="Times New Roman" w:cs="Times New Roman"/>
          <w:sz w:val="28"/>
          <w:szCs w:val="28"/>
          <w:lang w:val="uk-UA"/>
        </w:rPr>
        <w:t xml:space="preserve">доведення стратегічних змін до персоналу підприємства, залучення їх до впровадження стратегії, створення системи матеріального та нематеріального стимулювання; </w:t>
      </w:r>
    </w:p>
    <w:p w:rsidR="00B222B2" w:rsidRDefault="00604CF1" w:rsidP="00641B99">
      <w:pPr>
        <w:spacing w:after="0" w:line="360" w:lineRule="auto"/>
        <w:ind w:firstLine="851"/>
        <w:jc w:val="both"/>
        <w:rPr>
          <w:rFonts w:ascii="Times New Roman" w:hAnsi="Times New Roman" w:cs="Times New Roman"/>
          <w:sz w:val="28"/>
          <w:szCs w:val="28"/>
          <w:lang w:val="uk-UA"/>
        </w:rPr>
      </w:pPr>
      <w:r w:rsidRPr="00604CF1">
        <w:rPr>
          <w:rFonts w:ascii="Times New Roman" w:hAnsi="Times New Roman" w:cs="Times New Roman"/>
          <w:sz w:val="28"/>
          <w:szCs w:val="28"/>
          <w:lang w:val="uk-UA"/>
        </w:rPr>
        <w:t>розробку системи показників для оцінки стратегічних змін, їх результативності та ефективності;</w:t>
      </w:r>
    </w:p>
    <w:p w:rsidR="00B222B2" w:rsidRDefault="00604CF1" w:rsidP="00641B99">
      <w:pPr>
        <w:spacing w:after="0" w:line="360" w:lineRule="auto"/>
        <w:ind w:firstLine="851"/>
        <w:jc w:val="both"/>
        <w:rPr>
          <w:rFonts w:ascii="Times New Roman" w:hAnsi="Times New Roman" w:cs="Times New Roman"/>
          <w:sz w:val="28"/>
          <w:szCs w:val="28"/>
          <w:lang w:val="uk-UA"/>
        </w:rPr>
      </w:pPr>
      <w:r w:rsidRPr="00604CF1">
        <w:rPr>
          <w:rFonts w:ascii="Times New Roman" w:hAnsi="Times New Roman" w:cs="Times New Roman"/>
          <w:sz w:val="28"/>
          <w:szCs w:val="28"/>
          <w:lang w:val="uk-UA"/>
        </w:rPr>
        <w:t xml:space="preserve">впровадження і застосування системи управління бізнес-процесами реалізації стратегії, щодо контролю поетапного виконання стратегічного плану; </w:t>
      </w:r>
    </w:p>
    <w:p w:rsidR="00604CF1" w:rsidRPr="00604CF1" w:rsidRDefault="00604CF1" w:rsidP="00641B99">
      <w:pPr>
        <w:spacing w:after="0" w:line="360" w:lineRule="auto"/>
        <w:ind w:firstLine="851"/>
        <w:jc w:val="both"/>
        <w:rPr>
          <w:rFonts w:ascii="Times New Roman" w:hAnsi="Times New Roman" w:cs="Times New Roman"/>
          <w:sz w:val="28"/>
          <w:szCs w:val="28"/>
          <w:lang w:val="uk-UA"/>
        </w:rPr>
      </w:pPr>
      <w:r w:rsidRPr="00604CF1">
        <w:rPr>
          <w:rFonts w:ascii="Times New Roman" w:hAnsi="Times New Roman" w:cs="Times New Roman"/>
          <w:sz w:val="28"/>
          <w:szCs w:val="28"/>
          <w:lang w:val="uk-UA"/>
        </w:rPr>
        <w:t>регулярний моніторинг зовнішнього середовища та корегування стратегічних планів.</w:t>
      </w:r>
    </w:p>
    <w:p w:rsidR="00604CF1" w:rsidRDefault="00604CF1" w:rsidP="00641B99">
      <w:pPr>
        <w:spacing w:after="0" w:line="360" w:lineRule="auto"/>
        <w:ind w:firstLine="851"/>
        <w:jc w:val="both"/>
        <w:rPr>
          <w:rFonts w:ascii="Times New Roman" w:hAnsi="Times New Roman" w:cs="Times New Roman"/>
          <w:sz w:val="28"/>
          <w:szCs w:val="28"/>
          <w:lang w:val="uk-UA"/>
        </w:rPr>
      </w:pPr>
      <w:r w:rsidRPr="00604CF1">
        <w:rPr>
          <w:rFonts w:ascii="Times New Roman" w:hAnsi="Times New Roman" w:cs="Times New Roman"/>
          <w:sz w:val="28"/>
          <w:szCs w:val="28"/>
        </w:rPr>
        <w:t>Заключним етапом процесу стратегічного управління є оцінка реалізації стратегії – співставлення досягнутих результатів її впровадження з поставленими цілями. При цьому, оцінка має здійснюватися комплексно та системно, з метою визначення нових тенденцій розвитку і здійснення коригування існуючих та перспективних планів.</w:t>
      </w:r>
      <w:r w:rsidR="00566F2F">
        <w:rPr>
          <w:rFonts w:ascii="Times New Roman" w:hAnsi="Times New Roman" w:cs="Times New Roman"/>
          <w:sz w:val="28"/>
          <w:szCs w:val="28"/>
          <w:lang w:val="uk-UA"/>
        </w:rPr>
        <w:t xml:space="preserve"> </w:t>
      </w:r>
      <w:r w:rsidR="00566F2F" w:rsidRPr="00566F2F">
        <w:rPr>
          <w:rFonts w:ascii="Times New Roman" w:hAnsi="Times New Roman" w:cs="Times New Roman"/>
          <w:sz w:val="28"/>
          <w:szCs w:val="28"/>
          <w:lang w:val="uk-UA"/>
        </w:rPr>
        <w:t xml:space="preserve">Загалом, стратегічний </w:t>
      </w:r>
      <w:r w:rsidR="00566F2F" w:rsidRPr="00566F2F">
        <w:rPr>
          <w:rFonts w:ascii="Times New Roman" w:hAnsi="Times New Roman" w:cs="Times New Roman"/>
          <w:sz w:val="28"/>
          <w:szCs w:val="28"/>
          <w:lang w:val="uk-UA"/>
        </w:rPr>
        <w:lastRenderedPageBreak/>
        <w:t xml:space="preserve">розвиток </w:t>
      </w:r>
      <w:proofErr w:type="gramStart"/>
      <w:r w:rsidR="00566F2F" w:rsidRPr="00566F2F">
        <w:rPr>
          <w:rFonts w:ascii="Times New Roman" w:hAnsi="Times New Roman" w:cs="Times New Roman"/>
          <w:sz w:val="28"/>
          <w:szCs w:val="28"/>
          <w:lang w:val="uk-UA"/>
        </w:rPr>
        <w:t>п</w:t>
      </w:r>
      <w:proofErr w:type="gramEnd"/>
      <w:r w:rsidR="00566F2F" w:rsidRPr="00566F2F">
        <w:rPr>
          <w:rFonts w:ascii="Times New Roman" w:hAnsi="Times New Roman" w:cs="Times New Roman"/>
          <w:sz w:val="28"/>
          <w:szCs w:val="28"/>
          <w:lang w:val="uk-UA"/>
        </w:rPr>
        <w:t>ідприємства</w:t>
      </w:r>
      <w:r w:rsidR="00566F2F">
        <w:rPr>
          <w:rFonts w:ascii="Times New Roman" w:hAnsi="Times New Roman" w:cs="Times New Roman"/>
          <w:sz w:val="28"/>
          <w:szCs w:val="28"/>
          <w:lang w:val="uk-UA"/>
        </w:rPr>
        <w:t xml:space="preserve"> – </w:t>
      </w:r>
      <w:r w:rsidR="00566F2F" w:rsidRPr="00566F2F">
        <w:rPr>
          <w:rFonts w:ascii="Times New Roman" w:hAnsi="Times New Roman" w:cs="Times New Roman"/>
          <w:sz w:val="28"/>
          <w:szCs w:val="28"/>
          <w:lang w:val="uk-UA"/>
        </w:rPr>
        <w:t>це безперервний процес формування та реалізації управлінських рішень</w:t>
      </w:r>
      <w:r w:rsidR="00566F2F">
        <w:rPr>
          <w:rFonts w:ascii="Times New Roman" w:hAnsi="Times New Roman" w:cs="Times New Roman"/>
          <w:sz w:val="28"/>
          <w:szCs w:val="28"/>
          <w:lang w:val="uk-UA"/>
        </w:rPr>
        <w:t>,</w:t>
      </w:r>
      <w:r w:rsidR="00566F2F" w:rsidRPr="00566F2F">
        <w:rPr>
          <w:rFonts w:ascii="Times New Roman" w:hAnsi="Times New Roman" w:cs="Times New Roman"/>
          <w:sz w:val="28"/>
          <w:szCs w:val="28"/>
          <w:lang w:val="uk-UA"/>
        </w:rPr>
        <w:t xml:space="preserve"> направлений на забезпечення стратегічної динамічності та ефективної його діяльності в умовах підвищеної складності та непередбачуваності бізнес-середовища.</w:t>
      </w:r>
    </w:p>
    <w:p w:rsidR="00F52F1C" w:rsidRDefault="00F52F1C" w:rsidP="00641B99">
      <w:pPr>
        <w:spacing w:after="0" w:line="360" w:lineRule="auto"/>
        <w:ind w:firstLine="851"/>
        <w:jc w:val="both"/>
        <w:rPr>
          <w:rFonts w:ascii="Times New Roman" w:hAnsi="Times New Roman" w:cs="Times New Roman"/>
          <w:sz w:val="28"/>
          <w:szCs w:val="28"/>
          <w:lang w:val="uk-UA"/>
        </w:rPr>
      </w:pPr>
      <w:r w:rsidRPr="00F52F1C">
        <w:rPr>
          <w:rFonts w:ascii="Times New Roman" w:hAnsi="Times New Roman" w:cs="Times New Roman"/>
          <w:sz w:val="28"/>
          <w:szCs w:val="28"/>
          <w:lang w:val="uk-UA"/>
        </w:rPr>
        <w:t>Аналіз та оцінка фінансово-економічних показників, їх моніторинг</w:t>
      </w:r>
      <w:r>
        <w:rPr>
          <w:rFonts w:ascii="Times New Roman" w:hAnsi="Times New Roman" w:cs="Times New Roman"/>
          <w:sz w:val="28"/>
          <w:szCs w:val="28"/>
          <w:lang w:val="uk-UA"/>
        </w:rPr>
        <w:t>,</w:t>
      </w:r>
      <w:r w:rsidRPr="00F52F1C">
        <w:rPr>
          <w:rFonts w:ascii="Times New Roman" w:hAnsi="Times New Roman" w:cs="Times New Roman"/>
          <w:sz w:val="28"/>
          <w:szCs w:val="28"/>
          <w:lang w:val="uk-UA"/>
        </w:rPr>
        <w:t xml:space="preserve"> мож</w:t>
      </w:r>
      <w:r>
        <w:rPr>
          <w:rFonts w:ascii="Times New Roman" w:hAnsi="Times New Roman" w:cs="Times New Roman"/>
          <w:sz w:val="28"/>
          <w:szCs w:val="28"/>
          <w:lang w:val="uk-UA"/>
        </w:rPr>
        <w:t>уть</w:t>
      </w:r>
      <w:r w:rsidRPr="00F52F1C">
        <w:rPr>
          <w:rFonts w:ascii="Times New Roman" w:hAnsi="Times New Roman" w:cs="Times New Roman"/>
          <w:sz w:val="28"/>
          <w:szCs w:val="28"/>
          <w:lang w:val="uk-UA"/>
        </w:rPr>
        <w:t xml:space="preserve"> стати основною стратегічного планування і прогнозування функціонування підприємства. До основних принципів, які повинні бути враховані при побудові ефективного зворотного зв'язку </w:t>
      </w:r>
      <w:r>
        <w:rPr>
          <w:rFonts w:ascii="Times New Roman" w:hAnsi="Times New Roman" w:cs="Times New Roman"/>
          <w:sz w:val="28"/>
          <w:szCs w:val="28"/>
          <w:lang w:val="uk-UA"/>
        </w:rPr>
        <w:t xml:space="preserve">у системі </w:t>
      </w:r>
      <w:r w:rsidRPr="00F52F1C">
        <w:rPr>
          <w:rFonts w:ascii="Times New Roman" w:hAnsi="Times New Roman" w:cs="Times New Roman"/>
          <w:sz w:val="28"/>
          <w:szCs w:val="28"/>
          <w:lang w:val="uk-UA"/>
        </w:rPr>
        <w:t>стратегічного планування відносяться принципи сист</w:t>
      </w:r>
      <w:r>
        <w:rPr>
          <w:rFonts w:ascii="Times New Roman" w:hAnsi="Times New Roman" w:cs="Times New Roman"/>
          <w:sz w:val="28"/>
          <w:szCs w:val="28"/>
          <w:lang w:val="uk-UA"/>
        </w:rPr>
        <w:t xml:space="preserve">емності, якості, добровільності </w:t>
      </w:r>
      <w:r w:rsidR="00993561" w:rsidRPr="00604CF1">
        <w:rPr>
          <w:rFonts w:ascii="Times New Roman" w:hAnsi="Times New Roman" w:cs="Times New Roman"/>
          <w:sz w:val="28"/>
          <w:szCs w:val="28"/>
          <w:lang w:val="uk-UA"/>
        </w:rPr>
        <w:t>[</w:t>
      </w:r>
      <w:r w:rsidR="00A22CF3">
        <w:rPr>
          <w:rFonts w:ascii="Times New Roman" w:hAnsi="Times New Roman" w:cs="Times New Roman"/>
          <w:sz w:val="28"/>
          <w:szCs w:val="28"/>
          <w:lang w:val="uk-UA"/>
        </w:rPr>
        <w:t>24</w:t>
      </w:r>
      <w:r w:rsidR="00993561">
        <w:rPr>
          <w:rFonts w:ascii="Times New Roman" w:hAnsi="Times New Roman" w:cs="Times New Roman"/>
          <w:sz w:val="28"/>
          <w:szCs w:val="28"/>
          <w:lang w:val="uk-UA"/>
        </w:rPr>
        <w:t>]</w:t>
      </w:r>
      <w:r>
        <w:rPr>
          <w:rFonts w:ascii="Times New Roman" w:hAnsi="Times New Roman" w:cs="Times New Roman"/>
          <w:sz w:val="28"/>
          <w:szCs w:val="28"/>
          <w:lang w:val="uk-UA"/>
        </w:rPr>
        <w:t>:</w:t>
      </w:r>
    </w:p>
    <w:p w:rsidR="00091F81" w:rsidRDefault="00F52F1C" w:rsidP="00641B99">
      <w:pPr>
        <w:spacing w:after="0" w:line="360" w:lineRule="auto"/>
        <w:ind w:firstLine="851"/>
        <w:jc w:val="both"/>
        <w:rPr>
          <w:rFonts w:ascii="Times New Roman" w:hAnsi="Times New Roman" w:cs="Times New Roman"/>
          <w:sz w:val="28"/>
          <w:szCs w:val="28"/>
          <w:lang w:val="uk-UA"/>
        </w:rPr>
      </w:pPr>
      <w:r w:rsidRPr="00993561">
        <w:rPr>
          <w:rFonts w:ascii="Times New Roman" w:hAnsi="Times New Roman" w:cs="Times New Roman"/>
          <w:sz w:val="28"/>
          <w:szCs w:val="28"/>
          <w:lang w:val="uk-UA"/>
        </w:rPr>
        <w:t xml:space="preserve">Перший принцип – системність. Підприємство має розглядатися як система з входом і виходом і відповідними елементами системи. Зазначений принцип буде відповідати традиційному розгляду підприємства як системи. Це дасть можливість використовувати методи і підходи, які використовуються при аналізі ефективності функціонування підприємства. </w:t>
      </w:r>
    </w:p>
    <w:p w:rsidR="00091F81" w:rsidRDefault="00F52F1C" w:rsidP="00641B99">
      <w:pPr>
        <w:spacing w:after="0" w:line="360" w:lineRule="auto"/>
        <w:ind w:firstLine="851"/>
        <w:jc w:val="both"/>
        <w:rPr>
          <w:rFonts w:ascii="Times New Roman" w:hAnsi="Times New Roman" w:cs="Times New Roman"/>
          <w:sz w:val="28"/>
          <w:szCs w:val="28"/>
          <w:lang w:val="uk-UA"/>
        </w:rPr>
      </w:pPr>
      <w:r w:rsidRPr="00993561">
        <w:rPr>
          <w:rFonts w:ascii="Times New Roman" w:hAnsi="Times New Roman" w:cs="Times New Roman"/>
          <w:sz w:val="28"/>
          <w:szCs w:val="28"/>
          <w:lang w:val="uk-UA"/>
        </w:rPr>
        <w:t xml:space="preserve">Другий принцип – якість. Якість інформації має бути наріжним каменем будь-якого статистичного спостереження. Неякісна інформація може призвести до небажаних негативних наслідків. </w:t>
      </w:r>
    </w:p>
    <w:p w:rsidR="005B51E5" w:rsidRDefault="00F52F1C" w:rsidP="00641B99">
      <w:pPr>
        <w:spacing w:after="0" w:line="360" w:lineRule="auto"/>
        <w:ind w:firstLine="851"/>
        <w:jc w:val="both"/>
        <w:rPr>
          <w:rFonts w:ascii="Times New Roman" w:hAnsi="Times New Roman" w:cs="Times New Roman"/>
          <w:sz w:val="28"/>
          <w:szCs w:val="28"/>
          <w:lang w:val="uk-UA"/>
        </w:rPr>
      </w:pPr>
      <w:r w:rsidRPr="00993561">
        <w:rPr>
          <w:rFonts w:ascii="Times New Roman" w:hAnsi="Times New Roman" w:cs="Times New Roman"/>
          <w:sz w:val="28"/>
          <w:szCs w:val="28"/>
          <w:lang w:val="uk-UA"/>
        </w:rPr>
        <w:t xml:space="preserve">Третій принцип – добровільність. При здійсненні моніторингу інформація повинна надаватися добровільно та відповідати другому принципу – принципу якості. </w:t>
      </w:r>
    </w:p>
    <w:p w:rsidR="00DB4D00" w:rsidRDefault="005B51E5" w:rsidP="00641B99">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Автори </w:t>
      </w:r>
      <w:r w:rsidRPr="00604CF1">
        <w:rPr>
          <w:rFonts w:ascii="Times New Roman" w:hAnsi="Times New Roman" w:cs="Times New Roman"/>
          <w:sz w:val="28"/>
          <w:szCs w:val="28"/>
          <w:lang w:val="uk-UA"/>
        </w:rPr>
        <w:t>[</w:t>
      </w:r>
      <w:r w:rsidR="00A22CF3">
        <w:rPr>
          <w:rFonts w:ascii="Times New Roman" w:hAnsi="Times New Roman" w:cs="Times New Roman"/>
          <w:sz w:val="28"/>
          <w:szCs w:val="28"/>
          <w:lang w:val="uk-UA"/>
        </w:rPr>
        <w:t>24</w:t>
      </w:r>
      <w:r>
        <w:rPr>
          <w:rFonts w:ascii="Times New Roman" w:hAnsi="Times New Roman" w:cs="Times New Roman"/>
          <w:sz w:val="28"/>
          <w:szCs w:val="28"/>
          <w:lang w:val="uk-UA"/>
        </w:rPr>
        <w:t>] зазначають, що п</w:t>
      </w:r>
      <w:r w:rsidR="00DB4D00" w:rsidRPr="005B51E5">
        <w:rPr>
          <w:rFonts w:ascii="Times New Roman" w:hAnsi="Times New Roman" w:cs="Times New Roman"/>
          <w:sz w:val="28"/>
          <w:szCs w:val="28"/>
          <w:lang w:val="uk-UA"/>
        </w:rPr>
        <w:t>ри цьому проведення моніторингу може набувати як активної, так і пасивної форми. Пасивний моніторинг передбачає простий збір інформації з подальшим накопиченням інформації, її систематизацією, виведенням загальних закономірностей і розробкою політичних і економічних рішень, спрямованих на досягнення тих чи інших цілей.</w:t>
      </w:r>
      <w:r>
        <w:rPr>
          <w:rFonts w:ascii="Times New Roman" w:hAnsi="Times New Roman" w:cs="Times New Roman"/>
          <w:sz w:val="28"/>
          <w:szCs w:val="28"/>
          <w:lang w:val="uk-UA"/>
        </w:rPr>
        <w:t xml:space="preserve"> </w:t>
      </w:r>
      <w:r w:rsidRPr="005B51E5">
        <w:rPr>
          <w:rFonts w:ascii="Times New Roman" w:hAnsi="Times New Roman" w:cs="Times New Roman"/>
          <w:sz w:val="28"/>
          <w:szCs w:val="28"/>
          <w:lang w:val="uk-UA"/>
        </w:rPr>
        <w:t>Активний моніторинг передбачає впровадження механізму зворотного зв'язку. Саме використання активного моніторингу дозволить працювати в двох напрямках: не тільки збирати інформацію, а й активно впливати на ефективність функціонування.</w:t>
      </w:r>
    </w:p>
    <w:p w:rsidR="005B51E5" w:rsidRDefault="005B51E5" w:rsidP="00641B99">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Іще один</w:t>
      </w:r>
      <w:r w:rsidRPr="005B51E5">
        <w:rPr>
          <w:rFonts w:ascii="Times New Roman" w:hAnsi="Times New Roman" w:cs="Times New Roman"/>
          <w:sz w:val="28"/>
          <w:szCs w:val="28"/>
          <w:lang w:val="uk-UA"/>
        </w:rPr>
        <w:t xml:space="preserve"> принцип – конфіденційність. Вся інформація має бути суто конфіденційною, закритою для зовнішнього користування. У деяких країнах при проведенні дослідження підприємства накладають великий штраф на інспекторів при порушенні конфіденційності інформації.</w:t>
      </w:r>
    </w:p>
    <w:p w:rsidR="005B51E5" w:rsidRDefault="005B51E5" w:rsidP="00641B99">
      <w:pPr>
        <w:spacing w:after="0" w:line="360" w:lineRule="auto"/>
        <w:ind w:firstLine="851"/>
        <w:jc w:val="both"/>
        <w:rPr>
          <w:rFonts w:ascii="Times New Roman" w:hAnsi="Times New Roman" w:cs="Times New Roman"/>
          <w:sz w:val="28"/>
          <w:szCs w:val="28"/>
          <w:lang w:val="uk-UA"/>
        </w:rPr>
      </w:pPr>
      <w:proofErr w:type="gramStart"/>
      <w:r w:rsidRPr="005B51E5">
        <w:rPr>
          <w:rFonts w:ascii="Times New Roman" w:hAnsi="Times New Roman" w:cs="Times New Roman"/>
          <w:sz w:val="28"/>
          <w:szCs w:val="28"/>
        </w:rPr>
        <w:t>П</w:t>
      </w:r>
      <w:proofErr w:type="gramEnd"/>
      <w:r w:rsidRPr="005B51E5">
        <w:rPr>
          <w:rFonts w:ascii="Times New Roman" w:hAnsi="Times New Roman" w:cs="Times New Roman"/>
          <w:sz w:val="28"/>
          <w:szCs w:val="28"/>
        </w:rPr>
        <w:t xml:space="preserve">ідводячи підсумок всього сказаного вище, можна зробити узагальнюючий висновок про роль і значення стратегічного планування в менеджменті підприємства: </w:t>
      </w:r>
    </w:p>
    <w:p w:rsidR="005B51E5" w:rsidRDefault="005B51E5" w:rsidP="00641B99">
      <w:pPr>
        <w:spacing w:after="0" w:line="360" w:lineRule="auto"/>
        <w:ind w:firstLine="851"/>
        <w:jc w:val="both"/>
        <w:rPr>
          <w:rFonts w:ascii="Times New Roman" w:hAnsi="Times New Roman" w:cs="Times New Roman"/>
          <w:sz w:val="28"/>
          <w:szCs w:val="28"/>
          <w:lang w:val="uk-UA"/>
        </w:rPr>
      </w:pPr>
      <w:r w:rsidRPr="005B51E5">
        <w:rPr>
          <w:rFonts w:ascii="Times New Roman" w:hAnsi="Times New Roman" w:cs="Times New Roman"/>
          <w:sz w:val="28"/>
          <w:szCs w:val="28"/>
        </w:rPr>
        <w:t xml:space="preserve">1. Спираючись на філософію місії компанії, стратегічне планування - це перманентний процес формалізації цілей </w:t>
      </w:r>
      <w:proofErr w:type="gramStart"/>
      <w:r w:rsidRPr="005B51E5">
        <w:rPr>
          <w:rFonts w:ascii="Times New Roman" w:hAnsi="Times New Roman" w:cs="Times New Roman"/>
          <w:sz w:val="28"/>
          <w:szCs w:val="28"/>
        </w:rPr>
        <w:t>п</w:t>
      </w:r>
      <w:proofErr w:type="gramEnd"/>
      <w:r w:rsidRPr="005B51E5">
        <w:rPr>
          <w:rFonts w:ascii="Times New Roman" w:hAnsi="Times New Roman" w:cs="Times New Roman"/>
          <w:sz w:val="28"/>
          <w:szCs w:val="28"/>
        </w:rPr>
        <w:t xml:space="preserve">ідприємства і постановки коректних задач для виконання і наближення до мети. </w:t>
      </w:r>
    </w:p>
    <w:p w:rsidR="005B51E5" w:rsidRDefault="005B51E5" w:rsidP="00641B99">
      <w:pPr>
        <w:spacing w:after="0" w:line="360" w:lineRule="auto"/>
        <w:ind w:firstLine="851"/>
        <w:jc w:val="both"/>
        <w:rPr>
          <w:rFonts w:ascii="Times New Roman" w:hAnsi="Times New Roman" w:cs="Times New Roman"/>
          <w:sz w:val="28"/>
          <w:szCs w:val="28"/>
          <w:lang w:val="uk-UA"/>
        </w:rPr>
      </w:pPr>
      <w:r w:rsidRPr="005B51E5">
        <w:rPr>
          <w:rFonts w:ascii="Times New Roman" w:hAnsi="Times New Roman" w:cs="Times New Roman"/>
          <w:sz w:val="28"/>
          <w:szCs w:val="28"/>
        </w:rPr>
        <w:t xml:space="preserve">2. Розробляються стратегічні плани з урахуванням загальних цілей </w:t>
      </w:r>
      <w:proofErr w:type="gramStart"/>
      <w:r w:rsidRPr="005B51E5">
        <w:rPr>
          <w:rFonts w:ascii="Times New Roman" w:hAnsi="Times New Roman" w:cs="Times New Roman"/>
          <w:sz w:val="28"/>
          <w:szCs w:val="28"/>
        </w:rPr>
        <w:t>п</w:t>
      </w:r>
      <w:proofErr w:type="gramEnd"/>
      <w:r w:rsidRPr="005B51E5">
        <w:rPr>
          <w:rFonts w:ascii="Times New Roman" w:hAnsi="Times New Roman" w:cs="Times New Roman"/>
          <w:sz w:val="28"/>
          <w:szCs w:val="28"/>
        </w:rPr>
        <w:t xml:space="preserve">ідприємства без врахування впливу особистих мотивів менеджменту. </w:t>
      </w:r>
    </w:p>
    <w:p w:rsidR="005B51E5" w:rsidRDefault="005B51E5" w:rsidP="00641B99">
      <w:pPr>
        <w:spacing w:after="0" w:line="360" w:lineRule="auto"/>
        <w:ind w:firstLine="851"/>
        <w:jc w:val="both"/>
        <w:rPr>
          <w:rFonts w:ascii="Times New Roman" w:hAnsi="Times New Roman" w:cs="Times New Roman"/>
          <w:sz w:val="28"/>
          <w:szCs w:val="28"/>
          <w:lang w:val="uk-UA"/>
        </w:rPr>
      </w:pPr>
      <w:r w:rsidRPr="005B51E5">
        <w:rPr>
          <w:rFonts w:ascii="Times New Roman" w:hAnsi="Times New Roman" w:cs="Times New Roman"/>
          <w:sz w:val="28"/>
          <w:szCs w:val="28"/>
        </w:rPr>
        <w:t xml:space="preserve">3. Стратегічне планування дає фундамент для реалізації управлінських </w:t>
      </w:r>
      <w:proofErr w:type="gramStart"/>
      <w:r w:rsidRPr="005B51E5">
        <w:rPr>
          <w:rFonts w:ascii="Times New Roman" w:hAnsi="Times New Roman" w:cs="Times New Roman"/>
          <w:sz w:val="28"/>
          <w:szCs w:val="28"/>
        </w:rPr>
        <w:t>р</w:t>
      </w:r>
      <w:proofErr w:type="gramEnd"/>
      <w:r w:rsidRPr="005B51E5">
        <w:rPr>
          <w:rFonts w:ascii="Times New Roman" w:hAnsi="Times New Roman" w:cs="Times New Roman"/>
          <w:sz w:val="28"/>
          <w:szCs w:val="28"/>
        </w:rPr>
        <w:t xml:space="preserve">ішень менеджменту. </w:t>
      </w:r>
    </w:p>
    <w:p w:rsidR="005B51E5" w:rsidRDefault="005B51E5" w:rsidP="00641B99">
      <w:pPr>
        <w:spacing w:after="0" w:line="360" w:lineRule="auto"/>
        <w:ind w:firstLine="851"/>
        <w:jc w:val="both"/>
        <w:rPr>
          <w:rFonts w:ascii="Times New Roman" w:hAnsi="Times New Roman" w:cs="Times New Roman"/>
          <w:sz w:val="28"/>
          <w:szCs w:val="28"/>
          <w:lang w:val="uk-UA"/>
        </w:rPr>
      </w:pPr>
      <w:r w:rsidRPr="005B51E5">
        <w:rPr>
          <w:rFonts w:ascii="Times New Roman" w:hAnsi="Times New Roman" w:cs="Times New Roman"/>
          <w:sz w:val="28"/>
          <w:szCs w:val="28"/>
        </w:rPr>
        <w:t xml:space="preserve">4. Фундаментальною базою стратегічного планування виступають ключові етапи планування діяльності, директиви прийняття ключових </w:t>
      </w:r>
      <w:proofErr w:type="gramStart"/>
      <w:r w:rsidRPr="005B51E5">
        <w:rPr>
          <w:rFonts w:ascii="Times New Roman" w:hAnsi="Times New Roman" w:cs="Times New Roman"/>
          <w:sz w:val="28"/>
          <w:szCs w:val="28"/>
        </w:rPr>
        <w:t>р</w:t>
      </w:r>
      <w:proofErr w:type="gramEnd"/>
      <w:r w:rsidRPr="005B51E5">
        <w:rPr>
          <w:rFonts w:ascii="Times New Roman" w:hAnsi="Times New Roman" w:cs="Times New Roman"/>
          <w:sz w:val="28"/>
          <w:szCs w:val="28"/>
        </w:rPr>
        <w:t xml:space="preserve">ішень, постановка цілей. </w:t>
      </w:r>
    </w:p>
    <w:p w:rsidR="005B51E5" w:rsidRDefault="005B51E5" w:rsidP="00641B99">
      <w:pPr>
        <w:spacing w:after="0" w:line="360" w:lineRule="auto"/>
        <w:ind w:firstLine="851"/>
        <w:jc w:val="both"/>
        <w:rPr>
          <w:rFonts w:ascii="Times New Roman" w:hAnsi="Times New Roman" w:cs="Times New Roman"/>
          <w:sz w:val="28"/>
          <w:szCs w:val="28"/>
          <w:lang w:val="uk-UA"/>
        </w:rPr>
      </w:pPr>
      <w:r w:rsidRPr="005B51E5">
        <w:rPr>
          <w:rFonts w:ascii="Times New Roman" w:hAnsi="Times New Roman" w:cs="Times New Roman"/>
          <w:sz w:val="28"/>
          <w:szCs w:val="28"/>
          <w:lang w:val="uk-UA"/>
        </w:rPr>
        <w:t xml:space="preserve">5. </w:t>
      </w:r>
      <w:r>
        <w:rPr>
          <w:rFonts w:ascii="Times New Roman" w:hAnsi="Times New Roman" w:cs="Times New Roman"/>
          <w:sz w:val="28"/>
          <w:szCs w:val="28"/>
          <w:lang w:val="uk-UA"/>
        </w:rPr>
        <w:t>Існує</w:t>
      </w:r>
      <w:r w:rsidRPr="005B51E5">
        <w:rPr>
          <w:rFonts w:ascii="Times New Roman" w:hAnsi="Times New Roman" w:cs="Times New Roman"/>
          <w:sz w:val="28"/>
          <w:szCs w:val="28"/>
          <w:lang w:val="uk-UA"/>
        </w:rPr>
        <w:t xml:space="preserve"> тісний взаємозв'язок між стратегічним плануванням і ефективністю діяльності організації. </w:t>
      </w:r>
    </w:p>
    <w:p w:rsidR="005B51E5" w:rsidRDefault="005B51E5" w:rsidP="00641B99">
      <w:pPr>
        <w:spacing w:after="0" w:line="360" w:lineRule="auto"/>
        <w:ind w:firstLine="851"/>
        <w:jc w:val="both"/>
        <w:rPr>
          <w:rFonts w:ascii="Times New Roman" w:hAnsi="Times New Roman" w:cs="Times New Roman"/>
          <w:sz w:val="28"/>
          <w:szCs w:val="28"/>
          <w:lang w:val="uk-UA"/>
        </w:rPr>
      </w:pPr>
      <w:r w:rsidRPr="005B51E5">
        <w:rPr>
          <w:rFonts w:ascii="Times New Roman" w:hAnsi="Times New Roman" w:cs="Times New Roman"/>
          <w:sz w:val="28"/>
          <w:szCs w:val="28"/>
          <w:lang w:val="uk-UA"/>
        </w:rPr>
        <w:t xml:space="preserve">6. Ключовою метою підприємства має стати виконання місії, яка полягає у досягнення філософського сенсу існування самої компанії на ринку. </w:t>
      </w:r>
      <w:r w:rsidRPr="00733FC1">
        <w:rPr>
          <w:rFonts w:ascii="Times New Roman" w:hAnsi="Times New Roman" w:cs="Times New Roman"/>
          <w:sz w:val="28"/>
          <w:szCs w:val="28"/>
          <w:lang w:val="uk-UA"/>
        </w:rPr>
        <w:t xml:space="preserve">Місія завжди є діловим орієнтиром, з яким менеджмент підприємства звіряє всі управлінські рішення і коригує їх за потребою. </w:t>
      </w:r>
    </w:p>
    <w:p w:rsidR="005B51E5" w:rsidRDefault="005B51E5" w:rsidP="00641B99">
      <w:pPr>
        <w:spacing w:after="0" w:line="360" w:lineRule="auto"/>
        <w:ind w:firstLine="851"/>
        <w:jc w:val="both"/>
        <w:rPr>
          <w:rFonts w:ascii="Times New Roman" w:hAnsi="Times New Roman" w:cs="Times New Roman"/>
          <w:sz w:val="28"/>
          <w:szCs w:val="28"/>
          <w:lang w:val="uk-UA"/>
        </w:rPr>
      </w:pPr>
      <w:r w:rsidRPr="005B51E5">
        <w:rPr>
          <w:rFonts w:ascii="Times New Roman" w:hAnsi="Times New Roman" w:cs="Times New Roman"/>
          <w:sz w:val="28"/>
          <w:szCs w:val="28"/>
          <w:lang w:val="uk-UA"/>
        </w:rPr>
        <w:t>7. Вибір стратегії необхідно провести за результатами аналізу можливостей і загроз, що виникають ззовні, сильних і слабких сторін всередині підприємства, а також критичної оцінки альтернатив і варіантів застосування стратегії в майбутньому</w:t>
      </w:r>
      <w:r>
        <w:rPr>
          <w:rFonts w:ascii="Times New Roman" w:hAnsi="Times New Roman" w:cs="Times New Roman"/>
          <w:sz w:val="28"/>
          <w:szCs w:val="28"/>
          <w:lang w:val="uk-UA"/>
        </w:rPr>
        <w:t xml:space="preserve">. </w:t>
      </w:r>
    </w:p>
    <w:p w:rsidR="00123359" w:rsidRDefault="005B51E5" w:rsidP="00123359">
      <w:pPr>
        <w:spacing w:after="0" w:line="360" w:lineRule="auto"/>
        <w:ind w:firstLine="851"/>
        <w:jc w:val="both"/>
        <w:rPr>
          <w:rFonts w:ascii="Times New Roman" w:hAnsi="Times New Roman" w:cs="Times New Roman"/>
          <w:sz w:val="28"/>
          <w:szCs w:val="28"/>
          <w:lang w:val="uk-UA"/>
        </w:rPr>
      </w:pPr>
      <w:r w:rsidRPr="005B51E5">
        <w:rPr>
          <w:rFonts w:ascii="Times New Roman" w:hAnsi="Times New Roman" w:cs="Times New Roman"/>
          <w:sz w:val="28"/>
          <w:szCs w:val="28"/>
          <w:lang w:val="uk-UA"/>
        </w:rPr>
        <w:t xml:space="preserve">Комплексне створення програми розвитку підприємства, пошук конкурентних переваг, взаємодія з усіма аудиторіями потенційних клієнтів, реалізація протидіючих заходів </w:t>
      </w:r>
      <w:r>
        <w:rPr>
          <w:rFonts w:ascii="Times New Roman" w:hAnsi="Times New Roman" w:cs="Times New Roman"/>
          <w:sz w:val="28"/>
          <w:szCs w:val="28"/>
          <w:lang w:val="uk-UA"/>
        </w:rPr>
        <w:t>щодо</w:t>
      </w:r>
      <w:r w:rsidRPr="005B51E5">
        <w:rPr>
          <w:rFonts w:ascii="Times New Roman" w:hAnsi="Times New Roman" w:cs="Times New Roman"/>
          <w:sz w:val="28"/>
          <w:szCs w:val="28"/>
          <w:lang w:val="uk-UA"/>
        </w:rPr>
        <w:t xml:space="preserve"> потенційни</w:t>
      </w:r>
      <w:r>
        <w:rPr>
          <w:rFonts w:ascii="Times New Roman" w:hAnsi="Times New Roman" w:cs="Times New Roman"/>
          <w:sz w:val="28"/>
          <w:szCs w:val="28"/>
          <w:lang w:val="uk-UA"/>
        </w:rPr>
        <w:t>х</w:t>
      </w:r>
      <w:r w:rsidRPr="005B51E5">
        <w:rPr>
          <w:rFonts w:ascii="Times New Roman" w:hAnsi="Times New Roman" w:cs="Times New Roman"/>
          <w:sz w:val="28"/>
          <w:szCs w:val="28"/>
          <w:lang w:val="uk-UA"/>
        </w:rPr>
        <w:t xml:space="preserve"> і явни</w:t>
      </w:r>
      <w:r>
        <w:rPr>
          <w:rFonts w:ascii="Times New Roman" w:hAnsi="Times New Roman" w:cs="Times New Roman"/>
          <w:sz w:val="28"/>
          <w:szCs w:val="28"/>
          <w:lang w:val="uk-UA"/>
        </w:rPr>
        <w:t>х</w:t>
      </w:r>
      <w:r w:rsidRPr="005B51E5">
        <w:rPr>
          <w:rFonts w:ascii="Times New Roman" w:hAnsi="Times New Roman" w:cs="Times New Roman"/>
          <w:sz w:val="28"/>
          <w:szCs w:val="28"/>
          <w:lang w:val="uk-UA"/>
        </w:rPr>
        <w:t xml:space="preserve"> загроз діяльності </w:t>
      </w:r>
      <w:r w:rsidRPr="005B51E5">
        <w:rPr>
          <w:rFonts w:ascii="Times New Roman" w:hAnsi="Times New Roman" w:cs="Times New Roman"/>
          <w:sz w:val="28"/>
          <w:szCs w:val="28"/>
          <w:lang w:val="uk-UA"/>
        </w:rPr>
        <w:lastRenderedPageBreak/>
        <w:t>підприємства і ризиків неотримання вигод, якісний аналіз конкурентного середовища підприємства забезпечують явні довгострокові конкурентні переваги, що дозволяють зробити істотний інноваційний прорив у розвитку п</w:t>
      </w:r>
      <w:r>
        <w:rPr>
          <w:rFonts w:ascii="Times New Roman" w:hAnsi="Times New Roman" w:cs="Times New Roman"/>
          <w:sz w:val="28"/>
          <w:szCs w:val="28"/>
          <w:lang w:val="uk-UA"/>
        </w:rPr>
        <w:t xml:space="preserve">ідприємства, створити сучасний </w:t>
      </w:r>
      <w:r w:rsidRPr="005B51E5">
        <w:rPr>
          <w:rFonts w:ascii="Times New Roman" w:hAnsi="Times New Roman" w:cs="Times New Roman"/>
          <w:sz w:val="28"/>
          <w:szCs w:val="28"/>
          <w:lang w:val="uk-UA"/>
        </w:rPr>
        <w:t>конкурентоспроможний бізнес, ключовою функцією менеджменту в якому стає стратегічне планування</w:t>
      </w:r>
      <w:r>
        <w:rPr>
          <w:rFonts w:ascii="Times New Roman" w:hAnsi="Times New Roman" w:cs="Times New Roman"/>
          <w:sz w:val="28"/>
          <w:szCs w:val="28"/>
          <w:lang w:val="uk-UA"/>
        </w:rPr>
        <w:t xml:space="preserve">. </w:t>
      </w:r>
    </w:p>
    <w:p w:rsidR="00123359" w:rsidRDefault="00123359" w:rsidP="00123359">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Дослідження</w:t>
      </w:r>
      <w:r w:rsidRPr="0012335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діяльності </w:t>
      </w:r>
      <w:r w:rsidRPr="005666BC">
        <w:rPr>
          <w:rFonts w:ascii="Times New Roman" w:eastAsia="Times New Roman" w:hAnsi="Times New Roman" w:cs="Times New Roman"/>
          <w:sz w:val="28"/>
          <w:szCs w:val="28"/>
          <w:lang w:val="uk-UA" w:eastAsia="ru-RU"/>
        </w:rPr>
        <w:t>ТОВ «</w:t>
      </w:r>
      <w:r>
        <w:rPr>
          <w:rFonts w:ascii="Times New Roman" w:eastAsia="Times New Roman" w:hAnsi="Times New Roman" w:cs="Times New Roman"/>
          <w:sz w:val="28"/>
          <w:szCs w:val="28"/>
          <w:lang w:val="uk-UA" w:eastAsia="ru-RU"/>
        </w:rPr>
        <w:t>Епіцентр</w:t>
      </w:r>
      <w:r w:rsidRPr="00123359">
        <w:rPr>
          <w:rFonts w:ascii="Times New Roman" w:eastAsia="Times New Roman" w:hAnsi="Times New Roman" w:cs="Times New Roman"/>
          <w:sz w:val="28"/>
          <w:szCs w:val="28"/>
          <w:lang w:val="uk-UA" w:eastAsia="ru-RU"/>
        </w:rPr>
        <w:t xml:space="preserve"> К</w:t>
      </w:r>
      <w:r w:rsidRPr="005666B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Pr="00123359">
        <w:rPr>
          <w:rFonts w:ascii="Times New Roman" w:eastAsia="Times New Roman" w:hAnsi="Times New Roman" w:cs="Times New Roman"/>
          <w:sz w:val="28"/>
          <w:szCs w:val="28"/>
          <w:lang w:val="uk-UA" w:eastAsia="ru-RU"/>
        </w:rPr>
        <w:t xml:space="preserve"> його бізнес-середовища</w:t>
      </w:r>
      <w:r>
        <w:rPr>
          <w:rFonts w:ascii="Times New Roman" w:eastAsia="Times New Roman" w:hAnsi="Times New Roman" w:cs="Times New Roman"/>
          <w:sz w:val="28"/>
          <w:szCs w:val="28"/>
          <w:lang w:val="uk-UA" w:eastAsia="ru-RU"/>
        </w:rPr>
        <w:t xml:space="preserve"> та стратегічного планування на підприємстві буде здійснено у наступному розділі кваліфікаційної роботи. </w:t>
      </w:r>
    </w:p>
    <w:p w:rsidR="005B51E5" w:rsidRPr="005B51E5" w:rsidRDefault="005B51E5" w:rsidP="00641B99">
      <w:pPr>
        <w:spacing w:after="0" w:line="360" w:lineRule="auto"/>
        <w:ind w:firstLine="851"/>
        <w:jc w:val="both"/>
        <w:rPr>
          <w:rFonts w:ascii="Times New Roman" w:hAnsi="Times New Roman" w:cs="Times New Roman"/>
          <w:sz w:val="28"/>
          <w:szCs w:val="28"/>
          <w:lang w:val="uk-UA"/>
        </w:rPr>
      </w:pPr>
    </w:p>
    <w:p w:rsidR="00B222B2" w:rsidRPr="00B222B2" w:rsidRDefault="00B222B2" w:rsidP="00641B99">
      <w:pPr>
        <w:spacing w:after="0" w:line="360" w:lineRule="auto"/>
        <w:ind w:firstLine="851"/>
        <w:jc w:val="both"/>
        <w:rPr>
          <w:rFonts w:ascii="Times New Roman" w:hAnsi="Times New Roman" w:cs="Times New Roman"/>
          <w:sz w:val="28"/>
          <w:szCs w:val="28"/>
          <w:lang w:val="uk-UA"/>
        </w:rPr>
      </w:pPr>
    </w:p>
    <w:p w:rsidR="00515083" w:rsidRDefault="00515083">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515083" w:rsidRPr="005666BC" w:rsidRDefault="00515083" w:rsidP="00515083">
      <w:pPr>
        <w:spacing w:after="0" w:line="360" w:lineRule="auto"/>
        <w:ind w:firstLine="73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РОЗДІЛ 2</w:t>
      </w:r>
    </w:p>
    <w:p w:rsidR="00515083" w:rsidRPr="005666BC" w:rsidRDefault="00515083" w:rsidP="00515083">
      <w:pPr>
        <w:spacing w:after="0" w:line="360" w:lineRule="auto"/>
        <w:ind w:firstLine="737"/>
        <w:jc w:val="center"/>
        <w:rPr>
          <w:lang w:val="uk-UA"/>
        </w:rPr>
      </w:pPr>
      <w:r w:rsidRPr="005666BC">
        <w:rPr>
          <w:rFonts w:ascii="Times New Roman" w:eastAsia="Times New Roman" w:hAnsi="Times New Roman" w:cs="Times New Roman"/>
          <w:sz w:val="28"/>
          <w:szCs w:val="28"/>
          <w:lang w:val="uk-UA" w:eastAsia="ru-RU"/>
        </w:rPr>
        <w:t xml:space="preserve">ДОСЛІДЖЕННЯ ДІЯЛЬНОСТІ </w:t>
      </w:r>
      <w:r w:rsidRPr="005666BC">
        <w:rPr>
          <w:rFonts w:ascii="Times New Roman" w:hAnsi="Times New Roman" w:cs="Times New Roman"/>
          <w:bCs/>
          <w:iCs/>
          <w:spacing w:val="-11"/>
          <w:sz w:val="28"/>
          <w:szCs w:val="28"/>
          <w:lang w:val="uk-UA"/>
        </w:rPr>
        <w:t>ТОВАРИСТВА З ОБМЕЖЕНОЮ ВІДПОВІДАЛЬНІСТЮ «</w:t>
      </w:r>
      <w:r>
        <w:rPr>
          <w:rFonts w:ascii="Times New Roman" w:hAnsi="Times New Roman" w:cs="Times New Roman"/>
          <w:bCs/>
          <w:iCs/>
          <w:spacing w:val="-11"/>
          <w:sz w:val="28"/>
          <w:szCs w:val="28"/>
          <w:lang w:val="uk-UA"/>
        </w:rPr>
        <w:t>ЕПІЦЕНТР К</w:t>
      </w:r>
      <w:r w:rsidRPr="005666BC">
        <w:rPr>
          <w:rFonts w:ascii="Times New Roman" w:hAnsi="Times New Roman" w:cs="Times New Roman"/>
          <w:bCs/>
          <w:iCs/>
          <w:spacing w:val="-11"/>
          <w:sz w:val="28"/>
          <w:szCs w:val="28"/>
          <w:lang w:val="uk-UA"/>
        </w:rPr>
        <w:t>»</w:t>
      </w:r>
    </w:p>
    <w:p w:rsidR="00515083" w:rsidRDefault="00515083" w:rsidP="00515083">
      <w:pPr>
        <w:spacing w:after="0" w:line="360" w:lineRule="auto"/>
        <w:ind w:firstLine="851"/>
        <w:jc w:val="both"/>
        <w:rPr>
          <w:rFonts w:ascii="Times New Roman" w:eastAsia="Times New Roman" w:hAnsi="Times New Roman" w:cs="Times New Roman"/>
          <w:sz w:val="28"/>
          <w:szCs w:val="28"/>
          <w:lang w:val="uk-UA" w:eastAsia="ru-RU"/>
        </w:rPr>
      </w:pPr>
    </w:p>
    <w:p w:rsidR="00515083" w:rsidRDefault="00515083" w:rsidP="00515083">
      <w:pPr>
        <w:spacing w:after="0" w:line="360" w:lineRule="auto"/>
        <w:ind w:firstLine="851"/>
        <w:jc w:val="both"/>
        <w:rPr>
          <w:rFonts w:ascii="Times New Roman" w:eastAsia="Times New Roman" w:hAnsi="Times New Roman" w:cs="Times New Roman"/>
          <w:sz w:val="28"/>
          <w:szCs w:val="28"/>
          <w:lang w:val="uk-UA" w:eastAsia="ru-RU"/>
        </w:rPr>
      </w:pPr>
      <w:r w:rsidRPr="005666BC">
        <w:rPr>
          <w:rFonts w:ascii="Times New Roman" w:eastAsia="Times New Roman" w:hAnsi="Times New Roman" w:cs="Times New Roman"/>
          <w:sz w:val="28"/>
          <w:szCs w:val="28"/>
          <w:lang w:eastAsia="ru-RU"/>
        </w:rPr>
        <w:t xml:space="preserve">2.1. Характеристика </w:t>
      </w:r>
      <w:proofErr w:type="gramStart"/>
      <w:r w:rsidRPr="005666BC">
        <w:rPr>
          <w:rFonts w:ascii="Times New Roman" w:eastAsia="Times New Roman" w:hAnsi="Times New Roman" w:cs="Times New Roman"/>
          <w:sz w:val="28"/>
          <w:szCs w:val="28"/>
          <w:lang w:val="uk-UA" w:eastAsia="ru-RU"/>
        </w:rPr>
        <w:t>ТОВ</w:t>
      </w:r>
      <w:proofErr w:type="gramEnd"/>
      <w:r w:rsidRPr="005666B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Епіцентр</w:t>
      </w:r>
      <w:r>
        <w:rPr>
          <w:rFonts w:ascii="Times New Roman" w:eastAsia="Times New Roman" w:hAnsi="Times New Roman" w:cs="Times New Roman"/>
          <w:sz w:val="28"/>
          <w:szCs w:val="28"/>
          <w:lang w:eastAsia="ru-RU"/>
        </w:rPr>
        <w:t xml:space="preserve"> К</w:t>
      </w:r>
      <w:r w:rsidRPr="005666BC">
        <w:rPr>
          <w:rFonts w:ascii="Times New Roman" w:eastAsia="Times New Roman" w:hAnsi="Times New Roman" w:cs="Times New Roman"/>
          <w:sz w:val="28"/>
          <w:szCs w:val="28"/>
          <w:lang w:val="uk-UA" w:eastAsia="ru-RU"/>
        </w:rPr>
        <w:t>»</w:t>
      </w:r>
      <w:r w:rsidRPr="005666BC">
        <w:rPr>
          <w:rFonts w:ascii="Times New Roman" w:eastAsia="Times New Roman" w:hAnsi="Times New Roman" w:cs="Times New Roman"/>
          <w:sz w:val="28"/>
          <w:szCs w:val="28"/>
          <w:lang w:eastAsia="ru-RU"/>
        </w:rPr>
        <w:t xml:space="preserve"> як соціально-економічної системи та його бізнес-середовища</w:t>
      </w:r>
      <w:r>
        <w:rPr>
          <w:rFonts w:ascii="Times New Roman" w:eastAsia="Times New Roman" w:hAnsi="Times New Roman" w:cs="Times New Roman"/>
          <w:sz w:val="28"/>
          <w:szCs w:val="28"/>
          <w:lang w:val="uk-UA" w:eastAsia="ru-RU"/>
        </w:rPr>
        <w:t xml:space="preserve">. </w:t>
      </w:r>
    </w:p>
    <w:p w:rsidR="003C4490" w:rsidRDefault="003C4490" w:rsidP="00515083">
      <w:pPr>
        <w:spacing w:after="0" w:line="360" w:lineRule="auto"/>
        <w:ind w:firstLine="851"/>
        <w:jc w:val="both"/>
        <w:rPr>
          <w:rFonts w:ascii="Times New Roman" w:eastAsia="Times New Roman" w:hAnsi="Times New Roman" w:cs="Times New Roman"/>
          <w:sz w:val="28"/>
          <w:szCs w:val="28"/>
          <w:lang w:val="uk-UA" w:eastAsia="ru-RU"/>
        </w:rPr>
      </w:pPr>
    </w:p>
    <w:p w:rsidR="00211C8E" w:rsidRDefault="00211C8E" w:rsidP="009A4806">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211C8E">
        <w:rPr>
          <w:rFonts w:ascii="Times New Roman" w:eastAsia="Times New Roman" w:hAnsi="Times New Roman" w:cs="Times New Roman"/>
          <w:sz w:val="28"/>
          <w:szCs w:val="28"/>
          <w:lang w:eastAsia="ru-RU"/>
        </w:rPr>
        <w:t>На даний момент в Україні  існує  значна  макроекономічна  нестабільність.</w:t>
      </w:r>
      <w:r w:rsidR="009A4806">
        <w:rPr>
          <w:rFonts w:ascii="Times New Roman" w:eastAsia="Times New Roman" w:hAnsi="Times New Roman" w:cs="Times New Roman"/>
          <w:sz w:val="28"/>
          <w:szCs w:val="28"/>
          <w:lang w:val="uk-UA" w:eastAsia="ru-RU"/>
        </w:rPr>
        <w:t xml:space="preserve"> </w:t>
      </w:r>
      <w:r w:rsidRPr="00211C8E">
        <w:rPr>
          <w:rFonts w:ascii="Times New Roman" w:eastAsia="Times New Roman" w:hAnsi="Times New Roman" w:cs="Times New Roman"/>
          <w:sz w:val="28"/>
          <w:szCs w:val="28"/>
          <w:lang w:eastAsia="ru-RU"/>
        </w:rPr>
        <w:t xml:space="preserve">Вона  викликана  початком  повномасштабних  бойових дій і втратою контролю над частиною території країни. В подібних умовах функціонування ринку для окремого </w:t>
      </w:r>
      <w:proofErr w:type="gramStart"/>
      <w:r w:rsidRPr="00211C8E">
        <w:rPr>
          <w:rFonts w:ascii="Times New Roman" w:eastAsia="Times New Roman" w:hAnsi="Times New Roman" w:cs="Times New Roman"/>
          <w:sz w:val="28"/>
          <w:szCs w:val="28"/>
          <w:lang w:eastAsia="ru-RU"/>
        </w:rPr>
        <w:t>п</w:t>
      </w:r>
      <w:proofErr w:type="gramEnd"/>
      <w:r w:rsidRPr="00211C8E">
        <w:rPr>
          <w:rFonts w:ascii="Times New Roman" w:eastAsia="Times New Roman" w:hAnsi="Times New Roman" w:cs="Times New Roman"/>
          <w:sz w:val="28"/>
          <w:szCs w:val="28"/>
          <w:lang w:eastAsia="ru-RU"/>
        </w:rPr>
        <w:t xml:space="preserve">ідприємства стає важливою адаптація до негативного впливу зовнішнього середовища усієї структури  і  діяльності  разом.  Найефективніше  така адаптація забезпечується </w:t>
      </w:r>
      <w:proofErr w:type="gramStart"/>
      <w:r w:rsidRPr="00211C8E">
        <w:rPr>
          <w:rFonts w:ascii="Times New Roman" w:eastAsia="Times New Roman" w:hAnsi="Times New Roman" w:cs="Times New Roman"/>
          <w:sz w:val="28"/>
          <w:szCs w:val="28"/>
          <w:lang w:eastAsia="ru-RU"/>
        </w:rPr>
        <w:t>через</w:t>
      </w:r>
      <w:proofErr w:type="gramEnd"/>
      <w:r w:rsidRPr="00211C8E">
        <w:rPr>
          <w:rFonts w:ascii="Times New Roman" w:eastAsia="Times New Roman" w:hAnsi="Times New Roman" w:cs="Times New Roman"/>
          <w:sz w:val="28"/>
          <w:szCs w:val="28"/>
          <w:lang w:eastAsia="ru-RU"/>
        </w:rPr>
        <w:t xml:space="preserve"> </w:t>
      </w:r>
      <w:proofErr w:type="gramStart"/>
      <w:r w:rsidRPr="00211C8E">
        <w:rPr>
          <w:rFonts w:ascii="Times New Roman" w:eastAsia="Times New Roman" w:hAnsi="Times New Roman" w:cs="Times New Roman"/>
          <w:sz w:val="28"/>
          <w:szCs w:val="28"/>
          <w:lang w:eastAsia="ru-RU"/>
        </w:rPr>
        <w:t>стратег</w:t>
      </w:r>
      <w:proofErr w:type="gramEnd"/>
      <w:r w:rsidRPr="00211C8E">
        <w:rPr>
          <w:rFonts w:ascii="Times New Roman" w:eastAsia="Times New Roman" w:hAnsi="Times New Roman" w:cs="Times New Roman"/>
          <w:sz w:val="28"/>
          <w:szCs w:val="28"/>
          <w:lang w:eastAsia="ru-RU"/>
        </w:rPr>
        <w:t>ічне планування та управління організаційною системою з використан</w:t>
      </w:r>
      <w:r w:rsidR="009A4806">
        <w:rPr>
          <w:rFonts w:ascii="Times New Roman" w:eastAsia="Times New Roman" w:hAnsi="Times New Roman" w:cs="Times New Roman"/>
          <w:sz w:val="28"/>
          <w:szCs w:val="28"/>
          <w:lang w:eastAsia="ru-RU"/>
        </w:rPr>
        <w:t>ням аналізу.</w:t>
      </w:r>
      <w:r w:rsidR="009A4806">
        <w:rPr>
          <w:rFonts w:ascii="Times New Roman" w:eastAsia="Times New Roman" w:hAnsi="Times New Roman" w:cs="Times New Roman"/>
          <w:sz w:val="28"/>
          <w:szCs w:val="28"/>
          <w:lang w:val="uk-UA" w:eastAsia="ru-RU"/>
        </w:rPr>
        <w:t xml:space="preserve"> </w:t>
      </w:r>
      <w:r w:rsidRPr="00211C8E">
        <w:rPr>
          <w:rFonts w:ascii="Times New Roman" w:eastAsia="Times New Roman" w:hAnsi="Times New Roman" w:cs="Times New Roman"/>
          <w:sz w:val="28"/>
          <w:szCs w:val="28"/>
          <w:lang w:val="uk-UA" w:eastAsia="ru-RU"/>
        </w:rPr>
        <w:t>На цій снові будується прийняття страте</w:t>
      </w:r>
      <w:r w:rsidR="009A4806">
        <w:rPr>
          <w:rFonts w:ascii="Times New Roman" w:eastAsia="Times New Roman" w:hAnsi="Times New Roman" w:cs="Times New Roman"/>
          <w:sz w:val="28"/>
          <w:szCs w:val="28"/>
          <w:lang w:val="uk-UA" w:eastAsia="ru-RU"/>
        </w:rPr>
        <w:t xml:space="preserve"> </w:t>
      </w:r>
      <w:r w:rsidRPr="00211C8E">
        <w:rPr>
          <w:rFonts w:ascii="Times New Roman" w:eastAsia="Times New Roman" w:hAnsi="Times New Roman" w:cs="Times New Roman"/>
          <w:sz w:val="28"/>
          <w:szCs w:val="28"/>
          <w:lang w:val="uk-UA" w:eastAsia="ru-RU"/>
        </w:rPr>
        <w:t xml:space="preserve">гічних рішень з найважливіших напрямів функціонування та розвитку підприємства. </w:t>
      </w:r>
    </w:p>
    <w:p w:rsidR="00C739E1" w:rsidRDefault="00C739E1" w:rsidP="00C739E1">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C739E1">
        <w:rPr>
          <w:rFonts w:ascii="Times New Roman" w:eastAsia="Times New Roman" w:hAnsi="Times New Roman" w:cs="Times New Roman"/>
          <w:sz w:val="28"/>
          <w:szCs w:val="28"/>
          <w:lang w:val="uk-UA" w:eastAsia="ru-RU"/>
        </w:rPr>
        <w:t>Із  різкою  зміною ситуації в країні 24 лютого 2022 року стало зрозуміло, що  вся  економіка  країни  різко  та  вимушено  переходить у новий для себе стан – стан воєнної економіки. Звісно, у такій ситуації кожний бізнес починає терміново переглядати свої плани, перш за все основні – це стратегії  з  метою  їх  корегування  або  кардинального перегляду. І першим таким етапом, і тут ми поділяємо думку [</w:t>
      </w:r>
      <w:r>
        <w:rPr>
          <w:rFonts w:ascii="Times New Roman" w:eastAsia="Times New Roman" w:hAnsi="Times New Roman" w:cs="Times New Roman"/>
          <w:sz w:val="28"/>
          <w:szCs w:val="28"/>
          <w:lang w:val="uk-UA" w:eastAsia="ru-RU"/>
        </w:rPr>
        <w:t>3</w:t>
      </w:r>
      <w:r w:rsidR="00A22CF3">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 с. 68–69</w:t>
      </w:r>
      <w:r w:rsidRPr="00C739E1">
        <w:rPr>
          <w:rFonts w:ascii="Times New Roman" w:eastAsia="Times New Roman" w:hAnsi="Times New Roman" w:cs="Times New Roman"/>
          <w:sz w:val="28"/>
          <w:szCs w:val="28"/>
          <w:lang w:val="uk-UA" w:eastAsia="ru-RU"/>
        </w:rPr>
        <w:t>], повинно стати вивчення стану зовнішнього середовища та ступеня його впливу на діяльність самого підприємства</w:t>
      </w:r>
      <w:r>
        <w:rPr>
          <w:rFonts w:ascii="Times New Roman" w:eastAsia="Times New Roman" w:hAnsi="Times New Roman" w:cs="Times New Roman"/>
          <w:sz w:val="28"/>
          <w:szCs w:val="28"/>
          <w:lang w:val="uk-UA" w:eastAsia="ru-RU"/>
        </w:rPr>
        <w:t>.</w:t>
      </w:r>
    </w:p>
    <w:p w:rsidR="004E58E4" w:rsidRPr="006C2154" w:rsidRDefault="004E58E4" w:rsidP="004E58E4">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Автори </w:t>
      </w:r>
      <w:r w:rsidRPr="00C739E1">
        <w:rPr>
          <w:rFonts w:ascii="Times New Roman" w:eastAsia="Times New Roman" w:hAnsi="Times New Roman" w:cs="Times New Roman"/>
          <w:sz w:val="28"/>
          <w:szCs w:val="28"/>
          <w:lang w:val="uk-UA" w:eastAsia="ru-RU"/>
        </w:rPr>
        <w:t>[</w:t>
      </w:r>
      <w:r w:rsidR="00A22CF3">
        <w:rPr>
          <w:rFonts w:ascii="Times New Roman" w:eastAsia="Times New Roman" w:hAnsi="Times New Roman" w:cs="Times New Roman"/>
          <w:sz w:val="28"/>
          <w:szCs w:val="28"/>
          <w:lang w:val="uk-UA" w:eastAsia="ru-RU"/>
        </w:rPr>
        <w:t>47</w:t>
      </w:r>
      <w:r>
        <w:rPr>
          <w:rFonts w:ascii="Times New Roman" w:eastAsia="Times New Roman" w:hAnsi="Times New Roman" w:cs="Times New Roman"/>
          <w:sz w:val="28"/>
          <w:szCs w:val="28"/>
          <w:lang w:val="uk-UA" w:eastAsia="ru-RU"/>
        </w:rPr>
        <w:t>, с. 144-145]</w:t>
      </w:r>
      <w:r w:rsidR="006C2154" w:rsidRPr="006C215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здійснили</w:t>
      </w:r>
      <w:r w:rsidR="006C2154" w:rsidRPr="006C2154">
        <w:rPr>
          <w:rFonts w:ascii="Times New Roman" w:eastAsia="Times New Roman" w:hAnsi="Times New Roman" w:cs="Times New Roman"/>
          <w:sz w:val="28"/>
          <w:szCs w:val="28"/>
          <w:lang w:val="uk-UA" w:eastAsia="ru-RU"/>
        </w:rPr>
        <w:t xml:space="preserve"> аналіз умов зовнішнього середовища, що піддалися змінам, методом звужування фокусу у такій послідовності (рис. </w:t>
      </w:r>
      <w:r>
        <w:rPr>
          <w:rFonts w:ascii="Times New Roman" w:eastAsia="Times New Roman" w:hAnsi="Times New Roman" w:cs="Times New Roman"/>
          <w:sz w:val="28"/>
          <w:szCs w:val="28"/>
          <w:lang w:val="uk-UA" w:eastAsia="ru-RU"/>
        </w:rPr>
        <w:t>2.</w:t>
      </w:r>
      <w:r w:rsidR="006C2154" w:rsidRPr="006C2154">
        <w:rPr>
          <w:rFonts w:ascii="Times New Roman" w:eastAsia="Times New Roman" w:hAnsi="Times New Roman" w:cs="Times New Roman"/>
          <w:sz w:val="28"/>
          <w:szCs w:val="28"/>
          <w:lang w:val="uk-UA" w:eastAsia="ru-RU"/>
        </w:rPr>
        <w:t xml:space="preserve">1). </w:t>
      </w:r>
      <w:r w:rsidRPr="006C2154">
        <w:rPr>
          <w:rFonts w:ascii="Times New Roman" w:eastAsia="Times New Roman" w:hAnsi="Times New Roman" w:cs="Times New Roman"/>
          <w:sz w:val="28"/>
          <w:szCs w:val="28"/>
          <w:lang w:val="uk-UA" w:eastAsia="ru-RU"/>
        </w:rPr>
        <w:t xml:space="preserve">Як </w:t>
      </w:r>
      <w:r>
        <w:rPr>
          <w:rFonts w:ascii="Times New Roman" w:eastAsia="Times New Roman" w:hAnsi="Times New Roman" w:cs="Times New Roman"/>
          <w:sz w:val="28"/>
          <w:szCs w:val="28"/>
          <w:lang w:val="uk-UA" w:eastAsia="ru-RU"/>
        </w:rPr>
        <w:t>видно</w:t>
      </w:r>
      <w:r w:rsidRPr="006C2154">
        <w:rPr>
          <w:rFonts w:ascii="Times New Roman" w:eastAsia="Times New Roman" w:hAnsi="Times New Roman" w:cs="Times New Roman"/>
          <w:sz w:val="28"/>
          <w:szCs w:val="28"/>
          <w:lang w:val="uk-UA" w:eastAsia="ru-RU"/>
        </w:rPr>
        <w:t xml:space="preserve"> з рис. </w:t>
      </w:r>
      <w:r>
        <w:rPr>
          <w:rFonts w:ascii="Times New Roman" w:eastAsia="Times New Roman" w:hAnsi="Times New Roman" w:cs="Times New Roman"/>
          <w:sz w:val="28"/>
          <w:szCs w:val="28"/>
          <w:lang w:val="uk-UA" w:eastAsia="ru-RU"/>
        </w:rPr>
        <w:t>2.</w:t>
      </w:r>
      <w:r w:rsidRPr="006C2154">
        <w:rPr>
          <w:rFonts w:ascii="Times New Roman" w:eastAsia="Times New Roman" w:hAnsi="Times New Roman" w:cs="Times New Roman"/>
          <w:sz w:val="28"/>
          <w:szCs w:val="28"/>
          <w:lang w:val="uk-UA" w:eastAsia="ru-RU"/>
        </w:rPr>
        <w:t>1, аналіз зовнішнього середовища</w:t>
      </w:r>
      <w:r>
        <w:rPr>
          <w:rFonts w:ascii="Times New Roman" w:eastAsia="Times New Roman" w:hAnsi="Times New Roman" w:cs="Times New Roman"/>
          <w:sz w:val="28"/>
          <w:szCs w:val="28"/>
          <w:lang w:val="uk-UA" w:eastAsia="ru-RU"/>
        </w:rPr>
        <w:t xml:space="preserve"> запропоновано проводити</w:t>
      </w:r>
      <w:r w:rsidRPr="006C2154">
        <w:rPr>
          <w:rFonts w:ascii="Times New Roman" w:eastAsia="Times New Roman" w:hAnsi="Times New Roman" w:cs="Times New Roman"/>
          <w:sz w:val="28"/>
          <w:szCs w:val="28"/>
          <w:lang w:val="uk-UA" w:eastAsia="ru-RU"/>
        </w:rPr>
        <w:t xml:space="preserve">  у  два  етапи.  Спочатку  проаналізу</w:t>
      </w:r>
      <w:r>
        <w:rPr>
          <w:rFonts w:ascii="Times New Roman" w:eastAsia="Times New Roman" w:hAnsi="Times New Roman" w:cs="Times New Roman"/>
          <w:sz w:val="28"/>
          <w:szCs w:val="28"/>
          <w:lang w:val="uk-UA" w:eastAsia="ru-RU"/>
        </w:rPr>
        <w:t>вати</w:t>
      </w:r>
      <w:r w:rsidRPr="006C2154">
        <w:rPr>
          <w:rFonts w:ascii="Times New Roman" w:eastAsia="Times New Roman" w:hAnsi="Times New Roman" w:cs="Times New Roman"/>
          <w:sz w:val="28"/>
          <w:szCs w:val="28"/>
          <w:lang w:val="uk-UA" w:eastAsia="ru-RU"/>
        </w:rPr>
        <w:t>, як змінилась економіка України під час війни</w:t>
      </w:r>
      <w:r>
        <w:rPr>
          <w:rFonts w:ascii="Times New Roman" w:eastAsia="Times New Roman" w:hAnsi="Times New Roman" w:cs="Times New Roman"/>
          <w:sz w:val="28"/>
          <w:szCs w:val="28"/>
          <w:lang w:val="uk-UA" w:eastAsia="ru-RU"/>
        </w:rPr>
        <w:t>, а потім внутрішнє середовище підприємства</w:t>
      </w:r>
      <w:r w:rsidRPr="006C215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p>
    <w:p w:rsidR="006C2154" w:rsidRDefault="005D15F8" w:rsidP="006C2154">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lastRenderedPageBreak/>
        <mc:AlternateContent>
          <mc:Choice Requires="wpg">
            <w:drawing>
              <wp:anchor distT="0" distB="0" distL="114300" distR="114300" simplePos="0" relativeHeight="251798528" behindDoc="0" locked="0" layoutInCell="1" allowOverlap="1">
                <wp:simplePos x="0" y="0"/>
                <wp:positionH relativeFrom="column">
                  <wp:posOffset>-6985</wp:posOffset>
                </wp:positionH>
                <wp:positionV relativeFrom="paragraph">
                  <wp:posOffset>-200025</wp:posOffset>
                </wp:positionV>
                <wp:extent cx="6102350" cy="1720850"/>
                <wp:effectExtent l="0" t="0" r="12700" b="0"/>
                <wp:wrapNone/>
                <wp:docPr id="110" name="Группа 110"/>
                <wp:cNvGraphicFramePr/>
                <a:graphic xmlns:a="http://schemas.openxmlformats.org/drawingml/2006/main">
                  <a:graphicData uri="http://schemas.microsoft.com/office/word/2010/wordprocessingGroup">
                    <wpg:wgp>
                      <wpg:cNvGrpSpPr/>
                      <wpg:grpSpPr>
                        <a:xfrm>
                          <a:off x="0" y="0"/>
                          <a:ext cx="6102350" cy="1720850"/>
                          <a:chOff x="0" y="0"/>
                          <a:chExt cx="6102350" cy="1720850"/>
                        </a:xfrm>
                      </wpg:grpSpPr>
                      <wps:wsp>
                        <wps:cNvPr id="100" name="Скругленный прямоугольник 100"/>
                        <wps:cNvSpPr/>
                        <wps:spPr>
                          <a:xfrm>
                            <a:off x="0" y="0"/>
                            <a:ext cx="1631950" cy="92710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53280B" w:rsidRDefault="00231563" w:rsidP="005D15F8">
                              <w:pPr>
                                <w:shd w:val="clear" w:color="auto" w:fill="FFFFFF"/>
                                <w:spacing w:before="240" w:after="0" w:line="240" w:lineRule="auto"/>
                                <w:rPr>
                                  <w:rFonts w:ascii="Times New Roman" w:eastAsia="Times New Roman" w:hAnsi="Times New Roman" w:cs="Times New Roman"/>
                                  <w:sz w:val="24"/>
                                  <w:szCs w:val="24"/>
                                  <w:lang w:eastAsia="ru-RU"/>
                                </w:rPr>
                              </w:pPr>
                              <w:r w:rsidRPr="0053280B">
                                <w:rPr>
                                  <w:rFonts w:ascii="Times New Roman" w:eastAsia="Times New Roman" w:hAnsi="Times New Roman" w:cs="Times New Roman"/>
                                  <w:sz w:val="25"/>
                                  <w:szCs w:val="25"/>
                                  <w:lang w:eastAsia="ru-RU"/>
                                </w:rPr>
                                <w:t>Аналіз</w:t>
                              </w:r>
                              <w:r>
                                <w:rPr>
                                  <w:rFonts w:ascii="Times New Roman" w:eastAsia="Times New Roman" w:hAnsi="Times New Roman" w:cs="Times New Roman"/>
                                  <w:sz w:val="25"/>
                                  <w:szCs w:val="25"/>
                                  <w:lang w:val="uk-UA" w:eastAsia="ru-RU"/>
                                </w:rPr>
                                <w:t xml:space="preserve"> </w:t>
                              </w:r>
                              <w:r w:rsidRPr="0053280B">
                                <w:rPr>
                                  <w:rFonts w:ascii="Times New Roman" w:eastAsia="Times New Roman" w:hAnsi="Times New Roman" w:cs="Times New Roman"/>
                                  <w:sz w:val="24"/>
                                  <w:szCs w:val="24"/>
                                  <w:lang w:eastAsia="ru-RU"/>
                                </w:rPr>
                                <w:t>загального</w:t>
                              </w:r>
                            </w:p>
                            <w:p w:rsidR="00231563" w:rsidRPr="0053280B" w:rsidRDefault="00231563" w:rsidP="005D15F8">
                              <w:pPr>
                                <w:shd w:val="clear" w:color="auto" w:fill="FFFFFF"/>
                                <w:spacing w:after="0" w:line="240" w:lineRule="auto"/>
                                <w:rPr>
                                  <w:rFonts w:ascii="Times New Roman" w:eastAsia="Times New Roman" w:hAnsi="Times New Roman" w:cs="Times New Roman"/>
                                  <w:sz w:val="24"/>
                                  <w:szCs w:val="24"/>
                                  <w:lang w:eastAsia="ru-RU"/>
                                </w:rPr>
                              </w:pPr>
                              <w:r w:rsidRPr="0053280B">
                                <w:rPr>
                                  <w:rFonts w:ascii="Times New Roman" w:eastAsia="Times New Roman" w:hAnsi="Times New Roman" w:cs="Times New Roman"/>
                                  <w:sz w:val="24"/>
                                  <w:szCs w:val="24"/>
                                  <w:lang w:val="uk-UA" w:eastAsia="ru-RU"/>
                                </w:rPr>
                                <w:t>с</w:t>
                              </w:r>
                              <w:r w:rsidRPr="0053280B">
                                <w:rPr>
                                  <w:rFonts w:ascii="Times New Roman" w:eastAsia="Times New Roman" w:hAnsi="Times New Roman" w:cs="Times New Roman"/>
                                  <w:sz w:val="24"/>
                                  <w:szCs w:val="24"/>
                                  <w:lang w:eastAsia="ru-RU"/>
                                </w:rPr>
                                <w:t>тану</w:t>
                              </w:r>
                              <w:r w:rsidRPr="0053280B">
                                <w:rPr>
                                  <w:rFonts w:ascii="Times New Roman" w:eastAsia="Times New Roman" w:hAnsi="Times New Roman" w:cs="Times New Roman"/>
                                  <w:sz w:val="24"/>
                                  <w:szCs w:val="24"/>
                                  <w:lang w:val="uk-UA" w:eastAsia="ru-RU"/>
                                </w:rPr>
                                <w:t xml:space="preserve"> </w:t>
                              </w:r>
                              <w:r w:rsidRPr="0053280B">
                                <w:rPr>
                                  <w:rFonts w:ascii="Times New Roman" w:eastAsia="Times New Roman" w:hAnsi="Times New Roman" w:cs="Times New Roman"/>
                                  <w:sz w:val="24"/>
                                  <w:szCs w:val="24"/>
                                  <w:lang w:eastAsia="ru-RU"/>
                                </w:rPr>
                                <w:t>економіки</w:t>
                              </w:r>
                              <w:r w:rsidRPr="0053280B">
                                <w:rPr>
                                  <w:rFonts w:ascii="Times New Roman" w:eastAsia="Times New Roman" w:hAnsi="Times New Roman" w:cs="Times New Roman"/>
                                  <w:sz w:val="24"/>
                                  <w:szCs w:val="24"/>
                                  <w:lang w:val="uk-UA" w:eastAsia="ru-RU"/>
                                </w:rPr>
                                <w:t xml:space="preserve"> </w:t>
                              </w:r>
                              <w:r w:rsidRPr="0053280B">
                                <w:rPr>
                                  <w:rFonts w:ascii="Times New Roman" w:eastAsia="Times New Roman" w:hAnsi="Times New Roman" w:cs="Times New Roman"/>
                                  <w:sz w:val="24"/>
                                  <w:szCs w:val="24"/>
                                  <w:lang w:eastAsia="ru-RU"/>
                                </w:rPr>
                                <w:t>України</w:t>
                              </w:r>
                            </w:p>
                            <w:p w:rsidR="00231563" w:rsidRPr="0053280B" w:rsidRDefault="00231563" w:rsidP="0053280B">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Скругленный прямоугольник 101"/>
                        <wps:cNvSpPr/>
                        <wps:spPr>
                          <a:xfrm>
                            <a:off x="1371600" y="203200"/>
                            <a:ext cx="1733550" cy="72390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53280B" w:rsidRDefault="00231563" w:rsidP="005D15F8">
                              <w:pPr>
                                <w:shd w:val="clear" w:color="auto" w:fill="FFFFFF"/>
                                <w:spacing w:after="0" w:line="360" w:lineRule="auto"/>
                                <w:rPr>
                                  <w:rFonts w:ascii="Times New Roman" w:eastAsia="Times New Roman" w:hAnsi="Times New Roman" w:cs="Times New Roman"/>
                                  <w:sz w:val="24"/>
                                  <w:szCs w:val="24"/>
                                  <w:lang w:eastAsia="ru-RU"/>
                                </w:rPr>
                              </w:pPr>
                              <w:r w:rsidRPr="0053280B">
                                <w:rPr>
                                  <w:rFonts w:ascii="Times New Roman" w:eastAsia="Times New Roman" w:hAnsi="Times New Roman" w:cs="Times New Roman"/>
                                  <w:sz w:val="24"/>
                                  <w:szCs w:val="24"/>
                                  <w:lang w:eastAsia="ru-RU"/>
                                </w:rPr>
                                <w:t>Аналіз</w:t>
                              </w:r>
                              <w:r w:rsidRPr="005D15F8">
                                <w:rPr>
                                  <w:rFonts w:ascii="Times New Roman" w:eastAsia="Times New Roman" w:hAnsi="Times New Roman" w:cs="Times New Roman"/>
                                  <w:sz w:val="24"/>
                                  <w:szCs w:val="24"/>
                                  <w:lang w:val="uk-UA" w:eastAsia="ru-RU"/>
                                </w:rPr>
                                <w:t xml:space="preserve"> </w:t>
                              </w:r>
                              <w:r w:rsidRPr="0053280B">
                                <w:rPr>
                                  <w:rFonts w:ascii="Times New Roman" w:eastAsia="Times New Roman" w:hAnsi="Times New Roman" w:cs="Times New Roman"/>
                                  <w:sz w:val="24"/>
                                  <w:szCs w:val="24"/>
                                  <w:lang w:eastAsia="ru-RU"/>
                                </w:rPr>
                                <w:t>економічного стану галузі</w:t>
                              </w:r>
                            </w:p>
                            <w:p w:rsidR="00231563" w:rsidRPr="0053280B" w:rsidRDefault="00231563" w:rsidP="0053280B">
                              <w:pPr>
                                <w:shd w:val="clear" w:color="auto" w:fill="FFFFFF"/>
                                <w:spacing w:after="0" w:line="240" w:lineRule="auto"/>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Скругленный прямоугольник 102"/>
                        <wps:cNvSpPr/>
                        <wps:spPr>
                          <a:xfrm>
                            <a:off x="2863850" y="330200"/>
                            <a:ext cx="1733550" cy="59690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53280B" w:rsidRDefault="00231563" w:rsidP="005D15F8">
                              <w:pPr>
                                <w:shd w:val="clear" w:color="auto" w:fill="FFFFFF"/>
                                <w:rPr>
                                  <w:rFonts w:ascii="Times New Roman" w:eastAsia="Times New Roman" w:hAnsi="Times New Roman" w:cs="Times New Roman"/>
                                  <w:sz w:val="24"/>
                                  <w:szCs w:val="24"/>
                                  <w:lang w:val="uk-UA" w:eastAsia="ru-RU"/>
                                </w:rPr>
                              </w:pPr>
                              <w:r w:rsidRPr="0053280B">
                                <w:rPr>
                                  <w:rFonts w:ascii="Times New Roman" w:eastAsia="Times New Roman" w:hAnsi="Times New Roman" w:cs="Times New Roman"/>
                                  <w:sz w:val="24"/>
                                  <w:szCs w:val="24"/>
                                  <w:lang w:eastAsia="ru-RU"/>
                                </w:rPr>
                                <w:t>Аналіз</w:t>
                              </w:r>
                              <w:r w:rsidRPr="005D15F8">
                                <w:rPr>
                                  <w:rFonts w:ascii="Times New Roman" w:eastAsia="Times New Roman" w:hAnsi="Times New Roman" w:cs="Times New Roman"/>
                                  <w:sz w:val="24"/>
                                  <w:szCs w:val="24"/>
                                  <w:lang w:val="uk-UA" w:eastAsia="ru-RU"/>
                                </w:rPr>
                                <w:t xml:space="preserve"> </w:t>
                              </w:r>
                              <w:r w:rsidRPr="0053280B">
                                <w:rPr>
                                  <w:rFonts w:ascii="Times New Roman" w:eastAsia="Times New Roman" w:hAnsi="Times New Roman" w:cs="Times New Roman"/>
                                  <w:sz w:val="24"/>
                                  <w:szCs w:val="24"/>
                                  <w:lang w:eastAsia="ru-RU"/>
                                </w:rPr>
                                <w:t xml:space="preserve">економічного стану </w:t>
                              </w:r>
                              <w:proofErr w:type="gramStart"/>
                              <w:r>
                                <w:rPr>
                                  <w:rFonts w:ascii="Times New Roman" w:eastAsia="Times New Roman" w:hAnsi="Times New Roman" w:cs="Times New Roman"/>
                                  <w:sz w:val="24"/>
                                  <w:szCs w:val="24"/>
                                  <w:lang w:val="uk-UA" w:eastAsia="ru-RU"/>
                                </w:rPr>
                                <w:t>п</w:t>
                              </w:r>
                              <w:proofErr w:type="gramEnd"/>
                              <w:r>
                                <w:rPr>
                                  <w:rFonts w:ascii="Times New Roman" w:eastAsia="Times New Roman" w:hAnsi="Times New Roman" w:cs="Times New Roman"/>
                                  <w:sz w:val="24"/>
                                  <w:szCs w:val="24"/>
                                  <w:lang w:val="uk-UA" w:eastAsia="ru-RU"/>
                                </w:rPr>
                                <w:t>ідприємства</w:t>
                              </w:r>
                            </w:p>
                            <w:p w:rsidR="00231563" w:rsidRPr="0053280B" w:rsidRDefault="00231563" w:rsidP="0053280B">
                              <w:pPr>
                                <w:shd w:val="clear" w:color="auto" w:fill="FFFFFF"/>
                                <w:spacing w:after="0" w:line="240" w:lineRule="auto"/>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Скругленный прямоугольник 103"/>
                        <wps:cNvSpPr/>
                        <wps:spPr>
                          <a:xfrm>
                            <a:off x="4368800" y="431800"/>
                            <a:ext cx="1733550" cy="49530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53280B" w:rsidRDefault="00231563" w:rsidP="005D15F8">
                              <w:pPr>
                                <w:shd w:val="clear" w:color="auto" w:fill="FFFFFF"/>
                                <w:rPr>
                                  <w:rFonts w:ascii="Times New Roman" w:eastAsia="Times New Roman" w:hAnsi="Times New Roman" w:cs="Times New Roman"/>
                                  <w:sz w:val="24"/>
                                  <w:szCs w:val="24"/>
                                  <w:lang w:val="uk-UA" w:eastAsia="ru-RU"/>
                                </w:rPr>
                              </w:pPr>
                              <w:r w:rsidRPr="0053280B">
                                <w:rPr>
                                  <w:rFonts w:ascii="Times New Roman" w:eastAsia="Times New Roman" w:hAnsi="Times New Roman" w:cs="Times New Roman"/>
                                  <w:sz w:val="24"/>
                                  <w:szCs w:val="24"/>
                                  <w:lang w:eastAsia="ru-RU"/>
                                </w:rPr>
                                <w:t>Аналіз</w:t>
                              </w:r>
                              <w:r w:rsidRPr="005D15F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та коригування бізнес-стратегії</w:t>
                              </w:r>
                            </w:p>
                            <w:p w:rsidR="00231563" w:rsidRPr="0053280B" w:rsidRDefault="00231563" w:rsidP="0053280B">
                              <w:pPr>
                                <w:shd w:val="clear" w:color="auto" w:fill="FFFFFF"/>
                                <w:spacing w:after="0" w:line="240" w:lineRule="auto"/>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Поле 104"/>
                        <wps:cNvSpPr txBox="1"/>
                        <wps:spPr>
                          <a:xfrm>
                            <a:off x="279400" y="1295400"/>
                            <a:ext cx="2025650" cy="425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1563" w:rsidRPr="005D15F8" w:rsidRDefault="00231563" w:rsidP="005D15F8">
                              <w:pPr>
                                <w:shd w:val="clear" w:color="auto" w:fill="FFFFFF"/>
                                <w:spacing w:after="0" w:line="240" w:lineRule="auto"/>
                                <w:jc w:val="center"/>
                                <w:rPr>
                                  <w:rFonts w:ascii="Times New Roman" w:eastAsia="Times New Roman" w:hAnsi="Times New Roman" w:cs="Times New Roman"/>
                                  <w:sz w:val="24"/>
                                  <w:szCs w:val="24"/>
                                  <w:lang w:eastAsia="ru-RU"/>
                                </w:rPr>
                              </w:pPr>
                              <w:r w:rsidRPr="005D15F8">
                                <w:rPr>
                                  <w:rFonts w:ascii="Times New Roman" w:eastAsia="Times New Roman" w:hAnsi="Times New Roman" w:cs="Times New Roman"/>
                                  <w:sz w:val="24"/>
                                  <w:szCs w:val="24"/>
                                  <w:lang w:eastAsia="ru-RU"/>
                                </w:rPr>
                                <w:t>Аналіз умов зовнішнього</w:t>
                              </w:r>
                            </w:p>
                            <w:p w:rsidR="00231563" w:rsidRPr="005D15F8" w:rsidRDefault="00231563" w:rsidP="005D15F8">
                              <w:pPr>
                                <w:shd w:val="clear" w:color="auto" w:fill="FFFFFF"/>
                                <w:spacing w:after="0" w:line="240" w:lineRule="auto"/>
                                <w:jc w:val="center"/>
                                <w:rPr>
                                  <w:rFonts w:ascii="Times New Roman" w:eastAsia="Times New Roman" w:hAnsi="Times New Roman" w:cs="Times New Roman"/>
                                  <w:sz w:val="24"/>
                                  <w:szCs w:val="24"/>
                                  <w:lang w:eastAsia="ru-RU"/>
                                </w:rPr>
                              </w:pPr>
                              <w:r w:rsidRPr="005D15F8">
                                <w:rPr>
                                  <w:rFonts w:ascii="Times New Roman" w:eastAsia="Times New Roman" w:hAnsi="Times New Roman" w:cs="Times New Roman"/>
                                  <w:sz w:val="24"/>
                                  <w:szCs w:val="24"/>
                                  <w:lang w:eastAsia="ru-RU"/>
                                </w:rPr>
                                <w:t>середовища</w:t>
                              </w:r>
                            </w:p>
                            <w:p w:rsidR="00231563" w:rsidRPr="005D15F8" w:rsidRDefault="0023156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Поле 105"/>
                        <wps:cNvSpPr txBox="1"/>
                        <wps:spPr>
                          <a:xfrm>
                            <a:off x="3136900" y="1295400"/>
                            <a:ext cx="2025650" cy="425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1563" w:rsidRPr="005D15F8" w:rsidRDefault="00231563" w:rsidP="005D15F8">
                              <w:pPr>
                                <w:shd w:val="clear" w:color="auto" w:fill="FFFFFF"/>
                                <w:spacing w:after="0" w:line="240" w:lineRule="auto"/>
                                <w:jc w:val="center"/>
                                <w:rPr>
                                  <w:rFonts w:ascii="Times New Roman" w:eastAsia="Times New Roman" w:hAnsi="Times New Roman" w:cs="Times New Roman"/>
                                  <w:sz w:val="24"/>
                                  <w:szCs w:val="24"/>
                                  <w:lang w:eastAsia="ru-RU"/>
                                </w:rPr>
                              </w:pPr>
                              <w:r w:rsidRPr="005D15F8">
                                <w:rPr>
                                  <w:rFonts w:ascii="Times New Roman" w:eastAsia="Times New Roman" w:hAnsi="Times New Roman" w:cs="Times New Roman"/>
                                  <w:sz w:val="24"/>
                                  <w:szCs w:val="24"/>
                                  <w:lang w:eastAsia="ru-RU"/>
                                </w:rPr>
                                <w:t xml:space="preserve">Аналіз умов </w:t>
                              </w:r>
                              <w:r>
                                <w:rPr>
                                  <w:rFonts w:ascii="Times New Roman" w:eastAsia="Times New Roman" w:hAnsi="Times New Roman" w:cs="Times New Roman"/>
                                  <w:sz w:val="24"/>
                                  <w:szCs w:val="24"/>
                                  <w:lang w:val="uk-UA" w:eastAsia="ru-RU"/>
                                </w:rPr>
                                <w:t>внутр</w:t>
                              </w:r>
                              <w:r w:rsidRPr="005D15F8">
                                <w:rPr>
                                  <w:rFonts w:ascii="Times New Roman" w:eastAsia="Times New Roman" w:hAnsi="Times New Roman" w:cs="Times New Roman"/>
                                  <w:sz w:val="24"/>
                                  <w:szCs w:val="24"/>
                                  <w:lang w:eastAsia="ru-RU"/>
                                </w:rPr>
                                <w:t>ішнього</w:t>
                              </w:r>
                            </w:p>
                            <w:p w:rsidR="00231563" w:rsidRPr="005D15F8" w:rsidRDefault="00231563" w:rsidP="005D15F8">
                              <w:pPr>
                                <w:shd w:val="clear" w:color="auto" w:fill="FFFFFF"/>
                                <w:spacing w:after="0" w:line="240" w:lineRule="auto"/>
                                <w:jc w:val="center"/>
                                <w:rPr>
                                  <w:rFonts w:ascii="Times New Roman" w:eastAsia="Times New Roman" w:hAnsi="Times New Roman" w:cs="Times New Roman"/>
                                  <w:sz w:val="24"/>
                                  <w:szCs w:val="24"/>
                                  <w:lang w:eastAsia="ru-RU"/>
                                </w:rPr>
                              </w:pPr>
                              <w:r w:rsidRPr="005D15F8">
                                <w:rPr>
                                  <w:rFonts w:ascii="Times New Roman" w:eastAsia="Times New Roman" w:hAnsi="Times New Roman" w:cs="Times New Roman"/>
                                  <w:sz w:val="24"/>
                                  <w:szCs w:val="24"/>
                                  <w:lang w:eastAsia="ru-RU"/>
                                </w:rPr>
                                <w:t>середовища</w:t>
                              </w:r>
                            </w:p>
                            <w:p w:rsidR="00231563" w:rsidRPr="005D15F8" w:rsidRDefault="0023156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Прямая соединительная линия 106"/>
                        <wps:cNvCnPr/>
                        <wps:spPr>
                          <a:xfrm>
                            <a:off x="38100" y="1104900"/>
                            <a:ext cx="60642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07" name="Прямая соединительная линия 107"/>
                        <wps:cNvCnPr/>
                        <wps:spPr>
                          <a:xfrm flipV="1">
                            <a:off x="38100" y="971550"/>
                            <a:ext cx="0" cy="1333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08" name="Прямая соединительная линия 108"/>
                        <wps:cNvCnPr/>
                        <wps:spPr>
                          <a:xfrm flipV="1">
                            <a:off x="2921000" y="971550"/>
                            <a:ext cx="0" cy="1333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09" name="Прямая соединительная линия 109"/>
                        <wps:cNvCnPr/>
                        <wps:spPr>
                          <a:xfrm flipV="1">
                            <a:off x="6089650" y="971550"/>
                            <a:ext cx="0" cy="13335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110" o:spid="_x0000_s1121" style="position:absolute;left:0;text-align:left;margin-left:-.55pt;margin-top:-15.75pt;width:480.5pt;height:135.5pt;z-index:251798528" coordsize="61023,1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T4fAUAAAclAAAOAAAAZHJzL2Uyb0RvYy54bWzsWtlu20YUfS/QfxjwvRZ3iYLlwHVqo0CQ&#10;GHHaPI8pUiJKzrDDsSX3qctjC/ihHxD0DwKkBtqkSX6B+qPeOxySXiQvMhoYqmBA5uwz9545vAs3&#10;H02zlBxHokg4GxjWhmmQiIV8mLDRwPjmxe4XPYMUkrIhTTmLBsZJVBiPtj7/bHOS9yObj3k6jASB&#10;SVjRn+QDYyxl3u90inAcZbTY4HnEoDHmIqMSimLUGQo6gdmztGObpt+ZcDHMBQ+jooDax1WjsaXm&#10;j+MolM/iuIgkSQcG7E2qX6F+D/G3s7VJ+yNB83ES6m3QJXaR0YTBos1Uj6mk5EgkV6bKklDwgsdy&#10;I+RZh8dxEkbqDHAay7x0mj3Bj3J1llF/MsobMYFoL8lp6WnDp8f7giRD0J0F8mE0AyWVv89+nP1S&#10;foS/1wTrQUqTfNSHznsiP8j3ha4YVSU8+DQWGf6HI5Gpku9JI99oKkkIlb5l2o4Hy4TQZnVtswcF&#10;pYFwDGq6Mi4cf3XDyE69cAf312xnkgOailZgxf0EdjCmeaT0UKAMaoGZrcD+KN8qkb0p35Vn5fvy&#10;/ezX8m9SfoTK0/Kf8gNI8035oXw3+w0a/yrfEgsGKyGqGRuRFv0CpHtbeVq+YwW1PAO7qydthEL7&#10;uSjkXsQzgg8DA/DEhs/hUiis0uMnhYRNQP+6H66cMjIBXaGisFjwNBnuJmmqCngvo51UkGMKN0pO&#10;LTwFTHCuF5RSBpWohOo06kmepFE1/fMoBsQBHuxqgYtz0jCMmPT1vCmD3jgshh00A615A1NZb0b3&#10;xWGR4oBmoD7SdSs2I9SqnMlmcJYwLuatPPyuWbnqX5++OjMeX04Pp+qaud1a74d8eAJQErwipSIP&#10;dxPQ0hNayH0qgIUAXsCs8hn8xCkHnXD9ZJAxFz/Mq8f+gHVoNcgEWG1gFN8fUREZJP2awS0ILNeF&#10;aaUquB5cQYOI8y2H51vYUbbDQc0WcHgeqkfsL9P6MRY8ewkEvI2rQhNlIaw9MEIp6sKOrNgWKDyM&#10;trdVN6C+nMon7CAPcXIUNALwxfQlFbmGqgTSeMrrm0f7l8Ba9cWRjG8fSR4nCsko6kquWgXAAshd&#10;n4QOQEyaP5egA4Ug3CgQzM10YDldy0f+ASK1TQfehIgqgLvmS6vrOF7NDF3bCaoOa2aoWESJ6sEx&#10;Q2/NDCvKDPZ9mMGuYXErZrB7voNmFTKD45jXM4MX+GtmqAyYB20zBDUE1jbDitkMzn2YwalhcStm&#10;cB2/19M2g+tY+LjYZnADz1nbDMq1ecjMAEQPOmyt3rU3sTLehNswwyuMHJRnEDNwa23rC0/k9EsO&#10;jnTjPCyIHtjdwNU337IDD58vXH3btD2/dhdc23MrXF3jLtwQQzgXDoDYwEV3u/XTL/S6FHZgfBds&#10;9erdjOGE2pXXIQuE/PXBhWtc/dpbnx9cuMXApSihXvU/DjB4DRhW2FiQ/8PwgjeHELwlCcGxHGX5&#10;o5ewZgTWRA5XkxEaD3LNCCsVcPRbRtCJhtezUzL7CeyFs/JPyDNArmH2MzxXeQdsBEOiqj4Fc0IF&#10;2XXMcYfprE79Xq0zK01Kx+lhfkExBlgiOm7Qhhx90wfLATpgckfZF4vNhzRhmE+5EtXFVAVWV7aA&#10;3fO6iuBukUqYmxFo4/J3uNftoDu+5duBS7zh20xKvCiFUF1etIhQZZ8ysN29J86alAeYrQtwRuI0&#10;yb+tswE6idgiLuhaGM6+YLRqqFkOhLrXeAsxT4V3R+OnyrAtTFk9aLzBNwM6kfJqKV5rAul3xJsd&#10;2EBxFcetEQdYuuS5rS7DBfdEXBOgvSPifLMXKMcb3plrxD0IxKkvSeBrGxX7018G4ec858vqHdx+&#10;v7T1LwAAAP//AwBQSwMEFAAGAAgAAAAhALN03Q3hAAAACgEAAA8AAABkcnMvZG93bnJldi54bWxM&#10;j8FKw0AQhu+C77CM4K3dbEPExGxKKeqpCLaCeJsm0yQ0Oxuy2yR9e9eTPQ3DfPzz/fl6Np0YaXCt&#10;ZQ1qGYEgLm3Vcq3h6/C2eAbhPHKFnWXScCUH6+L+LsesshN/0rj3tQgh7DLU0HjfZ1K6siGDbml7&#10;4nA72cGgD+tQy2rAKYSbTq6i6EkabDl8aLCnbUPleX8xGt4nnDaxeh1359P2+nNIPr53irR+fJg3&#10;LyA8zf4fhj/9oA5FcDraC1dOdBoWSgUyzFglIAKQJmkK4qhhFacJyCKXtxWKXwAAAP//AwBQSwEC&#10;LQAUAAYACAAAACEAtoM4kv4AAADhAQAAEwAAAAAAAAAAAAAAAAAAAAAAW0NvbnRlbnRfVHlwZXNd&#10;LnhtbFBLAQItABQABgAIAAAAIQA4/SH/1gAAAJQBAAALAAAAAAAAAAAAAAAAAC8BAABfcmVscy8u&#10;cmVsc1BLAQItABQABgAIAAAAIQDPCPT4fAUAAAclAAAOAAAAAAAAAAAAAAAAAC4CAABkcnMvZTJv&#10;RG9jLnhtbFBLAQItABQABgAIAAAAIQCzdN0N4QAAAAoBAAAPAAAAAAAAAAAAAAAAANYHAABkcnMv&#10;ZG93bnJldi54bWxQSwUGAAAAAAQABADzAAAA5AgAAAAA&#10;">
                <v:roundrect id="Скругленный прямоугольник 100" o:spid="_x0000_s1122" style="position:absolute;width:16319;height:92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ljcQA&#10;AADcAAAADwAAAGRycy9kb3ducmV2LnhtbESPQWsCMRCF74X+hzCF3mqiWJXVKCJopfRSK56HzXR3&#10;6WayJlHXf985FHqb4b1575vFqvetulJMTWALw4EBRVwG13Bl4fi1fZmBShnZYRuYLNwpwWr5+LDA&#10;woUbf9L1kCslIZwKtFDn3BVap7Imj2kQOmLRvkP0mGWNlXYRbxLuWz0yZqI9NiwNNXa0qan8OVy8&#10;heb1Q78N9/eJO4V3Q+e4m07H3trnp349B5Wpz//mv+u9E3wj+PKMTK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E5Y3EAAAA3AAAAA8AAAAAAAAAAAAAAAAAmAIAAGRycy9k&#10;b3ducmV2LnhtbFBLBQYAAAAABAAEAPUAAACJAwAAAAA=&#10;" fillcolor="white [3201]" strokecolor="black [3213]" strokeweight=".5pt">
                  <v:textbox>
                    <w:txbxContent>
                      <w:p w:rsidR="00D5498F" w:rsidRPr="0053280B" w:rsidRDefault="00D5498F" w:rsidP="005D15F8">
                        <w:pPr>
                          <w:shd w:val="clear" w:color="auto" w:fill="FFFFFF"/>
                          <w:spacing w:before="240" w:after="0" w:line="240" w:lineRule="auto"/>
                          <w:rPr>
                            <w:rFonts w:ascii="Times New Roman" w:eastAsia="Times New Roman" w:hAnsi="Times New Roman" w:cs="Times New Roman"/>
                            <w:sz w:val="24"/>
                            <w:szCs w:val="24"/>
                            <w:lang w:eastAsia="ru-RU"/>
                          </w:rPr>
                        </w:pPr>
                        <w:r w:rsidRPr="0053280B">
                          <w:rPr>
                            <w:rFonts w:ascii="Times New Roman" w:eastAsia="Times New Roman" w:hAnsi="Times New Roman" w:cs="Times New Roman"/>
                            <w:sz w:val="25"/>
                            <w:szCs w:val="25"/>
                            <w:lang w:eastAsia="ru-RU"/>
                          </w:rPr>
                          <w:t>Аналіз</w:t>
                        </w:r>
                        <w:r>
                          <w:rPr>
                            <w:rFonts w:ascii="Times New Roman" w:eastAsia="Times New Roman" w:hAnsi="Times New Roman" w:cs="Times New Roman"/>
                            <w:sz w:val="25"/>
                            <w:szCs w:val="25"/>
                            <w:lang w:val="uk-UA" w:eastAsia="ru-RU"/>
                          </w:rPr>
                          <w:t xml:space="preserve"> </w:t>
                        </w:r>
                        <w:r w:rsidRPr="0053280B">
                          <w:rPr>
                            <w:rFonts w:ascii="Times New Roman" w:eastAsia="Times New Roman" w:hAnsi="Times New Roman" w:cs="Times New Roman"/>
                            <w:sz w:val="24"/>
                            <w:szCs w:val="24"/>
                            <w:lang w:eastAsia="ru-RU"/>
                          </w:rPr>
                          <w:t>загального</w:t>
                        </w:r>
                      </w:p>
                      <w:p w:rsidR="00D5498F" w:rsidRPr="0053280B" w:rsidRDefault="00D5498F" w:rsidP="005D15F8">
                        <w:pPr>
                          <w:shd w:val="clear" w:color="auto" w:fill="FFFFFF"/>
                          <w:spacing w:after="0" w:line="240" w:lineRule="auto"/>
                          <w:rPr>
                            <w:rFonts w:ascii="Times New Roman" w:eastAsia="Times New Roman" w:hAnsi="Times New Roman" w:cs="Times New Roman"/>
                            <w:sz w:val="24"/>
                            <w:szCs w:val="24"/>
                            <w:lang w:eastAsia="ru-RU"/>
                          </w:rPr>
                        </w:pPr>
                        <w:r w:rsidRPr="0053280B">
                          <w:rPr>
                            <w:rFonts w:ascii="Times New Roman" w:eastAsia="Times New Roman" w:hAnsi="Times New Roman" w:cs="Times New Roman"/>
                            <w:sz w:val="24"/>
                            <w:szCs w:val="24"/>
                            <w:lang w:val="uk-UA" w:eastAsia="ru-RU"/>
                          </w:rPr>
                          <w:t>с</w:t>
                        </w:r>
                        <w:r w:rsidRPr="0053280B">
                          <w:rPr>
                            <w:rFonts w:ascii="Times New Roman" w:eastAsia="Times New Roman" w:hAnsi="Times New Roman" w:cs="Times New Roman"/>
                            <w:sz w:val="24"/>
                            <w:szCs w:val="24"/>
                            <w:lang w:eastAsia="ru-RU"/>
                          </w:rPr>
                          <w:t>тану</w:t>
                        </w:r>
                        <w:r w:rsidRPr="0053280B">
                          <w:rPr>
                            <w:rFonts w:ascii="Times New Roman" w:eastAsia="Times New Roman" w:hAnsi="Times New Roman" w:cs="Times New Roman"/>
                            <w:sz w:val="24"/>
                            <w:szCs w:val="24"/>
                            <w:lang w:val="uk-UA" w:eastAsia="ru-RU"/>
                          </w:rPr>
                          <w:t xml:space="preserve"> </w:t>
                        </w:r>
                        <w:r w:rsidRPr="0053280B">
                          <w:rPr>
                            <w:rFonts w:ascii="Times New Roman" w:eastAsia="Times New Roman" w:hAnsi="Times New Roman" w:cs="Times New Roman"/>
                            <w:sz w:val="24"/>
                            <w:szCs w:val="24"/>
                            <w:lang w:eastAsia="ru-RU"/>
                          </w:rPr>
                          <w:t>економіки</w:t>
                        </w:r>
                        <w:r w:rsidRPr="0053280B">
                          <w:rPr>
                            <w:rFonts w:ascii="Times New Roman" w:eastAsia="Times New Roman" w:hAnsi="Times New Roman" w:cs="Times New Roman"/>
                            <w:sz w:val="24"/>
                            <w:szCs w:val="24"/>
                            <w:lang w:val="uk-UA" w:eastAsia="ru-RU"/>
                          </w:rPr>
                          <w:t xml:space="preserve"> </w:t>
                        </w:r>
                        <w:r w:rsidRPr="0053280B">
                          <w:rPr>
                            <w:rFonts w:ascii="Times New Roman" w:eastAsia="Times New Roman" w:hAnsi="Times New Roman" w:cs="Times New Roman"/>
                            <w:sz w:val="24"/>
                            <w:szCs w:val="24"/>
                            <w:lang w:eastAsia="ru-RU"/>
                          </w:rPr>
                          <w:t>України</w:t>
                        </w:r>
                      </w:p>
                      <w:p w:rsidR="00D5498F" w:rsidRPr="0053280B" w:rsidRDefault="00D5498F" w:rsidP="0053280B">
                        <w:pPr>
                          <w:jc w:val="center"/>
                          <w:rPr>
                            <w:lang w:val="uk-UA"/>
                          </w:rPr>
                        </w:pPr>
                      </w:p>
                    </w:txbxContent>
                  </v:textbox>
                </v:roundrect>
                <v:roundrect id="Скругленный прямоугольник 101" o:spid="_x0000_s1123" style="position:absolute;left:13716;top:2032;width:17335;height:7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AFsIA&#10;AADcAAAADwAAAGRycy9kb3ducmV2LnhtbERP32vCMBB+H+x/CDfY20wqTkc1liHoRPYyN3w+mrMt&#10;Npcuibb+94sw8O0+vp+3KAbbigv50DjWkI0UCOLSmYYrDT/f65c3ECEiG2wdk4YrBSiWjw8LzI3r&#10;+Ysu+1iJFMIhRw11jF0uZShrshhGriNO3NF5izFBX0njsU/htpVjpabSYsOpocaOVjWVp/3Zamhe&#10;P+VHtr1OzcHtFP36zWw2sVo/Pw3vcxCRhngX/7u3Js1XGdyeSR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EAWwgAAANwAAAAPAAAAAAAAAAAAAAAAAJgCAABkcnMvZG93&#10;bnJldi54bWxQSwUGAAAAAAQABAD1AAAAhwMAAAAA&#10;" fillcolor="white [3201]" strokecolor="black [3213]" strokeweight=".5pt">
                  <v:textbox>
                    <w:txbxContent>
                      <w:p w:rsidR="00D5498F" w:rsidRPr="0053280B" w:rsidRDefault="00D5498F" w:rsidP="005D15F8">
                        <w:pPr>
                          <w:shd w:val="clear" w:color="auto" w:fill="FFFFFF"/>
                          <w:spacing w:after="0" w:line="360" w:lineRule="auto"/>
                          <w:rPr>
                            <w:rFonts w:ascii="Times New Roman" w:eastAsia="Times New Roman" w:hAnsi="Times New Roman" w:cs="Times New Roman"/>
                            <w:sz w:val="24"/>
                            <w:szCs w:val="24"/>
                            <w:lang w:eastAsia="ru-RU"/>
                          </w:rPr>
                        </w:pPr>
                        <w:r w:rsidRPr="0053280B">
                          <w:rPr>
                            <w:rFonts w:ascii="Times New Roman" w:eastAsia="Times New Roman" w:hAnsi="Times New Roman" w:cs="Times New Roman"/>
                            <w:sz w:val="24"/>
                            <w:szCs w:val="24"/>
                            <w:lang w:eastAsia="ru-RU"/>
                          </w:rPr>
                          <w:t>Аналіз</w:t>
                        </w:r>
                        <w:r w:rsidRPr="005D15F8">
                          <w:rPr>
                            <w:rFonts w:ascii="Times New Roman" w:eastAsia="Times New Roman" w:hAnsi="Times New Roman" w:cs="Times New Roman"/>
                            <w:sz w:val="24"/>
                            <w:szCs w:val="24"/>
                            <w:lang w:val="uk-UA" w:eastAsia="ru-RU"/>
                          </w:rPr>
                          <w:t xml:space="preserve"> </w:t>
                        </w:r>
                        <w:r w:rsidRPr="0053280B">
                          <w:rPr>
                            <w:rFonts w:ascii="Times New Roman" w:eastAsia="Times New Roman" w:hAnsi="Times New Roman" w:cs="Times New Roman"/>
                            <w:sz w:val="24"/>
                            <w:szCs w:val="24"/>
                            <w:lang w:eastAsia="ru-RU"/>
                          </w:rPr>
                          <w:t>економічного стану галузі</w:t>
                        </w:r>
                      </w:p>
                      <w:p w:rsidR="00D5498F" w:rsidRPr="0053280B" w:rsidRDefault="00D5498F" w:rsidP="0053280B">
                        <w:pPr>
                          <w:shd w:val="clear" w:color="auto" w:fill="FFFFFF"/>
                          <w:spacing w:after="0" w:line="240" w:lineRule="auto"/>
                          <w:jc w:val="center"/>
                          <w:rPr>
                            <w:lang w:val="uk-UA"/>
                          </w:rPr>
                        </w:pPr>
                      </w:p>
                    </w:txbxContent>
                  </v:textbox>
                </v:roundrect>
                <v:roundrect id="Скругленный прямоугольник 102" o:spid="_x0000_s1124" style="position:absolute;left:28638;top:3302;width:17336;height:59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eYcEA&#10;AADcAAAADwAAAGRycy9kb3ducmV2LnhtbERPS2sCMRC+C/0PYQreNFHqg9UopdAq4sUHnofNuLt0&#10;M9kmqa7/3giCt/n4njNftrYWF/Khcqxh0FcgiHNnKi40HA/fvSmIEJEN1o5Jw40CLBdvnTlmxl15&#10;R5d9LEQK4ZChhjLGJpMy5CVZDH3XECfu7LzFmKAvpPF4TeG2lkOlxtJixamhxIa+Ssp/9/9WQzXa&#10;ytVgfRubk9so+vM/k8mH1br73n7OQERq40v8dK9Nmq+G8HgmXS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a3mHBAAAA3AAAAA8AAAAAAAAAAAAAAAAAmAIAAGRycy9kb3du&#10;cmV2LnhtbFBLBQYAAAAABAAEAPUAAACGAwAAAAA=&#10;" fillcolor="white [3201]" strokecolor="black [3213]" strokeweight=".5pt">
                  <v:textbox>
                    <w:txbxContent>
                      <w:p w:rsidR="00D5498F" w:rsidRPr="0053280B" w:rsidRDefault="00D5498F" w:rsidP="005D15F8">
                        <w:pPr>
                          <w:shd w:val="clear" w:color="auto" w:fill="FFFFFF"/>
                          <w:rPr>
                            <w:rFonts w:ascii="Times New Roman" w:eastAsia="Times New Roman" w:hAnsi="Times New Roman" w:cs="Times New Roman"/>
                            <w:sz w:val="24"/>
                            <w:szCs w:val="24"/>
                            <w:lang w:val="uk-UA" w:eastAsia="ru-RU"/>
                          </w:rPr>
                        </w:pPr>
                        <w:r w:rsidRPr="0053280B">
                          <w:rPr>
                            <w:rFonts w:ascii="Times New Roman" w:eastAsia="Times New Roman" w:hAnsi="Times New Roman" w:cs="Times New Roman"/>
                            <w:sz w:val="24"/>
                            <w:szCs w:val="24"/>
                            <w:lang w:eastAsia="ru-RU"/>
                          </w:rPr>
                          <w:t>Аналіз</w:t>
                        </w:r>
                        <w:r w:rsidRPr="005D15F8">
                          <w:rPr>
                            <w:rFonts w:ascii="Times New Roman" w:eastAsia="Times New Roman" w:hAnsi="Times New Roman" w:cs="Times New Roman"/>
                            <w:sz w:val="24"/>
                            <w:szCs w:val="24"/>
                            <w:lang w:val="uk-UA" w:eastAsia="ru-RU"/>
                          </w:rPr>
                          <w:t xml:space="preserve"> </w:t>
                        </w:r>
                        <w:r w:rsidRPr="0053280B">
                          <w:rPr>
                            <w:rFonts w:ascii="Times New Roman" w:eastAsia="Times New Roman" w:hAnsi="Times New Roman" w:cs="Times New Roman"/>
                            <w:sz w:val="24"/>
                            <w:szCs w:val="24"/>
                            <w:lang w:eastAsia="ru-RU"/>
                          </w:rPr>
                          <w:t xml:space="preserve">економічного стану </w:t>
                        </w:r>
                        <w:proofErr w:type="gramStart"/>
                        <w:r>
                          <w:rPr>
                            <w:rFonts w:ascii="Times New Roman" w:eastAsia="Times New Roman" w:hAnsi="Times New Roman" w:cs="Times New Roman"/>
                            <w:sz w:val="24"/>
                            <w:szCs w:val="24"/>
                            <w:lang w:val="uk-UA" w:eastAsia="ru-RU"/>
                          </w:rPr>
                          <w:t>п</w:t>
                        </w:r>
                        <w:proofErr w:type="gramEnd"/>
                        <w:r>
                          <w:rPr>
                            <w:rFonts w:ascii="Times New Roman" w:eastAsia="Times New Roman" w:hAnsi="Times New Roman" w:cs="Times New Roman"/>
                            <w:sz w:val="24"/>
                            <w:szCs w:val="24"/>
                            <w:lang w:val="uk-UA" w:eastAsia="ru-RU"/>
                          </w:rPr>
                          <w:t>ідприємства</w:t>
                        </w:r>
                      </w:p>
                      <w:p w:rsidR="00D5498F" w:rsidRPr="0053280B" w:rsidRDefault="00D5498F" w:rsidP="0053280B">
                        <w:pPr>
                          <w:shd w:val="clear" w:color="auto" w:fill="FFFFFF"/>
                          <w:spacing w:after="0" w:line="240" w:lineRule="auto"/>
                          <w:jc w:val="center"/>
                          <w:rPr>
                            <w:lang w:val="uk-UA"/>
                          </w:rPr>
                        </w:pPr>
                      </w:p>
                    </w:txbxContent>
                  </v:textbox>
                </v:roundrect>
                <v:roundrect id="Скругленный прямоугольник 103" o:spid="_x0000_s1125" style="position:absolute;left:43688;top:4318;width:17335;height:4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7+sEA&#10;AADcAAAADwAAAGRycy9kb3ducmV2LnhtbERPTWsCMRC9F/wPYYTeNLG1KqtRpFCV0ktVPA+bcXdx&#10;M9kmUdd/bwSht3m8z5ktWluLC/lQOdYw6CsQxLkzFRca9ruv3gREiMgGa8ek4UYBFvPOywwz4678&#10;S5dtLEQK4ZChhjLGJpMy5CVZDH3XECfu6LzFmKAvpPF4TeG2lm9KjaTFilNDiQ19lpSftmerofr4&#10;kevB5jYyB/et6M+vxuOh1fq12y6nICK18V/8dG9Mmq/e4fFMukD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We/rBAAAA3AAAAA8AAAAAAAAAAAAAAAAAmAIAAGRycy9kb3du&#10;cmV2LnhtbFBLBQYAAAAABAAEAPUAAACGAwAAAAA=&#10;" fillcolor="white [3201]" strokecolor="black [3213]" strokeweight=".5pt">
                  <v:textbox>
                    <w:txbxContent>
                      <w:p w:rsidR="00D5498F" w:rsidRPr="0053280B" w:rsidRDefault="00D5498F" w:rsidP="005D15F8">
                        <w:pPr>
                          <w:shd w:val="clear" w:color="auto" w:fill="FFFFFF"/>
                          <w:rPr>
                            <w:rFonts w:ascii="Times New Roman" w:eastAsia="Times New Roman" w:hAnsi="Times New Roman" w:cs="Times New Roman"/>
                            <w:sz w:val="24"/>
                            <w:szCs w:val="24"/>
                            <w:lang w:val="uk-UA" w:eastAsia="ru-RU"/>
                          </w:rPr>
                        </w:pPr>
                        <w:r w:rsidRPr="0053280B">
                          <w:rPr>
                            <w:rFonts w:ascii="Times New Roman" w:eastAsia="Times New Roman" w:hAnsi="Times New Roman" w:cs="Times New Roman"/>
                            <w:sz w:val="24"/>
                            <w:szCs w:val="24"/>
                            <w:lang w:eastAsia="ru-RU"/>
                          </w:rPr>
                          <w:t>Аналіз</w:t>
                        </w:r>
                        <w:r w:rsidRPr="005D15F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та коригування бізнес-стратегії</w:t>
                        </w:r>
                      </w:p>
                      <w:p w:rsidR="00D5498F" w:rsidRPr="0053280B" w:rsidRDefault="00D5498F" w:rsidP="0053280B">
                        <w:pPr>
                          <w:shd w:val="clear" w:color="auto" w:fill="FFFFFF"/>
                          <w:spacing w:after="0" w:line="240" w:lineRule="auto"/>
                          <w:jc w:val="center"/>
                          <w:rPr>
                            <w:lang w:val="uk-UA"/>
                          </w:rPr>
                        </w:pPr>
                      </w:p>
                    </w:txbxContent>
                  </v:textbox>
                </v:roundrect>
                <v:shape id="Поле 104" o:spid="_x0000_s1126" type="#_x0000_t202" style="position:absolute;left:2794;top:12954;width:20256;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s5/cQA&#10;AADcAAAADwAAAGRycy9kb3ducmV2LnhtbERPTWvCQBC9F/wPywi9lLqp1laiqxRpVbxpquJtyI5J&#10;MDsbstsk/nu3UOhtHu9zZovOlKKh2hWWFbwMIhDEqdUFZwq+k6/nCQjnkTWWlknBjRws5r2HGcba&#10;tryjZu8zEULYxagg976KpXRpTgbdwFbEgbvY2qAPsM6krrEN4aaUwyh6kwYLDg05VrTMKb3uf4yC&#10;81N22rpudWhH41H1uW6S96NOlHrsdx9TEJ46/y/+c290mB+9wu8z4QI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LOf3EAAAA3AAAAA8AAAAAAAAAAAAAAAAAmAIAAGRycy9k&#10;b3ducmV2LnhtbFBLBQYAAAAABAAEAPUAAACJAwAAAAA=&#10;" fillcolor="white [3201]" stroked="f" strokeweight=".5pt">
                  <v:textbox>
                    <w:txbxContent>
                      <w:p w:rsidR="00D5498F" w:rsidRPr="005D15F8" w:rsidRDefault="00D5498F" w:rsidP="005D15F8">
                        <w:pPr>
                          <w:shd w:val="clear" w:color="auto" w:fill="FFFFFF"/>
                          <w:spacing w:after="0" w:line="240" w:lineRule="auto"/>
                          <w:jc w:val="center"/>
                          <w:rPr>
                            <w:rFonts w:ascii="Times New Roman" w:eastAsia="Times New Roman" w:hAnsi="Times New Roman" w:cs="Times New Roman"/>
                            <w:sz w:val="24"/>
                            <w:szCs w:val="24"/>
                            <w:lang w:eastAsia="ru-RU"/>
                          </w:rPr>
                        </w:pPr>
                        <w:r w:rsidRPr="005D15F8">
                          <w:rPr>
                            <w:rFonts w:ascii="Times New Roman" w:eastAsia="Times New Roman" w:hAnsi="Times New Roman" w:cs="Times New Roman"/>
                            <w:sz w:val="24"/>
                            <w:szCs w:val="24"/>
                            <w:lang w:eastAsia="ru-RU"/>
                          </w:rPr>
                          <w:t>Аналіз умов зовнішнього</w:t>
                        </w:r>
                      </w:p>
                      <w:p w:rsidR="00D5498F" w:rsidRPr="005D15F8" w:rsidRDefault="00D5498F" w:rsidP="005D15F8">
                        <w:pPr>
                          <w:shd w:val="clear" w:color="auto" w:fill="FFFFFF"/>
                          <w:spacing w:after="0" w:line="240" w:lineRule="auto"/>
                          <w:jc w:val="center"/>
                          <w:rPr>
                            <w:rFonts w:ascii="Times New Roman" w:eastAsia="Times New Roman" w:hAnsi="Times New Roman" w:cs="Times New Roman"/>
                            <w:sz w:val="24"/>
                            <w:szCs w:val="24"/>
                            <w:lang w:eastAsia="ru-RU"/>
                          </w:rPr>
                        </w:pPr>
                        <w:r w:rsidRPr="005D15F8">
                          <w:rPr>
                            <w:rFonts w:ascii="Times New Roman" w:eastAsia="Times New Roman" w:hAnsi="Times New Roman" w:cs="Times New Roman"/>
                            <w:sz w:val="24"/>
                            <w:szCs w:val="24"/>
                            <w:lang w:eastAsia="ru-RU"/>
                          </w:rPr>
                          <w:t>середовища</w:t>
                        </w:r>
                      </w:p>
                      <w:p w:rsidR="00D5498F" w:rsidRPr="005D15F8" w:rsidRDefault="00D5498F">
                        <w:pPr>
                          <w:rPr>
                            <w:lang w:val="en-US"/>
                          </w:rPr>
                        </w:pPr>
                      </w:p>
                    </w:txbxContent>
                  </v:textbox>
                </v:shape>
                <v:shape id="Поле 105" o:spid="_x0000_s1127" type="#_x0000_t202" style="position:absolute;left:31369;top:12954;width:20256;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ecZsQA&#10;AADcAAAADwAAAGRycy9kb3ducmV2LnhtbERPS2vCQBC+C/6HZQpeim6q+CB1lVLqg95qtKW3ITtN&#10;gtnZkF2T+O9doeBtPr7nLNedKUVDtSssK3gZRSCIU6sLzhQck81wAcJ5ZI2lZVJwJQfrVb+3xFjb&#10;lr+oOfhMhBB2MSrIva9iKV2ak0E3shVx4P5sbdAHWGdS19iGcFPKcRTNpMGCQ0OOFb3nlJ4PF6Pg&#10;9zn7+XTd9tROppPqY9ck82+dKDV46t5eQXjq/EP8797rMD+awv2ZcIF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nGbEAAAA3AAAAA8AAAAAAAAAAAAAAAAAmAIAAGRycy9k&#10;b3ducmV2LnhtbFBLBQYAAAAABAAEAPUAAACJAwAAAAA=&#10;" fillcolor="white [3201]" stroked="f" strokeweight=".5pt">
                  <v:textbox>
                    <w:txbxContent>
                      <w:p w:rsidR="00D5498F" w:rsidRPr="005D15F8" w:rsidRDefault="00D5498F" w:rsidP="005D15F8">
                        <w:pPr>
                          <w:shd w:val="clear" w:color="auto" w:fill="FFFFFF"/>
                          <w:spacing w:after="0" w:line="240" w:lineRule="auto"/>
                          <w:jc w:val="center"/>
                          <w:rPr>
                            <w:rFonts w:ascii="Times New Roman" w:eastAsia="Times New Roman" w:hAnsi="Times New Roman" w:cs="Times New Roman"/>
                            <w:sz w:val="24"/>
                            <w:szCs w:val="24"/>
                            <w:lang w:eastAsia="ru-RU"/>
                          </w:rPr>
                        </w:pPr>
                        <w:r w:rsidRPr="005D15F8">
                          <w:rPr>
                            <w:rFonts w:ascii="Times New Roman" w:eastAsia="Times New Roman" w:hAnsi="Times New Roman" w:cs="Times New Roman"/>
                            <w:sz w:val="24"/>
                            <w:szCs w:val="24"/>
                            <w:lang w:eastAsia="ru-RU"/>
                          </w:rPr>
                          <w:t xml:space="preserve">Аналіз умов </w:t>
                        </w:r>
                        <w:r>
                          <w:rPr>
                            <w:rFonts w:ascii="Times New Roman" w:eastAsia="Times New Roman" w:hAnsi="Times New Roman" w:cs="Times New Roman"/>
                            <w:sz w:val="24"/>
                            <w:szCs w:val="24"/>
                            <w:lang w:val="uk-UA" w:eastAsia="ru-RU"/>
                          </w:rPr>
                          <w:t>внутр</w:t>
                        </w:r>
                        <w:r w:rsidRPr="005D15F8">
                          <w:rPr>
                            <w:rFonts w:ascii="Times New Roman" w:eastAsia="Times New Roman" w:hAnsi="Times New Roman" w:cs="Times New Roman"/>
                            <w:sz w:val="24"/>
                            <w:szCs w:val="24"/>
                            <w:lang w:eastAsia="ru-RU"/>
                          </w:rPr>
                          <w:t>ішнього</w:t>
                        </w:r>
                      </w:p>
                      <w:p w:rsidR="00D5498F" w:rsidRPr="005D15F8" w:rsidRDefault="00D5498F" w:rsidP="005D15F8">
                        <w:pPr>
                          <w:shd w:val="clear" w:color="auto" w:fill="FFFFFF"/>
                          <w:spacing w:after="0" w:line="240" w:lineRule="auto"/>
                          <w:jc w:val="center"/>
                          <w:rPr>
                            <w:rFonts w:ascii="Times New Roman" w:eastAsia="Times New Roman" w:hAnsi="Times New Roman" w:cs="Times New Roman"/>
                            <w:sz w:val="24"/>
                            <w:szCs w:val="24"/>
                            <w:lang w:eastAsia="ru-RU"/>
                          </w:rPr>
                        </w:pPr>
                        <w:r w:rsidRPr="005D15F8">
                          <w:rPr>
                            <w:rFonts w:ascii="Times New Roman" w:eastAsia="Times New Roman" w:hAnsi="Times New Roman" w:cs="Times New Roman"/>
                            <w:sz w:val="24"/>
                            <w:szCs w:val="24"/>
                            <w:lang w:eastAsia="ru-RU"/>
                          </w:rPr>
                          <w:t>середовища</w:t>
                        </w:r>
                      </w:p>
                      <w:p w:rsidR="00D5498F" w:rsidRPr="005D15F8" w:rsidRDefault="00D5498F">
                        <w:pPr>
                          <w:rPr>
                            <w:lang w:val="en-US"/>
                          </w:rPr>
                        </w:pPr>
                      </w:p>
                    </w:txbxContent>
                  </v:textbox>
                </v:shape>
                <v:line id="Прямая соединительная линия 106" o:spid="_x0000_s1128" style="position:absolute;visibility:visible;mso-wrap-style:square" from="381,11049" to="61023,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xZ+MEAAADcAAAADwAAAGRycy9kb3ducmV2LnhtbERPS2sCMRC+F/wPYQRvNfGBlK1RiqWl&#10;HrUL9ThsppvFzWRJ0nXbX98Igrf5+J6z3g6uFT2F2HjWMJsqEMSVNw3XGsrPt8cnEDEhG2w9k4Zf&#10;irDdjB7WWBh/4QP1x1SLHMKxQA02pa6QMlaWHMap74gz9+2Dw5RhqKUJeMnhrpVzpVbSYcO5wWJH&#10;O0vV+fjjNJzebVm91mG//FKnec+Lc/jDUuvJeHh5BpFoSHfxzf1h8ny1gusz+QK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HFn4wQAAANwAAAAPAAAAAAAAAAAAAAAA&#10;AKECAABkcnMvZG93bnJldi54bWxQSwUGAAAAAAQABAD5AAAAjwMAAAAA&#10;" strokecolor="black [3040]" strokeweight="2.25pt"/>
                <v:line id="Прямая соединительная линия 107" o:spid="_x0000_s1129" style="position:absolute;flip:y;visibility:visible;mso-wrap-style:square" from="381,9715" to="381,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2XeMMAAADcAAAADwAAAGRycy9kb3ducmV2LnhtbERP22rCQBB9F/oPyxT6UnS3LbUaXUMJ&#10;LVT0peoHDNkxCWZnQ3Zz8e+7BcG3OZzrrNPR1qKn1leONbzMFAji3JmKCw2n4/d0AcIHZIO1Y9Jw&#10;JQ/p5mGyxsS4gX+pP4RCxBD2CWooQ2gSKX1ekkU/cw1x5M6utRgibAtpWhxiuK3lq1JzabHi2FBi&#10;Q1lJ+eXQWQ2eun1ohuy63J3fnsdt/nV6r5XWT4/j5wpEoDHcxTf3j4nz1Qf8PxMvk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tl3jDAAAA3AAAAA8AAAAAAAAAAAAA&#10;AAAAoQIAAGRycy9kb3ducmV2LnhtbFBLBQYAAAAABAAEAPkAAACRAwAAAAA=&#10;" strokecolor="black [3040]" strokeweight="2.25pt"/>
                <v:line id="Прямая соединительная линия 108" o:spid="_x0000_s1130" style="position:absolute;flip:y;visibility:visible;mso-wrap-style:square" from="29210,9715" to="29210,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IDCsUAAADcAAAADwAAAGRycy9kb3ducmV2LnhtbESP3WrCQBCF7wu+wzKCN0V3balodBWR&#10;Ci31xp8HGLJjEszOhuxq4tt3Lgq9m+GcOeeb1ab3tXpQG6vAFqYTA4o4D67iwsLlvB/PQcWE7LAO&#10;TBaeFGGzHrysMHOh4yM9TqlQEsIxQwtlSk2mdcxL8hgnoSEW7Rpaj0nWttCuxU7Cfa3fjJlpjxVL&#10;Q4kN7UrKb6e7txDpfkhNt3sufq7vr/13/nn5qI21o2G/XYJK1Kd/89/1lxN8I7TyjEy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IDCsUAAADcAAAADwAAAAAAAAAA&#10;AAAAAAChAgAAZHJzL2Rvd25yZXYueG1sUEsFBgAAAAAEAAQA+QAAAJMDAAAAAA==&#10;" strokecolor="black [3040]" strokeweight="2.25pt"/>
                <v:line id="Прямая соединительная линия 109" o:spid="_x0000_s1131" style="position:absolute;flip:y;visibility:visible;mso-wrap-style:square" from="60896,9715" to="60896,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6mkcMAAADcAAAADwAAAGRycy9kb3ducmV2LnhtbERP22rCQBB9F/yHZQq+SN3VYmlSVxGx&#10;0KIvTfMBQ3ZMQrOzIbu5+PfdQqFvczjX2R0m24iBOl871rBeKRDEhTM1lxryr7fHFxA+IBtsHJOG&#10;O3k47OezHabGjfxJQxZKEUPYp6ihCqFNpfRFRRb9yrXEkbu5zmKIsCul6XCM4baRG6WepcWaY0OF&#10;LZ0qKr6z3mrw1F9DO57uyeX2tJw+inO+bZTWi4fp+Aoi0BT+xX/udxPnqwR+n4kXyP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pHDAAAA3AAAAA8AAAAAAAAAAAAA&#10;AAAAoQIAAGRycy9kb3ducmV2LnhtbFBLBQYAAAAABAAEAPkAAACRAwAAAAA=&#10;" strokecolor="black [3040]" strokeweight="2.25pt"/>
              </v:group>
            </w:pict>
          </mc:Fallback>
        </mc:AlternateContent>
      </w:r>
    </w:p>
    <w:p w:rsidR="004E58E4" w:rsidRDefault="004E58E4" w:rsidP="006C2154">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p>
    <w:p w:rsidR="004E58E4" w:rsidRDefault="004E58E4" w:rsidP="006C2154">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p>
    <w:p w:rsidR="004E58E4" w:rsidRDefault="004E58E4" w:rsidP="006C2154">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p>
    <w:p w:rsidR="004E58E4" w:rsidRDefault="004E58E4" w:rsidP="006C2154">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p>
    <w:p w:rsidR="004E58E4" w:rsidRPr="00733FC1" w:rsidRDefault="004E58E4" w:rsidP="006C2154">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p>
    <w:p w:rsidR="005D15F8" w:rsidRDefault="005D15F8" w:rsidP="00176C67">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5D15F8">
        <w:rPr>
          <w:rFonts w:ascii="Times New Roman" w:eastAsia="Times New Roman" w:hAnsi="Times New Roman" w:cs="Times New Roman"/>
          <w:sz w:val="28"/>
          <w:szCs w:val="28"/>
          <w:lang w:val="uk-UA" w:eastAsia="ru-RU"/>
        </w:rPr>
        <w:t xml:space="preserve">Рис </w:t>
      </w:r>
      <w:r w:rsidRPr="005D15F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uk-UA" w:eastAsia="ru-RU"/>
        </w:rPr>
        <w:t>.</w:t>
      </w:r>
      <w:r w:rsidRPr="005D15F8">
        <w:rPr>
          <w:rFonts w:ascii="Times New Roman" w:eastAsia="Times New Roman" w:hAnsi="Times New Roman" w:cs="Times New Roman"/>
          <w:sz w:val="28"/>
          <w:szCs w:val="28"/>
          <w:lang w:val="uk-UA" w:eastAsia="ru-RU"/>
        </w:rPr>
        <w:t>1. Логічна схема економічного аналізу умов середовища підприємства у 2022 році</w:t>
      </w:r>
      <w:r>
        <w:rPr>
          <w:rFonts w:ascii="Times New Roman" w:eastAsia="Times New Roman" w:hAnsi="Times New Roman" w:cs="Times New Roman"/>
          <w:sz w:val="28"/>
          <w:szCs w:val="28"/>
          <w:lang w:val="uk-UA" w:eastAsia="ru-RU"/>
        </w:rPr>
        <w:t xml:space="preserve"> </w:t>
      </w:r>
      <w:r w:rsidRPr="00C739E1">
        <w:rPr>
          <w:rFonts w:ascii="Times New Roman" w:eastAsia="Times New Roman" w:hAnsi="Times New Roman" w:cs="Times New Roman"/>
          <w:sz w:val="28"/>
          <w:szCs w:val="28"/>
          <w:lang w:val="uk-UA" w:eastAsia="ru-RU"/>
        </w:rPr>
        <w:t>[</w:t>
      </w:r>
      <w:r w:rsidR="00A22CF3">
        <w:rPr>
          <w:rFonts w:ascii="Times New Roman" w:eastAsia="Times New Roman" w:hAnsi="Times New Roman" w:cs="Times New Roman"/>
          <w:sz w:val="28"/>
          <w:szCs w:val="28"/>
          <w:lang w:val="uk-UA" w:eastAsia="ru-RU"/>
        </w:rPr>
        <w:t>47</w:t>
      </w:r>
      <w:r>
        <w:rPr>
          <w:rFonts w:ascii="Times New Roman" w:eastAsia="Times New Roman" w:hAnsi="Times New Roman" w:cs="Times New Roman"/>
          <w:sz w:val="28"/>
          <w:szCs w:val="28"/>
          <w:lang w:val="uk-UA" w:eastAsia="ru-RU"/>
        </w:rPr>
        <w:t>, с. 144]</w:t>
      </w:r>
      <w:r w:rsidR="00176C67">
        <w:rPr>
          <w:rFonts w:ascii="Times New Roman" w:eastAsia="Times New Roman" w:hAnsi="Times New Roman" w:cs="Times New Roman"/>
          <w:sz w:val="28"/>
          <w:szCs w:val="28"/>
          <w:lang w:val="uk-UA" w:eastAsia="ru-RU"/>
        </w:rPr>
        <w:t>.</w:t>
      </w:r>
    </w:p>
    <w:p w:rsidR="00583DB2" w:rsidRDefault="00583DB2" w:rsidP="005D15F8">
      <w:pPr>
        <w:shd w:val="clear" w:color="auto" w:fill="FFFFFF"/>
        <w:spacing w:after="0" w:line="360" w:lineRule="auto"/>
        <w:ind w:firstLine="851"/>
        <w:rPr>
          <w:rFonts w:ascii="Times New Roman" w:eastAsia="Times New Roman" w:hAnsi="Times New Roman" w:cs="Times New Roman"/>
          <w:sz w:val="28"/>
          <w:szCs w:val="28"/>
          <w:lang w:val="uk-UA" w:eastAsia="ru-RU"/>
        </w:rPr>
      </w:pPr>
    </w:p>
    <w:p w:rsidR="006C2154" w:rsidRPr="006C2154" w:rsidRDefault="004E58E4" w:rsidP="006C2154">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6C2154">
        <w:rPr>
          <w:rFonts w:ascii="Times New Roman" w:eastAsia="Times New Roman" w:hAnsi="Times New Roman" w:cs="Times New Roman"/>
          <w:sz w:val="28"/>
          <w:szCs w:val="28"/>
          <w:lang w:val="uk-UA" w:eastAsia="ru-RU"/>
        </w:rPr>
        <w:t>Згідно даних Національного банку України [</w:t>
      </w:r>
      <w:r w:rsidR="00A22CF3">
        <w:rPr>
          <w:rFonts w:ascii="Times New Roman" w:eastAsia="Times New Roman" w:hAnsi="Times New Roman" w:cs="Times New Roman"/>
          <w:sz w:val="28"/>
          <w:szCs w:val="28"/>
          <w:lang w:val="uk-UA" w:eastAsia="ru-RU"/>
        </w:rPr>
        <w:t>44</w:t>
      </w:r>
      <w:r w:rsidRPr="006C2154">
        <w:rPr>
          <w:rFonts w:ascii="Times New Roman" w:eastAsia="Times New Roman" w:hAnsi="Times New Roman" w:cs="Times New Roman"/>
          <w:sz w:val="28"/>
          <w:szCs w:val="28"/>
          <w:lang w:val="uk-UA" w:eastAsia="ru-RU"/>
        </w:rPr>
        <w:t xml:space="preserve">], кожен тиждень </w:t>
      </w:r>
      <w:r w:rsidR="00176C67">
        <w:rPr>
          <w:rFonts w:ascii="Times New Roman" w:eastAsia="Times New Roman" w:hAnsi="Times New Roman" w:cs="Times New Roman"/>
          <w:sz w:val="28"/>
          <w:szCs w:val="28"/>
          <w:lang w:val="uk-UA" w:eastAsia="ru-RU"/>
        </w:rPr>
        <w:t xml:space="preserve">війни </w:t>
      </w:r>
      <w:r w:rsidRPr="006C2154">
        <w:rPr>
          <w:rFonts w:ascii="Times New Roman" w:eastAsia="Times New Roman" w:hAnsi="Times New Roman" w:cs="Times New Roman"/>
          <w:sz w:val="28"/>
          <w:szCs w:val="28"/>
          <w:lang w:val="uk-UA" w:eastAsia="ru-RU"/>
        </w:rPr>
        <w:t>коштує економіці України понад 50 млрд грн. І це без підрахунку втрат від руйнувань.</w:t>
      </w:r>
      <w:r w:rsidR="00176C67">
        <w:rPr>
          <w:rFonts w:ascii="Times New Roman" w:eastAsia="Times New Roman" w:hAnsi="Times New Roman" w:cs="Times New Roman"/>
          <w:sz w:val="28"/>
          <w:szCs w:val="28"/>
          <w:lang w:val="uk-UA" w:eastAsia="ru-RU"/>
        </w:rPr>
        <w:t xml:space="preserve"> </w:t>
      </w:r>
      <w:r w:rsidR="006C2154" w:rsidRPr="006C2154">
        <w:rPr>
          <w:rFonts w:ascii="Times New Roman" w:eastAsia="Times New Roman" w:hAnsi="Times New Roman" w:cs="Times New Roman"/>
          <w:sz w:val="28"/>
          <w:szCs w:val="28"/>
          <w:lang w:val="uk-UA" w:eastAsia="ru-RU"/>
        </w:rPr>
        <w:t>Оцінка  МВФ  про  втрати  від  військового  втор</w:t>
      </w:r>
      <w:r w:rsidR="00176C67">
        <w:rPr>
          <w:rFonts w:ascii="Times New Roman" w:eastAsia="Times New Roman" w:hAnsi="Times New Roman" w:cs="Times New Roman"/>
          <w:sz w:val="28"/>
          <w:szCs w:val="28"/>
          <w:lang w:val="uk-UA" w:eastAsia="ru-RU"/>
        </w:rPr>
        <w:t>гнення – 35% ВВП</w:t>
      </w:r>
      <w:r w:rsidR="006C2154" w:rsidRPr="006C2154">
        <w:rPr>
          <w:rFonts w:ascii="Times New Roman" w:eastAsia="Times New Roman" w:hAnsi="Times New Roman" w:cs="Times New Roman"/>
          <w:sz w:val="28"/>
          <w:szCs w:val="28"/>
          <w:lang w:val="uk-UA" w:eastAsia="ru-RU"/>
        </w:rPr>
        <w:t>.Чимало  підприємств  опинилися  в  районах  активних бойових дій і змушені були евакуюватися в більш безпечні регіони або припинити роботу. Однак навіть ті бізнеси, які відносно далеко від обстрілів, потерпають через проблеми з логістикою та нестачу сировини.</w:t>
      </w:r>
    </w:p>
    <w:p w:rsidR="006C2154" w:rsidRPr="006C2154" w:rsidRDefault="006C2154" w:rsidP="006C2154">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6C2154">
        <w:rPr>
          <w:rFonts w:ascii="Times New Roman" w:eastAsia="Times New Roman" w:hAnsi="Times New Roman" w:cs="Times New Roman"/>
          <w:sz w:val="28"/>
          <w:szCs w:val="28"/>
          <w:lang w:val="uk-UA" w:eastAsia="ru-RU"/>
        </w:rPr>
        <w:t>За даними ООН [</w:t>
      </w:r>
      <w:r w:rsidR="00A22CF3">
        <w:rPr>
          <w:rFonts w:ascii="Times New Roman" w:eastAsia="Times New Roman" w:hAnsi="Times New Roman" w:cs="Times New Roman"/>
          <w:sz w:val="28"/>
          <w:szCs w:val="28"/>
          <w:lang w:val="uk-UA" w:eastAsia="ru-RU"/>
        </w:rPr>
        <w:t>44</w:t>
      </w:r>
      <w:r w:rsidRPr="006C2154">
        <w:rPr>
          <w:rFonts w:ascii="Times New Roman" w:eastAsia="Times New Roman" w:hAnsi="Times New Roman" w:cs="Times New Roman"/>
          <w:sz w:val="28"/>
          <w:szCs w:val="28"/>
          <w:lang w:val="uk-UA" w:eastAsia="ru-RU"/>
        </w:rPr>
        <w:t>], станом на осінь 2022 р. Україну покинули близько 10 мільйонів громадян. Близько 40</w:t>
      </w:r>
      <w:r w:rsidR="00176C67">
        <w:rPr>
          <w:rFonts w:ascii="Times New Roman" w:eastAsia="Times New Roman" w:hAnsi="Times New Roman" w:cs="Times New Roman"/>
          <w:sz w:val="28"/>
          <w:szCs w:val="28"/>
          <w:lang w:val="uk-UA" w:eastAsia="ru-RU"/>
        </w:rPr>
        <w:t xml:space="preserve"> </w:t>
      </w:r>
      <w:r w:rsidRPr="006C2154">
        <w:rPr>
          <w:rFonts w:ascii="Times New Roman" w:eastAsia="Times New Roman" w:hAnsi="Times New Roman" w:cs="Times New Roman"/>
          <w:sz w:val="28"/>
          <w:szCs w:val="28"/>
          <w:lang w:val="uk-UA" w:eastAsia="ru-RU"/>
        </w:rPr>
        <w:t>% з них люди працездатного віку. Майже всі з них жінки.</w:t>
      </w:r>
      <w:r>
        <w:rPr>
          <w:rFonts w:ascii="Times New Roman" w:eastAsia="Times New Roman" w:hAnsi="Times New Roman" w:cs="Times New Roman"/>
          <w:sz w:val="28"/>
          <w:szCs w:val="28"/>
          <w:lang w:val="uk-UA" w:eastAsia="ru-RU"/>
        </w:rPr>
        <w:t xml:space="preserve"> </w:t>
      </w:r>
      <w:r w:rsidRPr="006C2154">
        <w:rPr>
          <w:rFonts w:ascii="Times New Roman" w:eastAsia="Times New Roman" w:hAnsi="Times New Roman" w:cs="Times New Roman"/>
          <w:sz w:val="28"/>
          <w:szCs w:val="28"/>
          <w:lang w:val="uk-UA" w:eastAsia="ru-RU"/>
        </w:rPr>
        <w:t>Велика частина чоловіків працездатного віку була мобілізована,  частина  виїхала  у  безпечніші  регіони. Тому бізнес, який не міг переїхати, відчував та відчуває зараз нестачу працівників.</w:t>
      </w:r>
    </w:p>
    <w:p w:rsidR="006C2154" w:rsidRPr="006C2154" w:rsidRDefault="006C2154" w:rsidP="006C2154">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6C2154">
        <w:rPr>
          <w:rFonts w:ascii="Times New Roman" w:eastAsia="Times New Roman" w:hAnsi="Times New Roman" w:cs="Times New Roman"/>
          <w:sz w:val="28"/>
          <w:szCs w:val="28"/>
          <w:lang w:val="uk-UA" w:eastAsia="ru-RU"/>
        </w:rPr>
        <w:t xml:space="preserve">Доволі велика частка підприємств, що припинили діяльність порівняно з довоєнним періодом </w:t>
      </w:r>
      <w:r w:rsidR="00176C67">
        <w:rPr>
          <w:rFonts w:ascii="Times New Roman" w:eastAsia="Times New Roman" w:hAnsi="Times New Roman" w:cs="Times New Roman"/>
          <w:sz w:val="28"/>
          <w:szCs w:val="28"/>
          <w:lang w:val="uk-UA" w:eastAsia="ru-RU"/>
        </w:rPr>
        <w:t xml:space="preserve">– це </w:t>
      </w:r>
      <w:r w:rsidRPr="006C2154">
        <w:rPr>
          <w:rFonts w:ascii="Times New Roman" w:eastAsia="Times New Roman" w:hAnsi="Times New Roman" w:cs="Times New Roman"/>
          <w:sz w:val="28"/>
          <w:szCs w:val="28"/>
          <w:lang w:val="uk-UA" w:eastAsia="ru-RU"/>
        </w:rPr>
        <w:t>підприємства міро-бізнесу, які є набільш чутливими до змін  навколишнього  макроекономічного  середовища. Інші  –  зокрема  середні  і  великі,  здебільшого,  майже повністю  відновили  свою  дяльність  до  серпня</w:t>
      </w:r>
      <w:r w:rsidR="00176C67">
        <w:rPr>
          <w:rFonts w:ascii="Times New Roman" w:eastAsia="Times New Roman" w:hAnsi="Times New Roman" w:cs="Times New Roman"/>
          <w:sz w:val="28"/>
          <w:szCs w:val="28"/>
          <w:lang w:val="uk-UA" w:eastAsia="ru-RU"/>
        </w:rPr>
        <w:t xml:space="preserve"> 2022 р.</w:t>
      </w:r>
      <w:r w:rsidRPr="006C2154">
        <w:rPr>
          <w:rFonts w:ascii="Times New Roman" w:eastAsia="Times New Roman" w:hAnsi="Times New Roman" w:cs="Times New Roman"/>
          <w:sz w:val="28"/>
          <w:szCs w:val="28"/>
          <w:lang w:val="uk-UA" w:eastAsia="ru-RU"/>
        </w:rPr>
        <w:t xml:space="preserve">,  що </w:t>
      </w:r>
      <w:r w:rsidR="00176C67">
        <w:rPr>
          <w:rFonts w:ascii="Times New Roman" w:eastAsia="Times New Roman" w:hAnsi="Times New Roman" w:cs="Times New Roman"/>
          <w:sz w:val="28"/>
          <w:szCs w:val="28"/>
          <w:lang w:val="uk-UA" w:eastAsia="ru-RU"/>
        </w:rPr>
        <w:t>частково</w:t>
      </w:r>
      <w:r w:rsidRPr="006C2154">
        <w:rPr>
          <w:rFonts w:ascii="Times New Roman" w:eastAsia="Times New Roman" w:hAnsi="Times New Roman" w:cs="Times New Roman"/>
          <w:sz w:val="28"/>
          <w:szCs w:val="28"/>
          <w:lang w:val="uk-UA" w:eastAsia="ru-RU"/>
        </w:rPr>
        <w:t xml:space="preserve"> поясню</w:t>
      </w:r>
      <w:r w:rsidR="00176C67">
        <w:rPr>
          <w:rFonts w:ascii="Times New Roman" w:eastAsia="Times New Roman" w:hAnsi="Times New Roman" w:cs="Times New Roman"/>
          <w:sz w:val="28"/>
          <w:szCs w:val="28"/>
          <w:lang w:val="uk-UA" w:eastAsia="ru-RU"/>
        </w:rPr>
        <w:t>ється</w:t>
      </w:r>
      <w:r w:rsidRPr="006C2154">
        <w:rPr>
          <w:rFonts w:ascii="Times New Roman" w:eastAsia="Times New Roman" w:hAnsi="Times New Roman" w:cs="Times New Roman"/>
          <w:sz w:val="28"/>
          <w:szCs w:val="28"/>
          <w:lang w:val="uk-UA" w:eastAsia="ru-RU"/>
        </w:rPr>
        <w:t xml:space="preserve"> наявністю в них значного обсягу оборотних коштів і субсидій від держави. </w:t>
      </w:r>
    </w:p>
    <w:p w:rsidR="006C2154" w:rsidRPr="006C2154" w:rsidRDefault="006C2154" w:rsidP="006C2154">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6C2154">
        <w:rPr>
          <w:rFonts w:ascii="Times New Roman" w:eastAsia="Times New Roman" w:hAnsi="Times New Roman" w:cs="Times New Roman"/>
          <w:sz w:val="28"/>
          <w:szCs w:val="28"/>
          <w:lang w:val="uk-UA" w:eastAsia="ru-RU"/>
        </w:rPr>
        <w:t>Держава відреагувала на відповідну ситуацію низкою рішень [</w:t>
      </w:r>
      <w:r w:rsidR="00A22CF3">
        <w:rPr>
          <w:rFonts w:ascii="Times New Roman" w:eastAsia="Times New Roman" w:hAnsi="Times New Roman" w:cs="Times New Roman"/>
          <w:sz w:val="28"/>
          <w:szCs w:val="28"/>
          <w:lang w:val="uk-UA" w:eastAsia="ru-RU"/>
        </w:rPr>
        <w:t>13</w:t>
      </w:r>
      <w:r w:rsidRPr="006C2154">
        <w:rPr>
          <w:rFonts w:ascii="Times New Roman" w:eastAsia="Times New Roman" w:hAnsi="Times New Roman" w:cs="Times New Roman"/>
          <w:sz w:val="28"/>
          <w:szCs w:val="28"/>
          <w:lang w:val="uk-UA" w:eastAsia="ru-RU"/>
        </w:rPr>
        <w:t>]:</w:t>
      </w:r>
    </w:p>
    <w:p w:rsidR="006C2154" w:rsidRPr="006C2154" w:rsidRDefault="006C2154" w:rsidP="006C2154">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6C2154">
        <w:rPr>
          <w:rFonts w:ascii="Times New Roman" w:eastAsia="Times New Roman" w:hAnsi="Times New Roman" w:cs="Times New Roman"/>
          <w:sz w:val="28"/>
          <w:szCs w:val="28"/>
          <w:lang w:val="uk-UA" w:eastAsia="ru-RU"/>
        </w:rPr>
        <w:lastRenderedPageBreak/>
        <w:t>1) фізичні особи-підприємці І та ІІ груп звільнятимуться від сплати державного мита на період дії воєнного стану та протягом року після його закінчення;</w:t>
      </w:r>
    </w:p>
    <w:p w:rsidR="006C2154" w:rsidRPr="006C2154" w:rsidRDefault="006C2154" w:rsidP="006C2154">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6C2154">
        <w:rPr>
          <w:rFonts w:ascii="Times New Roman" w:eastAsia="Times New Roman" w:hAnsi="Times New Roman" w:cs="Times New Roman"/>
          <w:sz w:val="28"/>
          <w:szCs w:val="28"/>
          <w:lang w:val="uk-UA" w:eastAsia="ru-RU"/>
        </w:rPr>
        <w:t>2)  підприємства  та  фізичні  особи-підприємці ІІІ групи будуть звільнені від сплати ЄСВ за працівників, які були призвані до лав Збройних Сил, інших збройних формувань (у тому числі територіальної оборони). Збір сплачуватиметься за рахунок держави;</w:t>
      </w:r>
    </w:p>
    <w:p w:rsidR="006C2154" w:rsidRPr="006C2154" w:rsidRDefault="006C2154" w:rsidP="006C2154">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6C2154">
        <w:rPr>
          <w:rFonts w:ascii="Times New Roman" w:eastAsia="Times New Roman" w:hAnsi="Times New Roman" w:cs="Times New Roman"/>
          <w:sz w:val="28"/>
          <w:szCs w:val="28"/>
          <w:lang w:val="uk-UA" w:eastAsia="ru-RU"/>
        </w:rPr>
        <w:t>3) відстрочується сплата податків для всіх підприємств, які не в змозі їх сплатити;</w:t>
      </w:r>
    </w:p>
    <w:p w:rsidR="006C2154" w:rsidRDefault="006C2154" w:rsidP="006C2154">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6C2154">
        <w:rPr>
          <w:rFonts w:ascii="Times New Roman" w:eastAsia="Times New Roman" w:hAnsi="Times New Roman" w:cs="Times New Roman"/>
          <w:sz w:val="28"/>
          <w:szCs w:val="28"/>
          <w:lang w:val="uk-UA" w:eastAsia="ru-RU"/>
        </w:rPr>
        <w:t>4) відтерміновується впровадження РРО (реєстратори розрахункових о</w:t>
      </w:r>
      <w:r>
        <w:rPr>
          <w:rFonts w:ascii="Times New Roman" w:eastAsia="Times New Roman" w:hAnsi="Times New Roman" w:cs="Times New Roman"/>
          <w:sz w:val="28"/>
          <w:szCs w:val="28"/>
          <w:lang w:val="uk-UA" w:eastAsia="ru-RU"/>
        </w:rPr>
        <w:t>перацій) для всіх фізичних осіб</w:t>
      </w:r>
      <w:r w:rsidRPr="006C2154">
        <w:rPr>
          <w:rFonts w:ascii="Times New Roman" w:eastAsia="Times New Roman" w:hAnsi="Times New Roman" w:cs="Times New Roman"/>
          <w:sz w:val="28"/>
          <w:szCs w:val="28"/>
          <w:lang w:val="uk-UA" w:eastAsia="ru-RU"/>
        </w:rPr>
        <w:t>підприємців;</w:t>
      </w:r>
    </w:p>
    <w:p w:rsidR="006C2154" w:rsidRDefault="006C2154" w:rsidP="00BD3AD8">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6C2154">
        <w:rPr>
          <w:rFonts w:ascii="Times New Roman" w:eastAsia="Times New Roman" w:hAnsi="Times New Roman" w:cs="Times New Roman"/>
          <w:sz w:val="28"/>
          <w:szCs w:val="28"/>
          <w:lang w:val="uk-UA" w:eastAsia="ru-RU"/>
        </w:rPr>
        <w:t>5)   заходи  ринкового  та  споживчого  нагляду  з</w:t>
      </w:r>
      <w:r>
        <w:rPr>
          <w:rFonts w:ascii="Times New Roman" w:eastAsia="Times New Roman" w:hAnsi="Times New Roman" w:cs="Times New Roman"/>
          <w:sz w:val="28"/>
          <w:szCs w:val="28"/>
          <w:lang w:val="uk-UA" w:eastAsia="ru-RU"/>
        </w:rPr>
        <w:t xml:space="preserve"> </w:t>
      </w:r>
      <w:r w:rsidRPr="006C2154">
        <w:rPr>
          <w:rFonts w:ascii="Times New Roman" w:eastAsia="Times New Roman" w:hAnsi="Times New Roman" w:cs="Times New Roman"/>
          <w:sz w:val="28"/>
          <w:szCs w:val="28"/>
          <w:lang w:val="uk-UA" w:eastAsia="ru-RU"/>
        </w:rPr>
        <w:t>усіх питань, крім цінового регулювання та контролю за</w:t>
      </w:r>
      <w:r>
        <w:rPr>
          <w:rFonts w:ascii="Times New Roman" w:eastAsia="Times New Roman" w:hAnsi="Times New Roman" w:cs="Times New Roman"/>
          <w:sz w:val="28"/>
          <w:szCs w:val="28"/>
          <w:lang w:val="uk-UA" w:eastAsia="ru-RU"/>
        </w:rPr>
        <w:t xml:space="preserve"> </w:t>
      </w:r>
      <w:r w:rsidRPr="006C2154">
        <w:rPr>
          <w:rFonts w:ascii="Times New Roman" w:eastAsia="Times New Roman" w:hAnsi="Times New Roman" w:cs="Times New Roman"/>
          <w:sz w:val="28"/>
          <w:szCs w:val="28"/>
          <w:lang w:val="uk-UA" w:eastAsia="ru-RU"/>
        </w:rPr>
        <w:t>цінами, скасовані. Також для бізнесу</w:t>
      </w:r>
      <w:r>
        <w:rPr>
          <w:rFonts w:ascii="Times New Roman" w:eastAsia="Times New Roman" w:hAnsi="Times New Roman" w:cs="Times New Roman"/>
          <w:sz w:val="28"/>
          <w:szCs w:val="28"/>
          <w:lang w:val="uk-UA" w:eastAsia="ru-RU"/>
        </w:rPr>
        <w:t xml:space="preserve"> було</w:t>
      </w:r>
      <w:r w:rsidRPr="006C2154">
        <w:rPr>
          <w:rFonts w:ascii="Times New Roman" w:eastAsia="Times New Roman" w:hAnsi="Times New Roman" w:cs="Times New Roman"/>
          <w:sz w:val="28"/>
          <w:szCs w:val="28"/>
          <w:lang w:val="uk-UA" w:eastAsia="ru-RU"/>
        </w:rPr>
        <w:t xml:space="preserve"> встановлено мораторій на всі види перевірок.</w:t>
      </w:r>
    </w:p>
    <w:p w:rsidR="00DF3618" w:rsidRDefault="00876CB9" w:rsidP="00876CB9">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 це свідчить про</w:t>
      </w:r>
      <w:r w:rsidRPr="00876CB9">
        <w:rPr>
          <w:rFonts w:ascii="Times New Roman" w:eastAsia="Times New Roman" w:hAnsi="Times New Roman" w:cs="Times New Roman"/>
          <w:sz w:val="28"/>
          <w:szCs w:val="28"/>
          <w:lang w:val="uk-UA" w:eastAsia="ru-RU"/>
        </w:rPr>
        <w:t xml:space="preserve">  нестабільний економічний  стан  країни</w:t>
      </w:r>
      <w:r>
        <w:rPr>
          <w:rFonts w:ascii="Times New Roman" w:eastAsia="Times New Roman" w:hAnsi="Times New Roman" w:cs="Times New Roman"/>
          <w:sz w:val="28"/>
          <w:szCs w:val="28"/>
          <w:lang w:val="uk-UA" w:eastAsia="ru-RU"/>
        </w:rPr>
        <w:t xml:space="preserve">, що вимагає від підприємств </w:t>
      </w:r>
      <w:r w:rsidRPr="00876CB9">
        <w:rPr>
          <w:rFonts w:ascii="Times New Roman" w:eastAsia="Times New Roman" w:hAnsi="Times New Roman" w:cs="Times New Roman"/>
          <w:sz w:val="28"/>
          <w:szCs w:val="28"/>
          <w:lang w:val="uk-UA" w:eastAsia="ru-RU"/>
        </w:rPr>
        <w:t xml:space="preserve">оперативного  реагування  на </w:t>
      </w:r>
      <w:r>
        <w:rPr>
          <w:rFonts w:ascii="Times New Roman" w:eastAsia="Times New Roman" w:hAnsi="Times New Roman" w:cs="Times New Roman"/>
          <w:sz w:val="28"/>
          <w:szCs w:val="28"/>
          <w:lang w:val="uk-UA" w:eastAsia="ru-RU"/>
        </w:rPr>
        <w:t>зміни.</w:t>
      </w:r>
      <w:r w:rsidRPr="00876CB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Далі проаналізуємо, які зміни спричинили військові дії на території країни у бізнесі ТОВ «Епіцентр К». </w:t>
      </w:r>
    </w:p>
    <w:p w:rsidR="007A7AEE" w:rsidRPr="007A7AEE" w:rsidRDefault="007A7AEE" w:rsidP="007A7AEE">
      <w:pPr>
        <w:shd w:val="clear" w:color="auto" w:fill="FCFCFC"/>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Станом на початок 2022 р. р</w:t>
      </w:r>
      <w:r w:rsidRPr="007A7AEE">
        <w:rPr>
          <w:rFonts w:ascii="Times New Roman" w:eastAsia="Times New Roman" w:hAnsi="Times New Roman" w:cs="Times New Roman"/>
          <w:sz w:val="28"/>
          <w:szCs w:val="28"/>
          <w:lang w:val="uk-UA" w:eastAsia="ru-RU"/>
        </w:rPr>
        <w:t>итейл другий рік поспіль знаходився в пʼятірці найбільш прибуткових галузей економіки України</w:t>
      </w:r>
      <w:r>
        <w:rPr>
          <w:rFonts w:ascii="Times New Roman" w:eastAsia="Times New Roman" w:hAnsi="Times New Roman" w:cs="Times New Roman"/>
          <w:sz w:val="28"/>
          <w:szCs w:val="28"/>
          <w:lang w:val="uk-UA" w:eastAsia="ru-RU"/>
        </w:rPr>
        <w:t>. С</w:t>
      </w:r>
      <w:r w:rsidRPr="007A7AEE">
        <w:rPr>
          <w:rFonts w:ascii="Times New Roman" w:eastAsia="Times New Roman" w:hAnsi="Times New Roman" w:cs="Times New Roman"/>
          <w:sz w:val="28"/>
          <w:szCs w:val="28"/>
          <w:lang w:val="uk-UA" w:eastAsia="ru-RU"/>
        </w:rPr>
        <w:t xml:space="preserve">умарно за рік ритейлери заробляли понад 430 млрд </w:t>
      </w:r>
      <w:r w:rsidR="00E05A58">
        <w:rPr>
          <w:rFonts w:ascii="Times New Roman" w:eastAsia="Times New Roman" w:hAnsi="Times New Roman" w:cs="Times New Roman"/>
          <w:sz w:val="28"/>
          <w:szCs w:val="28"/>
          <w:lang w:val="uk-UA" w:eastAsia="ru-RU"/>
        </w:rPr>
        <w:t xml:space="preserve">грн </w:t>
      </w:r>
      <w:r w:rsidR="00E05A58" w:rsidRPr="006C2154">
        <w:rPr>
          <w:rFonts w:ascii="Times New Roman" w:eastAsia="Times New Roman" w:hAnsi="Times New Roman" w:cs="Times New Roman"/>
          <w:sz w:val="28"/>
          <w:szCs w:val="28"/>
          <w:lang w:val="uk-UA" w:eastAsia="ru-RU"/>
        </w:rPr>
        <w:t>[</w:t>
      </w:r>
      <w:r w:rsidR="00A22CF3">
        <w:rPr>
          <w:rFonts w:ascii="Times New Roman" w:eastAsia="Times New Roman" w:hAnsi="Times New Roman" w:cs="Times New Roman"/>
          <w:sz w:val="28"/>
          <w:szCs w:val="28"/>
          <w:lang w:val="uk-UA" w:eastAsia="ru-RU"/>
        </w:rPr>
        <w:t>18</w:t>
      </w:r>
      <w:r w:rsidR="00E05A58">
        <w:rPr>
          <w:rFonts w:ascii="Times New Roman" w:eastAsia="Times New Roman" w:hAnsi="Times New Roman" w:cs="Times New Roman"/>
          <w:sz w:val="28"/>
          <w:szCs w:val="28"/>
          <w:lang w:val="uk-UA" w:eastAsia="ru-RU"/>
        </w:rPr>
        <w:t>]</w:t>
      </w:r>
      <w:r w:rsidRPr="007A7AE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7A7AEE">
        <w:rPr>
          <w:rFonts w:ascii="Times New Roman" w:eastAsia="Times New Roman" w:hAnsi="Times New Roman" w:cs="Times New Roman"/>
          <w:sz w:val="28"/>
          <w:szCs w:val="28"/>
          <w:lang w:val="uk-UA" w:eastAsia="ru-RU"/>
        </w:rPr>
        <w:t> </w:t>
      </w:r>
    </w:p>
    <w:p w:rsidR="007A7AEE" w:rsidRDefault="007A7AEE" w:rsidP="007A7AEE">
      <w:pPr>
        <w:shd w:val="clear" w:color="auto" w:fill="FCFCFC"/>
        <w:spacing w:after="0" w:line="360" w:lineRule="auto"/>
        <w:ind w:firstLine="851"/>
        <w:jc w:val="both"/>
        <w:rPr>
          <w:rFonts w:ascii="Times New Roman" w:eastAsia="Times New Roman" w:hAnsi="Times New Roman" w:cs="Times New Roman"/>
          <w:sz w:val="28"/>
          <w:szCs w:val="28"/>
          <w:lang w:val="uk-UA" w:eastAsia="ru-RU"/>
        </w:rPr>
      </w:pPr>
      <w:r w:rsidRPr="007A7AEE">
        <w:rPr>
          <w:rFonts w:ascii="Times New Roman" w:eastAsia="Times New Roman" w:hAnsi="Times New Roman" w:cs="Times New Roman"/>
          <w:sz w:val="28"/>
          <w:szCs w:val="28"/>
          <w:lang w:val="uk-UA" w:eastAsia="ru-RU"/>
        </w:rPr>
        <w:t>Кількість працюючих торгових обʼєктів в Україні протягом місяця бойових дій </w:t>
      </w:r>
      <w:hyperlink r:id="rId10" w:tgtFrame="_blank" w:history="1">
        <w:r w:rsidRPr="007A7AEE">
          <w:rPr>
            <w:rFonts w:ascii="Times New Roman" w:eastAsia="Times New Roman" w:hAnsi="Times New Roman" w:cs="Times New Roman"/>
            <w:sz w:val="28"/>
            <w:szCs w:val="28"/>
            <w:lang w:val="uk-UA" w:eastAsia="ru-RU"/>
          </w:rPr>
          <w:t>скоротилась на 29</w:t>
        </w:r>
        <w:r w:rsidR="008F39F2">
          <w:rPr>
            <w:rFonts w:ascii="Times New Roman" w:eastAsia="Times New Roman" w:hAnsi="Times New Roman" w:cs="Times New Roman"/>
            <w:sz w:val="28"/>
            <w:szCs w:val="28"/>
            <w:lang w:val="uk-UA" w:eastAsia="ru-RU"/>
          </w:rPr>
          <w:t xml:space="preserve"> </w:t>
        </w:r>
        <w:r w:rsidRPr="007A7AEE">
          <w:rPr>
            <w:rFonts w:ascii="Times New Roman" w:eastAsia="Times New Roman" w:hAnsi="Times New Roman" w:cs="Times New Roman"/>
            <w:sz w:val="28"/>
            <w:szCs w:val="28"/>
            <w:lang w:val="uk-UA" w:eastAsia="ru-RU"/>
          </w:rPr>
          <w:t>%</w:t>
        </w:r>
      </w:hyperlink>
      <w:r w:rsidRPr="007A7AEE">
        <w:rPr>
          <w:rFonts w:ascii="Times New Roman" w:eastAsia="Times New Roman" w:hAnsi="Times New Roman" w:cs="Times New Roman"/>
          <w:sz w:val="28"/>
          <w:szCs w:val="28"/>
          <w:lang w:val="uk-UA" w:eastAsia="ru-RU"/>
        </w:rPr>
        <w:t>, свідчить дослідження Асоціації ритейлерів України. Загальна кількість працюючих торговельних точок в Україні склала 9701 при загальній чисельності 13 674 (станом на 21 березня</w:t>
      </w:r>
      <w:r w:rsidR="00E05A58">
        <w:rPr>
          <w:rFonts w:ascii="Times New Roman" w:eastAsia="Times New Roman" w:hAnsi="Times New Roman" w:cs="Times New Roman"/>
          <w:sz w:val="28"/>
          <w:szCs w:val="28"/>
          <w:lang w:val="uk-UA" w:eastAsia="ru-RU"/>
        </w:rPr>
        <w:t xml:space="preserve"> 2022 року</w:t>
      </w:r>
      <w:r w:rsidRPr="007A7AEE">
        <w:rPr>
          <w:rFonts w:ascii="Times New Roman" w:eastAsia="Times New Roman" w:hAnsi="Times New Roman" w:cs="Times New Roman"/>
          <w:sz w:val="28"/>
          <w:szCs w:val="28"/>
          <w:lang w:val="uk-UA" w:eastAsia="ru-RU"/>
        </w:rPr>
        <w:t>).</w:t>
      </w:r>
      <w:r w:rsidR="00E05A58">
        <w:rPr>
          <w:rFonts w:ascii="Times New Roman" w:eastAsia="Times New Roman" w:hAnsi="Times New Roman" w:cs="Times New Roman"/>
          <w:sz w:val="28"/>
          <w:szCs w:val="28"/>
          <w:lang w:val="uk-UA" w:eastAsia="ru-RU"/>
        </w:rPr>
        <w:t xml:space="preserve"> </w:t>
      </w:r>
    </w:p>
    <w:p w:rsidR="00E05A58" w:rsidRDefault="00E05A58" w:rsidP="007A7AEE">
      <w:pPr>
        <w:shd w:val="clear" w:color="auto" w:fill="FCFCFC"/>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Що стосується безпосередньо ТОВ «Епіцентр К», то ст</w:t>
      </w:r>
      <w:r w:rsidRPr="00E05A58">
        <w:rPr>
          <w:rFonts w:ascii="Times New Roman" w:eastAsia="Times New Roman" w:hAnsi="Times New Roman" w:cs="Times New Roman"/>
          <w:sz w:val="28"/>
          <w:szCs w:val="28"/>
          <w:lang w:val="uk-UA" w:eastAsia="ru-RU"/>
        </w:rPr>
        <w:t xml:space="preserve">аном на 2 квітня </w:t>
      </w:r>
      <w:r>
        <w:rPr>
          <w:rFonts w:ascii="Times New Roman" w:eastAsia="Times New Roman" w:hAnsi="Times New Roman" w:cs="Times New Roman"/>
          <w:sz w:val="28"/>
          <w:szCs w:val="28"/>
          <w:lang w:val="uk-UA" w:eastAsia="ru-RU"/>
        </w:rPr>
        <w:t xml:space="preserve">2022 р. </w:t>
      </w:r>
      <w:r w:rsidRPr="00E05A58">
        <w:rPr>
          <w:rFonts w:ascii="Times New Roman" w:eastAsia="Times New Roman" w:hAnsi="Times New Roman" w:cs="Times New Roman"/>
          <w:sz w:val="28"/>
          <w:szCs w:val="28"/>
          <w:lang w:val="uk-UA" w:eastAsia="ru-RU"/>
        </w:rPr>
        <w:t>діючими залиша</w:t>
      </w:r>
      <w:r>
        <w:rPr>
          <w:rFonts w:ascii="Times New Roman" w:eastAsia="Times New Roman" w:hAnsi="Times New Roman" w:cs="Times New Roman"/>
          <w:sz w:val="28"/>
          <w:szCs w:val="28"/>
          <w:lang w:val="uk-UA" w:eastAsia="ru-RU"/>
        </w:rPr>
        <w:t>ли</w:t>
      </w:r>
      <w:r w:rsidRPr="00E05A58">
        <w:rPr>
          <w:rFonts w:ascii="Times New Roman" w:eastAsia="Times New Roman" w:hAnsi="Times New Roman" w:cs="Times New Roman"/>
          <w:sz w:val="28"/>
          <w:szCs w:val="28"/>
          <w:lang w:val="uk-UA" w:eastAsia="ru-RU"/>
        </w:rPr>
        <w:t>ся 67 із 75 торговельних центрів «Епіцентр» та «Нова лінія», повністю зруйновано — три. Решта ТЦ тимчасово не працю</w:t>
      </w:r>
      <w:r>
        <w:rPr>
          <w:rFonts w:ascii="Times New Roman" w:eastAsia="Times New Roman" w:hAnsi="Times New Roman" w:cs="Times New Roman"/>
          <w:sz w:val="28"/>
          <w:szCs w:val="28"/>
          <w:lang w:val="uk-UA" w:eastAsia="ru-RU"/>
        </w:rPr>
        <w:t xml:space="preserve">вала через активні бойові дії </w:t>
      </w:r>
      <w:r w:rsidRPr="006C2154">
        <w:rPr>
          <w:rFonts w:ascii="Times New Roman" w:eastAsia="Times New Roman" w:hAnsi="Times New Roman" w:cs="Times New Roman"/>
          <w:sz w:val="28"/>
          <w:szCs w:val="28"/>
          <w:lang w:val="uk-UA" w:eastAsia="ru-RU"/>
        </w:rPr>
        <w:t>[</w:t>
      </w:r>
      <w:r w:rsidR="001C5FEF">
        <w:rPr>
          <w:rFonts w:ascii="Times New Roman" w:eastAsia="Times New Roman" w:hAnsi="Times New Roman" w:cs="Times New Roman"/>
          <w:sz w:val="28"/>
          <w:szCs w:val="28"/>
          <w:lang w:val="uk-UA" w:eastAsia="ru-RU"/>
        </w:rPr>
        <w:t>18</w:t>
      </w:r>
      <w:r>
        <w:rPr>
          <w:rFonts w:ascii="Times New Roman" w:eastAsia="Times New Roman" w:hAnsi="Times New Roman" w:cs="Times New Roman"/>
          <w:sz w:val="28"/>
          <w:szCs w:val="28"/>
          <w:lang w:val="uk-UA" w:eastAsia="ru-RU"/>
        </w:rPr>
        <w:t>]</w:t>
      </w:r>
      <w:r w:rsidRPr="007A7AE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7A7AEE">
        <w:rPr>
          <w:rFonts w:ascii="Times New Roman" w:eastAsia="Times New Roman" w:hAnsi="Times New Roman" w:cs="Times New Roman"/>
          <w:sz w:val="28"/>
          <w:szCs w:val="28"/>
          <w:lang w:val="uk-UA" w:eastAsia="ru-RU"/>
        </w:rPr>
        <w:t> </w:t>
      </w:r>
    </w:p>
    <w:p w:rsidR="00E05A58" w:rsidRPr="00E05A58" w:rsidRDefault="00E05A58" w:rsidP="00E05A58">
      <w:pPr>
        <w:shd w:val="clear" w:color="auto" w:fill="FCFCFC"/>
        <w:spacing w:after="0" w:line="360" w:lineRule="auto"/>
        <w:ind w:firstLine="851"/>
        <w:jc w:val="both"/>
        <w:rPr>
          <w:rFonts w:ascii="Times New Roman" w:eastAsia="Times New Roman" w:hAnsi="Times New Roman" w:cs="Times New Roman"/>
          <w:sz w:val="28"/>
          <w:szCs w:val="28"/>
          <w:lang w:val="uk-UA" w:eastAsia="ru-RU"/>
        </w:rPr>
      </w:pPr>
      <w:r w:rsidRPr="00E05A58">
        <w:rPr>
          <w:rFonts w:ascii="Times New Roman" w:eastAsia="Times New Roman" w:hAnsi="Times New Roman" w:cs="Times New Roman"/>
          <w:sz w:val="28"/>
          <w:szCs w:val="28"/>
          <w:lang w:val="uk-UA" w:eastAsia="ru-RU"/>
        </w:rPr>
        <w:lastRenderedPageBreak/>
        <w:t xml:space="preserve">Через бойові дії були повністю знищені ТЦ компанії у Чернігові, Маріуполі та Бучі (Київська обл.). Також внаслідок ракетного удару </w:t>
      </w:r>
      <w:r>
        <w:rPr>
          <w:rFonts w:ascii="Times New Roman" w:eastAsia="Times New Roman" w:hAnsi="Times New Roman" w:cs="Times New Roman"/>
          <w:sz w:val="28"/>
          <w:szCs w:val="28"/>
          <w:lang w:val="uk-UA" w:eastAsia="ru-RU"/>
        </w:rPr>
        <w:t>було</w:t>
      </w:r>
      <w:r w:rsidRPr="00E05A58">
        <w:rPr>
          <w:rFonts w:ascii="Times New Roman" w:eastAsia="Times New Roman" w:hAnsi="Times New Roman" w:cs="Times New Roman"/>
          <w:sz w:val="28"/>
          <w:szCs w:val="28"/>
          <w:lang w:val="uk-UA" w:eastAsia="ru-RU"/>
        </w:rPr>
        <w:t xml:space="preserve"> втра</w:t>
      </w:r>
      <w:r>
        <w:rPr>
          <w:rFonts w:ascii="Times New Roman" w:eastAsia="Times New Roman" w:hAnsi="Times New Roman" w:cs="Times New Roman"/>
          <w:sz w:val="28"/>
          <w:szCs w:val="28"/>
          <w:lang w:val="uk-UA" w:eastAsia="ru-RU"/>
        </w:rPr>
        <w:t>чено</w:t>
      </w:r>
      <w:r w:rsidRPr="00E05A58">
        <w:rPr>
          <w:rFonts w:ascii="Times New Roman" w:eastAsia="Times New Roman" w:hAnsi="Times New Roman" w:cs="Times New Roman"/>
          <w:sz w:val="28"/>
          <w:szCs w:val="28"/>
          <w:lang w:val="uk-UA" w:eastAsia="ru-RU"/>
        </w:rPr>
        <w:t xml:space="preserve"> п’ять магазинів у столичному ТРЦ Retroville (Intersport, 4F, TAF, E.Pic та «Галереї Деко»).</w:t>
      </w:r>
      <w:r>
        <w:rPr>
          <w:rFonts w:ascii="Times New Roman" w:eastAsia="Times New Roman" w:hAnsi="Times New Roman" w:cs="Times New Roman"/>
          <w:sz w:val="28"/>
          <w:szCs w:val="28"/>
          <w:lang w:val="uk-UA" w:eastAsia="ru-RU"/>
        </w:rPr>
        <w:t xml:space="preserve"> </w:t>
      </w:r>
      <w:r w:rsidRPr="00E05A58">
        <w:rPr>
          <w:rFonts w:ascii="Times New Roman" w:eastAsia="Times New Roman" w:hAnsi="Times New Roman" w:cs="Times New Roman"/>
          <w:sz w:val="28"/>
          <w:szCs w:val="28"/>
          <w:lang w:val="uk-UA" w:eastAsia="ru-RU"/>
        </w:rPr>
        <w:t>Онлайн-майданчик ТЦ «Епіцентр» продовжу</w:t>
      </w:r>
      <w:r>
        <w:rPr>
          <w:rFonts w:ascii="Times New Roman" w:eastAsia="Times New Roman" w:hAnsi="Times New Roman" w:cs="Times New Roman"/>
          <w:sz w:val="28"/>
          <w:szCs w:val="28"/>
          <w:lang w:val="uk-UA" w:eastAsia="ru-RU"/>
        </w:rPr>
        <w:t>вав</w:t>
      </w:r>
      <w:r w:rsidRPr="00E05A58">
        <w:rPr>
          <w:rFonts w:ascii="Times New Roman" w:eastAsia="Times New Roman" w:hAnsi="Times New Roman" w:cs="Times New Roman"/>
          <w:sz w:val="28"/>
          <w:szCs w:val="28"/>
          <w:lang w:val="uk-UA" w:eastAsia="ru-RU"/>
        </w:rPr>
        <w:t xml:space="preserve"> виконувати свої основні функції. Сайт став важливим ел</w:t>
      </w:r>
      <w:r>
        <w:rPr>
          <w:rFonts w:ascii="Times New Roman" w:eastAsia="Times New Roman" w:hAnsi="Times New Roman" w:cs="Times New Roman"/>
          <w:sz w:val="28"/>
          <w:szCs w:val="28"/>
          <w:lang w:val="uk-UA" w:eastAsia="ru-RU"/>
        </w:rPr>
        <w:t xml:space="preserve">ементом комунікації з клієнтами. </w:t>
      </w:r>
      <w:r w:rsidRPr="00E05A58">
        <w:rPr>
          <w:rFonts w:ascii="Times New Roman" w:eastAsia="Times New Roman" w:hAnsi="Times New Roman" w:cs="Times New Roman"/>
          <w:sz w:val="28"/>
          <w:szCs w:val="28"/>
          <w:lang w:val="uk-UA" w:eastAsia="ru-RU"/>
        </w:rPr>
        <w:t xml:space="preserve"> Служба доставки не зупинялася і продовжувала роботу в усіх регіонах, де це було можливим. Також «Епіцентр» продовжу</w:t>
      </w:r>
      <w:r>
        <w:rPr>
          <w:rFonts w:ascii="Times New Roman" w:eastAsia="Times New Roman" w:hAnsi="Times New Roman" w:cs="Times New Roman"/>
          <w:sz w:val="28"/>
          <w:szCs w:val="28"/>
          <w:lang w:val="uk-UA" w:eastAsia="ru-RU"/>
        </w:rPr>
        <w:t>вав</w:t>
      </w:r>
      <w:r w:rsidRPr="00E05A58">
        <w:rPr>
          <w:rFonts w:ascii="Times New Roman" w:eastAsia="Times New Roman" w:hAnsi="Times New Roman" w:cs="Times New Roman"/>
          <w:sz w:val="28"/>
          <w:szCs w:val="28"/>
          <w:lang w:val="uk-UA" w:eastAsia="ru-RU"/>
        </w:rPr>
        <w:t xml:space="preserve"> співпрацювати з низкою логістичних партнерів, які забезпечу</w:t>
      </w:r>
      <w:r>
        <w:rPr>
          <w:rFonts w:ascii="Times New Roman" w:eastAsia="Times New Roman" w:hAnsi="Times New Roman" w:cs="Times New Roman"/>
          <w:sz w:val="28"/>
          <w:szCs w:val="28"/>
          <w:lang w:val="uk-UA" w:eastAsia="ru-RU"/>
        </w:rPr>
        <w:t>вали</w:t>
      </w:r>
      <w:r w:rsidRPr="00E05A58">
        <w:rPr>
          <w:rFonts w:ascii="Times New Roman" w:eastAsia="Times New Roman" w:hAnsi="Times New Roman" w:cs="Times New Roman"/>
          <w:sz w:val="28"/>
          <w:szCs w:val="28"/>
          <w:lang w:val="uk-UA" w:eastAsia="ru-RU"/>
        </w:rPr>
        <w:t>ь доставку замовлень клієнтам. Через бойові дії в деяких регіонах компанія не завжди могла вчасно виконати свої замовлення</w:t>
      </w:r>
      <w:r>
        <w:rPr>
          <w:rFonts w:ascii="Times New Roman" w:eastAsia="Times New Roman" w:hAnsi="Times New Roman" w:cs="Times New Roman"/>
          <w:sz w:val="28"/>
          <w:szCs w:val="28"/>
          <w:lang w:val="uk-UA" w:eastAsia="ru-RU"/>
        </w:rPr>
        <w:t>,</w:t>
      </w:r>
      <w:r w:rsidRPr="00E05A5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w:t>
      </w:r>
      <w:r w:rsidRPr="00E05A58">
        <w:rPr>
          <w:rFonts w:ascii="Times New Roman" w:eastAsia="Times New Roman" w:hAnsi="Times New Roman" w:cs="Times New Roman"/>
          <w:sz w:val="28"/>
          <w:szCs w:val="28"/>
          <w:lang w:val="uk-UA" w:eastAsia="ru-RU"/>
        </w:rPr>
        <w:t>роте намага</w:t>
      </w:r>
      <w:r>
        <w:rPr>
          <w:rFonts w:ascii="Times New Roman" w:eastAsia="Times New Roman" w:hAnsi="Times New Roman" w:cs="Times New Roman"/>
          <w:sz w:val="28"/>
          <w:szCs w:val="28"/>
          <w:lang w:val="uk-UA" w:eastAsia="ru-RU"/>
        </w:rPr>
        <w:t>ла</w:t>
      </w:r>
      <w:r w:rsidRPr="00E05A58">
        <w:rPr>
          <w:rFonts w:ascii="Times New Roman" w:eastAsia="Times New Roman" w:hAnsi="Times New Roman" w:cs="Times New Roman"/>
          <w:sz w:val="28"/>
          <w:szCs w:val="28"/>
          <w:lang w:val="uk-UA" w:eastAsia="ru-RU"/>
        </w:rPr>
        <w:t>ся оперативно вирішувати всі проблемні питання</w:t>
      </w:r>
      <w:r>
        <w:rPr>
          <w:rFonts w:ascii="Times New Roman" w:eastAsia="Times New Roman" w:hAnsi="Times New Roman" w:cs="Times New Roman"/>
          <w:sz w:val="28"/>
          <w:szCs w:val="28"/>
          <w:lang w:val="uk-UA" w:eastAsia="ru-RU"/>
        </w:rPr>
        <w:t>.</w:t>
      </w:r>
      <w:r w:rsidRPr="00E05A58">
        <w:rPr>
          <w:rFonts w:ascii="Times New Roman" w:eastAsia="Times New Roman" w:hAnsi="Times New Roman" w:cs="Times New Roman"/>
          <w:sz w:val="28"/>
          <w:szCs w:val="28"/>
          <w:lang w:val="uk-UA" w:eastAsia="ru-RU"/>
        </w:rPr>
        <w:t xml:space="preserve"> Служба підтримки «Епіцентру» працю</w:t>
      </w:r>
      <w:r>
        <w:rPr>
          <w:rFonts w:ascii="Times New Roman" w:eastAsia="Times New Roman" w:hAnsi="Times New Roman" w:cs="Times New Roman"/>
          <w:sz w:val="28"/>
          <w:szCs w:val="28"/>
          <w:lang w:val="uk-UA" w:eastAsia="ru-RU"/>
        </w:rPr>
        <w:t>вала</w:t>
      </w:r>
      <w:r w:rsidRPr="00E05A58">
        <w:rPr>
          <w:rFonts w:ascii="Times New Roman" w:eastAsia="Times New Roman" w:hAnsi="Times New Roman" w:cs="Times New Roman"/>
          <w:sz w:val="28"/>
          <w:szCs w:val="28"/>
          <w:lang w:val="uk-UA" w:eastAsia="ru-RU"/>
        </w:rPr>
        <w:t xml:space="preserve"> в посиленому режимі.</w:t>
      </w:r>
    </w:p>
    <w:p w:rsidR="00E05A58" w:rsidRDefault="00E05A58" w:rsidP="00E05A58">
      <w:pPr>
        <w:shd w:val="clear" w:color="auto" w:fill="FCFCFC"/>
        <w:spacing w:after="0" w:line="360" w:lineRule="auto"/>
        <w:ind w:firstLine="851"/>
        <w:jc w:val="both"/>
        <w:rPr>
          <w:rFonts w:ascii="Times New Roman" w:eastAsia="Times New Roman" w:hAnsi="Times New Roman" w:cs="Times New Roman"/>
          <w:sz w:val="28"/>
          <w:szCs w:val="28"/>
          <w:lang w:val="uk-UA" w:eastAsia="ru-RU"/>
        </w:rPr>
      </w:pPr>
      <w:r w:rsidRPr="00E05A58">
        <w:rPr>
          <w:rFonts w:ascii="Times New Roman" w:eastAsia="Times New Roman" w:hAnsi="Times New Roman" w:cs="Times New Roman"/>
          <w:sz w:val="28"/>
          <w:szCs w:val="28"/>
          <w:lang w:val="uk-UA" w:eastAsia="ru-RU"/>
        </w:rPr>
        <w:t xml:space="preserve">У перші дні війни кількість замовлень істотно скоротилася, проте </w:t>
      </w:r>
      <w:r>
        <w:rPr>
          <w:rFonts w:ascii="Times New Roman" w:eastAsia="Times New Roman" w:hAnsi="Times New Roman" w:cs="Times New Roman"/>
          <w:sz w:val="28"/>
          <w:szCs w:val="28"/>
          <w:lang w:val="uk-UA" w:eastAsia="ru-RU"/>
        </w:rPr>
        <w:t>згодом відбулося</w:t>
      </w:r>
      <w:r w:rsidRPr="00E05A58">
        <w:rPr>
          <w:rFonts w:ascii="Times New Roman" w:eastAsia="Times New Roman" w:hAnsi="Times New Roman" w:cs="Times New Roman"/>
          <w:sz w:val="28"/>
          <w:szCs w:val="28"/>
          <w:lang w:val="uk-UA" w:eastAsia="ru-RU"/>
        </w:rPr>
        <w:t xml:space="preserve"> відновлення споживчого попиту і </w:t>
      </w:r>
      <w:r>
        <w:rPr>
          <w:rFonts w:ascii="Times New Roman" w:eastAsia="Times New Roman" w:hAnsi="Times New Roman" w:cs="Times New Roman"/>
          <w:sz w:val="28"/>
          <w:szCs w:val="28"/>
          <w:lang w:val="uk-UA" w:eastAsia="ru-RU"/>
        </w:rPr>
        <w:t xml:space="preserve">навіть </w:t>
      </w:r>
      <w:r w:rsidRPr="00E05A58">
        <w:rPr>
          <w:rFonts w:ascii="Times New Roman" w:eastAsia="Times New Roman" w:hAnsi="Times New Roman" w:cs="Times New Roman"/>
          <w:sz w:val="28"/>
          <w:szCs w:val="28"/>
          <w:lang w:val="uk-UA" w:eastAsia="ru-RU"/>
        </w:rPr>
        <w:t>збільшення кількості замовлень (особливо в західних регіонах країни, куди виїхала значна частина українців).</w:t>
      </w:r>
      <w:r>
        <w:rPr>
          <w:rFonts w:ascii="Times New Roman" w:eastAsia="Times New Roman" w:hAnsi="Times New Roman" w:cs="Times New Roman"/>
          <w:sz w:val="28"/>
          <w:szCs w:val="28"/>
          <w:lang w:val="uk-UA" w:eastAsia="ru-RU"/>
        </w:rPr>
        <w:t xml:space="preserve"> </w:t>
      </w:r>
      <w:r w:rsidRPr="00E05A58">
        <w:rPr>
          <w:rFonts w:ascii="Times New Roman" w:eastAsia="Times New Roman" w:hAnsi="Times New Roman" w:cs="Times New Roman"/>
          <w:sz w:val="28"/>
          <w:szCs w:val="28"/>
          <w:lang w:val="uk-UA" w:eastAsia="ru-RU"/>
        </w:rPr>
        <w:t>Найбільшим попитом в інтернет-магазині користу</w:t>
      </w:r>
      <w:r w:rsidR="001C0B07">
        <w:rPr>
          <w:rFonts w:ascii="Times New Roman" w:eastAsia="Times New Roman" w:hAnsi="Times New Roman" w:cs="Times New Roman"/>
          <w:sz w:val="28"/>
          <w:szCs w:val="28"/>
          <w:lang w:val="uk-UA" w:eastAsia="ru-RU"/>
        </w:rPr>
        <w:t>валися</w:t>
      </w:r>
      <w:r w:rsidRPr="00E05A58">
        <w:rPr>
          <w:rFonts w:ascii="Times New Roman" w:eastAsia="Times New Roman" w:hAnsi="Times New Roman" w:cs="Times New Roman"/>
          <w:sz w:val="28"/>
          <w:szCs w:val="28"/>
          <w:lang w:val="uk-UA" w:eastAsia="ru-RU"/>
        </w:rPr>
        <w:t xml:space="preserve"> такі групи товарів: взуття\кросівки, автошини, зоотовари, а також товари, які закуповують для військових: тактичні рюкзаки, ножі, ліхтарі, ген</w:t>
      </w:r>
      <w:r w:rsidR="00DE7103">
        <w:rPr>
          <w:rFonts w:ascii="Times New Roman" w:eastAsia="Times New Roman" w:hAnsi="Times New Roman" w:cs="Times New Roman"/>
          <w:sz w:val="28"/>
          <w:szCs w:val="28"/>
          <w:lang w:val="uk-UA" w:eastAsia="ru-RU"/>
        </w:rPr>
        <w:t xml:space="preserve">ератори, електроінструмент тощо </w:t>
      </w:r>
      <w:r w:rsidR="00DE7103" w:rsidRPr="006C2154">
        <w:rPr>
          <w:rFonts w:ascii="Times New Roman" w:eastAsia="Times New Roman" w:hAnsi="Times New Roman" w:cs="Times New Roman"/>
          <w:sz w:val="28"/>
          <w:szCs w:val="28"/>
          <w:lang w:val="uk-UA" w:eastAsia="ru-RU"/>
        </w:rPr>
        <w:t>[</w:t>
      </w:r>
      <w:r w:rsidR="001C5FEF">
        <w:rPr>
          <w:rFonts w:ascii="Times New Roman" w:eastAsia="Times New Roman" w:hAnsi="Times New Roman" w:cs="Times New Roman"/>
          <w:sz w:val="28"/>
          <w:szCs w:val="28"/>
          <w:lang w:val="uk-UA" w:eastAsia="ru-RU"/>
        </w:rPr>
        <w:t>18</w:t>
      </w:r>
      <w:r w:rsidR="00DE7103">
        <w:rPr>
          <w:rFonts w:ascii="Times New Roman" w:eastAsia="Times New Roman" w:hAnsi="Times New Roman" w:cs="Times New Roman"/>
          <w:sz w:val="28"/>
          <w:szCs w:val="28"/>
          <w:lang w:val="uk-UA" w:eastAsia="ru-RU"/>
        </w:rPr>
        <w:t>]</w:t>
      </w:r>
      <w:r w:rsidR="00DE7103" w:rsidRPr="007A7AEE">
        <w:rPr>
          <w:rFonts w:ascii="Times New Roman" w:eastAsia="Times New Roman" w:hAnsi="Times New Roman" w:cs="Times New Roman"/>
          <w:sz w:val="28"/>
          <w:szCs w:val="28"/>
          <w:lang w:val="uk-UA" w:eastAsia="ru-RU"/>
        </w:rPr>
        <w:t>.</w:t>
      </w:r>
      <w:r w:rsidR="00DE7103">
        <w:rPr>
          <w:rFonts w:ascii="Times New Roman" w:eastAsia="Times New Roman" w:hAnsi="Times New Roman" w:cs="Times New Roman"/>
          <w:sz w:val="28"/>
          <w:szCs w:val="28"/>
          <w:lang w:val="uk-UA" w:eastAsia="ru-RU"/>
        </w:rPr>
        <w:t xml:space="preserve"> </w:t>
      </w:r>
      <w:r w:rsidR="00DE7103" w:rsidRPr="007A7AEE">
        <w:rPr>
          <w:rFonts w:ascii="Times New Roman" w:eastAsia="Times New Roman" w:hAnsi="Times New Roman" w:cs="Times New Roman"/>
          <w:sz w:val="28"/>
          <w:szCs w:val="28"/>
          <w:lang w:val="uk-UA" w:eastAsia="ru-RU"/>
        </w:rPr>
        <w:t> </w:t>
      </w:r>
      <w:r w:rsidRPr="00E05A58">
        <w:rPr>
          <w:rFonts w:ascii="Times New Roman" w:eastAsia="Times New Roman" w:hAnsi="Times New Roman" w:cs="Times New Roman"/>
          <w:sz w:val="28"/>
          <w:szCs w:val="28"/>
          <w:lang w:val="uk-UA" w:eastAsia="ru-RU"/>
        </w:rPr>
        <w:t> </w:t>
      </w:r>
    </w:p>
    <w:p w:rsidR="00D35C4D" w:rsidRDefault="00D35C4D" w:rsidP="008E12BB">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w:t>
      </w:r>
      <w:r w:rsidR="008E12BB" w:rsidRPr="008E12BB">
        <w:rPr>
          <w:rFonts w:ascii="Times New Roman" w:eastAsia="Times New Roman" w:hAnsi="Times New Roman" w:cs="Times New Roman"/>
          <w:color w:val="000000"/>
          <w:sz w:val="28"/>
          <w:szCs w:val="28"/>
          <w:lang w:val="uk-UA" w:eastAsia="ru-RU"/>
        </w:rPr>
        <w:t xml:space="preserve">Перші дні війни нам дали чітке розуміння, що ми потрібні людям. Це дало впевненість, що ми можемо далі розвиватися та інвестувати. </w:t>
      </w:r>
      <w:r w:rsidR="008E12BB" w:rsidRPr="008E12BB">
        <w:rPr>
          <w:rFonts w:ascii="Times New Roman" w:eastAsia="Times New Roman" w:hAnsi="Times New Roman" w:cs="Times New Roman"/>
          <w:color w:val="000000"/>
          <w:sz w:val="28"/>
          <w:szCs w:val="28"/>
          <w:lang w:eastAsia="ru-RU"/>
        </w:rPr>
        <w:t xml:space="preserve">Незважаючи на значні втрати, </w:t>
      </w:r>
      <w:r w:rsidR="00A50853">
        <w:rPr>
          <w:rFonts w:ascii="Times New Roman" w:eastAsia="Times New Roman" w:hAnsi="Times New Roman" w:cs="Times New Roman"/>
          <w:color w:val="000000"/>
          <w:sz w:val="28"/>
          <w:szCs w:val="28"/>
          <w:lang w:val="uk-UA" w:eastAsia="ru-RU"/>
        </w:rPr>
        <w:t xml:space="preserve">компанія </w:t>
      </w:r>
      <w:r>
        <w:rPr>
          <w:rFonts w:ascii="Times New Roman" w:eastAsia="Times New Roman" w:hAnsi="Times New Roman" w:cs="Times New Roman"/>
          <w:color w:val="000000"/>
          <w:sz w:val="28"/>
          <w:szCs w:val="28"/>
          <w:lang w:val="uk-UA" w:eastAsia="ru-RU"/>
        </w:rPr>
        <w:t>«</w:t>
      </w:r>
      <w:proofErr w:type="gramStart"/>
      <w:r w:rsidR="008E12BB" w:rsidRPr="008E12BB">
        <w:rPr>
          <w:rFonts w:ascii="Times New Roman" w:eastAsia="Times New Roman" w:hAnsi="Times New Roman" w:cs="Times New Roman"/>
          <w:color w:val="000000"/>
          <w:sz w:val="28"/>
          <w:szCs w:val="28"/>
          <w:lang w:eastAsia="ru-RU"/>
        </w:rPr>
        <w:t>Еп</w:t>
      </w:r>
      <w:proofErr w:type="gramEnd"/>
      <w:r w:rsidR="008E12BB" w:rsidRPr="008E12BB">
        <w:rPr>
          <w:rFonts w:ascii="Times New Roman" w:eastAsia="Times New Roman" w:hAnsi="Times New Roman" w:cs="Times New Roman"/>
          <w:color w:val="000000"/>
          <w:sz w:val="28"/>
          <w:szCs w:val="28"/>
          <w:lang w:eastAsia="ru-RU"/>
        </w:rPr>
        <w:t>іцентр К</w:t>
      </w:r>
      <w:r>
        <w:rPr>
          <w:rFonts w:ascii="Times New Roman" w:eastAsia="Times New Roman" w:hAnsi="Times New Roman" w:cs="Times New Roman"/>
          <w:color w:val="000000"/>
          <w:sz w:val="28"/>
          <w:szCs w:val="28"/>
          <w:lang w:val="uk-UA" w:eastAsia="ru-RU"/>
        </w:rPr>
        <w:t>»</w:t>
      </w:r>
      <w:r w:rsidR="008E12BB" w:rsidRPr="008E12BB">
        <w:rPr>
          <w:rFonts w:ascii="Times New Roman" w:eastAsia="Times New Roman" w:hAnsi="Times New Roman" w:cs="Times New Roman"/>
          <w:color w:val="000000"/>
          <w:sz w:val="28"/>
          <w:szCs w:val="28"/>
          <w:lang w:eastAsia="ru-RU"/>
        </w:rPr>
        <w:t xml:space="preserve"> торік відкрила два нових ТЦ у Києві та Львові та провела реновацію двох діючих ТЦ (в Івано-Франківську та на столичній Оболоні), а загальна сума інвестицій становить майже 7 млрд грн. На сьогодні ми ведемо роботи з будівництва нового ТРЦ у Бучі на місці знищеного </w:t>
      </w:r>
      <w:proofErr w:type="gramStart"/>
      <w:r w:rsidR="008E12BB" w:rsidRPr="008E12BB">
        <w:rPr>
          <w:rFonts w:ascii="Times New Roman" w:eastAsia="Times New Roman" w:hAnsi="Times New Roman" w:cs="Times New Roman"/>
          <w:color w:val="000000"/>
          <w:sz w:val="28"/>
          <w:szCs w:val="28"/>
          <w:lang w:eastAsia="ru-RU"/>
        </w:rPr>
        <w:t>п</w:t>
      </w:r>
      <w:proofErr w:type="gramEnd"/>
      <w:r w:rsidR="008E12BB" w:rsidRPr="008E12BB">
        <w:rPr>
          <w:rFonts w:ascii="Times New Roman" w:eastAsia="Times New Roman" w:hAnsi="Times New Roman" w:cs="Times New Roman"/>
          <w:color w:val="000000"/>
          <w:sz w:val="28"/>
          <w:szCs w:val="28"/>
          <w:lang w:eastAsia="ru-RU"/>
        </w:rPr>
        <w:t xml:space="preserve">ід час російської окупації міста. Загалом плани компанії передбачають інвестиції не лише в розвиток ритейлу, </w:t>
      </w:r>
      <w:proofErr w:type="gramStart"/>
      <w:r w:rsidR="008E12BB" w:rsidRPr="008E12BB">
        <w:rPr>
          <w:rFonts w:ascii="Times New Roman" w:eastAsia="Times New Roman" w:hAnsi="Times New Roman" w:cs="Times New Roman"/>
          <w:color w:val="000000"/>
          <w:sz w:val="28"/>
          <w:szCs w:val="28"/>
          <w:lang w:eastAsia="ru-RU"/>
        </w:rPr>
        <w:t>а й</w:t>
      </w:r>
      <w:proofErr w:type="gramEnd"/>
      <w:r w:rsidR="008E12BB" w:rsidRPr="008E12BB">
        <w:rPr>
          <w:rFonts w:ascii="Times New Roman" w:eastAsia="Times New Roman" w:hAnsi="Times New Roman" w:cs="Times New Roman"/>
          <w:color w:val="000000"/>
          <w:sz w:val="28"/>
          <w:szCs w:val="28"/>
          <w:lang w:eastAsia="ru-RU"/>
        </w:rPr>
        <w:t xml:space="preserve"> у логістику, аграрний сектор, виробництво</w:t>
      </w:r>
      <w:r>
        <w:rPr>
          <w:rFonts w:ascii="Times New Roman" w:eastAsia="Times New Roman" w:hAnsi="Times New Roman" w:cs="Times New Roman"/>
          <w:color w:val="000000"/>
          <w:sz w:val="28"/>
          <w:szCs w:val="28"/>
          <w:lang w:val="uk-UA" w:eastAsia="ru-RU"/>
        </w:rPr>
        <w:t>»</w:t>
      </w:r>
      <w:r w:rsidR="008E12BB" w:rsidRPr="008E12BB">
        <w:rPr>
          <w:rFonts w:ascii="Times New Roman" w:eastAsia="Times New Roman" w:hAnsi="Times New Roman" w:cs="Times New Roman"/>
          <w:color w:val="000000"/>
          <w:sz w:val="28"/>
          <w:szCs w:val="28"/>
          <w:lang w:eastAsia="ru-RU"/>
        </w:rPr>
        <w:t xml:space="preserve"> - повідомив </w:t>
      </w:r>
      <w:r w:rsidRPr="00D35C4D">
        <w:rPr>
          <w:rFonts w:ascii="Times New Roman" w:eastAsia="Times New Roman" w:hAnsi="Times New Roman" w:cs="Times New Roman"/>
          <w:color w:val="000000"/>
          <w:sz w:val="28"/>
          <w:szCs w:val="28"/>
          <w:lang w:eastAsia="ru-RU"/>
        </w:rPr>
        <w:t xml:space="preserve">Дмитро Танько на конференції </w:t>
      </w:r>
      <w:r>
        <w:rPr>
          <w:rFonts w:ascii="Times New Roman" w:eastAsia="Times New Roman" w:hAnsi="Times New Roman" w:cs="Times New Roman"/>
          <w:color w:val="000000"/>
          <w:sz w:val="28"/>
          <w:szCs w:val="28"/>
          <w:lang w:val="uk-UA" w:eastAsia="ru-RU"/>
        </w:rPr>
        <w:t>«</w:t>
      </w:r>
      <w:r w:rsidRPr="00D35C4D">
        <w:rPr>
          <w:rFonts w:ascii="Times New Roman" w:eastAsia="Times New Roman" w:hAnsi="Times New Roman" w:cs="Times New Roman"/>
          <w:color w:val="000000"/>
          <w:sz w:val="28"/>
          <w:szCs w:val="28"/>
          <w:lang w:eastAsia="ru-RU"/>
        </w:rPr>
        <w:t>Від принципів до дій: на шляху до Ukraine Recovery Conference 2023</w:t>
      </w:r>
      <w:r>
        <w:rPr>
          <w:rFonts w:ascii="Times New Roman" w:eastAsia="Times New Roman" w:hAnsi="Times New Roman" w:cs="Times New Roman"/>
          <w:color w:val="000000"/>
          <w:sz w:val="28"/>
          <w:szCs w:val="28"/>
          <w:lang w:val="uk-UA" w:eastAsia="ru-RU"/>
        </w:rPr>
        <w:t xml:space="preserve">» </w:t>
      </w:r>
      <w:r w:rsidRPr="006C2154">
        <w:rPr>
          <w:rFonts w:ascii="Times New Roman" w:eastAsia="Times New Roman" w:hAnsi="Times New Roman" w:cs="Times New Roman"/>
          <w:sz w:val="28"/>
          <w:szCs w:val="28"/>
          <w:lang w:val="uk-UA" w:eastAsia="ru-RU"/>
        </w:rPr>
        <w:t>[</w:t>
      </w:r>
      <w:r w:rsidR="001C5FEF">
        <w:rPr>
          <w:rFonts w:ascii="Times New Roman" w:eastAsia="Times New Roman" w:hAnsi="Times New Roman" w:cs="Times New Roman"/>
          <w:sz w:val="28"/>
          <w:szCs w:val="28"/>
          <w:lang w:val="uk-UA" w:eastAsia="ru-RU"/>
        </w:rPr>
        <w:t>17</w:t>
      </w:r>
      <w:r>
        <w:rPr>
          <w:rFonts w:ascii="Times New Roman" w:eastAsia="Times New Roman" w:hAnsi="Times New Roman" w:cs="Times New Roman"/>
          <w:sz w:val="28"/>
          <w:szCs w:val="28"/>
          <w:lang w:val="uk-UA" w:eastAsia="ru-RU"/>
        </w:rPr>
        <w:t>]</w:t>
      </w:r>
      <w:r w:rsidRPr="007A7AE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p>
    <w:p w:rsidR="008E12BB" w:rsidRPr="008E12BB" w:rsidRDefault="00D35C4D" w:rsidP="008E12BB">
      <w:pPr>
        <w:spacing w:after="0" w:line="360" w:lineRule="auto"/>
        <w:ind w:firstLine="851"/>
        <w:jc w:val="both"/>
        <w:rPr>
          <w:rFonts w:ascii="Times New Roman" w:eastAsia="Times New Roman" w:hAnsi="Times New Roman" w:cs="Times New Roman"/>
          <w:color w:val="000000"/>
          <w:sz w:val="28"/>
          <w:szCs w:val="28"/>
          <w:lang w:eastAsia="ru-RU"/>
        </w:rPr>
      </w:pPr>
      <w:r w:rsidRPr="007A7AEE">
        <w:rPr>
          <w:rFonts w:ascii="Times New Roman" w:eastAsia="Times New Roman" w:hAnsi="Times New Roman" w:cs="Times New Roman"/>
          <w:sz w:val="28"/>
          <w:szCs w:val="28"/>
          <w:lang w:val="uk-UA" w:eastAsia="ru-RU"/>
        </w:rPr>
        <w:lastRenderedPageBreak/>
        <w:t> </w:t>
      </w:r>
      <w:r w:rsidRPr="00E05A58">
        <w:rPr>
          <w:rFonts w:ascii="Times New Roman" w:eastAsia="Times New Roman" w:hAnsi="Times New Roman" w:cs="Times New Roman"/>
          <w:sz w:val="28"/>
          <w:szCs w:val="28"/>
          <w:lang w:val="uk-UA" w:eastAsia="ru-RU"/>
        </w:rPr>
        <w:t> </w:t>
      </w:r>
    </w:p>
    <w:p w:rsidR="008E12BB" w:rsidRPr="00733FC1" w:rsidRDefault="00D35C4D" w:rsidP="008E12BB">
      <w:pPr>
        <w:spacing w:after="0" w:line="360" w:lineRule="auto"/>
        <w:ind w:firstLine="851"/>
        <w:jc w:val="both"/>
        <w:rPr>
          <w:rFonts w:ascii="Times New Roman" w:eastAsia="Times New Roman" w:hAnsi="Times New Roman" w:cs="Times New Roman"/>
          <w:color w:val="000000"/>
          <w:sz w:val="28"/>
          <w:szCs w:val="28"/>
          <w:lang w:val="uk-UA" w:eastAsia="ru-RU"/>
        </w:rPr>
      </w:pPr>
      <w:r w:rsidRPr="008E12BB">
        <w:rPr>
          <w:rFonts w:ascii="Times New Roman" w:eastAsia="Times New Roman" w:hAnsi="Times New Roman" w:cs="Times New Roman"/>
          <w:color w:val="000000"/>
          <w:sz w:val="28"/>
          <w:szCs w:val="28"/>
          <w:lang w:eastAsia="ru-RU"/>
        </w:rPr>
        <w:t xml:space="preserve">За словами Танька, </w:t>
      </w:r>
      <w:r w:rsidR="008E12BB" w:rsidRPr="008E12BB">
        <w:rPr>
          <w:rFonts w:ascii="Times New Roman" w:eastAsia="Times New Roman" w:hAnsi="Times New Roman" w:cs="Times New Roman"/>
          <w:color w:val="000000"/>
          <w:sz w:val="28"/>
          <w:szCs w:val="28"/>
          <w:lang w:eastAsia="ru-RU"/>
        </w:rPr>
        <w:t xml:space="preserve">інвестиції в ТРЦ у Львові (90 тис. кв. м) становили близько 2,9 </w:t>
      </w:r>
      <w:proofErr w:type="gramStart"/>
      <w:r w:rsidR="008E12BB" w:rsidRPr="008E12BB">
        <w:rPr>
          <w:rFonts w:ascii="Times New Roman" w:eastAsia="Times New Roman" w:hAnsi="Times New Roman" w:cs="Times New Roman"/>
          <w:color w:val="000000"/>
          <w:sz w:val="28"/>
          <w:szCs w:val="28"/>
          <w:lang w:eastAsia="ru-RU"/>
        </w:rPr>
        <w:t>млрд</w:t>
      </w:r>
      <w:proofErr w:type="gramEnd"/>
      <w:r w:rsidR="008E12BB" w:rsidRPr="008E12BB">
        <w:rPr>
          <w:rFonts w:ascii="Times New Roman" w:eastAsia="Times New Roman" w:hAnsi="Times New Roman" w:cs="Times New Roman"/>
          <w:color w:val="000000"/>
          <w:sz w:val="28"/>
          <w:szCs w:val="28"/>
          <w:lang w:eastAsia="ru-RU"/>
        </w:rPr>
        <w:t xml:space="preserve"> грн, у Києві (Дніпровська набережна, 30 тис. кв. м) - 1,8 млрд грн.</w:t>
      </w:r>
      <w:r>
        <w:rPr>
          <w:rFonts w:ascii="Times New Roman" w:eastAsia="Times New Roman" w:hAnsi="Times New Roman" w:cs="Times New Roman"/>
          <w:color w:val="000000"/>
          <w:sz w:val="28"/>
          <w:szCs w:val="28"/>
          <w:lang w:val="uk-UA" w:eastAsia="ru-RU"/>
        </w:rPr>
        <w:t xml:space="preserve"> Р</w:t>
      </w:r>
      <w:r w:rsidR="008E12BB" w:rsidRPr="008E12BB">
        <w:rPr>
          <w:rFonts w:ascii="Times New Roman" w:eastAsia="Times New Roman" w:hAnsi="Times New Roman" w:cs="Times New Roman"/>
          <w:color w:val="000000"/>
          <w:sz w:val="28"/>
          <w:szCs w:val="28"/>
          <w:lang w:val="uk-UA" w:eastAsia="ru-RU"/>
        </w:rPr>
        <w:t xml:space="preserve">еновація ТРЦ у Бучі передбачає не лише значне збільшення об'єкта (з 20 тис. кв. м майже до 100 тис. кв. м), а й абсолютно новий формат із підземним паркінгом і приміщеннями подвійного призначення, сонячними панелями на покрівлі тощо. </w:t>
      </w:r>
      <w:r w:rsidR="008E12BB" w:rsidRPr="00733FC1">
        <w:rPr>
          <w:rFonts w:ascii="Times New Roman" w:eastAsia="Times New Roman" w:hAnsi="Times New Roman" w:cs="Times New Roman"/>
          <w:color w:val="000000"/>
          <w:sz w:val="28"/>
          <w:szCs w:val="28"/>
          <w:lang w:val="uk-UA" w:eastAsia="ru-RU"/>
        </w:rPr>
        <w:t>Орієнтовні інвестиції - близько 7 млн грн.</w:t>
      </w:r>
    </w:p>
    <w:p w:rsidR="008E12BB" w:rsidRPr="00733FC1" w:rsidRDefault="008E12BB" w:rsidP="008E12BB">
      <w:pPr>
        <w:spacing w:after="0" w:line="360" w:lineRule="auto"/>
        <w:ind w:firstLine="851"/>
        <w:jc w:val="both"/>
        <w:rPr>
          <w:rFonts w:ascii="Times New Roman" w:eastAsia="Times New Roman" w:hAnsi="Times New Roman" w:cs="Times New Roman"/>
          <w:color w:val="000000"/>
          <w:sz w:val="28"/>
          <w:szCs w:val="28"/>
          <w:lang w:val="uk-UA" w:eastAsia="ru-RU"/>
        </w:rPr>
      </w:pPr>
      <w:r w:rsidRPr="00733FC1">
        <w:rPr>
          <w:rFonts w:ascii="Times New Roman" w:eastAsia="Times New Roman" w:hAnsi="Times New Roman" w:cs="Times New Roman"/>
          <w:color w:val="000000"/>
          <w:sz w:val="28"/>
          <w:szCs w:val="28"/>
          <w:lang w:val="uk-UA" w:eastAsia="ru-RU"/>
        </w:rPr>
        <w:t>За аналогічною концепцією, з розширенням у рази площі (до 95 тис. кв. м), підвищеними вимогами до безпеки, комфорту, інклюзивності та енергоефективності триває реконструкція ще одного комплексу в передмісті</w:t>
      </w:r>
      <w:r w:rsidR="00D35C4D">
        <w:rPr>
          <w:rFonts w:ascii="Times New Roman" w:eastAsia="Times New Roman" w:hAnsi="Times New Roman" w:cs="Times New Roman"/>
          <w:color w:val="000000"/>
          <w:sz w:val="28"/>
          <w:szCs w:val="28"/>
          <w:lang w:val="uk-UA" w:eastAsia="ru-RU"/>
        </w:rPr>
        <w:t xml:space="preserve"> Києва</w:t>
      </w:r>
      <w:r w:rsidRPr="00733FC1">
        <w:rPr>
          <w:rFonts w:ascii="Times New Roman" w:eastAsia="Times New Roman" w:hAnsi="Times New Roman" w:cs="Times New Roman"/>
          <w:color w:val="000000"/>
          <w:sz w:val="28"/>
          <w:szCs w:val="28"/>
          <w:lang w:val="uk-UA" w:eastAsia="ru-RU"/>
        </w:rPr>
        <w:t>, в Чабанах. Орієнтовні інвестиції - близько 6,3 млн грн.</w:t>
      </w:r>
    </w:p>
    <w:p w:rsidR="008E12BB" w:rsidRPr="008E12BB" w:rsidRDefault="00D35C4D" w:rsidP="008E12BB">
      <w:pPr>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w:t>
      </w:r>
      <w:r w:rsidR="008E12BB" w:rsidRPr="00733FC1">
        <w:rPr>
          <w:rFonts w:ascii="Times New Roman" w:eastAsia="Times New Roman" w:hAnsi="Times New Roman" w:cs="Times New Roman"/>
          <w:color w:val="000000"/>
          <w:sz w:val="28"/>
          <w:szCs w:val="28"/>
          <w:lang w:val="uk-UA" w:eastAsia="ru-RU"/>
        </w:rPr>
        <w:t xml:space="preserve">Роботи вже розпочалися. У Бучі наразі триває демонтаж зруйнованих конструкцій, у Чабанах уже триває реконструкція. </w:t>
      </w:r>
      <w:r w:rsidR="008E12BB" w:rsidRPr="008E12BB">
        <w:rPr>
          <w:rFonts w:ascii="Times New Roman" w:eastAsia="Times New Roman" w:hAnsi="Times New Roman" w:cs="Times New Roman"/>
          <w:color w:val="000000"/>
          <w:sz w:val="28"/>
          <w:szCs w:val="28"/>
          <w:lang w:eastAsia="ru-RU"/>
        </w:rPr>
        <w:t xml:space="preserve">Згідно з планами, відкриття обох ТРЦ плануються </w:t>
      </w:r>
      <w:r>
        <w:rPr>
          <w:rFonts w:ascii="Times New Roman" w:eastAsia="Times New Roman" w:hAnsi="Times New Roman" w:cs="Times New Roman"/>
          <w:color w:val="000000"/>
          <w:sz w:val="28"/>
          <w:szCs w:val="28"/>
          <w:lang w:val="uk-UA" w:eastAsia="ru-RU"/>
        </w:rPr>
        <w:t>2024</w:t>
      </w:r>
      <w:r w:rsidR="008E12BB" w:rsidRPr="008E12BB">
        <w:rPr>
          <w:rFonts w:ascii="Times New Roman" w:eastAsia="Times New Roman" w:hAnsi="Times New Roman" w:cs="Times New Roman"/>
          <w:color w:val="000000"/>
          <w:sz w:val="28"/>
          <w:szCs w:val="28"/>
          <w:lang w:eastAsia="ru-RU"/>
        </w:rPr>
        <w:t xml:space="preserve"> року. Це будуть взірці ТРЦ нових форматів</w:t>
      </w:r>
      <w:r>
        <w:rPr>
          <w:rFonts w:ascii="Times New Roman" w:eastAsia="Times New Roman" w:hAnsi="Times New Roman" w:cs="Times New Roman"/>
          <w:color w:val="000000"/>
          <w:sz w:val="28"/>
          <w:szCs w:val="28"/>
          <w:lang w:val="uk-UA" w:eastAsia="ru-RU"/>
        </w:rPr>
        <w:t>»</w:t>
      </w:r>
      <w:r w:rsidR="008E12BB" w:rsidRPr="008E12BB">
        <w:rPr>
          <w:rFonts w:ascii="Times New Roman" w:eastAsia="Times New Roman" w:hAnsi="Times New Roman" w:cs="Times New Roman"/>
          <w:color w:val="000000"/>
          <w:sz w:val="28"/>
          <w:szCs w:val="28"/>
          <w:lang w:eastAsia="ru-RU"/>
        </w:rPr>
        <w:t xml:space="preserve">, - каже </w:t>
      </w:r>
      <w:r>
        <w:rPr>
          <w:rFonts w:ascii="Times New Roman" w:eastAsia="Times New Roman" w:hAnsi="Times New Roman" w:cs="Times New Roman"/>
          <w:color w:val="000000"/>
          <w:sz w:val="28"/>
          <w:szCs w:val="28"/>
          <w:lang w:val="uk-UA" w:eastAsia="ru-RU"/>
        </w:rPr>
        <w:t xml:space="preserve">Дмитро </w:t>
      </w:r>
      <w:r w:rsidR="008E12BB" w:rsidRPr="008E12BB">
        <w:rPr>
          <w:rFonts w:ascii="Times New Roman" w:eastAsia="Times New Roman" w:hAnsi="Times New Roman" w:cs="Times New Roman"/>
          <w:color w:val="000000"/>
          <w:sz w:val="28"/>
          <w:szCs w:val="28"/>
          <w:lang w:eastAsia="ru-RU"/>
        </w:rPr>
        <w:t>Танько</w:t>
      </w:r>
      <w:r>
        <w:rPr>
          <w:rFonts w:ascii="Times New Roman" w:eastAsia="Times New Roman" w:hAnsi="Times New Roman" w:cs="Times New Roman"/>
          <w:color w:val="000000"/>
          <w:sz w:val="28"/>
          <w:szCs w:val="28"/>
          <w:lang w:val="uk-UA" w:eastAsia="ru-RU"/>
        </w:rPr>
        <w:t xml:space="preserve"> </w:t>
      </w:r>
      <w:r w:rsidRPr="006C2154">
        <w:rPr>
          <w:rFonts w:ascii="Times New Roman" w:eastAsia="Times New Roman" w:hAnsi="Times New Roman" w:cs="Times New Roman"/>
          <w:sz w:val="28"/>
          <w:szCs w:val="28"/>
          <w:lang w:val="uk-UA" w:eastAsia="ru-RU"/>
        </w:rPr>
        <w:t>[</w:t>
      </w:r>
      <w:r w:rsidR="001C5FEF">
        <w:rPr>
          <w:rFonts w:ascii="Times New Roman" w:eastAsia="Times New Roman" w:hAnsi="Times New Roman" w:cs="Times New Roman"/>
          <w:sz w:val="28"/>
          <w:szCs w:val="28"/>
          <w:lang w:val="uk-UA" w:eastAsia="ru-RU"/>
        </w:rPr>
        <w:t>17</w:t>
      </w:r>
      <w:r>
        <w:rPr>
          <w:rFonts w:ascii="Times New Roman" w:eastAsia="Times New Roman" w:hAnsi="Times New Roman" w:cs="Times New Roman"/>
          <w:sz w:val="28"/>
          <w:szCs w:val="28"/>
          <w:lang w:val="uk-UA" w:eastAsia="ru-RU"/>
        </w:rPr>
        <w:t>]</w:t>
      </w:r>
      <w:r w:rsidRPr="007A7AEE">
        <w:rPr>
          <w:rFonts w:ascii="Times New Roman" w:eastAsia="Times New Roman" w:hAnsi="Times New Roman" w:cs="Times New Roman"/>
          <w:sz w:val="28"/>
          <w:szCs w:val="28"/>
          <w:lang w:val="uk-UA" w:eastAsia="ru-RU"/>
        </w:rPr>
        <w:t>.</w:t>
      </w:r>
    </w:p>
    <w:p w:rsidR="008E12BB" w:rsidRPr="008E12BB" w:rsidRDefault="008E12BB" w:rsidP="008E12BB">
      <w:pPr>
        <w:spacing w:after="0" w:line="360" w:lineRule="auto"/>
        <w:ind w:firstLine="851"/>
        <w:jc w:val="both"/>
        <w:rPr>
          <w:rFonts w:ascii="Times New Roman" w:eastAsia="Times New Roman" w:hAnsi="Times New Roman" w:cs="Times New Roman"/>
          <w:color w:val="000000"/>
          <w:sz w:val="28"/>
          <w:szCs w:val="28"/>
          <w:lang w:eastAsia="ru-RU"/>
        </w:rPr>
      </w:pPr>
      <w:r w:rsidRPr="008E12BB">
        <w:rPr>
          <w:rFonts w:ascii="Times New Roman" w:eastAsia="Times New Roman" w:hAnsi="Times New Roman" w:cs="Times New Roman"/>
          <w:color w:val="000000"/>
          <w:sz w:val="28"/>
          <w:szCs w:val="28"/>
          <w:lang w:eastAsia="ru-RU"/>
        </w:rPr>
        <w:t>Також цього року буде реконструйовано ще близько десяти об'єкті</w:t>
      </w:r>
      <w:proofErr w:type="gramStart"/>
      <w:r w:rsidRPr="008E12BB">
        <w:rPr>
          <w:rFonts w:ascii="Times New Roman" w:eastAsia="Times New Roman" w:hAnsi="Times New Roman" w:cs="Times New Roman"/>
          <w:color w:val="000000"/>
          <w:sz w:val="28"/>
          <w:szCs w:val="28"/>
          <w:lang w:eastAsia="ru-RU"/>
        </w:rPr>
        <w:t>в</w:t>
      </w:r>
      <w:proofErr w:type="gramEnd"/>
      <w:r w:rsidRPr="008E12BB">
        <w:rPr>
          <w:rFonts w:ascii="Times New Roman" w:eastAsia="Times New Roman" w:hAnsi="Times New Roman" w:cs="Times New Roman"/>
          <w:color w:val="000000"/>
          <w:sz w:val="28"/>
          <w:szCs w:val="28"/>
          <w:lang w:eastAsia="ru-RU"/>
        </w:rPr>
        <w:t xml:space="preserve"> - у столиці та області, Харкові, Кременчуці тощо.</w:t>
      </w:r>
    </w:p>
    <w:p w:rsidR="008E12BB" w:rsidRPr="008E12BB" w:rsidRDefault="008E12BB" w:rsidP="008E12BB">
      <w:pPr>
        <w:spacing w:after="0" w:line="360" w:lineRule="auto"/>
        <w:ind w:firstLine="851"/>
        <w:jc w:val="both"/>
        <w:rPr>
          <w:rFonts w:ascii="Times New Roman" w:eastAsia="Times New Roman" w:hAnsi="Times New Roman" w:cs="Times New Roman"/>
          <w:color w:val="000000"/>
          <w:sz w:val="28"/>
          <w:szCs w:val="28"/>
          <w:lang w:eastAsia="ru-RU"/>
        </w:rPr>
      </w:pPr>
      <w:r w:rsidRPr="008E12BB">
        <w:rPr>
          <w:rFonts w:ascii="Times New Roman" w:eastAsia="Times New Roman" w:hAnsi="Times New Roman" w:cs="Times New Roman"/>
          <w:color w:val="000000"/>
          <w:sz w:val="28"/>
          <w:szCs w:val="28"/>
          <w:lang w:eastAsia="ru-RU"/>
        </w:rPr>
        <w:t xml:space="preserve">ТОВ </w:t>
      </w:r>
      <w:r w:rsidR="0070390C">
        <w:rPr>
          <w:rFonts w:ascii="Times New Roman" w:eastAsia="Times New Roman" w:hAnsi="Times New Roman" w:cs="Times New Roman"/>
          <w:color w:val="000000"/>
          <w:sz w:val="28"/>
          <w:szCs w:val="28"/>
          <w:lang w:val="uk-UA" w:eastAsia="ru-RU"/>
        </w:rPr>
        <w:t>«</w:t>
      </w:r>
      <w:r w:rsidRPr="008E12BB">
        <w:rPr>
          <w:rFonts w:ascii="Times New Roman" w:eastAsia="Times New Roman" w:hAnsi="Times New Roman" w:cs="Times New Roman"/>
          <w:color w:val="000000"/>
          <w:sz w:val="28"/>
          <w:szCs w:val="28"/>
          <w:lang w:eastAsia="ru-RU"/>
        </w:rPr>
        <w:t>Епіцентр К</w:t>
      </w:r>
      <w:r w:rsidR="0070390C">
        <w:rPr>
          <w:rFonts w:ascii="Times New Roman" w:eastAsia="Times New Roman" w:hAnsi="Times New Roman" w:cs="Times New Roman"/>
          <w:color w:val="000000"/>
          <w:sz w:val="28"/>
          <w:szCs w:val="28"/>
          <w:lang w:val="uk-UA" w:eastAsia="ru-RU"/>
        </w:rPr>
        <w:t>»</w:t>
      </w:r>
      <w:r w:rsidRPr="008E12BB">
        <w:rPr>
          <w:rFonts w:ascii="Times New Roman" w:eastAsia="Times New Roman" w:hAnsi="Times New Roman" w:cs="Times New Roman"/>
          <w:color w:val="000000"/>
          <w:sz w:val="28"/>
          <w:szCs w:val="28"/>
          <w:lang w:eastAsia="ru-RU"/>
        </w:rPr>
        <w:t xml:space="preserve"> створено 2003 року, відкрило свій перший гіпермаркет у Києві </w:t>
      </w:r>
      <w:proofErr w:type="gramStart"/>
      <w:r w:rsidRPr="008E12BB">
        <w:rPr>
          <w:rFonts w:ascii="Times New Roman" w:eastAsia="Times New Roman" w:hAnsi="Times New Roman" w:cs="Times New Roman"/>
          <w:color w:val="000000"/>
          <w:sz w:val="28"/>
          <w:szCs w:val="28"/>
          <w:lang w:eastAsia="ru-RU"/>
        </w:rPr>
        <w:t>в</w:t>
      </w:r>
      <w:proofErr w:type="gramEnd"/>
      <w:r w:rsidRPr="008E12BB">
        <w:rPr>
          <w:rFonts w:ascii="Times New Roman" w:eastAsia="Times New Roman" w:hAnsi="Times New Roman" w:cs="Times New Roman"/>
          <w:color w:val="000000"/>
          <w:sz w:val="28"/>
          <w:szCs w:val="28"/>
          <w:lang w:eastAsia="ru-RU"/>
        </w:rPr>
        <w:t xml:space="preserve"> грудні того самого року. На сьогодні розвиває найбільшу в країні мережу торговельних центрів </w:t>
      </w:r>
      <w:r w:rsidR="00A50853">
        <w:rPr>
          <w:rFonts w:ascii="Times New Roman" w:eastAsia="Times New Roman" w:hAnsi="Times New Roman" w:cs="Times New Roman"/>
          <w:color w:val="000000"/>
          <w:sz w:val="28"/>
          <w:szCs w:val="28"/>
          <w:lang w:val="uk-UA" w:eastAsia="ru-RU"/>
        </w:rPr>
        <w:t>«</w:t>
      </w:r>
      <w:proofErr w:type="gramStart"/>
      <w:r w:rsidRPr="008E12BB">
        <w:rPr>
          <w:rFonts w:ascii="Times New Roman" w:eastAsia="Times New Roman" w:hAnsi="Times New Roman" w:cs="Times New Roman"/>
          <w:color w:val="000000"/>
          <w:sz w:val="28"/>
          <w:szCs w:val="28"/>
          <w:lang w:eastAsia="ru-RU"/>
        </w:rPr>
        <w:t>Еп</w:t>
      </w:r>
      <w:proofErr w:type="gramEnd"/>
      <w:r w:rsidRPr="008E12BB">
        <w:rPr>
          <w:rFonts w:ascii="Times New Roman" w:eastAsia="Times New Roman" w:hAnsi="Times New Roman" w:cs="Times New Roman"/>
          <w:color w:val="000000"/>
          <w:sz w:val="28"/>
          <w:szCs w:val="28"/>
          <w:lang w:eastAsia="ru-RU"/>
        </w:rPr>
        <w:t>іцентр</w:t>
      </w:r>
      <w:r w:rsidR="00A50853">
        <w:rPr>
          <w:rFonts w:ascii="Times New Roman" w:eastAsia="Times New Roman" w:hAnsi="Times New Roman" w:cs="Times New Roman"/>
          <w:color w:val="000000"/>
          <w:sz w:val="28"/>
          <w:szCs w:val="28"/>
          <w:lang w:val="uk-UA" w:eastAsia="ru-RU"/>
        </w:rPr>
        <w:t>»</w:t>
      </w:r>
      <w:r w:rsidRPr="008E12BB">
        <w:rPr>
          <w:rFonts w:ascii="Times New Roman" w:eastAsia="Times New Roman" w:hAnsi="Times New Roman" w:cs="Times New Roman"/>
          <w:color w:val="000000"/>
          <w:sz w:val="28"/>
          <w:szCs w:val="28"/>
          <w:lang w:eastAsia="ru-RU"/>
        </w:rPr>
        <w:t xml:space="preserve">, яка є лідером ринку в сегменті роздрібної торгівлі товарами для дому та ремонту. Входить до групи компаній </w:t>
      </w:r>
      <w:r w:rsidR="00A50853">
        <w:rPr>
          <w:rFonts w:ascii="Times New Roman" w:eastAsia="Times New Roman" w:hAnsi="Times New Roman" w:cs="Times New Roman"/>
          <w:color w:val="000000"/>
          <w:sz w:val="28"/>
          <w:szCs w:val="28"/>
          <w:lang w:val="uk-UA" w:eastAsia="ru-RU"/>
        </w:rPr>
        <w:t>«</w:t>
      </w:r>
      <w:proofErr w:type="gramStart"/>
      <w:r w:rsidRPr="008E12BB">
        <w:rPr>
          <w:rFonts w:ascii="Times New Roman" w:eastAsia="Times New Roman" w:hAnsi="Times New Roman" w:cs="Times New Roman"/>
          <w:color w:val="000000"/>
          <w:sz w:val="28"/>
          <w:szCs w:val="28"/>
          <w:lang w:eastAsia="ru-RU"/>
        </w:rPr>
        <w:t>Еп</w:t>
      </w:r>
      <w:proofErr w:type="gramEnd"/>
      <w:r w:rsidRPr="008E12BB">
        <w:rPr>
          <w:rFonts w:ascii="Times New Roman" w:eastAsia="Times New Roman" w:hAnsi="Times New Roman" w:cs="Times New Roman"/>
          <w:color w:val="000000"/>
          <w:sz w:val="28"/>
          <w:szCs w:val="28"/>
          <w:lang w:eastAsia="ru-RU"/>
        </w:rPr>
        <w:t>іцентр К</w:t>
      </w:r>
      <w:r w:rsidR="00A50853">
        <w:rPr>
          <w:rFonts w:ascii="Times New Roman" w:eastAsia="Times New Roman" w:hAnsi="Times New Roman" w:cs="Times New Roman"/>
          <w:color w:val="000000"/>
          <w:sz w:val="28"/>
          <w:szCs w:val="28"/>
          <w:lang w:val="uk-UA" w:eastAsia="ru-RU"/>
        </w:rPr>
        <w:t>»</w:t>
      </w:r>
      <w:r w:rsidRPr="008E12BB">
        <w:rPr>
          <w:rFonts w:ascii="Times New Roman" w:eastAsia="Times New Roman" w:hAnsi="Times New Roman" w:cs="Times New Roman"/>
          <w:color w:val="000000"/>
          <w:sz w:val="28"/>
          <w:szCs w:val="28"/>
          <w:lang w:eastAsia="ru-RU"/>
        </w:rPr>
        <w:t xml:space="preserve">, що розвиває також інтернет-магазин із маркетплейсом Epicentrk.ua, мережі гіпермаркетів </w:t>
      </w:r>
      <w:r w:rsidR="00D35C4D">
        <w:rPr>
          <w:rFonts w:ascii="Times New Roman" w:eastAsia="Times New Roman" w:hAnsi="Times New Roman" w:cs="Times New Roman"/>
          <w:color w:val="000000"/>
          <w:sz w:val="28"/>
          <w:szCs w:val="28"/>
          <w:lang w:val="uk-UA" w:eastAsia="ru-RU"/>
        </w:rPr>
        <w:t>«</w:t>
      </w:r>
      <w:r w:rsidRPr="008E12BB">
        <w:rPr>
          <w:rFonts w:ascii="Times New Roman" w:eastAsia="Times New Roman" w:hAnsi="Times New Roman" w:cs="Times New Roman"/>
          <w:color w:val="000000"/>
          <w:sz w:val="28"/>
          <w:szCs w:val="28"/>
          <w:lang w:eastAsia="ru-RU"/>
        </w:rPr>
        <w:t>Нова лінія</w:t>
      </w:r>
      <w:r w:rsidR="00D35C4D">
        <w:rPr>
          <w:rFonts w:ascii="Times New Roman" w:eastAsia="Times New Roman" w:hAnsi="Times New Roman" w:cs="Times New Roman"/>
          <w:color w:val="000000"/>
          <w:sz w:val="28"/>
          <w:szCs w:val="28"/>
          <w:lang w:val="uk-UA" w:eastAsia="ru-RU"/>
        </w:rPr>
        <w:t>»</w:t>
      </w:r>
      <w:r w:rsidRPr="008E12BB">
        <w:rPr>
          <w:rFonts w:ascii="Times New Roman" w:eastAsia="Times New Roman" w:hAnsi="Times New Roman" w:cs="Times New Roman"/>
          <w:color w:val="000000"/>
          <w:sz w:val="28"/>
          <w:szCs w:val="28"/>
          <w:lang w:eastAsia="ru-RU"/>
        </w:rPr>
        <w:t xml:space="preserve">, спортивних товарів Intersport, 4F та The Athlete's foot (TAF), а також агрокомпанію </w:t>
      </w:r>
      <w:r w:rsidR="00D35C4D">
        <w:rPr>
          <w:rFonts w:ascii="Times New Roman" w:eastAsia="Times New Roman" w:hAnsi="Times New Roman" w:cs="Times New Roman"/>
          <w:color w:val="000000"/>
          <w:sz w:val="28"/>
          <w:szCs w:val="28"/>
          <w:lang w:val="uk-UA" w:eastAsia="ru-RU"/>
        </w:rPr>
        <w:t>«</w:t>
      </w:r>
      <w:r w:rsidRPr="008E12BB">
        <w:rPr>
          <w:rFonts w:ascii="Times New Roman" w:eastAsia="Times New Roman" w:hAnsi="Times New Roman" w:cs="Times New Roman"/>
          <w:color w:val="000000"/>
          <w:sz w:val="28"/>
          <w:szCs w:val="28"/>
          <w:lang w:eastAsia="ru-RU"/>
        </w:rPr>
        <w:t>Епіцентр Агро</w:t>
      </w:r>
      <w:r w:rsidR="00D35C4D">
        <w:rPr>
          <w:rFonts w:ascii="Times New Roman" w:eastAsia="Times New Roman" w:hAnsi="Times New Roman" w:cs="Times New Roman"/>
          <w:color w:val="000000"/>
          <w:sz w:val="28"/>
          <w:szCs w:val="28"/>
          <w:lang w:val="uk-UA" w:eastAsia="ru-RU"/>
        </w:rPr>
        <w:t>»</w:t>
      </w:r>
      <w:r w:rsidRPr="008E12BB">
        <w:rPr>
          <w:rFonts w:ascii="Times New Roman" w:eastAsia="Times New Roman" w:hAnsi="Times New Roman" w:cs="Times New Roman"/>
          <w:color w:val="000000"/>
          <w:sz w:val="28"/>
          <w:szCs w:val="28"/>
          <w:lang w:eastAsia="ru-RU"/>
        </w:rPr>
        <w:t xml:space="preserve">, заводи з виробництва керамічної плитки та керамограніту Epicentr Ceramic Corporation і </w:t>
      </w:r>
      <w:r w:rsidR="00D35C4D">
        <w:rPr>
          <w:rFonts w:ascii="Times New Roman" w:eastAsia="Times New Roman" w:hAnsi="Times New Roman" w:cs="Times New Roman"/>
          <w:color w:val="000000"/>
          <w:sz w:val="28"/>
          <w:szCs w:val="28"/>
          <w:lang w:val="uk-UA" w:eastAsia="ru-RU"/>
        </w:rPr>
        <w:t>«</w:t>
      </w:r>
      <w:r w:rsidRPr="008E12BB">
        <w:rPr>
          <w:rFonts w:ascii="Times New Roman" w:eastAsia="Times New Roman" w:hAnsi="Times New Roman" w:cs="Times New Roman"/>
          <w:color w:val="000000"/>
          <w:sz w:val="28"/>
          <w:szCs w:val="28"/>
          <w:lang w:eastAsia="ru-RU"/>
        </w:rPr>
        <w:t>Карпатська кераміка</w:t>
      </w:r>
      <w:r w:rsidR="00D35C4D">
        <w:rPr>
          <w:rFonts w:ascii="Times New Roman" w:eastAsia="Times New Roman" w:hAnsi="Times New Roman" w:cs="Times New Roman"/>
          <w:color w:val="000000"/>
          <w:sz w:val="28"/>
          <w:szCs w:val="28"/>
          <w:lang w:val="uk-UA" w:eastAsia="ru-RU"/>
        </w:rPr>
        <w:t>»</w:t>
      </w:r>
      <w:r w:rsidRPr="008E12BB">
        <w:rPr>
          <w:rFonts w:ascii="Times New Roman" w:eastAsia="Times New Roman" w:hAnsi="Times New Roman" w:cs="Times New Roman"/>
          <w:color w:val="000000"/>
          <w:sz w:val="28"/>
          <w:szCs w:val="28"/>
          <w:lang w:eastAsia="ru-RU"/>
        </w:rPr>
        <w:t xml:space="preserve">, деревообробне підприємство ЦБМ </w:t>
      </w:r>
      <w:r w:rsidR="00D35C4D">
        <w:rPr>
          <w:rFonts w:ascii="Times New Roman" w:eastAsia="Times New Roman" w:hAnsi="Times New Roman" w:cs="Times New Roman"/>
          <w:color w:val="000000"/>
          <w:sz w:val="28"/>
          <w:szCs w:val="28"/>
          <w:lang w:val="uk-UA" w:eastAsia="ru-RU"/>
        </w:rPr>
        <w:t>«</w:t>
      </w:r>
      <w:r w:rsidRPr="008E12BB">
        <w:rPr>
          <w:rFonts w:ascii="Times New Roman" w:eastAsia="Times New Roman" w:hAnsi="Times New Roman" w:cs="Times New Roman"/>
          <w:color w:val="000000"/>
          <w:sz w:val="28"/>
          <w:szCs w:val="28"/>
          <w:lang w:eastAsia="ru-RU"/>
        </w:rPr>
        <w:t>Осмолода</w:t>
      </w:r>
      <w:r w:rsidR="00D35C4D">
        <w:rPr>
          <w:rFonts w:ascii="Times New Roman" w:eastAsia="Times New Roman" w:hAnsi="Times New Roman" w:cs="Times New Roman"/>
          <w:color w:val="000000"/>
          <w:sz w:val="28"/>
          <w:szCs w:val="28"/>
          <w:lang w:val="uk-UA" w:eastAsia="ru-RU"/>
        </w:rPr>
        <w:t>»</w:t>
      </w:r>
      <w:r w:rsidRPr="008E12BB">
        <w:rPr>
          <w:rFonts w:ascii="Times New Roman" w:eastAsia="Times New Roman" w:hAnsi="Times New Roman" w:cs="Times New Roman"/>
          <w:color w:val="000000"/>
          <w:sz w:val="28"/>
          <w:szCs w:val="28"/>
          <w:lang w:eastAsia="ru-RU"/>
        </w:rPr>
        <w:t>.</w:t>
      </w:r>
    </w:p>
    <w:p w:rsidR="008E12BB" w:rsidRPr="008E12BB" w:rsidRDefault="008E12BB" w:rsidP="008E12BB">
      <w:pPr>
        <w:spacing w:after="0" w:line="360" w:lineRule="auto"/>
        <w:ind w:firstLine="851"/>
        <w:jc w:val="both"/>
        <w:rPr>
          <w:rFonts w:ascii="Times New Roman" w:eastAsia="Times New Roman" w:hAnsi="Times New Roman" w:cs="Times New Roman"/>
          <w:color w:val="000000"/>
          <w:sz w:val="28"/>
          <w:szCs w:val="28"/>
          <w:lang w:eastAsia="ru-RU"/>
        </w:rPr>
      </w:pPr>
      <w:r w:rsidRPr="008E12BB">
        <w:rPr>
          <w:rFonts w:ascii="Times New Roman" w:eastAsia="Times New Roman" w:hAnsi="Times New Roman" w:cs="Times New Roman"/>
          <w:color w:val="000000"/>
          <w:sz w:val="28"/>
          <w:szCs w:val="28"/>
          <w:lang w:eastAsia="ru-RU"/>
        </w:rPr>
        <w:t xml:space="preserve">До повномасштабного вторгнення РФ в Україну мережа </w:t>
      </w:r>
      <w:r w:rsidR="0070390C">
        <w:rPr>
          <w:rFonts w:ascii="Times New Roman" w:eastAsia="Times New Roman" w:hAnsi="Times New Roman" w:cs="Times New Roman"/>
          <w:color w:val="000000"/>
          <w:sz w:val="28"/>
          <w:szCs w:val="28"/>
          <w:lang w:val="uk-UA" w:eastAsia="ru-RU"/>
        </w:rPr>
        <w:t>«</w:t>
      </w:r>
      <w:proofErr w:type="gramStart"/>
      <w:r w:rsidRPr="008E12BB">
        <w:rPr>
          <w:rFonts w:ascii="Times New Roman" w:eastAsia="Times New Roman" w:hAnsi="Times New Roman" w:cs="Times New Roman"/>
          <w:color w:val="000000"/>
          <w:sz w:val="28"/>
          <w:szCs w:val="28"/>
          <w:lang w:eastAsia="ru-RU"/>
        </w:rPr>
        <w:t>Еп</w:t>
      </w:r>
      <w:proofErr w:type="gramEnd"/>
      <w:r w:rsidRPr="008E12BB">
        <w:rPr>
          <w:rFonts w:ascii="Times New Roman" w:eastAsia="Times New Roman" w:hAnsi="Times New Roman" w:cs="Times New Roman"/>
          <w:color w:val="000000"/>
          <w:sz w:val="28"/>
          <w:szCs w:val="28"/>
          <w:lang w:eastAsia="ru-RU"/>
        </w:rPr>
        <w:t>іцентр</w:t>
      </w:r>
      <w:r w:rsidR="0070390C">
        <w:rPr>
          <w:rFonts w:ascii="Times New Roman" w:eastAsia="Times New Roman" w:hAnsi="Times New Roman" w:cs="Times New Roman"/>
          <w:color w:val="000000"/>
          <w:sz w:val="28"/>
          <w:szCs w:val="28"/>
          <w:lang w:val="uk-UA" w:eastAsia="ru-RU"/>
        </w:rPr>
        <w:t>»</w:t>
      </w:r>
      <w:r w:rsidRPr="008E12BB">
        <w:rPr>
          <w:rFonts w:ascii="Times New Roman" w:eastAsia="Times New Roman" w:hAnsi="Times New Roman" w:cs="Times New Roman"/>
          <w:color w:val="000000"/>
          <w:sz w:val="28"/>
          <w:szCs w:val="28"/>
          <w:lang w:eastAsia="ru-RU"/>
        </w:rPr>
        <w:t xml:space="preserve"> об'єднувала понад 80 торговельних центрів у всіх регіонах країни. Унаслідок артилерійських і ракетних обстрілів агресора низку ТЦ було суттєво </w:t>
      </w:r>
      <w:r w:rsidRPr="008E12BB">
        <w:rPr>
          <w:rFonts w:ascii="Times New Roman" w:eastAsia="Times New Roman" w:hAnsi="Times New Roman" w:cs="Times New Roman"/>
          <w:color w:val="000000"/>
          <w:sz w:val="28"/>
          <w:szCs w:val="28"/>
          <w:lang w:eastAsia="ru-RU"/>
        </w:rPr>
        <w:lastRenderedPageBreak/>
        <w:t xml:space="preserve">пошкоджено, а чотири центри в Маріуполі, Херсоні, Чернігові та </w:t>
      </w:r>
      <w:proofErr w:type="gramStart"/>
      <w:r w:rsidRPr="008E12BB">
        <w:rPr>
          <w:rFonts w:ascii="Times New Roman" w:eastAsia="Times New Roman" w:hAnsi="Times New Roman" w:cs="Times New Roman"/>
          <w:color w:val="000000"/>
          <w:sz w:val="28"/>
          <w:szCs w:val="28"/>
          <w:lang w:eastAsia="ru-RU"/>
        </w:rPr>
        <w:t>Буч</w:t>
      </w:r>
      <w:proofErr w:type="gramEnd"/>
      <w:r w:rsidRPr="008E12BB">
        <w:rPr>
          <w:rFonts w:ascii="Times New Roman" w:eastAsia="Times New Roman" w:hAnsi="Times New Roman" w:cs="Times New Roman"/>
          <w:color w:val="000000"/>
          <w:sz w:val="28"/>
          <w:szCs w:val="28"/>
          <w:lang w:eastAsia="ru-RU"/>
        </w:rPr>
        <w:t>і - повністю знищено.</w:t>
      </w:r>
    </w:p>
    <w:p w:rsidR="0070390C" w:rsidRDefault="008E12BB" w:rsidP="008E12BB">
      <w:pPr>
        <w:spacing w:after="0" w:line="360" w:lineRule="auto"/>
        <w:ind w:firstLine="851"/>
        <w:jc w:val="both"/>
        <w:rPr>
          <w:rFonts w:ascii="Times New Roman" w:eastAsia="Times New Roman" w:hAnsi="Times New Roman" w:cs="Times New Roman"/>
          <w:color w:val="000000"/>
          <w:sz w:val="28"/>
          <w:szCs w:val="28"/>
          <w:lang w:val="uk-UA" w:eastAsia="ru-RU"/>
        </w:rPr>
      </w:pPr>
      <w:r w:rsidRPr="008E12BB">
        <w:rPr>
          <w:rFonts w:ascii="Times New Roman" w:eastAsia="Times New Roman" w:hAnsi="Times New Roman" w:cs="Times New Roman"/>
          <w:color w:val="000000"/>
          <w:sz w:val="28"/>
          <w:szCs w:val="28"/>
          <w:lang w:eastAsia="ru-RU"/>
        </w:rPr>
        <w:t xml:space="preserve">Попри суттєві втрати, компанія активно допомагає </w:t>
      </w:r>
      <w:proofErr w:type="gramStart"/>
      <w:r w:rsidRPr="008E12BB">
        <w:rPr>
          <w:rFonts w:ascii="Times New Roman" w:eastAsia="Times New Roman" w:hAnsi="Times New Roman" w:cs="Times New Roman"/>
          <w:color w:val="000000"/>
          <w:sz w:val="28"/>
          <w:szCs w:val="28"/>
          <w:lang w:eastAsia="ru-RU"/>
        </w:rPr>
        <w:t>країн</w:t>
      </w:r>
      <w:proofErr w:type="gramEnd"/>
      <w:r w:rsidRPr="008E12BB">
        <w:rPr>
          <w:rFonts w:ascii="Times New Roman" w:eastAsia="Times New Roman" w:hAnsi="Times New Roman" w:cs="Times New Roman"/>
          <w:color w:val="000000"/>
          <w:sz w:val="28"/>
          <w:szCs w:val="28"/>
          <w:lang w:eastAsia="ru-RU"/>
        </w:rPr>
        <w:t>і: виділила на допомогу українським військовим сотні мільйонів гривень і створила три гуманітарні штаби для забезпечення ЗСУ, ТрО і населення (у столиці, на заході та в центрі України).</w:t>
      </w:r>
      <w:r w:rsidR="0070390C">
        <w:rPr>
          <w:rFonts w:ascii="Times New Roman" w:eastAsia="Times New Roman" w:hAnsi="Times New Roman" w:cs="Times New Roman"/>
          <w:color w:val="000000"/>
          <w:sz w:val="28"/>
          <w:szCs w:val="28"/>
          <w:lang w:val="uk-UA" w:eastAsia="ru-RU"/>
        </w:rPr>
        <w:t xml:space="preserve"> </w:t>
      </w:r>
      <w:r w:rsidR="0070390C" w:rsidRPr="0070390C">
        <w:rPr>
          <w:rFonts w:ascii="Times New Roman" w:eastAsia="Times New Roman" w:hAnsi="Times New Roman" w:cs="Times New Roman"/>
          <w:color w:val="000000"/>
          <w:sz w:val="28"/>
          <w:szCs w:val="28"/>
          <w:lang w:eastAsia="ru-RU"/>
        </w:rPr>
        <w:t>З початку повномасштабного вторгнення російських військ в Україну група компаній </w:t>
      </w:r>
      <w:r w:rsidR="0070390C">
        <w:rPr>
          <w:rFonts w:ascii="Times New Roman" w:eastAsia="Times New Roman" w:hAnsi="Times New Roman" w:cs="Times New Roman"/>
          <w:color w:val="000000"/>
          <w:sz w:val="28"/>
          <w:szCs w:val="28"/>
          <w:lang w:val="uk-UA" w:eastAsia="ru-RU"/>
        </w:rPr>
        <w:t>«</w:t>
      </w:r>
      <w:r w:rsidR="0070390C" w:rsidRPr="008E12BB">
        <w:rPr>
          <w:rFonts w:ascii="Times New Roman" w:eastAsia="Times New Roman" w:hAnsi="Times New Roman" w:cs="Times New Roman"/>
          <w:color w:val="000000"/>
          <w:sz w:val="28"/>
          <w:szCs w:val="28"/>
          <w:lang w:eastAsia="ru-RU"/>
        </w:rPr>
        <w:t>Епіцентр</w:t>
      </w:r>
      <w:proofErr w:type="gramStart"/>
      <w:r w:rsidR="0070390C" w:rsidRPr="008E12BB">
        <w:rPr>
          <w:rFonts w:ascii="Times New Roman" w:eastAsia="Times New Roman" w:hAnsi="Times New Roman" w:cs="Times New Roman"/>
          <w:color w:val="000000"/>
          <w:sz w:val="28"/>
          <w:szCs w:val="28"/>
          <w:lang w:eastAsia="ru-RU"/>
        </w:rPr>
        <w:t xml:space="preserve"> К</w:t>
      </w:r>
      <w:proofErr w:type="gramEnd"/>
      <w:r w:rsidR="0070390C">
        <w:rPr>
          <w:rFonts w:ascii="Times New Roman" w:eastAsia="Times New Roman" w:hAnsi="Times New Roman" w:cs="Times New Roman"/>
          <w:color w:val="000000"/>
          <w:sz w:val="28"/>
          <w:szCs w:val="28"/>
          <w:lang w:val="uk-UA" w:eastAsia="ru-RU"/>
        </w:rPr>
        <w:t>»</w:t>
      </w:r>
      <w:r w:rsidR="0070390C" w:rsidRPr="0070390C">
        <w:rPr>
          <w:rFonts w:ascii="Times New Roman" w:eastAsia="Times New Roman" w:hAnsi="Times New Roman" w:cs="Times New Roman"/>
          <w:color w:val="000000"/>
          <w:sz w:val="28"/>
          <w:szCs w:val="28"/>
          <w:lang w:eastAsia="ru-RU"/>
        </w:rPr>
        <w:t> направила</w:t>
      </w:r>
      <w:r w:rsidR="0070390C" w:rsidRPr="0070390C">
        <w:rPr>
          <w:rFonts w:ascii="Times New Roman" w:eastAsia="Times New Roman" w:hAnsi="Times New Roman" w:cs="Times New Roman"/>
          <w:bCs/>
          <w:color w:val="000000"/>
          <w:sz w:val="28"/>
          <w:szCs w:val="28"/>
          <w:lang w:eastAsia="ru-RU"/>
        </w:rPr>
        <w:t> власні ресурси на допомогу військовим та громадянам країни</w:t>
      </w:r>
      <w:r w:rsidR="0070390C" w:rsidRPr="0070390C">
        <w:rPr>
          <w:rFonts w:ascii="Times New Roman" w:eastAsia="Times New Roman" w:hAnsi="Times New Roman" w:cs="Times New Roman"/>
          <w:color w:val="000000"/>
          <w:sz w:val="28"/>
          <w:szCs w:val="28"/>
          <w:lang w:eastAsia="ru-RU"/>
        </w:rPr>
        <w:t xml:space="preserve">. Як заявила співвласниця компанії Галина Герега, </w:t>
      </w:r>
      <w:proofErr w:type="gramStart"/>
      <w:r w:rsidR="0070390C" w:rsidRPr="0070390C">
        <w:rPr>
          <w:rFonts w:ascii="Times New Roman" w:eastAsia="Times New Roman" w:hAnsi="Times New Roman" w:cs="Times New Roman"/>
          <w:color w:val="000000"/>
          <w:sz w:val="28"/>
          <w:szCs w:val="28"/>
          <w:lang w:eastAsia="ru-RU"/>
        </w:rPr>
        <w:t>Еп</w:t>
      </w:r>
      <w:proofErr w:type="gramEnd"/>
      <w:r w:rsidR="0070390C" w:rsidRPr="0070390C">
        <w:rPr>
          <w:rFonts w:ascii="Times New Roman" w:eastAsia="Times New Roman" w:hAnsi="Times New Roman" w:cs="Times New Roman"/>
          <w:color w:val="000000"/>
          <w:sz w:val="28"/>
          <w:szCs w:val="28"/>
          <w:lang w:eastAsia="ru-RU"/>
        </w:rPr>
        <w:t>іцентр вже виділив допомогу для країни на загальну суму </w:t>
      </w:r>
      <w:r w:rsidR="0070390C" w:rsidRPr="0070390C">
        <w:rPr>
          <w:rFonts w:ascii="Times New Roman" w:eastAsia="Times New Roman" w:hAnsi="Times New Roman" w:cs="Times New Roman"/>
          <w:bCs/>
          <w:color w:val="000000"/>
          <w:sz w:val="28"/>
          <w:szCs w:val="28"/>
          <w:lang w:eastAsia="ru-RU"/>
        </w:rPr>
        <w:t>понад 150 млн грн</w:t>
      </w:r>
      <w:r w:rsidR="0070390C" w:rsidRPr="0070390C">
        <w:rPr>
          <w:rFonts w:ascii="Times New Roman" w:eastAsia="Times New Roman" w:hAnsi="Times New Roman" w:cs="Times New Roman"/>
          <w:color w:val="000000"/>
          <w:sz w:val="28"/>
          <w:szCs w:val="28"/>
          <w:lang w:eastAsia="ru-RU"/>
        </w:rPr>
        <w:t>.</w:t>
      </w:r>
    </w:p>
    <w:p w:rsidR="00AD1EA4" w:rsidRDefault="0070390C" w:rsidP="008E12BB">
      <w:pPr>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Cs/>
          <w:color w:val="000000"/>
          <w:sz w:val="28"/>
          <w:szCs w:val="28"/>
          <w:lang w:val="uk-UA" w:eastAsia="ru-RU"/>
        </w:rPr>
        <w:t>К</w:t>
      </w:r>
      <w:r w:rsidRPr="0070390C">
        <w:rPr>
          <w:rFonts w:ascii="Times New Roman" w:eastAsia="Times New Roman" w:hAnsi="Times New Roman" w:cs="Times New Roman"/>
          <w:bCs/>
          <w:color w:val="000000"/>
          <w:sz w:val="28"/>
          <w:szCs w:val="28"/>
          <w:lang w:eastAsia="ru-RU"/>
        </w:rPr>
        <w:t>омпанія докладає максимум зусиль, щоб </w:t>
      </w:r>
      <w:r w:rsidRPr="0070390C">
        <w:rPr>
          <w:rFonts w:ascii="Times New Roman" w:eastAsia="Times New Roman" w:hAnsi="Times New Roman" w:cs="Times New Roman"/>
          <w:color w:val="000000"/>
          <w:sz w:val="28"/>
          <w:szCs w:val="28"/>
          <w:lang w:eastAsia="ru-RU"/>
        </w:rPr>
        <w:t>не допустити гуманітарної катастрофи в Києві</w:t>
      </w:r>
      <w:r w:rsidRPr="0070390C">
        <w:rPr>
          <w:rFonts w:ascii="Times New Roman" w:eastAsia="Times New Roman" w:hAnsi="Times New Roman" w:cs="Times New Roman"/>
          <w:bCs/>
          <w:color w:val="000000"/>
          <w:sz w:val="28"/>
          <w:szCs w:val="28"/>
          <w:lang w:eastAsia="ru-RU"/>
        </w:rPr>
        <w:t xml:space="preserve">. Для цього </w:t>
      </w:r>
      <w:proofErr w:type="gramStart"/>
      <w:r w:rsidRPr="0070390C">
        <w:rPr>
          <w:rFonts w:ascii="Times New Roman" w:eastAsia="Times New Roman" w:hAnsi="Times New Roman" w:cs="Times New Roman"/>
          <w:bCs/>
          <w:color w:val="000000"/>
          <w:sz w:val="28"/>
          <w:szCs w:val="28"/>
          <w:lang w:eastAsia="ru-RU"/>
        </w:rPr>
        <w:t>Еп</w:t>
      </w:r>
      <w:proofErr w:type="gramEnd"/>
      <w:r w:rsidRPr="0070390C">
        <w:rPr>
          <w:rFonts w:ascii="Times New Roman" w:eastAsia="Times New Roman" w:hAnsi="Times New Roman" w:cs="Times New Roman"/>
          <w:bCs/>
          <w:color w:val="000000"/>
          <w:sz w:val="28"/>
          <w:szCs w:val="28"/>
          <w:lang w:eastAsia="ru-RU"/>
        </w:rPr>
        <w:t>іцентр створив у столиці Гуманітарний штаб із забезпечення потреб військових, територіальної оборони та мирних мешканців. Сюди </w:t>
      </w:r>
      <w:r w:rsidRPr="0070390C">
        <w:rPr>
          <w:rFonts w:ascii="Times New Roman" w:eastAsia="Times New Roman" w:hAnsi="Times New Roman" w:cs="Times New Roman"/>
          <w:color w:val="000000"/>
          <w:sz w:val="28"/>
          <w:szCs w:val="28"/>
          <w:lang w:eastAsia="ru-RU"/>
        </w:rPr>
        <w:t>щоденно надходять десятки тонн вантажу: їжа, медикаменти, одяг</w:t>
      </w:r>
      <w:r w:rsidRPr="0070390C">
        <w:rPr>
          <w:rFonts w:ascii="Times New Roman" w:eastAsia="Times New Roman" w:hAnsi="Times New Roman" w:cs="Times New Roman"/>
          <w:bCs/>
          <w:color w:val="000000"/>
          <w:sz w:val="28"/>
          <w:szCs w:val="28"/>
          <w:lang w:eastAsia="ru-RU"/>
        </w:rPr>
        <w:t> та інші товари першої необхідності.</w:t>
      </w:r>
      <w:r>
        <w:rPr>
          <w:rFonts w:ascii="Times New Roman" w:eastAsia="Times New Roman" w:hAnsi="Times New Roman" w:cs="Times New Roman"/>
          <w:bCs/>
          <w:color w:val="000000"/>
          <w:sz w:val="28"/>
          <w:szCs w:val="28"/>
          <w:lang w:val="uk-UA" w:eastAsia="ru-RU"/>
        </w:rPr>
        <w:t xml:space="preserve"> </w:t>
      </w:r>
      <w:r w:rsidRPr="0070390C">
        <w:rPr>
          <w:rFonts w:ascii="Times New Roman" w:eastAsia="Times New Roman" w:hAnsi="Times New Roman" w:cs="Times New Roman"/>
          <w:bCs/>
          <w:color w:val="000000"/>
          <w:sz w:val="28"/>
          <w:szCs w:val="28"/>
          <w:lang w:eastAsia="ru-RU"/>
        </w:rPr>
        <w:t>Завдяки власним логістичним потужностям компанія вибудувала</w:t>
      </w:r>
      <w:r w:rsidRPr="0070390C">
        <w:rPr>
          <w:rFonts w:ascii="Times New Roman" w:eastAsia="Times New Roman" w:hAnsi="Times New Roman" w:cs="Times New Roman"/>
          <w:color w:val="000000"/>
          <w:sz w:val="28"/>
          <w:szCs w:val="28"/>
          <w:lang w:eastAsia="ru-RU"/>
        </w:rPr>
        <w:t> повний ланцюжок постачання гуманітарної допомоги</w:t>
      </w:r>
      <w:r w:rsidRPr="0070390C">
        <w:rPr>
          <w:rFonts w:ascii="Times New Roman" w:eastAsia="Times New Roman" w:hAnsi="Times New Roman" w:cs="Times New Roman"/>
          <w:bCs/>
          <w:color w:val="000000"/>
          <w:sz w:val="28"/>
          <w:szCs w:val="28"/>
          <w:lang w:eastAsia="ru-RU"/>
        </w:rPr>
        <w:t xml:space="preserve"> в умовах воєнного стану. </w:t>
      </w:r>
      <w:proofErr w:type="gramStart"/>
      <w:r w:rsidRPr="0070390C">
        <w:rPr>
          <w:rFonts w:ascii="Times New Roman" w:eastAsia="Times New Roman" w:hAnsi="Times New Roman" w:cs="Times New Roman"/>
          <w:bCs/>
          <w:color w:val="000000"/>
          <w:sz w:val="28"/>
          <w:szCs w:val="28"/>
          <w:lang w:eastAsia="ru-RU"/>
        </w:rPr>
        <w:t>Еп</w:t>
      </w:r>
      <w:proofErr w:type="gramEnd"/>
      <w:r w:rsidRPr="0070390C">
        <w:rPr>
          <w:rFonts w:ascii="Times New Roman" w:eastAsia="Times New Roman" w:hAnsi="Times New Roman" w:cs="Times New Roman"/>
          <w:bCs/>
          <w:color w:val="000000"/>
          <w:sz w:val="28"/>
          <w:szCs w:val="28"/>
          <w:lang w:eastAsia="ru-RU"/>
        </w:rPr>
        <w:t xml:space="preserve">іцентр надає не лише власні приміщення </w:t>
      </w:r>
      <w:r w:rsidRPr="0070390C">
        <w:rPr>
          <w:rFonts w:ascii="Times New Roman" w:eastAsia="Times New Roman" w:hAnsi="Times New Roman" w:cs="Times New Roman"/>
          <w:color w:val="000000"/>
          <w:sz w:val="28"/>
          <w:szCs w:val="28"/>
          <w:lang w:eastAsia="ru-RU"/>
        </w:rPr>
        <w:t>і транспортний парк, але й робочу силу та стратегічні запаси товарів. Водночас, у співпраці з міськими та обласними адміністраціями на сході країни </w:t>
      </w:r>
      <w:r w:rsidRPr="0070390C">
        <w:rPr>
          <w:rFonts w:ascii="Times New Roman" w:eastAsia="Times New Roman" w:hAnsi="Times New Roman" w:cs="Times New Roman"/>
          <w:bCs/>
          <w:color w:val="000000"/>
          <w:sz w:val="28"/>
          <w:szCs w:val="28"/>
          <w:lang w:eastAsia="ru-RU"/>
        </w:rPr>
        <w:t>Епіцентр надає допомогу містам</w:t>
      </w:r>
      <w:r w:rsidRPr="0070390C">
        <w:rPr>
          <w:rFonts w:ascii="Times New Roman" w:eastAsia="Times New Roman" w:hAnsi="Times New Roman" w:cs="Times New Roman"/>
          <w:color w:val="000000"/>
          <w:sz w:val="28"/>
          <w:szCs w:val="28"/>
          <w:lang w:eastAsia="ru-RU"/>
        </w:rPr>
        <w:t>, які найбільше потерпають від ворожих обстрілів.</w:t>
      </w:r>
    </w:p>
    <w:p w:rsidR="0070390C" w:rsidRDefault="0070390C" w:rsidP="008E12BB">
      <w:pPr>
        <w:spacing w:after="0" w:line="360" w:lineRule="auto"/>
        <w:ind w:firstLine="851"/>
        <w:jc w:val="both"/>
        <w:rPr>
          <w:rFonts w:ascii="Times New Roman" w:eastAsia="Times New Roman" w:hAnsi="Times New Roman" w:cs="Times New Roman"/>
          <w:sz w:val="28"/>
          <w:szCs w:val="28"/>
          <w:lang w:val="uk-UA" w:eastAsia="ru-RU"/>
        </w:rPr>
      </w:pPr>
      <w:r w:rsidRPr="00AD1EA4">
        <w:rPr>
          <w:rFonts w:ascii="Times New Roman" w:eastAsia="Times New Roman" w:hAnsi="Times New Roman" w:cs="Times New Roman"/>
          <w:color w:val="000000"/>
          <w:sz w:val="28"/>
          <w:szCs w:val="28"/>
          <w:lang w:val="uk-UA" w:eastAsia="ru-RU"/>
        </w:rPr>
        <w:t>З перших днів війни Епіцентр створив можливості для евакуації співробітників та їхніх сімей з небезпечних регіонів.</w:t>
      </w:r>
      <w:r w:rsidR="00AD1EA4">
        <w:rPr>
          <w:rFonts w:ascii="Times New Roman" w:eastAsia="Times New Roman" w:hAnsi="Times New Roman" w:cs="Times New Roman"/>
          <w:color w:val="000000"/>
          <w:sz w:val="28"/>
          <w:szCs w:val="28"/>
          <w:lang w:val="uk-UA" w:eastAsia="ru-RU"/>
        </w:rPr>
        <w:t xml:space="preserve"> </w:t>
      </w:r>
      <w:r w:rsidRPr="0070390C">
        <w:rPr>
          <w:rFonts w:ascii="Times New Roman" w:eastAsia="Times New Roman" w:hAnsi="Times New Roman" w:cs="Times New Roman"/>
          <w:color w:val="000000"/>
          <w:sz w:val="28"/>
          <w:szCs w:val="28"/>
          <w:lang w:eastAsia="ru-RU"/>
        </w:rPr>
        <w:t>Компанія робить все від себе залежне задля забезпечення потреб військових та українських споживачів. Попри військові дії, авіаційні та артилерійські обстріли мі</w:t>
      </w:r>
      <w:proofErr w:type="gramStart"/>
      <w:r w:rsidRPr="0070390C">
        <w:rPr>
          <w:rFonts w:ascii="Times New Roman" w:eastAsia="Times New Roman" w:hAnsi="Times New Roman" w:cs="Times New Roman"/>
          <w:color w:val="000000"/>
          <w:sz w:val="28"/>
          <w:szCs w:val="28"/>
          <w:lang w:eastAsia="ru-RU"/>
        </w:rPr>
        <w:t>ст</w:t>
      </w:r>
      <w:proofErr w:type="gramEnd"/>
      <w:r w:rsidRPr="0070390C">
        <w:rPr>
          <w:rFonts w:ascii="Times New Roman" w:eastAsia="Times New Roman" w:hAnsi="Times New Roman" w:cs="Times New Roman"/>
          <w:color w:val="000000"/>
          <w:sz w:val="28"/>
          <w:szCs w:val="28"/>
          <w:lang w:eastAsia="ru-RU"/>
        </w:rPr>
        <w:t>, торговельна </w:t>
      </w:r>
      <w:r w:rsidRPr="0070390C">
        <w:rPr>
          <w:rFonts w:ascii="Times New Roman" w:eastAsia="Times New Roman" w:hAnsi="Times New Roman" w:cs="Times New Roman"/>
          <w:bCs/>
          <w:color w:val="000000"/>
          <w:sz w:val="28"/>
          <w:szCs w:val="28"/>
          <w:lang w:eastAsia="ru-RU"/>
        </w:rPr>
        <w:t>мережа Епіцентр продовжує роботу всюди, де це можливо</w:t>
      </w:r>
      <w:r w:rsidRPr="0070390C">
        <w:rPr>
          <w:rFonts w:ascii="Times New Roman" w:eastAsia="Times New Roman" w:hAnsi="Times New Roman" w:cs="Times New Roman"/>
          <w:color w:val="000000"/>
          <w:sz w:val="28"/>
          <w:szCs w:val="28"/>
          <w:lang w:eastAsia="ru-RU"/>
        </w:rPr>
        <w:t>, і ні на мить не зупиняє роботу з подальшого постачання в Україну найбільш необхідних країні товарів</w:t>
      </w:r>
      <w:r w:rsidR="00AD1EA4">
        <w:rPr>
          <w:rFonts w:ascii="Times New Roman" w:eastAsia="Times New Roman" w:hAnsi="Times New Roman" w:cs="Times New Roman"/>
          <w:color w:val="000000"/>
          <w:sz w:val="28"/>
          <w:szCs w:val="28"/>
          <w:lang w:val="uk-UA" w:eastAsia="ru-RU"/>
        </w:rPr>
        <w:t xml:space="preserve">  </w:t>
      </w:r>
      <w:r w:rsidR="00AD1EA4" w:rsidRPr="006C2154">
        <w:rPr>
          <w:rFonts w:ascii="Times New Roman" w:eastAsia="Times New Roman" w:hAnsi="Times New Roman" w:cs="Times New Roman"/>
          <w:sz w:val="28"/>
          <w:szCs w:val="28"/>
          <w:lang w:val="uk-UA" w:eastAsia="ru-RU"/>
        </w:rPr>
        <w:t>[</w:t>
      </w:r>
      <w:r w:rsidR="001C5FEF">
        <w:rPr>
          <w:rFonts w:ascii="Times New Roman" w:eastAsia="Times New Roman" w:hAnsi="Times New Roman" w:cs="Times New Roman"/>
          <w:sz w:val="28"/>
          <w:szCs w:val="28"/>
          <w:lang w:val="uk-UA" w:eastAsia="ru-RU"/>
        </w:rPr>
        <w:t>10</w:t>
      </w:r>
      <w:r w:rsidR="00AD1EA4">
        <w:rPr>
          <w:rFonts w:ascii="Times New Roman" w:eastAsia="Times New Roman" w:hAnsi="Times New Roman" w:cs="Times New Roman"/>
          <w:sz w:val="28"/>
          <w:szCs w:val="28"/>
          <w:lang w:val="uk-UA" w:eastAsia="ru-RU"/>
        </w:rPr>
        <w:t>]</w:t>
      </w:r>
      <w:r w:rsidR="00AD1EA4" w:rsidRPr="007A7AEE">
        <w:rPr>
          <w:rFonts w:ascii="Times New Roman" w:eastAsia="Times New Roman" w:hAnsi="Times New Roman" w:cs="Times New Roman"/>
          <w:sz w:val="28"/>
          <w:szCs w:val="28"/>
          <w:lang w:val="uk-UA" w:eastAsia="ru-RU"/>
        </w:rPr>
        <w:t>.</w:t>
      </w:r>
    </w:p>
    <w:p w:rsidR="00455DCF" w:rsidRDefault="00455DCF" w:rsidP="008E12BB">
      <w:pPr>
        <w:spacing w:after="0" w:line="360" w:lineRule="auto"/>
        <w:ind w:firstLine="851"/>
        <w:jc w:val="both"/>
        <w:rPr>
          <w:rFonts w:ascii="Times New Roman" w:eastAsia="Times New Roman" w:hAnsi="Times New Roman" w:cs="Times New Roman"/>
          <w:bCs/>
          <w:color w:val="000000"/>
          <w:sz w:val="28"/>
          <w:szCs w:val="28"/>
          <w:lang w:val="uk-UA" w:eastAsia="ru-RU"/>
        </w:rPr>
      </w:pPr>
      <w:r w:rsidRPr="00455DCF">
        <w:rPr>
          <w:rFonts w:ascii="Times New Roman" w:eastAsia="Times New Roman" w:hAnsi="Times New Roman" w:cs="Times New Roman"/>
          <w:bCs/>
          <w:color w:val="000000"/>
          <w:sz w:val="28"/>
          <w:szCs w:val="28"/>
          <w:lang w:eastAsia="ru-RU"/>
        </w:rPr>
        <w:t xml:space="preserve">Компанія </w:t>
      </w:r>
      <w:r>
        <w:rPr>
          <w:rFonts w:ascii="Times New Roman" w:eastAsia="Times New Roman" w:hAnsi="Times New Roman" w:cs="Times New Roman"/>
          <w:bCs/>
          <w:color w:val="000000"/>
          <w:sz w:val="28"/>
          <w:szCs w:val="28"/>
          <w:lang w:val="uk-UA" w:eastAsia="ru-RU"/>
        </w:rPr>
        <w:t>«</w:t>
      </w:r>
      <w:r w:rsidRPr="00455DCF">
        <w:rPr>
          <w:rFonts w:ascii="Times New Roman" w:eastAsia="Times New Roman" w:hAnsi="Times New Roman" w:cs="Times New Roman"/>
          <w:bCs/>
          <w:color w:val="000000"/>
          <w:sz w:val="28"/>
          <w:szCs w:val="28"/>
          <w:lang w:eastAsia="ru-RU"/>
        </w:rPr>
        <w:t>Епіцентр</w:t>
      </w:r>
      <w:proofErr w:type="gramStart"/>
      <w:r w:rsidRPr="00455DCF">
        <w:rPr>
          <w:rFonts w:ascii="Times New Roman" w:eastAsia="Times New Roman" w:hAnsi="Times New Roman" w:cs="Times New Roman"/>
          <w:bCs/>
          <w:color w:val="000000"/>
          <w:sz w:val="28"/>
          <w:szCs w:val="28"/>
          <w:lang w:eastAsia="ru-RU"/>
        </w:rPr>
        <w:t xml:space="preserve"> К</w:t>
      </w:r>
      <w:proofErr w:type="gramEnd"/>
      <w:r>
        <w:rPr>
          <w:rFonts w:ascii="Times New Roman" w:eastAsia="Times New Roman" w:hAnsi="Times New Roman" w:cs="Times New Roman"/>
          <w:bCs/>
          <w:color w:val="000000"/>
          <w:sz w:val="28"/>
          <w:szCs w:val="28"/>
          <w:lang w:val="uk-UA" w:eastAsia="ru-RU"/>
        </w:rPr>
        <w:t>»</w:t>
      </w:r>
      <w:r w:rsidRPr="00455DCF">
        <w:rPr>
          <w:rFonts w:ascii="Times New Roman" w:eastAsia="Times New Roman" w:hAnsi="Times New Roman" w:cs="Times New Roman"/>
          <w:bCs/>
          <w:color w:val="000000"/>
          <w:sz w:val="28"/>
          <w:szCs w:val="28"/>
          <w:lang w:eastAsia="ru-RU"/>
        </w:rPr>
        <w:t xml:space="preserve"> була заснована в 2003 році подружжя</w:t>
      </w:r>
      <w:r>
        <w:rPr>
          <w:rFonts w:ascii="Times New Roman" w:eastAsia="Times New Roman" w:hAnsi="Times New Roman" w:cs="Times New Roman"/>
          <w:bCs/>
          <w:color w:val="000000"/>
          <w:sz w:val="28"/>
          <w:szCs w:val="28"/>
          <w:lang w:val="uk-UA" w:eastAsia="ru-RU"/>
        </w:rPr>
        <w:t>м</w:t>
      </w:r>
      <w:r w:rsidRPr="00455DCF">
        <w:rPr>
          <w:rFonts w:ascii="Times New Roman" w:eastAsia="Times New Roman" w:hAnsi="Times New Roman" w:cs="Times New Roman"/>
          <w:bCs/>
          <w:color w:val="000000"/>
          <w:sz w:val="28"/>
          <w:szCs w:val="28"/>
          <w:lang w:eastAsia="ru-RU"/>
        </w:rPr>
        <w:t xml:space="preserve"> Олександра та Галини Герег, які побудували </w:t>
      </w:r>
      <w:r>
        <w:rPr>
          <w:rFonts w:ascii="Times New Roman" w:eastAsia="Times New Roman" w:hAnsi="Times New Roman" w:cs="Times New Roman"/>
          <w:bCs/>
          <w:color w:val="000000"/>
          <w:sz w:val="28"/>
          <w:szCs w:val="28"/>
          <w:lang w:val="uk-UA" w:eastAsia="ru-RU"/>
        </w:rPr>
        <w:t>бізнес</w:t>
      </w:r>
      <w:r w:rsidRPr="00455DCF">
        <w:rPr>
          <w:rFonts w:ascii="Times New Roman" w:eastAsia="Times New Roman" w:hAnsi="Times New Roman" w:cs="Times New Roman"/>
          <w:bCs/>
          <w:color w:val="000000"/>
          <w:sz w:val="28"/>
          <w:szCs w:val="28"/>
          <w:lang w:eastAsia="ru-RU"/>
        </w:rPr>
        <w:t xml:space="preserve"> на надійному фундаменті </w:t>
      </w:r>
      <w:r w:rsidRPr="00455DCF">
        <w:rPr>
          <w:rFonts w:ascii="Times New Roman" w:eastAsia="Times New Roman" w:hAnsi="Times New Roman" w:cs="Times New Roman"/>
          <w:bCs/>
          <w:color w:val="000000"/>
          <w:sz w:val="28"/>
          <w:szCs w:val="28"/>
          <w:lang w:eastAsia="ru-RU"/>
        </w:rPr>
        <w:lastRenderedPageBreak/>
        <w:t>сімейних і національних цінностей. Історія компанії почалася з невеличкого магазину керамічної плитки площею 25 кв. м на вул. Петра Запорожця у мі</w:t>
      </w:r>
      <w:proofErr w:type="gramStart"/>
      <w:r w:rsidRPr="00455DCF">
        <w:rPr>
          <w:rFonts w:ascii="Times New Roman" w:eastAsia="Times New Roman" w:hAnsi="Times New Roman" w:cs="Times New Roman"/>
          <w:bCs/>
          <w:color w:val="000000"/>
          <w:sz w:val="28"/>
          <w:szCs w:val="28"/>
          <w:lang w:eastAsia="ru-RU"/>
        </w:rPr>
        <w:t>ст</w:t>
      </w:r>
      <w:proofErr w:type="gramEnd"/>
      <w:r w:rsidRPr="00455DCF">
        <w:rPr>
          <w:rFonts w:ascii="Times New Roman" w:eastAsia="Times New Roman" w:hAnsi="Times New Roman" w:cs="Times New Roman"/>
          <w:bCs/>
          <w:color w:val="000000"/>
          <w:sz w:val="28"/>
          <w:szCs w:val="28"/>
          <w:lang w:eastAsia="ru-RU"/>
        </w:rPr>
        <w:t>і Києві. Бізнес стрімко розвивався і 1997 року з’явилася ідея побудувати перший в країні будівельний гіпермаркет. Прообразом Епіцентру була французька мережа Castorama, досвід якої Олександр Герега вивчав</w:t>
      </w:r>
      <w:r>
        <w:rPr>
          <w:rFonts w:ascii="Times New Roman" w:eastAsia="Times New Roman" w:hAnsi="Times New Roman" w:cs="Times New Roman"/>
          <w:bCs/>
          <w:color w:val="000000"/>
          <w:sz w:val="28"/>
          <w:szCs w:val="28"/>
          <w:lang w:val="uk-UA" w:eastAsia="ru-RU"/>
        </w:rPr>
        <w:t>,</w:t>
      </w:r>
      <w:r w:rsidRPr="00455DCF">
        <w:rPr>
          <w:rFonts w:ascii="Times New Roman" w:eastAsia="Times New Roman" w:hAnsi="Times New Roman" w:cs="Times New Roman"/>
          <w:bCs/>
          <w:color w:val="000000"/>
          <w:sz w:val="28"/>
          <w:szCs w:val="28"/>
          <w:lang w:eastAsia="ru-RU"/>
        </w:rPr>
        <w:t xml:space="preserve"> відвідуючи</w:t>
      </w:r>
      <w:proofErr w:type="gramStart"/>
      <w:r w:rsidRPr="00455DCF">
        <w:rPr>
          <w:rFonts w:ascii="Times New Roman" w:eastAsia="Times New Roman" w:hAnsi="Times New Roman" w:cs="Times New Roman"/>
          <w:bCs/>
          <w:color w:val="000000"/>
          <w:sz w:val="28"/>
          <w:szCs w:val="28"/>
          <w:lang w:eastAsia="ru-RU"/>
        </w:rPr>
        <w:t xml:space="preserve"> П</w:t>
      </w:r>
      <w:proofErr w:type="gramEnd"/>
      <w:r w:rsidRPr="00455DCF">
        <w:rPr>
          <w:rFonts w:ascii="Times New Roman" w:eastAsia="Times New Roman" w:hAnsi="Times New Roman" w:cs="Times New Roman"/>
          <w:bCs/>
          <w:color w:val="000000"/>
          <w:sz w:val="28"/>
          <w:szCs w:val="28"/>
          <w:lang w:eastAsia="ru-RU"/>
        </w:rPr>
        <w:t xml:space="preserve">ольщу. 6 грудня 2003 року на вул. Братиславській, 11 у м. Києві </w:t>
      </w:r>
      <w:proofErr w:type="gramStart"/>
      <w:r w:rsidRPr="00455DCF">
        <w:rPr>
          <w:rFonts w:ascii="Times New Roman" w:eastAsia="Times New Roman" w:hAnsi="Times New Roman" w:cs="Times New Roman"/>
          <w:bCs/>
          <w:color w:val="000000"/>
          <w:sz w:val="28"/>
          <w:szCs w:val="28"/>
          <w:lang w:eastAsia="ru-RU"/>
        </w:rPr>
        <w:t>в</w:t>
      </w:r>
      <w:proofErr w:type="gramEnd"/>
      <w:r w:rsidRPr="00455DCF">
        <w:rPr>
          <w:rFonts w:ascii="Times New Roman" w:eastAsia="Times New Roman" w:hAnsi="Times New Roman" w:cs="Times New Roman"/>
          <w:bCs/>
          <w:color w:val="000000"/>
          <w:sz w:val="28"/>
          <w:szCs w:val="28"/>
          <w:lang w:eastAsia="ru-RU"/>
        </w:rPr>
        <w:t>ідкрився перший в Україні буд</w:t>
      </w:r>
      <w:r>
        <w:rPr>
          <w:rFonts w:ascii="Times New Roman" w:eastAsia="Times New Roman" w:hAnsi="Times New Roman" w:cs="Times New Roman"/>
          <w:bCs/>
          <w:color w:val="000000"/>
          <w:sz w:val="28"/>
          <w:szCs w:val="28"/>
          <w:lang w:eastAsia="ru-RU"/>
        </w:rPr>
        <w:t>івельний гіпермаркет «Епіцентр»</w:t>
      </w:r>
      <w:r>
        <w:rPr>
          <w:rFonts w:ascii="Times New Roman" w:eastAsia="Times New Roman" w:hAnsi="Times New Roman" w:cs="Times New Roman"/>
          <w:bCs/>
          <w:color w:val="000000"/>
          <w:sz w:val="28"/>
          <w:szCs w:val="28"/>
          <w:lang w:val="uk-UA" w:eastAsia="ru-RU"/>
        </w:rPr>
        <w:t xml:space="preserve"> </w:t>
      </w:r>
      <w:r w:rsidRPr="006C215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38]</w:t>
      </w:r>
      <w:r w:rsidRPr="007A7AEE">
        <w:rPr>
          <w:rFonts w:ascii="Times New Roman" w:eastAsia="Times New Roman" w:hAnsi="Times New Roman" w:cs="Times New Roman"/>
          <w:sz w:val="28"/>
          <w:szCs w:val="28"/>
          <w:lang w:val="uk-UA" w:eastAsia="ru-RU"/>
        </w:rPr>
        <w:t>.</w:t>
      </w:r>
      <w:r>
        <w:rPr>
          <w:rFonts w:ascii="Times New Roman" w:eastAsia="Times New Roman" w:hAnsi="Times New Roman" w:cs="Times New Roman"/>
          <w:bCs/>
          <w:color w:val="000000"/>
          <w:sz w:val="28"/>
          <w:szCs w:val="28"/>
          <w:lang w:val="uk-UA" w:eastAsia="ru-RU"/>
        </w:rPr>
        <w:t xml:space="preserve"> </w:t>
      </w:r>
    </w:p>
    <w:p w:rsidR="00733FC1" w:rsidRDefault="00455DCF" w:rsidP="008E12BB">
      <w:pPr>
        <w:spacing w:after="0" w:line="360" w:lineRule="auto"/>
        <w:ind w:firstLine="851"/>
        <w:jc w:val="both"/>
        <w:rPr>
          <w:rFonts w:ascii="Times New Roman" w:eastAsia="Times New Roman" w:hAnsi="Times New Roman" w:cs="Times New Roman"/>
          <w:bCs/>
          <w:color w:val="000000"/>
          <w:sz w:val="28"/>
          <w:szCs w:val="28"/>
          <w:lang w:val="uk-UA" w:eastAsia="ru-RU"/>
        </w:rPr>
      </w:pPr>
      <w:r w:rsidRPr="00455DCF">
        <w:rPr>
          <w:rFonts w:ascii="Times New Roman" w:eastAsia="Times New Roman" w:hAnsi="Times New Roman" w:cs="Times New Roman"/>
          <w:bCs/>
          <w:color w:val="000000"/>
          <w:sz w:val="28"/>
          <w:szCs w:val="28"/>
          <w:lang w:eastAsia="ru-RU"/>
        </w:rPr>
        <w:t xml:space="preserve">Перші три торгові об’єкти компанія відкрила в Києві, </w:t>
      </w:r>
      <w:proofErr w:type="gramStart"/>
      <w:r w:rsidRPr="00455DCF">
        <w:rPr>
          <w:rFonts w:ascii="Times New Roman" w:eastAsia="Times New Roman" w:hAnsi="Times New Roman" w:cs="Times New Roman"/>
          <w:bCs/>
          <w:color w:val="000000"/>
          <w:sz w:val="28"/>
          <w:szCs w:val="28"/>
          <w:lang w:eastAsia="ru-RU"/>
        </w:rPr>
        <w:t>п</w:t>
      </w:r>
      <w:proofErr w:type="gramEnd"/>
      <w:r w:rsidRPr="00455DCF">
        <w:rPr>
          <w:rFonts w:ascii="Times New Roman" w:eastAsia="Times New Roman" w:hAnsi="Times New Roman" w:cs="Times New Roman"/>
          <w:bCs/>
          <w:color w:val="000000"/>
          <w:sz w:val="28"/>
          <w:szCs w:val="28"/>
          <w:lang w:eastAsia="ru-RU"/>
        </w:rPr>
        <w:t xml:space="preserve">ісля чого почала освоювати регіони. Першим </w:t>
      </w:r>
      <w:proofErr w:type="gramStart"/>
      <w:r w:rsidRPr="00455DCF">
        <w:rPr>
          <w:rFonts w:ascii="Times New Roman" w:eastAsia="Times New Roman" w:hAnsi="Times New Roman" w:cs="Times New Roman"/>
          <w:bCs/>
          <w:color w:val="000000"/>
          <w:sz w:val="28"/>
          <w:szCs w:val="28"/>
          <w:lang w:eastAsia="ru-RU"/>
        </w:rPr>
        <w:t>Еп</w:t>
      </w:r>
      <w:proofErr w:type="gramEnd"/>
      <w:r w:rsidRPr="00455DCF">
        <w:rPr>
          <w:rFonts w:ascii="Times New Roman" w:eastAsia="Times New Roman" w:hAnsi="Times New Roman" w:cs="Times New Roman"/>
          <w:bCs/>
          <w:color w:val="000000"/>
          <w:sz w:val="28"/>
          <w:szCs w:val="28"/>
          <w:lang w:eastAsia="ru-RU"/>
        </w:rPr>
        <w:t xml:space="preserve">іцентром за межами столиці став магазин у Львові, потім </w:t>
      </w:r>
      <w:r>
        <w:rPr>
          <w:rFonts w:ascii="Times New Roman" w:eastAsia="Times New Roman" w:hAnsi="Times New Roman" w:cs="Times New Roman"/>
          <w:bCs/>
          <w:color w:val="000000"/>
          <w:sz w:val="28"/>
          <w:szCs w:val="28"/>
          <w:lang w:val="uk-UA" w:eastAsia="ru-RU"/>
        </w:rPr>
        <w:t>у</w:t>
      </w:r>
      <w:r w:rsidRPr="00455DCF">
        <w:rPr>
          <w:rFonts w:ascii="Times New Roman" w:eastAsia="Times New Roman" w:hAnsi="Times New Roman" w:cs="Times New Roman"/>
          <w:bCs/>
          <w:color w:val="000000"/>
          <w:sz w:val="28"/>
          <w:szCs w:val="28"/>
          <w:lang w:eastAsia="ru-RU"/>
        </w:rPr>
        <w:t xml:space="preserve"> Полтаві. Слідом – інші міста-мільйонники – Дніпро, Харків, Одеса та Донецьк. Зараз торговельні об’єкти компанії працюють в 35 населених пунктах України. Найбільше – в Киє</w:t>
      </w:r>
      <w:proofErr w:type="gramStart"/>
      <w:r w:rsidRPr="00455DCF">
        <w:rPr>
          <w:rFonts w:ascii="Times New Roman" w:eastAsia="Times New Roman" w:hAnsi="Times New Roman" w:cs="Times New Roman"/>
          <w:bCs/>
          <w:color w:val="000000"/>
          <w:sz w:val="28"/>
          <w:szCs w:val="28"/>
          <w:lang w:eastAsia="ru-RU"/>
        </w:rPr>
        <w:t>в</w:t>
      </w:r>
      <w:proofErr w:type="gramEnd"/>
      <w:r w:rsidRPr="00455DCF">
        <w:rPr>
          <w:rFonts w:ascii="Times New Roman" w:eastAsia="Times New Roman" w:hAnsi="Times New Roman" w:cs="Times New Roman"/>
          <w:bCs/>
          <w:color w:val="000000"/>
          <w:sz w:val="28"/>
          <w:szCs w:val="28"/>
          <w:lang w:eastAsia="ru-RU"/>
        </w:rPr>
        <w:t>і (</w:t>
      </w:r>
      <w:r>
        <w:rPr>
          <w:rFonts w:ascii="Times New Roman" w:eastAsia="Times New Roman" w:hAnsi="Times New Roman" w:cs="Times New Roman"/>
          <w:bCs/>
          <w:color w:val="000000"/>
          <w:sz w:val="28"/>
          <w:szCs w:val="28"/>
          <w:lang w:val="uk-UA" w:eastAsia="ru-RU"/>
        </w:rPr>
        <w:t>сім</w:t>
      </w:r>
      <w:r w:rsidRPr="00455DCF">
        <w:rPr>
          <w:rFonts w:ascii="Times New Roman" w:eastAsia="Times New Roman" w:hAnsi="Times New Roman" w:cs="Times New Roman"/>
          <w:bCs/>
          <w:color w:val="000000"/>
          <w:sz w:val="28"/>
          <w:szCs w:val="28"/>
          <w:lang w:eastAsia="ru-RU"/>
        </w:rPr>
        <w:t xml:space="preserve">), а також </w:t>
      </w:r>
      <w:proofErr w:type="gramStart"/>
      <w:r>
        <w:rPr>
          <w:rFonts w:ascii="Times New Roman" w:eastAsia="Times New Roman" w:hAnsi="Times New Roman" w:cs="Times New Roman"/>
          <w:bCs/>
          <w:color w:val="000000"/>
          <w:sz w:val="28"/>
          <w:szCs w:val="28"/>
          <w:lang w:val="uk-UA" w:eastAsia="ru-RU"/>
        </w:rPr>
        <w:t>у</w:t>
      </w:r>
      <w:proofErr w:type="gramEnd"/>
      <w:r>
        <w:rPr>
          <w:rFonts w:ascii="Times New Roman" w:eastAsia="Times New Roman" w:hAnsi="Times New Roman" w:cs="Times New Roman"/>
          <w:bCs/>
          <w:color w:val="000000"/>
          <w:sz w:val="28"/>
          <w:szCs w:val="28"/>
          <w:lang w:val="uk-UA" w:eastAsia="ru-RU"/>
        </w:rPr>
        <w:t xml:space="preserve"> </w:t>
      </w:r>
      <w:r w:rsidRPr="00455DCF">
        <w:rPr>
          <w:rFonts w:ascii="Times New Roman" w:eastAsia="Times New Roman" w:hAnsi="Times New Roman" w:cs="Times New Roman"/>
          <w:bCs/>
          <w:color w:val="000000"/>
          <w:sz w:val="28"/>
          <w:szCs w:val="28"/>
          <w:lang w:eastAsia="ru-RU"/>
        </w:rPr>
        <w:t xml:space="preserve">Львові, Одесі та Харкові (по </w:t>
      </w:r>
      <w:r>
        <w:rPr>
          <w:rFonts w:ascii="Times New Roman" w:eastAsia="Times New Roman" w:hAnsi="Times New Roman" w:cs="Times New Roman"/>
          <w:bCs/>
          <w:color w:val="000000"/>
          <w:sz w:val="28"/>
          <w:szCs w:val="28"/>
          <w:lang w:val="uk-UA" w:eastAsia="ru-RU"/>
        </w:rPr>
        <w:t>три).</w:t>
      </w:r>
    </w:p>
    <w:p w:rsidR="00037F29" w:rsidRDefault="00455DCF" w:rsidP="008E12BB">
      <w:pPr>
        <w:spacing w:after="0" w:line="360" w:lineRule="auto"/>
        <w:ind w:firstLine="851"/>
        <w:jc w:val="both"/>
        <w:rPr>
          <w:rFonts w:ascii="Times New Roman" w:eastAsia="Times New Roman" w:hAnsi="Times New Roman" w:cs="Times New Roman"/>
          <w:bCs/>
          <w:color w:val="000000"/>
          <w:sz w:val="28"/>
          <w:szCs w:val="28"/>
          <w:lang w:val="uk-UA" w:eastAsia="ru-RU"/>
        </w:rPr>
      </w:pPr>
      <w:r w:rsidRPr="00455DCF">
        <w:rPr>
          <w:rFonts w:ascii="Times New Roman" w:eastAsia="Times New Roman" w:hAnsi="Times New Roman" w:cs="Times New Roman"/>
          <w:bCs/>
          <w:color w:val="000000"/>
          <w:sz w:val="28"/>
          <w:szCs w:val="28"/>
          <w:lang w:eastAsia="ru-RU"/>
        </w:rPr>
        <w:t xml:space="preserve">Сьогодні мережа </w:t>
      </w:r>
      <w:proofErr w:type="gramStart"/>
      <w:r w:rsidRPr="00455DCF">
        <w:rPr>
          <w:rFonts w:ascii="Times New Roman" w:eastAsia="Times New Roman" w:hAnsi="Times New Roman" w:cs="Times New Roman"/>
          <w:bCs/>
          <w:color w:val="000000"/>
          <w:sz w:val="28"/>
          <w:szCs w:val="28"/>
          <w:lang w:eastAsia="ru-RU"/>
        </w:rPr>
        <w:t>Еп</w:t>
      </w:r>
      <w:proofErr w:type="gramEnd"/>
      <w:r w:rsidRPr="00455DCF">
        <w:rPr>
          <w:rFonts w:ascii="Times New Roman" w:eastAsia="Times New Roman" w:hAnsi="Times New Roman" w:cs="Times New Roman"/>
          <w:bCs/>
          <w:color w:val="000000"/>
          <w:sz w:val="28"/>
          <w:szCs w:val="28"/>
          <w:lang w:eastAsia="ru-RU"/>
        </w:rPr>
        <w:t>іцентр налічує 75 </w:t>
      </w:r>
      <w:r w:rsidR="00037F29">
        <w:rPr>
          <w:rFonts w:ascii="Times New Roman" w:eastAsia="Times New Roman" w:hAnsi="Times New Roman" w:cs="Times New Roman"/>
          <w:bCs/>
          <w:color w:val="000000"/>
          <w:sz w:val="28"/>
          <w:szCs w:val="28"/>
          <w:lang w:val="uk-UA" w:eastAsia="ru-RU"/>
        </w:rPr>
        <w:t>тторговельних центрів (</w:t>
      </w:r>
      <w:r w:rsidRPr="00455DCF">
        <w:rPr>
          <w:rFonts w:ascii="Times New Roman" w:eastAsia="Times New Roman" w:hAnsi="Times New Roman" w:cs="Times New Roman"/>
          <w:bCs/>
          <w:color w:val="000000"/>
          <w:sz w:val="28"/>
          <w:szCs w:val="28"/>
          <w:lang w:eastAsia="ru-RU"/>
        </w:rPr>
        <w:t>ТЦ</w:t>
      </w:r>
      <w:r w:rsidR="00037F29">
        <w:rPr>
          <w:rFonts w:ascii="Times New Roman" w:eastAsia="Times New Roman" w:hAnsi="Times New Roman" w:cs="Times New Roman"/>
          <w:bCs/>
          <w:color w:val="000000"/>
          <w:sz w:val="28"/>
          <w:szCs w:val="28"/>
          <w:lang w:val="uk-UA" w:eastAsia="ru-RU"/>
        </w:rPr>
        <w:t>)</w:t>
      </w:r>
      <w:r w:rsidRPr="00455DCF">
        <w:rPr>
          <w:rFonts w:ascii="Times New Roman" w:eastAsia="Times New Roman" w:hAnsi="Times New Roman" w:cs="Times New Roman"/>
          <w:bCs/>
          <w:color w:val="000000"/>
          <w:sz w:val="28"/>
          <w:szCs w:val="28"/>
          <w:lang w:eastAsia="ru-RU"/>
        </w:rPr>
        <w:t xml:space="preserve">, у які входять 10 обєктів мережі «Нова лінія». Загальна торгова площа 1,5 </w:t>
      </w:r>
      <w:proofErr w:type="gramStart"/>
      <w:r w:rsidRPr="00455DCF">
        <w:rPr>
          <w:rFonts w:ascii="Times New Roman" w:eastAsia="Times New Roman" w:hAnsi="Times New Roman" w:cs="Times New Roman"/>
          <w:bCs/>
          <w:color w:val="000000"/>
          <w:sz w:val="28"/>
          <w:szCs w:val="28"/>
          <w:lang w:eastAsia="ru-RU"/>
        </w:rPr>
        <w:t>млн</w:t>
      </w:r>
      <w:proofErr w:type="gramEnd"/>
      <w:r w:rsidRPr="00455DCF">
        <w:rPr>
          <w:rFonts w:ascii="Times New Roman" w:eastAsia="Times New Roman" w:hAnsi="Times New Roman" w:cs="Times New Roman"/>
          <w:bCs/>
          <w:color w:val="000000"/>
          <w:sz w:val="28"/>
          <w:szCs w:val="28"/>
          <w:lang w:eastAsia="ru-RU"/>
        </w:rPr>
        <w:t xml:space="preserve"> кв. м. Найбільший ТЦ компанії працює на вулиці Полярній в Києві (105 000 кв. м), найменший – у Шепетівці Хмельницької області (3500 кв. м). </w:t>
      </w:r>
    </w:p>
    <w:p w:rsidR="00037F29" w:rsidRDefault="00455DCF" w:rsidP="008E12BB">
      <w:pPr>
        <w:spacing w:after="0" w:line="360" w:lineRule="auto"/>
        <w:ind w:firstLine="851"/>
        <w:jc w:val="both"/>
        <w:rPr>
          <w:rFonts w:ascii="Times New Roman" w:eastAsia="Times New Roman" w:hAnsi="Times New Roman" w:cs="Times New Roman"/>
          <w:bCs/>
          <w:color w:val="000000"/>
          <w:sz w:val="28"/>
          <w:szCs w:val="28"/>
          <w:lang w:val="uk-UA" w:eastAsia="ru-RU"/>
        </w:rPr>
      </w:pPr>
      <w:r w:rsidRPr="00455DCF">
        <w:rPr>
          <w:rFonts w:ascii="Times New Roman" w:eastAsia="Times New Roman" w:hAnsi="Times New Roman" w:cs="Times New Roman"/>
          <w:bCs/>
          <w:color w:val="000000"/>
          <w:sz w:val="28"/>
          <w:szCs w:val="28"/>
          <w:lang w:eastAsia="ru-RU"/>
        </w:rPr>
        <w:t xml:space="preserve">Стратегія розвитку компанії з самого початку передбачала відкриття магазинів поряд з </w:t>
      </w:r>
      <w:proofErr w:type="gramStart"/>
      <w:r w:rsidRPr="00455DCF">
        <w:rPr>
          <w:rFonts w:ascii="Times New Roman" w:eastAsia="Times New Roman" w:hAnsi="Times New Roman" w:cs="Times New Roman"/>
          <w:bCs/>
          <w:color w:val="000000"/>
          <w:sz w:val="28"/>
          <w:szCs w:val="28"/>
          <w:lang w:eastAsia="ru-RU"/>
        </w:rPr>
        <w:t>великими</w:t>
      </w:r>
      <w:proofErr w:type="gramEnd"/>
      <w:r w:rsidRPr="00455DCF">
        <w:rPr>
          <w:rFonts w:ascii="Times New Roman" w:eastAsia="Times New Roman" w:hAnsi="Times New Roman" w:cs="Times New Roman"/>
          <w:bCs/>
          <w:color w:val="000000"/>
          <w:sz w:val="28"/>
          <w:szCs w:val="28"/>
          <w:lang w:eastAsia="ru-RU"/>
        </w:rPr>
        <w:t xml:space="preserve"> гіпермаркетами, такими як Metro чи Ашан. Це дозволяло розраховувати на синергію торгових об’єктів, коли відвідувачі продуктових магазині</w:t>
      </w:r>
      <w:proofErr w:type="gramStart"/>
      <w:r w:rsidRPr="00455DCF">
        <w:rPr>
          <w:rFonts w:ascii="Times New Roman" w:eastAsia="Times New Roman" w:hAnsi="Times New Roman" w:cs="Times New Roman"/>
          <w:bCs/>
          <w:color w:val="000000"/>
          <w:sz w:val="28"/>
          <w:szCs w:val="28"/>
          <w:lang w:eastAsia="ru-RU"/>
        </w:rPr>
        <w:t>в могли</w:t>
      </w:r>
      <w:proofErr w:type="gramEnd"/>
      <w:r w:rsidRPr="00455DCF">
        <w:rPr>
          <w:rFonts w:ascii="Times New Roman" w:eastAsia="Times New Roman" w:hAnsi="Times New Roman" w:cs="Times New Roman"/>
          <w:bCs/>
          <w:color w:val="000000"/>
          <w:sz w:val="28"/>
          <w:szCs w:val="28"/>
          <w:lang w:eastAsia="ru-RU"/>
        </w:rPr>
        <w:t xml:space="preserve"> також відвідати господарьский торговельний центр і навпаки. Спочатку магазини </w:t>
      </w:r>
      <w:proofErr w:type="gramStart"/>
      <w:r w:rsidRPr="00455DCF">
        <w:rPr>
          <w:rFonts w:ascii="Times New Roman" w:eastAsia="Times New Roman" w:hAnsi="Times New Roman" w:cs="Times New Roman"/>
          <w:bCs/>
          <w:color w:val="000000"/>
          <w:sz w:val="28"/>
          <w:szCs w:val="28"/>
          <w:lang w:eastAsia="ru-RU"/>
        </w:rPr>
        <w:t>Еп</w:t>
      </w:r>
      <w:proofErr w:type="gramEnd"/>
      <w:r w:rsidRPr="00455DCF">
        <w:rPr>
          <w:rFonts w:ascii="Times New Roman" w:eastAsia="Times New Roman" w:hAnsi="Times New Roman" w:cs="Times New Roman"/>
          <w:bCs/>
          <w:color w:val="000000"/>
          <w:sz w:val="28"/>
          <w:szCs w:val="28"/>
          <w:lang w:eastAsia="ru-RU"/>
        </w:rPr>
        <w:t>іцентр працювали в традиційному для будівельних гіпермаркетів форматі DIY (Do It Yourself – зроби сам), проте з розширенням асортименту рітейлер поступово вийшов за межі формату</w:t>
      </w:r>
      <w:r w:rsidR="00037F29">
        <w:rPr>
          <w:rFonts w:ascii="Times New Roman" w:eastAsia="Times New Roman" w:hAnsi="Times New Roman" w:cs="Times New Roman"/>
          <w:bCs/>
          <w:color w:val="000000"/>
          <w:sz w:val="28"/>
          <w:szCs w:val="28"/>
          <w:lang w:val="uk-UA" w:eastAsia="ru-RU"/>
        </w:rPr>
        <w:t>,</w:t>
      </w:r>
      <w:r w:rsidRPr="00455DCF">
        <w:rPr>
          <w:rFonts w:ascii="Times New Roman" w:eastAsia="Times New Roman" w:hAnsi="Times New Roman" w:cs="Times New Roman"/>
          <w:bCs/>
          <w:color w:val="000000"/>
          <w:sz w:val="28"/>
          <w:szCs w:val="28"/>
          <w:lang w:eastAsia="ru-RU"/>
        </w:rPr>
        <w:t xml:space="preserve"> ставши мережею торгових центрів, де покупець отримує весь асортимент непродовольчих товарів та зручні сервіси</w:t>
      </w:r>
      <w:r w:rsidR="00037F29">
        <w:rPr>
          <w:rFonts w:ascii="Times New Roman" w:eastAsia="Times New Roman" w:hAnsi="Times New Roman" w:cs="Times New Roman"/>
          <w:bCs/>
          <w:color w:val="000000"/>
          <w:sz w:val="28"/>
          <w:szCs w:val="28"/>
          <w:lang w:val="uk-UA" w:eastAsia="ru-RU"/>
        </w:rPr>
        <w:t>.</w:t>
      </w:r>
    </w:p>
    <w:p w:rsidR="00455DCF" w:rsidRDefault="00E509B3" w:rsidP="008E12BB">
      <w:pPr>
        <w:spacing w:after="0" w:line="360" w:lineRule="auto"/>
        <w:ind w:firstLine="851"/>
        <w:jc w:val="both"/>
        <w:rPr>
          <w:rFonts w:ascii="Times New Roman" w:eastAsia="Times New Roman" w:hAnsi="Times New Roman" w:cs="Times New Roman"/>
          <w:bCs/>
          <w:color w:val="000000"/>
          <w:sz w:val="28"/>
          <w:szCs w:val="28"/>
          <w:lang w:val="uk-UA" w:eastAsia="ru-RU"/>
        </w:rPr>
      </w:pPr>
      <w:r w:rsidRPr="004A0320">
        <w:rPr>
          <w:rFonts w:ascii="Times New Roman" w:eastAsia="Times New Roman" w:hAnsi="Times New Roman" w:cs="Times New Roman"/>
          <w:bCs/>
          <w:color w:val="000000"/>
          <w:sz w:val="28"/>
          <w:szCs w:val="28"/>
          <w:lang w:val="uk-UA" w:eastAsia="ru-RU"/>
        </w:rPr>
        <w:t xml:space="preserve">Щоб наблизити свої товари та послуги до жителів віддалених міст та селищ України, «Епіцентр» розробив та успішно реалізовує стратегію будівництва торговельних центрів оптимального формату - площею </w:t>
      </w:r>
      <w:r w:rsidRPr="00E509B3">
        <w:rPr>
          <w:rFonts w:ascii="Times New Roman" w:eastAsia="Times New Roman" w:hAnsi="Times New Roman" w:cs="Times New Roman"/>
          <w:bCs/>
          <w:color w:val="000000"/>
          <w:sz w:val="28"/>
          <w:szCs w:val="28"/>
          <w:lang w:eastAsia="ru-RU"/>
        </w:rPr>
        <w:t xml:space="preserve">4-6 тис. кв. м, що відкриваються у районних центрах і містах обласного </w:t>
      </w:r>
      <w:proofErr w:type="gramStart"/>
      <w:r w:rsidRPr="00E509B3">
        <w:rPr>
          <w:rFonts w:ascii="Times New Roman" w:eastAsia="Times New Roman" w:hAnsi="Times New Roman" w:cs="Times New Roman"/>
          <w:bCs/>
          <w:color w:val="000000"/>
          <w:sz w:val="28"/>
          <w:szCs w:val="28"/>
          <w:lang w:eastAsia="ru-RU"/>
        </w:rPr>
        <w:lastRenderedPageBreak/>
        <w:t>п</w:t>
      </w:r>
      <w:proofErr w:type="gramEnd"/>
      <w:r w:rsidRPr="00E509B3">
        <w:rPr>
          <w:rFonts w:ascii="Times New Roman" w:eastAsia="Times New Roman" w:hAnsi="Times New Roman" w:cs="Times New Roman"/>
          <w:bCs/>
          <w:color w:val="000000"/>
          <w:sz w:val="28"/>
          <w:szCs w:val="28"/>
          <w:lang w:eastAsia="ru-RU"/>
        </w:rPr>
        <w:t>ідпорядкування. Кожне нове будівництво та відкриття «</w:t>
      </w:r>
      <w:proofErr w:type="gramStart"/>
      <w:r w:rsidRPr="00E509B3">
        <w:rPr>
          <w:rFonts w:ascii="Times New Roman" w:eastAsia="Times New Roman" w:hAnsi="Times New Roman" w:cs="Times New Roman"/>
          <w:bCs/>
          <w:color w:val="000000"/>
          <w:sz w:val="28"/>
          <w:szCs w:val="28"/>
          <w:lang w:eastAsia="ru-RU"/>
        </w:rPr>
        <w:t>Еп</w:t>
      </w:r>
      <w:proofErr w:type="gramEnd"/>
      <w:r w:rsidRPr="00E509B3">
        <w:rPr>
          <w:rFonts w:ascii="Times New Roman" w:eastAsia="Times New Roman" w:hAnsi="Times New Roman" w:cs="Times New Roman"/>
          <w:bCs/>
          <w:color w:val="000000"/>
          <w:sz w:val="28"/>
          <w:szCs w:val="28"/>
          <w:lang w:eastAsia="ru-RU"/>
        </w:rPr>
        <w:t>іцентру» у великих та малих містах України стає позитивним поштовхом для розвитку громад, які за рахунок відрахувань отримують ресурс на розвиток територій. За рок</w:t>
      </w:r>
      <w:r>
        <w:rPr>
          <w:rFonts w:ascii="Times New Roman" w:eastAsia="Times New Roman" w:hAnsi="Times New Roman" w:cs="Times New Roman"/>
          <w:bCs/>
          <w:color w:val="000000"/>
          <w:sz w:val="28"/>
          <w:szCs w:val="28"/>
          <w:lang w:val="uk-UA" w:eastAsia="ru-RU"/>
        </w:rPr>
        <w:t>и</w:t>
      </w:r>
      <w:r w:rsidRPr="00E509B3">
        <w:rPr>
          <w:rFonts w:ascii="Times New Roman" w:eastAsia="Times New Roman" w:hAnsi="Times New Roman" w:cs="Times New Roman"/>
          <w:bCs/>
          <w:color w:val="000000"/>
          <w:sz w:val="28"/>
          <w:szCs w:val="28"/>
          <w:lang w:eastAsia="ru-RU"/>
        </w:rPr>
        <w:t xml:space="preserve"> існування мережа торговельних центрів «</w:t>
      </w:r>
      <w:proofErr w:type="gramStart"/>
      <w:r w:rsidRPr="00E509B3">
        <w:rPr>
          <w:rFonts w:ascii="Times New Roman" w:eastAsia="Times New Roman" w:hAnsi="Times New Roman" w:cs="Times New Roman"/>
          <w:bCs/>
          <w:color w:val="000000"/>
          <w:sz w:val="28"/>
          <w:szCs w:val="28"/>
          <w:lang w:eastAsia="ru-RU"/>
        </w:rPr>
        <w:t>Еп</w:t>
      </w:r>
      <w:proofErr w:type="gramEnd"/>
      <w:r w:rsidRPr="00E509B3">
        <w:rPr>
          <w:rFonts w:ascii="Times New Roman" w:eastAsia="Times New Roman" w:hAnsi="Times New Roman" w:cs="Times New Roman"/>
          <w:bCs/>
          <w:color w:val="000000"/>
          <w:sz w:val="28"/>
          <w:szCs w:val="28"/>
          <w:lang w:eastAsia="ru-RU"/>
        </w:rPr>
        <w:t>іцентр» пройшла якісну трансформацію від будівельних до будівельно-господарських гіпермаркетів та перетворилася на потужну мережу торговельних центрів</w:t>
      </w:r>
      <w:r>
        <w:rPr>
          <w:rFonts w:ascii="Times New Roman" w:eastAsia="Times New Roman" w:hAnsi="Times New Roman" w:cs="Times New Roman"/>
          <w:bCs/>
          <w:color w:val="000000"/>
          <w:sz w:val="28"/>
          <w:szCs w:val="28"/>
          <w:lang w:val="uk-UA" w:eastAsia="ru-RU"/>
        </w:rPr>
        <w:t>.</w:t>
      </w:r>
    </w:p>
    <w:p w:rsidR="00E509B3" w:rsidRDefault="00E509B3" w:rsidP="008E12BB">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color w:val="000000"/>
          <w:sz w:val="28"/>
          <w:szCs w:val="28"/>
          <w:lang w:val="uk-UA" w:eastAsia="ru-RU"/>
        </w:rPr>
        <w:t>Сьогодні г</w:t>
      </w:r>
      <w:r w:rsidRPr="00E509B3">
        <w:rPr>
          <w:rFonts w:ascii="Times New Roman" w:eastAsia="Times New Roman" w:hAnsi="Times New Roman" w:cs="Times New Roman"/>
          <w:bCs/>
          <w:color w:val="000000"/>
          <w:sz w:val="28"/>
          <w:szCs w:val="28"/>
          <w:lang w:val="uk-UA" w:eastAsia="ru-RU"/>
        </w:rPr>
        <w:t xml:space="preserve">рупа компаній «Епіцентр» — це омніканальна екосистема, яка об’єднує торговельні мережі «Епіцентр» та «Нова лінія», мережу мультибрендових спортивних магазинів «Інтерспорт-Україна», агрохолдинг «Епіцентр Агро», заводи з виробництва плитки керамічної </w:t>
      </w:r>
      <w:r w:rsidRPr="00E509B3">
        <w:rPr>
          <w:rFonts w:ascii="Times New Roman" w:eastAsia="Times New Roman" w:hAnsi="Times New Roman" w:cs="Times New Roman"/>
          <w:bCs/>
          <w:color w:val="000000"/>
          <w:sz w:val="28"/>
          <w:szCs w:val="28"/>
          <w:lang w:eastAsia="ru-RU"/>
        </w:rPr>
        <w:t>Epicenter</w:t>
      </w:r>
      <w:r w:rsidRPr="00E509B3">
        <w:rPr>
          <w:rFonts w:ascii="Times New Roman" w:eastAsia="Times New Roman" w:hAnsi="Times New Roman" w:cs="Times New Roman"/>
          <w:bCs/>
          <w:color w:val="000000"/>
          <w:sz w:val="28"/>
          <w:szCs w:val="28"/>
          <w:lang w:val="uk-UA" w:eastAsia="ru-RU"/>
        </w:rPr>
        <w:t xml:space="preserve"> </w:t>
      </w:r>
      <w:r w:rsidRPr="00E509B3">
        <w:rPr>
          <w:rFonts w:ascii="Times New Roman" w:eastAsia="Times New Roman" w:hAnsi="Times New Roman" w:cs="Times New Roman"/>
          <w:bCs/>
          <w:color w:val="000000"/>
          <w:sz w:val="28"/>
          <w:szCs w:val="28"/>
          <w:lang w:eastAsia="ru-RU"/>
        </w:rPr>
        <w:t>Ceramic</w:t>
      </w:r>
      <w:r w:rsidRPr="00E509B3">
        <w:rPr>
          <w:rFonts w:ascii="Times New Roman" w:eastAsia="Times New Roman" w:hAnsi="Times New Roman" w:cs="Times New Roman"/>
          <w:bCs/>
          <w:color w:val="000000"/>
          <w:sz w:val="28"/>
          <w:szCs w:val="28"/>
          <w:lang w:val="uk-UA" w:eastAsia="ru-RU"/>
        </w:rPr>
        <w:t xml:space="preserve"> </w:t>
      </w:r>
      <w:r w:rsidRPr="00E509B3">
        <w:rPr>
          <w:rFonts w:ascii="Times New Roman" w:eastAsia="Times New Roman" w:hAnsi="Times New Roman" w:cs="Times New Roman"/>
          <w:bCs/>
          <w:color w:val="000000"/>
          <w:sz w:val="28"/>
          <w:szCs w:val="28"/>
          <w:lang w:eastAsia="ru-RU"/>
        </w:rPr>
        <w:t>Corporation</w:t>
      </w:r>
      <w:r w:rsidRPr="00E509B3">
        <w:rPr>
          <w:rFonts w:ascii="Times New Roman" w:eastAsia="Times New Roman" w:hAnsi="Times New Roman" w:cs="Times New Roman"/>
          <w:bCs/>
          <w:color w:val="000000"/>
          <w:sz w:val="28"/>
          <w:szCs w:val="28"/>
          <w:lang w:val="uk-UA" w:eastAsia="ru-RU"/>
        </w:rPr>
        <w:t>, виробництво з деревообробки - ЦБМ «Осмолода» та логістичні потужності</w:t>
      </w:r>
      <w:r>
        <w:rPr>
          <w:rFonts w:ascii="Times New Roman" w:eastAsia="Times New Roman" w:hAnsi="Times New Roman" w:cs="Times New Roman"/>
          <w:bCs/>
          <w:color w:val="000000"/>
          <w:sz w:val="28"/>
          <w:szCs w:val="28"/>
          <w:lang w:val="uk-UA" w:eastAsia="ru-RU"/>
        </w:rPr>
        <w:t xml:space="preserve"> </w:t>
      </w:r>
      <w:r w:rsidRPr="006C215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38]</w:t>
      </w:r>
      <w:r w:rsidRPr="007A7AEE">
        <w:rPr>
          <w:rFonts w:ascii="Times New Roman" w:eastAsia="Times New Roman" w:hAnsi="Times New Roman" w:cs="Times New Roman"/>
          <w:sz w:val="28"/>
          <w:szCs w:val="28"/>
          <w:lang w:val="uk-UA" w:eastAsia="ru-RU"/>
        </w:rPr>
        <w:t>.</w:t>
      </w:r>
    </w:p>
    <w:p w:rsidR="00355D0A" w:rsidRDefault="002D2DD2" w:rsidP="008E12BB">
      <w:pPr>
        <w:spacing w:after="0" w:line="360" w:lineRule="auto"/>
        <w:ind w:firstLine="851"/>
        <w:jc w:val="both"/>
        <w:rPr>
          <w:rFonts w:ascii="Times New Roman" w:eastAsia="Times New Roman" w:hAnsi="Times New Roman" w:cs="Times New Roman"/>
          <w:bCs/>
          <w:color w:val="000000"/>
          <w:sz w:val="28"/>
          <w:szCs w:val="28"/>
          <w:lang w:val="uk-UA" w:eastAsia="ru-RU"/>
        </w:rPr>
      </w:pPr>
      <w:r w:rsidRPr="002D2DD2">
        <w:rPr>
          <w:rFonts w:ascii="Times New Roman" w:eastAsia="Times New Roman" w:hAnsi="Times New Roman" w:cs="Times New Roman"/>
          <w:bCs/>
          <w:color w:val="000000"/>
          <w:sz w:val="28"/>
          <w:szCs w:val="28"/>
          <w:lang w:val="uk-UA" w:eastAsia="ru-RU"/>
        </w:rPr>
        <w:t>У 2013 році компанія придбала контрольний пакет акцій мережі будівельних гіпермаркетів «Нова Лінія». З 2019 року «Нова лінія» почала перебудовуватися з гіпермаркетів у торговельні центри «Епіцентр». У 2014 році «Епіцентр» почав перехід від формату «будівельно-господарські гіпермаркети» до формату «сучасні торговельні центри». У 2015 році «Епіцентр» підписав ліцензійний договір із однією з найбільших мереж магазинів спортивних товарів у світі</w:t>
      </w:r>
      <w:r>
        <w:rPr>
          <w:rFonts w:ascii="Times New Roman" w:eastAsia="Times New Roman" w:hAnsi="Times New Roman" w:cs="Times New Roman"/>
          <w:bCs/>
          <w:color w:val="000000"/>
          <w:sz w:val="28"/>
          <w:szCs w:val="28"/>
          <w:lang w:val="uk-UA" w:eastAsia="ru-RU"/>
        </w:rPr>
        <w:t xml:space="preserve"> – </w:t>
      </w:r>
      <w:r w:rsidRPr="002D2DD2">
        <w:rPr>
          <w:rFonts w:ascii="Times New Roman" w:eastAsia="Times New Roman" w:hAnsi="Times New Roman" w:cs="Times New Roman"/>
          <w:bCs/>
          <w:color w:val="000000"/>
          <w:sz w:val="28"/>
          <w:szCs w:val="28"/>
          <w:lang w:val="uk-UA" w:eastAsia="ru-RU"/>
        </w:rPr>
        <w:t xml:space="preserve">швейцарською компанією INTERSPORT.  У 2015 році </w:t>
      </w:r>
      <w:r w:rsidR="00355D0A">
        <w:rPr>
          <w:rFonts w:ascii="Times New Roman" w:eastAsia="Times New Roman" w:hAnsi="Times New Roman" w:cs="Times New Roman"/>
          <w:bCs/>
          <w:color w:val="000000"/>
          <w:sz w:val="28"/>
          <w:szCs w:val="28"/>
          <w:lang w:val="uk-UA" w:eastAsia="ru-RU"/>
        </w:rPr>
        <w:t xml:space="preserve">також </w:t>
      </w:r>
      <w:r w:rsidRPr="002D2DD2">
        <w:rPr>
          <w:rFonts w:ascii="Times New Roman" w:eastAsia="Times New Roman" w:hAnsi="Times New Roman" w:cs="Times New Roman"/>
          <w:bCs/>
          <w:color w:val="000000"/>
          <w:sz w:val="28"/>
          <w:szCs w:val="28"/>
          <w:lang w:val="uk-UA" w:eastAsia="ru-RU"/>
        </w:rPr>
        <w:t xml:space="preserve">розпочався розвиток аграрного напрямку групи компаній «Епіцентр» – «Епіцентр Агро». Компанія вирощує зернові та олійні культури в </w:t>
      </w:r>
      <w:r w:rsidR="00355D0A">
        <w:rPr>
          <w:rFonts w:ascii="Times New Roman" w:eastAsia="Times New Roman" w:hAnsi="Times New Roman" w:cs="Times New Roman"/>
          <w:bCs/>
          <w:color w:val="000000"/>
          <w:sz w:val="28"/>
          <w:szCs w:val="28"/>
          <w:lang w:val="uk-UA" w:eastAsia="ru-RU"/>
        </w:rPr>
        <w:t xml:space="preserve">п’яти </w:t>
      </w:r>
      <w:r w:rsidRPr="002D2DD2">
        <w:rPr>
          <w:rFonts w:ascii="Times New Roman" w:eastAsia="Times New Roman" w:hAnsi="Times New Roman" w:cs="Times New Roman"/>
          <w:bCs/>
          <w:color w:val="000000"/>
          <w:sz w:val="28"/>
          <w:szCs w:val="28"/>
          <w:lang w:val="uk-UA" w:eastAsia="ru-RU"/>
        </w:rPr>
        <w:t>областях майже на 160 тис. га землі, має тваринницькі комплекси й активно розвиває елеваторне господарство.</w:t>
      </w:r>
      <w:r>
        <w:rPr>
          <w:rFonts w:ascii="Helvetica" w:hAnsi="Helvetica"/>
          <w:color w:val="333333"/>
          <w:sz w:val="20"/>
          <w:szCs w:val="20"/>
          <w:shd w:val="clear" w:color="auto" w:fill="FFFFFF"/>
        </w:rPr>
        <w:t> </w:t>
      </w:r>
      <w:r w:rsidRPr="002D2DD2">
        <w:rPr>
          <w:rFonts w:ascii="Times New Roman" w:eastAsia="Times New Roman" w:hAnsi="Times New Roman" w:cs="Times New Roman"/>
          <w:bCs/>
          <w:color w:val="000000"/>
          <w:sz w:val="28"/>
          <w:szCs w:val="28"/>
          <w:lang w:val="uk-UA" w:eastAsia="ru-RU"/>
        </w:rPr>
        <w:t xml:space="preserve"> </w:t>
      </w:r>
      <w:r w:rsidR="00355D0A" w:rsidRPr="00355D0A">
        <w:rPr>
          <w:rFonts w:ascii="Times New Roman" w:eastAsia="Times New Roman" w:hAnsi="Times New Roman" w:cs="Times New Roman"/>
          <w:bCs/>
          <w:color w:val="000000"/>
          <w:sz w:val="28"/>
          <w:szCs w:val="28"/>
          <w:lang w:val="uk-UA" w:eastAsia="ru-RU"/>
        </w:rPr>
        <w:t>2016 року був запущений партнерський про</w:t>
      </w:r>
      <w:r w:rsidR="00355D0A">
        <w:rPr>
          <w:rFonts w:ascii="Times New Roman" w:eastAsia="Times New Roman" w:hAnsi="Times New Roman" w:cs="Times New Roman"/>
          <w:bCs/>
          <w:color w:val="000000"/>
          <w:sz w:val="28"/>
          <w:szCs w:val="28"/>
          <w:lang w:val="uk-UA" w:eastAsia="ru-RU"/>
        </w:rPr>
        <w:t>є</w:t>
      </w:r>
      <w:r w:rsidR="00355D0A" w:rsidRPr="00355D0A">
        <w:rPr>
          <w:rFonts w:ascii="Times New Roman" w:eastAsia="Times New Roman" w:hAnsi="Times New Roman" w:cs="Times New Roman"/>
          <w:bCs/>
          <w:color w:val="000000"/>
          <w:sz w:val="28"/>
          <w:szCs w:val="28"/>
          <w:lang w:val="uk-UA" w:eastAsia="ru-RU"/>
        </w:rPr>
        <w:t>кт — інтернет-магазин 27.ua. У 2019 році на технічній платформі 27.ua створено Epicentr.ua. з асортиментом близько 1,5 млн товарів та сучасними центрами видачі товарів у всіх торговельних центрах мережі. </w:t>
      </w:r>
    </w:p>
    <w:p w:rsidR="000078DA" w:rsidRDefault="000078DA" w:rsidP="008E12BB">
      <w:pPr>
        <w:spacing w:after="0" w:line="360" w:lineRule="auto"/>
        <w:ind w:firstLine="851"/>
        <w:jc w:val="both"/>
        <w:rPr>
          <w:rFonts w:ascii="Times New Roman" w:eastAsia="Times New Roman" w:hAnsi="Times New Roman" w:cs="Times New Roman"/>
          <w:bCs/>
          <w:color w:val="000000"/>
          <w:sz w:val="28"/>
          <w:szCs w:val="28"/>
          <w:lang w:val="uk-UA" w:eastAsia="ru-RU"/>
        </w:rPr>
      </w:pPr>
      <w:r w:rsidRPr="000078DA">
        <w:rPr>
          <w:rFonts w:ascii="Times New Roman" w:eastAsia="Times New Roman" w:hAnsi="Times New Roman" w:cs="Times New Roman"/>
          <w:bCs/>
          <w:color w:val="000000"/>
          <w:sz w:val="28"/>
          <w:szCs w:val="28"/>
          <w:lang w:val="uk-UA" w:eastAsia="ru-RU"/>
        </w:rPr>
        <w:t xml:space="preserve">Група компаній «Епіцентр» має власні виробничі потужності.  До структури групи компаній входить Epicenter Ceramic Corporation, яка об’єднує потужні заводи з виробництва плитки керамічної в Київській та </w:t>
      </w:r>
      <w:r w:rsidRPr="000078DA">
        <w:rPr>
          <w:rFonts w:ascii="Times New Roman" w:eastAsia="Times New Roman" w:hAnsi="Times New Roman" w:cs="Times New Roman"/>
          <w:bCs/>
          <w:color w:val="000000"/>
          <w:sz w:val="28"/>
          <w:szCs w:val="28"/>
          <w:lang w:val="uk-UA" w:eastAsia="ru-RU"/>
        </w:rPr>
        <w:lastRenderedPageBreak/>
        <w:t>Івано-Франківській областях.  До групи компаній також входить виробництво з деревообробки - ЦБМ «Осмолода» (м. Калуш, Івано-Франківська обл.), що здійснює повний цикл переробки деревини. </w:t>
      </w:r>
    </w:p>
    <w:p w:rsidR="000078DA" w:rsidRDefault="000078DA" w:rsidP="008E12BB">
      <w:pPr>
        <w:spacing w:after="0" w:line="360" w:lineRule="auto"/>
        <w:ind w:firstLine="851"/>
        <w:jc w:val="both"/>
        <w:rPr>
          <w:rFonts w:ascii="Times New Roman" w:eastAsia="Times New Roman" w:hAnsi="Times New Roman" w:cs="Times New Roman"/>
          <w:bCs/>
          <w:color w:val="000000"/>
          <w:sz w:val="28"/>
          <w:szCs w:val="28"/>
          <w:lang w:val="uk-UA" w:eastAsia="ru-RU"/>
        </w:rPr>
      </w:pPr>
      <w:r w:rsidRPr="000078DA">
        <w:rPr>
          <w:rFonts w:ascii="Times New Roman" w:eastAsia="Times New Roman" w:hAnsi="Times New Roman" w:cs="Times New Roman"/>
          <w:bCs/>
          <w:color w:val="000000"/>
          <w:sz w:val="28"/>
          <w:szCs w:val="28"/>
          <w:lang w:val="uk-UA" w:eastAsia="ru-RU"/>
        </w:rPr>
        <w:t>Діяльність групи компаній «Епіцентр» забезпечується розгалуженою логістичною системою. </w:t>
      </w:r>
      <w:r>
        <w:rPr>
          <w:rFonts w:ascii="Times New Roman" w:eastAsia="Times New Roman" w:hAnsi="Times New Roman" w:cs="Times New Roman"/>
          <w:bCs/>
          <w:color w:val="000000"/>
          <w:sz w:val="28"/>
          <w:szCs w:val="28"/>
          <w:lang w:val="uk-UA" w:eastAsia="ru-RU"/>
        </w:rPr>
        <w:t>Логістичний центр «Калинівка» площею 100 тис. кв. м</w:t>
      </w:r>
      <w:r w:rsidRPr="000078DA">
        <w:rPr>
          <w:rFonts w:ascii="Times New Roman" w:eastAsia="Times New Roman" w:hAnsi="Times New Roman" w:cs="Times New Roman"/>
          <w:bCs/>
          <w:color w:val="000000"/>
          <w:sz w:val="28"/>
          <w:szCs w:val="28"/>
          <w:lang w:val="uk-UA" w:eastAsia="ru-RU"/>
        </w:rPr>
        <w:t xml:space="preserve"> централізовано забезпечує 75</w:t>
      </w:r>
      <w:r>
        <w:rPr>
          <w:rFonts w:ascii="Times New Roman" w:eastAsia="Times New Roman" w:hAnsi="Times New Roman" w:cs="Times New Roman"/>
          <w:bCs/>
          <w:color w:val="000000"/>
          <w:sz w:val="28"/>
          <w:szCs w:val="28"/>
          <w:lang w:val="uk-UA" w:eastAsia="ru-RU"/>
        </w:rPr>
        <w:t xml:space="preserve"> </w:t>
      </w:r>
      <w:r w:rsidRPr="000078DA">
        <w:rPr>
          <w:rFonts w:ascii="Times New Roman" w:eastAsia="Times New Roman" w:hAnsi="Times New Roman" w:cs="Times New Roman"/>
          <w:bCs/>
          <w:color w:val="000000"/>
          <w:sz w:val="28"/>
          <w:szCs w:val="28"/>
          <w:lang w:val="uk-UA" w:eastAsia="ru-RU"/>
        </w:rPr>
        <w:t xml:space="preserve">% поставок товарів у торгівельні центри мережі. На території логістичного центру розміщено митний термінал, який надає повний комплекс послуг для здійснення митного оформлення товарів і транспортних засобів, що переміщуються через митний кордон України автомобільним та залізничним транспортом. </w:t>
      </w:r>
    </w:p>
    <w:p w:rsidR="000078DA" w:rsidRDefault="000078DA" w:rsidP="008E12BB">
      <w:pPr>
        <w:spacing w:after="0" w:line="360" w:lineRule="auto"/>
        <w:ind w:firstLine="851"/>
        <w:jc w:val="both"/>
        <w:rPr>
          <w:rFonts w:ascii="Times New Roman" w:eastAsia="Times New Roman" w:hAnsi="Times New Roman" w:cs="Times New Roman"/>
          <w:bCs/>
          <w:color w:val="000000"/>
          <w:sz w:val="28"/>
          <w:szCs w:val="28"/>
          <w:lang w:val="uk-UA" w:eastAsia="ru-RU"/>
        </w:rPr>
      </w:pPr>
      <w:r w:rsidRPr="000078DA">
        <w:rPr>
          <w:rFonts w:ascii="Times New Roman" w:eastAsia="Times New Roman" w:hAnsi="Times New Roman" w:cs="Times New Roman"/>
          <w:bCs/>
          <w:color w:val="000000"/>
          <w:sz w:val="28"/>
          <w:szCs w:val="28"/>
          <w:lang w:val="uk-UA" w:eastAsia="ru-RU"/>
        </w:rPr>
        <w:t xml:space="preserve">У 2019 році компанія збільшила власні потужності, відкривши фулфілмент центр </w:t>
      </w:r>
      <w:r>
        <w:rPr>
          <w:rFonts w:ascii="Times New Roman" w:eastAsia="Times New Roman" w:hAnsi="Times New Roman" w:cs="Times New Roman"/>
          <w:bCs/>
          <w:color w:val="000000"/>
          <w:sz w:val="28"/>
          <w:szCs w:val="28"/>
          <w:lang w:val="uk-UA" w:eastAsia="ru-RU"/>
        </w:rPr>
        <w:t>(</w:t>
      </w:r>
      <w:r w:rsidRPr="000078DA">
        <w:rPr>
          <w:rFonts w:ascii="Times New Roman" w:eastAsia="Times New Roman" w:hAnsi="Times New Roman" w:cs="Times New Roman"/>
          <w:bCs/>
          <w:color w:val="000000"/>
          <w:sz w:val="28"/>
          <w:szCs w:val="28"/>
          <w:lang w:val="uk-UA" w:eastAsia="ru-RU"/>
        </w:rPr>
        <w:t>order fulfillment — «виконання замовлення»</w:t>
      </w:r>
      <w:r>
        <w:rPr>
          <w:rFonts w:ascii="Times New Roman" w:eastAsia="Times New Roman" w:hAnsi="Times New Roman" w:cs="Times New Roman"/>
          <w:bCs/>
          <w:color w:val="000000"/>
          <w:sz w:val="28"/>
          <w:szCs w:val="28"/>
          <w:lang w:val="uk-UA" w:eastAsia="ru-RU"/>
        </w:rPr>
        <w:t xml:space="preserve">) </w:t>
      </w:r>
      <w:r w:rsidRPr="000078DA">
        <w:rPr>
          <w:rFonts w:ascii="Times New Roman" w:eastAsia="Times New Roman" w:hAnsi="Times New Roman" w:cs="Times New Roman"/>
          <w:bCs/>
          <w:color w:val="000000"/>
          <w:sz w:val="28"/>
          <w:szCs w:val="28"/>
          <w:lang w:val="uk-UA" w:eastAsia="ru-RU"/>
        </w:rPr>
        <w:t>на вул. Полярн</w:t>
      </w:r>
      <w:r>
        <w:rPr>
          <w:rFonts w:ascii="Times New Roman" w:eastAsia="Times New Roman" w:hAnsi="Times New Roman" w:cs="Times New Roman"/>
          <w:bCs/>
          <w:color w:val="000000"/>
          <w:sz w:val="28"/>
          <w:szCs w:val="28"/>
          <w:lang w:val="uk-UA" w:eastAsia="ru-RU"/>
        </w:rPr>
        <w:t>ій</w:t>
      </w:r>
      <w:r w:rsidRPr="000078DA">
        <w:rPr>
          <w:rFonts w:ascii="Times New Roman" w:eastAsia="Times New Roman" w:hAnsi="Times New Roman" w:cs="Times New Roman"/>
          <w:bCs/>
          <w:color w:val="000000"/>
          <w:sz w:val="28"/>
          <w:szCs w:val="28"/>
          <w:lang w:val="uk-UA" w:eastAsia="ru-RU"/>
        </w:rPr>
        <w:t xml:space="preserve"> у Києві </w:t>
      </w:r>
      <w:r>
        <w:rPr>
          <w:rFonts w:ascii="Times New Roman" w:eastAsia="Times New Roman" w:hAnsi="Times New Roman" w:cs="Times New Roman"/>
          <w:bCs/>
          <w:color w:val="000000"/>
          <w:sz w:val="28"/>
          <w:szCs w:val="28"/>
          <w:lang w:val="uk-UA" w:eastAsia="ru-RU"/>
        </w:rPr>
        <w:t xml:space="preserve">(14 тис. кв. м) </w:t>
      </w:r>
      <w:r w:rsidRPr="000078DA">
        <w:rPr>
          <w:rFonts w:ascii="Times New Roman" w:eastAsia="Times New Roman" w:hAnsi="Times New Roman" w:cs="Times New Roman"/>
          <w:bCs/>
          <w:color w:val="000000"/>
          <w:sz w:val="28"/>
          <w:szCs w:val="28"/>
          <w:lang w:val="uk-UA" w:eastAsia="ru-RU"/>
        </w:rPr>
        <w:t>та потужний фулфілмент центр «Віскозна» загальною площею 30 тис. кв. м, які обробляють замовлення online клієнтів з високою точністю і швидкістю.  Власний автопарк групи компаній складається з майже 1000 одиниць комерційних та легких вантажних автомобілів, вантажних автомобілів для перевезення будівельних матеріалів та легкових автомобілів</w:t>
      </w:r>
      <w:r w:rsidR="009C336F">
        <w:rPr>
          <w:rFonts w:ascii="Times New Roman" w:eastAsia="Times New Roman" w:hAnsi="Times New Roman" w:cs="Times New Roman"/>
          <w:bCs/>
          <w:color w:val="000000"/>
          <w:sz w:val="28"/>
          <w:szCs w:val="28"/>
          <w:lang w:val="uk-UA" w:eastAsia="ru-RU"/>
        </w:rPr>
        <w:t>.</w:t>
      </w:r>
    </w:p>
    <w:p w:rsidR="009C336F" w:rsidRDefault="009C336F" w:rsidP="008E12BB">
      <w:pPr>
        <w:spacing w:after="0" w:line="36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Важливі цифри компанії:</w:t>
      </w:r>
    </w:p>
    <w:p w:rsidR="009C336F" w:rsidRDefault="009C336F" w:rsidP="008E12BB">
      <w:pPr>
        <w:spacing w:after="0" w:line="36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63 млн. осіб щороку відвідують ТЦ компанії;</w:t>
      </w:r>
    </w:p>
    <w:p w:rsidR="009C336F" w:rsidRDefault="00173F0F" w:rsidP="008E12BB">
      <w:pPr>
        <w:spacing w:after="0" w:line="36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1,5 млн. м</w:t>
      </w:r>
      <w:r w:rsidRPr="00173F0F">
        <w:rPr>
          <w:rFonts w:ascii="Times New Roman" w:eastAsia="Times New Roman" w:hAnsi="Times New Roman" w:cs="Times New Roman"/>
          <w:bCs/>
          <w:color w:val="000000"/>
          <w:sz w:val="28"/>
          <w:szCs w:val="28"/>
          <w:vertAlign w:val="superscript"/>
          <w:lang w:val="uk-UA" w:eastAsia="ru-RU"/>
        </w:rPr>
        <w:t>2</w:t>
      </w:r>
      <w:r w:rsidR="0063057C">
        <w:rPr>
          <w:rFonts w:ascii="Times New Roman" w:eastAsia="Times New Roman" w:hAnsi="Times New Roman" w:cs="Times New Roman"/>
          <w:bCs/>
          <w:color w:val="000000"/>
          <w:sz w:val="28"/>
          <w:szCs w:val="28"/>
          <w:vertAlign w:val="superscript"/>
          <w:lang w:val="uk-UA" w:eastAsia="ru-RU"/>
        </w:rPr>
        <w:t xml:space="preserve"> </w:t>
      </w:r>
      <w:r w:rsidR="0063057C">
        <w:rPr>
          <w:rFonts w:ascii="Times New Roman" w:eastAsia="Times New Roman" w:hAnsi="Times New Roman" w:cs="Times New Roman"/>
          <w:bCs/>
          <w:color w:val="000000"/>
          <w:sz w:val="28"/>
          <w:szCs w:val="28"/>
          <w:lang w:val="uk-UA" w:eastAsia="ru-RU"/>
        </w:rPr>
        <w:t>– загальна торгова площа ТЦ:</w:t>
      </w:r>
    </w:p>
    <w:p w:rsidR="0063057C" w:rsidRDefault="0063057C" w:rsidP="008E12BB">
      <w:pPr>
        <w:spacing w:after="0" w:line="36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34 тис. співробітників у групі компаній;</w:t>
      </w:r>
    </w:p>
    <w:p w:rsidR="0063057C" w:rsidRDefault="0063057C" w:rsidP="008E12BB">
      <w:pPr>
        <w:spacing w:after="0" w:line="36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500 тис. артикулів складає асортимент найбільшого ТЦ;</w:t>
      </w:r>
    </w:p>
    <w:p w:rsidR="0063057C" w:rsidRDefault="0063057C" w:rsidP="008E12BB">
      <w:pPr>
        <w:spacing w:after="0" w:line="36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Більше 3000 постачальників співпрацюють з </w:t>
      </w:r>
      <w:r w:rsidR="00836383">
        <w:rPr>
          <w:rFonts w:ascii="Times New Roman" w:eastAsia="Times New Roman" w:hAnsi="Times New Roman" w:cs="Times New Roman"/>
          <w:bCs/>
          <w:color w:val="000000"/>
          <w:sz w:val="28"/>
          <w:szCs w:val="28"/>
          <w:lang w:val="uk-UA" w:eastAsia="ru-RU"/>
        </w:rPr>
        <w:t>компанією;</w:t>
      </w:r>
    </w:p>
    <w:p w:rsidR="00836383" w:rsidRDefault="00836383" w:rsidP="008E12BB">
      <w:pPr>
        <w:spacing w:after="0" w:line="36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2300 груп товарів представлено у мережі. </w:t>
      </w:r>
    </w:p>
    <w:p w:rsidR="008014ED" w:rsidRDefault="008014ED" w:rsidP="008E12BB">
      <w:pPr>
        <w:spacing w:after="0" w:line="36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З мотенту державної реєстрації Товариство з обмеженою відповідальністю </w:t>
      </w:r>
      <w:r w:rsidRPr="000078DA">
        <w:rPr>
          <w:rFonts w:ascii="Times New Roman" w:eastAsia="Times New Roman" w:hAnsi="Times New Roman" w:cs="Times New Roman"/>
          <w:bCs/>
          <w:color w:val="000000"/>
          <w:sz w:val="28"/>
          <w:szCs w:val="28"/>
          <w:lang w:val="uk-UA" w:eastAsia="ru-RU"/>
        </w:rPr>
        <w:t>«Епіцентр</w:t>
      </w:r>
      <w:r>
        <w:rPr>
          <w:rFonts w:ascii="Times New Roman" w:eastAsia="Times New Roman" w:hAnsi="Times New Roman" w:cs="Times New Roman"/>
          <w:bCs/>
          <w:color w:val="000000"/>
          <w:sz w:val="28"/>
          <w:szCs w:val="28"/>
          <w:lang w:val="uk-UA" w:eastAsia="ru-RU"/>
        </w:rPr>
        <w:t xml:space="preserve"> К</w:t>
      </w:r>
      <w:r w:rsidRPr="000078DA">
        <w:rPr>
          <w:rFonts w:ascii="Times New Roman" w:eastAsia="Times New Roman" w:hAnsi="Times New Roman" w:cs="Times New Roman"/>
          <w:bCs/>
          <w:color w:val="000000"/>
          <w:sz w:val="28"/>
          <w:szCs w:val="28"/>
          <w:lang w:val="uk-UA" w:eastAsia="ru-RU"/>
        </w:rPr>
        <w:t>»</w:t>
      </w:r>
      <w:r>
        <w:rPr>
          <w:rFonts w:ascii="Times New Roman" w:eastAsia="Times New Roman" w:hAnsi="Times New Roman" w:cs="Times New Roman"/>
          <w:bCs/>
          <w:color w:val="000000"/>
          <w:sz w:val="28"/>
          <w:szCs w:val="28"/>
          <w:lang w:val="uk-UA" w:eastAsia="ru-RU"/>
        </w:rPr>
        <w:t xml:space="preserve"> є юридичною особою, що створено і діє згідно із законодавством України, має власний Статут, відокремлене майно, що враховується на самостійному балансі, поточні рахунки та рахунки в цінних парерах в банківських та інших установах (Додаток А). В результаті </w:t>
      </w:r>
      <w:r>
        <w:rPr>
          <w:rFonts w:ascii="Times New Roman" w:eastAsia="Times New Roman" w:hAnsi="Times New Roman" w:cs="Times New Roman"/>
          <w:bCs/>
          <w:color w:val="000000"/>
          <w:sz w:val="28"/>
          <w:szCs w:val="28"/>
          <w:lang w:val="uk-UA" w:eastAsia="ru-RU"/>
        </w:rPr>
        <w:lastRenderedPageBreak/>
        <w:t xml:space="preserve">реорганізації Товариства у 2021 р. шляхом відділу створене нове Товариство –  Товариство з обмеженою відповідальністю </w:t>
      </w:r>
      <w:r w:rsidRPr="000078DA">
        <w:rPr>
          <w:rFonts w:ascii="Times New Roman" w:eastAsia="Times New Roman" w:hAnsi="Times New Roman" w:cs="Times New Roman"/>
          <w:bCs/>
          <w:color w:val="000000"/>
          <w:sz w:val="28"/>
          <w:szCs w:val="28"/>
          <w:lang w:val="uk-UA" w:eastAsia="ru-RU"/>
        </w:rPr>
        <w:t>«Епіцентр</w:t>
      </w:r>
      <w:r>
        <w:rPr>
          <w:rFonts w:ascii="Times New Roman" w:eastAsia="Times New Roman" w:hAnsi="Times New Roman" w:cs="Times New Roman"/>
          <w:bCs/>
          <w:color w:val="000000"/>
          <w:sz w:val="28"/>
          <w:szCs w:val="28"/>
          <w:lang w:val="uk-UA" w:eastAsia="ru-RU"/>
        </w:rPr>
        <w:t xml:space="preserve"> Н</w:t>
      </w:r>
      <w:r w:rsidRPr="000078DA">
        <w:rPr>
          <w:rFonts w:ascii="Times New Roman" w:eastAsia="Times New Roman" w:hAnsi="Times New Roman" w:cs="Times New Roman"/>
          <w:bCs/>
          <w:color w:val="000000"/>
          <w:sz w:val="28"/>
          <w:szCs w:val="28"/>
          <w:lang w:val="uk-UA" w:eastAsia="ru-RU"/>
        </w:rPr>
        <w:t>»</w:t>
      </w:r>
      <w:r>
        <w:rPr>
          <w:rFonts w:ascii="Times New Roman" w:eastAsia="Times New Roman" w:hAnsi="Times New Roman" w:cs="Times New Roman"/>
          <w:bCs/>
          <w:color w:val="000000"/>
          <w:sz w:val="28"/>
          <w:szCs w:val="28"/>
          <w:lang w:val="uk-UA" w:eastAsia="ru-RU"/>
        </w:rPr>
        <w:t xml:space="preserve">, яке є правозаступником </w:t>
      </w:r>
      <w:r w:rsidR="00AD0F3D">
        <w:rPr>
          <w:rFonts w:ascii="Times New Roman" w:eastAsia="Times New Roman" w:hAnsi="Times New Roman" w:cs="Times New Roman"/>
          <w:bCs/>
          <w:color w:val="000000"/>
          <w:sz w:val="28"/>
          <w:szCs w:val="28"/>
          <w:lang w:val="uk-UA" w:eastAsia="ru-RU"/>
        </w:rPr>
        <w:t>Т</w:t>
      </w:r>
      <w:r>
        <w:rPr>
          <w:rFonts w:ascii="Times New Roman" w:eastAsia="Times New Roman" w:hAnsi="Times New Roman" w:cs="Times New Roman"/>
          <w:bCs/>
          <w:color w:val="000000"/>
          <w:sz w:val="28"/>
          <w:szCs w:val="28"/>
          <w:lang w:val="uk-UA" w:eastAsia="ru-RU"/>
        </w:rPr>
        <w:t xml:space="preserve">овариства в частині майна, прав та обов’язків, </w:t>
      </w:r>
      <w:r w:rsidR="004118AE">
        <w:rPr>
          <w:rFonts w:ascii="Times New Roman" w:eastAsia="Times New Roman" w:hAnsi="Times New Roman" w:cs="Times New Roman"/>
          <w:bCs/>
          <w:color w:val="000000"/>
          <w:sz w:val="28"/>
          <w:szCs w:val="28"/>
          <w:lang w:val="uk-UA" w:eastAsia="ru-RU"/>
        </w:rPr>
        <w:t xml:space="preserve">визначених у розподільчому балансі ТОВ </w:t>
      </w:r>
      <w:r w:rsidR="004118AE" w:rsidRPr="000078DA">
        <w:rPr>
          <w:rFonts w:ascii="Times New Roman" w:eastAsia="Times New Roman" w:hAnsi="Times New Roman" w:cs="Times New Roman"/>
          <w:bCs/>
          <w:color w:val="000000"/>
          <w:sz w:val="28"/>
          <w:szCs w:val="28"/>
          <w:lang w:val="uk-UA" w:eastAsia="ru-RU"/>
        </w:rPr>
        <w:t>«Епіцентр</w:t>
      </w:r>
      <w:r w:rsidR="004118AE">
        <w:rPr>
          <w:rFonts w:ascii="Times New Roman" w:eastAsia="Times New Roman" w:hAnsi="Times New Roman" w:cs="Times New Roman"/>
          <w:bCs/>
          <w:color w:val="000000"/>
          <w:sz w:val="28"/>
          <w:szCs w:val="28"/>
          <w:lang w:val="uk-UA" w:eastAsia="ru-RU"/>
        </w:rPr>
        <w:t xml:space="preserve"> К</w:t>
      </w:r>
      <w:r w:rsidR="004118AE" w:rsidRPr="000078DA">
        <w:rPr>
          <w:rFonts w:ascii="Times New Roman" w:eastAsia="Times New Roman" w:hAnsi="Times New Roman" w:cs="Times New Roman"/>
          <w:bCs/>
          <w:color w:val="000000"/>
          <w:sz w:val="28"/>
          <w:szCs w:val="28"/>
          <w:lang w:val="uk-UA" w:eastAsia="ru-RU"/>
        </w:rPr>
        <w:t>»</w:t>
      </w:r>
      <w:r w:rsidR="004118AE">
        <w:rPr>
          <w:rFonts w:ascii="Times New Roman" w:eastAsia="Times New Roman" w:hAnsi="Times New Roman" w:cs="Times New Roman"/>
          <w:bCs/>
          <w:color w:val="000000"/>
          <w:sz w:val="28"/>
          <w:szCs w:val="28"/>
          <w:lang w:val="uk-UA" w:eastAsia="ru-RU"/>
        </w:rPr>
        <w:t xml:space="preserve">. </w:t>
      </w:r>
    </w:p>
    <w:p w:rsidR="00F869EC" w:rsidRDefault="0045392A" w:rsidP="008E12BB">
      <w:pPr>
        <w:spacing w:after="0" w:line="36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Структурні підрозділи Товариства не є юридичними особами, </w:t>
      </w:r>
      <w:r w:rsidR="00AD0F3D">
        <w:rPr>
          <w:rFonts w:ascii="Times New Roman" w:eastAsia="Times New Roman" w:hAnsi="Times New Roman" w:cs="Times New Roman"/>
          <w:bCs/>
          <w:color w:val="000000"/>
          <w:sz w:val="28"/>
          <w:szCs w:val="28"/>
          <w:lang w:val="uk-UA" w:eastAsia="ru-RU"/>
        </w:rPr>
        <w:t xml:space="preserve">створюються на підставі наказу генерального директора Товариства.і ідють на підставі положень Товариства. Дочірні підприємства Товариства є юридичними особами, створюються рішенням загальних зборів учасників, не відповідають по зобов’язаннях Товариства, а Товариство не відповідає по зобов’язаннях цих підприємств, якщо інше не передбачено їх статутами. Статути дочірніх підприємств затверджуються загальними зборами </w:t>
      </w:r>
      <w:r w:rsidR="00E420F0">
        <w:rPr>
          <w:rFonts w:ascii="Times New Roman" w:eastAsia="Times New Roman" w:hAnsi="Times New Roman" w:cs="Times New Roman"/>
          <w:bCs/>
          <w:color w:val="000000"/>
          <w:sz w:val="28"/>
          <w:szCs w:val="28"/>
          <w:lang w:val="uk-UA" w:eastAsia="ru-RU"/>
        </w:rPr>
        <w:t>У</w:t>
      </w:r>
      <w:r w:rsidR="00AD0F3D">
        <w:rPr>
          <w:rFonts w:ascii="Times New Roman" w:eastAsia="Times New Roman" w:hAnsi="Times New Roman" w:cs="Times New Roman"/>
          <w:bCs/>
          <w:color w:val="000000"/>
          <w:sz w:val="28"/>
          <w:szCs w:val="28"/>
          <w:lang w:val="uk-UA" w:eastAsia="ru-RU"/>
        </w:rPr>
        <w:t>часників (Додаток А).</w:t>
      </w:r>
    </w:p>
    <w:p w:rsidR="00F869EC" w:rsidRDefault="00F869EC" w:rsidP="00F869EC">
      <w:pPr>
        <w:spacing w:after="0" w:line="36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Учасниками Товариства є: громадяни України Герега Олександр Володимирович, Герега Галина Федорівна, Суржик Тетяна Федорівна. Кількість учасників Товариства не обмежується. Рощмір статутного капіталу Товариства становить 158 609 700,00 грн. і розподіляється між </w:t>
      </w:r>
      <w:r w:rsidR="00E420F0">
        <w:rPr>
          <w:rFonts w:ascii="Times New Roman" w:eastAsia="Times New Roman" w:hAnsi="Times New Roman" w:cs="Times New Roman"/>
          <w:bCs/>
          <w:color w:val="000000"/>
          <w:sz w:val="28"/>
          <w:szCs w:val="28"/>
          <w:lang w:val="uk-UA" w:eastAsia="ru-RU"/>
        </w:rPr>
        <w:t>У</w:t>
      </w:r>
      <w:r>
        <w:rPr>
          <w:rFonts w:ascii="Times New Roman" w:eastAsia="Times New Roman" w:hAnsi="Times New Roman" w:cs="Times New Roman"/>
          <w:bCs/>
          <w:color w:val="000000"/>
          <w:sz w:val="28"/>
          <w:szCs w:val="28"/>
          <w:lang w:val="uk-UA" w:eastAsia="ru-RU"/>
        </w:rPr>
        <w:t xml:space="preserve">часниками таким чином (табл. </w:t>
      </w:r>
      <w:r w:rsidR="00FA2208">
        <w:rPr>
          <w:rFonts w:ascii="Times New Roman" w:eastAsia="Times New Roman" w:hAnsi="Times New Roman" w:cs="Times New Roman"/>
          <w:bCs/>
          <w:color w:val="000000"/>
          <w:sz w:val="28"/>
          <w:szCs w:val="28"/>
          <w:lang w:val="uk-UA" w:eastAsia="ru-RU"/>
        </w:rPr>
        <w:t>2.1</w:t>
      </w:r>
      <w:r>
        <w:rPr>
          <w:rFonts w:ascii="Times New Roman" w:eastAsia="Times New Roman" w:hAnsi="Times New Roman" w:cs="Times New Roman"/>
          <w:bCs/>
          <w:color w:val="000000"/>
          <w:sz w:val="28"/>
          <w:szCs w:val="28"/>
          <w:lang w:val="uk-UA" w:eastAsia="ru-RU"/>
        </w:rPr>
        <w:t>)</w:t>
      </w:r>
      <w:r w:rsidR="00FA2208">
        <w:rPr>
          <w:rFonts w:ascii="Times New Roman" w:eastAsia="Times New Roman" w:hAnsi="Times New Roman" w:cs="Times New Roman"/>
          <w:bCs/>
          <w:color w:val="000000"/>
          <w:sz w:val="28"/>
          <w:szCs w:val="28"/>
          <w:lang w:val="uk-UA" w:eastAsia="ru-RU"/>
        </w:rPr>
        <w:t>.</w:t>
      </w:r>
    </w:p>
    <w:p w:rsidR="00FA2208" w:rsidRDefault="00FA2208" w:rsidP="00FA2208">
      <w:pPr>
        <w:spacing w:after="0" w:line="360" w:lineRule="auto"/>
        <w:ind w:firstLine="851"/>
        <w:jc w:val="right"/>
        <w:rPr>
          <w:rFonts w:ascii="Times New Roman" w:eastAsia="Times New Roman" w:hAnsi="Times New Roman" w:cs="Times New Roman"/>
          <w:bCs/>
          <w:color w:val="000000"/>
          <w:sz w:val="28"/>
          <w:szCs w:val="28"/>
          <w:lang w:val="uk-UA" w:eastAsia="ru-RU"/>
        </w:rPr>
      </w:pPr>
      <w:r w:rsidRPr="00FA2208">
        <w:rPr>
          <w:rFonts w:ascii="Times New Roman" w:eastAsia="Times New Roman" w:hAnsi="Times New Roman" w:cs="Times New Roman"/>
          <w:bCs/>
          <w:i/>
          <w:color w:val="000000"/>
          <w:sz w:val="28"/>
          <w:szCs w:val="28"/>
          <w:lang w:val="uk-UA" w:eastAsia="ru-RU"/>
        </w:rPr>
        <w:t>Таблиця 2.1</w:t>
      </w:r>
    </w:p>
    <w:p w:rsidR="00FA2208" w:rsidRDefault="00FA2208" w:rsidP="00FA2208">
      <w:pPr>
        <w:spacing w:after="0" w:line="360" w:lineRule="auto"/>
        <w:ind w:firstLine="851"/>
        <w:jc w:val="center"/>
        <w:rPr>
          <w:rFonts w:ascii="Times New Roman" w:eastAsia="Times New Roman" w:hAnsi="Times New Roman" w:cs="Times New Roman"/>
          <w:bCs/>
          <w:color w:val="000000"/>
          <w:sz w:val="28"/>
          <w:szCs w:val="28"/>
          <w:lang w:val="uk-UA" w:eastAsia="ru-RU"/>
        </w:rPr>
      </w:pPr>
      <w:r w:rsidRPr="00FA2208">
        <w:rPr>
          <w:rFonts w:ascii="Times New Roman" w:eastAsia="Times New Roman" w:hAnsi="Times New Roman" w:cs="Times New Roman"/>
          <w:b/>
          <w:bCs/>
          <w:color w:val="000000"/>
          <w:sz w:val="28"/>
          <w:szCs w:val="28"/>
          <w:lang w:val="uk-UA" w:eastAsia="ru-RU"/>
        </w:rPr>
        <w:t xml:space="preserve">Розподіл статутного капіталу ТОВ «Епіцентр К» між </w:t>
      </w:r>
      <w:r w:rsidR="00DB00E6">
        <w:rPr>
          <w:rFonts w:ascii="Times New Roman" w:eastAsia="Times New Roman" w:hAnsi="Times New Roman" w:cs="Times New Roman"/>
          <w:b/>
          <w:bCs/>
          <w:color w:val="000000"/>
          <w:sz w:val="28"/>
          <w:szCs w:val="28"/>
          <w:lang w:val="uk-UA" w:eastAsia="ru-RU"/>
        </w:rPr>
        <w:t>У</w:t>
      </w:r>
      <w:r w:rsidRPr="00FA2208">
        <w:rPr>
          <w:rFonts w:ascii="Times New Roman" w:eastAsia="Times New Roman" w:hAnsi="Times New Roman" w:cs="Times New Roman"/>
          <w:b/>
          <w:bCs/>
          <w:color w:val="000000"/>
          <w:sz w:val="28"/>
          <w:szCs w:val="28"/>
          <w:lang w:val="uk-UA" w:eastAsia="ru-RU"/>
        </w:rPr>
        <w:t>часниками</w:t>
      </w:r>
      <w:r>
        <w:rPr>
          <w:rFonts w:ascii="Times New Roman" w:eastAsia="Times New Roman" w:hAnsi="Times New Roman" w:cs="Times New Roman"/>
          <w:bCs/>
          <w:color w:val="000000"/>
          <w:sz w:val="28"/>
          <w:szCs w:val="28"/>
          <w:lang w:val="uk-UA" w:eastAsia="ru-RU"/>
        </w:rPr>
        <w:t xml:space="preserve"> (Додаток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515"/>
        <w:gridCol w:w="2268"/>
        <w:gridCol w:w="2233"/>
      </w:tblGrid>
      <w:tr w:rsidR="00FA2208" w:rsidTr="00F51DA9">
        <w:tc>
          <w:tcPr>
            <w:tcW w:w="555" w:type="dxa"/>
          </w:tcPr>
          <w:p w:rsidR="00FA2208" w:rsidRDefault="00F869EC" w:rsidP="00F51DA9">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 </w:t>
            </w:r>
            <w:r w:rsidR="00FA2208">
              <w:rPr>
                <w:rFonts w:ascii="Times New Roman" w:eastAsia="Times New Roman" w:hAnsi="Times New Roman" w:cs="Times New Roman"/>
                <w:bCs/>
                <w:color w:val="000000"/>
                <w:sz w:val="28"/>
                <w:szCs w:val="28"/>
                <w:lang w:val="uk-UA" w:eastAsia="ru-RU"/>
              </w:rPr>
              <w:t>№ з/п</w:t>
            </w:r>
          </w:p>
        </w:tc>
        <w:tc>
          <w:tcPr>
            <w:tcW w:w="4515" w:type="dxa"/>
          </w:tcPr>
          <w:p w:rsidR="00FA2208" w:rsidRDefault="00FA2208" w:rsidP="00F51DA9">
            <w:pPr>
              <w:spacing w:after="0" w:line="240" w:lineRule="auto"/>
              <w:jc w:val="center"/>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Прізвище, ім</w:t>
            </w:r>
            <w:r w:rsidRPr="00FA2208">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val="uk-UA" w:eastAsia="ru-RU"/>
              </w:rPr>
              <w:t>я, по-батькові Учасника</w:t>
            </w:r>
          </w:p>
        </w:tc>
        <w:tc>
          <w:tcPr>
            <w:tcW w:w="2268" w:type="dxa"/>
          </w:tcPr>
          <w:p w:rsidR="00FA2208" w:rsidRDefault="00FA2208" w:rsidP="00F51DA9">
            <w:pPr>
              <w:spacing w:after="0" w:line="240" w:lineRule="auto"/>
              <w:jc w:val="center"/>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Номінальна вартість частки, грн.</w:t>
            </w:r>
          </w:p>
        </w:tc>
        <w:tc>
          <w:tcPr>
            <w:tcW w:w="2233" w:type="dxa"/>
          </w:tcPr>
          <w:p w:rsidR="00FA2208" w:rsidRDefault="00FA2208" w:rsidP="00F51DA9">
            <w:pPr>
              <w:spacing w:after="0" w:line="240" w:lineRule="auto"/>
              <w:jc w:val="center"/>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Розмір частки у статутному капіталі, %</w:t>
            </w:r>
          </w:p>
        </w:tc>
      </w:tr>
      <w:tr w:rsidR="00FA2208" w:rsidTr="00F51DA9">
        <w:tc>
          <w:tcPr>
            <w:tcW w:w="555" w:type="dxa"/>
          </w:tcPr>
          <w:p w:rsidR="00FA2208" w:rsidRDefault="00FA2208" w:rsidP="00F51DA9">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1</w:t>
            </w:r>
          </w:p>
        </w:tc>
        <w:tc>
          <w:tcPr>
            <w:tcW w:w="4515" w:type="dxa"/>
          </w:tcPr>
          <w:p w:rsidR="00FA2208" w:rsidRDefault="00FA2208" w:rsidP="00F51DA9">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Герега Олександр Володимирович</w:t>
            </w:r>
          </w:p>
        </w:tc>
        <w:tc>
          <w:tcPr>
            <w:tcW w:w="2268" w:type="dxa"/>
          </w:tcPr>
          <w:p w:rsidR="00FA2208" w:rsidRDefault="00FA2208" w:rsidP="00F51DA9">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81 366 76,10</w:t>
            </w:r>
          </w:p>
        </w:tc>
        <w:tc>
          <w:tcPr>
            <w:tcW w:w="2233" w:type="dxa"/>
          </w:tcPr>
          <w:p w:rsidR="00FA2208" w:rsidRDefault="00FA2208" w:rsidP="00F51DA9">
            <w:pPr>
              <w:spacing w:after="0" w:line="240" w:lineRule="auto"/>
              <w:jc w:val="center"/>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51,30</w:t>
            </w:r>
          </w:p>
        </w:tc>
      </w:tr>
      <w:tr w:rsidR="00FA2208" w:rsidTr="00F51DA9">
        <w:tc>
          <w:tcPr>
            <w:tcW w:w="555" w:type="dxa"/>
          </w:tcPr>
          <w:p w:rsidR="00FA2208" w:rsidRDefault="00FA2208" w:rsidP="00F51DA9">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2</w:t>
            </w:r>
          </w:p>
        </w:tc>
        <w:tc>
          <w:tcPr>
            <w:tcW w:w="4515" w:type="dxa"/>
          </w:tcPr>
          <w:p w:rsidR="00FA2208" w:rsidRDefault="00FA2208" w:rsidP="00F51DA9">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Герега Галина Федорівна</w:t>
            </w:r>
          </w:p>
        </w:tc>
        <w:tc>
          <w:tcPr>
            <w:tcW w:w="2268" w:type="dxa"/>
          </w:tcPr>
          <w:p w:rsidR="00FA2208" w:rsidRDefault="00FA2208" w:rsidP="00F51DA9">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76 085 073, 09</w:t>
            </w:r>
          </w:p>
        </w:tc>
        <w:tc>
          <w:tcPr>
            <w:tcW w:w="2233" w:type="dxa"/>
          </w:tcPr>
          <w:p w:rsidR="00FA2208" w:rsidRDefault="00FA2208" w:rsidP="00F51DA9">
            <w:pPr>
              <w:spacing w:after="0" w:line="240" w:lineRule="auto"/>
              <w:jc w:val="center"/>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47,97</w:t>
            </w:r>
          </w:p>
        </w:tc>
      </w:tr>
      <w:tr w:rsidR="00FA2208" w:rsidTr="00F51DA9">
        <w:tc>
          <w:tcPr>
            <w:tcW w:w="555" w:type="dxa"/>
          </w:tcPr>
          <w:p w:rsidR="00FA2208" w:rsidRDefault="00FA2208" w:rsidP="00F51DA9">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3</w:t>
            </w:r>
          </w:p>
        </w:tc>
        <w:tc>
          <w:tcPr>
            <w:tcW w:w="4515" w:type="dxa"/>
          </w:tcPr>
          <w:p w:rsidR="00FA2208" w:rsidRDefault="00FA2208" w:rsidP="00F51DA9">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Суржик Тетяна Федорівна</w:t>
            </w:r>
          </w:p>
        </w:tc>
        <w:tc>
          <w:tcPr>
            <w:tcW w:w="2268" w:type="dxa"/>
          </w:tcPr>
          <w:p w:rsidR="00FA2208" w:rsidRDefault="00FA2208" w:rsidP="00F51DA9">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1 157 850, 81</w:t>
            </w:r>
          </w:p>
        </w:tc>
        <w:tc>
          <w:tcPr>
            <w:tcW w:w="2233" w:type="dxa"/>
          </w:tcPr>
          <w:p w:rsidR="00FA2208" w:rsidRDefault="00FA2208" w:rsidP="00F51DA9">
            <w:pPr>
              <w:spacing w:after="0" w:line="240" w:lineRule="auto"/>
              <w:jc w:val="center"/>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0,73</w:t>
            </w:r>
          </w:p>
        </w:tc>
      </w:tr>
      <w:tr w:rsidR="00FA2208" w:rsidTr="00F51DA9">
        <w:tc>
          <w:tcPr>
            <w:tcW w:w="555" w:type="dxa"/>
          </w:tcPr>
          <w:p w:rsidR="00FA2208" w:rsidRDefault="00FA2208" w:rsidP="00F51DA9">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4</w:t>
            </w:r>
          </w:p>
        </w:tc>
        <w:tc>
          <w:tcPr>
            <w:tcW w:w="4515" w:type="dxa"/>
          </w:tcPr>
          <w:p w:rsidR="00FA2208" w:rsidRDefault="00FA2208" w:rsidP="00F51DA9">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Всього</w:t>
            </w:r>
          </w:p>
        </w:tc>
        <w:tc>
          <w:tcPr>
            <w:tcW w:w="2268" w:type="dxa"/>
          </w:tcPr>
          <w:p w:rsidR="00FA2208" w:rsidRDefault="00FA2208" w:rsidP="00F51DA9">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158 609 700,00</w:t>
            </w:r>
          </w:p>
        </w:tc>
        <w:tc>
          <w:tcPr>
            <w:tcW w:w="2233" w:type="dxa"/>
          </w:tcPr>
          <w:p w:rsidR="00FA2208" w:rsidRDefault="00FA2208" w:rsidP="00F51DA9">
            <w:pPr>
              <w:spacing w:after="0" w:line="240" w:lineRule="auto"/>
              <w:jc w:val="center"/>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100,00</w:t>
            </w:r>
          </w:p>
        </w:tc>
      </w:tr>
    </w:tbl>
    <w:p w:rsidR="00F869EC" w:rsidRDefault="00F869EC" w:rsidP="00F869EC">
      <w:pPr>
        <w:spacing w:after="0" w:line="360" w:lineRule="auto"/>
        <w:ind w:firstLine="851"/>
        <w:jc w:val="both"/>
        <w:rPr>
          <w:rFonts w:ascii="Times New Roman" w:eastAsia="Times New Roman" w:hAnsi="Times New Roman" w:cs="Times New Roman"/>
          <w:bCs/>
          <w:color w:val="000000"/>
          <w:sz w:val="28"/>
          <w:szCs w:val="28"/>
          <w:lang w:val="uk-UA" w:eastAsia="ru-RU"/>
        </w:rPr>
      </w:pPr>
    </w:p>
    <w:p w:rsidR="0056622D" w:rsidRPr="008E12BB" w:rsidRDefault="00DB00E6" w:rsidP="00733FC1">
      <w:pPr>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Cs/>
          <w:color w:val="000000"/>
          <w:sz w:val="28"/>
          <w:szCs w:val="28"/>
          <w:lang w:val="uk-UA" w:eastAsia="ru-RU"/>
        </w:rPr>
        <w:t>Товариство самостійно здійснює такі вид</w:t>
      </w:r>
      <w:r w:rsidR="00141D72">
        <w:rPr>
          <w:rFonts w:ascii="Times New Roman" w:eastAsia="Times New Roman" w:hAnsi="Times New Roman" w:cs="Times New Roman"/>
          <w:bCs/>
          <w:color w:val="000000"/>
          <w:sz w:val="28"/>
          <w:szCs w:val="28"/>
          <w:lang w:val="uk-UA" w:eastAsia="ru-RU"/>
        </w:rPr>
        <w:t>и</w:t>
      </w:r>
      <w:r>
        <w:rPr>
          <w:rFonts w:ascii="Times New Roman" w:eastAsia="Times New Roman" w:hAnsi="Times New Roman" w:cs="Times New Roman"/>
          <w:bCs/>
          <w:color w:val="000000"/>
          <w:sz w:val="28"/>
          <w:szCs w:val="28"/>
          <w:lang w:val="uk-UA" w:eastAsia="ru-RU"/>
        </w:rPr>
        <w:t xml:space="preserve"> зовнішньоекономічної діяльності: експорт, реекспорт та імпорт товарів, капіталів та робочої сили; міжнародні фінансові операції та операції з цінними паперами; спільна підприємницька діяльність між Товариством та іноземними суб’єктами, що </w:t>
      </w:r>
      <w:r>
        <w:rPr>
          <w:rFonts w:ascii="Times New Roman" w:eastAsia="Times New Roman" w:hAnsi="Times New Roman" w:cs="Times New Roman"/>
          <w:bCs/>
          <w:color w:val="000000"/>
          <w:sz w:val="28"/>
          <w:szCs w:val="28"/>
          <w:lang w:val="uk-UA" w:eastAsia="ru-RU"/>
        </w:rPr>
        <w:lastRenderedPageBreak/>
        <w:t>включає створення спільних підприємств та ін. Вищим органом Товариства є загальні збори учасників. Виконавчим органом (одноособовим) є Генеральний директор, який здійснює управління поточною діяльністю Товариства, підзвітний загальним зборам ;часників і Нагля</w:t>
      </w:r>
      <w:r w:rsidR="00E420F0">
        <w:rPr>
          <w:rFonts w:ascii="Times New Roman" w:eastAsia="Times New Roman" w:hAnsi="Times New Roman" w:cs="Times New Roman"/>
          <w:bCs/>
          <w:color w:val="000000"/>
          <w:sz w:val="28"/>
          <w:szCs w:val="28"/>
          <w:lang w:val="uk-UA" w:eastAsia="ru-RU"/>
        </w:rPr>
        <w:t xml:space="preserve">довій раді та організовує виконання їх рішень. </w:t>
      </w:r>
      <w:r w:rsidR="00E420F0" w:rsidRPr="00E420F0">
        <w:rPr>
          <w:rFonts w:ascii="Times New Roman" w:hAnsi="Times New Roman" w:cs="Times New Roman"/>
          <w:sz w:val="28"/>
          <w:szCs w:val="28"/>
          <w:lang w:val="uk-UA"/>
        </w:rPr>
        <w:t>Д</w:t>
      </w:r>
      <w:r w:rsidR="00733FC1" w:rsidRPr="00E420F0">
        <w:rPr>
          <w:rFonts w:ascii="Times New Roman" w:hAnsi="Times New Roman" w:cs="Times New Roman"/>
          <w:sz w:val="28"/>
          <w:szCs w:val="28"/>
          <w:lang w:val="uk-UA"/>
        </w:rPr>
        <w:t xml:space="preserve">етальний </w:t>
      </w:r>
      <w:r w:rsidR="00733FC1" w:rsidRPr="00E420F0">
        <w:rPr>
          <w:rFonts w:ascii="Times New Roman" w:eastAsia="Times New Roman" w:hAnsi="Times New Roman" w:cs="Times New Roman"/>
          <w:sz w:val="28"/>
          <w:szCs w:val="28"/>
          <w:lang w:val="uk-UA" w:eastAsia="ru-RU"/>
        </w:rPr>
        <w:t>аналіз господарсько-фінансової діяльності ТОВ «</w:t>
      </w:r>
      <w:r w:rsidR="00E420F0" w:rsidRPr="00E420F0">
        <w:rPr>
          <w:rFonts w:ascii="Times New Roman" w:eastAsia="Times New Roman" w:hAnsi="Times New Roman" w:cs="Times New Roman"/>
          <w:sz w:val="28"/>
          <w:szCs w:val="28"/>
          <w:lang w:val="uk-UA" w:eastAsia="ru-RU"/>
        </w:rPr>
        <w:t>Епіцентр</w:t>
      </w:r>
      <w:r w:rsidR="00733FC1" w:rsidRPr="00E420F0">
        <w:rPr>
          <w:rFonts w:ascii="Times New Roman" w:eastAsia="Times New Roman" w:hAnsi="Times New Roman" w:cs="Times New Roman"/>
          <w:sz w:val="28"/>
          <w:szCs w:val="28"/>
          <w:lang w:val="uk-UA" w:eastAsia="ru-RU"/>
        </w:rPr>
        <w:t xml:space="preserve"> К» за три останні звітні періоди проведемо у розділі 2.</w:t>
      </w:r>
      <w:r w:rsidR="00737A49" w:rsidRPr="00737A49">
        <w:rPr>
          <w:rFonts w:ascii="Times New Roman" w:eastAsia="Times New Roman" w:hAnsi="Times New Roman" w:cs="Times New Roman"/>
          <w:sz w:val="28"/>
          <w:szCs w:val="28"/>
          <w:lang w:eastAsia="ru-RU"/>
        </w:rPr>
        <w:t>2</w:t>
      </w:r>
      <w:r w:rsidR="00733FC1" w:rsidRPr="00E420F0">
        <w:rPr>
          <w:rFonts w:ascii="Times New Roman" w:eastAsia="Times New Roman" w:hAnsi="Times New Roman" w:cs="Times New Roman"/>
          <w:sz w:val="28"/>
          <w:szCs w:val="28"/>
          <w:lang w:val="uk-UA" w:eastAsia="ru-RU"/>
        </w:rPr>
        <w:t>. кваліфікаційної роботи.</w:t>
      </w:r>
      <w:r w:rsidR="00733FC1" w:rsidRPr="005D0032">
        <w:rPr>
          <w:rFonts w:ascii="Times New Roman" w:eastAsia="Times New Roman" w:hAnsi="Times New Roman" w:cs="Times New Roman"/>
          <w:sz w:val="28"/>
          <w:szCs w:val="28"/>
          <w:lang w:val="uk-UA" w:eastAsia="ru-RU"/>
        </w:rPr>
        <w:t xml:space="preserve">                                                                                                               </w:t>
      </w:r>
    </w:p>
    <w:p w:rsidR="008E12BB" w:rsidRDefault="008E12BB" w:rsidP="00E05A58">
      <w:pPr>
        <w:shd w:val="clear" w:color="auto" w:fill="FCFCFC"/>
        <w:spacing w:after="0" w:line="360" w:lineRule="auto"/>
        <w:ind w:firstLine="851"/>
        <w:jc w:val="both"/>
        <w:rPr>
          <w:rFonts w:ascii="Times New Roman" w:eastAsia="Times New Roman" w:hAnsi="Times New Roman" w:cs="Times New Roman"/>
          <w:sz w:val="28"/>
          <w:szCs w:val="28"/>
          <w:lang w:val="uk-UA" w:eastAsia="ru-RU"/>
        </w:rPr>
      </w:pPr>
    </w:p>
    <w:p w:rsidR="001E6772" w:rsidRDefault="001E6772" w:rsidP="00E05A58">
      <w:pPr>
        <w:shd w:val="clear" w:color="auto" w:fill="FCFCFC"/>
        <w:spacing w:after="0" w:line="360" w:lineRule="auto"/>
        <w:ind w:firstLine="851"/>
        <w:jc w:val="both"/>
        <w:rPr>
          <w:rFonts w:ascii="Times New Roman" w:eastAsia="Times New Roman" w:hAnsi="Times New Roman" w:cs="Times New Roman"/>
          <w:sz w:val="28"/>
          <w:szCs w:val="28"/>
          <w:lang w:val="uk-UA" w:eastAsia="ru-RU"/>
        </w:rPr>
      </w:pPr>
    </w:p>
    <w:p w:rsidR="001E6772" w:rsidRPr="00E51767" w:rsidRDefault="001E6772" w:rsidP="001E6772">
      <w:pPr>
        <w:spacing w:after="0" w:line="360" w:lineRule="auto"/>
        <w:ind w:right="-54" w:firstLine="851"/>
        <w:jc w:val="both"/>
        <w:rPr>
          <w:rFonts w:ascii="Times New Roman" w:eastAsia="Times New Roman" w:hAnsi="Times New Roman" w:cs="Times New Roman"/>
          <w:sz w:val="28"/>
          <w:szCs w:val="28"/>
          <w:lang w:val="uk-UA" w:eastAsia="ru-RU"/>
        </w:rPr>
      </w:pPr>
      <w:r w:rsidRPr="00E51767">
        <w:rPr>
          <w:rFonts w:ascii="Times New Roman" w:eastAsia="Times New Roman" w:hAnsi="Times New Roman" w:cs="Times New Roman"/>
          <w:sz w:val="28"/>
          <w:szCs w:val="28"/>
          <w:lang w:val="uk-UA" w:eastAsia="ru-RU"/>
        </w:rPr>
        <w:t>2.</w:t>
      </w:r>
      <w:r w:rsidR="00737A49" w:rsidRPr="00737A49">
        <w:rPr>
          <w:rFonts w:ascii="Times New Roman" w:eastAsia="Times New Roman" w:hAnsi="Times New Roman" w:cs="Times New Roman"/>
          <w:sz w:val="28"/>
          <w:szCs w:val="28"/>
          <w:lang w:eastAsia="ru-RU"/>
        </w:rPr>
        <w:t>2</w:t>
      </w:r>
      <w:r w:rsidRPr="00E51767">
        <w:rPr>
          <w:rFonts w:ascii="Times New Roman" w:eastAsia="Times New Roman" w:hAnsi="Times New Roman" w:cs="Times New Roman"/>
          <w:sz w:val="28"/>
          <w:szCs w:val="28"/>
          <w:lang w:val="uk-UA" w:eastAsia="ru-RU"/>
        </w:rPr>
        <w:t>. Аналіз господарсько-фінансової діяльності ТОВ «Епіцентр К».</w:t>
      </w:r>
    </w:p>
    <w:p w:rsidR="001E6772" w:rsidRPr="00E51767" w:rsidRDefault="001E6772" w:rsidP="001E6772">
      <w:pPr>
        <w:spacing w:after="0" w:line="360" w:lineRule="auto"/>
        <w:ind w:right="-54" w:firstLine="851"/>
        <w:jc w:val="both"/>
        <w:rPr>
          <w:rFonts w:ascii="Times New Roman" w:eastAsia="Times New Roman" w:hAnsi="Times New Roman" w:cs="Times New Roman"/>
          <w:sz w:val="28"/>
          <w:szCs w:val="28"/>
          <w:lang w:val="uk-UA" w:eastAsia="ru-RU"/>
        </w:rPr>
      </w:pPr>
    </w:p>
    <w:p w:rsidR="00D2716F" w:rsidRPr="00E51767" w:rsidRDefault="00B37B2E" w:rsidP="001E6772">
      <w:pPr>
        <w:pStyle w:val="a0"/>
        <w:spacing w:after="0" w:line="360" w:lineRule="auto"/>
        <w:ind w:firstLine="850"/>
        <w:jc w:val="both"/>
        <w:rPr>
          <w:rFonts w:ascii="Times New Roman" w:hAnsi="Times New Roman" w:cs="Times New Roman"/>
          <w:sz w:val="28"/>
          <w:szCs w:val="28"/>
          <w:shd w:val="clear" w:color="auto" w:fill="FFFFFF"/>
          <w:lang w:val="uk-UA"/>
        </w:rPr>
      </w:pPr>
      <w:r w:rsidRPr="00E51767">
        <w:rPr>
          <w:rFonts w:ascii="Times New Roman" w:hAnsi="Times New Roman" w:cs="Times New Roman"/>
          <w:sz w:val="28"/>
          <w:szCs w:val="28"/>
          <w:shd w:val="clear" w:color="auto" w:fill="FFFFFF"/>
          <w:lang w:val="uk-UA"/>
        </w:rPr>
        <w:t xml:space="preserve">На початку аналізу </w:t>
      </w:r>
      <w:r w:rsidRPr="00E51767">
        <w:rPr>
          <w:rFonts w:ascii="Times New Roman" w:eastAsia="Times New Roman" w:hAnsi="Times New Roman" w:cs="Times New Roman"/>
          <w:sz w:val="28"/>
          <w:szCs w:val="28"/>
          <w:lang w:val="uk-UA" w:eastAsia="ru-RU"/>
        </w:rPr>
        <w:t>господарсько-фінансової діяльності Товариства зазначимо, що у 2023 році «Епіцентр К»</w:t>
      </w:r>
      <w:r w:rsidRPr="00E51767">
        <w:rPr>
          <w:rFonts w:ascii="Times New Roman" w:hAnsi="Times New Roman" w:cs="Times New Roman"/>
          <w:sz w:val="28"/>
          <w:szCs w:val="28"/>
          <w:shd w:val="clear" w:color="auto" w:fill="FFFFFF"/>
        </w:rPr>
        <w:t xml:space="preserve"> став переможцем міжнародного конкурсу «Партнерство заради сталого розвитку-2023». Компанія отримала нагороду за проєкт «Екосистема майбутнього», який передбачає облаштування сонячними панелями </w:t>
      </w:r>
      <w:r w:rsidRPr="00E51767">
        <w:rPr>
          <w:rFonts w:ascii="Times New Roman" w:hAnsi="Times New Roman" w:cs="Times New Roman"/>
          <w:sz w:val="28"/>
          <w:szCs w:val="28"/>
          <w:shd w:val="clear" w:color="auto" w:fill="FFFFFF"/>
          <w:lang w:val="uk-UA"/>
        </w:rPr>
        <w:t>в</w:t>
      </w:r>
      <w:r w:rsidRPr="00E51767">
        <w:rPr>
          <w:rFonts w:ascii="Times New Roman" w:hAnsi="Times New Roman" w:cs="Times New Roman"/>
          <w:sz w:val="28"/>
          <w:szCs w:val="28"/>
          <w:shd w:val="clear" w:color="auto" w:fill="FFFFFF"/>
        </w:rPr>
        <w:t>сіх торгових центрів компанії задля зменшення викидів CO2 та</w:t>
      </w:r>
      <w:r w:rsidRPr="00E51767">
        <w:rPr>
          <w:rFonts w:ascii="Times New Roman" w:hAnsi="Times New Roman" w:cs="Times New Roman"/>
          <w:sz w:val="28"/>
          <w:szCs w:val="28"/>
          <w:shd w:val="clear" w:color="auto" w:fill="FFFFFF"/>
          <w:lang w:val="uk-UA"/>
        </w:rPr>
        <w:t xml:space="preserve"> </w:t>
      </w:r>
      <w:r w:rsidRPr="00E51767">
        <w:rPr>
          <w:rFonts w:ascii="Times New Roman" w:hAnsi="Times New Roman" w:cs="Times New Roman"/>
          <w:sz w:val="28"/>
          <w:szCs w:val="28"/>
          <w:shd w:val="clear" w:color="auto" w:fill="FFFFFF"/>
        </w:rPr>
        <w:t>скорочення споживання електроенергії. Крім екологічних переваг</w:t>
      </w:r>
      <w:r w:rsidRPr="00E51767">
        <w:rPr>
          <w:rFonts w:ascii="Times New Roman" w:hAnsi="Times New Roman" w:cs="Times New Roman"/>
          <w:sz w:val="28"/>
          <w:szCs w:val="28"/>
          <w:shd w:val="clear" w:color="auto" w:fill="FFFFFF"/>
          <w:lang w:val="uk-UA"/>
        </w:rPr>
        <w:t>,</w:t>
      </w:r>
      <w:r w:rsidRPr="00E51767">
        <w:rPr>
          <w:rFonts w:ascii="Times New Roman" w:hAnsi="Times New Roman" w:cs="Times New Roman"/>
          <w:sz w:val="28"/>
          <w:szCs w:val="28"/>
          <w:shd w:val="clear" w:color="auto" w:fill="FFFFFF"/>
        </w:rPr>
        <w:t xml:space="preserve"> сонячні панелі – це й про стійкість та незламність торгових центрів </w:t>
      </w:r>
      <w:proofErr w:type="gramStart"/>
      <w:r w:rsidRPr="00E51767">
        <w:rPr>
          <w:rFonts w:ascii="Times New Roman" w:hAnsi="Times New Roman" w:cs="Times New Roman"/>
          <w:sz w:val="28"/>
          <w:szCs w:val="28"/>
          <w:shd w:val="clear" w:color="auto" w:fill="FFFFFF"/>
        </w:rPr>
        <w:t>в</w:t>
      </w:r>
      <w:proofErr w:type="gramEnd"/>
      <w:r w:rsidRPr="00E51767">
        <w:rPr>
          <w:rFonts w:ascii="Times New Roman" w:hAnsi="Times New Roman" w:cs="Times New Roman"/>
          <w:sz w:val="28"/>
          <w:szCs w:val="28"/>
          <w:shd w:val="clear" w:color="auto" w:fill="FFFFFF"/>
        </w:rPr>
        <w:t xml:space="preserve"> темні часи блекаутів. Компанія вкотре доводить, що є трендсетером sustainability </w:t>
      </w:r>
      <w:proofErr w:type="gramStart"/>
      <w:r w:rsidRPr="00E51767">
        <w:rPr>
          <w:rFonts w:ascii="Times New Roman" w:hAnsi="Times New Roman" w:cs="Times New Roman"/>
          <w:sz w:val="28"/>
          <w:szCs w:val="28"/>
          <w:shd w:val="clear" w:color="auto" w:fill="FFFFFF"/>
        </w:rPr>
        <w:t>б</w:t>
      </w:r>
      <w:proofErr w:type="gramEnd"/>
      <w:r w:rsidRPr="00E51767">
        <w:rPr>
          <w:rFonts w:ascii="Times New Roman" w:hAnsi="Times New Roman" w:cs="Times New Roman"/>
          <w:sz w:val="28"/>
          <w:szCs w:val="28"/>
          <w:shd w:val="clear" w:color="auto" w:fill="FFFFFF"/>
        </w:rPr>
        <w:t xml:space="preserve">ізнесу. Загалом на конкурс подано 160 кейсів з 12 країн </w:t>
      </w:r>
      <w:proofErr w:type="gramStart"/>
      <w:r w:rsidRPr="00E51767">
        <w:rPr>
          <w:rFonts w:ascii="Times New Roman" w:hAnsi="Times New Roman" w:cs="Times New Roman"/>
          <w:sz w:val="28"/>
          <w:szCs w:val="28"/>
          <w:shd w:val="clear" w:color="auto" w:fill="FFFFFF"/>
        </w:rPr>
        <w:t>св</w:t>
      </w:r>
      <w:proofErr w:type="gramEnd"/>
      <w:r w:rsidRPr="00E51767">
        <w:rPr>
          <w:rFonts w:ascii="Times New Roman" w:hAnsi="Times New Roman" w:cs="Times New Roman"/>
          <w:sz w:val="28"/>
          <w:szCs w:val="28"/>
          <w:shd w:val="clear" w:color="auto" w:fill="FFFFFF"/>
        </w:rPr>
        <w:t xml:space="preserve">іту. Цьогоріч увага міжнародного журі була сфокусована на проєкти, спрямовані на </w:t>
      </w:r>
      <w:proofErr w:type="gramStart"/>
      <w:r w:rsidRPr="00E51767">
        <w:rPr>
          <w:rFonts w:ascii="Times New Roman" w:hAnsi="Times New Roman" w:cs="Times New Roman"/>
          <w:sz w:val="28"/>
          <w:szCs w:val="28"/>
          <w:shd w:val="clear" w:color="auto" w:fill="FFFFFF"/>
        </w:rPr>
        <w:t>п</w:t>
      </w:r>
      <w:proofErr w:type="gramEnd"/>
      <w:r w:rsidRPr="00E51767">
        <w:rPr>
          <w:rFonts w:ascii="Times New Roman" w:hAnsi="Times New Roman" w:cs="Times New Roman"/>
          <w:sz w:val="28"/>
          <w:szCs w:val="28"/>
          <w:shd w:val="clear" w:color="auto" w:fill="FFFFFF"/>
        </w:rPr>
        <w:t>ідтримку України під час повномасштабного вторгнення, а також інші найкращі практики сталого розвитку, що можуть стати прикладом для майбутнього відновлення. Нагороду, що символізує єднання бізнесу, громадського сектору та держави, вручила Олена Фроляк, шеф-редакторка Факти ICTV, амбасадорка екологічного напряму ГД ООН в Україні.</w:t>
      </w:r>
      <w:r w:rsidRPr="00E51767">
        <w:rPr>
          <w:rFonts w:ascii="Times New Roman" w:hAnsi="Times New Roman" w:cs="Times New Roman"/>
          <w:sz w:val="28"/>
          <w:szCs w:val="28"/>
          <w:shd w:val="clear" w:color="auto" w:fill="FFFFFF"/>
          <w:lang w:val="uk-UA"/>
        </w:rPr>
        <w:t xml:space="preserve"> «</w:t>
      </w:r>
      <w:r w:rsidRPr="00E51767">
        <w:rPr>
          <w:rFonts w:ascii="Times New Roman" w:hAnsi="Times New Roman" w:cs="Times New Roman"/>
          <w:sz w:val="28"/>
          <w:szCs w:val="28"/>
          <w:shd w:val="clear" w:color="auto" w:fill="FFFFFF"/>
        </w:rPr>
        <w:t>Мережа ТЦ «</w:t>
      </w:r>
      <w:proofErr w:type="gramStart"/>
      <w:r w:rsidRPr="00E51767">
        <w:rPr>
          <w:rFonts w:ascii="Times New Roman" w:hAnsi="Times New Roman" w:cs="Times New Roman"/>
          <w:sz w:val="28"/>
          <w:szCs w:val="28"/>
          <w:shd w:val="clear" w:color="auto" w:fill="FFFFFF"/>
        </w:rPr>
        <w:t>Еп</w:t>
      </w:r>
      <w:proofErr w:type="gramEnd"/>
      <w:r w:rsidRPr="00E51767">
        <w:rPr>
          <w:rFonts w:ascii="Times New Roman" w:hAnsi="Times New Roman" w:cs="Times New Roman"/>
          <w:sz w:val="28"/>
          <w:szCs w:val="28"/>
          <w:shd w:val="clear" w:color="auto" w:fill="FFFFFF"/>
        </w:rPr>
        <w:t xml:space="preserve">іцентр» – перший український ритейлер, що масштабно встановлює сонячні електростанції для потреб бізнесу. Попри війну та інші виклики, які постають на шляху розвитку, у 2023 році на дахах </w:t>
      </w:r>
      <w:proofErr w:type="gramStart"/>
      <w:r w:rsidRPr="00E51767">
        <w:rPr>
          <w:rFonts w:ascii="Times New Roman" w:hAnsi="Times New Roman" w:cs="Times New Roman"/>
          <w:sz w:val="28"/>
          <w:szCs w:val="28"/>
          <w:shd w:val="clear" w:color="auto" w:fill="FFFFFF"/>
        </w:rPr>
        <w:t>п</w:t>
      </w:r>
      <w:proofErr w:type="gramEnd"/>
      <w:r w:rsidRPr="00E51767">
        <w:rPr>
          <w:rFonts w:ascii="Times New Roman" w:hAnsi="Times New Roman" w:cs="Times New Roman"/>
          <w:sz w:val="28"/>
          <w:szCs w:val="28"/>
          <w:shd w:val="clear" w:color="auto" w:fill="FFFFFF"/>
        </w:rPr>
        <w:t xml:space="preserve">ʼяти торгових центрів Києва, Вінниці та спорткомплексу в Городку на </w:t>
      </w:r>
      <w:r w:rsidRPr="00E51767">
        <w:rPr>
          <w:rFonts w:ascii="Times New Roman" w:hAnsi="Times New Roman" w:cs="Times New Roman"/>
          <w:sz w:val="28"/>
          <w:szCs w:val="28"/>
          <w:shd w:val="clear" w:color="auto" w:fill="FFFFFF"/>
        </w:rPr>
        <w:lastRenderedPageBreak/>
        <w:t xml:space="preserve">Хмельниччині в рекордні 45 днів встановлено понад 10 000 сонячних панелей, які вже закумулювали 2 650 000 кВт сонячної енергії. Їх робота дозволить запобігти забрудненню атмосфери викидами CO2 до 2 </w:t>
      </w:r>
      <w:proofErr w:type="gramStart"/>
      <w:r w:rsidRPr="00E51767">
        <w:rPr>
          <w:rFonts w:ascii="Times New Roman" w:hAnsi="Times New Roman" w:cs="Times New Roman"/>
          <w:sz w:val="28"/>
          <w:szCs w:val="28"/>
          <w:shd w:val="clear" w:color="auto" w:fill="FFFFFF"/>
        </w:rPr>
        <w:t>млн</w:t>
      </w:r>
      <w:proofErr w:type="gramEnd"/>
      <w:r w:rsidRPr="00E51767">
        <w:rPr>
          <w:rFonts w:ascii="Times New Roman" w:hAnsi="Times New Roman" w:cs="Times New Roman"/>
          <w:sz w:val="28"/>
          <w:szCs w:val="28"/>
          <w:shd w:val="clear" w:color="auto" w:fill="FFFFFF"/>
        </w:rPr>
        <w:t xml:space="preserve"> тонн/рік, а загальна потужність до 6000 кВт, що дорівнює понад 1 млн лампочок по 5 Вт. Вже зараз встановлені сонячні панелі покривають майже 40 % потреб торгових центрів. У перспективі – обладнати сонячними панелями всі ТЦ та інші підприємства групи компаній «Еп</w:t>
      </w:r>
      <w:r w:rsidR="00D2716F" w:rsidRPr="00E51767">
        <w:rPr>
          <w:rFonts w:ascii="Times New Roman" w:hAnsi="Times New Roman" w:cs="Times New Roman"/>
          <w:sz w:val="28"/>
          <w:szCs w:val="28"/>
          <w:shd w:val="clear" w:color="auto" w:fill="FFFFFF"/>
        </w:rPr>
        <w:t>іцентр», – зазначили в компанії</w:t>
      </w:r>
      <w:r w:rsidR="00D2716F" w:rsidRPr="00E51767">
        <w:rPr>
          <w:rFonts w:ascii="Times New Roman" w:hAnsi="Times New Roman" w:cs="Times New Roman"/>
          <w:sz w:val="28"/>
          <w:szCs w:val="28"/>
          <w:shd w:val="clear" w:color="auto" w:fill="FFFFFF"/>
          <w:lang w:val="uk-UA"/>
        </w:rPr>
        <w:t xml:space="preserve"> </w:t>
      </w:r>
      <w:r w:rsidR="00D2716F" w:rsidRPr="00E51767">
        <w:rPr>
          <w:rFonts w:ascii="Times New Roman" w:hAnsi="Times New Roman" w:cs="Times New Roman"/>
          <w:sz w:val="28"/>
          <w:szCs w:val="28"/>
          <w:shd w:val="clear" w:color="auto" w:fill="FFFFFF"/>
        </w:rPr>
        <w:t>[</w:t>
      </w:r>
      <w:r w:rsidR="00D2716F" w:rsidRPr="00E51767">
        <w:rPr>
          <w:rFonts w:ascii="Times New Roman" w:hAnsi="Times New Roman" w:cs="Times New Roman"/>
          <w:sz w:val="28"/>
          <w:szCs w:val="28"/>
          <w:shd w:val="clear" w:color="auto" w:fill="FFFFFF"/>
          <w:lang w:val="uk-UA"/>
        </w:rPr>
        <w:t>38</w:t>
      </w:r>
      <w:r w:rsidR="00D2716F" w:rsidRPr="00E51767">
        <w:rPr>
          <w:rFonts w:ascii="Times New Roman" w:hAnsi="Times New Roman" w:cs="Times New Roman"/>
          <w:sz w:val="28"/>
          <w:szCs w:val="28"/>
          <w:shd w:val="clear" w:color="auto" w:fill="FFFFFF"/>
        </w:rPr>
        <w:t>]</w:t>
      </w:r>
      <w:r w:rsidR="00D2716F" w:rsidRPr="00E51767">
        <w:rPr>
          <w:rFonts w:ascii="Times New Roman" w:hAnsi="Times New Roman" w:cs="Times New Roman"/>
          <w:sz w:val="28"/>
          <w:szCs w:val="28"/>
          <w:shd w:val="clear" w:color="auto" w:fill="FFFFFF"/>
          <w:lang w:val="uk-UA"/>
        </w:rPr>
        <w:t>.</w:t>
      </w:r>
    </w:p>
    <w:p w:rsidR="00B37B2E" w:rsidRPr="00E51767" w:rsidRDefault="00B37B2E" w:rsidP="001E6772">
      <w:pPr>
        <w:pStyle w:val="a0"/>
        <w:spacing w:after="0" w:line="360" w:lineRule="auto"/>
        <w:ind w:firstLine="850"/>
        <w:jc w:val="both"/>
        <w:rPr>
          <w:rFonts w:ascii="Times New Roman" w:hAnsi="Times New Roman" w:cs="Times New Roman"/>
          <w:sz w:val="28"/>
          <w:szCs w:val="28"/>
          <w:lang w:val="uk-UA"/>
        </w:rPr>
      </w:pPr>
      <w:r w:rsidRPr="00E51767">
        <w:rPr>
          <w:rFonts w:ascii="Times New Roman" w:hAnsi="Times New Roman" w:cs="Times New Roman"/>
          <w:sz w:val="28"/>
          <w:szCs w:val="28"/>
          <w:shd w:val="clear" w:color="auto" w:fill="FFFFFF"/>
          <w:lang w:val="uk-UA"/>
        </w:rPr>
        <w:t xml:space="preserve">За підрахунками експертів, встановлення планового об’єму СЕС на дахах ТЦ «Епіцентр» надасть можливість скоротити видобуток, споживання та транспортування 244 929 т вугілля/рік або зменшити щорічну вирубку лісів на 43 727 400 дерев. </w:t>
      </w:r>
      <w:r w:rsidRPr="00E51767">
        <w:rPr>
          <w:rFonts w:ascii="Times New Roman" w:hAnsi="Times New Roman" w:cs="Times New Roman"/>
          <w:sz w:val="28"/>
          <w:szCs w:val="28"/>
          <w:shd w:val="clear" w:color="auto" w:fill="FFFFFF"/>
        </w:rPr>
        <w:t xml:space="preserve">Компанія готова інвестувати </w:t>
      </w:r>
      <w:proofErr w:type="gramStart"/>
      <w:r w:rsidRPr="00E51767">
        <w:rPr>
          <w:rFonts w:ascii="Times New Roman" w:hAnsi="Times New Roman" w:cs="Times New Roman"/>
          <w:sz w:val="28"/>
          <w:szCs w:val="28"/>
          <w:shd w:val="clear" w:color="auto" w:fill="FFFFFF"/>
        </w:rPr>
        <w:t>в</w:t>
      </w:r>
      <w:proofErr w:type="gramEnd"/>
      <w:r w:rsidRPr="00E51767">
        <w:rPr>
          <w:rFonts w:ascii="Times New Roman" w:hAnsi="Times New Roman" w:cs="Times New Roman"/>
          <w:sz w:val="28"/>
          <w:szCs w:val="28"/>
          <w:shd w:val="clear" w:color="auto" w:fill="FFFFFF"/>
        </w:rPr>
        <w:t xml:space="preserve"> </w:t>
      </w:r>
      <w:proofErr w:type="gramStart"/>
      <w:r w:rsidRPr="00E51767">
        <w:rPr>
          <w:rFonts w:ascii="Times New Roman" w:hAnsi="Times New Roman" w:cs="Times New Roman"/>
          <w:sz w:val="28"/>
          <w:szCs w:val="28"/>
          <w:shd w:val="clear" w:color="auto" w:fill="FFFFFF"/>
        </w:rPr>
        <w:t>нов</w:t>
      </w:r>
      <w:proofErr w:type="gramEnd"/>
      <w:r w:rsidRPr="00E51767">
        <w:rPr>
          <w:rFonts w:ascii="Times New Roman" w:hAnsi="Times New Roman" w:cs="Times New Roman"/>
          <w:sz w:val="28"/>
          <w:szCs w:val="28"/>
          <w:shd w:val="clear" w:color="auto" w:fill="FFFFFF"/>
        </w:rPr>
        <w:t xml:space="preserve">і технології та проєкти майбутнього, щоб втілити мету – сталий розвиток та захист довкілля. Для цього </w:t>
      </w:r>
      <w:proofErr w:type="gramStart"/>
      <w:r w:rsidRPr="00E51767">
        <w:rPr>
          <w:rFonts w:ascii="Times New Roman" w:hAnsi="Times New Roman" w:cs="Times New Roman"/>
          <w:sz w:val="28"/>
          <w:szCs w:val="28"/>
          <w:shd w:val="clear" w:color="auto" w:fill="FFFFFF"/>
        </w:rPr>
        <w:t>Еп</w:t>
      </w:r>
      <w:proofErr w:type="gramEnd"/>
      <w:r w:rsidRPr="00E51767">
        <w:rPr>
          <w:rFonts w:ascii="Times New Roman" w:hAnsi="Times New Roman" w:cs="Times New Roman"/>
          <w:sz w:val="28"/>
          <w:szCs w:val="28"/>
          <w:shd w:val="clear" w:color="auto" w:fill="FFFFFF"/>
        </w:rPr>
        <w:t>іцентр планує стати партнером та драйвером у відновленні України, взяти активну участь у повоєнній відбудові інфраструктури громад, гуманітарному розмінуванні та декарбонізації – зменшенні викидів та перехід на відновлювані джерела енергії</w:t>
      </w:r>
      <w:r w:rsidR="00D2716F" w:rsidRPr="00E51767">
        <w:rPr>
          <w:rFonts w:ascii="Times New Roman" w:hAnsi="Times New Roman" w:cs="Times New Roman"/>
          <w:sz w:val="28"/>
          <w:szCs w:val="28"/>
          <w:shd w:val="clear" w:color="auto" w:fill="FFFFFF"/>
          <w:lang w:val="uk-UA"/>
        </w:rPr>
        <w:t>.</w:t>
      </w:r>
    </w:p>
    <w:p w:rsidR="001E6772" w:rsidRPr="00E51767" w:rsidRDefault="00D2716F" w:rsidP="00B37B2E">
      <w:pPr>
        <w:spacing w:after="0" w:line="360" w:lineRule="auto"/>
        <w:ind w:right="-54" w:firstLine="851"/>
        <w:jc w:val="both"/>
      </w:pPr>
      <w:r w:rsidRPr="00E51767">
        <w:rPr>
          <w:rFonts w:ascii="Times New Roman" w:hAnsi="Times New Roman" w:cs="Times New Roman"/>
          <w:sz w:val="28"/>
          <w:lang w:val="uk-UA"/>
        </w:rPr>
        <w:t>А</w:t>
      </w:r>
      <w:r w:rsidR="00B37B2E" w:rsidRPr="00E51767">
        <w:rPr>
          <w:rFonts w:ascii="Times New Roman" w:hAnsi="Times New Roman" w:cs="Times New Roman"/>
          <w:sz w:val="28"/>
          <w:lang w:val="uk-UA"/>
        </w:rPr>
        <w:t xml:space="preserve">наліз </w:t>
      </w:r>
      <w:r w:rsidRPr="00E51767">
        <w:rPr>
          <w:rFonts w:ascii="Times New Roman" w:hAnsi="Times New Roman" w:cs="Times New Roman"/>
          <w:sz w:val="28"/>
          <w:lang w:val="uk-UA"/>
        </w:rPr>
        <w:t>господарсько-</w:t>
      </w:r>
      <w:r w:rsidR="00B37B2E" w:rsidRPr="00E51767">
        <w:rPr>
          <w:rFonts w:ascii="Times New Roman" w:hAnsi="Times New Roman" w:cs="Times New Roman"/>
          <w:sz w:val="28"/>
          <w:lang w:val="uk-UA"/>
        </w:rPr>
        <w:t xml:space="preserve">фінансової діяльності </w:t>
      </w:r>
      <w:r w:rsidR="00B37B2E" w:rsidRPr="00E51767">
        <w:rPr>
          <w:rFonts w:ascii="Times New Roman" w:eastAsia="Times New Roman" w:hAnsi="Times New Roman" w:cs="Times New Roman"/>
          <w:sz w:val="28"/>
          <w:szCs w:val="28"/>
          <w:lang w:val="uk-UA" w:eastAsia="ru-RU"/>
        </w:rPr>
        <w:t>ТОВ «Епіцентр К»</w:t>
      </w:r>
      <w:r w:rsidR="00B37B2E" w:rsidRPr="00E51767">
        <w:rPr>
          <w:rFonts w:ascii="Times New Roman" w:hAnsi="Times New Roman" w:cs="Times New Roman"/>
          <w:bCs/>
          <w:sz w:val="28"/>
          <w:szCs w:val="28"/>
          <w:lang w:val="uk-UA"/>
        </w:rPr>
        <w:t xml:space="preserve"> </w:t>
      </w:r>
      <w:r w:rsidRPr="00E51767">
        <w:rPr>
          <w:rFonts w:ascii="Times New Roman" w:hAnsi="Times New Roman" w:cs="Times New Roman"/>
          <w:sz w:val="28"/>
          <w:lang w:val="uk-UA"/>
        </w:rPr>
        <w:t xml:space="preserve">буде проведено </w:t>
      </w:r>
      <w:r w:rsidR="00B37B2E" w:rsidRPr="00E51767">
        <w:rPr>
          <w:rFonts w:ascii="Times New Roman" w:hAnsi="Times New Roman" w:cs="Times New Roman"/>
          <w:sz w:val="28"/>
          <w:lang w:val="uk-UA"/>
        </w:rPr>
        <w:t>на основі матеріалів, оп</w:t>
      </w:r>
      <w:r w:rsidRPr="00E51767">
        <w:rPr>
          <w:rFonts w:ascii="Times New Roman" w:hAnsi="Times New Roman" w:cs="Times New Roman"/>
          <w:sz w:val="28"/>
          <w:lang w:val="uk-UA"/>
        </w:rPr>
        <w:t>рилюднених у відкритих джерелах</w:t>
      </w:r>
      <w:r w:rsidR="00B37B2E" w:rsidRPr="00E51767">
        <w:rPr>
          <w:rFonts w:ascii="Times New Roman" w:hAnsi="Times New Roman" w:cs="Times New Roman"/>
          <w:sz w:val="28"/>
          <w:lang w:val="uk-UA"/>
        </w:rPr>
        <w:t xml:space="preserve"> [</w:t>
      </w:r>
      <w:r w:rsidR="004C04D2">
        <w:rPr>
          <w:rFonts w:ascii="Times New Roman" w:hAnsi="Times New Roman" w:cs="Times New Roman"/>
          <w:sz w:val="28"/>
          <w:lang w:val="uk-UA"/>
        </w:rPr>
        <w:t>58</w:t>
      </w:r>
      <w:r w:rsidR="00B37B2E" w:rsidRPr="00E51767">
        <w:rPr>
          <w:rFonts w:ascii="Times New Roman" w:hAnsi="Times New Roman" w:cs="Times New Roman"/>
          <w:sz w:val="28"/>
          <w:lang w:val="uk-UA"/>
        </w:rPr>
        <w:t>] – Річної інформації емітента цінних паперів за 2020-2022 рр., яка подається державним органам. С</w:t>
      </w:r>
      <w:r w:rsidR="001E6772" w:rsidRPr="00E51767">
        <w:rPr>
          <w:rFonts w:ascii="Times New Roman" w:hAnsi="Times New Roman" w:cs="Times New Roman"/>
          <w:sz w:val="28"/>
          <w:szCs w:val="28"/>
          <w:lang w:val="uk-UA"/>
        </w:rPr>
        <w:t>п</w:t>
      </w:r>
      <w:r w:rsidR="00B37B2E" w:rsidRPr="00E51767">
        <w:rPr>
          <w:rFonts w:ascii="Times New Roman" w:hAnsi="Times New Roman" w:cs="Times New Roman"/>
          <w:sz w:val="28"/>
          <w:szCs w:val="28"/>
          <w:lang w:val="uk-UA"/>
        </w:rPr>
        <w:t>очатку</w:t>
      </w:r>
      <w:r w:rsidR="001E6772" w:rsidRPr="00E51767">
        <w:rPr>
          <w:rFonts w:ascii="Times New Roman" w:hAnsi="Times New Roman" w:cs="Times New Roman"/>
          <w:sz w:val="28"/>
          <w:szCs w:val="28"/>
          <w:lang w:val="uk-UA"/>
        </w:rPr>
        <w:t xml:space="preserve"> проаналізуємо показники господарської діяльності Товариства</w:t>
      </w:r>
      <w:r w:rsidR="001E6772" w:rsidRPr="00E51767">
        <w:rPr>
          <w:rFonts w:ascii="Times New Roman" w:hAnsi="Times New Roman" w:cs="Times New Roman"/>
          <w:bCs/>
          <w:sz w:val="28"/>
          <w:szCs w:val="28"/>
          <w:lang w:val="uk-UA"/>
        </w:rPr>
        <w:t xml:space="preserve"> </w:t>
      </w:r>
      <w:r w:rsidR="001E6772" w:rsidRPr="00E51767">
        <w:rPr>
          <w:rFonts w:ascii="Times New Roman" w:hAnsi="Times New Roman" w:cs="Times New Roman"/>
          <w:sz w:val="28"/>
          <w:szCs w:val="28"/>
          <w:lang w:val="uk-UA"/>
        </w:rPr>
        <w:t xml:space="preserve">у 2020-2022 рр. </w:t>
      </w:r>
      <w:r w:rsidR="001E6772" w:rsidRPr="00E51767">
        <w:rPr>
          <w:rFonts w:ascii="Times New Roman" w:hAnsi="Times New Roman" w:cs="Times New Roman"/>
          <w:sz w:val="28"/>
          <w:szCs w:val="28"/>
        </w:rPr>
        <w:t>(табл. 2.</w:t>
      </w:r>
      <w:r w:rsidRPr="00E51767">
        <w:rPr>
          <w:rFonts w:ascii="Times New Roman" w:hAnsi="Times New Roman" w:cs="Times New Roman"/>
          <w:sz w:val="28"/>
          <w:szCs w:val="28"/>
          <w:lang w:val="uk-UA"/>
        </w:rPr>
        <w:t>2</w:t>
      </w:r>
      <w:r w:rsidR="001E6772" w:rsidRPr="00E51767">
        <w:rPr>
          <w:rFonts w:ascii="Times New Roman" w:hAnsi="Times New Roman" w:cs="Times New Roman"/>
          <w:sz w:val="28"/>
          <w:szCs w:val="28"/>
        </w:rPr>
        <w:t>).</w:t>
      </w:r>
    </w:p>
    <w:p w:rsidR="001E6772" w:rsidRPr="00E51767" w:rsidRDefault="001E6772" w:rsidP="00EF1B3A">
      <w:pPr>
        <w:pStyle w:val="a0"/>
        <w:spacing w:after="0" w:line="360" w:lineRule="auto"/>
        <w:jc w:val="right"/>
        <w:rPr>
          <w:lang w:val="uk-UA"/>
        </w:rPr>
      </w:pPr>
      <w:r w:rsidRPr="00E51767">
        <w:rPr>
          <w:rFonts w:ascii="Times New Roman" w:hAnsi="Times New Roman" w:cs="Times New Roman"/>
          <w:i/>
          <w:sz w:val="28"/>
        </w:rPr>
        <w:t>Таблиця 2.</w:t>
      </w:r>
      <w:r w:rsidR="00D2716F" w:rsidRPr="00E51767">
        <w:rPr>
          <w:rFonts w:ascii="Times New Roman" w:hAnsi="Times New Roman" w:cs="Times New Roman"/>
          <w:i/>
          <w:sz w:val="28"/>
          <w:lang w:val="uk-UA"/>
        </w:rPr>
        <w:t>2</w:t>
      </w:r>
    </w:p>
    <w:p w:rsidR="001E6772" w:rsidRPr="00E51767" w:rsidRDefault="001E6772" w:rsidP="00EF1B3A">
      <w:pPr>
        <w:pStyle w:val="a0"/>
        <w:spacing w:after="0" w:line="360" w:lineRule="auto"/>
        <w:jc w:val="center"/>
        <w:rPr>
          <w:rFonts w:ascii="Times New Roman" w:hAnsi="Times New Roman" w:cs="Times New Roman"/>
          <w:sz w:val="28"/>
          <w:lang w:val="uk-UA"/>
        </w:rPr>
      </w:pPr>
      <w:r w:rsidRPr="00E51767">
        <w:rPr>
          <w:rFonts w:ascii="Times New Roman" w:hAnsi="Times New Roman" w:cs="Times New Roman"/>
          <w:b/>
          <w:sz w:val="28"/>
        </w:rPr>
        <w:t>Динаміка основних показників господарської</w:t>
      </w:r>
      <w:r w:rsidRPr="00E51767">
        <w:t xml:space="preserve"> </w:t>
      </w:r>
      <w:r w:rsidRPr="00E51767">
        <w:rPr>
          <w:rFonts w:ascii="Times New Roman" w:hAnsi="Times New Roman" w:cs="Times New Roman"/>
          <w:b/>
          <w:sz w:val="28"/>
        </w:rPr>
        <w:t>діяльності</w:t>
      </w:r>
      <w:r w:rsidR="00EF1B3A" w:rsidRPr="00E51767">
        <w:rPr>
          <w:rFonts w:ascii="Times New Roman" w:hAnsi="Times New Roman" w:cs="Times New Roman"/>
          <w:b/>
          <w:sz w:val="28"/>
          <w:lang w:val="uk-UA"/>
        </w:rPr>
        <w:t xml:space="preserve"> </w:t>
      </w:r>
      <w:proofErr w:type="gramStart"/>
      <w:r w:rsidRPr="00E51767">
        <w:rPr>
          <w:rFonts w:ascii="Times New Roman" w:eastAsia="Times New Roman" w:hAnsi="Times New Roman" w:cs="Times New Roman"/>
          <w:b/>
          <w:sz w:val="28"/>
          <w:szCs w:val="28"/>
          <w:lang w:val="uk-UA" w:eastAsia="ru-RU"/>
        </w:rPr>
        <w:t>ТОВ</w:t>
      </w:r>
      <w:proofErr w:type="gramEnd"/>
      <w:r w:rsidRPr="00E51767">
        <w:rPr>
          <w:rFonts w:ascii="Times New Roman" w:eastAsia="Times New Roman" w:hAnsi="Times New Roman" w:cs="Times New Roman"/>
          <w:b/>
          <w:sz w:val="28"/>
          <w:szCs w:val="28"/>
          <w:lang w:val="uk-UA" w:eastAsia="ru-RU"/>
        </w:rPr>
        <w:t xml:space="preserve"> «</w:t>
      </w:r>
      <w:r w:rsidR="00CA10D9" w:rsidRPr="00E51767">
        <w:rPr>
          <w:rFonts w:ascii="Times New Roman" w:eastAsia="Times New Roman" w:hAnsi="Times New Roman" w:cs="Times New Roman"/>
          <w:b/>
          <w:sz w:val="28"/>
          <w:szCs w:val="28"/>
          <w:lang w:val="uk-UA" w:eastAsia="ru-RU"/>
        </w:rPr>
        <w:t>Епіцентр Н</w:t>
      </w:r>
      <w:r w:rsidRPr="00E51767">
        <w:rPr>
          <w:rFonts w:ascii="Times New Roman" w:eastAsia="Times New Roman" w:hAnsi="Times New Roman" w:cs="Times New Roman"/>
          <w:b/>
          <w:sz w:val="28"/>
          <w:szCs w:val="28"/>
          <w:lang w:val="uk-UA" w:eastAsia="ru-RU"/>
        </w:rPr>
        <w:t xml:space="preserve">» </w:t>
      </w:r>
      <w:r w:rsidRPr="00E51767">
        <w:rPr>
          <w:rFonts w:ascii="Times New Roman" w:hAnsi="Times New Roman" w:cs="Times New Roman"/>
          <w:b/>
          <w:sz w:val="28"/>
          <w:lang w:val="uk-UA"/>
        </w:rPr>
        <w:t>у</w:t>
      </w:r>
      <w:r w:rsidRPr="00E51767">
        <w:rPr>
          <w:rFonts w:ascii="Times New Roman" w:hAnsi="Times New Roman" w:cs="Times New Roman"/>
          <w:b/>
          <w:sz w:val="28"/>
        </w:rPr>
        <w:t xml:space="preserve"> 20</w:t>
      </w:r>
      <w:r w:rsidRPr="00E51767">
        <w:rPr>
          <w:rFonts w:ascii="Times New Roman" w:hAnsi="Times New Roman" w:cs="Times New Roman"/>
          <w:b/>
          <w:sz w:val="28"/>
          <w:lang w:val="uk-UA"/>
        </w:rPr>
        <w:t>20</w:t>
      </w:r>
      <w:r w:rsidRPr="00E51767">
        <w:rPr>
          <w:rFonts w:ascii="Times New Roman" w:hAnsi="Times New Roman" w:cs="Times New Roman"/>
          <w:b/>
          <w:sz w:val="28"/>
        </w:rPr>
        <w:t>-20</w:t>
      </w:r>
      <w:r w:rsidRPr="00E51767">
        <w:rPr>
          <w:rFonts w:ascii="Times New Roman" w:hAnsi="Times New Roman" w:cs="Times New Roman"/>
          <w:b/>
          <w:sz w:val="28"/>
          <w:lang w:val="uk-UA"/>
        </w:rPr>
        <w:t>22</w:t>
      </w:r>
      <w:r w:rsidRPr="00E51767">
        <w:rPr>
          <w:rFonts w:ascii="Times New Roman" w:hAnsi="Times New Roman" w:cs="Times New Roman"/>
          <w:b/>
          <w:sz w:val="28"/>
        </w:rPr>
        <w:t xml:space="preserve"> рр.</w:t>
      </w:r>
      <w:r w:rsidRPr="00E51767">
        <w:rPr>
          <w:rFonts w:ascii="Times New Roman" w:hAnsi="Times New Roman" w:cs="Times New Roman"/>
          <w:b/>
          <w:sz w:val="28"/>
          <w:lang w:val="uk-UA"/>
        </w:rPr>
        <w:t xml:space="preserve"> </w:t>
      </w:r>
      <w:r w:rsidRPr="00E51767">
        <w:rPr>
          <w:rFonts w:ascii="Times New Roman" w:hAnsi="Times New Roman" w:cs="Times New Roman"/>
          <w:sz w:val="28"/>
        </w:rPr>
        <w:t>[</w:t>
      </w:r>
      <w:r w:rsidR="004C04D2">
        <w:rPr>
          <w:rFonts w:ascii="Times New Roman" w:hAnsi="Times New Roman" w:cs="Times New Roman"/>
          <w:sz w:val="28"/>
          <w:lang w:val="uk-UA"/>
        </w:rPr>
        <w:t>58</w:t>
      </w:r>
      <w:r w:rsidRPr="00E51767">
        <w:rPr>
          <w:rFonts w:ascii="Times New Roman" w:hAnsi="Times New Roman" w:cs="Times New Roman"/>
          <w:sz w:val="28"/>
        </w:rPr>
        <w:t>]</w:t>
      </w:r>
    </w:p>
    <w:tbl>
      <w:tblPr>
        <w:tblW w:w="960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13"/>
        <w:gridCol w:w="851"/>
        <w:gridCol w:w="992"/>
        <w:gridCol w:w="992"/>
        <w:gridCol w:w="1276"/>
        <w:gridCol w:w="1276"/>
      </w:tblGrid>
      <w:tr w:rsidR="001E6772" w:rsidRPr="00E51767" w:rsidTr="000652E3">
        <w:trPr>
          <w:cantSplit/>
        </w:trPr>
        <w:tc>
          <w:tcPr>
            <w:tcW w:w="4213" w:type="dxa"/>
            <w:vMerge w:val="restart"/>
            <w:shd w:val="clear" w:color="auto" w:fill="auto"/>
            <w:vAlign w:val="center"/>
          </w:tcPr>
          <w:p w:rsidR="001E6772" w:rsidRPr="00E51767" w:rsidRDefault="001E6772" w:rsidP="00B37B2E">
            <w:pPr>
              <w:pStyle w:val="af5"/>
              <w:jc w:val="center"/>
            </w:pPr>
            <w:r w:rsidRPr="00E51767">
              <w:rPr>
                <w:rFonts w:ascii="Times New Roman" w:hAnsi="Times New Roman" w:cs="Times New Roman"/>
              </w:rPr>
              <w:t>Показники</w:t>
            </w:r>
          </w:p>
        </w:tc>
        <w:tc>
          <w:tcPr>
            <w:tcW w:w="2835" w:type="dxa"/>
            <w:gridSpan w:val="3"/>
            <w:shd w:val="clear" w:color="auto" w:fill="auto"/>
            <w:vAlign w:val="center"/>
          </w:tcPr>
          <w:p w:rsidR="001E6772" w:rsidRPr="00E51767" w:rsidRDefault="001E6772" w:rsidP="00B37B2E">
            <w:pPr>
              <w:pStyle w:val="af5"/>
              <w:jc w:val="center"/>
            </w:pPr>
            <w:r w:rsidRPr="00E51767">
              <w:rPr>
                <w:rFonts w:ascii="Times New Roman" w:hAnsi="Times New Roman" w:cs="Times New Roman"/>
              </w:rPr>
              <w:t>Роки</w:t>
            </w:r>
          </w:p>
        </w:tc>
        <w:tc>
          <w:tcPr>
            <w:tcW w:w="2552" w:type="dxa"/>
            <w:gridSpan w:val="2"/>
            <w:shd w:val="clear" w:color="auto" w:fill="auto"/>
            <w:vAlign w:val="center"/>
          </w:tcPr>
          <w:p w:rsidR="001E6772" w:rsidRPr="00E51767" w:rsidRDefault="001E6772" w:rsidP="00B37B2E">
            <w:pPr>
              <w:pStyle w:val="af5"/>
              <w:jc w:val="center"/>
            </w:pPr>
            <w:r w:rsidRPr="00E51767">
              <w:rPr>
                <w:rFonts w:ascii="Times New Roman" w:hAnsi="Times New Roman" w:cs="Times New Roman"/>
              </w:rPr>
              <w:t xml:space="preserve">Відхилення (+;-) </w:t>
            </w:r>
          </w:p>
        </w:tc>
      </w:tr>
      <w:tr w:rsidR="001E6772" w:rsidRPr="00E51767" w:rsidTr="000652E3">
        <w:tblPrEx>
          <w:tblCellMar>
            <w:top w:w="0" w:type="dxa"/>
          </w:tblCellMar>
        </w:tblPrEx>
        <w:trPr>
          <w:cantSplit/>
        </w:trPr>
        <w:tc>
          <w:tcPr>
            <w:tcW w:w="4213" w:type="dxa"/>
            <w:vMerge/>
            <w:shd w:val="clear" w:color="auto" w:fill="auto"/>
            <w:vAlign w:val="center"/>
          </w:tcPr>
          <w:p w:rsidR="001E6772" w:rsidRPr="00E51767" w:rsidRDefault="001E6772" w:rsidP="00B37B2E">
            <w:pPr>
              <w:snapToGrid w:val="0"/>
            </w:pPr>
          </w:p>
        </w:tc>
        <w:tc>
          <w:tcPr>
            <w:tcW w:w="851" w:type="dxa"/>
            <w:shd w:val="clear" w:color="auto" w:fill="auto"/>
            <w:vAlign w:val="center"/>
          </w:tcPr>
          <w:p w:rsidR="001E6772" w:rsidRPr="00E51767" w:rsidRDefault="001E6772" w:rsidP="00B37B2E">
            <w:pPr>
              <w:pStyle w:val="af5"/>
              <w:jc w:val="center"/>
            </w:pPr>
            <w:r w:rsidRPr="00E51767">
              <w:rPr>
                <w:rFonts w:ascii="Times New Roman" w:hAnsi="Times New Roman" w:cs="Times New Roman"/>
              </w:rPr>
              <w:t>2020</w:t>
            </w:r>
          </w:p>
        </w:tc>
        <w:tc>
          <w:tcPr>
            <w:tcW w:w="992" w:type="dxa"/>
            <w:shd w:val="clear" w:color="auto" w:fill="auto"/>
            <w:vAlign w:val="center"/>
          </w:tcPr>
          <w:p w:rsidR="001E6772" w:rsidRPr="00E51767" w:rsidRDefault="001E6772" w:rsidP="00B37B2E">
            <w:pPr>
              <w:pStyle w:val="af5"/>
              <w:jc w:val="center"/>
            </w:pPr>
            <w:r w:rsidRPr="00E51767">
              <w:rPr>
                <w:rFonts w:ascii="Times New Roman" w:hAnsi="Times New Roman" w:cs="Times New Roman"/>
              </w:rPr>
              <w:t>2021</w:t>
            </w:r>
          </w:p>
        </w:tc>
        <w:tc>
          <w:tcPr>
            <w:tcW w:w="992" w:type="dxa"/>
            <w:shd w:val="clear" w:color="auto" w:fill="auto"/>
            <w:vAlign w:val="center"/>
          </w:tcPr>
          <w:p w:rsidR="001E6772" w:rsidRPr="00E51767" w:rsidRDefault="001E6772" w:rsidP="00B37B2E">
            <w:pPr>
              <w:pStyle w:val="af5"/>
              <w:jc w:val="center"/>
            </w:pPr>
            <w:r w:rsidRPr="00E51767">
              <w:rPr>
                <w:rFonts w:ascii="Times New Roman" w:hAnsi="Times New Roman" w:cs="Times New Roman"/>
              </w:rPr>
              <w:t>2022</w:t>
            </w:r>
          </w:p>
        </w:tc>
        <w:tc>
          <w:tcPr>
            <w:tcW w:w="1276" w:type="dxa"/>
            <w:shd w:val="clear" w:color="auto" w:fill="auto"/>
            <w:vAlign w:val="center"/>
          </w:tcPr>
          <w:p w:rsidR="001E6772" w:rsidRPr="00E51767" w:rsidRDefault="001E6772" w:rsidP="00B37B2E">
            <w:pPr>
              <w:pStyle w:val="af5"/>
              <w:jc w:val="center"/>
            </w:pPr>
            <w:r w:rsidRPr="00E51767">
              <w:rPr>
                <w:rFonts w:ascii="Times New Roman" w:hAnsi="Times New Roman" w:cs="Times New Roman"/>
              </w:rPr>
              <w:t>202</w:t>
            </w:r>
            <w:r w:rsidR="001A6185" w:rsidRPr="00E51767">
              <w:rPr>
                <w:rFonts w:ascii="Times New Roman" w:hAnsi="Times New Roman" w:cs="Times New Roman"/>
              </w:rPr>
              <w:t>1</w:t>
            </w:r>
            <w:r w:rsidRPr="00E51767">
              <w:rPr>
                <w:rFonts w:ascii="Times New Roman" w:hAnsi="Times New Roman" w:cs="Times New Roman"/>
              </w:rPr>
              <w:t xml:space="preserve"> р. від</w:t>
            </w:r>
          </w:p>
          <w:p w:rsidR="001E6772" w:rsidRPr="00E51767" w:rsidRDefault="001E6772" w:rsidP="00B37B2E">
            <w:pPr>
              <w:pStyle w:val="af5"/>
              <w:jc w:val="center"/>
            </w:pPr>
            <w:r w:rsidRPr="00E51767">
              <w:rPr>
                <w:rFonts w:ascii="Times New Roman" w:hAnsi="Times New Roman" w:cs="Times New Roman"/>
              </w:rPr>
              <w:t>2020</w:t>
            </w:r>
            <w:r w:rsidRPr="00E51767">
              <w:t xml:space="preserve"> </w:t>
            </w:r>
            <w:r w:rsidRPr="00E51767">
              <w:rPr>
                <w:rFonts w:ascii="Times New Roman" w:hAnsi="Times New Roman" w:cs="Times New Roman"/>
              </w:rPr>
              <w:t>р.</w:t>
            </w:r>
          </w:p>
        </w:tc>
        <w:tc>
          <w:tcPr>
            <w:tcW w:w="1276" w:type="dxa"/>
            <w:shd w:val="clear" w:color="auto" w:fill="auto"/>
            <w:vAlign w:val="center"/>
          </w:tcPr>
          <w:p w:rsidR="001E6772" w:rsidRPr="00E51767" w:rsidRDefault="001E6772" w:rsidP="00B37B2E">
            <w:pPr>
              <w:pStyle w:val="af5"/>
              <w:jc w:val="center"/>
            </w:pPr>
            <w:r w:rsidRPr="00E51767">
              <w:rPr>
                <w:rFonts w:ascii="Times New Roman" w:hAnsi="Times New Roman" w:cs="Times New Roman"/>
              </w:rPr>
              <w:t>2022 р. від</w:t>
            </w:r>
          </w:p>
          <w:p w:rsidR="001E6772" w:rsidRPr="00E51767" w:rsidRDefault="001E6772" w:rsidP="00B37B2E">
            <w:pPr>
              <w:pStyle w:val="af5"/>
              <w:jc w:val="center"/>
            </w:pPr>
            <w:r w:rsidRPr="00E51767">
              <w:rPr>
                <w:rFonts w:ascii="Times New Roman" w:hAnsi="Times New Roman" w:cs="Times New Roman"/>
              </w:rPr>
              <w:t>2021</w:t>
            </w:r>
            <w:r w:rsidRPr="00E51767">
              <w:t xml:space="preserve"> </w:t>
            </w:r>
            <w:r w:rsidRPr="00E51767">
              <w:rPr>
                <w:rFonts w:ascii="Times New Roman" w:hAnsi="Times New Roman" w:cs="Times New Roman"/>
              </w:rPr>
              <w:t>р.</w:t>
            </w:r>
          </w:p>
        </w:tc>
      </w:tr>
      <w:tr w:rsidR="00270284" w:rsidRPr="00E51767" w:rsidTr="000652E3">
        <w:tblPrEx>
          <w:tblCellMar>
            <w:top w:w="55" w:type="dxa"/>
            <w:left w:w="55" w:type="dxa"/>
            <w:bottom w:w="55" w:type="dxa"/>
            <w:right w:w="55" w:type="dxa"/>
          </w:tblCellMar>
        </w:tblPrEx>
        <w:trPr>
          <w:trHeight w:val="468"/>
        </w:trPr>
        <w:tc>
          <w:tcPr>
            <w:tcW w:w="4213" w:type="dxa"/>
            <w:shd w:val="clear" w:color="auto" w:fill="auto"/>
            <w:vAlign w:val="center"/>
          </w:tcPr>
          <w:p w:rsidR="00270284" w:rsidRPr="00E51767" w:rsidRDefault="00270284" w:rsidP="00B37B2E">
            <w:pPr>
              <w:pStyle w:val="af5"/>
            </w:pPr>
            <w:r w:rsidRPr="00E51767">
              <w:rPr>
                <w:rFonts w:ascii="Times New Roman" w:hAnsi="Times New Roman" w:cs="Times New Roman"/>
              </w:rPr>
              <w:t>Чистий дохід від реалізації продукції, тис. грн.</w:t>
            </w:r>
          </w:p>
        </w:tc>
        <w:tc>
          <w:tcPr>
            <w:tcW w:w="851" w:type="dxa"/>
            <w:shd w:val="clear" w:color="auto" w:fill="auto"/>
            <w:vAlign w:val="bottom"/>
          </w:tcPr>
          <w:p w:rsidR="00270284" w:rsidRPr="00E51767" w:rsidRDefault="00270284" w:rsidP="00270284">
            <w:pPr>
              <w:jc w:val="center"/>
              <w:rPr>
                <w:rFonts w:ascii="Times New Roman" w:hAnsi="Times New Roman" w:cs="Times New Roman"/>
                <w:sz w:val="24"/>
                <w:szCs w:val="24"/>
                <w:lang w:val="uk-UA"/>
              </w:rPr>
            </w:pPr>
            <w:r w:rsidRPr="00E51767">
              <w:rPr>
                <w:rFonts w:ascii="Times New Roman" w:hAnsi="Times New Roman" w:cs="Times New Roman"/>
                <w:sz w:val="24"/>
                <w:szCs w:val="24"/>
              </w:rPr>
              <w:t>5 101,0</w:t>
            </w:r>
          </w:p>
        </w:tc>
        <w:tc>
          <w:tcPr>
            <w:tcW w:w="992" w:type="dxa"/>
            <w:shd w:val="clear" w:color="auto" w:fill="auto"/>
            <w:vAlign w:val="bottom"/>
          </w:tcPr>
          <w:p w:rsidR="00270284" w:rsidRPr="00E51767" w:rsidRDefault="00270284" w:rsidP="00270284">
            <w:pPr>
              <w:jc w:val="center"/>
              <w:rPr>
                <w:rFonts w:ascii="Times New Roman" w:hAnsi="Times New Roman" w:cs="Times New Roman"/>
                <w:sz w:val="24"/>
                <w:szCs w:val="24"/>
                <w:lang w:val="uk-UA"/>
              </w:rPr>
            </w:pPr>
            <w:r w:rsidRPr="00E51767">
              <w:rPr>
                <w:rFonts w:ascii="Times New Roman" w:hAnsi="Times New Roman" w:cs="Times New Roman"/>
                <w:sz w:val="24"/>
                <w:szCs w:val="24"/>
              </w:rPr>
              <w:t>61 646,7</w:t>
            </w:r>
          </w:p>
        </w:tc>
        <w:tc>
          <w:tcPr>
            <w:tcW w:w="992" w:type="dxa"/>
            <w:shd w:val="clear" w:color="auto" w:fill="auto"/>
            <w:vAlign w:val="center"/>
          </w:tcPr>
          <w:p w:rsidR="00270284" w:rsidRPr="00E51767" w:rsidRDefault="00270284" w:rsidP="00270284">
            <w:pPr>
              <w:jc w:val="center"/>
              <w:rPr>
                <w:rFonts w:ascii="Times New Roman" w:hAnsi="Times New Roman" w:cs="Times New Roman"/>
                <w:sz w:val="24"/>
                <w:szCs w:val="24"/>
                <w:lang w:val="uk-UA"/>
              </w:rPr>
            </w:pPr>
            <w:r w:rsidRPr="00E51767">
              <w:rPr>
                <w:rFonts w:ascii="Times New Roman" w:hAnsi="Times New Roman" w:cs="Times New Roman"/>
                <w:sz w:val="24"/>
                <w:szCs w:val="24"/>
              </w:rPr>
              <w:t>86 865,7</w:t>
            </w:r>
          </w:p>
        </w:tc>
        <w:tc>
          <w:tcPr>
            <w:tcW w:w="1276" w:type="dxa"/>
            <w:shd w:val="clear" w:color="auto" w:fill="auto"/>
            <w:vAlign w:val="center"/>
          </w:tcPr>
          <w:p w:rsidR="00270284" w:rsidRPr="00E51767" w:rsidRDefault="001A6185" w:rsidP="00270284">
            <w:pPr>
              <w:jc w:val="center"/>
              <w:rPr>
                <w:rFonts w:ascii="Times New Roman" w:hAnsi="Times New Roman" w:cs="Times New Roman"/>
                <w:sz w:val="24"/>
                <w:szCs w:val="24"/>
                <w:lang w:val="uk-UA"/>
              </w:rPr>
            </w:pPr>
            <w:r w:rsidRPr="00E51767">
              <w:rPr>
                <w:rFonts w:ascii="Times New Roman" w:hAnsi="Times New Roman" w:cs="Times New Roman"/>
                <w:sz w:val="24"/>
                <w:szCs w:val="24"/>
                <w:lang w:val="uk-UA"/>
              </w:rPr>
              <w:t>56 563,7</w:t>
            </w:r>
          </w:p>
        </w:tc>
        <w:tc>
          <w:tcPr>
            <w:tcW w:w="1276" w:type="dxa"/>
            <w:shd w:val="clear" w:color="auto" w:fill="auto"/>
            <w:vAlign w:val="center"/>
          </w:tcPr>
          <w:p w:rsidR="00270284" w:rsidRPr="00E51767" w:rsidRDefault="00270284" w:rsidP="00270284">
            <w:pPr>
              <w:jc w:val="center"/>
              <w:rPr>
                <w:rFonts w:ascii="Times New Roman" w:hAnsi="Times New Roman" w:cs="Times New Roman"/>
                <w:sz w:val="24"/>
                <w:szCs w:val="24"/>
              </w:rPr>
            </w:pPr>
            <w:r w:rsidRPr="00E51767">
              <w:rPr>
                <w:rFonts w:ascii="Times New Roman" w:hAnsi="Times New Roman" w:cs="Times New Roman"/>
                <w:sz w:val="24"/>
                <w:szCs w:val="24"/>
              </w:rPr>
              <w:t>25219</w:t>
            </w:r>
          </w:p>
        </w:tc>
      </w:tr>
      <w:tr w:rsidR="001A6185" w:rsidRPr="00E51767" w:rsidTr="000652E3">
        <w:tblPrEx>
          <w:tblCellMar>
            <w:top w:w="0" w:type="dxa"/>
          </w:tblCellMar>
        </w:tblPrEx>
        <w:tc>
          <w:tcPr>
            <w:tcW w:w="4213" w:type="dxa"/>
            <w:shd w:val="clear" w:color="auto" w:fill="auto"/>
            <w:vAlign w:val="center"/>
          </w:tcPr>
          <w:p w:rsidR="001A6185" w:rsidRPr="00E51767" w:rsidRDefault="001A6185" w:rsidP="00B37B2E">
            <w:pPr>
              <w:pStyle w:val="af5"/>
            </w:pPr>
            <w:r w:rsidRPr="00E51767">
              <w:rPr>
                <w:rFonts w:ascii="Times New Roman" w:hAnsi="Times New Roman" w:cs="Times New Roman"/>
              </w:rPr>
              <w:t>Середньорічна вартість основних засобів, тис. грн.</w:t>
            </w:r>
          </w:p>
        </w:tc>
        <w:tc>
          <w:tcPr>
            <w:tcW w:w="851" w:type="dxa"/>
            <w:shd w:val="clear" w:color="auto" w:fill="auto"/>
            <w:vAlign w:val="center"/>
          </w:tcPr>
          <w:p w:rsidR="001A6185" w:rsidRPr="00E51767" w:rsidRDefault="001A6185">
            <w:pPr>
              <w:jc w:val="center"/>
              <w:rPr>
                <w:rFonts w:ascii="Times New Roman" w:eastAsia="Calibri" w:hAnsi="Times New Roman" w:cs="Times New Roman"/>
                <w:color w:val="000000"/>
                <w:kern w:val="1"/>
                <w:sz w:val="24"/>
                <w:szCs w:val="24"/>
                <w:lang w:val="uk-UA" w:eastAsia="uk-UA"/>
              </w:rPr>
            </w:pPr>
            <w:r w:rsidRPr="00E51767">
              <w:rPr>
                <w:rFonts w:ascii="Times New Roman" w:eastAsia="Calibri" w:hAnsi="Times New Roman" w:cs="Times New Roman"/>
                <w:color w:val="000000"/>
                <w:kern w:val="1"/>
                <w:sz w:val="24"/>
                <w:szCs w:val="24"/>
                <w:lang w:val="uk-UA" w:eastAsia="uk-UA"/>
              </w:rPr>
              <w:t>991,2</w:t>
            </w:r>
          </w:p>
        </w:tc>
        <w:tc>
          <w:tcPr>
            <w:tcW w:w="992" w:type="dxa"/>
            <w:shd w:val="clear" w:color="auto" w:fill="auto"/>
            <w:vAlign w:val="center"/>
          </w:tcPr>
          <w:p w:rsidR="001A6185" w:rsidRPr="00E51767" w:rsidRDefault="001A6185">
            <w:pPr>
              <w:jc w:val="center"/>
              <w:rPr>
                <w:rFonts w:ascii="Times New Roman" w:eastAsia="Calibri" w:hAnsi="Times New Roman" w:cs="Times New Roman"/>
                <w:color w:val="000000"/>
                <w:kern w:val="1"/>
                <w:sz w:val="24"/>
                <w:szCs w:val="24"/>
                <w:lang w:val="uk-UA" w:eastAsia="uk-UA"/>
              </w:rPr>
            </w:pPr>
            <w:r w:rsidRPr="00E51767">
              <w:rPr>
                <w:rFonts w:ascii="Times New Roman" w:eastAsia="Calibri" w:hAnsi="Times New Roman" w:cs="Times New Roman"/>
                <w:color w:val="000000"/>
                <w:kern w:val="1"/>
                <w:sz w:val="24"/>
                <w:szCs w:val="24"/>
                <w:lang w:val="uk-UA" w:eastAsia="uk-UA"/>
              </w:rPr>
              <w:t>1574,3</w:t>
            </w:r>
          </w:p>
        </w:tc>
        <w:tc>
          <w:tcPr>
            <w:tcW w:w="992" w:type="dxa"/>
            <w:shd w:val="clear" w:color="auto" w:fill="auto"/>
            <w:vAlign w:val="center"/>
          </w:tcPr>
          <w:p w:rsidR="001A6185" w:rsidRPr="00E51767" w:rsidRDefault="001A6185">
            <w:pPr>
              <w:jc w:val="center"/>
              <w:rPr>
                <w:rFonts w:ascii="Times New Roman" w:eastAsia="Calibri" w:hAnsi="Times New Roman" w:cs="Times New Roman"/>
                <w:color w:val="000000"/>
                <w:kern w:val="1"/>
                <w:sz w:val="24"/>
                <w:szCs w:val="24"/>
                <w:lang w:val="uk-UA" w:eastAsia="uk-UA"/>
              </w:rPr>
            </w:pPr>
            <w:r w:rsidRPr="00E51767">
              <w:rPr>
                <w:rFonts w:ascii="Times New Roman" w:eastAsia="Calibri" w:hAnsi="Times New Roman" w:cs="Times New Roman"/>
                <w:color w:val="000000"/>
                <w:kern w:val="1"/>
                <w:sz w:val="24"/>
                <w:szCs w:val="24"/>
                <w:lang w:val="uk-UA" w:eastAsia="uk-UA"/>
              </w:rPr>
              <w:t>1364,15</w:t>
            </w:r>
          </w:p>
        </w:tc>
        <w:tc>
          <w:tcPr>
            <w:tcW w:w="1276" w:type="dxa"/>
            <w:shd w:val="clear" w:color="auto" w:fill="auto"/>
            <w:vAlign w:val="center"/>
          </w:tcPr>
          <w:p w:rsidR="001A6185" w:rsidRPr="00E51767" w:rsidRDefault="001A6185">
            <w:pPr>
              <w:jc w:val="center"/>
              <w:rPr>
                <w:rFonts w:ascii="Times New Roman" w:eastAsia="Calibri" w:hAnsi="Times New Roman" w:cs="Times New Roman"/>
                <w:color w:val="000000"/>
                <w:kern w:val="1"/>
                <w:sz w:val="24"/>
                <w:szCs w:val="24"/>
                <w:lang w:val="uk-UA" w:eastAsia="uk-UA"/>
              </w:rPr>
            </w:pPr>
            <w:r w:rsidRPr="00E51767">
              <w:rPr>
                <w:rFonts w:ascii="Times New Roman" w:eastAsia="Calibri" w:hAnsi="Times New Roman" w:cs="Times New Roman"/>
                <w:color w:val="000000"/>
                <w:kern w:val="1"/>
                <w:sz w:val="24"/>
                <w:szCs w:val="24"/>
                <w:lang w:val="uk-UA" w:eastAsia="uk-UA"/>
              </w:rPr>
              <w:t>583,1</w:t>
            </w:r>
          </w:p>
        </w:tc>
        <w:tc>
          <w:tcPr>
            <w:tcW w:w="1276" w:type="dxa"/>
            <w:shd w:val="clear" w:color="auto" w:fill="auto"/>
            <w:vAlign w:val="center"/>
          </w:tcPr>
          <w:p w:rsidR="001A6185" w:rsidRPr="00E51767" w:rsidRDefault="001A6185">
            <w:pPr>
              <w:jc w:val="center"/>
              <w:rPr>
                <w:rFonts w:ascii="Times New Roman" w:eastAsia="Calibri" w:hAnsi="Times New Roman" w:cs="Times New Roman"/>
                <w:color w:val="000000"/>
                <w:kern w:val="1"/>
                <w:sz w:val="24"/>
                <w:szCs w:val="24"/>
                <w:lang w:val="uk-UA" w:eastAsia="uk-UA"/>
              </w:rPr>
            </w:pPr>
            <w:r w:rsidRPr="00E51767">
              <w:rPr>
                <w:rFonts w:ascii="Times New Roman" w:eastAsia="Calibri" w:hAnsi="Times New Roman" w:cs="Times New Roman"/>
                <w:color w:val="000000"/>
                <w:kern w:val="1"/>
                <w:sz w:val="24"/>
                <w:szCs w:val="24"/>
                <w:lang w:val="uk-UA" w:eastAsia="uk-UA"/>
              </w:rPr>
              <w:t>-210,15</w:t>
            </w:r>
          </w:p>
        </w:tc>
      </w:tr>
    </w:tbl>
    <w:p w:rsidR="001E6772" w:rsidRPr="00E51767" w:rsidRDefault="001A6185" w:rsidP="001E6772">
      <w:pPr>
        <w:pStyle w:val="a0"/>
        <w:spacing w:after="0" w:line="360" w:lineRule="auto"/>
        <w:ind w:firstLine="851"/>
        <w:jc w:val="both"/>
        <w:rPr>
          <w:lang w:val="uk-UA"/>
        </w:rPr>
      </w:pPr>
      <w:r w:rsidRPr="00E51767">
        <w:rPr>
          <w:rFonts w:ascii="Times New Roman" w:hAnsi="Times New Roman" w:cs="Times New Roman"/>
          <w:sz w:val="28"/>
          <w:lang w:val="uk-UA"/>
        </w:rPr>
        <w:lastRenderedPageBreak/>
        <w:t>Дані</w:t>
      </w:r>
      <w:r w:rsidR="001E6772" w:rsidRPr="00E51767">
        <w:rPr>
          <w:rFonts w:ascii="Times New Roman" w:hAnsi="Times New Roman" w:cs="Times New Roman"/>
          <w:sz w:val="28"/>
        </w:rPr>
        <w:t xml:space="preserve"> табл. 2.1</w:t>
      </w:r>
      <w:r w:rsidR="001E6772" w:rsidRPr="00E51767">
        <w:rPr>
          <w:rFonts w:ascii="Times New Roman" w:hAnsi="Times New Roman" w:cs="Times New Roman"/>
          <w:sz w:val="28"/>
          <w:lang w:val="uk-UA"/>
        </w:rPr>
        <w:t xml:space="preserve">, </w:t>
      </w:r>
      <w:proofErr w:type="gramStart"/>
      <w:r w:rsidR="001E6772" w:rsidRPr="00E51767">
        <w:rPr>
          <w:rFonts w:ascii="Times New Roman" w:hAnsi="Times New Roman" w:cs="Times New Roman"/>
          <w:sz w:val="28"/>
          <w:lang w:val="uk-UA"/>
        </w:rPr>
        <w:t>св</w:t>
      </w:r>
      <w:proofErr w:type="gramEnd"/>
      <w:r w:rsidR="001E6772" w:rsidRPr="00E51767">
        <w:rPr>
          <w:rFonts w:ascii="Times New Roman" w:hAnsi="Times New Roman" w:cs="Times New Roman"/>
          <w:sz w:val="28"/>
          <w:lang w:val="uk-UA"/>
        </w:rPr>
        <w:t xml:space="preserve">ідчать </w:t>
      </w:r>
      <w:r w:rsidR="001E6772" w:rsidRPr="00E51767">
        <w:rPr>
          <w:rFonts w:ascii="Times New Roman" w:hAnsi="Times New Roman" w:cs="Times New Roman"/>
          <w:sz w:val="28"/>
        </w:rPr>
        <w:t>таке</w:t>
      </w:r>
      <w:r w:rsidR="001E6772" w:rsidRPr="00E51767">
        <w:rPr>
          <w:rFonts w:ascii="Times New Roman" w:hAnsi="Times New Roman" w:cs="Times New Roman"/>
          <w:sz w:val="28"/>
          <w:lang w:val="uk-UA"/>
        </w:rPr>
        <w:t>:</w:t>
      </w:r>
    </w:p>
    <w:p w:rsidR="001A6185" w:rsidRPr="00E51767" w:rsidRDefault="001E6772" w:rsidP="001E6772">
      <w:pPr>
        <w:pStyle w:val="a0"/>
        <w:spacing w:after="0" w:line="360" w:lineRule="auto"/>
        <w:ind w:firstLine="794"/>
        <w:jc w:val="both"/>
        <w:rPr>
          <w:rFonts w:ascii="Times New Roman" w:hAnsi="Times New Roman" w:cs="Times New Roman"/>
          <w:sz w:val="28"/>
          <w:lang w:val="uk-UA"/>
        </w:rPr>
      </w:pPr>
      <w:r w:rsidRPr="00E51767">
        <w:rPr>
          <w:rFonts w:ascii="Times New Roman" w:hAnsi="Times New Roman" w:cs="Times New Roman"/>
          <w:sz w:val="28"/>
        </w:rPr>
        <w:t xml:space="preserve">1. </w:t>
      </w:r>
      <w:r w:rsidR="001A6185" w:rsidRPr="00E51767">
        <w:rPr>
          <w:rFonts w:ascii="Times New Roman" w:hAnsi="Times New Roman" w:cs="Times New Roman"/>
          <w:sz w:val="28"/>
          <w:lang w:val="uk-UA"/>
        </w:rPr>
        <w:t>Не зважаючи на початок війни у 2022 році чистий дохід від реалізації товарів (робіт, послуг), розрахований без урахування податків та зборів, зріс на</w:t>
      </w:r>
      <w:r w:rsidR="001A6185" w:rsidRPr="00E51767">
        <w:rPr>
          <w:rFonts w:ascii="Arial" w:hAnsi="Arial" w:cs="Arial"/>
          <w:color w:val="202122"/>
          <w:sz w:val="21"/>
          <w:szCs w:val="21"/>
          <w:shd w:val="clear" w:color="auto" w:fill="FFFFFF"/>
          <w:lang w:val="uk-UA"/>
        </w:rPr>
        <w:t xml:space="preserve"> </w:t>
      </w:r>
      <w:r w:rsidR="001A6185" w:rsidRPr="00E51767">
        <w:rPr>
          <w:rFonts w:ascii="Times New Roman" w:hAnsi="Times New Roman" w:cs="Times New Roman"/>
          <w:sz w:val="28"/>
        </w:rPr>
        <w:t xml:space="preserve"> </w:t>
      </w:r>
      <w:r w:rsidR="001A6185" w:rsidRPr="00E51767">
        <w:rPr>
          <w:rFonts w:ascii="Times New Roman" w:hAnsi="Times New Roman" w:cs="Times New Roman"/>
          <w:sz w:val="28"/>
          <w:lang w:val="uk-UA"/>
        </w:rPr>
        <w:t xml:space="preserve">25 219 тис. грн., що склало </w:t>
      </w:r>
      <w:r w:rsidR="004D26D7" w:rsidRPr="00E51767">
        <w:rPr>
          <w:rFonts w:ascii="Times New Roman" w:hAnsi="Times New Roman" w:cs="Times New Roman"/>
          <w:sz w:val="28"/>
          <w:lang w:val="uk-UA"/>
        </w:rPr>
        <w:t xml:space="preserve">40,9 </w:t>
      </w:r>
      <w:r w:rsidR="001A6185" w:rsidRPr="00E51767">
        <w:rPr>
          <w:rFonts w:ascii="Times New Roman" w:hAnsi="Times New Roman" w:cs="Times New Roman"/>
          <w:sz w:val="28"/>
          <w:lang w:val="uk-UA"/>
        </w:rPr>
        <w:t>% відносно 2021 р.</w:t>
      </w:r>
    </w:p>
    <w:p w:rsidR="001E6772" w:rsidRPr="00E51767" w:rsidRDefault="001E6772" w:rsidP="004D26D7">
      <w:pPr>
        <w:pStyle w:val="a0"/>
        <w:spacing w:after="0" w:line="360" w:lineRule="auto"/>
        <w:ind w:firstLine="794"/>
        <w:jc w:val="both"/>
        <w:rPr>
          <w:rFonts w:ascii="Times New Roman" w:hAnsi="Times New Roman" w:cs="Times New Roman"/>
          <w:sz w:val="28"/>
          <w:lang w:val="uk-UA"/>
        </w:rPr>
      </w:pPr>
      <w:r w:rsidRPr="00E51767">
        <w:rPr>
          <w:rFonts w:ascii="Times New Roman" w:hAnsi="Times New Roman" w:cs="Times New Roman"/>
          <w:sz w:val="28"/>
          <w:lang w:val="uk-UA"/>
        </w:rPr>
        <w:t xml:space="preserve">2. </w:t>
      </w:r>
      <w:r w:rsidR="004D26D7" w:rsidRPr="00E51767">
        <w:rPr>
          <w:rFonts w:ascii="Times New Roman" w:hAnsi="Times New Roman" w:cs="Times New Roman"/>
          <w:sz w:val="28"/>
          <w:lang w:val="uk-UA"/>
        </w:rPr>
        <w:t>Що стосується показника середньорічної вартості основних засобів, тобто матеріальних </w:t>
      </w:r>
      <w:hyperlink r:id="rId11" w:tooltip="Активи" w:history="1">
        <w:r w:rsidR="004D26D7" w:rsidRPr="00E51767">
          <w:rPr>
            <w:rFonts w:ascii="Times New Roman" w:hAnsi="Times New Roman" w:cs="Times New Roman"/>
            <w:sz w:val="28"/>
            <w:lang w:val="uk-UA"/>
          </w:rPr>
          <w:t>активів</w:t>
        </w:r>
      </w:hyperlink>
      <w:r w:rsidR="004D26D7" w:rsidRPr="00E51767">
        <w:rPr>
          <w:rFonts w:ascii="Times New Roman" w:hAnsi="Times New Roman" w:cs="Times New Roman"/>
          <w:sz w:val="28"/>
          <w:lang w:val="uk-UA"/>
        </w:rPr>
        <w:t>, які підприємство утримує з метою використання їх у процесі поставки товарів, надання послуг та т.ін, термін експлуатації яких більше одного оборотного періоду, то у 2022 р. бачимо його суттєве скорочення відносно попереднього року, а саме на 57,26 %, що, без сумніву, пов’язано зі збитками, спричиненими бойовими діями на території кількох областей України.</w:t>
      </w:r>
    </w:p>
    <w:p w:rsidR="001E6772" w:rsidRPr="00E51767" w:rsidRDefault="001E6772" w:rsidP="001E6772">
      <w:pPr>
        <w:pStyle w:val="a0"/>
        <w:spacing w:after="0" w:line="360" w:lineRule="auto"/>
        <w:ind w:firstLine="794"/>
        <w:jc w:val="both"/>
        <w:rPr>
          <w:lang w:val="uk-UA"/>
        </w:rPr>
      </w:pPr>
      <w:r w:rsidRPr="00E51767">
        <w:rPr>
          <w:rFonts w:ascii="Times New Roman" w:hAnsi="Times New Roman" w:cs="Times New Roman"/>
          <w:sz w:val="28"/>
        </w:rPr>
        <w:t xml:space="preserve">Наступним </w:t>
      </w:r>
      <w:r w:rsidRPr="00E51767">
        <w:rPr>
          <w:rFonts w:ascii="Times New Roman" w:hAnsi="Times New Roman" w:cs="Times New Roman"/>
          <w:sz w:val="28"/>
          <w:lang w:val="uk-UA"/>
        </w:rPr>
        <w:t>етапом</w:t>
      </w:r>
      <w:r w:rsidRPr="00E51767">
        <w:rPr>
          <w:rFonts w:ascii="Times New Roman" w:hAnsi="Times New Roman" w:cs="Times New Roman"/>
          <w:sz w:val="28"/>
        </w:rPr>
        <w:t xml:space="preserve"> є аналіз динаміки показників, що характеризують фінансові результати господарської діяльності </w:t>
      </w:r>
      <w:proofErr w:type="gramStart"/>
      <w:r w:rsidRPr="00E51767">
        <w:rPr>
          <w:rFonts w:ascii="Times New Roman" w:hAnsi="Times New Roman" w:cs="Times New Roman"/>
          <w:sz w:val="28"/>
        </w:rPr>
        <w:t>п</w:t>
      </w:r>
      <w:proofErr w:type="gramEnd"/>
      <w:r w:rsidRPr="00E51767">
        <w:rPr>
          <w:rFonts w:ascii="Times New Roman" w:hAnsi="Times New Roman" w:cs="Times New Roman"/>
          <w:sz w:val="28"/>
        </w:rPr>
        <w:t>ідприємства (табл. 2.2).</w:t>
      </w:r>
      <w:r w:rsidRPr="00E51767">
        <w:rPr>
          <w:rFonts w:ascii="Times New Roman" w:hAnsi="Times New Roman" w:cs="Times New Roman"/>
          <w:sz w:val="28"/>
          <w:lang w:val="uk-UA"/>
        </w:rPr>
        <w:t xml:space="preserve"> </w:t>
      </w:r>
    </w:p>
    <w:p w:rsidR="001E6772" w:rsidRPr="00E51767" w:rsidRDefault="001E6772" w:rsidP="001E6772">
      <w:pPr>
        <w:pStyle w:val="a0"/>
        <w:spacing w:after="0"/>
        <w:jc w:val="right"/>
        <w:rPr>
          <w:rFonts w:ascii="Times New Roman" w:hAnsi="Times New Roman" w:cs="Times New Roman"/>
          <w:i/>
          <w:sz w:val="28"/>
          <w:lang w:val="uk-UA"/>
        </w:rPr>
      </w:pPr>
    </w:p>
    <w:p w:rsidR="001E6772" w:rsidRPr="00E51767" w:rsidRDefault="001E6772" w:rsidP="00EF1B3A">
      <w:pPr>
        <w:pStyle w:val="a0"/>
        <w:spacing w:after="0" w:line="360" w:lineRule="auto"/>
        <w:jc w:val="right"/>
      </w:pPr>
      <w:r w:rsidRPr="00E51767">
        <w:rPr>
          <w:rFonts w:ascii="Times New Roman" w:hAnsi="Times New Roman" w:cs="Times New Roman"/>
          <w:i/>
          <w:sz w:val="28"/>
        </w:rPr>
        <w:t>Таблиця 2.2</w:t>
      </w:r>
    </w:p>
    <w:p w:rsidR="004D26D7" w:rsidRPr="00E51767" w:rsidRDefault="001E6772" w:rsidP="00EF1B3A">
      <w:pPr>
        <w:pStyle w:val="a0"/>
        <w:spacing w:after="0" w:line="360" w:lineRule="auto"/>
        <w:jc w:val="center"/>
        <w:rPr>
          <w:rFonts w:ascii="Times New Roman" w:hAnsi="Times New Roman" w:cs="Times New Roman"/>
          <w:b/>
          <w:sz w:val="28"/>
          <w:lang w:val="uk-UA"/>
        </w:rPr>
      </w:pPr>
      <w:r w:rsidRPr="00E51767">
        <w:rPr>
          <w:rFonts w:ascii="Times New Roman" w:hAnsi="Times New Roman" w:cs="Times New Roman"/>
          <w:b/>
          <w:sz w:val="28"/>
        </w:rPr>
        <w:t xml:space="preserve">Динаміка показників, що характеризують фінансові результати господарської діяльності </w:t>
      </w:r>
      <w:proofErr w:type="gramStart"/>
      <w:r w:rsidR="004D26D7" w:rsidRPr="00E51767">
        <w:rPr>
          <w:rFonts w:ascii="Times New Roman" w:eastAsia="Times New Roman" w:hAnsi="Times New Roman" w:cs="Times New Roman"/>
          <w:b/>
          <w:sz w:val="28"/>
          <w:szCs w:val="28"/>
          <w:lang w:val="uk-UA" w:eastAsia="ru-RU"/>
        </w:rPr>
        <w:t>ТОВ</w:t>
      </w:r>
      <w:proofErr w:type="gramEnd"/>
      <w:r w:rsidR="004D26D7" w:rsidRPr="00E51767">
        <w:rPr>
          <w:rFonts w:ascii="Times New Roman" w:eastAsia="Times New Roman" w:hAnsi="Times New Roman" w:cs="Times New Roman"/>
          <w:b/>
          <w:sz w:val="28"/>
          <w:szCs w:val="28"/>
          <w:lang w:val="uk-UA" w:eastAsia="ru-RU"/>
        </w:rPr>
        <w:t xml:space="preserve"> «Епіцентр Н» </w:t>
      </w:r>
      <w:r w:rsidR="004D26D7" w:rsidRPr="00E51767">
        <w:rPr>
          <w:rFonts w:ascii="Times New Roman" w:hAnsi="Times New Roman" w:cs="Times New Roman"/>
          <w:b/>
          <w:sz w:val="28"/>
          <w:lang w:val="uk-UA"/>
        </w:rPr>
        <w:t>у</w:t>
      </w:r>
      <w:r w:rsidR="004D26D7" w:rsidRPr="00E51767">
        <w:rPr>
          <w:rFonts w:ascii="Times New Roman" w:hAnsi="Times New Roman" w:cs="Times New Roman"/>
          <w:b/>
          <w:sz w:val="28"/>
        </w:rPr>
        <w:t xml:space="preserve"> 20</w:t>
      </w:r>
      <w:r w:rsidR="004D26D7" w:rsidRPr="00E51767">
        <w:rPr>
          <w:rFonts w:ascii="Times New Roman" w:hAnsi="Times New Roman" w:cs="Times New Roman"/>
          <w:b/>
          <w:sz w:val="28"/>
          <w:lang w:val="uk-UA"/>
        </w:rPr>
        <w:t>20</w:t>
      </w:r>
      <w:r w:rsidR="004D26D7" w:rsidRPr="00E51767">
        <w:rPr>
          <w:rFonts w:ascii="Times New Roman" w:hAnsi="Times New Roman" w:cs="Times New Roman"/>
          <w:b/>
          <w:sz w:val="28"/>
        </w:rPr>
        <w:t>-20</w:t>
      </w:r>
      <w:r w:rsidR="004D26D7" w:rsidRPr="00E51767">
        <w:rPr>
          <w:rFonts w:ascii="Times New Roman" w:hAnsi="Times New Roman" w:cs="Times New Roman"/>
          <w:b/>
          <w:sz w:val="28"/>
          <w:lang w:val="uk-UA"/>
        </w:rPr>
        <w:t>22</w:t>
      </w:r>
      <w:r w:rsidR="004D26D7" w:rsidRPr="00E51767">
        <w:rPr>
          <w:rFonts w:ascii="Times New Roman" w:hAnsi="Times New Roman" w:cs="Times New Roman"/>
          <w:b/>
          <w:sz w:val="28"/>
        </w:rPr>
        <w:t xml:space="preserve"> рр.</w:t>
      </w:r>
      <w:r w:rsidR="004D26D7" w:rsidRPr="00E51767">
        <w:rPr>
          <w:rFonts w:ascii="Times New Roman" w:hAnsi="Times New Roman" w:cs="Times New Roman"/>
          <w:b/>
          <w:sz w:val="28"/>
          <w:lang w:val="uk-UA"/>
        </w:rPr>
        <w:t xml:space="preserve"> </w:t>
      </w:r>
    </w:p>
    <w:p w:rsidR="004D26D7" w:rsidRPr="00E51767" w:rsidRDefault="004D26D7" w:rsidP="00EF1B3A">
      <w:pPr>
        <w:pStyle w:val="a0"/>
        <w:spacing w:after="0" w:line="360" w:lineRule="auto"/>
        <w:jc w:val="center"/>
        <w:rPr>
          <w:rFonts w:ascii="Times New Roman" w:hAnsi="Times New Roman" w:cs="Times New Roman"/>
          <w:sz w:val="28"/>
          <w:lang w:val="uk-UA"/>
        </w:rPr>
      </w:pPr>
      <w:r w:rsidRPr="00E51767">
        <w:rPr>
          <w:rFonts w:ascii="Times New Roman" w:hAnsi="Times New Roman" w:cs="Times New Roman"/>
          <w:sz w:val="28"/>
        </w:rPr>
        <w:t xml:space="preserve">[розраховано автором </w:t>
      </w:r>
      <w:proofErr w:type="gramStart"/>
      <w:r w:rsidRPr="00E51767">
        <w:rPr>
          <w:rFonts w:ascii="Times New Roman" w:hAnsi="Times New Roman" w:cs="Times New Roman"/>
          <w:sz w:val="28"/>
        </w:rPr>
        <w:t>на</w:t>
      </w:r>
      <w:proofErr w:type="gramEnd"/>
      <w:r w:rsidRPr="00E51767">
        <w:rPr>
          <w:rFonts w:ascii="Times New Roman" w:hAnsi="Times New Roman" w:cs="Times New Roman"/>
          <w:sz w:val="28"/>
        </w:rPr>
        <w:t xml:space="preserve"> основі </w:t>
      </w:r>
      <w:r w:rsidR="004C04D2">
        <w:rPr>
          <w:rFonts w:ascii="Times New Roman" w:hAnsi="Times New Roman" w:cs="Times New Roman"/>
          <w:sz w:val="28"/>
          <w:lang w:val="uk-UA"/>
        </w:rPr>
        <w:t>58</w:t>
      </w:r>
      <w:r w:rsidRPr="00E51767">
        <w:rPr>
          <w:rFonts w:ascii="Times New Roman" w:hAnsi="Times New Roman" w:cs="Times New Roman"/>
          <w:sz w:val="28"/>
        </w:rPr>
        <w:t>]</w:t>
      </w:r>
    </w:p>
    <w:tbl>
      <w:tblPr>
        <w:tblW w:w="9280" w:type="dxa"/>
        <w:tblInd w:w="104" w:type="dxa"/>
        <w:tblLayout w:type="fixed"/>
        <w:tblCellMar>
          <w:top w:w="28" w:type="dxa"/>
          <w:left w:w="28" w:type="dxa"/>
          <w:bottom w:w="28" w:type="dxa"/>
          <w:right w:w="28" w:type="dxa"/>
        </w:tblCellMar>
        <w:tblLook w:val="0000" w:firstRow="0" w:lastRow="0" w:firstColumn="0" w:lastColumn="0" w:noHBand="0" w:noVBand="0"/>
      </w:tblPr>
      <w:tblGrid>
        <w:gridCol w:w="3752"/>
        <w:gridCol w:w="1134"/>
        <w:gridCol w:w="1134"/>
        <w:gridCol w:w="1134"/>
        <w:gridCol w:w="1134"/>
        <w:gridCol w:w="992"/>
      </w:tblGrid>
      <w:tr w:rsidR="001E6772" w:rsidRPr="00E51767" w:rsidTr="000652E3">
        <w:trPr>
          <w:cantSplit/>
        </w:trPr>
        <w:tc>
          <w:tcPr>
            <w:tcW w:w="3752" w:type="dxa"/>
            <w:vMerge w:val="restart"/>
            <w:tcBorders>
              <w:top w:val="single" w:sz="8" w:space="0" w:color="000000"/>
              <w:left w:val="single" w:sz="8" w:space="0" w:color="000000"/>
              <w:bottom w:val="single" w:sz="8" w:space="0" w:color="000000"/>
            </w:tcBorders>
            <w:shd w:val="clear" w:color="auto" w:fill="auto"/>
            <w:vAlign w:val="center"/>
          </w:tcPr>
          <w:p w:rsidR="001E6772" w:rsidRPr="00E51767" w:rsidRDefault="001E6772" w:rsidP="000652E3">
            <w:pPr>
              <w:pStyle w:val="af5"/>
              <w:jc w:val="center"/>
              <w:rPr>
                <w:rFonts w:ascii="Times New Roman" w:hAnsi="Times New Roman" w:cs="Times New Roman"/>
              </w:rPr>
            </w:pPr>
            <w:r w:rsidRPr="00E51767">
              <w:rPr>
                <w:rFonts w:ascii="Times New Roman" w:hAnsi="Times New Roman" w:cs="Times New Roman"/>
              </w:rPr>
              <w:t>Показники</w:t>
            </w:r>
          </w:p>
        </w:tc>
        <w:tc>
          <w:tcPr>
            <w:tcW w:w="3402" w:type="dxa"/>
            <w:gridSpan w:val="3"/>
            <w:tcBorders>
              <w:top w:val="single" w:sz="8" w:space="0" w:color="000000"/>
              <w:left w:val="single" w:sz="8" w:space="0" w:color="000000"/>
              <w:bottom w:val="single" w:sz="8" w:space="0" w:color="000000"/>
            </w:tcBorders>
            <w:shd w:val="clear" w:color="auto" w:fill="auto"/>
            <w:vAlign w:val="center"/>
          </w:tcPr>
          <w:p w:rsidR="001E6772" w:rsidRPr="00E51767" w:rsidRDefault="001E6772" w:rsidP="000652E3">
            <w:pPr>
              <w:pStyle w:val="af5"/>
              <w:jc w:val="center"/>
              <w:rPr>
                <w:rFonts w:ascii="Times New Roman" w:hAnsi="Times New Roman" w:cs="Times New Roman"/>
              </w:rPr>
            </w:pPr>
            <w:r w:rsidRPr="00E51767">
              <w:rPr>
                <w:rFonts w:ascii="Times New Roman" w:hAnsi="Times New Roman" w:cs="Times New Roman"/>
              </w:rPr>
              <w:t>Роки</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E6772" w:rsidRPr="00E51767" w:rsidRDefault="001E6772" w:rsidP="000652E3">
            <w:pPr>
              <w:pStyle w:val="af5"/>
              <w:jc w:val="center"/>
              <w:rPr>
                <w:rFonts w:ascii="Times New Roman" w:hAnsi="Times New Roman" w:cs="Times New Roman"/>
              </w:rPr>
            </w:pPr>
            <w:r w:rsidRPr="00E51767">
              <w:rPr>
                <w:rFonts w:ascii="Times New Roman" w:hAnsi="Times New Roman" w:cs="Times New Roman"/>
              </w:rPr>
              <w:t>Відхилення (+;-) 2022 р. від</w:t>
            </w:r>
          </w:p>
        </w:tc>
      </w:tr>
      <w:tr w:rsidR="001E6772" w:rsidRPr="00E51767" w:rsidTr="000652E3">
        <w:tblPrEx>
          <w:tblCellMar>
            <w:top w:w="0" w:type="dxa"/>
          </w:tblCellMar>
        </w:tblPrEx>
        <w:trPr>
          <w:cantSplit/>
        </w:trPr>
        <w:tc>
          <w:tcPr>
            <w:tcW w:w="3752" w:type="dxa"/>
            <w:vMerge/>
            <w:tcBorders>
              <w:top w:val="single" w:sz="8" w:space="0" w:color="000000"/>
              <w:left w:val="single" w:sz="8" w:space="0" w:color="000000"/>
              <w:bottom w:val="single" w:sz="8" w:space="0" w:color="000000"/>
            </w:tcBorders>
            <w:shd w:val="clear" w:color="auto" w:fill="auto"/>
            <w:vAlign w:val="center"/>
          </w:tcPr>
          <w:p w:rsidR="001E6772" w:rsidRPr="00E51767" w:rsidRDefault="001E6772" w:rsidP="000652E3">
            <w:pPr>
              <w:snapToGrid w:val="0"/>
              <w:spacing w:after="0" w:line="240" w:lineRule="auto"/>
              <w:jc w:val="center"/>
              <w:rPr>
                <w:rFonts w:ascii="Times New Roman" w:hAnsi="Times New Roman" w:cs="Times New Roman"/>
                <w:sz w:val="24"/>
                <w:szCs w:val="24"/>
              </w:rPr>
            </w:pPr>
          </w:p>
        </w:tc>
        <w:tc>
          <w:tcPr>
            <w:tcW w:w="1134" w:type="dxa"/>
            <w:tcBorders>
              <w:left w:val="single" w:sz="8" w:space="0" w:color="000000"/>
              <w:bottom w:val="single" w:sz="8" w:space="0" w:color="000000"/>
            </w:tcBorders>
            <w:shd w:val="clear" w:color="auto" w:fill="auto"/>
            <w:vAlign w:val="center"/>
          </w:tcPr>
          <w:p w:rsidR="001E6772" w:rsidRPr="00E51767" w:rsidRDefault="001E6772" w:rsidP="000652E3">
            <w:pPr>
              <w:pStyle w:val="af5"/>
              <w:jc w:val="center"/>
              <w:rPr>
                <w:rFonts w:ascii="Times New Roman" w:hAnsi="Times New Roman" w:cs="Times New Roman"/>
              </w:rPr>
            </w:pPr>
            <w:r w:rsidRPr="00E51767">
              <w:rPr>
                <w:rFonts w:ascii="Times New Roman" w:hAnsi="Times New Roman" w:cs="Times New Roman"/>
              </w:rPr>
              <w:t>2020</w:t>
            </w:r>
          </w:p>
        </w:tc>
        <w:tc>
          <w:tcPr>
            <w:tcW w:w="1134" w:type="dxa"/>
            <w:tcBorders>
              <w:left w:val="single" w:sz="8" w:space="0" w:color="000000"/>
              <w:bottom w:val="single" w:sz="8" w:space="0" w:color="000000"/>
            </w:tcBorders>
            <w:shd w:val="clear" w:color="auto" w:fill="auto"/>
            <w:vAlign w:val="center"/>
          </w:tcPr>
          <w:p w:rsidR="001E6772" w:rsidRPr="00E51767" w:rsidRDefault="001E6772" w:rsidP="000652E3">
            <w:pPr>
              <w:pStyle w:val="af5"/>
              <w:jc w:val="center"/>
              <w:rPr>
                <w:rFonts w:ascii="Times New Roman" w:hAnsi="Times New Roman" w:cs="Times New Roman"/>
              </w:rPr>
            </w:pPr>
            <w:r w:rsidRPr="00E51767">
              <w:rPr>
                <w:rFonts w:ascii="Times New Roman" w:hAnsi="Times New Roman" w:cs="Times New Roman"/>
              </w:rPr>
              <w:t>2021</w:t>
            </w:r>
          </w:p>
        </w:tc>
        <w:tc>
          <w:tcPr>
            <w:tcW w:w="1134" w:type="dxa"/>
            <w:tcBorders>
              <w:left w:val="single" w:sz="8" w:space="0" w:color="000000"/>
              <w:bottom w:val="single" w:sz="8" w:space="0" w:color="000000"/>
            </w:tcBorders>
            <w:shd w:val="clear" w:color="auto" w:fill="auto"/>
            <w:vAlign w:val="center"/>
          </w:tcPr>
          <w:p w:rsidR="001E6772" w:rsidRPr="00E51767" w:rsidRDefault="001E6772" w:rsidP="000652E3">
            <w:pPr>
              <w:pStyle w:val="af5"/>
              <w:jc w:val="center"/>
              <w:rPr>
                <w:rFonts w:ascii="Times New Roman" w:hAnsi="Times New Roman" w:cs="Times New Roman"/>
              </w:rPr>
            </w:pPr>
            <w:r w:rsidRPr="00E51767">
              <w:rPr>
                <w:rFonts w:ascii="Times New Roman" w:hAnsi="Times New Roman" w:cs="Times New Roman"/>
              </w:rPr>
              <w:t>2022</w:t>
            </w:r>
          </w:p>
        </w:tc>
        <w:tc>
          <w:tcPr>
            <w:tcW w:w="1134" w:type="dxa"/>
            <w:tcBorders>
              <w:left w:val="single" w:sz="8" w:space="0" w:color="000000"/>
              <w:bottom w:val="single" w:sz="8" w:space="0" w:color="000000"/>
            </w:tcBorders>
            <w:shd w:val="clear" w:color="auto" w:fill="auto"/>
            <w:vAlign w:val="center"/>
          </w:tcPr>
          <w:p w:rsidR="001E6772" w:rsidRPr="00E51767" w:rsidRDefault="001E6772" w:rsidP="000652E3">
            <w:pPr>
              <w:pStyle w:val="af5"/>
              <w:jc w:val="center"/>
              <w:rPr>
                <w:rFonts w:ascii="Times New Roman" w:hAnsi="Times New Roman" w:cs="Times New Roman"/>
              </w:rPr>
            </w:pPr>
            <w:r w:rsidRPr="00E51767">
              <w:rPr>
                <w:rFonts w:ascii="Times New Roman" w:hAnsi="Times New Roman" w:cs="Times New Roman"/>
              </w:rPr>
              <w:t>2020 р.</w:t>
            </w:r>
          </w:p>
        </w:tc>
        <w:tc>
          <w:tcPr>
            <w:tcW w:w="992" w:type="dxa"/>
            <w:tcBorders>
              <w:left w:val="single" w:sz="8" w:space="0" w:color="000000"/>
              <w:bottom w:val="single" w:sz="8" w:space="0" w:color="000000"/>
              <w:right w:val="single" w:sz="8" w:space="0" w:color="000000"/>
            </w:tcBorders>
            <w:shd w:val="clear" w:color="auto" w:fill="auto"/>
            <w:vAlign w:val="center"/>
          </w:tcPr>
          <w:p w:rsidR="001E6772" w:rsidRPr="00E51767" w:rsidRDefault="001E6772" w:rsidP="000652E3">
            <w:pPr>
              <w:pStyle w:val="af5"/>
              <w:jc w:val="center"/>
              <w:rPr>
                <w:rFonts w:ascii="Times New Roman" w:hAnsi="Times New Roman" w:cs="Times New Roman"/>
              </w:rPr>
            </w:pPr>
            <w:r w:rsidRPr="00E51767">
              <w:rPr>
                <w:rFonts w:ascii="Times New Roman" w:hAnsi="Times New Roman" w:cs="Times New Roman"/>
              </w:rPr>
              <w:t>2021 р.</w:t>
            </w:r>
          </w:p>
        </w:tc>
      </w:tr>
      <w:tr w:rsidR="00DA77DE" w:rsidRPr="00E51767" w:rsidTr="000652E3">
        <w:tblPrEx>
          <w:tblCellMar>
            <w:top w:w="0" w:type="dxa"/>
          </w:tblCellMar>
        </w:tblPrEx>
        <w:tc>
          <w:tcPr>
            <w:tcW w:w="3752" w:type="dxa"/>
            <w:tcBorders>
              <w:left w:val="single" w:sz="8" w:space="0" w:color="000000"/>
              <w:bottom w:val="single" w:sz="8" w:space="0" w:color="000000"/>
            </w:tcBorders>
            <w:shd w:val="clear" w:color="auto" w:fill="auto"/>
            <w:vAlign w:val="center"/>
          </w:tcPr>
          <w:p w:rsidR="00DA77DE" w:rsidRPr="00E51767" w:rsidRDefault="00DA77DE" w:rsidP="000652E3">
            <w:pPr>
              <w:pStyle w:val="af5"/>
              <w:jc w:val="center"/>
              <w:rPr>
                <w:rFonts w:ascii="Times New Roman" w:hAnsi="Times New Roman" w:cs="Times New Roman"/>
              </w:rPr>
            </w:pPr>
            <w:r w:rsidRPr="00E51767">
              <w:rPr>
                <w:rFonts w:ascii="Times New Roman" w:hAnsi="Times New Roman" w:cs="Times New Roman"/>
              </w:rPr>
              <w:t>Чистий дохід від реалізації продукції, тис. грн.</w:t>
            </w:r>
          </w:p>
        </w:tc>
        <w:tc>
          <w:tcPr>
            <w:tcW w:w="1134" w:type="dxa"/>
            <w:tcBorders>
              <w:left w:val="single" w:sz="8" w:space="0" w:color="000000"/>
              <w:bottom w:val="single" w:sz="8" w:space="0" w:color="000000"/>
            </w:tcBorders>
            <w:shd w:val="clear" w:color="auto" w:fill="auto"/>
            <w:vAlign w:val="center"/>
          </w:tcPr>
          <w:p w:rsidR="00DA77DE" w:rsidRPr="00E51767" w:rsidRDefault="00DA77DE" w:rsidP="000652E3">
            <w:pPr>
              <w:pStyle w:val="af5"/>
              <w:jc w:val="center"/>
              <w:rPr>
                <w:rFonts w:ascii="Times New Roman" w:hAnsi="Times New Roman" w:cs="Times New Roman"/>
              </w:rPr>
            </w:pPr>
            <w:r w:rsidRPr="00E51767">
              <w:rPr>
                <w:rFonts w:ascii="Times New Roman" w:hAnsi="Times New Roman" w:cs="Times New Roman"/>
              </w:rPr>
              <w:t>5101</w:t>
            </w:r>
          </w:p>
        </w:tc>
        <w:tc>
          <w:tcPr>
            <w:tcW w:w="1134" w:type="dxa"/>
            <w:tcBorders>
              <w:left w:val="single" w:sz="8" w:space="0" w:color="000000"/>
              <w:bottom w:val="single" w:sz="8" w:space="0" w:color="000000"/>
            </w:tcBorders>
            <w:shd w:val="clear" w:color="auto" w:fill="auto"/>
            <w:vAlign w:val="center"/>
          </w:tcPr>
          <w:p w:rsidR="00DA77DE" w:rsidRPr="00E51767" w:rsidRDefault="00DA77DE" w:rsidP="000652E3">
            <w:pPr>
              <w:pStyle w:val="af5"/>
              <w:jc w:val="center"/>
              <w:rPr>
                <w:rFonts w:ascii="Times New Roman" w:hAnsi="Times New Roman" w:cs="Times New Roman"/>
              </w:rPr>
            </w:pPr>
            <w:r w:rsidRPr="00E51767">
              <w:rPr>
                <w:rFonts w:ascii="Times New Roman" w:hAnsi="Times New Roman" w:cs="Times New Roman"/>
              </w:rPr>
              <w:t>61646,7</w:t>
            </w:r>
          </w:p>
        </w:tc>
        <w:tc>
          <w:tcPr>
            <w:tcW w:w="1134" w:type="dxa"/>
            <w:tcBorders>
              <w:left w:val="single" w:sz="8" w:space="0" w:color="000000"/>
              <w:bottom w:val="single" w:sz="8" w:space="0" w:color="000000"/>
            </w:tcBorders>
            <w:shd w:val="clear" w:color="auto" w:fill="auto"/>
            <w:vAlign w:val="center"/>
          </w:tcPr>
          <w:p w:rsidR="00DA77DE" w:rsidRPr="00E51767" w:rsidRDefault="00DA77DE" w:rsidP="000652E3">
            <w:pPr>
              <w:pStyle w:val="af5"/>
              <w:jc w:val="center"/>
              <w:rPr>
                <w:rFonts w:ascii="Times New Roman" w:hAnsi="Times New Roman" w:cs="Times New Roman"/>
              </w:rPr>
            </w:pPr>
            <w:r w:rsidRPr="00E51767">
              <w:rPr>
                <w:rFonts w:ascii="Times New Roman" w:hAnsi="Times New Roman" w:cs="Times New Roman"/>
              </w:rPr>
              <w:t>86865,7</w:t>
            </w:r>
          </w:p>
        </w:tc>
        <w:tc>
          <w:tcPr>
            <w:tcW w:w="1134" w:type="dxa"/>
            <w:tcBorders>
              <w:left w:val="single" w:sz="8" w:space="0" w:color="000000"/>
              <w:bottom w:val="single" w:sz="8" w:space="0" w:color="000000"/>
            </w:tcBorders>
            <w:shd w:val="clear" w:color="auto" w:fill="auto"/>
            <w:vAlign w:val="center"/>
          </w:tcPr>
          <w:p w:rsidR="00DA77DE" w:rsidRPr="00E51767" w:rsidRDefault="00DA77DE" w:rsidP="000652E3">
            <w:pPr>
              <w:pStyle w:val="af5"/>
              <w:jc w:val="center"/>
              <w:rPr>
                <w:rFonts w:ascii="Times New Roman" w:hAnsi="Times New Roman" w:cs="Times New Roman"/>
              </w:rPr>
            </w:pPr>
            <w:r w:rsidRPr="00E51767">
              <w:rPr>
                <w:rFonts w:ascii="Times New Roman" w:hAnsi="Times New Roman" w:cs="Times New Roman"/>
              </w:rPr>
              <w:t>81764,7</w:t>
            </w:r>
          </w:p>
        </w:tc>
        <w:tc>
          <w:tcPr>
            <w:tcW w:w="992" w:type="dxa"/>
            <w:tcBorders>
              <w:left w:val="single" w:sz="8" w:space="0" w:color="000000"/>
              <w:bottom w:val="single" w:sz="8" w:space="0" w:color="000000"/>
              <w:right w:val="single" w:sz="8" w:space="0" w:color="000000"/>
            </w:tcBorders>
            <w:shd w:val="clear" w:color="auto" w:fill="auto"/>
            <w:vAlign w:val="center"/>
          </w:tcPr>
          <w:p w:rsidR="00DA77DE" w:rsidRPr="00E51767" w:rsidRDefault="00DA77DE" w:rsidP="000652E3">
            <w:pPr>
              <w:pStyle w:val="af5"/>
              <w:jc w:val="center"/>
              <w:rPr>
                <w:rFonts w:ascii="Times New Roman" w:hAnsi="Times New Roman" w:cs="Times New Roman"/>
              </w:rPr>
            </w:pPr>
            <w:r w:rsidRPr="00E51767">
              <w:rPr>
                <w:rFonts w:ascii="Times New Roman" w:hAnsi="Times New Roman" w:cs="Times New Roman"/>
              </w:rPr>
              <w:t>25219</w:t>
            </w:r>
          </w:p>
        </w:tc>
      </w:tr>
      <w:tr w:rsidR="00DA77DE" w:rsidRPr="00E51767" w:rsidTr="000652E3">
        <w:tblPrEx>
          <w:tblCellMar>
            <w:top w:w="0" w:type="dxa"/>
          </w:tblCellMar>
        </w:tblPrEx>
        <w:trPr>
          <w:trHeight w:val="689"/>
        </w:trPr>
        <w:tc>
          <w:tcPr>
            <w:tcW w:w="3752" w:type="dxa"/>
            <w:tcBorders>
              <w:left w:val="single" w:sz="8" w:space="0" w:color="000000"/>
              <w:bottom w:val="single" w:sz="8" w:space="0" w:color="000000"/>
            </w:tcBorders>
            <w:shd w:val="clear" w:color="auto" w:fill="auto"/>
            <w:vAlign w:val="center"/>
          </w:tcPr>
          <w:p w:rsidR="00DA77DE" w:rsidRPr="00E51767" w:rsidRDefault="00DA77DE" w:rsidP="000652E3">
            <w:pPr>
              <w:spacing w:after="0" w:line="240" w:lineRule="auto"/>
              <w:jc w:val="center"/>
              <w:rPr>
                <w:rFonts w:ascii="Times New Roman" w:eastAsia="Calibri" w:hAnsi="Times New Roman" w:cs="Times New Roman"/>
                <w:color w:val="000000"/>
                <w:kern w:val="1"/>
                <w:sz w:val="24"/>
                <w:szCs w:val="24"/>
                <w:lang w:val="uk-UA" w:eastAsia="uk-UA"/>
              </w:rPr>
            </w:pPr>
            <w:r w:rsidRPr="00E51767">
              <w:rPr>
                <w:rFonts w:ascii="Times New Roman" w:eastAsia="Calibri" w:hAnsi="Times New Roman" w:cs="Times New Roman"/>
                <w:color w:val="000000"/>
                <w:kern w:val="1"/>
                <w:sz w:val="24"/>
                <w:szCs w:val="24"/>
                <w:lang w:val="uk-UA" w:eastAsia="uk-UA"/>
              </w:rPr>
              <w:t>Собівартість реалізованої продукції, тис. грн.</w:t>
            </w:r>
          </w:p>
        </w:tc>
        <w:tc>
          <w:tcPr>
            <w:tcW w:w="1134" w:type="dxa"/>
            <w:tcBorders>
              <w:left w:val="single" w:sz="8" w:space="0" w:color="000000"/>
              <w:bottom w:val="single" w:sz="8" w:space="0" w:color="000000"/>
            </w:tcBorders>
            <w:shd w:val="clear" w:color="auto" w:fill="auto"/>
            <w:vAlign w:val="center"/>
          </w:tcPr>
          <w:p w:rsidR="00DA77DE" w:rsidRPr="00E51767" w:rsidRDefault="00DA77DE" w:rsidP="000652E3">
            <w:pPr>
              <w:pStyle w:val="af5"/>
              <w:jc w:val="center"/>
              <w:rPr>
                <w:rFonts w:ascii="Times New Roman" w:hAnsi="Times New Roman" w:cs="Times New Roman"/>
              </w:rPr>
            </w:pPr>
            <w:r w:rsidRPr="00E51767">
              <w:rPr>
                <w:rFonts w:ascii="Times New Roman" w:hAnsi="Times New Roman" w:cs="Times New Roman"/>
              </w:rPr>
              <w:t>20746,5</w:t>
            </w:r>
          </w:p>
        </w:tc>
        <w:tc>
          <w:tcPr>
            <w:tcW w:w="1134" w:type="dxa"/>
            <w:tcBorders>
              <w:left w:val="single" w:sz="8" w:space="0" w:color="000000"/>
              <w:bottom w:val="single" w:sz="8" w:space="0" w:color="000000"/>
            </w:tcBorders>
            <w:shd w:val="clear" w:color="auto" w:fill="auto"/>
            <w:vAlign w:val="center"/>
          </w:tcPr>
          <w:p w:rsidR="00DA77DE" w:rsidRPr="00E51767" w:rsidRDefault="00DA77DE" w:rsidP="000652E3">
            <w:pPr>
              <w:pStyle w:val="af5"/>
              <w:jc w:val="center"/>
              <w:rPr>
                <w:rFonts w:ascii="Times New Roman" w:hAnsi="Times New Roman" w:cs="Times New Roman"/>
              </w:rPr>
            </w:pPr>
            <w:r w:rsidRPr="00E51767">
              <w:rPr>
                <w:rFonts w:ascii="Times New Roman" w:hAnsi="Times New Roman" w:cs="Times New Roman"/>
              </w:rPr>
              <w:t>21 243,6</w:t>
            </w:r>
          </w:p>
        </w:tc>
        <w:tc>
          <w:tcPr>
            <w:tcW w:w="1134" w:type="dxa"/>
            <w:tcBorders>
              <w:left w:val="single" w:sz="8" w:space="0" w:color="000000"/>
              <w:bottom w:val="single" w:sz="8" w:space="0" w:color="000000"/>
            </w:tcBorders>
            <w:shd w:val="clear" w:color="auto" w:fill="auto"/>
            <w:vAlign w:val="center"/>
          </w:tcPr>
          <w:p w:rsidR="00DA77DE" w:rsidRPr="00E51767" w:rsidRDefault="00DA77DE" w:rsidP="000652E3">
            <w:pPr>
              <w:pStyle w:val="af5"/>
              <w:jc w:val="center"/>
              <w:rPr>
                <w:rFonts w:ascii="Times New Roman" w:hAnsi="Times New Roman" w:cs="Times New Roman"/>
              </w:rPr>
            </w:pPr>
            <w:r w:rsidRPr="00E51767">
              <w:rPr>
                <w:rFonts w:ascii="Times New Roman" w:hAnsi="Times New Roman" w:cs="Times New Roman"/>
              </w:rPr>
              <w:t>23 162,70</w:t>
            </w:r>
          </w:p>
        </w:tc>
        <w:tc>
          <w:tcPr>
            <w:tcW w:w="1134" w:type="dxa"/>
            <w:tcBorders>
              <w:left w:val="single" w:sz="8" w:space="0" w:color="000000"/>
              <w:bottom w:val="single" w:sz="8" w:space="0" w:color="000000"/>
            </w:tcBorders>
            <w:shd w:val="clear" w:color="auto" w:fill="auto"/>
            <w:vAlign w:val="center"/>
          </w:tcPr>
          <w:p w:rsidR="00DA77DE" w:rsidRPr="00E51767" w:rsidRDefault="00DA77DE" w:rsidP="000652E3">
            <w:pPr>
              <w:pStyle w:val="af5"/>
              <w:jc w:val="center"/>
              <w:rPr>
                <w:rFonts w:ascii="Times New Roman" w:hAnsi="Times New Roman" w:cs="Times New Roman"/>
              </w:rPr>
            </w:pPr>
            <w:r w:rsidRPr="00E51767">
              <w:rPr>
                <w:rFonts w:ascii="Times New Roman" w:hAnsi="Times New Roman" w:cs="Times New Roman"/>
              </w:rPr>
              <w:t>2416,2</w:t>
            </w:r>
          </w:p>
        </w:tc>
        <w:tc>
          <w:tcPr>
            <w:tcW w:w="992" w:type="dxa"/>
            <w:tcBorders>
              <w:left w:val="single" w:sz="8" w:space="0" w:color="000000"/>
              <w:bottom w:val="single" w:sz="8" w:space="0" w:color="000000"/>
              <w:right w:val="single" w:sz="8" w:space="0" w:color="000000"/>
            </w:tcBorders>
            <w:shd w:val="clear" w:color="auto" w:fill="auto"/>
            <w:vAlign w:val="center"/>
          </w:tcPr>
          <w:p w:rsidR="00DA77DE" w:rsidRPr="00E51767" w:rsidRDefault="00DA77DE" w:rsidP="000652E3">
            <w:pPr>
              <w:pStyle w:val="af5"/>
              <w:jc w:val="center"/>
              <w:rPr>
                <w:rFonts w:ascii="Times New Roman" w:hAnsi="Times New Roman" w:cs="Times New Roman"/>
              </w:rPr>
            </w:pPr>
            <w:r w:rsidRPr="00E51767">
              <w:rPr>
                <w:rFonts w:ascii="Times New Roman" w:hAnsi="Times New Roman" w:cs="Times New Roman"/>
              </w:rPr>
              <w:t>1919,1</w:t>
            </w:r>
          </w:p>
        </w:tc>
      </w:tr>
      <w:tr w:rsidR="001E6772" w:rsidRPr="00E51767" w:rsidTr="000652E3">
        <w:tblPrEx>
          <w:tblCellMar>
            <w:top w:w="0" w:type="dxa"/>
          </w:tblCellMar>
        </w:tblPrEx>
        <w:tc>
          <w:tcPr>
            <w:tcW w:w="3752" w:type="dxa"/>
            <w:tcBorders>
              <w:left w:val="single" w:sz="8" w:space="0" w:color="000000"/>
              <w:bottom w:val="single" w:sz="8" w:space="0" w:color="000000"/>
            </w:tcBorders>
            <w:shd w:val="clear" w:color="auto" w:fill="auto"/>
            <w:vAlign w:val="center"/>
          </w:tcPr>
          <w:p w:rsidR="001E6772" w:rsidRPr="00E51767" w:rsidRDefault="001E6772" w:rsidP="000652E3">
            <w:pPr>
              <w:pStyle w:val="af5"/>
              <w:jc w:val="center"/>
              <w:rPr>
                <w:rFonts w:ascii="Times New Roman" w:hAnsi="Times New Roman" w:cs="Times New Roman"/>
              </w:rPr>
            </w:pPr>
            <w:r w:rsidRPr="00E51767">
              <w:rPr>
                <w:rFonts w:ascii="Times New Roman" w:hAnsi="Times New Roman" w:cs="Times New Roman"/>
              </w:rPr>
              <w:t>Валовий прибуток (збиток), тис. грн.</w:t>
            </w:r>
          </w:p>
        </w:tc>
        <w:tc>
          <w:tcPr>
            <w:tcW w:w="1134" w:type="dxa"/>
            <w:tcBorders>
              <w:left w:val="single" w:sz="8" w:space="0" w:color="000000"/>
              <w:bottom w:val="single" w:sz="8" w:space="0" w:color="000000"/>
            </w:tcBorders>
            <w:shd w:val="clear" w:color="auto" w:fill="auto"/>
            <w:vAlign w:val="center"/>
          </w:tcPr>
          <w:p w:rsidR="001E6772" w:rsidRPr="00E51767" w:rsidRDefault="001E6772" w:rsidP="000652E3">
            <w:pPr>
              <w:pStyle w:val="af5"/>
              <w:jc w:val="center"/>
              <w:rPr>
                <w:rFonts w:ascii="Times New Roman" w:hAnsi="Times New Roman" w:cs="Times New Roman"/>
              </w:rPr>
            </w:pPr>
            <w:r w:rsidRPr="00E51767">
              <w:rPr>
                <w:rFonts w:ascii="Times New Roman" w:hAnsi="Times New Roman" w:cs="Times New Roman"/>
              </w:rPr>
              <w:t>80285</w:t>
            </w:r>
          </w:p>
        </w:tc>
        <w:tc>
          <w:tcPr>
            <w:tcW w:w="1134" w:type="dxa"/>
            <w:tcBorders>
              <w:left w:val="single" w:sz="8" w:space="0" w:color="000000"/>
              <w:bottom w:val="single" w:sz="8" w:space="0" w:color="000000"/>
            </w:tcBorders>
            <w:shd w:val="clear" w:color="auto" w:fill="auto"/>
            <w:vAlign w:val="center"/>
          </w:tcPr>
          <w:p w:rsidR="001E6772" w:rsidRPr="00E51767" w:rsidRDefault="001E6772" w:rsidP="000652E3">
            <w:pPr>
              <w:pStyle w:val="af5"/>
              <w:jc w:val="center"/>
              <w:rPr>
                <w:rFonts w:ascii="Times New Roman" w:hAnsi="Times New Roman" w:cs="Times New Roman"/>
              </w:rPr>
            </w:pPr>
            <w:r w:rsidRPr="00E51767">
              <w:rPr>
                <w:rFonts w:ascii="Times New Roman" w:hAnsi="Times New Roman" w:cs="Times New Roman"/>
              </w:rPr>
              <w:t>52222</w:t>
            </w:r>
          </w:p>
        </w:tc>
        <w:tc>
          <w:tcPr>
            <w:tcW w:w="1134" w:type="dxa"/>
            <w:tcBorders>
              <w:left w:val="single" w:sz="8" w:space="0" w:color="000000"/>
              <w:bottom w:val="single" w:sz="8" w:space="0" w:color="000000"/>
            </w:tcBorders>
            <w:shd w:val="clear" w:color="auto" w:fill="auto"/>
            <w:vAlign w:val="center"/>
          </w:tcPr>
          <w:p w:rsidR="001E6772" w:rsidRPr="00E51767" w:rsidRDefault="001E6772" w:rsidP="000652E3">
            <w:pPr>
              <w:pStyle w:val="af5"/>
              <w:jc w:val="center"/>
              <w:rPr>
                <w:rFonts w:ascii="Times New Roman" w:hAnsi="Times New Roman" w:cs="Times New Roman"/>
              </w:rPr>
            </w:pPr>
            <w:r w:rsidRPr="00E51767">
              <w:rPr>
                <w:rFonts w:ascii="Times New Roman" w:hAnsi="Times New Roman" w:cs="Times New Roman"/>
              </w:rPr>
              <w:t>122691</w:t>
            </w:r>
          </w:p>
        </w:tc>
        <w:tc>
          <w:tcPr>
            <w:tcW w:w="1134" w:type="dxa"/>
            <w:tcBorders>
              <w:left w:val="single" w:sz="8" w:space="0" w:color="000000"/>
              <w:bottom w:val="single" w:sz="8" w:space="0" w:color="000000"/>
            </w:tcBorders>
            <w:shd w:val="clear" w:color="auto" w:fill="auto"/>
            <w:vAlign w:val="center"/>
          </w:tcPr>
          <w:p w:rsidR="001E6772" w:rsidRPr="00E51767" w:rsidRDefault="001E6772" w:rsidP="000652E3">
            <w:pPr>
              <w:pStyle w:val="af5"/>
              <w:jc w:val="center"/>
              <w:rPr>
                <w:rFonts w:ascii="Times New Roman" w:hAnsi="Times New Roman" w:cs="Times New Roman"/>
              </w:rPr>
            </w:pPr>
            <w:r w:rsidRPr="00E51767">
              <w:rPr>
                <w:rFonts w:ascii="Times New Roman" w:hAnsi="Times New Roman" w:cs="Times New Roman"/>
              </w:rPr>
              <w:t>42406</w:t>
            </w:r>
          </w:p>
        </w:tc>
        <w:tc>
          <w:tcPr>
            <w:tcW w:w="992" w:type="dxa"/>
            <w:tcBorders>
              <w:left w:val="single" w:sz="8" w:space="0" w:color="000000"/>
              <w:bottom w:val="single" w:sz="8" w:space="0" w:color="000000"/>
              <w:right w:val="single" w:sz="8" w:space="0" w:color="000000"/>
            </w:tcBorders>
            <w:shd w:val="clear" w:color="auto" w:fill="auto"/>
            <w:vAlign w:val="center"/>
          </w:tcPr>
          <w:p w:rsidR="001E6772" w:rsidRPr="00E51767" w:rsidRDefault="001E6772" w:rsidP="000652E3">
            <w:pPr>
              <w:pStyle w:val="af5"/>
              <w:jc w:val="center"/>
              <w:rPr>
                <w:rFonts w:ascii="Times New Roman" w:hAnsi="Times New Roman" w:cs="Times New Roman"/>
              </w:rPr>
            </w:pPr>
            <w:r w:rsidRPr="00E51767">
              <w:rPr>
                <w:rFonts w:ascii="Times New Roman" w:hAnsi="Times New Roman" w:cs="Times New Roman"/>
              </w:rPr>
              <w:t>70469</w:t>
            </w:r>
          </w:p>
        </w:tc>
      </w:tr>
      <w:tr w:rsidR="00A021A9" w:rsidRPr="00E51767" w:rsidTr="000652E3">
        <w:tblPrEx>
          <w:tblCellMar>
            <w:top w:w="0" w:type="dxa"/>
          </w:tblCellMar>
        </w:tblPrEx>
        <w:tc>
          <w:tcPr>
            <w:tcW w:w="3752" w:type="dxa"/>
            <w:tcBorders>
              <w:left w:val="single" w:sz="8" w:space="0" w:color="000000"/>
              <w:bottom w:val="single" w:sz="8" w:space="0" w:color="000000"/>
            </w:tcBorders>
            <w:shd w:val="clear" w:color="auto" w:fill="auto"/>
            <w:vAlign w:val="center"/>
          </w:tcPr>
          <w:p w:rsidR="00A021A9" w:rsidRPr="00E51767" w:rsidRDefault="00A021A9" w:rsidP="000652E3">
            <w:pPr>
              <w:pStyle w:val="af5"/>
              <w:jc w:val="center"/>
              <w:rPr>
                <w:rFonts w:ascii="Times New Roman" w:hAnsi="Times New Roman" w:cs="Times New Roman"/>
              </w:rPr>
            </w:pPr>
            <w:r w:rsidRPr="00E51767">
              <w:rPr>
                <w:rFonts w:ascii="Times New Roman" w:hAnsi="Times New Roman" w:cs="Times New Roman"/>
              </w:rPr>
              <w:t>Інші доходи (операційні, позареалізаційні, фінансові), тис. грн.</w:t>
            </w:r>
          </w:p>
        </w:tc>
        <w:tc>
          <w:tcPr>
            <w:tcW w:w="1134" w:type="dxa"/>
            <w:tcBorders>
              <w:left w:val="single" w:sz="8" w:space="0" w:color="000000"/>
              <w:bottom w:val="single" w:sz="8" w:space="0" w:color="000000"/>
            </w:tcBorders>
            <w:shd w:val="clear" w:color="auto" w:fill="auto"/>
            <w:vAlign w:val="center"/>
          </w:tcPr>
          <w:p w:rsidR="00A021A9" w:rsidRPr="00E51767" w:rsidRDefault="000652E3" w:rsidP="000652E3">
            <w:pPr>
              <w:pStyle w:val="af5"/>
              <w:jc w:val="center"/>
              <w:rPr>
                <w:rFonts w:ascii="Times New Roman" w:hAnsi="Times New Roman" w:cs="Times New Roman"/>
              </w:rPr>
            </w:pPr>
            <w:r w:rsidRPr="00E51767">
              <w:rPr>
                <w:rFonts w:ascii="Times New Roman" w:hAnsi="Times New Roman" w:cs="Times New Roman"/>
              </w:rPr>
              <w:t>5 101,0</w:t>
            </w:r>
          </w:p>
        </w:tc>
        <w:tc>
          <w:tcPr>
            <w:tcW w:w="1134" w:type="dxa"/>
            <w:tcBorders>
              <w:left w:val="single" w:sz="8" w:space="0" w:color="000000"/>
              <w:bottom w:val="single" w:sz="8" w:space="0" w:color="000000"/>
            </w:tcBorders>
            <w:shd w:val="clear" w:color="auto" w:fill="auto"/>
            <w:vAlign w:val="center"/>
          </w:tcPr>
          <w:p w:rsidR="00A021A9" w:rsidRPr="00E51767" w:rsidRDefault="00A021A9" w:rsidP="000652E3">
            <w:pPr>
              <w:pStyle w:val="af5"/>
              <w:jc w:val="center"/>
              <w:rPr>
                <w:rFonts w:ascii="Times New Roman" w:hAnsi="Times New Roman" w:cs="Times New Roman"/>
              </w:rPr>
            </w:pPr>
            <w:r w:rsidRPr="00E51767">
              <w:rPr>
                <w:rFonts w:ascii="Times New Roman" w:hAnsi="Times New Roman" w:cs="Times New Roman"/>
              </w:rPr>
              <w:t>73 865,4</w:t>
            </w:r>
          </w:p>
        </w:tc>
        <w:tc>
          <w:tcPr>
            <w:tcW w:w="1134" w:type="dxa"/>
            <w:tcBorders>
              <w:left w:val="single" w:sz="8" w:space="0" w:color="000000"/>
              <w:bottom w:val="single" w:sz="8" w:space="0" w:color="000000"/>
            </w:tcBorders>
            <w:shd w:val="clear" w:color="auto" w:fill="auto"/>
            <w:vAlign w:val="center"/>
          </w:tcPr>
          <w:p w:rsidR="00A021A9" w:rsidRPr="00E51767" w:rsidRDefault="00A021A9" w:rsidP="000652E3">
            <w:pPr>
              <w:pStyle w:val="af5"/>
              <w:jc w:val="center"/>
              <w:rPr>
                <w:rFonts w:ascii="Times New Roman" w:hAnsi="Times New Roman" w:cs="Times New Roman"/>
              </w:rPr>
            </w:pPr>
            <w:r w:rsidRPr="00E51767">
              <w:rPr>
                <w:rFonts w:ascii="Times New Roman" w:hAnsi="Times New Roman" w:cs="Times New Roman"/>
              </w:rPr>
              <w:t>86 865,7</w:t>
            </w:r>
          </w:p>
        </w:tc>
        <w:tc>
          <w:tcPr>
            <w:tcW w:w="1134" w:type="dxa"/>
            <w:tcBorders>
              <w:left w:val="single" w:sz="8" w:space="0" w:color="000000"/>
              <w:bottom w:val="single" w:sz="8" w:space="0" w:color="000000"/>
            </w:tcBorders>
            <w:shd w:val="clear" w:color="auto" w:fill="auto"/>
            <w:vAlign w:val="center"/>
          </w:tcPr>
          <w:p w:rsidR="00A021A9" w:rsidRPr="00E51767" w:rsidRDefault="00A021A9" w:rsidP="000652E3">
            <w:pPr>
              <w:pStyle w:val="af5"/>
              <w:jc w:val="center"/>
              <w:rPr>
                <w:rFonts w:ascii="Times New Roman" w:hAnsi="Times New Roman" w:cs="Times New Roman"/>
              </w:rPr>
            </w:pPr>
            <w:r w:rsidRPr="00E51767">
              <w:rPr>
                <w:rFonts w:ascii="Times New Roman" w:hAnsi="Times New Roman" w:cs="Times New Roman"/>
              </w:rPr>
              <w:t>68764,4</w:t>
            </w:r>
          </w:p>
        </w:tc>
        <w:tc>
          <w:tcPr>
            <w:tcW w:w="992" w:type="dxa"/>
            <w:tcBorders>
              <w:left w:val="single" w:sz="8" w:space="0" w:color="000000"/>
              <w:bottom w:val="single" w:sz="8" w:space="0" w:color="000000"/>
              <w:right w:val="single" w:sz="8" w:space="0" w:color="000000"/>
            </w:tcBorders>
            <w:shd w:val="clear" w:color="auto" w:fill="auto"/>
            <w:vAlign w:val="center"/>
          </w:tcPr>
          <w:p w:rsidR="00A021A9" w:rsidRPr="00E51767" w:rsidRDefault="000652E3" w:rsidP="000652E3">
            <w:pPr>
              <w:pStyle w:val="af5"/>
              <w:jc w:val="center"/>
              <w:rPr>
                <w:rFonts w:ascii="Times New Roman" w:hAnsi="Times New Roman" w:cs="Times New Roman"/>
              </w:rPr>
            </w:pPr>
            <w:r w:rsidRPr="00E51767">
              <w:rPr>
                <w:rFonts w:ascii="Times New Roman" w:hAnsi="Times New Roman" w:cs="Times New Roman"/>
              </w:rPr>
              <w:t>13 000,0</w:t>
            </w:r>
          </w:p>
        </w:tc>
      </w:tr>
      <w:tr w:rsidR="00A021A9" w:rsidRPr="00E51767" w:rsidTr="000652E3">
        <w:tblPrEx>
          <w:tblCellMar>
            <w:top w:w="0" w:type="dxa"/>
          </w:tblCellMar>
        </w:tblPrEx>
        <w:tc>
          <w:tcPr>
            <w:tcW w:w="3752" w:type="dxa"/>
            <w:tcBorders>
              <w:left w:val="single" w:sz="8" w:space="0" w:color="000000"/>
              <w:bottom w:val="single" w:sz="8" w:space="0" w:color="000000"/>
            </w:tcBorders>
            <w:shd w:val="clear" w:color="auto" w:fill="auto"/>
            <w:vAlign w:val="center"/>
          </w:tcPr>
          <w:p w:rsidR="00A021A9" w:rsidRPr="00E51767" w:rsidRDefault="00A021A9" w:rsidP="000652E3">
            <w:pPr>
              <w:pStyle w:val="af5"/>
              <w:jc w:val="center"/>
              <w:rPr>
                <w:rFonts w:ascii="Times New Roman" w:hAnsi="Times New Roman" w:cs="Times New Roman"/>
              </w:rPr>
            </w:pPr>
            <w:r w:rsidRPr="00E51767">
              <w:rPr>
                <w:rFonts w:ascii="Times New Roman" w:hAnsi="Times New Roman" w:cs="Times New Roman"/>
              </w:rPr>
              <w:t>Інші витрати (операційні, фінансові), тис. грн.</w:t>
            </w:r>
          </w:p>
        </w:tc>
        <w:tc>
          <w:tcPr>
            <w:tcW w:w="1134" w:type="dxa"/>
            <w:tcBorders>
              <w:left w:val="single" w:sz="8" w:space="0" w:color="000000"/>
              <w:bottom w:val="single" w:sz="8" w:space="0" w:color="000000"/>
            </w:tcBorders>
            <w:shd w:val="clear" w:color="auto" w:fill="auto"/>
            <w:vAlign w:val="center"/>
          </w:tcPr>
          <w:p w:rsidR="00A021A9" w:rsidRPr="00E51767" w:rsidRDefault="00A021A9" w:rsidP="000652E3">
            <w:pPr>
              <w:pStyle w:val="af5"/>
              <w:jc w:val="center"/>
              <w:rPr>
                <w:rFonts w:ascii="Times New Roman" w:hAnsi="Times New Roman" w:cs="Times New Roman"/>
              </w:rPr>
            </w:pPr>
            <w:r w:rsidRPr="00E51767">
              <w:rPr>
                <w:rFonts w:ascii="Times New Roman" w:hAnsi="Times New Roman" w:cs="Times New Roman"/>
              </w:rPr>
              <w:t>55 231,8</w:t>
            </w:r>
          </w:p>
        </w:tc>
        <w:tc>
          <w:tcPr>
            <w:tcW w:w="1134" w:type="dxa"/>
            <w:tcBorders>
              <w:left w:val="single" w:sz="8" w:space="0" w:color="000000"/>
              <w:bottom w:val="single" w:sz="8" w:space="0" w:color="000000"/>
            </w:tcBorders>
            <w:shd w:val="clear" w:color="auto" w:fill="auto"/>
            <w:vAlign w:val="center"/>
          </w:tcPr>
          <w:p w:rsidR="00A021A9" w:rsidRPr="00E51767" w:rsidRDefault="00A021A9" w:rsidP="000652E3">
            <w:pPr>
              <w:pStyle w:val="af5"/>
              <w:jc w:val="center"/>
              <w:rPr>
                <w:rFonts w:ascii="Times New Roman" w:hAnsi="Times New Roman" w:cs="Times New Roman"/>
              </w:rPr>
            </w:pPr>
            <w:r w:rsidRPr="00E51767">
              <w:rPr>
                <w:rFonts w:ascii="Times New Roman" w:hAnsi="Times New Roman" w:cs="Times New Roman"/>
              </w:rPr>
              <w:t>102 675,9</w:t>
            </w:r>
          </w:p>
        </w:tc>
        <w:tc>
          <w:tcPr>
            <w:tcW w:w="1134" w:type="dxa"/>
            <w:tcBorders>
              <w:left w:val="single" w:sz="8" w:space="0" w:color="000000"/>
              <w:bottom w:val="single" w:sz="8" w:space="0" w:color="000000"/>
            </w:tcBorders>
            <w:shd w:val="clear" w:color="auto" w:fill="auto"/>
            <w:vAlign w:val="center"/>
          </w:tcPr>
          <w:p w:rsidR="00A021A9" w:rsidRPr="00E51767" w:rsidRDefault="00A021A9" w:rsidP="000652E3">
            <w:pPr>
              <w:pStyle w:val="af5"/>
              <w:jc w:val="center"/>
              <w:rPr>
                <w:rFonts w:ascii="Times New Roman" w:hAnsi="Times New Roman" w:cs="Times New Roman"/>
              </w:rPr>
            </w:pPr>
            <w:r w:rsidRPr="00E51767">
              <w:rPr>
                <w:rFonts w:ascii="Times New Roman" w:hAnsi="Times New Roman" w:cs="Times New Roman"/>
              </w:rPr>
              <w:t>54 053,4</w:t>
            </w:r>
          </w:p>
        </w:tc>
        <w:tc>
          <w:tcPr>
            <w:tcW w:w="1134" w:type="dxa"/>
            <w:tcBorders>
              <w:left w:val="single" w:sz="8" w:space="0" w:color="000000"/>
              <w:bottom w:val="single" w:sz="8" w:space="0" w:color="000000"/>
            </w:tcBorders>
            <w:shd w:val="clear" w:color="auto" w:fill="auto"/>
            <w:vAlign w:val="center"/>
          </w:tcPr>
          <w:p w:rsidR="00A021A9" w:rsidRPr="00E51767" w:rsidRDefault="00A021A9" w:rsidP="000652E3">
            <w:pPr>
              <w:pStyle w:val="af5"/>
              <w:jc w:val="center"/>
              <w:rPr>
                <w:rFonts w:ascii="Times New Roman" w:hAnsi="Times New Roman" w:cs="Times New Roman"/>
              </w:rPr>
            </w:pPr>
            <w:r w:rsidRPr="00E51767">
              <w:rPr>
                <w:rFonts w:ascii="Times New Roman" w:hAnsi="Times New Roman" w:cs="Times New Roman"/>
              </w:rPr>
              <w:t>-1178,4</w:t>
            </w:r>
          </w:p>
        </w:tc>
        <w:tc>
          <w:tcPr>
            <w:tcW w:w="992" w:type="dxa"/>
            <w:tcBorders>
              <w:left w:val="single" w:sz="8" w:space="0" w:color="000000"/>
              <w:bottom w:val="single" w:sz="8" w:space="0" w:color="000000"/>
              <w:right w:val="single" w:sz="8" w:space="0" w:color="000000"/>
            </w:tcBorders>
            <w:shd w:val="clear" w:color="auto" w:fill="auto"/>
            <w:vAlign w:val="center"/>
          </w:tcPr>
          <w:p w:rsidR="00A021A9" w:rsidRPr="00E51767" w:rsidRDefault="00A021A9" w:rsidP="000652E3">
            <w:pPr>
              <w:pStyle w:val="af5"/>
              <w:jc w:val="center"/>
              <w:rPr>
                <w:rFonts w:ascii="Times New Roman" w:hAnsi="Times New Roman" w:cs="Times New Roman"/>
              </w:rPr>
            </w:pPr>
            <w:r w:rsidRPr="00E51767">
              <w:rPr>
                <w:rFonts w:ascii="Times New Roman" w:hAnsi="Times New Roman" w:cs="Times New Roman"/>
              </w:rPr>
              <w:t>-48622,5</w:t>
            </w:r>
          </w:p>
        </w:tc>
      </w:tr>
      <w:tr w:rsidR="000652E3" w:rsidRPr="00E51767" w:rsidTr="000652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3752" w:type="dxa"/>
            <w:shd w:val="clear" w:color="auto" w:fill="auto"/>
            <w:vAlign w:val="center"/>
          </w:tcPr>
          <w:p w:rsidR="000652E3" w:rsidRPr="00E51767" w:rsidRDefault="000652E3" w:rsidP="000652E3">
            <w:pPr>
              <w:pStyle w:val="af5"/>
              <w:jc w:val="center"/>
              <w:rPr>
                <w:rFonts w:ascii="Times New Roman" w:hAnsi="Times New Roman" w:cs="Times New Roman"/>
              </w:rPr>
            </w:pPr>
            <w:r w:rsidRPr="00E51767">
              <w:rPr>
                <w:rFonts w:ascii="Times New Roman" w:hAnsi="Times New Roman" w:cs="Times New Roman"/>
              </w:rPr>
              <w:t>Прибуток (збиток) до оподаткування, тис. грн.</w:t>
            </w:r>
          </w:p>
        </w:tc>
        <w:tc>
          <w:tcPr>
            <w:tcW w:w="1134" w:type="dxa"/>
            <w:shd w:val="clear" w:color="auto" w:fill="auto"/>
            <w:vAlign w:val="center"/>
          </w:tcPr>
          <w:p w:rsidR="000652E3" w:rsidRPr="00E51767" w:rsidRDefault="000652E3" w:rsidP="000652E3">
            <w:pPr>
              <w:pStyle w:val="af5"/>
              <w:jc w:val="center"/>
              <w:rPr>
                <w:rFonts w:ascii="Times New Roman" w:hAnsi="Times New Roman" w:cs="Times New Roman"/>
              </w:rPr>
            </w:pPr>
            <w:r w:rsidRPr="00E51767">
              <w:rPr>
                <w:rFonts w:ascii="Times New Roman" w:hAnsi="Times New Roman" w:cs="Times New Roman"/>
              </w:rPr>
              <w:t>-50 130,8</w:t>
            </w:r>
          </w:p>
        </w:tc>
        <w:tc>
          <w:tcPr>
            <w:tcW w:w="1134" w:type="dxa"/>
            <w:shd w:val="clear" w:color="auto" w:fill="auto"/>
            <w:vAlign w:val="center"/>
          </w:tcPr>
          <w:p w:rsidR="000652E3" w:rsidRPr="00E51767" w:rsidRDefault="000652E3" w:rsidP="000652E3">
            <w:pPr>
              <w:pStyle w:val="af5"/>
              <w:jc w:val="center"/>
              <w:rPr>
                <w:rFonts w:ascii="Times New Roman" w:hAnsi="Times New Roman" w:cs="Times New Roman"/>
              </w:rPr>
            </w:pPr>
            <w:r w:rsidRPr="00E51767">
              <w:rPr>
                <w:rFonts w:ascii="Times New Roman" w:hAnsi="Times New Roman" w:cs="Times New Roman"/>
              </w:rPr>
              <w:t>-28 810,5</w:t>
            </w:r>
          </w:p>
        </w:tc>
        <w:tc>
          <w:tcPr>
            <w:tcW w:w="1134" w:type="dxa"/>
            <w:shd w:val="clear" w:color="auto" w:fill="auto"/>
            <w:vAlign w:val="center"/>
          </w:tcPr>
          <w:p w:rsidR="000652E3" w:rsidRPr="00E51767" w:rsidRDefault="000652E3" w:rsidP="000652E3">
            <w:pPr>
              <w:pStyle w:val="af5"/>
              <w:jc w:val="center"/>
              <w:rPr>
                <w:rFonts w:ascii="Times New Roman" w:hAnsi="Times New Roman" w:cs="Times New Roman"/>
              </w:rPr>
            </w:pPr>
            <w:r w:rsidRPr="00E51767">
              <w:rPr>
                <w:rFonts w:ascii="Times New Roman" w:hAnsi="Times New Roman" w:cs="Times New Roman"/>
              </w:rPr>
              <w:t>32 812,3</w:t>
            </w:r>
          </w:p>
        </w:tc>
        <w:tc>
          <w:tcPr>
            <w:tcW w:w="1134" w:type="dxa"/>
            <w:shd w:val="clear" w:color="auto" w:fill="auto"/>
            <w:vAlign w:val="center"/>
          </w:tcPr>
          <w:p w:rsidR="000652E3" w:rsidRPr="00E51767" w:rsidRDefault="000652E3" w:rsidP="000652E3">
            <w:pPr>
              <w:pStyle w:val="af5"/>
              <w:jc w:val="center"/>
              <w:rPr>
                <w:rFonts w:ascii="Times New Roman" w:hAnsi="Times New Roman" w:cs="Times New Roman"/>
              </w:rPr>
            </w:pPr>
            <w:r w:rsidRPr="00E51767">
              <w:rPr>
                <w:rFonts w:ascii="Times New Roman" w:hAnsi="Times New Roman" w:cs="Times New Roman"/>
              </w:rPr>
              <w:t>82943,1</w:t>
            </w:r>
          </w:p>
        </w:tc>
        <w:tc>
          <w:tcPr>
            <w:tcW w:w="992" w:type="dxa"/>
            <w:shd w:val="clear" w:color="auto" w:fill="auto"/>
            <w:vAlign w:val="center"/>
          </w:tcPr>
          <w:p w:rsidR="000652E3" w:rsidRPr="00E51767" w:rsidRDefault="000652E3" w:rsidP="000652E3">
            <w:pPr>
              <w:pStyle w:val="af5"/>
              <w:jc w:val="center"/>
              <w:rPr>
                <w:rFonts w:ascii="Times New Roman" w:hAnsi="Times New Roman" w:cs="Times New Roman"/>
              </w:rPr>
            </w:pPr>
            <w:r w:rsidRPr="00E51767">
              <w:rPr>
                <w:rFonts w:ascii="Times New Roman" w:hAnsi="Times New Roman" w:cs="Times New Roman"/>
              </w:rPr>
              <w:t>61622,8</w:t>
            </w:r>
          </w:p>
        </w:tc>
      </w:tr>
      <w:tr w:rsidR="00A021A9" w:rsidRPr="00E51767" w:rsidTr="000652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3752" w:type="dxa"/>
            <w:shd w:val="clear" w:color="auto" w:fill="auto"/>
            <w:vAlign w:val="center"/>
          </w:tcPr>
          <w:p w:rsidR="00A021A9" w:rsidRPr="00E51767" w:rsidRDefault="00A021A9" w:rsidP="000652E3">
            <w:pPr>
              <w:pStyle w:val="af5"/>
              <w:jc w:val="center"/>
              <w:rPr>
                <w:rFonts w:ascii="Times New Roman" w:hAnsi="Times New Roman" w:cs="Times New Roman"/>
              </w:rPr>
            </w:pPr>
            <w:r w:rsidRPr="00E51767">
              <w:rPr>
                <w:rFonts w:ascii="Times New Roman" w:hAnsi="Times New Roman" w:cs="Times New Roman"/>
              </w:rPr>
              <w:t>Чистий прибуток, тис. грн.</w:t>
            </w:r>
          </w:p>
        </w:tc>
        <w:tc>
          <w:tcPr>
            <w:tcW w:w="1134" w:type="dxa"/>
            <w:shd w:val="clear" w:color="auto" w:fill="auto"/>
            <w:vAlign w:val="center"/>
          </w:tcPr>
          <w:p w:rsidR="00A021A9" w:rsidRPr="00E51767" w:rsidRDefault="00A021A9" w:rsidP="000652E3">
            <w:pPr>
              <w:pStyle w:val="af5"/>
              <w:jc w:val="center"/>
              <w:rPr>
                <w:rFonts w:ascii="Times New Roman" w:hAnsi="Times New Roman" w:cs="Times New Roman"/>
              </w:rPr>
            </w:pPr>
            <w:r w:rsidRPr="00E51767">
              <w:rPr>
                <w:rFonts w:ascii="Times New Roman" w:hAnsi="Times New Roman" w:cs="Times New Roman"/>
              </w:rPr>
              <w:t>-50 130,8</w:t>
            </w:r>
          </w:p>
        </w:tc>
        <w:tc>
          <w:tcPr>
            <w:tcW w:w="1134" w:type="dxa"/>
            <w:shd w:val="clear" w:color="auto" w:fill="auto"/>
            <w:vAlign w:val="center"/>
          </w:tcPr>
          <w:p w:rsidR="00A021A9" w:rsidRPr="00E51767" w:rsidRDefault="00A021A9" w:rsidP="000652E3">
            <w:pPr>
              <w:pStyle w:val="af5"/>
              <w:jc w:val="center"/>
              <w:rPr>
                <w:rFonts w:ascii="Times New Roman" w:hAnsi="Times New Roman" w:cs="Times New Roman"/>
              </w:rPr>
            </w:pPr>
            <w:r w:rsidRPr="00E51767">
              <w:rPr>
                <w:rFonts w:ascii="Times New Roman" w:hAnsi="Times New Roman" w:cs="Times New Roman"/>
              </w:rPr>
              <w:t>-28 810,5</w:t>
            </w:r>
          </w:p>
        </w:tc>
        <w:tc>
          <w:tcPr>
            <w:tcW w:w="1134" w:type="dxa"/>
            <w:shd w:val="clear" w:color="auto" w:fill="auto"/>
            <w:vAlign w:val="center"/>
          </w:tcPr>
          <w:p w:rsidR="00A021A9" w:rsidRPr="00E51767" w:rsidRDefault="00A021A9" w:rsidP="000652E3">
            <w:pPr>
              <w:pStyle w:val="af5"/>
              <w:jc w:val="center"/>
              <w:rPr>
                <w:rFonts w:ascii="Times New Roman" w:hAnsi="Times New Roman" w:cs="Times New Roman"/>
              </w:rPr>
            </w:pPr>
            <w:r w:rsidRPr="00E51767">
              <w:rPr>
                <w:rFonts w:ascii="Times New Roman" w:hAnsi="Times New Roman" w:cs="Times New Roman"/>
              </w:rPr>
              <w:t>32 812,3</w:t>
            </w:r>
          </w:p>
        </w:tc>
        <w:tc>
          <w:tcPr>
            <w:tcW w:w="1134" w:type="dxa"/>
            <w:shd w:val="clear" w:color="auto" w:fill="auto"/>
            <w:vAlign w:val="center"/>
          </w:tcPr>
          <w:p w:rsidR="00A021A9" w:rsidRPr="00E51767" w:rsidRDefault="008C7CBB" w:rsidP="000652E3">
            <w:pPr>
              <w:pStyle w:val="af5"/>
              <w:jc w:val="center"/>
              <w:rPr>
                <w:rFonts w:ascii="Times New Roman" w:hAnsi="Times New Roman" w:cs="Times New Roman"/>
              </w:rPr>
            </w:pPr>
            <w:r w:rsidRPr="00E51767">
              <w:rPr>
                <w:rFonts w:ascii="Times New Roman" w:hAnsi="Times New Roman" w:cs="Times New Roman"/>
              </w:rPr>
              <w:t>82 943,1</w:t>
            </w:r>
          </w:p>
        </w:tc>
        <w:tc>
          <w:tcPr>
            <w:tcW w:w="992" w:type="dxa"/>
            <w:shd w:val="clear" w:color="auto" w:fill="auto"/>
            <w:vAlign w:val="center"/>
          </w:tcPr>
          <w:p w:rsidR="00A021A9" w:rsidRPr="00E51767" w:rsidRDefault="008C7CBB" w:rsidP="000652E3">
            <w:pPr>
              <w:pStyle w:val="af5"/>
              <w:jc w:val="center"/>
              <w:rPr>
                <w:rFonts w:ascii="Times New Roman" w:hAnsi="Times New Roman" w:cs="Times New Roman"/>
              </w:rPr>
            </w:pPr>
            <w:r w:rsidRPr="00E51767">
              <w:rPr>
                <w:rFonts w:ascii="Times New Roman" w:hAnsi="Times New Roman" w:cs="Times New Roman"/>
              </w:rPr>
              <w:t>61622,8</w:t>
            </w:r>
          </w:p>
        </w:tc>
      </w:tr>
    </w:tbl>
    <w:p w:rsidR="001E6772" w:rsidRPr="00E51767" w:rsidRDefault="001E6772" w:rsidP="000652E3">
      <w:pPr>
        <w:pStyle w:val="af5"/>
        <w:jc w:val="center"/>
        <w:rPr>
          <w:rFonts w:ascii="Times New Roman" w:hAnsi="Times New Roman" w:cs="Times New Roman"/>
        </w:rPr>
      </w:pPr>
    </w:p>
    <w:p w:rsidR="004D26D7" w:rsidRPr="00E51767" w:rsidRDefault="004D26D7" w:rsidP="004D26D7">
      <w:pPr>
        <w:pStyle w:val="a0"/>
        <w:spacing w:after="0" w:line="360" w:lineRule="auto"/>
        <w:ind w:firstLine="794"/>
        <w:jc w:val="both"/>
        <w:rPr>
          <w:lang w:val="uk-UA"/>
        </w:rPr>
      </w:pPr>
      <w:r w:rsidRPr="00E51767">
        <w:rPr>
          <w:rFonts w:ascii="Times New Roman" w:hAnsi="Times New Roman" w:cs="Times New Roman"/>
          <w:sz w:val="28"/>
          <w:lang w:val="uk-UA"/>
        </w:rPr>
        <w:lastRenderedPageBreak/>
        <w:t xml:space="preserve">Показники динаміки чистого доходу, що відображають зміну загальної суми доходів, одержаних підприємством від реалізації товарів, робіт, послуг демонструють щорічне зростання. </w:t>
      </w:r>
      <w:r w:rsidR="00CF0681" w:rsidRPr="00E51767">
        <w:rPr>
          <w:rFonts w:ascii="Times New Roman" w:hAnsi="Times New Roman" w:cs="Times New Roman"/>
          <w:sz w:val="28"/>
          <w:lang w:val="uk-UA"/>
        </w:rPr>
        <w:t xml:space="preserve">Слід зауважити, що </w:t>
      </w:r>
      <w:r w:rsidR="007B6163" w:rsidRPr="00E51767">
        <w:rPr>
          <w:rFonts w:ascii="Times New Roman" w:hAnsi="Times New Roman" w:cs="Times New Roman"/>
          <w:sz w:val="28"/>
          <w:lang w:val="uk-UA"/>
        </w:rPr>
        <w:t xml:space="preserve">у 2021 р.  чистий дохід </w:t>
      </w:r>
      <w:r w:rsidR="00CF0681" w:rsidRPr="00E51767">
        <w:rPr>
          <w:rFonts w:ascii="Times New Roman" w:hAnsi="Times New Roman" w:cs="Times New Roman"/>
          <w:sz w:val="28"/>
          <w:lang w:val="uk-UA"/>
        </w:rPr>
        <w:t>зр</w:t>
      </w:r>
      <w:r w:rsidR="007B6163" w:rsidRPr="00E51767">
        <w:rPr>
          <w:rFonts w:ascii="Times New Roman" w:hAnsi="Times New Roman" w:cs="Times New Roman"/>
          <w:sz w:val="28"/>
          <w:lang w:val="uk-UA"/>
        </w:rPr>
        <w:t>і</w:t>
      </w:r>
      <w:r w:rsidR="00CF0681" w:rsidRPr="00E51767">
        <w:rPr>
          <w:rFonts w:ascii="Times New Roman" w:hAnsi="Times New Roman" w:cs="Times New Roman"/>
          <w:sz w:val="28"/>
          <w:lang w:val="uk-UA"/>
        </w:rPr>
        <w:t>с</w:t>
      </w:r>
      <w:r w:rsidR="007B6163" w:rsidRPr="00E51767">
        <w:rPr>
          <w:rFonts w:ascii="Times New Roman" w:hAnsi="Times New Roman" w:cs="Times New Roman"/>
          <w:sz w:val="28"/>
          <w:lang w:val="uk-UA"/>
        </w:rPr>
        <w:t xml:space="preserve"> у 12 разів порівняно з</w:t>
      </w:r>
      <w:r w:rsidR="00CF0681" w:rsidRPr="00E51767">
        <w:rPr>
          <w:rFonts w:ascii="Times New Roman" w:hAnsi="Times New Roman" w:cs="Times New Roman"/>
          <w:sz w:val="28"/>
          <w:lang w:val="uk-UA"/>
        </w:rPr>
        <w:t xml:space="preserve"> попередн</w:t>
      </w:r>
      <w:r w:rsidR="007B6163" w:rsidRPr="00E51767">
        <w:rPr>
          <w:rFonts w:ascii="Times New Roman" w:hAnsi="Times New Roman" w:cs="Times New Roman"/>
          <w:sz w:val="28"/>
          <w:lang w:val="uk-UA"/>
        </w:rPr>
        <w:t>ім</w:t>
      </w:r>
      <w:r w:rsidR="00CF0681" w:rsidRPr="00E51767">
        <w:rPr>
          <w:rFonts w:ascii="Times New Roman" w:hAnsi="Times New Roman" w:cs="Times New Roman"/>
          <w:sz w:val="28"/>
          <w:lang w:val="uk-UA"/>
        </w:rPr>
        <w:t xml:space="preserve"> фінансов</w:t>
      </w:r>
      <w:r w:rsidR="007B6163" w:rsidRPr="00E51767">
        <w:rPr>
          <w:rFonts w:ascii="Times New Roman" w:hAnsi="Times New Roman" w:cs="Times New Roman"/>
          <w:sz w:val="28"/>
          <w:lang w:val="uk-UA"/>
        </w:rPr>
        <w:t xml:space="preserve">им </w:t>
      </w:r>
      <w:r w:rsidR="00CF0681" w:rsidRPr="00E51767">
        <w:rPr>
          <w:rFonts w:ascii="Times New Roman" w:hAnsi="Times New Roman" w:cs="Times New Roman"/>
          <w:sz w:val="28"/>
          <w:lang w:val="uk-UA"/>
        </w:rPr>
        <w:t>рок</w:t>
      </w:r>
      <w:r w:rsidR="007B6163" w:rsidRPr="00E51767">
        <w:rPr>
          <w:rFonts w:ascii="Times New Roman" w:hAnsi="Times New Roman" w:cs="Times New Roman"/>
          <w:sz w:val="28"/>
          <w:lang w:val="uk-UA"/>
        </w:rPr>
        <w:t>ом</w:t>
      </w:r>
      <w:r w:rsidR="00CF0681" w:rsidRPr="00E51767">
        <w:rPr>
          <w:rFonts w:ascii="Times New Roman" w:hAnsi="Times New Roman" w:cs="Times New Roman"/>
          <w:sz w:val="28"/>
          <w:lang w:val="uk-UA"/>
        </w:rPr>
        <w:t>.</w:t>
      </w:r>
      <w:r w:rsidR="007B6163" w:rsidRPr="00E51767">
        <w:rPr>
          <w:rFonts w:ascii="Times New Roman" w:hAnsi="Times New Roman" w:cs="Times New Roman"/>
          <w:sz w:val="28"/>
          <w:lang w:val="uk-UA"/>
        </w:rPr>
        <w:t xml:space="preserve"> Це пов’язано з тим, що у 2021 році компанія відкрила 13 нових та перебудованих торгових центрів. </w:t>
      </w:r>
    </w:p>
    <w:p w:rsidR="001E6772" w:rsidRPr="00E51767" w:rsidRDefault="001E6772" w:rsidP="001E6772">
      <w:pPr>
        <w:spacing w:after="0" w:line="360" w:lineRule="auto"/>
        <w:ind w:right="-54" w:firstLine="851"/>
        <w:jc w:val="both"/>
        <w:rPr>
          <w:rFonts w:ascii="Times New Roman" w:hAnsi="Times New Roman" w:cs="Times New Roman"/>
          <w:sz w:val="28"/>
          <w:szCs w:val="28"/>
          <w:lang w:val="uk-UA"/>
        </w:rPr>
      </w:pPr>
      <w:r w:rsidRPr="00E51767">
        <w:rPr>
          <w:rFonts w:ascii="Times New Roman" w:hAnsi="Times New Roman" w:cs="Times New Roman"/>
          <w:sz w:val="28"/>
          <w:lang w:val="uk-UA"/>
        </w:rPr>
        <w:t xml:space="preserve">У табл. 2.2 спостерігаємо і </w:t>
      </w:r>
      <w:r w:rsidR="007E7AF8" w:rsidRPr="00E51767">
        <w:rPr>
          <w:rFonts w:ascii="Times New Roman" w:hAnsi="Times New Roman" w:cs="Times New Roman"/>
          <w:sz w:val="28"/>
          <w:lang w:val="uk-UA"/>
        </w:rPr>
        <w:t>щорічне</w:t>
      </w:r>
      <w:r w:rsidRPr="00E51767">
        <w:rPr>
          <w:rFonts w:ascii="Times New Roman" w:hAnsi="Times New Roman" w:cs="Times New Roman"/>
          <w:sz w:val="28"/>
          <w:lang w:val="uk-UA"/>
        </w:rPr>
        <w:t xml:space="preserve"> збільшення собівартості реалізованої продукції. Щодо динаміки показника прибутку до оподаткування, то у </w:t>
      </w:r>
      <w:r w:rsidR="007E7AF8" w:rsidRPr="00E51767">
        <w:rPr>
          <w:rFonts w:ascii="Times New Roman" w:hAnsi="Times New Roman" w:cs="Times New Roman"/>
          <w:sz w:val="28"/>
          <w:lang w:val="uk-UA"/>
        </w:rPr>
        <w:t>2020-</w:t>
      </w:r>
      <w:r w:rsidRPr="00E51767">
        <w:rPr>
          <w:rFonts w:ascii="Times New Roman" w:hAnsi="Times New Roman" w:cs="Times New Roman"/>
          <w:sz w:val="28"/>
          <w:lang w:val="uk-UA"/>
        </w:rPr>
        <w:t>2021 р</w:t>
      </w:r>
      <w:r w:rsidR="007E7AF8" w:rsidRPr="00E51767">
        <w:rPr>
          <w:rFonts w:ascii="Times New Roman" w:hAnsi="Times New Roman" w:cs="Times New Roman"/>
          <w:sz w:val="28"/>
          <w:lang w:val="uk-UA"/>
        </w:rPr>
        <w:t>р.</w:t>
      </w:r>
      <w:r w:rsidRPr="00E51767">
        <w:rPr>
          <w:rFonts w:ascii="Times New Roman" w:hAnsi="Times New Roman" w:cs="Times New Roman"/>
          <w:sz w:val="28"/>
        </w:rPr>
        <w:t xml:space="preserve"> Товариства </w:t>
      </w:r>
      <w:r w:rsidRPr="00E51767">
        <w:rPr>
          <w:rFonts w:ascii="Times New Roman" w:hAnsi="Times New Roman" w:cs="Times New Roman"/>
          <w:sz w:val="28"/>
          <w:lang w:val="uk-UA"/>
        </w:rPr>
        <w:t>мало збитк</w:t>
      </w:r>
      <w:r w:rsidR="007E7AF8" w:rsidRPr="00E51767">
        <w:rPr>
          <w:rFonts w:ascii="Times New Roman" w:hAnsi="Times New Roman" w:cs="Times New Roman"/>
          <w:sz w:val="28"/>
          <w:lang w:val="uk-UA"/>
        </w:rPr>
        <w:t>и</w:t>
      </w:r>
      <w:r w:rsidRPr="00E51767">
        <w:rPr>
          <w:rFonts w:ascii="Times New Roman" w:hAnsi="Times New Roman" w:cs="Times New Roman"/>
          <w:sz w:val="28"/>
          <w:lang w:val="uk-UA"/>
        </w:rPr>
        <w:t xml:space="preserve">. Але у </w:t>
      </w:r>
      <w:r w:rsidR="007E7AF8" w:rsidRPr="00E51767">
        <w:rPr>
          <w:rFonts w:ascii="Times New Roman" w:hAnsi="Times New Roman" w:cs="Times New Roman"/>
          <w:sz w:val="28"/>
          <w:lang w:val="uk-UA"/>
        </w:rPr>
        <w:t xml:space="preserve">2022 р. </w:t>
      </w:r>
      <w:r w:rsidRPr="00E51767">
        <w:rPr>
          <w:rFonts w:ascii="Times New Roman" w:hAnsi="Times New Roman" w:cs="Times New Roman"/>
          <w:sz w:val="28"/>
          <w:lang w:val="uk-UA"/>
        </w:rPr>
        <w:t xml:space="preserve">підприємство </w:t>
      </w:r>
      <w:r w:rsidRPr="00E51767">
        <w:rPr>
          <w:rFonts w:ascii="Times New Roman" w:hAnsi="Times New Roman" w:cs="Times New Roman"/>
          <w:sz w:val="28"/>
        </w:rPr>
        <w:t>вже мало прибуток</w:t>
      </w:r>
      <w:r w:rsidR="007E7AF8" w:rsidRPr="00E51767">
        <w:rPr>
          <w:rFonts w:ascii="Times New Roman" w:hAnsi="Times New Roman" w:cs="Times New Roman"/>
          <w:sz w:val="28"/>
        </w:rPr>
        <w:t xml:space="preserve"> у 32 812,3 тис. грн.</w:t>
      </w:r>
      <w:r w:rsidRPr="00E51767">
        <w:rPr>
          <w:rFonts w:ascii="Times New Roman" w:hAnsi="Times New Roman" w:cs="Times New Roman"/>
          <w:sz w:val="28"/>
        </w:rPr>
        <w:t>, показу</w:t>
      </w:r>
      <w:proofErr w:type="gramStart"/>
      <w:r w:rsidRPr="00E51767">
        <w:rPr>
          <w:rFonts w:ascii="Times New Roman" w:hAnsi="Times New Roman" w:cs="Times New Roman"/>
          <w:sz w:val="28"/>
        </w:rPr>
        <w:t>є,</w:t>
      </w:r>
      <w:proofErr w:type="gramEnd"/>
      <w:r w:rsidRPr="00E51767">
        <w:rPr>
          <w:rFonts w:ascii="Times New Roman" w:hAnsi="Times New Roman" w:cs="Times New Roman"/>
          <w:sz w:val="28"/>
        </w:rPr>
        <w:t xml:space="preserve"> що воно успішно </w:t>
      </w:r>
      <w:r w:rsidR="007E7AF8" w:rsidRPr="00E51767">
        <w:rPr>
          <w:rFonts w:ascii="Times New Roman" w:hAnsi="Times New Roman" w:cs="Times New Roman"/>
          <w:sz w:val="28"/>
          <w:lang w:val="uk-UA"/>
        </w:rPr>
        <w:t>стабілізувало</w:t>
      </w:r>
      <w:r w:rsidRPr="00E51767">
        <w:rPr>
          <w:rFonts w:ascii="Times New Roman" w:hAnsi="Times New Roman" w:cs="Times New Roman"/>
          <w:sz w:val="28"/>
        </w:rPr>
        <w:t xml:space="preserve"> св</w:t>
      </w:r>
      <w:r w:rsidR="007E7AF8" w:rsidRPr="00E51767">
        <w:rPr>
          <w:rFonts w:ascii="Times New Roman" w:hAnsi="Times New Roman" w:cs="Times New Roman"/>
          <w:sz w:val="28"/>
          <w:lang w:val="uk-UA"/>
        </w:rPr>
        <w:t>ою</w:t>
      </w:r>
      <w:r w:rsidRPr="00E51767">
        <w:rPr>
          <w:rFonts w:ascii="Times New Roman" w:hAnsi="Times New Roman" w:cs="Times New Roman"/>
          <w:sz w:val="28"/>
        </w:rPr>
        <w:t xml:space="preserve"> </w:t>
      </w:r>
      <w:r w:rsidR="007E7AF8" w:rsidRPr="00E51767">
        <w:rPr>
          <w:rFonts w:ascii="Times New Roman" w:hAnsi="Times New Roman" w:cs="Times New Roman"/>
          <w:sz w:val="28"/>
          <w:lang w:val="uk-UA"/>
        </w:rPr>
        <w:t>діяльність</w:t>
      </w:r>
      <w:r w:rsidRPr="00E51767">
        <w:rPr>
          <w:rFonts w:ascii="Times New Roman" w:hAnsi="Times New Roman" w:cs="Times New Roman"/>
          <w:sz w:val="28"/>
        </w:rPr>
        <w:t xml:space="preserve">.                                                                   </w:t>
      </w:r>
    </w:p>
    <w:p w:rsidR="001E6772" w:rsidRPr="00E51767" w:rsidRDefault="001E6772" w:rsidP="001E6772">
      <w:pPr>
        <w:pStyle w:val="a0"/>
        <w:spacing w:after="0" w:line="360" w:lineRule="auto"/>
        <w:ind w:firstLine="850"/>
        <w:jc w:val="both"/>
      </w:pPr>
      <w:r w:rsidRPr="00E51767">
        <w:rPr>
          <w:rFonts w:ascii="Times New Roman" w:hAnsi="Times New Roman" w:cs="Times New Roman"/>
          <w:sz w:val="28"/>
        </w:rPr>
        <w:t xml:space="preserve">Далі визначимо ефективність складу активів </w:t>
      </w:r>
      <w:proofErr w:type="gramStart"/>
      <w:r w:rsidRPr="00E51767">
        <w:rPr>
          <w:rFonts w:ascii="Times New Roman" w:hAnsi="Times New Roman" w:cs="Times New Roman"/>
          <w:sz w:val="28"/>
        </w:rPr>
        <w:t>п</w:t>
      </w:r>
      <w:proofErr w:type="gramEnd"/>
      <w:r w:rsidRPr="00E51767">
        <w:rPr>
          <w:rFonts w:ascii="Times New Roman" w:hAnsi="Times New Roman" w:cs="Times New Roman"/>
          <w:sz w:val="28"/>
        </w:rPr>
        <w:t>ідприємства за звітний період та чинники, що вплинули на процес їх формування (табл. 2.3).</w:t>
      </w:r>
    </w:p>
    <w:p w:rsidR="008E68DF" w:rsidRPr="00E51767" w:rsidRDefault="008E68DF" w:rsidP="001E6772">
      <w:pPr>
        <w:pStyle w:val="a0"/>
        <w:spacing w:after="0"/>
        <w:jc w:val="right"/>
        <w:rPr>
          <w:rFonts w:ascii="Times New Roman" w:hAnsi="Times New Roman" w:cs="Times New Roman"/>
          <w:i/>
          <w:sz w:val="28"/>
          <w:lang w:val="uk-UA"/>
        </w:rPr>
      </w:pPr>
    </w:p>
    <w:p w:rsidR="001E6772" w:rsidRPr="00E51767" w:rsidRDefault="001E6772" w:rsidP="00EF1B3A">
      <w:pPr>
        <w:pStyle w:val="a0"/>
        <w:spacing w:after="0" w:line="360" w:lineRule="auto"/>
        <w:jc w:val="right"/>
      </w:pPr>
      <w:r w:rsidRPr="00E51767">
        <w:rPr>
          <w:rFonts w:ascii="Times New Roman" w:hAnsi="Times New Roman" w:cs="Times New Roman"/>
          <w:i/>
          <w:sz w:val="28"/>
        </w:rPr>
        <w:t>Таблиця 2.3</w:t>
      </w:r>
    </w:p>
    <w:p w:rsidR="00FA3644" w:rsidRPr="00E51767" w:rsidRDefault="001E6772" w:rsidP="00EF1B3A">
      <w:pPr>
        <w:pStyle w:val="a0"/>
        <w:spacing w:after="0" w:line="360" w:lineRule="auto"/>
        <w:jc w:val="center"/>
        <w:rPr>
          <w:rFonts w:ascii="Times New Roman" w:hAnsi="Times New Roman" w:cs="Times New Roman"/>
          <w:sz w:val="28"/>
          <w:lang w:val="uk-UA"/>
        </w:rPr>
      </w:pPr>
      <w:r w:rsidRPr="00E51767">
        <w:rPr>
          <w:rFonts w:ascii="Times New Roman" w:hAnsi="Times New Roman" w:cs="Times New Roman"/>
          <w:b/>
          <w:sz w:val="28"/>
        </w:rPr>
        <w:t xml:space="preserve">Динаміка складу та розміщення активів </w:t>
      </w:r>
      <w:proofErr w:type="gramStart"/>
      <w:r w:rsidR="00FA3644" w:rsidRPr="00E51767">
        <w:rPr>
          <w:rFonts w:ascii="Times New Roman" w:eastAsia="Times New Roman" w:hAnsi="Times New Roman" w:cs="Times New Roman"/>
          <w:b/>
          <w:sz w:val="28"/>
          <w:szCs w:val="28"/>
          <w:lang w:val="uk-UA" w:eastAsia="ru-RU"/>
        </w:rPr>
        <w:t>ТОВ</w:t>
      </w:r>
      <w:proofErr w:type="gramEnd"/>
      <w:r w:rsidR="00FA3644" w:rsidRPr="00E51767">
        <w:rPr>
          <w:rFonts w:ascii="Times New Roman" w:eastAsia="Times New Roman" w:hAnsi="Times New Roman" w:cs="Times New Roman"/>
          <w:b/>
          <w:sz w:val="28"/>
          <w:szCs w:val="28"/>
          <w:lang w:val="uk-UA" w:eastAsia="ru-RU"/>
        </w:rPr>
        <w:t xml:space="preserve"> «Епіцентр Н» </w:t>
      </w:r>
      <w:r w:rsidR="00FA3644" w:rsidRPr="00E51767">
        <w:rPr>
          <w:rFonts w:ascii="Times New Roman" w:hAnsi="Times New Roman" w:cs="Times New Roman"/>
          <w:b/>
          <w:sz w:val="28"/>
          <w:lang w:val="uk-UA"/>
        </w:rPr>
        <w:t>у</w:t>
      </w:r>
      <w:r w:rsidR="00FA3644" w:rsidRPr="00E51767">
        <w:rPr>
          <w:rFonts w:ascii="Times New Roman" w:hAnsi="Times New Roman" w:cs="Times New Roman"/>
          <w:b/>
          <w:sz w:val="28"/>
        </w:rPr>
        <w:t xml:space="preserve"> 20</w:t>
      </w:r>
      <w:r w:rsidR="00FA3644" w:rsidRPr="00E51767">
        <w:rPr>
          <w:rFonts w:ascii="Times New Roman" w:hAnsi="Times New Roman" w:cs="Times New Roman"/>
          <w:b/>
          <w:sz w:val="28"/>
          <w:lang w:val="uk-UA"/>
        </w:rPr>
        <w:t>20</w:t>
      </w:r>
      <w:r w:rsidR="00FA3644" w:rsidRPr="00E51767">
        <w:rPr>
          <w:rFonts w:ascii="Times New Roman" w:hAnsi="Times New Roman" w:cs="Times New Roman"/>
          <w:b/>
          <w:sz w:val="28"/>
        </w:rPr>
        <w:t>-20</w:t>
      </w:r>
      <w:r w:rsidR="00FA3644" w:rsidRPr="00E51767">
        <w:rPr>
          <w:rFonts w:ascii="Times New Roman" w:hAnsi="Times New Roman" w:cs="Times New Roman"/>
          <w:b/>
          <w:sz w:val="28"/>
          <w:lang w:val="uk-UA"/>
        </w:rPr>
        <w:t>22</w:t>
      </w:r>
      <w:r w:rsidR="00FA3644" w:rsidRPr="00E51767">
        <w:rPr>
          <w:rFonts w:ascii="Times New Roman" w:hAnsi="Times New Roman" w:cs="Times New Roman"/>
          <w:b/>
          <w:sz w:val="28"/>
        </w:rPr>
        <w:t xml:space="preserve"> рр.</w:t>
      </w:r>
      <w:r w:rsidR="00FA3644" w:rsidRPr="00E51767">
        <w:rPr>
          <w:rFonts w:ascii="Times New Roman" w:hAnsi="Times New Roman" w:cs="Times New Roman"/>
          <w:b/>
          <w:sz w:val="28"/>
          <w:lang w:val="uk-UA"/>
        </w:rPr>
        <w:t xml:space="preserve"> </w:t>
      </w:r>
      <w:r w:rsidR="00FA3644" w:rsidRPr="00E51767">
        <w:rPr>
          <w:rFonts w:ascii="Times New Roman" w:hAnsi="Times New Roman" w:cs="Times New Roman"/>
          <w:sz w:val="28"/>
        </w:rPr>
        <w:t xml:space="preserve">[розраховано автором на основі </w:t>
      </w:r>
      <w:r w:rsidR="004C04D2">
        <w:rPr>
          <w:rFonts w:ascii="Times New Roman" w:hAnsi="Times New Roman" w:cs="Times New Roman"/>
          <w:sz w:val="28"/>
          <w:lang w:val="uk-UA"/>
        </w:rPr>
        <w:t>58</w:t>
      </w:r>
      <w:r w:rsidR="00FA3644" w:rsidRPr="00E51767">
        <w:rPr>
          <w:rFonts w:ascii="Times New Roman" w:hAnsi="Times New Roman" w:cs="Times New Roman"/>
          <w:sz w:val="28"/>
        </w:rPr>
        <w:t>]</w:t>
      </w:r>
    </w:p>
    <w:tbl>
      <w:tblPr>
        <w:tblW w:w="93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28" w:type="dxa"/>
        </w:tblCellMar>
        <w:tblLook w:val="0000" w:firstRow="0" w:lastRow="0" w:firstColumn="0" w:lastColumn="0" w:noHBand="0" w:noVBand="0"/>
      </w:tblPr>
      <w:tblGrid>
        <w:gridCol w:w="1838"/>
        <w:gridCol w:w="992"/>
        <w:gridCol w:w="851"/>
        <w:gridCol w:w="992"/>
        <w:gridCol w:w="851"/>
        <w:gridCol w:w="992"/>
        <w:gridCol w:w="850"/>
        <w:gridCol w:w="851"/>
        <w:gridCol w:w="1134"/>
      </w:tblGrid>
      <w:tr w:rsidR="00D37A0F" w:rsidRPr="00E51767" w:rsidTr="00D37A0F">
        <w:trPr>
          <w:cantSplit/>
        </w:trPr>
        <w:tc>
          <w:tcPr>
            <w:tcW w:w="1838" w:type="dxa"/>
            <w:vMerge w:val="restart"/>
            <w:shd w:val="clear" w:color="auto" w:fill="auto"/>
            <w:vAlign w:val="center"/>
          </w:tcPr>
          <w:p w:rsidR="001E6772" w:rsidRPr="00E51767" w:rsidRDefault="001E6772" w:rsidP="00D37A0F">
            <w:pPr>
              <w:pStyle w:val="af5"/>
              <w:jc w:val="center"/>
              <w:rPr>
                <w:rFonts w:ascii="Times New Roman" w:hAnsi="Times New Roman" w:cs="Times New Roman"/>
                <w:color w:val="auto"/>
              </w:rPr>
            </w:pPr>
            <w:r w:rsidRPr="00E51767">
              <w:rPr>
                <w:rFonts w:ascii="Times New Roman" w:hAnsi="Times New Roman" w:cs="Times New Roman"/>
                <w:color w:val="auto"/>
              </w:rPr>
              <w:t>Активи</w:t>
            </w:r>
          </w:p>
        </w:tc>
        <w:tc>
          <w:tcPr>
            <w:tcW w:w="5528" w:type="dxa"/>
            <w:gridSpan w:val="6"/>
            <w:shd w:val="clear" w:color="auto" w:fill="auto"/>
            <w:vAlign w:val="center"/>
          </w:tcPr>
          <w:p w:rsidR="001E6772" w:rsidRPr="00E51767" w:rsidRDefault="001E6772" w:rsidP="00D37A0F">
            <w:pPr>
              <w:pStyle w:val="af5"/>
              <w:jc w:val="center"/>
              <w:rPr>
                <w:rFonts w:ascii="Times New Roman" w:hAnsi="Times New Roman" w:cs="Times New Roman"/>
                <w:color w:val="auto"/>
              </w:rPr>
            </w:pPr>
            <w:r w:rsidRPr="00E51767">
              <w:rPr>
                <w:rFonts w:ascii="Times New Roman" w:hAnsi="Times New Roman" w:cs="Times New Roman"/>
                <w:color w:val="auto"/>
              </w:rPr>
              <w:t>Роки</w:t>
            </w:r>
          </w:p>
        </w:tc>
        <w:tc>
          <w:tcPr>
            <w:tcW w:w="1985" w:type="dxa"/>
            <w:gridSpan w:val="2"/>
            <w:shd w:val="clear" w:color="auto" w:fill="auto"/>
            <w:vAlign w:val="center"/>
          </w:tcPr>
          <w:p w:rsidR="001E6772" w:rsidRPr="00E51767" w:rsidRDefault="001E6772" w:rsidP="00D37A0F">
            <w:pPr>
              <w:pStyle w:val="af5"/>
              <w:jc w:val="center"/>
              <w:rPr>
                <w:rFonts w:ascii="Times New Roman" w:hAnsi="Times New Roman" w:cs="Times New Roman"/>
                <w:color w:val="auto"/>
              </w:rPr>
            </w:pPr>
            <w:r w:rsidRPr="00E51767">
              <w:rPr>
                <w:rFonts w:ascii="Times New Roman" w:hAnsi="Times New Roman" w:cs="Times New Roman"/>
                <w:color w:val="auto"/>
              </w:rPr>
              <w:t>Відхилення</w:t>
            </w:r>
          </w:p>
          <w:p w:rsidR="001E6772" w:rsidRPr="00E51767" w:rsidRDefault="001E6772" w:rsidP="00D37A0F">
            <w:pPr>
              <w:pStyle w:val="af5"/>
              <w:jc w:val="center"/>
              <w:rPr>
                <w:rFonts w:ascii="Times New Roman" w:hAnsi="Times New Roman" w:cs="Times New Roman"/>
                <w:color w:val="auto"/>
              </w:rPr>
            </w:pPr>
            <w:r w:rsidRPr="00E51767">
              <w:rPr>
                <w:rFonts w:ascii="Times New Roman" w:hAnsi="Times New Roman" w:cs="Times New Roman"/>
                <w:color w:val="auto"/>
              </w:rPr>
              <w:t>(+;-) 2022 р. від</w:t>
            </w:r>
          </w:p>
        </w:tc>
      </w:tr>
      <w:tr w:rsidR="00D37A0F" w:rsidRPr="00E51767" w:rsidTr="00D37A0F">
        <w:tblPrEx>
          <w:tblCellMar>
            <w:top w:w="0" w:type="dxa"/>
          </w:tblCellMar>
        </w:tblPrEx>
        <w:trPr>
          <w:cantSplit/>
        </w:trPr>
        <w:tc>
          <w:tcPr>
            <w:tcW w:w="1838" w:type="dxa"/>
            <w:vMerge/>
            <w:shd w:val="clear" w:color="auto" w:fill="auto"/>
            <w:vAlign w:val="center"/>
          </w:tcPr>
          <w:p w:rsidR="001E6772" w:rsidRPr="00E51767" w:rsidRDefault="001E6772" w:rsidP="00D37A0F">
            <w:pPr>
              <w:snapToGrid w:val="0"/>
              <w:spacing w:after="0" w:line="240" w:lineRule="auto"/>
              <w:jc w:val="center"/>
              <w:rPr>
                <w:rFonts w:ascii="Times New Roman" w:hAnsi="Times New Roman" w:cs="Times New Roman"/>
                <w:sz w:val="24"/>
                <w:szCs w:val="24"/>
              </w:rPr>
            </w:pPr>
          </w:p>
        </w:tc>
        <w:tc>
          <w:tcPr>
            <w:tcW w:w="1843" w:type="dxa"/>
            <w:gridSpan w:val="2"/>
            <w:shd w:val="clear" w:color="auto" w:fill="auto"/>
            <w:vAlign w:val="center"/>
          </w:tcPr>
          <w:p w:rsidR="001E6772" w:rsidRPr="00E51767" w:rsidRDefault="001E6772" w:rsidP="00D37A0F">
            <w:pPr>
              <w:pStyle w:val="af5"/>
              <w:jc w:val="center"/>
              <w:rPr>
                <w:rFonts w:ascii="Times New Roman" w:hAnsi="Times New Roman" w:cs="Times New Roman"/>
                <w:color w:val="auto"/>
              </w:rPr>
            </w:pPr>
            <w:r w:rsidRPr="00E51767">
              <w:rPr>
                <w:rFonts w:ascii="Times New Roman" w:hAnsi="Times New Roman" w:cs="Times New Roman"/>
                <w:color w:val="auto"/>
              </w:rPr>
              <w:t>2020 р.</w:t>
            </w:r>
          </w:p>
        </w:tc>
        <w:tc>
          <w:tcPr>
            <w:tcW w:w="1843" w:type="dxa"/>
            <w:gridSpan w:val="2"/>
            <w:shd w:val="clear" w:color="auto" w:fill="auto"/>
            <w:vAlign w:val="center"/>
          </w:tcPr>
          <w:p w:rsidR="001E6772" w:rsidRPr="00E51767" w:rsidRDefault="001E6772" w:rsidP="00D37A0F">
            <w:pPr>
              <w:pStyle w:val="af5"/>
              <w:jc w:val="center"/>
              <w:rPr>
                <w:rFonts w:ascii="Times New Roman" w:hAnsi="Times New Roman" w:cs="Times New Roman"/>
                <w:color w:val="auto"/>
              </w:rPr>
            </w:pPr>
            <w:r w:rsidRPr="00E51767">
              <w:rPr>
                <w:rFonts w:ascii="Times New Roman" w:hAnsi="Times New Roman" w:cs="Times New Roman"/>
                <w:color w:val="auto"/>
              </w:rPr>
              <w:t>2021 р.</w:t>
            </w:r>
          </w:p>
        </w:tc>
        <w:tc>
          <w:tcPr>
            <w:tcW w:w="1842" w:type="dxa"/>
            <w:gridSpan w:val="2"/>
            <w:shd w:val="clear" w:color="auto" w:fill="auto"/>
            <w:vAlign w:val="center"/>
          </w:tcPr>
          <w:p w:rsidR="001E6772" w:rsidRPr="00E51767" w:rsidRDefault="001E6772" w:rsidP="00D37A0F">
            <w:pPr>
              <w:pStyle w:val="af5"/>
              <w:jc w:val="center"/>
              <w:rPr>
                <w:rFonts w:ascii="Times New Roman" w:hAnsi="Times New Roman" w:cs="Times New Roman"/>
                <w:color w:val="auto"/>
              </w:rPr>
            </w:pPr>
            <w:r w:rsidRPr="00E51767">
              <w:rPr>
                <w:rFonts w:ascii="Times New Roman" w:hAnsi="Times New Roman" w:cs="Times New Roman"/>
                <w:color w:val="auto"/>
              </w:rPr>
              <w:t>2022 р.</w:t>
            </w:r>
          </w:p>
        </w:tc>
        <w:tc>
          <w:tcPr>
            <w:tcW w:w="851" w:type="dxa"/>
            <w:vMerge w:val="restart"/>
            <w:shd w:val="clear" w:color="auto" w:fill="auto"/>
            <w:vAlign w:val="center"/>
          </w:tcPr>
          <w:p w:rsidR="001E6772" w:rsidRPr="00E51767" w:rsidRDefault="001E6772" w:rsidP="00D37A0F">
            <w:pPr>
              <w:pStyle w:val="af5"/>
              <w:jc w:val="center"/>
              <w:rPr>
                <w:rFonts w:ascii="Times New Roman" w:hAnsi="Times New Roman" w:cs="Times New Roman"/>
                <w:color w:val="auto"/>
              </w:rPr>
            </w:pPr>
            <w:r w:rsidRPr="00E51767">
              <w:rPr>
                <w:rFonts w:ascii="Times New Roman" w:hAnsi="Times New Roman" w:cs="Times New Roman"/>
                <w:color w:val="auto"/>
              </w:rPr>
              <w:t>2020 р.</w:t>
            </w:r>
          </w:p>
        </w:tc>
        <w:tc>
          <w:tcPr>
            <w:tcW w:w="1134" w:type="dxa"/>
            <w:vMerge w:val="restart"/>
            <w:shd w:val="clear" w:color="auto" w:fill="auto"/>
            <w:vAlign w:val="center"/>
          </w:tcPr>
          <w:p w:rsidR="001E6772" w:rsidRPr="00E51767" w:rsidRDefault="001E6772" w:rsidP="00D37A0F">
            <w:pPr>
              <w:pStyle w:val="af5"/>
              <w:jc w:val="center"/>
              <w:rPr>
                <w:rFonts w:ascii="Times New Roman" w:hAnsi="Times New Roman" w:cs="Times New Roman"/>
                <w:color w:val="auto"/>
              </w:rPr>
            </w:pPr>
            <w:r w:rsidRPr="00E51767">
              <w:rPr>
                <w:rFonts w:ascii="Times New Roman" w:hAnsi="Times New Roman" w:cs="Times New Roman"/>
                <w:color w:val="auto"/>
              </w:rPr>
              <w:t>2021 р.</w:t>
            </w:r>
          </w:p>
        </w:tc>
      </w:tr>
      <w:tr w:rsidR="00D37A0F" w:rsidRPr="00E51767" w:rsidTr="00D37A0F">
        <w:tblPrEx>
          <w:tblCellMar>
            <w:top w:w="0" w:type="dxa"/>
          </w:tblCellMar>
        </w:tblPrEx>
        <w:trPr>
          <w:cantSplit/>
        </w:trPr>
        <w:tc>
          <w:tcPr>
            <w:tcW w:w="1838" w:type="dxa"/>
            <w:vMerge/>
            <w:shd w:val="clear" w:color="auto" w:fill="auto"/>
            <w:vAlign w:val="center"/>
          </w:tcPr>
          <w:p w:rsidR="001E6772" w:rsidRPr="00E51767" w:rsidRDefault="001E6772" w:rsidP="00D37A0F">
            <w:pPr>
              <w:snapToGrid w:val="0"/>
              <w:spacing w:after="0" w:line="240" w:lineRule="auto"/>
              <w:jc w:val="center"/>
              <w:rPr>
                <w:rFonts w:ascii="Times New Roman" w:hAnsi="Times New Roman" w:cs="Times New Roman"/>
                <w:sz w:val="24"/>
                <w:szCs w:val="24"/>
              </w:rPr>
            </w:pPr>
          </w:p>
        </w:tc>
        <w:tc>
          <w:tcPr>
            <w:tcW w:w="992" w:type="dxa"/>
            <w:shd w:val="clear" w:color="auto" w:fill="auto"/>
            <w:vAlign w:val="center"/>
          </w:tcPr>
          <w:p w:rsidR="001E6772" w:rsidRPr="00E51767" w:rsidRDefault="001E6772" w:rsidP="00D37A0F">
            <w:pPr>
              <w:pStyle w:val="af5"/>
              <w:jc w:val="center"/>
              <w:rPr>
                <w:rFonts w:ascii="Times New Roman" w:hAnsi="Times New Roman" w:cs="Times New Roman"/>
                <w:color w:val="auto"/>
              </w:rPr>
            </w:pPr>
            <w:r w:rsidRPr="00E51767">
              <w:rPr>
                <w:rFonts w:ascii="Times New Roman" w:hAnsi="Times New Roman" w:cs="Times New Roman"/>
                <w:color w:val="auto"/>
              </w:rPr>
              <w:t>тис. грн.</w:t>
            </w:r>
          </w:p>
        </w:tc>
        <w:tc>
          <w:tcPr>
            <w:tcW w:w="851" w:type="dxa"/>
            <w:shd w:val="clear" w:color="auto" w:fill="auto"/>
            <w:vAlign w:val="center"/>
          </w:tcPr>
          <w:p w:rsidR="001E6772" w:rsidRPr="00E51767" w:rsidRDefault="001E6772" w:rsidP="00D37A0F">
            <w:pPr>
              <w:pStyle w:val="af5"/>
              <w:jc w:val="center"/>
              <w:rPr>
                <w:rFonts w:ascii="Times New Roman" w:hAnsi="Times New Roman" w:cs="Times New Roman"/>
                <w:color w:val="auto"/>
              </w:rPr>
            </w:pPr>
            <w:r w:rsidRPr="00E51767">
              <w:rPr>
                <w:rFonts w:ascii="Times New Roman" w:hAnsi="Times New Roman" w:cs="Times New Roman"/>
                <w:color w:val="auto"/>
              </w:rPr>
              <w:t>%</w:t>
            </w:r>
          </w:p>
        </w:tc>
        <w:tc>
          <w:tcPr>
            <w:tcW w:w="992" w:type="dxa"/>
            <w:shd w:val="clear" w:color="auto" w:fill="auto"/>
            <w:vAlign w:val="center"/>
          </w:tcPr>
          <w:p w:rsidR="001E6772" w:rsidRPr="00E51767" w:rsidRDefault="001E6772" w:rsidP="00D37A0F">
            <w:pPr>
              <w:pStyle w:val="af5"/>
              <w:jc w:val="center"/>
              <w:rPr>
                <w:rFonts w:ascii="Times New Roman" w:hAnsi="Times New Roman" w:cs="Times New Roman"/>
                <w:color w:val="auto"/>
              </w:rPr>
            </w:pPr>
            <w:r w:rsidRPr="00E51767">
              <w:rPr>
                <w:rFonts w:ascii="Times New Roman" w:hAnsi="Times New Roman" w:cs="Times New Roman"/>
                <w:color w:val="auto"/>
              </w:rPr>
              <w:t>тис. грн.</w:t>
            </w:r>
          </w:p>
        </w:tc>
        <w:tc>
          <w:tcPr>
            <w:tcW w:w="851" w:type="dxa"/>
            <w:shd w:val="clear" w:color="auto" w:fill="auto"/>
            <w:vAlign w:val="center"/>
          </w:tcPr>
          <w:p w:rsidR="001E6772" w:rsidRPr="00E51767" w:rsidRDefault="001E6772" w:rsidP="00D37A0F">
            <w:pPr>
              <w:pStyle w:val="af5"/>
              <w:jc w:val="center"/>
              <w:rPr>
                <w:rFonts w:ascii="Times New Roman" w:hAnsi="Times New Roman" w:cs="Times New Roman"/>
                <w:color w:val="auto"/>
              </w:rPr>
            </w:pPr>
            <w:r w:rsidRPr="00E51767">
              <w:rPr>
                <w:rFonts w:ascii="Times New Roman" w:hAnsi="Times New Roman" w:cs="Times New Roman"/>
                <w:color w:val="auto"/>
              </w:rPr>
              <w:t>%</w:t>
            </w:r>
          </w:p>
        </w:tc>
        <w:tc>
          <w:tcPr>
            <w:tcW w:w="992" w:type="dxa"/>
            <w:shd w:val="clear" w:color="auto" w:fill="auto"/>
            <w:vAlign w:val="center"/>
          </w:tcPr>
          <w:p w:rsidR="001E6772" w:rsidRPr="00E51767" w:rsidRDefault="001E6772" w:rsidP="00D37A0F">
            <w:pPr>
              <w:pStyle w:val="af5"/>
              <w:jc w:val="center"/>
              <w:rPr>
                <w:rFonts w:ascii="Times New Roman" w:hAnsi="Times New Roman" w:cs="Times New Roman"/>
                <w:color w:val="auto"/>
              </w:rPr>
            </w:pPr>
            <w:r w:rsidRPr="00E51767">
              <w:rPr>
                <w:rFonts w:ascii="Times New Roman" w:hAnsi="Times New Roman" w:cs="Times New Roman"/>
                <w:color w:val="auto"/>
              </w:rPr>
              <w:t>тис. грн.</w:t>
            </w:r>
          </w:p>
        </w:tc>
        <w:tc>
          <w:tcPr>
            <w:tcW w:w="850" w:type="dxa"/>
            <w:shd w:val="clear" w:color="auto" w:fill="auto"/>
            <w:vAlign w:val="center"/>
          </w:tcPr>
          <w:p w:rsidR="001E6772" w:rsidRPr="00E51767" w:rsidRDefault="001E6772" w:rsidP="00D37A0F">
            <w:pPr>
              <w:pStyle w:val="af5"/>
              <w:jc w:val="center"/>
              <w:rPr>
                <w:rFonts w:ascii="Times New Roman" w:hAnsi="Times New Roman" w:cs="Times New Roman"/>
                <w:color w:val="auto"/>
              </w:rPr>
            </w:pPr>
            <w:r w:rsidRPr="00E51767">
              <w:rPr>
                <w:rFonts w:ascii="Times New Roman" w:hAnsi="Times New Roman" w:cs="Times New Roman"/>
                <w:color w:val="auto"/>
              </w:rPr>
              <w:t>%</w:t>
            </w:r>
          </w:p>
        </w:tc>
        <w:tc>
          <w:tcPr>
            <w:tcW w:w="851" w:type="dxa"/>
            <w:vMerge/>
            <w:shd w:val="clear" w:color="auto" w:fill="auto"/>
            <w:vAlign w:val="center"/>
          </w:tcPr>
          <w:p w:rsidR="001E6772" w:rsidRPr="00E51767" w:rsidRDefault="001E6772" w:rsidP="00D37A0F">
            <w:pPr>
              <w:snapToGrid w:val="0"/>
              <w:spacing w:after="0" w:line="240" w:lineRule="auto"/>
              <w:jc w:val="center"/>
              <w:rPr>
                <w:rFonts w:ascii="Times New Roman" w:hAnsi="Times New Roman" w:cs="Times New Roman"/>
                <w:sz w:val="24"/>
                <w:szCs w:val="24"/>
              </w:rPr>
            </w:pPr>
          </w:p>
        </w:tc>
        <w:tc>
          <w:tcPr>
            <w:tcW w:w="1134" w:type="dxa"/>
            <w:vMerge/>
            <w:shd w:val="clear" w:color="auto" w:fill="auto"/>
            <w:vAlign w:val="center"/>
          </w:tcPr>
          <w:p w:rsidR="001E6772" w:rsidRPr="00E51767" w:rsidRDefault="001E6772" w:rsidP="00D37A0F">
            <w:pPr>
              <w:snapToGrid w:val="0"/>
              <w:spacing w:after="0" w:line="240" w:lineRule="auto"/>
              <w:jc w:val="center"/>
              <w:rPr>
                <w:rFonts w:ascii="Times New Roman" w:hAnsi="Times New Roman" w:cs="Times New Roman"/>
                <w:sz w:val="24"/>
                <w:szCs w:val="24"/>
              </w:rPr>
            </w:pPr>
          </w:p>
        </w:tc>
      </w:tr>
      <w:tr w:rsidR="00D37A0F" w:rsidRPr="00E51767" w:rsidTr="00D37A0F">
        <w:tblPrEx>
          <w:tblCellMar>
            <w:top w:w="0" w:type="dxa"/>
          </w:tblCellMar>
        </w:tblPrEx>
        <w:tc>
          <w:tcPr>
            <w:tcW w:w="1838"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Нематеріальні активи</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55 455,0</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39,64</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128</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0,13</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35,6</w:t>
            </w:r>
          </w:p>
        </w:tc>
        <w:tc>
          <w:tcPr>
            <w:tcW w:w="850"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0,03</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lang w:val="uk-UA"/>
              </w:rPr>
            </w:pPr>
            <w:r w:rsidRPr="00E51767">
              <w:rPr>
                <w:rFonts w:ascii="Times New Roman" w:hAnsi="Times New Roman" w:cs="Times New Roman"/>
              </w:rPr>
              <w:t>-55419,4</w:t>
            </w:r>
          </w:p>
        </w:tc>
        <w:tc>
          <w:tcPr>
            <w:tcW w:w="1134"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-92,4</w:t>
            </w:r>
          </w:p>
        </w:tc>
      </w:tr>
      <w:tr w:rsidR="00D37A0F" w:rsidRPr="00E51767" w:rsidTr="00D37A0F">
        <w:tblPrEx>
          <w:tblCellMar>
            <w:top w:w="0" w:type="dxa"/>
          </w:tblCellMar>
        </w:tblPrEx>
        <w:tc>
          <w:tcPr>
            <w:tcW w:w="1838"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lang w:val="uk-UA"/>
              </w:rPr>
              <w:t>Незавершені капітальні інвестиції</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57 755,2</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41,29</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lang w:val="uk-UA"/>
              </w:rPr>
            </w:pPr>
            <w:r w:rsidRPr="00E51767">
              <w:rPr>
                <w:rFonts w:ascii="Times New Roman" w:hAnsi="Times New Roman" w:cs="Times New Roman"/>
              </w:rPr>
              <w:t>94 334,1</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95,32</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lang w:val="uk-UA"/>
              </w:rPr>
            </w:pPr>
            <w:r w:rsidRPr="00E51767">
              <w:rPr>
                <w:rFonts w:ascii="Times New Roman" w:hAnsi="Times New Roman" w:cs="Times New Roman"/>
              </w:rPr>
              <w:t>102 894,2</w:t>
            </w:r>
          </w:p>
        </w:tc>
        <w:tc>
          <w:tcPr>
            <w:tcW w:w="850"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94,88</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lang w:val="uk-UA"/>
              </w:rPr>
            </w:pPr>
            <w:r w:rsidRPr="00E51767">
              <w:rPr>
                <w:rFonts w:ascii="Times New Roman" w:hAnsi="Times New Roman" w:cs="Times New Roman"/>
              </w:rPr>
              <w:t>45139,0</w:t>
            </w:r>
          </w:p>
        </w:tc>
        <w:tc>
          <w:tcPr>
            <w:tcW w:w="1134"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8560,1</w:t>
            </w:r>
          </w:p>
        </w:tc>
      </w:tr>
      <w:tr w:rsidR="00D37A0F" w:rsidRPr="00E51767" w:rsidTr="00D37A0F">
        <w:tblPrEx>
          <w:tblCellMar>
            <w:top w:w="0" w:type="dxa"/>
          </w:tblCellMar>
        </w:tblPrEx>
        <w:tc>
          <w:tcPr>
            <w:tcW w:w="1838"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Основні засоби</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1 428,3</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1,02</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lang w:val="uk-UA"/>
              </w:rPr>
            </w:pPr>
            <w:r w:rsidRPr="00E51767">
              <w:rPr>
                <w:rFonts w:ascii="Times New Roman" w:hAnsi="Times New Roman" w:cs="Times New Roman"/>
              </w:rPr>
              <w:t>1 720,3</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1,74</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262,1</w:t>
            </w:r>
          </w:p>
        </w:tc>
        <w:tc>
          <w:tcPr>
            <w:tcW w:w="850"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0,24</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lang w:val="uk-UA"/>
              </w:rPr>
            </w:pPr>
            <w:r w:rsidRPr="00E51767">
              <w:rPr>
                <w:rFonts w:ascii="Times New Roman" w:hAnsi="Times New Roman" w:cs="Times New Roman"/>
              </w:rPr>
              <w:t>-1166,2</w:t>
            </w:r>
          </w:p>
        </w:tc>
        <w:tc>
          <w:tcPr>
            <w:tcW w:w="1134"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-1458,2</w:t>
            </w:r>
          </w:p>
        </w:tc>
      </w:tr>
      <w:tr w:rsidR="00D37A0F" w:rsidRPr="00E51767" w:rsidTr="00D37A0F">
        <w:tblPrEx>
          <w:tblCellMar>
            <w:top w:w="0" w:type="dxa"/>
          </w:tblCellMar>
        </w:tblPrEx>
        <w:tc>
          <w:tcPr>
            <w:tcW w:w="1838"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Запаси</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20,7</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0,01</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57,6</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0,06</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0</w:t>
            </w:r>
          </w:p>
        </w:tc>
        <w:tc>
          <w:tcPr>
            <w:tcW w:w="850"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lang w:val="uk-UA"/>
              </w:rPr>
            </w:pPr>
            <w:r w:rsidRPr="00E51767">
              <w:rPr>
                <w:rFonts w:ascii="Times New Roman" w:hAnsi="Times New Roman" w:cs="Times New Roman"/>
              </w:rPr>
              <w:t>0</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lang w:val="uk-UA"/>
              </w:rPr>
            </w:pPr>
            <w:r w:rsidRPr="00E51767">
              <w:rPr>
                <w:rFonts w:ascii="Times New Roman" w:hAnsi="Times New Roman" w:cs="Times New Roman"/>
              </w:rPr>
              <w:t>-20,7</w:t>
            </w:r>
          </w:p>
        </w:tc>
        <w:tc>
          <w:tcPr>
            <w:tcW w:w="1134"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-57,6</w:t>
            </w:r>
          </w:p>
        </w:tc>
      </w:tr>
      <w:tr w:rsidR="00D37A0F" w:rsidRPr="00E51767" w:rsidTr="00D37A0F">
        <w:tblPrEx>
          <w:tblCellMar>
            <w:top w:w="0" w:type="dxa"/>
          </w:tblCellMar>
        </w:tblPrEx>
        <w:tc>
          <w:tcPr>
            <w:tcW w:w="1838" w:type="dxa"/>
            <w:shd w:val="clear" w:color="auto" w:fill="auto"/>
            <w:vAlign w:val="center"/>
          </w:tcPr>
          <w:p w:rsidR="009F5C9A" w:rsidRPr="00E51767" w:rsidRDefault="009F5C9A" w:rsidP="00D37A0F">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Дебіторська заборгованість</w:t>
            </w:r>
          </w:p>
        </w:tc>
        <w:tc>
          <w:tcPr>
            <w:tcW w:w="992" w:type="dxa"/>
            <w:shd w:val="clear" w:color="auto" w:fill="auto"/>
            <w:vAlign w:val="center"/>
          </w:tcPr>
          <w:p w:rsidR="009F5C9A" w:rsidRPr="00E51767" w:rsidRDefault="009F5C9A" w:rsidP="00D37A0F">
            <w:pPr>
              <w:spacing w:after="0" w:line="240" w:lineRule="auto"/>
              <w:jc w:val="center"/>
              <w:rPr>
                <w:rFonts w:ascii="Times New Roman" w:hAnsi="Times New Roman" w:cs="Times New Roman"/>
              </w:rPr>
            </w:pPr>
            <w:r w:rsidRPr="00E51767">
              <w:rPr>
                <w:rFonts w:ascii="Times New Roman" w:hAnsi="Times New Roman" w:cs="Times New Roman"/>
              </w:rPr>
              <w:t>25218,3</w:t>
            </w:r>
          </w:p>
        </w:tc>
        <w:tc>
          <w:tcPr>
            <w:tcW w:w="851" w:type="dxa"/>
            <w:shd w:val="clear" w:color="auto" w:fill="auto"/>
            <w:vAlign w:val="center"/>
          </w:tcPr>
          <w:p w:rsidR="009F5C9A" w:rsidRPr="00E51767" w:rsidRDefault="009F5C9A" w:rsidP="00D37A0F">
            <w:pPr>
              <w:spacing w:after="0" w:line="240" w:lineRule="auto"/>
              <w:jc w:val="center"/>
              <w:rPr>
                <w:rFonts w:ascii="Times New Roman" w:hAnsi="Times New Roman" w:cs="Times New Roman"/>
              </w:rPr>
            </w:pPr>
            <w:r w:rsidRPr="00E51767">
              <w:rPr>
                <w:rFonts w:ascii="Times New Roman" w:hAnsi="Times New Roman" w:cs="Times New Roman"/>
              </w:rPr>
              <w:t>18,03</w:t>
            </w:r>
          </w:p>
        </w:tc>
        <w:tc>
          <w:tcPr>
            <w:tcW w:w="992" w:type="dxa"/>
            <w:shd w:val="clear" w:color="auto" w:fill="auto"/>
            <w:vAlign w:val="center"/>
          </w:tcPr>
          <w:p w:rsidR="009F5C9A" w:rsidRPr="00E51767" w:rsidRDefault="009F5C9A" w:rsidP="00D37A0F">
            <w:pPr>
              <w:spacing w:after="0" w:line="240" w:lineRule="auto"/>
              <w:jc w:val="center"/>
              <w:rPr>
                <w:rFonts w:ascii="Times New Roman" w:hAnsi="Times New Roman" w:cs="Times New Roman"/>
              </w:rPr>
            </w:pPr>
            <w:r w:rsidRPr="00E51767">
              <w:rPr>
                <w:rFonts w:ascii="Times New Roman" w:hAnsi="Times New Roman" w:cs="Times New Roman"/>
              </w:rPr>
              <w:t>2109,9</w:t>
            </w:r>
          </w:p>
        </w:tc>
        <w:tc>
          <w:tcPr>
            <w:tcW w:w="851" w:type="dxa"/>
            <w:shd w:val="clear" w:color="auto" w:fill="auto"/>
            <w:vAlign w:val="center"/>
          </w:tcPr>
          <w:p w:rsidR="009F5C9A" w:rsidRPr="00E51767" w:rsidRDefault="009F5C9A" w:rsidP="00D37A0F">
            <w:pPr>
              <w:spacing w:after="0" w:line="240" w:lineRule="auto"/>
              <w:jc w:val="center"/>
              <w:rPr>
                <w:rFonts w:ascii="Times New Roman" w:hAnsi="Times New Roman" w:cs="Times New Roman"/>
              </w:rPr>
            </w:pPr>
            <w:r w:rsidRPr="00E51767">
              <w:rPr>
                <w:rFonts w:ascii="Times New Roman" w:hAnsi="Times New Roman" w:cs="Times New Roman"/>
              </w:rPr>
              <w:t>2,13</w:t>
            </w:r>
          </w:p>
        </w:tc>
        <w:tc>
          <w:tcPr>
            <w:tcW w:w="992" w:type="dxa"/>
            <w:shd w:val="clear" w:color="auto" w:fill="auto"/>
            <w:vAlign w:val="center"/>
          </w:tcPr>
          <w:p w:rsidR="009F5C9A" w:rsidRPr="00E51767" w:rsidRDefault="009F5C9A" w:rsidP="00D37A0F">
            <w:pPr>
              <w:spacing w:after="0" w:line="240" w:lineRule="auto"/>
              <w:jc w:val="center"/>
              <w:rPr>
                <w:rFonts w:ascii="Times New Roman" w:hAnsi="Times New Roman" w:cs="Times New Roman"/>
              </w:rPr>
            </w:pPr>
            <w:r w:rsidRPr="00E51767">
              <w:rPr>
                <w:rFonts w:ascii="Times New Roman" w:hAnsi="Times New Roman" w:cs="Times New Roman"/>
              </w:rPr>
              <w:t>5251,8</w:t>
            </w:r>
          </w:p>
        </w:tc>
        <w:tc>
          <w:tcPr>
            <w:tcW w:w="850" w:type="dxa"/>
            <w:shd w:val="clear" w:color="auto" w:fill="auto"/>
            <w:vAlign w:val="center"/>
          </w:tcPr>
          <w:p w:rsidR="009F5C9A" w:rsidRPr="00E51767" w:rsidRDefault="009F5C9A" w:rsidP="00D37A0F">
            <w:pPr>
              <w:spacing w:after="0" w:line="240" w:lineRule="auto"/>
              <w:jc w:val="center"/>
              <w:rPr>
                <w:rFonts w:ascii="Times New Roman" w:hAnsi="Times New Roman" w:cs="Times New Roman"/>
              </w:rPr>
            </w:pPr>
            <w:r w:rsidRPr="00E51767">
              <w:rPr>
                <w:rFonts w:ascii="Times New Roman" w:hAnsi="Times New Roman" w:cs="Times New Roman"/>
              </w:rPr>
              <w:t>4,84</w:t>
            </w:r>
          </w:p>
        </w:tc>
        <w:tc>
          <w:tcPr>
            <w:tcW w:w="851" w:type="dxa"/>
            <w:shd w:val="clear" w:color="auto" w:fill="auto"/>
            <w:vAlign w:val="center"/>
          </w:tcPr>
          <w:p w:rsidR="009F5C9A" w:rsidRPr="00E51767" w:rsidRDefault="00D37A0F" w:rsidP="00D37A0F">
            <w:pPr>
              <w:spacing w:after="0" w:line="240" w:lineRule="auto"/>
              <w:jc w:val="center"/>
              <w:rPr>
                <w:rFonts w:ascii="Times New Roman" w:hAnsi="Times New Roman" w:cs="Times New Roman"/>
                <w:lang w:val="uk-UA"/>
              </w:rPr>
            </w:pPr>
            <w:r w:rsidRPr="00E51767">
              <w:rPr>
                <w:rFonts w:ascii="Times New Roman" w:hAnsi="Times New Roman" w:cs="Times New Roman"/>
              </w:rPr>
              <w:t>-19966,5</w:t>
            </w:r>
          </w:p>
        </w:tc>
        <w:tc>
          <w:tcPr>
            <w:tcW w:w="1134" w:type="dxa"/>
            <w:shd w:val="clear" w:color="auto" w:fill="auto"/>
            <w:vAlign w:val="center"/>
          </w:tcPr>
          <w:p w:rsidR="009F5C9A" w:rsidRPr="00E51767" w:rsidRDefault="009F5C9A" w:rsidP="00D37A0F">
            <w:pPr>
              <w:spacing w:after="0" w:line="240" w:lineRule="auto"/>
              <w:jc w:val="center"/>
              <w:rPr>
                <w:rFonts w:ascii="Times New Roman" w:hAnsi="Times New Roman" w:cs="Times New Roman"/>
              </w:rPr>
            </w:pPr>
            <w:r w:rsidRPr="00E51767">
              <w:rPr>
                <w:rFonts w:ascii="Times New Roman" w:hAnsi="Times New Roman" w:cs="Times New Roman"/>
              </w:rPr>
              <w:t>3141,9</w:t>
            </w:r>
          </w:p>
        </w:tc>
      </w:tr>
      <w:tr w:rsidR="00D37A0F" w:rsidRPr="00E51767" w:rsidTr="00D37A0F">
        <w:tblPrEx>
          <w:tblCellMar>
            <w:top w:w="0" w:type="dxa"/>
          </w:tblCellMar>
        </w:tblPrEx>
        <w:tc>
          <w:tcPr>
            <w:tcW w:w="1838"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Гроші та їх еквіваленти</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380,6</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0,27</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lang w:val="uk-UA"/>
              </w:rPr>
            </w:pPr>
            <w:r w:rsidRPr="00E51767">
              <w:rPr>
                <w:rFonts w:ascii="Times New Roman" w:hAnsi="Times New Roman" w:cs="Times New Roman"/>
              </w:rPr>
              <w:t>1 265,5</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1,27</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18 751,20</w:t>
            </w:r>
          </w:p>
        </w:tc>
        <w:tc>
          <w:tcPr>
            <w:tcW w:w="850"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14,74</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lang w:val="uk-UA"/>
              </w:rPr>
            </w:pPr>
            <w:r w:rsidRPr="00E51767">
              <w:rPr>
                <w:rFonts w:ascii="Times New Roman" w:hAnsi="Times New Roman" w:cs="Times New Roman"/>
              </w:rPr>
              <w:t>18370,6</w:t>
            </w:r>
          </w:p>
        </w:tc>
        <w:tc>
          <w:tcPr>
            <w:tcW w:w="1134"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17485,7</w:t>
            </w:r>
          </w:p>
        </w:tc>
      </w:tr>
      <w:tr w:rsidR="00D37A0F" w:rsidRPr="00E51767" w:rsidTr="00D37A0F">
        <w:tblPrEx>
          <w:tblCellMar>
            <w:top w:w="0" w:type="dxa"/>
          </w:tblCellMar>
        </w:tblPrEx>
        <w:tc>
          <w:tcPr>
            <w:tcW w:w="1838"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lang w:val="uk-UA"/>
              </w:rPr>
              <w:t>Інші оборотні активи</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87</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0,06</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0</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lang w:val="uk-UA"/>
              </w:rPr>
            </w:pPr>
            <w:r w:rsidRPr="00E51767">
              <w:rPr>
                <w:rFonts w:ascii="Times New Roman" w:hAnsi="Times New Roman" w:cs="Times New Roman"/>
              </w:rPr>
              <w:t>0</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0</w:t>
            </w:r>
          </w:p>
        </w:tc>
        <w:tc>
          <w:tcPr>
            <w:tcW w:w="850"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lang w:val="uk-UA"/>
              </w:rPr>
            </w:pPr>
            <w:r w:rsidRPr="00E51767">
              <w:rPr>
                <w:rFonts w:ascii="Times New Roman" w:hAnsi="Times New Roman" w:cs="Times New Roman"/>
              </w:rPr>
              <w:t>0</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lang w:val="uk-UA"/>
              </w:rPr>
            </w:pPr>
            <w:r w:rsidRPr="00E51767">
              <w:rPr>
                <w:rFonts w:ascii="Times New Roman" w:hAnsi="Times New Roman" w:cs="Times New Roman"/>
              </w:rPr>
              <w:t>-87,0</w:t>
            </w:r>
          </w:p>
        </w:tc>
        <w:tc>
          <w:tcPr>
            <w:tcW w:w="1134"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0</w:t>
            </w:r>
          </w:p>
        </w:tc>
      </w:tr>
      <w:tr w:rsidR="00D37A0F" w:rsidRPr="00E51767" w:rsidTr="00D37A0F">
        <w:tblPrEx>
          <w:tblCellMar>
            <w:top w:w="0" w:type="dxa"/>
          </w:tblCellMar>
        </w:tblPrEx>
        <w:tc>
          <w:tcPr>
            <w:tcW w:w="1838"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Разом</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140345</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100</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99615</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100</w:t>
            </w:r>
          </w:p>
        </w:tc>
        <w:tc>
          <w:tcPr>
            <w:tcW w:w="992"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127195</w:t>
            </w:r>
          </w:p>
        </w:tc>
        <w:tc>
          <w:tcPr>
            <w:tcW w:w="850"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100</w:t>
            </w:r>
          </w:p>
        </w:tc>
        <w:tc>
          <w:tcPr>
            <w:tcW w:w="851"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-13150</w:t>
            </w:r>
          </w:p>
        </w:tc>
        <w:tc>
          <w:tcPr>
            <w:tcW w:w="1134" w:type="dxa"/>
            <w:shd w:val="clear" w:color="auto" w:fill="auto"/>
            <w:vAlign w:val="center"/>
          </w:tcPr>
          <w:p w:rsidR="00D37A0F" w:rsidRPr="00E51767" w:rsidRDefault="00D37A0F" w:rsidP="00D37A0F">
            <w:pPr>
              <w:spacing w:after="0" w:line="240" w:lineRule="auto"/>
              <w:jc w:val="center"/>
              <w:rPr>
                <w:rFonts w:ascii="Times New Roman" w:hAnsi="Times New Roman" w:cs="Times New Roman"/>
              </w:rPr>
            </w:pPr>
            <w:r w:rsidRPr="00E51767">
              <w:rPr>
                <w:rFonts w:ascii="Times New Roman" w:hAnsi="Times New Roman" w:cs="Times New Roman"/>
              </w:rPr>
              <w:t>27580</w:t>
            </w:r>
          </w:p>
        </w:tc>
      </w:tr>
    </w:tbl>
    <w:p w:rsidR="001E6772" w:rsidRPr="00E51767" w:rsidRDefault="001E6772" w:rsidP="001E6772">
      <w:pPr>
        <w:pStyle w:val="a0"/>
        <w:spacing w:line="360" w:lineRule="auto"/>
        <w:ind w:firstLine="709"/>
        <w:jc w:val="both"/>
        <w:rPr>
          <w:rFonts w:ascii="Times New Roman" w:eastAsia="Times New Roman" w:hAnsi="Times New Roman" w:cs="Times New Roman"/>
          <w:sz w:val="28"/>
          <w:lang w:val="uk-UA"/>
        </w:rPr>
      </w:pPr>
      <w:r w:rsidRPr="00E51767">
        <w:rPr>
          <w:rFonts w:ascii="Times New Roman" w:eastAsia="Times New Roman" w:hAnsi="Times New Roman" w:cs="Times New Roman"/>
          <w:sz w:val="28"/>
        </w:rPr>
        <w:t xml:space="preserve"> </w:t>
      </w:r>
    </w:p>
    <w:p w:rsidR="001E6772" w:rsidRPr="00E51767" w:rsidRDefault="001E6772" w:rsidP="001E6772">
      <w:pPr>
        <w:pStyle w:val="a0"/>
        <w:spacing w:line="360" w:lineRule="auto"/>
        <w:ind w:firstLine="709"/>
        <w:jc w:val="both"/>
        <w:rPr>
          <w:rFonts w:ascii="Times New Roman" w:hAnsi="Times New Roman" w:cs="Times New Roman"/>
          <w:sz w:val="28"/>
          <w:lang w:val="uk-UA"/>
        </w:rPr>
      </w:pPr>
      <w:r w:rsidRPr="00E51767">
        <w:rPr>
          <w:rFonts w:ascii="Times New Roman" w:hAnsi="Times New Roman" w:cs="Times New Roman"/>
          <w:sz w:val="28"/>
          <w:lang w:val="uk-UA"/>
        </w:rPr>
        <w:lastRenderedPageBreak/>
        <w:t>З розрах</w:t>
      </w:r>
      <w:r w:rsidR="005D283B" w:rsidRPr="00E51767">
        <w:rPr>
          <w:rFonts w:ascii="Times New Roman" w:hAnsi="Times New Roman" w:cs="Times New Roman"/>
          <w:sz w:val="28"/>
          <w:lang w:val="uk-UA"/>
        </w:rPr>
        <w:t>унків, наведених</w:t>
      </w:r>
      <w:r w:rsidRPr="00E51767">
        <w:rPr>
          <w:rFonts w:ascii="Times New Roman" w:hAnsi="Times New Roman" w:cs="Times New Roman"/>
          <w:sz w:val="28"/>
          <w:lang w:val="uk-UA"/>
        </w:rPr>
        <w:t xml:space="preserve"> у табл. 2.3 видно, що </w:t>
      </w:r>
      <w:r w:rsidR="005D283B" w:rsidRPr="00E51767">
        <w:rPr>
          <w:rFonts w:ascii="Times New Roman" w:hAnsi="Times New Roman" w:cs="Times New Roman"/>
          <w:sz w:val="28"/>
          <w:lang w:val="uk-UA"/>
        </w:rPr>
        <w:t>у Товариства в</w:t>
      </w:r>
      <w:r w:rsidRPr="00E51767">
        <w:rPr>
          <w:rFonts w:ascii="Times New Roman" w:hAnsi="Times New Roman" w:cs="Times New Roman"/>
          <w:sz w:val="28"/>
          <w:lang w:val="uk-UA"/>
        </w:rPr>
        <w:t xml:space="preserve"> аналізовано</w:t>
      </w:r>
      <w:r w:rsidR="005D283B" w:rsidRPr="00E51767">
        <w:rPr>
          <w:rFonts w:ascii="Times New Roman" w:hAnsi="Times New Roman" w:cs="Times New Roman"/>
          <w:sz w:val="28"/>
          <w:lang w:val="uk-UA"/>
        </w:rPr>
        <w:t>му</w:t>
      </w:r>
      <w:r w:rsidRPr="00E51767">
        <w:rPr>
          <w:rFonts w:ascii="Times New Roman" w:hAnsi="Times New Roman" w:cs="Times New Roman"/>
          <w:sz w:val="28"/>
          <w:lang w:val="uk-UA"/>
        </w:rPr>
        <w:t xml:space="preserve"> період</w:t>
      </w:r>
      <w:r w:rsidR="005D283B" w:rsidRPr="00E51767">
        <w:rPr>
          <w:rFonts w:ascii="Times New Roman" w:hAnsi="Times New Roman" w:cs="Times New Roman"/>
          <w:sz w:val="28"/>
          <w:lang w:val="uk-UA"/>
        </w:rPr>
        <w:t>і</w:t>
      </w:r>
      <w:r w:rsidRPr="00E51767">
        <w:rPr>
          <w:rFonts w:ascii="Times New Roman" w:hAnsi="Times New Roman" w:cs="Times New Roman"/>
          <w:sz w:val="28"/>
          <w:lang w:val="uk-UA"/>
        </w:rPr>
        <w:t xml:space="preserve"> </w:t>
      </w:r>
      <w:r w:rsidR="005D283B" w:rsidRPr="00E51767">
        <w:rPr>
          <w:rFonts w:ascii="Times New Roman" w:hAnsi="Times New Roman" w:cs="Times New Roman"/>
          <w:sz w:val="28"/>
          <w:lang w:val="uk-UA"/>
        </w:rPr>
        <w:t xml:space="preserve">суттєво </w:t>
      </w:r>
      <w:r w:rsidRPr="00E51767">
        <w:rPr>
          <w:rFonts w:ascii="Times New Roman" w:hAnsi="Times New Roman" w:cs="Times New Roman"/>
          <w:sz w:val="28"/>
          <w:lang w:val="uk-UA"/>
        </w:rPr>
        <w:t>зр</w:t>
      </w:r>
      <w:r w:rsidR="005D283B" w:rsidRPr="00E51767">
        <w:rPr>
          <w:rFonts w:ascii="Times New Roman" w:hAnsi="Times New Roman" w:cs="Times New Roman"/>
          <w:sz w:val="28"/>
          <w:lang w:val="uk-UA"/>
        </w:rPr>
        <w:t>і</w:t>
      </w:r>
      <w:r w:rsidRPr="00E51767">
        <w:rPr>
          <w:rFonts w:ascii="Times New Roman" w:hAnsi="Times New Roman" w:cs="Times New Roman"/>
          <w:sz w:val="28"/>
          <w:lang w:val="uk-UA"/>
        </w:rPr>
        <w:t>с показник кількості грошей та їх еквівалентів, а дебіторську заборгованість у 202</w:t>
      </w:r>
      <w:r w:rsidR="005D283B" w:rsidRPr="00E51767">
        <w:rPr>
          <w:rFonts w:ascii="Times New Roman" w:hAnsi="Times New Roman" w:cs="Times New Roman"/>
          <w:sz w:val="28"/>
          <w:lang w:val="uk-UA"/>
        </w:rPr>
        <w:t>1</w:t>
      </w:r>
      <w:r w:rsidRPr="00E51767">
        <w:rPr>
          <w:rFonts w:ascii="Times New Roman" w:hAnsi="Times New Roman" w:cs="Times New Roman"/>
          <w:sz w:val="28"/>
          <w:lang w:val="uk-UA"/>
        </w:rPr>
        <w:t xml:space="preserve"> р. вдалось скоротити</w:t>
      </w:r>
      <w:r w:rsidR="005D283B" w:rsidRPr="00E51767">
        <w:rPr>
          <w:rFonts w:ascii="Times New Roman" w:hAnsi="Times New Roman" w:cs="Times New Roman"/>
          <w:sz w:val="28"/>
          <w:lang w:val="uk-UA"/>
        </w:rPr>
        <w:t xml:space="preserve">. І хоча цей показник дещо зріс у 2022 р., у </w:t>
      </w:r>
      <w:r w:rsidRPr="00E51767">
        <w:rPr>
          <w:rFonts w:ascii="Times New Roman" w:hAnsi="Times New Roman" w:cs="Times New Roman"/>
          <w:sz w:val="28"/>
          <w:lang w:val="uk-UA"/>
        </w:rPr>
        <w:t>порівнян</w:t>
      </w:r>
      <w:r w:rsidR="005D283B" w:rsidRPr="00E51767">
        <w:rPr>
          <w:rFonts w:ascii="Times New Roman" w:hAnsi="Times New Roman" w:cs="Times New Roman"/>
          <w:sz w:val="28"/>
          <w:lang w:val="uk-UA"/>
        </w:rPr>
        <w:t>і</w:t>
      </w:r>
      <w:r w:rsidRPr="00E51767">
        <w:rPr>
          <w:rFonts w:ascii="Times New Roman" w:hAnsi="Times New Roman" w:cs="Times New Roman"/>
          <w:sz w:val="28"/>
          <w:lang w:val="uk-UA"/>
        </w:rPr>
        <w:t xml:space="preserve"> з </w:t>
      </w:r>
      <w:r w:rsidR="005D283B" w:rsidRPr="00E51767">
        <w:rPr>
          <w:rFonts w:ascii="Times New Roman" w:hAnsi="Times New Roman" w:cs="Times New Roman"/>
          <w:sz w:val="28"/>
          <w:lang w:val="uk-UA"/>
        </w:rPr>
        <w:t xml:space="preserve">результатами </w:t>
      </w:r>
      <w:r w:rsidRPr="00E51767">
        <w:rPr>
          <w:rFonts w:ascii="Times New Roman" w:hAnsi="Times New Roman" w:cs="Times New Roman"/>
          <w:sz w:val="28"/>
          <w:lang w:val="uk-UA"/>
        </w:rPr>
        <w:t>202</w:t>
      </w:r>
      <w:r w:rsidR="005D283B" w:rsidRPr="00E51767">
        <w:rPr>
          <w:rFonts w:ascii="Times New Roman" w:hAnsi="Times New Roman" w:cs="Times New Roman"/>
          <w:sz w:val="28"/>
          <w:lang w:val="uk-UA"/>
        </w:rPr>
        <w:t>0</w:t>
      </w:r>
      <w:r w:rsidRPr="00E51767">
        <w:rPr>
          <w:rFonts w:ascii="Times New Roman" w:hAnsi="Times New Roman" w:cs="Times New Roman"/>
          <w:sz w:val="28"/>
          <w:lang w:val="uk-UA"/>
        </w:rPr>
        <w:t xml:space="preserve"> р. </w:t>
      </w:r>
      <w:r w:rsidR="005D283B" w:rsidRPr="00E51767">
        <w:rPr>
          <w:rFonts w:ascii="Times New Roman" w:hAnsi="Times New Roman" w:cs="Times New Roman"/>
          <w:sz w:val="28"/>
          <w:lang w:val="uk-UA"/>
        </w:rPr>
        <w:t>він залишився незначним</w:t>
      </w:r>
      <w:r w:rsidRPr="00E51767">
        <w:rPr>
          <w:rFonts w:ascii="Times New Roman" w:hAnsi="Times New Roman" w:cs="Times New Roman"/>
          <w:sz w:val="28"/>
          <w:lang w:val="uk-UA"/>
        </w:rPr>
        <w:t xml:space="preserve">. Така динаміка </w:t>
      </w:r>
      <w:r w:rsidR="00B01227" w:rsidRPr="00E51767">
        <w:rPr>
          <w:rFonts w:ascii="Times New Roman" w:hAnsi="Times New Roman" w:cs="Times New Roman"/>
          <w:sz w:val="28"/>
          <w:lang w:val="uk-UA"/>
        </w:rPr>
        <w:t>говорить</w:t>
      </w:r>
      <w:r w:rsidRPr="00E51767">
        <w:rPr>
          <w:rFonts w:ascii="Times New Roman" w:hAnsi="Times New Roman" w:cs="Times New Roman"/>
          <w:sz w:val="28"/>
          <w:lang w:val="uk-UA"/>
        </w:rPr>
        <w:t xml:space="preserve"> про оптимізацію активів підприємства.</w:t>
      </w:r>
      <w:r w:rsidR="00E24573" w:rsidRPr="00E51767">
        <w:rPr>
          <w:rFonts w:ascii="Times New Roman" w:hAnsi="Times New Roman" w:cs="Times New Roman"/>
          <w:sz w:val="28"/>
          <w:lang w:val="uk-UA"/>
        </w:rPr>
        <w:t xml:space="preserve"> В аналізованому періоді спостерігаємо значну частку</w:t>
      </w:r>
      <w:r w:rsidR="00295F36" w:rsidRPr="00E51767">
        <w:rPr>
          <w:rFonts w:ascii="Times New Roman" w:hAnsi="Times New Roman" w:cs="Times New Roman"/>
          <w:sz w:val="28"/>
          <w:lang w:val="uk-UA"/>
        </w:rPr>
        <w:t xml:space="preserve">(біля 95 %) у складі активів </w:t>
      </w:r>
      <w:r w:rsidR="00E24573" w:rsidRPr="00E51767">
        <w:rPr>
          <w:rFonts w:ascii="Times New Roman" w:hAnsi="Times New Roman" w:cs="Times New Roman"/>
          <w:sz w:val="28"/>
          <w:lang w:val="uk-UA"/>
        </w:rPr>
        <w:t>незавершених капітальних інвестицій. Цей показник відображає</w:t>
      </w:r>
      <w:r w:rsidR="00295F36" w:rsidRPr="00E51767">
        <w:rPr>
          <w:rFonts w:ascii="Times New Roman" w:hAnsi="Times New Roman" w:cs="Times New Roman"/>
          <w:sz w:val="28"/>
          <w:lang w:val="uk-UA"/>
        </w:rPr>
        <w:t xml:space="preserve"> </w:t>
      </w:r>
      <w:r w:rsidR="00E24573" w:rsidRPr="00E51767">
        <w:rPr>
          <w:rFonts w:ascii="Times New Roman" w:hAnsi="Times New Roman" w:cs="Times New Roman"/>
          <w:sz w:val="28"/>
          <w:lang w:val="uk-UA"/>
        </w:rPr>
        <w:t>капітальні</w:t>
      </w:r>
      <w:r w:rsidR="00295F36" w:rsidRPr="00E51767">
        <w:rPr>
          <w:rFonts w:ascii="Times New Roman" w:hAnsi="Times New Roman" w:cs="Times New Roman"/>
          <w:sz w:val="28"/>
          <w:lang w:val="uk-UA"/>
        </w:rPr>
        <w:t xml:space="preserve"> </w:t>
      </w:r>
      <w:r w:rsidR="00E24573" w:rsidRPr="00E51767">
        <w:rPr>
          <w:rFonts w:ascii="Times New Roman" w:hAnsi="Times New Roman" w:cs="Times New Roman"/>
          <w:sz w:val="28"/>
          <w:lang w:val="uk-UA"/>
        </w:rPr>
        <w:t xml:space="preserve">інвестиції Товариства у будівництво, модернізацію, придбання об'єктів необоротних матеріальних активів, уведення яких в експлуатацію на дату балансу не відбулося, а також авансові платежі для фінансування будівництва – тобто про </w:t>
      </w:r>
      <w:r w:rsidR="00295F36" w:rsidRPr="00E51767">
        <w:rPr>
          <w:rFonts w:ascii="Times New Roman" w:hAnsi="Times New Roman" w:cs="Times New Roman"/>
          <w:sz w:val="28"/>
          <w:lang w:val="uk-UA"/>
        </w:rPr>
        <w:t>активні інвестиції у</w:t>
      </w:r>
      <w:r w:rsidR="00E24573" w:rsidRPr="00E51767">
        <w:rPr>
          <w:rFonts w:ascii="Times New Roman" w:hAnsi="Times New Roman" w:cs="Times New Roman"/>
          <w:sz w:val="28"/>
          <w:lang w:val="uk-UA"/>
        </w:rPr>
        <w:t xml:space="preserve"> розвиток бізнесу. </w:t>
      </w:r>
    </w:p>
    <w:p w:rsidR="001E6772" w:rsidRPr="00E51767" w:rsidRDefault="001E6772" w:rsidP="001E6772">
      <w:pPr>
        <w:pStyle w:val="a0"/>
        <w:spacing w:after="0" w:line="360" w:lineRule="auto"/>
        <w:ind w:firstLine="794"/>
        <w:jc w:val="both"/>
        <w:rPr>
          <w:lang w:val="uk-UA"/>
        </w:rPr>
      </w:pPr>
      <w:r w:rsidRPr="00E51767">
        <w:rPr>
          <w:rFonts w:ascii="Times New Roman" w:hAnsi="Times New Roman" w:cs="Times New Roman"/>
          <w:sz w:val="28"/>
          <w:lang w:val="uk-UA"/>
        </w:rPr>
        <w:t>Важливе значення у процесі оцінки активів має склад активів підприємства, що впливає на рівень його платоспроможності. Проведемо структурний аналіз активів підприємства (табл. 2.4).</w:t>
      </w:r>
    </w:p>
    <w:p w:rsidR="001E6772" w:rsidRPr="00E51767" w:rsidRDefault="001E6772" w:rsidP="001E6772">
      <w:pPr>
        <w:pStyle w:val="a0"/>
        <w:jc w:val="right"/>
        <w:rPr>
          <w:lang w:val="uk-UA"/>
        </w:rPr>
      </w:pPr>
      <w:r w:rsidRPr="00E51767">
        <w:rPr>
          <w:rFonts w:ascii="Times New Roman" w:hAnsi="Times New Roman" w:cs="Times New Roman"/>
          <w:i/>
          <w:sz w:val="28"/>
          <w:lang w:val="uk-UA"/>
        </w:rPr>
        <w:t>Таблиця 2.4</w:t>
      </w:r>
    </w:p>
    <w:p w:rsidR="000A7825" w:rsidRPr="00E51767" w:rsidRDefault="001E6772" w:rsidP="00EF1B3A">
      <w:pPr>
        <w:pStyle w:val="a0"/>
        <w:spacing w:after="0" w:line="360" w:lineRule="auto"/>
        <w:jc w:val="center"/>
        <w:rPr>
          <w:rFonts w:ascii="Times New Roman" w:hAnsi="Times New Roman" w:cs="Times New Roman"/>
          <w:b/>
          <w:sz w:val="28"/>
          <w:lang w:val="uk-UA"/>
        </w:rPr>
      </w:pPr>
      <w:r w:rsidRPr="00E51767">
        <w:rPr>
          <w:rFonts w:ascii="Times New Roman" w:hAnsi="Times New Roman" w:cs="Times New Roman"/>
          <w:b/>
          <w:sz w:val="28"/>
        </w:rPr>
        <w:t xml:space="preserve">Динаміка структури активів </w:t>
      </w:r>
      <w:proofErr w:type="gramStart"/>
      <w:r w:rsidRPr="00E51767">
        <w:rPr>
          <w:rFonts w:ascii="Times New Roman" w:eastAsia="Times New Roman" w:hAnsi="Times New Roman" w:cs="Times New Roman"/>
          <w:b/>
          <w:sz w:val="28"/>
          <w:szCs w:val="28"/>
          <w:lang w:val="uk-UA" w:eastAsia="ru-RU"/>
        </w:rPr>
        <w:t>ТОВ</w:t>
      </w:r>
      <w:proofErr w:type="gramEnd"/>
      <w:r w:rsidRPr="00E51767">
        <w:rPr>
          <w:rFonts w:ascii="Times New Roman" w:eastAsia="Times New Roman" w:hAnsi="Times New Roman" w:cs="Times New Roman"/>
          <w:b/>
          <w:sz w:val="28"/>
          <w:szCs w:val="28"/>
          <w:lang w:val="uk-UA" w:eastAsia="ru-RU"/>
        </w:rPr>
        <w:t xml:space="preserve"> </w:t>
      </w:r>
      <w:r w:rsidR="000A7825" w:rsidRPr="00E51767">
        <w:rPr>
          <w:rFonts w:ascii="Times New Roman" w:eastAsia="Times New Roman" w:hAnsi="Times New Roman" w:cs="Times New Roman"/>
          <w:b/>
          <w:sz w:val="28"/>
          <w:szCs w:val="28"/>
          <w:lang w:val="uk-UA" w:eastAsia="ru-RU"/>
        </w:rPr>
        <w:t xml:space="preserve">«Епіцентр Н» </w:t>
      </w:r>
      <w:r w:rsidR="000A7825" w:rsidRPr="00E51767">
        <w:rPr>
          <w:rFonts w:ascii="Times New Roman" w:hAnsi="Times New Roman" w:cs="Times New Roman"/>
          <w:b/>
          <w:sz w:val="28"/>
          <w:lang w:val="uk-UA"/>
        </w:rPr>
        <w:t>у</w:t>
      </w:r>
      <w:r w:rsidR="000A7825" w:rsidRPr="00E51767">
        <w:rPr>
          <w:rFonts w:ascii="Times New Roman" w:hAnsi="Times New Roman" w:cs="Times New Roman"/>
          <w:b/>
          <w:sz w:val="28"/>
        </w:rPr>
        <w:t xml:space="preserve"> 20</w:t>
      </w:r>
      <w:r w:rsidR="000A7825" w:rsidRPr="00E51767">
        <w:rPr>
          <w:rFonts w:ascii="Times New Roman" w:hAnsi="Times New Roman" w:cs="Times New Roman"/>
          <w:b/>
          <w:sz w:val="28"/>
          <w:lang w:val="uk-UA"/>
        </w:rPr>
        <w:t>20</w:t>
      </w:r>
      <w:r w:rsidR="000A7825" w:rsidRPr="00E51767">
        <w:rPr>
          <w:rFonts w:ascii="Times New Roman" w:hAnsi="Times New Roman" w:cs="Times New Roman"/>
          <w:b/>
          <w:sz w:val="28"/>
        </w:rPr>
        <w:t>-20</w:t>
      </w:r>
      <w:r w:rsidR="000A7825" w:rsidRPr="00E51767">
        <w:rPr>
          <w:rFonts w:ascii="Times New Roman" w:hAnsi="Times New Roman" w:cs="Times New Roman"/>
          <w:b/>
          <w:sz w:val="28"/>
          <w:lang w:val="uk-UA"/>
        </w:rPr>
        <w:t>22</w:t>
      </w:r>
      <w:r w:rsidR="000A7825" w:rsidRPr="00E51767">
        <w:rPr>
          <w:rFonts w:ascii="Times New Roman" w:hAnsi="Times New Roman" w:cs="Times New Roman"/>
          <w:b/>
          <w:sz w:val="28"/>
        </w:rPr>
        <w:t xml:space="preserve"> рр.</w:t>
      </w:r>
      <w:r w:rsidR="000A7825" w:rsidRPr="00E51767">
        <w:rPr>
          <w:rFonts w:ascii="Times New Roman" w:hAnsi="Times New Roman" w:cs="Times New Roman"/>
          <w:b/>
          <w:sz w:val="28"/>
          <w:lang w:val="uk-UA"/>
        </w:rPr>
        <w:t xml:space="preserve"> </w:t>
      </w:r>
    </w:p>
    <w:p w:rsidR="000A7825" w:rsidRPr="00E51767" w:rsidRDefault="000A7825" w:rsidP="000A7825">
      <w:pPr>
        <w:pStyle w:val="a0"/>
        <w:spacing w:after="0"/>
        <w:jc w:val="center"/>
        <w:rPr>
          <w:rFonts w:ascii="Times New Roman" w:hAnsi="Times New Roman" w:cs="Times New Roman"/>
          <w:sz w:val="28"/>
          <w:lang w:val="uk-UA"/>
        </w:rPr>
      </w:pPr>
      <w:r w:rsidRPr="00E51767">
        <w:rPr>
          <w:rFonts w:ascii="Times New Roman" w:hAnsi="Times New Roman" w:cs="Times New Roman"/>
          <w:sz w:val="28"/>
        </w:rPr>
        <w:t xml:space="preserve">[розраховано автором </w:t>
      </w:r>
      <w:proofErr w:type="gramStart"/>
      <w:r w:rsidRPr="00E51767">
        <w:rPr>
          <w:rFonts w:ascii="Times New Roman" w:hAnsi="Times New Roman" w:cs="Times New Roman"/>
          <w:sz w:val="28"/>
        </w:rPr>
        <w:t>на</w:t>
      </w:r>
      <w:proofErr w:type="gramEnd"/>
      <w:r w:rsidRPr="00E51767">
        <w:rPr>
          <w:rFonts w:ascii="Times New Roman" w:hAnsi="Times New Roman" w:cs="Times New Roman"/>
          <w:sz w:val="28"/>
        </w:rPr>
        <w:t xml:space="preserve"> основі </w:t>
      </w:r>
      <w:r w:rsidR="004C04D2">
        <w:rPr>
          <w:rFonts w:ascii="Times New Roman" w:hAnsi="Times New Roman" w:cs="Times New Roman"/>
          <w:sz w:val="28"/>
          <w:lang w:val="uk-UA"/>
        </w:rPr>
        <w:t>58</w:t>
      </w:r>
      <w:r w:rsidRPr="00E51767">
        <w:rPr>
          <w:rFonts w:ascii="Times New Roman" w:hAnsi="Times New Roman" w:cs="Times New Roman"/>
          <w:sz w:val="28"/>
        </w:rPr>
        <w:t>]</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28" w:type="dxa"/>
        </w:tblCellMar>
        <w:tblLook w:val="0000" w:firstRow="0" w:lastRow="0" w:firstColumn="0" w:lastColumn="0" w:noHBand="0" w:noVBand="0"/>
      </w:tblPr>
      <w:tblGrid>
        <w:gridCol w:w="1418"/>
        <w:gridCol w:w="992"/>
        <w:gridCol w:w="851"/>
        <w:gridCol w:w="992"/>
        <w:gridCol w:w="850"/>
        <w:gridCol w:w="993"/>
        <w:gridCol w:w="850"/>
        <w:gridCol w:w="1134"/>
        <w:gridCol w:w="1276"/>
      </w:tblGrid>
      <w:tr w:rsidR="00412306" w:rsidRPr="00E51767" w:rsidTr="00412306">
        <w:trPr>
          <w:cantSplit/>
        </w:trPr>
        <w:tc>
          <w:tcPr>
            <w:tcW w:w="1418" w:type="dxa"/>
            <w:vMerge w:val="restart"/>
            <w:shd w:val="clear" w:color="auto" w:fill="auto"/>
            <w:vAlign w:val="center"/>
          </w:tcPr>
          <w:p w:rsidR="001E6772" w:rsidRPr="00E51767" w:rsidRDefault="001E6772" w:rsidP="00412306">
            <w:pPr>
              <w:pStyle w:val="af5"/>
              <w:jc w:val="center"/>
              <w:rPr>
                <w:rFonts w:ascii="Times New Roman" w:hAnsi="Times New Roman" w:cs="Times New Roman"/>
                <w:color w:val="auto"/>
              </w:rPr>
            </w:pPr>
            <w:r w:rsidRPr="00E51767">
              <w:rPr>
                <w:rFonts w:ascii="Times New Roman" w:hAnsi="Times New Roman" w:cs="Times New Roman"/>
                <w:color w:val="auto"/>
              </w:rPr>
              <w:t>Активи</w:t>
            </w:r>
          </w:p>
        </w:tc>
        <w:tc>
          <w:tcPr>
            <w:tcW w:w="5528" w:type="dxa"/>
            <w:gridSpan w:val="6"/>
            <w:shd w:val="clear" w:color="auto" w:fill="auto"/>
            <w:vAlign w:val="center"/>
          </w:tcPr>
          <w:p w:rsidR="001E6772" w:rsidRPr="00E51767" w:rsidRDefault="001E6772" w:rsidP="00412306">
            <w:pPr>
              <w:pStyle w:val="af5"/>
              <w:jc w:val="center"/>
              <w:rPr>
                <w:rFonts w:ascii="Times New Roman" w:hAnsi="Times New Roman" w:cs="Times New Roman"/>
                <w:color w:val="auto"/>
              </w:rPr>
            </w:pPr>
            <w:r w:rsidRPr="00E51767">
              <w:rPr>
                <w:rFonts w:ascii="Times New Roman" w:hAnsi="Times New Roman" w:cs="Times New Roman"/>
                <w:color w:val="auto"/>
              </w:rPr>
              <w:t>Роки</w:t>
            </w:r>
          </w:p>
        </w:tc>
        <w:tc>
          <w:tcPr>
            <w:tcW w:w="2410" w:type="dxa"/>
            <w:gridSpan w:val="2"/>
            <w:vMerge w:val="restart"/>
            <w:shd w:val="clear" w:color="auto" w:fill="auto"/>
            <w:vAlign w:val="center"/>
          </w:tcPr>
          <w:p w:rsidR="001E6772" w:rsidRPr="00E51767" w:rsidRDefault="001E6772" w:rsidP="00412306">
            <w:pPr>
              <w:pStyle w:val="af5"/>
              <w:jc w:val="center"/>
              <w:rPr>
                <w:rFonts w:ascii="Times New Roman" w:hAnsi="Times New Roman" w:cs="Times New Roman"/>
                <w:color w:val="auto"/>
              </w:rPr>
            </w:pPr>
            <w:r w:rsidRPr="00E51767">
              <w:rPr>
                <w:rFonts w:ascii="Times New Roman" w:hAnsi="Times New Roman" w:cs="Times New Roman"/>
                <w:color w:val="auto"/>
              </w:rPr>
              <w:t>Відхилення (+;-)</w:t>
            </w:r>
          </w:p>
          <w:p w:rsidR="001E6772" w:rsidRPr="00E51767" w:rsidRDefault="001E6772" w:rsidP="00412306">
            <w:pPr>
              <w:pStyle w:val="af5"/>
              <w:jc w:val="center"/>
              <w:rPr>
                <w:rFonts w:ascii="Times New Roman" w:hAnsi="Times New Roman" w:cs="Times New Roman"/>
                <w:color w:val="auto"/>
              </w:rPr>
            </w:pPr>
            <w:r w:rsidRPr="00E51767">
              <w:rPr>
                <w:rFonts w:ascii="Times New Roman" w:hAnsi="Times New Roman" w:cs="Times New Roman"/>
                <w:color w:val="auto"/>
              </w:rPr>
              <w:t>2022 р. від</w:t>
            </w:r>
          </w:p>
        </w:tc>
      </w:tr>
      <w:tr w:rsidR="00412306" w:rsidRPr="00E51767" w:rsidTr="00412306">
        <w:trPr>
          <w:cantSplit/>
        </w:trPr>
        <w:tc>
          <w:tcPr>
            <w:tcW w:w="1418" w:type="dxa"/>
            <w:vMerge/>
            <w:shd w:val="clear" w:color="auto" w:fill="auto"/>
            <w:vAlign w:val="center"/>
          </w:tcPr>
          <w:p w:rsidR="001E6772" w:rsidRPr="00E51767" w:rsidRDefault="001E6772" w:rsidP="00412306">
            <w:pPr>
              <w:snapToGrid w:val="0"/>
              <w:spacing w:after="0" w:line="240" w:lineRule="auto"/>
              <w:jc w:val="center"/>
              <w:rPr>
                <w:rFonts w:ascii="Times New Roman" w:hAnsi="Times New Roman" w:cs="Times New Roman"/>
                <w:sz w:val="24"/>
                <w:szCs w:val="24"/>
              </w:rPr>
            </w:pPr>
          </w:p>
        </w:tc>
        <w:tc>
          <w:tcPr>
            <w:tcW w:w="1843" w:type="dxa"/>
            <w:gridSpan w:val="2"/>
            <w:shd w:val="clear" w:color="auto" w:fill="auto"/>
            <w:vAlign w:val="center"/>
          </w:tcPr>
          <w:p w:rsidR="001E6772" w:rsidRPr="00E51767" w:rsidRDefault="001E6772" w:rsidP="00412306">
            <w:pPr>
              <w:pStyle w:val="af5"/>
              <w:jc w:val="center"/>
              <w:rPr>
                <w:rFonts w:ascii="Times New Roman" w:hAnsi="Times New Roman" w:cs="Times New Roman"/>
                <w:color w:val="auto"/>
              </w:rPr>
            </w:pPr>
            <w:r w:rsidRPr="00E51767">
              <w:rPr>
                <w:rFonts w:ascii="Times New Roman" w:hAnsi="Times New Roman" w:cs="Times New Roman"/>
                <w:color w:val="auto"/>
              </w:rPr>
              <w:t>2020</w:t>
            </w:r>
          </w:p>
        </w:tc>
        <w:tc>
          <w:tcPr>
            <w:tcW w:w="1842" w:type="dxa"/>
            <w:gridSpan w:val="2"/>
            <w:shd w:val="clear" w:color="auto" w:fill="auto"/>
            <w:vAlign w:val="center"/>
          </w:tcPr>
          <w:p w:rsidR="001E6772" w:rsidRPr="00E51767" w:rsidRDefault="001E6772" w:rsidP="00412306">
            <w:pPr>
              <w:pStyle w:val="af5"/>
              <w:jc w:val="center"/>
              <w:rPr>
                <w:rFonts w:ascii="Times New Roman" w:hAnsi="Times New Roman" w:cs="Times New Roman"/>
                <w:color w:val="auto"/>
              </w:rPr>
            </w:pPr>
            <w:r w:rsidRPr="00E51767">
              <w:rPr>
                <w:rFonts w:ascii="Times New Roman" w:hAnsi="Times New Roman" w:cs="Times New Roman"/>
                <w:color w:val="auto"/>
              </w:rPr>
              <w:t>2021</w:t>
            </w:r>
          </w:p>
        </w:tc>
        <w:tc>
          <w:tcPr>
            <w:tcW w:w="1843" w:type="dxa"/>
            <w:gridSpan w:val="2"/>
            <w:shd w:val="clear" w:color="auto" w:fill="auto"/>
            <w:vAlign w:val="center"/>
          </w:tcPr>
          <w:p w:rsidR="001E6772" w:rsidRPr="00E51767" w:rsidRDefault="001E6772" w:rsidP="00412306">
            <w:pPr>
              <w:pStyle w:val="af5"/>
              <w:jc w:val="center"/>
              <w:rPr>
                <w:rFonts w:ascii="Times New Roman" w:hAnsi="Times New Roman" w:cs="Times New Roman"/>
                <w:color w:val="auto"/>
              </w:rPr>
            </w:pPr>
            <w:r w:rsidRPr="00E51767">
              <w:rPr>
                <w:rFonts w:ascii="Times New Roman" w:hAnsi="Times New Roman" w:cs="Times New Roman"/>
                <w:color w:val="auto"/>
              </w:rPr>
              <w:t>2022</w:t>
            </w:r>
          </w:p>
        </w:tc>
        <w:tc>
          <w:tcPr>
            <w:tcW w:w="2410" w:type="dxa"/>
            <w:gridSpan w:val="2"/>
            <w:vMerge/>
            <w:shd w:val="clear" w:color="auto" w:fill="auto"/>
            <w:vAlign w:val="center"/>
          </w:tcPr>
          <w:p w:rsidR="001E6772" w:rsidRPr="00E51767" w:rsidRDefault="001E6772" w:rsidP="00412306">
            <w:pPr>
              <w:snapToGrid w:val="0"/>
              <w:spacing w:after="0" w:line="240" w:lineRule="auto"/>
              <w:jc w:val="center"/>
              <w:rPr>
                <w:rFonts w:ascii="Times New Roman" w:hAnsi="Times New Roman" w:cs="Times New Roman"/>
                <w:sz w:val="24"/>
                <w:szCs w:val="24"/>
              </w:rPr>
            </w:pPr>
          </w:p>
        </w:tc>
      </w:tr>
      <w:tr w:rsidR="00412306" w:rsidRPr="00E51767" w:rsidTr="00412306">
        <w:tblPrEx>
          <w:tblCellMar>
            <w:top w:w="0" w:type="dxa"/>
          </w:tblCellMar>
        </w:tblPrEx>
        <w:trPr>
          <w:cantSplit/>
        </w:trPr>
        <w:tc>
          <w:tcPr>
            <w:tcW w:w="1418" w:type="dxa"/>
            <w:vMerge/>
            <w:shd w:val="clear" w:color="auto" w:fill="auto"/>
            <w:vAlign w:val="center"/>
          </w:tcPr>
          <w:p w:rsidR="001E6772" w:rsidRPr="00E51767" w:rsidRDefault="001E6772" w:rsidP="00412306">
            <w:pPr>
              <w:snapToGrid w:val="0"/>
              <w:spacing w:after="0" w:line="240" w:lineRule="auto"/>
              <w:jc w:val="center"/>
              <w:rPr>
                <w:rFonts w:ascii="Times New Roman" w:hAnsi="Times New Roman" w:cs="Times New Roman"/>
                <w:sz w:val="24"/>
                <w:szCs w:val="24"/>
              </w:rPr>
            </w:pPr>
          </w:p>
        </w:tc>
        <w:tc>
          <w:tcPr>
            <w:tcW w:w="992" w:type="dxa"/>
            <w:shd w:val="clear" w:color="auto" w:fill="auto"/>
            <w:vAlign w:val="center"/>
          </w:tcPr>
          <w:p w:rsidR="001E6772" w:rsidRPr="00E51767" w:rsidRDefault="001E6772" w:rsidP="00412306">
            <w:pPr>
              <w:pStyle w:val="af5"/>
              <w:jc w:val="center"/>
              <w:rPr>
                <w:rFonts w:ascii="Times New Roman" w:hAnsi="Times New Roman" w:cs="Times New Roman"/>
                <w:color w:val="auto"/>
              </w:rPr>
            </w:pPr>
            <w:r w:rsidRPr="00E51767">
              <w:rPr>
                <w:rFonts w:ascii="Times New Roman" w:hAnsi="Times New Roman" w:cs="Times New Roman"/>
                <w:color w:val="auto"/>
              </w:rPr>
              <w:t>тис. грн.</w:t>
            </w:r>
          </w:p>
        </w:tc>
        <w:tc>
          <w:tcPr>
            <w:tcW w:w="851" w:type="dxa"/>
            <w:shd w:val="clear" w:color="auto" w:fill="auto"/>
            <w:vAlign w:val="center"/>
          </w:tcPr>
          <w:p w:rsidR="001E6772" w:rsidRPr="00E51767" w:rsidRDefault="001E6772" w:rsidP="00412306">
            <w:pPr>
              <w:pStyle w:val="af5"/>
              <w:jc w:val="center"/>
              <w:rPr>
                <w:rFonts w:ascii="Times New Roman" w:hAnsi="Times New Roman" w:cs="Times New Roman"/>
                <w:color w:val="auto"/>
              </w:rPr>
            </w:pPr>
            <w:r w:rsidRPr="00E51767">
              <w:rPr>
                <w:rFonts w:ascii="Times New Roman" w:hAnsi="Times New Roman" w:cs="Times New Roman"/>
                <w:color w:val="auto"/>
              </w:rPr>
              <w:t>%</w:t>
            </w:r>
          </w:p>
        </w:tc>
        <w:tc>
          <w:tcPr>
            <w:tcW w:w="992" w:type="dxa"/>
            <w:shd w:val="clear" w:color="auto" w:fill="auto"/>
            <w:vAlign w:val="center"/>
          </w:tcPr>
          <w:p w:rsidR="001E6772" w:rsidRPr="00E51767" w:rsidRDefault="001E6772" w:rsidP="00412306">
            <w:pPr>
              <w:pStyle w:val="af5"/>
              <w:jc w:val="center"/>
              <w:rPr>
                <w:rFonts w:ascii="Times New Roman" w:hAnsi="Times New Roman" w:cs="Times New Roman"/>
                <w:color w:val="auto"/>
              </w:rPr>
            </w:pPr>
            <w:r w:rsidRPr="00E51767">
              <w:rPr>
                <w:rFonts w:ascii="Times New Roman" w:hAnsi="Times New Roman" w:cs="Times New Roman"/>
                <w:color w:val="auto"/>
              </w:rPr>
              <w:t>тис. грн.</w:t>
            </w:r>
          </w:p>
        </w:tc>
        <w:tc>
          <w:tcPr>
            <w:tcW w:w="850" w:type="dxa"/>
            <w:shd w:val="clear" w:color="auto" w:fill="auto"/>
            <w:vAlign w:val="center"/>
          </w:tcPr>
          <w:p w:rsidR="001E6772" w:rsidRPr="00E51767" w:rsidRDefault="001E6772" w:rsidP="00412306">
            <w:pPr>
              <w:pStyle w:val="af5"/>
              <w:jc w:val="center"/>
              <w:rPr>
                <w:rFonts w:ascii="Times New Roman" w:hAnsi="Times New Roman" w:cs="Times New Roman"/>
                <w:color w:val="auto"/>
              </w:rPr>
            </w:pPr>
            <w:r w:rsidRPr="00E51767">
              <w:rPr>
                <w:rFonts w:ascii="Times New Roman" w:hAnsi="Times New Roman" w:cs="Times New Roman"/>
                <w:color w:val="auto"/>
              </w:rPr>
              <w:t>%</w:t>
            </w:r>
          </w:p>
        </w:tc>
        <w:tc>
          <w:tcPr>
            <w:tcW w:w="993" w:type="dxa"/>
            <w:shd w:val="clear" w:color="auto" w:fill="auto"/>
            <w:vAlign w:val="center"/>
          </w:tcPr>
          <w:p w:rsidR="001E6772" w:rsidRPr="00E51767" w:rsidRDefault="001E6772" w:rsidP="00412306">
            <w:pPr>
              <w:pStyle w:val="af5"/>
              <w:jc w:val="center"/>
              <w:rPr>
                <w:rFonts w:ascii="Times New Roman" w:hAnsi="Times New Roman" w:cs="Times New Roman"/>
                <w:color w:val="auto"/>
              </w:rPr>
            </w:pPr>
            <w:r w:rsidRPr="00E51767">
              <w:rPr>
                <w:rFonts w:ascii="Times New Roman" w:hAnsi="Times New Roman" w:cs="Times New Roman"/>
                <w:color w:val="auto"/>
              </w:rPr>
              <w:t>тис. грн.</w:t>
            </w:r>
          </w:p>
        </w:tc>
        <w:tc>
          <w:tcPr>
            <w:tcW w:w="850" w:type="dxa"/>
            <w:shd w:val="clear" w:color="auto" w:fill="auto"/>
            <w:vAlign w:val="center"/>
          </w:tcPr>
          <w:p w:rsidR="001E6772" w:rsidRPr="00E51767" w:rsidRDefault="001E6772" w:rsidP="00412306">
            <w:pPr>
              <w:pStyle w:val="af5"/>
              <w:jc w:val="center"/>
              <w:rPr>
                <w:rFonts w:ascii="Times New Roman" w:hAnsi="Times New Roman" w:cs="Times New Roman"/>
                <w:color w:val="auto"/>
              </w:rPr>
            </w:pPr>
            <w:r w:rsidRPr="00E51767">
              <w:rPr>
                <w:rFonts w:ascii="Times New Roman" w:hAnsi="Times New Roman" w:cs="Times New Roman"/>
                <w:color w:val="auto"/>
              </w:rPr>
              <w:t>%</w:t>
            </w:r>
          </w:p>
        </w:tc>
        <w:tc>
          <w:tcPr>
            <w:tcW w:w="1134" w:type="dxa"/>
            <w:shd w:val="clear" w:color="auto" w:fill="auto"/>
            <w:vAlign w:val="center"/>
          </w:tcPr>
          <w:p w:rsidR="001E6772" w:rsidRPr="00E51767" w:rsidRDefault="001E6772" w:rsidP="00412306">
            <w:pPr>
              <w:pStyle w:val="af5"/>
              <w:jc w:val="center"/>
              <w:rPr>
                <w:rFonts w:ascii="Times New Roman" w:hAnsi="Times New Roman" w:cs="Times New Roman"/>
                <w:color w:val="auto"/>
              </w:rPr>
            </w:pPr>
            <w:r w:rsidRPr="00E51767">
              <w:rPr>
                <w:rFonts w:ascii="Times New Roman" w:hAnsi="Times New Roman" w:cs="Times New Roman"/>
                <w:color w:val="auto"/>
              </w:rPr>
              <w:t>2020 р.</w:t>
            </w:r>
          </w:p>
        </w:tc>
        <w:tc>
          <w:tcPr>
            <w:tcW w:w="1276" w:type="dxa"/>
            <w:shd w:val="clear" w:color="auto" w:fill="auto"/>
            <w:vAlign w:val="center"/>
          </w:tcPr>
          <w:p w:rsidR="001E6772" w:rsidRPr="00E51767" w:rsidRDefault="001E6772" w:rsidP="00412306">
            <w:pPr>
              <w:pStyle w:val="af5"/>
              <w:jc w:val="center"/>
              <w:rPr>
                <w:rFonts w:ascii="Times New Roman" w:hAnsi="Times New Roman" w:cs="Times New Roman"/>
                <w:color w:val="auto"/>
              </w:rPr>
            </w:pPr>
            <w:r w:rsidRPr="00E51767">
              <w:rPr>
                <w:rFonts w:ascii="Times New Roman" w:hAnsi="Times New Roman" w:cs="Times New Roman"/>
                <w:color w:val="auto"/>
              </w:rPr>
              <w:t>2021 р.</w:t>
            </w:r>
          </w:p>
        </w:tc>
      </w:tr>
      <w:tr w:rsidR="00412306" w:rsidRPr="00E51767" w:rsidTr="00412306">
        <w:tblPrEx>
          <w:tblCellMar>
            <w:top w:w="0" w:type="dxa"/>
          </w:tblCellMar>
        </w:tblPrEx>
        <w:tc>
          <w:tcPr>
            <w:tcW w:w="1418" w:type="dxa"/>
            <w:shd w:val="clear" w:color="auto" w:fill="auto"/>
            <w:vAlign w:val="center"/>
          </w:tcPr>
          <w:p w:rsidR="00412306" w:rsidRPr="00E51767" w:rsidRDefault="00412306" w:rsidP="00412306">
            <w:pPr>
              <w:pStyle w:val="af3"/>
              <w:spacing w:after="0" w:line="240" w:lineRule="auto"/>
              <w:ind w:left="0"/>
              <w:jc w:val="center"/>
              <w:rPr>
                <w:rFonts w:ascii="Times New Roman" w:hAnsi="Times New Roman" w:cs="Times New Roman"/>
                <w:sz w:val="24"/>
                <w:szCs w:val="24"/>
              </w:rPr>
            </w:pPr>
            <w:r w:rsidRPr="00E51767">
              <w:rPr>
                <w:rFonts w:ascii="Times New Roman" w:hAnsi="Times New Roman" w:cs="Times New Roman"/>
                <w:sz w:val="24"/>
                <w:szCs w:val="24"/>
              </w:rPr>
              <w:t>Необоротні</w:t>
            </w:r>
          </w:p>
          <w:p w:rsidR="00412306" w:rsidRPr="00E51767" w:rsidRDefault="00412306" w:rsidP="00412306">
            <w:pPr>
              <w:pStyle w:val="af3"/>
              <w:spacing w:after="0" w:line="240" w:lineRule="auto"/>
              <w:ind w:left="0"/>
              <w:jc w:val="center"/>
              <w:rPr>
                <w:rFonts w:ascii="Times New Roman" w:hAnsi="Times New Roman" w:cs="Times New Roman"/>
                <w:sz w:val="24"/>
                <w:szCs w:val="24"/>
              </w:rPr>
            </w:pPr>
            <w:r w:rsidRPr="00E51767">
              <w:rPr>
                <w:rFonts w:ascii="Times New Roman" w:hAnsi="Times New Roman" w:cs="Times New Roman"/>
                <w:sz w:val="24"/>
                <w:szCs w:val="24"/>
              </w:rPr>
              <w:t>активи</w:t>
            </w:r>
          </w:p>
        </w:tc>
        <w:tc>
          <w:tcPr>
            <w:tcW w:w="992"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59 331,3</w:t>
            </w:r>
          </w:p>
        </w:tc>
        <w:tc>
          <w:tcPr>
            <w:tcW w:w="851"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76,59</w:t>
            </w:r>
          </w:p>
        </w:tc>
        <w:tc>
          <w:tcPr>
            <w:tcW w:w="992"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96 182,4</w:t>
            </w:r>
          </w:p>
        </w:tc>
        <w:tc>
          <w:tcPr>
            <w:tcW w:w="850"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82,95</w:t>
            </w:r>
          </w:p>
        </w:tc>
        <w:tc>
          <w:tcPr>
            <w:tcW w:w="993"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103 191,9</w:t>
            </w:r>
          </w:p>
        </w:tc>
        <w:tc>
          <w:tcPr>
            <w:tcW w:w="850"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81,13</w:t>
            </w:r>
          </w:p>
        </w:tc>
        <w:tc>
          <w:tcPr>
            <w:tcW w:w="1134"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43860,6</w:t>
            </w:r>
          </w:p>
        </w:tc>
        <w:tc>
          <w:tcPr>
            <w:tcW w:w="1276"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7009,5</w:t>
            </w:r>
          </w:p>
        </w:tc>
      </w:tr>
      <w:tr w:rsidR="00412306" w:rsidRPr="00E51767" w:rsidTr="00412306">
        <w:tblPrEx>
          <w:tblCellMar>
            <w:top w:w="0" w:type="dxa"/>
          </w:tblCellMar>
        </w:tblPrEx>
        <w:trPr>
          <w:trHeight w:val="642"/>
        </w:trPr>
        <w:tc>
          <w:tcPr>
            <w:tcW w:w="1418" w:type="dxa"/>
            <w:shd w:val="clear" w:color="auto" w:fill="auto"/>
            <w:vAlign w:val="center"/>
          </w:tcPr>
          <w:p w:rsidR="00412306" w:rsidRPr="00E51767" w:rsidRDefault="00412306" w:rsidP="00412306">
            <w:pPr>
              <w:pStyle w:val="af3"/>
              <w:spacing w:after="0" w:line="240" w:lineRule="auto"/>
              <w:ind w:left="0"/>
              <w:jc w:val="center"/>
              <w:rPr>
                <w:rFonts w:ascii="Times New Roman" w:hAnsi="Times New Roman" w:cs="Times New Roman"/>
                <w:sz w:val="24"/>
                <w:szCs w:val="24"/>
              </w:rPr>
            </w:pPr>
            <w:r w:rsidRPr="00E51767">
              <w:rPr>
                <w:rFonts w:ascii="Times New Roman" w:hAnsi="Times New Roman" w:cs="Times New Roman"/>
                <w:sz w:val="24"/>
                <w:szCs w:val="24"/>
              </w:rPr>
              <w:t>Оборотні</w:t>
            </w:r>
          </w:p>
          <w:p w:rsidR="00412306" w:rsidRPr="00E51767" w:rsidRDefault="00412306" w:rsidP="00412306">
            <w:pPr>
              <w:pStyle w:val="af3"/>
              <w:spacing w:after="0" w:line="240" w:lineRule="auto"/>
              <w:ind w:left="0"/>
              <w:jc w:val="center"/>
              <w:rPr>
                <w:rFonts w:ascii="Times New Roman" w:hAnsi="Times New Roman" w:cs="Times New Roman"/>
                <w:sz w:val="24"/>
                <w:szCs w:val="24"/>
              </w:rPr>
            </w:pPr>
            <w:r w:rsidRPr="00E51767">
              <w:rPr>
                <w:rFonts w:ascii="Times New Roman" w:hAnsi="Times New Roman" w:cs="Times New Roman"/>
                <w:sz w:val="24"/>
                <w:szCs w:val="24"/>
              </w:rPr>
              <w:t>активи</w:t>
            </w:r>
          </w:p>
        </w:tc>
        <w:tc>
          <w:tcPr>
            <w:tcW w:w="992"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18 132,5</w:t>
            </w:r>
          </w:p>
        </w:tc>
        <w:tc>
          <w:tcPr>
            <w:tcW w:w="851"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23,41</w:t>
            </w:r>
          </w:p>
        </w:tc>
        <w:tc>
          <w:tcPr>
            <w:tcW w:w="992"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19 775,10</w:t>
            </w:r>
          </w:p>
        </w:tc>
        <w:tc>
          <w:tcPr>
            <w:tcW w:w="850"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17,05</w:t>
            </w:r>
          </w:p>
        </w:tc>
        <w:tc>
          <w:tcPr>
            <w:tcW w:w="993"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24 003,0</w:t>
            </w:r>
          </w:p>
        </w:tc>
        <w:tc>
          <w:tcPr>
            <w:tcW w:w="850"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18,87</w:t>
            </w:r>
          </w:p>
        </w:tc>
        <w:tc>
          <w:tcPr>
            <w:tcW w:w="1134"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5870,5</w:t>
            </w:r>
          </w:p>
        </w:tc>
        <w:tc>
          <w:tcPr>
            <w:tcW w:w="1276"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4227,9</w:t>
            </w:r>
          </w:p>
        </w:tc>
      </w:tr>
      <w:tr w:rsidR="00412306" w:rsidRPr="00E51767" w:rsidTr="00412306">
        <w:tblPrEx>
          <w:tblCellMar>
            <w:top w:w="0" w:type="dxa"/>
          </w:tblCellMar>
        </w:tblPrEx>
        <w:tc>
          <w:tcPr>
            <w:tcW w:w="1418" w:type="dxa"/>
            <w:shd w:val="clear" w:color="auto" w:fill="auto"/>
            <w:vAlign w:val="center"/>
          </w:tcPr>
          <w:p w:rsidR="00412306" w:rsidRPr="00E51767" w:rsidRDefault="00412306" w:rsidP="00412306">
            <w:pPr>
              <w:pStyle w:val="af3"/>
              <w:spacing w:after="0" w:line="240" w:lineRule="auto"/>
              <w:ind w:left="0"/>
              <w:jc w:val="center"/>
              <w:rPr>
                <w:rFonts w:ascii="Times New Roman" w:hAnsi="Times New Roman" w:cs="Times New Roman"/>
                <w:sz w:val="24"/>
                <w:szCs w:val="24"/>
              </w:rPr>
            </w:pPr>
            <w:r w:rsidRPr="00E51767">
              <w:rPr>
                <w:rFonts w:ascii="Times New Roman" w:hAnsi="Times New Roman" w:cs="Times New Roman"/>
                <w:sz w:val="24"/>
                <w:szCs w:val="24"/>
              </w:rPr>
              <w:t>Разом</w:t>
            </w:r>
          </w:p>
        </w:tc>
        <w:tc>
          <w:tcPr>
            <w:tcW w:w="992"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77464</w:t>
            </w:r>
          </w:p>
        </w:tc>
        <w:tc>
          <w:tcPr>
            <w:tcW w:w="851"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100</w:t>
            </w:r>
          </w:p>
        </w:tc>
        <w:tc>
          <w:tcPr>
            <w:tcW w:w="992"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115958</w:t>
            </w:r>
          </w:p>
        </w:tc>
        <w:tc>
          <w:tcPr>
            <w:tcW w:w="850"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100</w:t>
            </w:r>
          </w:p>
        </w:tc>
        <w:tc>
          <w:tcPr>
            <w:tcW w:w="993"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127195</w:t>
            </w:r>
          </w:p>
        </w:tc>
        <w:tc>
          <w:tcPr>
            <w:tcW w:w="850"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100</w:t>
            </w:r>
          </w:p>
        </w:tc>
        <w:tc>
          <w:tcPr>
            <w:tcW w:w="1134"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х</w:t>
            </w:r>
          </w:p>
        </w:tc>
        <w:tc>
          <w:tcPr>
            <w:tcW w:w="1276" w:type="dxa"/>
            <w:shd w:val="clear" w:color="auto" w:fill="auto"/>
            <w:vAlign w:val="center"/>
          </w:tcPr>
          <w:p w:rsidR="00412306" w:rsidRPr="00E51767" w:rsidRDefault="00412306" w:rsidP="00412306">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х</w:t>
            </w:r>
          </w:p>
        </w:tc>
      </w:tr>
    </w:tbl>
    <w:p w:rsidR="001E6772" w:rsidRPr="00E51767" w:rsidRDefault="001E6772" w:rsidP="001E6772">
      <w:pPr>
        <w:pStyle w:val="a0"/>
        <w:spacing w:line="360" w:lineRule="auto"/>
        <w:ind w:firstLine="709"/>
        <w:jc w:val="both"/>
      </w:pPr>
    </w:p>
    <w:p w:rsidR="001E6772" w:rsidRPr="00E51767" w:rsidRDefault="001E6772" w:rsidP="001E6772">
      <w:pPr>
        <w:pStyle w:val="a0"/>
        <w:spacing w:after="0" w:line="360" w:lineRule="auto"/>
        <w:ind w:firstLine="850"/>
        <w:jc w:val="both"/>
        <w:rPr>
          <w:lang w:val="uk-UA"/>
        </w:rPr>
      </w:pPr>
      <w:r w:rsidRPr="00E51767">
        <w:rPr>
          <w:rFonts w:ascii="Times New Roman" w:hAnsi="Times New Roman" w:cs="Times New Roman"/>
          <w:sz w:val="28"/>
        </w:rPr>
        <w:t xml:space="preserve">Структурний аналіз активів </w:t>
      </w:r>
      <w:r w:rsidR="00193D6E" w:rsidRPr="00E51767">
        <w:rPr>
          <w:rFonts w:ascii="Times New Roman" w:hAnsi="Times New Roman" w:cs="Times New Roman"/>
          <w:sz w:val="28"/>
          <w:lang w:val="uk-UA"/>
        </w:rPr>
        <w:t>показав</w:t>
      </w:r>
      <w:r w:rsidRPr="00E51767">
        <w:rPr>
          <w:rFonts w:ascii="Times New Roman" w:hAnsi="Times New Roman" w:cs="Times New Roman"/>
          <w:sz w:val="28"/>
        </w:rPr>
        <w:t xml:space="preserve"> </w:t>
      </w:r>
      <w:r w:rsidR="00193D6E" w:rsidRPr="00E51767">
        <w:rPr>
          <w:rFonts w:ascii="Times New Roman" w:hAnsi="Times New Roman" w:cs="Times New Roman"/>
          <w:sz w:val="28"/>
          <w:lang w:val="uk-UA"/>
        </w:rPr>
        <w:t>несуттєві коливання</w:t>
      </w:r>
      <w:r w:rsidRPr="00E51767">
        <w:rPr>
          <w:rFonts w:ascii="Times New Roman" w:hAnsi="Times New Roman" w:cs="Times New Roman"/>
          <w:sz w:val="28"/>
        </w:rPr>
        <w:t xml:space="preserve"> </w:t>
      </w:r>
      <w:r w:rsidR="00193D6E" w:rsidRPr="00E51767">
        <w:rPr>
          <w:rFonts w:ascii="Times New Roman" w:hAnsi="Times New Roman" w:cs="Times New Roman"/>
          <w:sz w:val="28"/>
          <w:lang w:val="uk-UA"/>
        </w:rPr>
        <w:t>показника</w:t>
      </w:r>
      <w:r w:rsidRPr="00E51767">
        <w:rPr>
          <w:rFonts w:ascii="Times New Roman" w:hAnsi="Times New Roman" w:cs="Times New Roman"/>
          <w:sz w:val="28"/>
        </w:rPr>
        <w:t xml:space="preserve"> необоротних активів Товариства </w:t>
      </w:r>
      <w:r w:rsidR="00193D6E" w:rsidRPr="00E51767">
        <w:rPr>
          <w:rFonts w:ascii="Times New Roman" w:hAnsi="Times New Roman" w:cs="Times New Roman"/>
          <w:sz w:val="28"/>
          <w:lang w:val="uk-UA"/>
        </w:rPr>
        <w:t>в</w:t>
      </w:r>
      <w:r w:rsidRPr="00E51767">
        <w:rPr>
          <w:rFonts w:ascii="Times New Roman" w:hAnsi="Times New Roman" w:cs="Times New Roman"/>
          <w:sz w:val="28"/>
        </w:rPr>
        <w:t xml:space="preserve"> аналізованому періоді</w:t>
      </w:r>
      <w:r w:rsidR="00F14D12" w:rsidRPr="00E51767">
        <w:rPr>
          <w:rFonts w:ascii="Times New Roman" w:hAnsi="Times New Roman" w:cs="Times New Roman"/>
          <w:sz w:val="28"/>
          <w:lang w:val="uk-UA"/>
        </w:rPr>
        <w:t>,</w:t>
      </w:r>
      <w:r w:rsidR="00193D6E" w:rsidRPr="00E51767">
        <w:rPr>
          <w:rFonts w:ascii="Times New Roman" w:hAnsi="Times New Roman" w:cs="Times New Roman"/>
          <w:sz w:val="28"/>
          <w:lang w:val="uk-UA"/>
        </w:rPr>
        <w:t xml:space="preserve"> їх частка у 2022 р. </w:t>
      </w:r>
      <w:r w:rsidR="00193D6E" w:rsidRPr="00E51767">
        <w:rPr>
          <w:rFonts w:ascii="Times New Roman" w:hAnsi="Times New Roman" w:cs="Times New Roman"/>
          <w:sz w:val="28"/>
        </w:rPr>
        <w:t>склала 82,95 %</w:t>
      </w:r>
      <w:r w:rsidR="00F14D12" w:rsidRPr="00E51767">
        <w:rPr>
          <w:rFonts w:ascii="Times New Roman" w:hAnsi="Times New Roman" w:cs="Times New Roman"/>
          <w:sz w:val="28"/>
          <w:lang w:val="uk-UA"/>
        </w:rPr>
        <w:t xml:space="preserve"> у структурі активів</w:t>
      </w:r>
      <w:r w:rsidR="00193D6E" w:rsidRPr="00E51767">
        <w:rPr>
          <w:rFonts w:ascii="Times New Roman" w:hAnsi="Times New Roman" w:cs="Times New Roman"/>
          <w:sz w:val="28"/>
        </w:rPr>
        <w:t>.</w:t>
      </w:r>
      <w:r w:rsidRPr="00E51767">
        <w:rPr>
          <w:rFonts w:ascii="Times New Roman" w:hAnsi="Times New Roman" w:cs="Times New Roman"/>
          <w:sz w:val="28"/>
        </w:rPr>
        <w:t xml:space="preserve"> </w:t>
      </w:r>
      <w:r w:rsidR="00F14D12" w:rsidRPr="00E51767">
        <w:rPr>
          <w:rFonts w:ascii="Times New Roman" w:hAnsi="Times New Roman" w:cs="Times New Roman"/>
          <w:sz w:val="28"/>
        </w:rPr>
        <w:t>Необоротні активи </w:t>
      </w:r>
      <w:r w:rsidR="00F14D12" w:rsidRPr="00E51767">
        <w:rPr>
          <w:rFonts w:ascii="Times New Roman" w:hAnsi="Times New Roman" w:cs="Times New Roman"/>
          <w:sz w:val="28"/>
          <w:lang w:val="uk-UA"/>
        </w:rPr>
        <w:t xml:space="preserve">– </w:t>
      </w:r>
      <w:r w:rsidR="00F14D12" w:rsidRPr="00E51767">
        <w:rPr>
          <w:rFonts w:ascii="Times New Roman" w:hAnsi="Times New Roman" w:cs="Times New Roman"/>
          <w:sz w:val="28"/>
        </w:rPr>
        <w:t>це сукупність </w:t>
      </w:r>
      <w:hyperlink r:id="rId12" w:tooltip="Майно" w:history="1">
        <w:r w:rsidR="00F14D12" w:rsidRPr="00E51767">
          <w:rPr>
            <w:rFonts w:ascii="Times New Roman" w:hAnsi="Times New Roman" w:cs="Times New Roman"/>
            <w:sz w:val="28"/>
          </w:rPr>
          <w:t>майнових цінностей</w:t>
        </w:r>
      </w:hyperlink>
      <w:r w:rsidR="00F14D12" w:rsidRPr="00E51767">
        <w:rPr>
          <w:rFonts w:ascii="Times New Roman" w:hAnsi="Times New Roman" w:cs="Times New Roman"/>
          <w:sz w:val="28"/>
        </w:rPr>
        <w:t xml:space="preserve">, які багаторазово </w:t>
      </w:r>
      <w:r w:rsidR="00F14D12" w:rsidRPr="00E51767">
        <w:rPr>
          <w:rFonts w:ascii="Times New Roman" w:hAnsi="Times New Roman" w:cs="Times New Roman"/>
          <w:sz w:val="28"/>
          <w:lang w:val="uk-UA"/>
        </w:rPr>
        <w:t>(</w:t>
      </w:r>
      <w:r w:rsidR="00F14D12" w:rsidRPr="00E51767">
        <w:rPr>
          <w:rFonts w:ascii="Times New Roman" w:hAnsi="Times New Roman" w:cs="Times New Roman"/>
          <w:sz w:val="28"/>
        </w:rPr>
        <w:t>тривалістю використання більше одного операційного циклу) беруть участь у процесі </w:t>
      </w:r>
      <w:hyperlink r:id="rId13" w:tooltip="Господарська діяльність" w:history="1">
        <w:r w:rsidR="00F14D12" w:rsidRPr="00E51767">
          <w:rPr>
            <w:rFonts w:ascii="Times New Roman" w:hAnsi="Times New Roman" w:cs="Times New Roman"/>
            <w:sz w:val="28"/>
          </w:rPr>
          <w:t xml:space="preserve">господарської </w:t>
        </w:r>
        <w:r w:rsidR="00F14D12" w:rsidRPr="00E51767">
          <w:rPr>
            <w:rFonts w:ascii="Times New Roman" w:hAnsi="Times New Roman" w:cs="Times New Roman"/>
            <w:sz w:val="28"/>
          </w:rPr>
          <w:lastRenderedPageBreak/>
          <w:t>діяльності</w:t>
        </w:r>
      </w:hyperlink>
      <w:r w:rsidR="00F14D12" w:rsidRPr="00E51767">
        <w:rPr>
          <w:rFonts w:ascii="Times New Roman" w:hAnsi="Times New Roman" w:cs="Times New Roman"/>
          <w:sz w:val="28"/>
        </w:rPr>
        <w:t> </w:t>
      </w:r>
      <w:proofErr w:type="gramStart"/>
      <w:r w:rsidR="00F14D12" w:rsidRPr="00E51767">
        <w:rPr>
          <w:rFonts w:ascii="Times New Roman" w:hAnsi="Times New Roman" w:cs="Times New Roman"/>
          <w:sz w:val="28"/>
        </w:rPr>
        <w:t>п</w:t>
      </w:r>
      <w:proofErr w:type="gramEnd"/>
      <w:r w:rsidR="00F14D12" w:rsidRPr="00E51767">
        <w:rPr>
          <w:rFonts w:ascii="Times New Roman" w:hAnsi="Times New Roman" w:cs="Times New Roman"/>
          <w:sz w:val="28"/>
        </w:rPr>
        <w:t>ідприємства</w:t>
      </w:r>
      <w:r w:rsidR="00F14D12" w:rsidRPr="00E51767">
        <w:rPr>
          <w:rFonts w:ascii="Times New Roman" w:hAnsi="Times New Roman" w:cs="Times New Roman"/>
          <w:sz w:val="28"/>
          <w:lang w:val="uk-UA"/>
        </w:rPr>
        <w:t xml:space="preserve"> – </w:t>
      </w:r>
      <w:r w:rsidR="00F14D12" w:rsidRPr="00E51767">
        <w:rPr>
          <w:rFonts w:ascii="Times New Roman" w:hAnsi="Times New Roman" w:cs="Times New Roman"/>
          <w:sz w:val="28"/>
        </w:rPr>
        <w:t>основні засоби, капітальні інвестиції, нематеріальні активи, довгострокові фінансові інвестиції, довгострокова дебіторська заборгованість</w:t>
      </w:r>
      <w:r w:rsidR="00F14D12" w:rsidRPr="00E51767">
        <w:rPr>
          <w:rFonts w:ascii="Times New Roman" w:hAnsi="Times New Roman" w:cs="Times New Roman"/>
          <w:sz w:val="28"/>
          <w:lang w:val="uk-UA"/>
        </w:rPr>
        <w:t xml:space="preserve"> та</w:t>
      </w:r>
      <w:r w:rsidR="00F14D12" w:rsidRPr="00E51767">
        <w:rPr>
          <w:rFonts w:ascii="Times New Roman" w:hAnsi="Times New Roman" w:cs="Times New Roman"/>
          <w:sz w:val="28"/>
        </w:rPr>
        <w:t xml:space="preserve"> </w:t>
      </w:r>
      <w:r w:rsidR="00F14D12" w:rsidRPr="00E51767">
        <w:rPr>
          <w:rFonts w:ascii="Times New Roman" w:hAnsi="Times New Roman" w:cs="Times New Roman"/>
          <w:sz w:val="28"/>
          <w:lang w:val="uk-UA"/>
        </w:rPr>
        <w:t xml:space="preserve">т. </w:t>
      </w:r>
      <w:r w:rsidR="00F14D12" w:rsidRPr="00E51767">
        <w:rPr>
          <w:rFonts w:ascii="Times New Roman" w:hAnsi="Times New Roman" w:cs="Times New Roman"/>
          <w:sz w:val="28"/>
        </w:rPr>
        <w:t>ін</w:t>
      </w:r>
      <w:r w:rsidR="00F14D12" w:rsidRPr="00E51767">
        <w:rPr>
          <w:rFonts w:ascii="Times New Roman" w:hAnsi="Times New Roman" w:cs="Times New Roman"/>
          <w:sz w:val="28"/>
          <w:lang w:val="uk-UA"/>
        </w:rPr>
        <w:t>.</w:t>
      </w:r>
      <w:r w:rsidR="00F14D12" w:rsidRPr="00E51767">
        <w:rPr>
          <w:rFonts w:ascii="Times New Roman" w:hAnsi="Times New Roman" w:cs="Times New Roman"/>
          <w:sz w:val="28"/>
        </w:rPr>
        <w:t xml:space="preserve"> </w:t>
      </w:r>
      <w:r w:rsidRPr="00E51767">
        <w:rPr>
          <w:rFonts w:ascii="Times New Roman" w:hAnsi="Times New Roman" w:cs="Times New Roman"/>
          <w:sz w:val="28"/>
        </w:rPr>
        <w:t xml:space="preserve">Що стосується оборотних активів, тобто таких, що призначені для реалізації чи споживання протягом операційного циклу, то </w:t>
      </w:r>
      <w:r w:rsidR="00F14D12" w:rsidRPr="00E51767">
        <w:rPr>
          <w:rFonts w:ascii="Times New Roman" w:hAnsi="Times New Roman" w:cs="Times New Roman"/>
          <w:sz w:val="28"/>
          <w:lang w:val="uk-UA"/>
        </w:rPr>
        <w:t>іх питома вага пропорційно</w:t>
      </w:r>
      <w:r w:rsidRPr="00E51767">
        <w:rPr>
          <w:rFonts w:ascii="Times New Roman" w:hAnsi="Times New Roman" w:cs="Times New Roman"/>
          <w:sz w:val="28"/>
        </w:rPr>
        <w:t xml:space="preserve"> зросл</w:t>
      </w:r>
      <w:r w:rsidR="00F14D12" w:rsidRPr="00E51767">
        <w:rPr>
          <w:rFonts w:ascii="Times New Roman" w:hAnsi="Times New Roman" w:cs="Times New Roman"/>
          <w:sz w:val="28"/>
          <w:lang w:val="uk-UA"/>
        </w:rPr>
        <w:t>а</w:t>
      </w:r>
      <w:r w:rsidR="00F14D12" w:rsidRPr="00E51767">
        <w:rPr>
          <w:rFonts w:ascii="Times New Roman" w:hAnsi="Times New Roman" w:cs="Times New Roman"/>
          <w:sz w:val="28"/>
        </w:rPr>
        <w:t xml:space="preserve"> у досліджуваному періоді</w:t>
      </w:r>
      <w:r w:rsidR="00F14D12" w:rsidRPr="00E51767">
        <w:rPr>
          <w:rFonts w:ascii="Times New Roman" w:hAnsi="Times New Roman" w:cs="Times New Roman"/>
          <w:sz w:val="28"/>
          <w:lang w:val="uk-UA"/>
        </w:rPr>
        <w:t xml:space="preserve">. Така динаміка активів </w:t>
      </w:r>
      <w:proofErr w:type="gramStart"/>
      <w:r w:rsidR="00F14D12" w:rsidRPr="00E51767">
        <w:rPr>
          <w:rFonts w:ascii="Times New Roman" w:hAnsi="Times New Roman" w:cs="Times New Roman"/>
          <w:sz w:val="28"/>
          <w:lang w:val="uk-UA"/>
        </w:rPr>
        <w:t>в</w:t>
      </w:r>
      <w:proofErr w:type="gramEnd"/>
      <w:r w:rsidR="00F14D12" w:rsidRPr="00E51767">
        <w:rPr>
          <w:rFonts w:ascii="Times New Roman" w:hAnsi="Times New Roman" w:cs="Times New Roman"/>
          <w:sz w:val="28"/>
          <w:lang w:val="uk-UA"/>
        </w:rPr>
        <w:t xml:space="preserve">ідображає специфіку діяльності ТОВ «Епіцентр К». </w:t>
      </w:r>
    </w:p>
    <w:p w:rsidR="001E6772" w:rsidRPr="00E51767" w:rsidRDefault="001E6772" w:rsidP="001E6772">
      <w:pPr>
        <w:pStyle w:val="a0"/>
        <w:spacing w:after="0" w:line="360" w:lineRule="auto"/>
        <w:ind w:firstLine="850"/>
        <w:jc w:val="both"/>
      </w:pPr>
      <w:r w:rsidRPr="00724C65">
        <w:rPr>
          <w:rFonts w:ascii="Times New Roman" w:hAnsi="Times New Roman" w:cs="Times New Roman"/>
          <w:sz w:val="28"/>
          <w:lang w:val="uk-UA"/>
        </w:rPr>
        <w:t xml:space="preserve">Наступним кроком дослідження є аналіз показників платоспроможності (ліквідності) підприємства (табл. </w:t>
      </w:r>
      <w:r w:rsidRPr="00E51767">
        <w:rPr>
          <w:rFonts w:ascii="Times New Roman" w:hAnsi="Times New Roman" w:cs="Times New Roman"/>
          <w:sz w:val="28"/>
        </w:rPr>
        <w:t>2.5).</w:t>
      </w:r>
    </w:p>
    <w:p w:rsidR="001E6772" w:rsidRPr="00E51767" w:rsidRDefault="001E6772" w:rsidP="001E6772">
      <w:pPr>
        <w:pStyle w:val="a0"/>
        <w:spacing w:after="0" w:line="360" w:lineRule="auto"/>
        <w:ind w:firstLine="850"/>
        <w:jc w:val="right"/>
      </w:pPr>
      <w:r w:rsidRPr="00E51767">
        <w:rPr>
          <w:rFonts w:ascii="Times New Roman" w:hAnsi="Times New Roman" w:cs="Times New Roman"/>
          <w:i/>
          <w:sz w:val="28"/>
        </w:rPr>
        <w:t>Таблиця 2.5</w:t>
      </w:r>
    </w:p>
    <w:p w:rsidR="00F14D12" w:rsidRPr="00E51767" w:rsidRDefault="001E6772" w:rsidP="00EF1B3A">
      <w:pPr>
        <w:pStyle w:val="a0"/>
        <w:spacing w:after="0" w:line="360" w:lineRule="auto"/>
        <w:jc w:val="center"/>
        <w:rPr>
          <w:rFonts w:ascii="Times New Roman" w:hAnsi="Times New Roman" w:cs="Times New Roman"/>
          <w:sz w:val="28"/>
          <w:lang w:val="uk-UA"/>
        </w:rPr>
      </w:pPr>
      <w:r w:rsidRPr="00E51767">
        <w:rPr>
          <w:rFonts w:ascii="Times New Roman" w:hAnsi="Times New Roman" w:cs="Times New Roman"/>
          <w:b/>
          <w:sz w:val="28"/>
        </w:rPr>
        <w:t xml:space="preserve">Динаміка показників платоспроможності </w:t>
      </w:r>
      <w:proofErr w:type="gramStart"/>
      <w:r w:rsidRPr="00E51767">
        <w:rPr>
          <w:rFonts w:ascii="Times New Roman" w:eastAsia="Times New Roman" w:hAnsi="Times New Roman" w:cs="Times New Roman"/>
          <w:b/>
          <w:sz w:val="28"/>
          <w:szCs w:val="28"/>
          <w:lang w:val="uk-UA" w:eastAsia="ru-RU"/>
        </w:rPr>
        <w:t>ТОВ</w:t>
      </w:r>
      <w:proofErr w:type="gramEnd"/>
      <w:r w:rsidRPr="00E51767">
        <w:rPr>
          <w:rFonts w:ascii="Times New Roman" w:eastAsia="Times New Roman" w:hAnsi="Times New Roman" w:cs="Times New Roman"/>
          <w:b/>
          <w:sz w:val="28"/>
          <w:szCs w:val="28"/>
          <w:lang w:val="uk-UA" w:eastAsia="ru-RU"/>
        </w:rPr>
        <w:t xml:space="preserve"> </w:t>
      </w:r>
      <w:r w:rsidR="00F14D12" w:rsidRPr="00E51767">
        <w:rPr>
          <w:rFonts w:ascii="Times New Roman" w:eastAsia="Times New Roman" w:hAnsi="Times New Roman" w:cs="Times New Roman"/>
          <w:b/>
          <w:sz w:val="28"/>
          <w:szCs w:val="28"/>
          <w:lang w:val="uk-UA" w:eastAsia="ru-RU"/>
        </w:rPr>
        <w:t xml:space="preserve">«Епіцентр Н» </w:t>
      </w:r>
      <w:r w:rsidR="00F14D12" w:rsidRPr="00E51767">
        <w:rPr>
          <w:rFonts w:ascii="Times New Roman" w:hAnsi="Times New Roman" w:cs="Times New Roman"/>
          <w:b/>
          <w:sz w:val="28"/>
          <w:lang w:val="uk-UA"/>
        </w:rPr>
        <w:t>у</w:t>
      </w:r>
      <w:r w:rsidR="00F14D12" w:rsidRPr="00E51767">
        <w:rPr>
          <w:rFonts w:ascii="Times New Roman" w:hAnsi="Times New Roman" w:cs="Times New Roman"/>
          <w:b/>
          <w:sz w:val="28"/>
        </w:rPr>
        <w:t xml:space="preserve"> 20</w:t>
      </w:r>
      <w:r w:rsidR="00F14D12" w:rsidRPr="00E51767">
        <w:rPr>
          <w:rFonts w:ascii="Times New Roman" w:hAnsi="Times New Roman" w:cs="Times New Roman"/>
          <w:b/>
          <w:sz w:val="28"/>
          <w:lang w:val="uk-UA"/>
        </w:rPr>
        <w:t>20</w:t>
      </w:r>
      <w:r w:rsidR="00F14D12" w:rsidRPr="00E51767">
        <w:rPr>
          <w:rFonts w:ascii="Times New Roman" w:hAnsi="Times New Roman" w:cs="Times New Roman"/>
          <w:b/>
          <w:sz w:val="28"/>
        </w:rPr>
        <w:t>-20</w:t>
      </w:r>
      <w:r w:rsidR="00F14D12" w:rsidRPr="00E51767">
        <w:rPr>
          <w:rFonts w:ascii="Times New Roman" w:hAnsi="Times New Roman" w:cs="Times New Roman"/>
          <w:b/>
          <w:sz w:val="28"/>
          <w:lang w:val="uk-UA"/>
        </w:rPr>
        <w:t>22</w:t>
      </w:r>
      <w:r w:rsidR="00F14D12" w:rsidRPr="00E51767">
        <w:rPr>
          <w:rFonts w:ascii="Times New Roman" w:hAnsi="Times New Roman" w:cs="Times New Roman"/>
          <w:b/>
          <w:sz w:val="28"/>
        </w:rPr>
        <w:t xml:space="preserve"> рр.</w:t>
      </w:r>
      <w:r w:rsidR="00F14D12" w:rsidRPr="00E51767">
        <w:rPr>
          <w:rFonts w:ascii="Times New Roman" w:hAnsi="Times New Roman" w:cs="Times New Roman"/>
          <w:b/>
          <w:sz w:val="28"/>
          <w:lang w:val="uk-UA"/>
        </w:rPr>
        <w:t xml:space="preserve"> </w:t>
      </w:r>
      <w:r w:rsidR="00F14D12" w:rsidRPr="00E51767">
        <w:rPr>
          <w:rFonts w:ascii="Times New Roman" w:hAnsi="Times New Roman" w:cs="Times New Roman"/>
          <w:sz w:val="28"/>
        </w:rPr>
        <w:t xml:space="preserve">[розраховано автором на основі </w:t>
      </w:r>
      <w:r w:rsidR="004C04D2">
        <w:rPr>
          <w:rFonts w:ascii="Times New Roman" w:hAnsi="Times New Roman" w:cs="Times New Roman"/>
          <w:sz w:val="28"/>
          <w:lang w:val="uk-UA"/>
        </w:rPr>
        <w:t>58</w:t>
      </w:r>
      <w:r w:rsidR="00F14D12" w:rsidRPr="00E51767">
        <w:rPr>
          <w:rFonts w:ascii="Times New Roman" w:hAnsi="Times New Roman" w:cs="Times New Roman"/>
          <w:sz w:val="28"/>
        </w:rPr>
        <w:t>]</w:t>
      </w:r>
    </w:p>
    <w:tbl>
      <w:tblPr>
        <w:tblW w:w="9356" w:type="dxa"/>
        <w:tblInd w:w="28" w:type="dxa"/>
        <w:tblLayout w:type="fixed"/>
        <w:tblCellMar>
          <w:top w:w="28" w:type="dxa"/>
          <w:left w:w="28" w:type="dxa"/>
          <w:bottom w:w="28" w:type="dxa"/>
          <w:right w:w="28" w:type="dxa"/>
        </w:tblCellMar>
        <w:tblLook w:val="0000" w:firstRow="0" w:lastRow="0" w:firstColumn="0" w:lastColumn="0" w:noHBand="0" w:noVBand="0"/>
      </w:tblPr>
      <w:tblGrid>
        <w:gridCol w:w="2835"/>
        <w:gridCol w:w="851"/>
        <w:gridCol w:w="850"/>
        <w:gridCol w:w="993"/>
        <w:gridCol w:w="992"/>
        <w:gridCol w:w="992"/>
        <w:gridCol w:w="992"/>
        <w:gridCol w:w="851"/>
      </w:tblGrid>
      <w:tr w:rsidR="00352258" w:rsidRPr="00E51767" w:rsidTr="00352258">
        <w:trPr>
          <w:cantSplit/>
        </w:trPr>
        <w:tc>
          <w:tcPr>
            <w:tcW w:w="2835" w:type="dxa"/>
            <w:vMerge w:val="restart"/>
            <w:tcBorders>
              <w:top w:val="single" w:sz="8" w:space="0" w:color="000000"/>
              <w:left w:val="single" w:sz="8" w:space="0" w:color="000000"/>
              <w:bottom w:val="single" w:sz="8" w:space="0" w:color="000000"/>
            </w:tcBorders>
            <w:shd w:val="clear" w:color="auto" w:fill="auto"/>
            <w:vAlign w:val="center"/>
          </w:tcPr>
          <w:p w:rsidR="001E6772" w:rsidRPr="00E51767" w:rsidRDefault="001E6772" w:rsidP="006D16E2">
            <w:pPr>
              <w:pStyle w:val="af5"/>
              <w:jc w:val="center"/>
              <w:rPr>
                <w:rFonts w:ascii="Times New Roman" w:hAnsi="Times New Roman" w:cs="Times New Roman"/>
                <w:color w:val="auto"/>
              </w:rPr>
            </w:pPr>
            <w:r w:rsidRPr="00E51767">
              <w:rPr>
                <w:rFonts w:ascii="Times New Roman" w:hAnsi="Times New Roman" w:cs="Times New Roman"/>
                <w:color w:val="auto"/>
              </w:rPr>
              <w:t>Показники</w:t>
            </w:r>
          </w:p>
        </w:tc>
        <w:tc>
          <w:tcPr>
            <w:tcW w:w="2694" w:type="dxa"/>
            <w:gridSpan w:val="3"/>
            <w:tcBorders>
              <w:top w:val="single" w:sz="8" w:space="0" w:color="000000"/>
              <w:left w:val="single" w:sz="8" w:space="0" w:color="000000"/>
              <w:bottom w:val="single" w:sz="8" w:space="0" w:color="000000"/>
            </w:tcBorders>
            <w:shd w:val="clear" w:color="auto" w:fill="auto"/>
            <w:vAlign w:val="center"/>
          </w:tcPr>
          <w:p w:rsidR="001E6772" w:rsidRPr="00E51767" w:rsidRDefault="001E6772" w:rsidP="006D16E2">
            <w:pPr>
              <w:pStyle w:val="af5"/>
              <w:jc w:val="center"/>
              <w:rPr>
                <w:rFonts w:ascii="Times New Roman" w:hAnsi="Times New Roman" w:cs="Times New Roman"/>
                <w:color w:val="auto"/>
              </w:rPr>
            </w:pPr>
            <w:r w:rsidRPr="00E51767">
              <w:rPr>
                <w:rFonts w:ascii="Times New Roman" w:hAnsi="Times New Roman" w:cs="Times New Roman"/>
                <w:color w:val="auto"/>
              </w:rPr>
              <w:t>Роки</w:t>
            </w:r>
          </w:p>
        </w:tc>
        <w:tc>
          <w:tcPr>
            <w:tcW w:w="992" w:type="dxa"/>
            <w:vMerge w:val="restart"/>
            <w:tcBorders>
              <w:top w:val="single" w:sz="8" w:space="0" w:color="000000"/>
              <w:left w:val="single" w:sz="8" w:space="0" w:color="000000"/>
              <w:bottom w:val="single" w:sz="8" w:space="0" w:color="000000"/>
            </w:tcBorders>
            <w:shd w:val="clear" w:color="auto" w:fill="auto"/>
            <w:vAlign w:val="center"/>
          </w:tcPr>
          <w:p w:rsidR="001E6772" w:rsidRPr="00E51767" w:rsidRDefault="001E6772" w:rsidP="006D16E2">
            <w:pPr>
              <w:pStyle w:val="af5"/>
              <w:jc w:val="center"/>
              <w:rPr>
                <w:rFonts w:ascii="Times New Roman" w:hAnsi="Times New Roman" w:cs="Times New Roman"/>
                <w:color w:val="auto"/>
              </w:rPr>
            </w:pPr>
            <w:r w:rsidRPr="00E51767">
              <w:rPr>
                <w:rFonts w:ascii="Times New Roman" w:hAnsi="Times New Roman" w:cs="Times New Roman"/>
                <w:color w:val="auto"/>
              </w:rPr>
              <w:t>Норма-тивне</w:t>
            </w:r>
          </w:p>
          <w:p w:rsidR="001E6772" w:rsidRPr="00E51767" w:rsidRDefault="001E6772" w:rsidP="006D16E2">
            <w:pPr>
              <w:pStyle w:val="af5"/>
              <w:jc w:val="center"/>
              <w:rPr>
                <w:rFonts w:ascii="Times New Roman" w:hAnsi="Times New Roman" w:cs="Times New Roman"/>
                <w:color w:val="auto"/>
              </w:rPr>
            </w:pPr>
            <w:r w:rsidRPr="00E51767">
              <w:rPr>
                <w:rFonts w:ascii="Times New Roman" w:hAnsi="Times New Roman" w:cs="Times New Roman"/>
                <w:color w:val="auto"/>
              </w:rPr>
              <w:t>значення</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E6772" w:rsidRPr="00E51767" w:rsidRDefault="001E6772" w:rsidP="006D16E2">
            <w:pPr>
              <w:pStyle w:val="af5"/>
              <w:jc w:val="center"/>
              <w:rPr>
                <w:rFonts w:ascii="Times New Roman" w:hAnsi="Times New Roman" w:cs="Times New Roman"/>
                <w:color w:val="auto"/>
              </w:rPr>
            </w:pPr>
            <w:r w:rsidRPr="00E51767">
              <w:rPr>
                <w:rFonts w:ascii="Times New Roman" w:hAnsi="Times New Roman" w:cs="Times New Roman"/>
                <w:color w:val="auto"/>
              </w:rPr>
              <w:t>Відхилення від нормативу (+; -)</w:t>
            </w:r>
          </w:p>
        </w:tc>
      </w:tr>
      <w:tr w:rsidR="00352258" w:rsidRPr="00E51767" w:rsidTr="00352258">
        <w:tblPrEx>
          <w:tblCellMar>
            <w:top w:w="0" w:type="dxa"/>
          </w:tblCellMar>
        </w:tblPrEx>
        <w:trPr>
          <w:cantSplit/>
        </w:trPr>
        <w:tc>
          <w:tcPr>
            <w:tcW w:w="2835" w:type="dxa"/>
            <w:vMerge/>
            <w:tcBorders>
              <w:top w:val="single" w:sz="8" w:space="0" w:color="000000"/>
              <w:left w:val="single" w:sz="8" w:space="0" w:color="000000"/>
              <w:bottom w:val="single" w:sz="8" w:space="0" w:color="000000"/>
            </w:tcBorders>
            <w:shd w:val="clear" w:color="auto" w:fill="auto"/>
            <w:vAlign w:val="center"/>
          </w:tcPr>
          <w:p w:rsidR="001E6772" w:rsidRPr="00E51767" w:rsidRDefault="001E6772" w:rsidP="006D16E2">
            <w:pPr>
              <w:snapToGrid w:val="0"/>
              <w:spacing w:after="0" w:line="240" w:lineRule="auto"/>
              <w:jc w:val="center"/>
              <w:rPr>
                <w:rFonts w:ascii="Times New Roman" w:hAnsi="Times New Roman" w:cs="Times New Roman"/>
                <w:sz w:val="24"/>
                <w:szCs w:val="24"/>
              </w:rPr>
            </w:pPr>
          </w:p>
        </w:tc>
        <w:tc>
          <w:tcPr>
            <w:tcW w:w="851" w:type="dxa"/>
            <w:tcBorders>
              <w:left w:val="single" w:sz="8" w:space="0" w:color="000000"/>
              <w:bottom w:val="single" w:sz="8" w:space="0" w:color="000000"/>
            </w:tcBorders>
            <w:shd w:val="clear" w:color="auto" w:fill="auto"/>
            <w:vAlign w:val="center"/>
          </w:tcPr>
          <w:p w:rsidR="001E6772" w:rsidRPr="00E51767" w:rsidRDefault="001E6772" w:rsidP="006D16E2">
            <w:pPr>
              <w:pStyle w:val="af5"/>
              <w:jc w:val="center"/>
              <w:rPr>
                <w:rFonts w:ascii="Times New Roman" w:hAnsi="Times New Roman" w:cs="Times New Roman"/>
                <w:color w:val="auto"/>
              </w:rPr>
            </w:pPr>
            <w:r w:rsidRPr="00E51767">
              <w:rPr>
                <w:rFonts w:ascii="Times New Roman" w:hAnsi="Times New Roman" w:cs="Times New Roman"/>
                <w:color w:val="auto"/>
              </w:rPr>
              <w:t>2020</w:t>
            </w:r>
          </w:p>
        </w:tc>
        <w:tc>
          <w:tcPr>
            <w:tcW w:w="850" w:type="dxa"/>
            <w:tcBorders>
              <w:left w:val="single" w:sz="8" w:space="0" w:color="000000"/>
              <w:bottom w:val="single" w:sz="8" w:space="0" w:color="000000"/>
            </w:tcBorders>
            <w:shd w:val="clear" w:color="auto" w:fill="auto"/>
            <w:vAlign w:val="center"/>
          </w:tcPr>
          <w:p w:rsidR="001E6772" w:rsidRPr="00E51767" w:rsidRDefault="001E6772" w:rsidP="006D16E2">
            <w:pPr>
              <w:pStyle w:val="af5"/>
              <w:jc w:val="center"/>
              <w:rPr>
                <w:rFonts w:ascii="Times New Roman" w:hAnsi="Times New Roman" w:cs="Times New Roman"/>
                <w:color w:val="auto"/>
              </w:rPr>
            </w:pPr>
            <w:r w:rsidRPr="00E51767">
              <w:rPr>
                <w:rFonts w:ascii="Times New Roman" w:hAnsi="Times New Roman" w:cs="Times New Roman"/>
                <w:color w:val="auto"/>
              </w:rPr>
              <w:t>2021</w:t>
            </w:r>
          </w:p>
        </w:tc>
        <w:tc>
          <w:tcPr>
            <w:tcW w:w="993" w:type="dxa"/>
            <w:tcBorders>
              <w:left w:val="single" w:sz="8" w:space="0" w:color="000000"/>
              <w:bottom w:val="single" w:sz="8" w:space="0" w:color="000000"/>
            </w:tcBorders>
            <w:shd w:val="clear" w:color="auto" w:fill="auto"/>
            <w:vAlign w:val="center"/>
          </w:tcPr>
          <w:p w:rsidR="001E6772" w:rsidRPr="00E51767" w:rsidRDefault="001E6772" w:rsidP="006D16E2">
            <w:pPr>
              <w:pStyle w:val="af5"/>
              <w:jc w:val="center"/>
              <w:rPr>
                <w:rFonts w:ascii="Times New Roman" w:hAnsi="Times New Roman" w:cs="Times New Roman"/>
                <w:color w:val="auto"/>
              </w:rPr>
            </w:pPr>
            <w:r w:rsidRPr="00E51767">
              <w:rPr>
                <w:rFonts w:ascii="Times New Roman" w:hAnsi="Times New Roman" w:cs="Times New Roman"/>
                <w:color w:val="auto"/>
              </w:rPr>
              <w:t>2022</w:t>
            </w:r>
          </w:p>
        </w:tc>
        <w:tc>
          <w:tcPr>
            <w:tcW w:w="992" w:type="dxa"/>
            <w:vMerge/>
            <w:tcBorders>
              <w:top w:val="single" w:sz="8" w:space="0" w:color="000000"/>
              <w:left w:val="single" w:sz="8" w:space="0" w:color="000000"/>
              <w:bottom w:val="single" w:sz="8" w:space="0" w:color="000000"/>
            </w:tcBorders>
            <w:shd w:val="clear" w:color="auto" w:fill="auto"/>
            <w:vAlign w:val="center"/>
          </w:tcPr>
          <w:p w:rsidR="001E6772" w:rsidRPr="00E51767" w:rsidRDefault="001E6772" w:rsidP="006D16E2">
            <w:pPr>
              <w:snapToGrid w:val="0"/>
              <w:spacing w:after="0" w:line="240" w:lineRule="auto"/>
              <w:jc w:val="center"/>
              <w:rPr>
                <w:rFonts w:ascii="Times New Roman" w:hAnsi="Times New Roman" w:cs="Times New Roman"/>
                <w:sz w:val="24"/>
                <w:szCs w:val="24"/>
              </w:rPr>
            </w:pPr>
          </w:p>
        </w:tc>
        <w:tc>
          <w:tcPr>
            <w:tcW w:w="992" w:type="dxa"/>
            <w:tcBorders>
              <w:left w:val="single" w:sz="8" w:space="0" w:color="000000"/>
              <w:bottom w:val="single" w:sz="8" w:space="0" w:color="000000"/>
            </w:tcBorders>
            <w:shd w:val="clear" w:color="auto" w:fill="auto"/>
            <w:vAlign w:val="center"/>
          </w:tcPr>
          <w:p w:rsidR="001E6772" w:rsidRPr="00E51767" w:rsidRDefault="001E6772" w:rsidP="006D16E2">
            <w:pPr>
              <w:pStyle w:val="af5"/>
              <w:jc w:val="center"/>
              <w:rPr>
                <w:rFonts w:ascii="Times New Roman" w:hAnsi="Times New Roman" w:cs="Times New Roman"/>
                <w:color w:val="auto"/>
              </w:rPr>
            </w:pPr>
            <w:r w:rsidRPr="00E51767">
              <w:rPr>
                <w:rFonts w:ascii="Times New Roman" w:hAnsi="Times New Roman" w:cs="Times New Roman"/>
                <w:color w:val="auto"/>
              </w:rPr>
              <w:t>2020 р.</w:t>
            </w:r>
          </w:p>
        </w:tc>
        <w:tc>
          <w:tcPr>
            <w:tcW w:w="992" w:type="dxa"/>
            <w:tcBorders>
              <w:left w:val="single" w:sz="8" w:space="0" w:color="000000"/>
              <w:bottom w:val="single" w:sz="8" w:space="0" w:color="000000"/>
            </w:tcBorders>
            <w:shd w:val="clear" w:color="auto" w:fill="auto"/>
            <w:vAlign w:val="center"/>
          </w:tcPr>
          <w:p w:rsidR="001E6772" w:rsidRPr="00E51767" w:rsidRDefault="001E6772" w:rsidP="006D16E2">
            <w:pPr>
              <w:pStyle w:val="af5"/>
              <w:jc w:val="center"/>
              <w:rPr>
                <w:rFonts w:ascii="Times New Roman" w:hAnsi="Times New Roman" w:cs="Times New Roman"/>
                <w:color w:val="auto"/>
              </w:rPr>
            </w:pPr>
            <w:r w:rsidRPr="00E51767">
              <w:rPr>
                <w:rFonts w:ascii="Times New Roman" w:hAnsi="Times New Roman" w:cs="Times New Roman"/>
                <w:color w:val="auto"/>
              </w:rPr>
              <w:t>2021 р.</w:t>
            </w:r>
          </w:p>
        </w:tc>
        <w:tc>
          <w:tcPr>
            <w:tcW w:w="851" w:type="dxa"/>
            <w:tcBorders>
              <w:left w:val="single" w:sz="8" w:space="0" w:color="000000"/>
              <w:bottom w:val="single" w:sz="8" w:space="0" w:color="000000"/>
              <w:right w:val="single" w:sz="8" w:space="0" w:color="000000"/>
            </w:tcBorders>
            <w:shd w:val="clear" w:color="auto" w:fill="auto"/>
            <w:vAlign w:val="center"/>
          </w:tcPr>
          <w:p w:rsidR="001E6772" w:rsidRPr="00E51767" w:rsidRDefault="001E6772" w:rsidP="006D16E2">
            <w:pPr>
              <w:pStyle w:val="af5"/>
              <w:jc w:val="center"/>
              <w:rPr>
                <w:rFonts w:ascii="Times New Roman" w:hAnsi="Times New Roman" w:cs="Times New Roman"/>
                <w:color w:val="auto"/>
              </w:rPr>
            </w:pPr>
            <w:r w:rsidRPr="00E51767">
              <w:rPr>
                <w:rFonts w:ascii="Times New Roman" w:hAnsi="Times New Roman" w:cs="Times New Roman"/>
                <w:color w:val="auto"/>
              </w:rPr>
              <w:t>2022 р.</w:t>
            </w:r>
          </w:p>
        </w:tc>
      </w:tr>
      <w:tr w:rsidR="00352258" w:rsidRPr="00E51767" w:rsidTr="00352258">
        <w:tblPrEx>
          <w:tblCellMar>
            <w:top w:w="0" w:type="dxa"/>
          </w:tblCellMar>
        </w:tblPrEx>
        <w:tc>
          <w:tcPr>
            <w:tcW w:w="2835" w:type="dxa"/>
            <w:tcBorders>
              <w:left w:val="single" w:sz="8" w:space="0" w:color="000000"/>
              <w:bottom w:val="single" w:sz="8" w:space="0" w:color="000000"/>
            </w:tcBorders>
            <w:shd w:val="clear" w:color="auto" w:fill="auto"/>
            <w:vAlign w:val="center"/>
          </w:tcPr>
          <w:p w:rsidR="00352258" w:rsidRPr="00E51767" w:rsidRDefault="00352258" w:rsidP="006D16E2">
            <w:pPr>
              <w:spacing w:after="0" w:line="240" w:lineRule="auto"/>
              <w:jc w:val="center"/>
              <w:rPr>
                <w:rFonts w:ascii="Times New Roman" w:eastAsia="Calibri" w:hAnsi="Times New Roman" w:cs="Times New Roman"/>
                <w:kern w:val="1"/>
                <w:sz w:val="24"/>
                <w:szCs w:val="24"/>
                <w:lang w:val="uk-UA" w:eastAsia="uk-UA"/>
              </w:rPr>
            </w:pPr>
            <w:r w:rsidRPr="00E51767">
              <w:rPr>
                <w:rFonts w:ascii="Times New Roman" w:eastAsia="Calibri" w:hAnsi="Times New Roman" w:cs="Times New Roman"/>
                <w:kern w:val="1"/>
                <w:sz w:val="24"/>
                <w:szCs w:val="24"/>
                <w:lang w:val="uk-UA" w:eastAsia="uk-UA"/>
              </w:rPr>
              <w:t>Гроші та їх еквіваленти, тис. грн.</w:t>
            </w:r>
          </w:p>
        </w:tc>
        <w:tc>
          <w:tcPr>
            <w:tcW w:w="851" w:type="dxa"/>
            <w:tcBorders>
              <w:left w:val="single" w:sz="8" w:space="0" w:color="000000"/>
              <w:bottom w:val="single" w:sz="8" w:space="0" w:color="000000"/>
            </w:tcBorders>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380,6</w:t>
            </w:r>
          </w:p>
        </w:tc>
        <w:tc>
          <w:tcPr>
            <w:tcW w:w="850" w:type="dxa"/>
            <w:tcBorders>
              <w:left w:val="single" w:sz="8" w:space="0" w:color="000000"/>
              <w:bottom w:val="single" w:sz="8" w:space="0" w:color="000000"/>
            </w:tcBorders>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1265,5</w:t>
            </w:r>
          </w:p>
        </w:tc>
        <w:tc>
          <w:tcPr>
            <w:tcW w:w="993" w:type="dxa"/>
            <w:tcBorders>
              <w:left w:val="single" w:sz="8" w:space="0" w:color="000000"/>
              <w:bottom w:val="single" w:sz="8" w:space="0" w:color="000000"/>
            </w:tcBorders>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18751,2</w:t>
            </w:r>
          </w:p>
        </w:tc>
        <w:tc>
          <w:tcPr>
            <w:tcW w:w="992" w:type="dxa"/>
            <w:tcBorders>
              <w:left w:val="single" w:sz="8" w:space="0" w:color="000000"/>
              <w:bottom w:val="single" w:sz="8" w:space="0" w:color="000000"/>
            </w:tcBorders>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992" w:type="dxa"/>
            <w:tcBorders>
              <w:left w:val="single" w:sz="8" w:space="0" w:color="000000"/>
              <w:bottom w:val="single" w:sz="8" w:space="0" w:color="000000"/>
            </w:tcBorders>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992" w:type="dxa"/>
            <w:tcBorders>
              <w:left w:val="single" w:sz="8" w:space="0" w:color="000000"/>
              <w:bottom w:val="single" w:sz="8" w:space="0" w:color="000000"/>
            </w:tcBorders>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851" w:type="dxa"/>
            <w:tcBorders>
              <w:left w:val="single" w:sz="8" w:space="0" w:color="000000"/>
              <w:bottom w:val="single" w:sz="8" w:space="0" w:color="000000"/>
              <w:right w:val="single" w:sz="8" w:space="0" w:color="000000"/>
            </w:tcBorders>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r>
      <w:tr w:rsidR="00352258" w:rsidRPr="00E51767" w:rsidTr="00352258">
        <w:tblPrEx>
          <w:tblCellMar>
            <w:top w:w="0" w:type="dxa"/>
          </w:tblCellMar>
        </w:tblPrEx>
        <w:tc>
          <w:tcPr>
            <w:tcW w:w="2835" w:type="dxa"/>
            <w:tcBorders>
              <w:left w:val="single" w:sz="8" w:space="0" w:color="000000"/>
              <w:bottom w:val="single" w:sz="8" w:space="0" w:color="000000"/>
            </w:tcBorders>
            <w:shd w:val="clear" w:color="auto" w:fill="auto"/>
            <w:vAlign w:val="center"/>
          </w:tcPr>
          <w:p w:rsidR="00352258" w:rsidRPr="00E51767" w:rsidRDefault="00352258" w:rsidP="006D16E2">
            <w:pPr>
              <w:spacing w:after="0" w:line="240" w:lineRule="auto"/>
              <w:jc w:val="center"/>
              <w:rPr>
                <w:rFonts w:ascii="Times New Roman" w:eastAsia="Calibri" w:hAnsi="Times New Roman" w:cs="Times New Roman"/>
                <w:kern w:val="1"/>
                <w:sz w:val="24"/>
                <w:szCs w:val="24"/>
                <w:lang w:val="uk-UA" w:eastAsia="uk-UA"/>
              </w:rPr>
            </w:pPr>
            <w:r w:rsidRPr="00E51767">
              <w:rPr>
                <w:rFonts w:ascii="Times New Roman" w:eastAsia="Calibri" w:hAnsi="Times New Roman" w:cs="Times New Roman"/>
                <w:kern w:val="1"/>
                <w:sz w:val="24"/>
                <w:szCs w:val="24"/>
                <w:lang w:val="uk-UA" w:eastAsia="uk-UA"/>
              </w:rPr>
              <w:t>Дебіторська заборгованість, тис. грн.</w:t>
            </w:r>
          </w:p>
        </w:tc>
        <w:tc>
          <w:tcPr>
            <w:tcW w:w="851" w:type="dxa"/>
            <w:tcBorders>
              <w:left w:val="single" w:sz="8" w:space="0" w:color="000000"/>
              <w:bottom w:val="single" w:sz="8" w:space="0" w:color="000000"/>
            </w:tcBorders>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25218,3</w:t>
            </w:r>
          </w:p>
        </w:tc>
        <w:tc>
          <w:tcPr>
            <w:tcW w:w="850" w:type="dxa"/>
            <w:tcBorders>
              <w:left w:val="single" w:sz="8" w:space="0" w:color="000000"/>
              <w:bottom w:val="single" w:sz="8" w:space="0" w:color="000000"/>
            </w:tcBorders>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2109,9</w:t>
            </w:r>
          </w:p>
        </w:tc>
        <w:tc>
          <w:tcPr>
            <w:tcW w:w="993" w:type="dxa"/>
            <w:tcBorders>
              <w:left w:val="single" w:sz="8" w:space="0" w:color="000000"/>
              <w:bottom w:val="single" w:sz="8" w:space="0" w:color="000000"/>
            </w:tcBorders>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5251,8</w:t>
            </w:r>
          </w:p>
        </w:tc>
        <w:tc>
          <w:tcPr>
            <w:tcW w:w="992" w:type="dxa"/>
            <w:tcBorders>
              <w:left w:val="single" w:sz="8" w:space="0" w:color="000000"/>
              <w:bottom w:val="single" w:sz="8" w:space="0" w:color="000000"/>
            </w:tcBorders>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992" w:type="dxa"/>
            <w:tcBorders>
              <w:left w:val="single" w:sz="8" w:space="0" w:color="000000"/>
              <w:bottom w:val="single" w:sz="8" w:space="0" w:color="000000"/>
            </w:tcBorders>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992" w:type="dxa"/>
            <w:tcBorders>
              <w:left w:val="single" w:sz="8" w:space="0" w:color="000000"/>
              <w:bottom w:val="single" w:sz="8" w:space="0" w:color="000000"/>
            </w:tcBorders>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851" w:type="dxa"/>
            <w:tcBorders>
              <w:left w:val="single" w:sz="8" w:space="0" w:color="000000"/>
              <w:bottom w:val="single" w:sz="8" w:space="0" w:color="000000"/>
              <w:right w:val="single" w:sz="8" w:space="0" w:color="000000"/>
            </w:tcBorders>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r>
      <w:tr w:rsidR="00352258" w:rsidRPr="00E51767" w:rsidTr="00352258">
        <w:tblPrEx>
          <w:tblCellMar>
            <w:top w:w="0" w:type="dxa"/>
          </w:tblCellMar>
        </w:tblPrEx>
        <w:tc>
          <w:tcPr>
            <w:tcW w:w="2835" w:type="dxa"/>
            <w:tcBorders>
              <w:left w:val="single" w:sz="8" w:space="0" w:color="000000"/>
              <w:bottom w:val="single" w:sz="8" w:space="0" w:color="000000"/>
            </w:tcBorders>
            <w:shd w:val="clear" w:color="auto" w:fill="auto"/>
            <w:vAlign w:val="center"/>
          </w:tcPr>
          <w:p w:rsidR="00352258" w:rsidRPr="00E51767" w:rsidRDefault="00352258" w:rsidP="006D16E2">
            <w:pPr>
              <w:spacing w:after="0" w:line="240" w:lineRule="auto"/>
              <w:jc w:val="center"/>
              <w:rPr>
                <w:rFonts w:ascii="Times New Roman" w:eastAsia="Calibri" w:hAnsi="Times New Roman" w:cs="Times New Roman"/>
                <w:kern w:val="1"/>
                <w:sz w:val="24"/>
                <w:szCs w:val="24"/>
                <w:lang w:val="uk-UA" w:eastAsia="uk-UA"/>
              </w:rPr>
            </w:pPr>
            <w:r w:rsidRPr="00E51767">
              <w:rPr>
                <w:rFonts w:ascii="Times New Roman" w:eastAsia="Calibri" w:hAnsi="Times New Roman" w:cs="Times New Roman"/>
                <w:kern w:val="1"/>
                <w:sz w:val="24"/>
                <w:szCs w:val="24"/>
                <w:lang w:val="uk-UA" w:eastAsia="uk-UA"/>
              </w:rPr>
              <w:t>Оборотні активи (всього), тис. грн.</w:t>
            </w:r>
          </w:p>
        </w:tc>
        <w:tc>
          <w:tcPr>
            <w:tcW w:w="851" w:type="dxa"/>
            <w:tcBorders>
              <w:left w:val="single" w:sz="8" w:space="0" w:color="000000"/>
              <w:bottom w:val="single" w:sz="8" w:space="0" w:color="000000"/>
            </w:tcBorders>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18133</w:t>
            </w:r>
          </w:p>
        </w:tc>
        <w:tc>
          <w:tcPr>
            <w:tcW w:w="850" w:type="dxa"/>
            <w:tcBorders>
              <w:left w:val="single" w:sz="8" w:space="0" w:color="000000"/>
              <w:bottom w:val="single" w:sz="8" w:space="0" w:color="000000"/>
            </w:tcBorders>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19775</w:t>
            </w:r>
          </w:p>
        </w:tc>
        <w:tc>
          <w:tcPr>
            <w:tcW w:w="993" w:type="dxa"/>
            <w:tcBorders>
              <w:left w:val="single" w:sz="8" w:space="0" w:color="000000"/>
              <w:bottom w:val="single" w:sz="8" w:space="0" w:color="000000"/>
            </w:tcBorders>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24003</w:t>
            </w:r>
          </w:p>
        </w:tc>
        <w:tc>
          <w:tcPr>
            <w:tcW w:w="992" w:type="dxa"/>
            <w:tcBorders>
              <w:left w:val="single" w:sz="8" w:space="0" w:color="000000"/>
              <w:bottom w:val="single" w:sz="8" w:space="0" w:color="000000"/>
            </w:tcBorders>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992" w:type="dxa"/>
            <w:tcBorders>
              <w:left w:val="single" w:sz="8" w:space="0" w:color="000000"/>
              <w:bottom w:val="single" w:sz="8" w:space="0" w:color="000000"/>
            </w:tcBorders>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992" w:type="dxa"/>
            <w:tcBorders>
              <w:left w:val="single" w:sz="8" w:space="0" w:color="000000"/>
              <w:bottom w:val="single" w:sz="8" w:space="0" w:color="000000"/>
            </w:tcBorders>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851" w:type="dxa"/>
            <w:tcBorders>
              <w:left w:val="single" w:sz="8" w:space="0" w:color="000000"/>
              <w:bottom w:val="single" w:sz="8" w:space="0" w:color="000000"/>
              <w:right w:val="single" w:sz="8" w:space="0" w:color="000000"/>
            </w:tcBorders>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r>
      <w:tr w:rsidR="00352258" w:rsidRPr="00E51767" w:rsidTr="00352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2835" w:type="dxa"/>
            <w:shd w:val="clear" w:color="auto" w:fill="auto"/>
            <w:vAlign w:val="center"/>
          </w:tcPr>
          <w:p w:rsidR="00352258" w:rsidRPr="00E51767" w:rsidRDefault="00352258" w:rsidP="006D16E2">
            <w:pPr>
              <w:spacing w:after="0" w:line="240" w:lineRule="auto"/>
              <w:jc w:val="center"/>
              <w:rPr>
                <w:rFonts w:ascii="Times New Roman" w:eastAsia="Calibri" w:hAnsi="Times New Roman" w:cs="Times New Roman"/>
                <w:kern w:val="1"/>
                <w:sz w:val="24"/>
                <w:szCs w:val="24"/>
                <w:lang w:val="uk-UA" w:eastAsia="uk-UA"/>
              </w:rPr>
            </w:pPr>
            <w:r w:rsidRPr="00E51767">
              <w:rPr>
                <w:rFonts w:ascii="Times New Roman" w:eastAsia="Calibri" w:hAnsi="Times New Roman" w:cs="Times New Roman"/>
                <w:kern w:val="1"/>
                <w:sz w:val="24"/>
                <w:szCs w:val="24"/>
                <w:lang w:val="uk-UA" w:eastAsia="uk-UA"/>
              </w:rPr>
              <w:t>Необоротні активи (всього), тис. грн.</w:t>
            </w:r>
          </w:p>
        </w:tc>
        <w:tc>
          <w:tcPr>
            <w:tcW w:w="851"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59331</w:t>
            </w:r>
          </w:p>
        </w:tc>
        <w:tc>
          <w:tcPr>
            <w:tcW w:w="850"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96182</w:t>
            </w:r>
          </w:p>
        </w:tc>
        <w:tc>
          <w:tcPr>
            <w:tcW w:w="993"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103192</w:t>
            </w:r>
          </w:p>
        </w:tc>
        <w:tc>
          <w:tcPr>
            <w:tcW w:w="992"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992"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992"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851"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r>
      <w:tr w:rsidR="00352258" w:rsidRPr="00E51767" w:rsidTr="00352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2835" w:type="dxa"/>
            <w:shd w:val="clear" w:color="auto" w:fill="auto"/>
            <w:vAlign w:val="center"/>
          </w:tcPr>
          <w:p w:rsidR="00352258" w:rsidRPr="00E51767" w:rsidRDefault="00352258" w:rsidP="006D16E2">
            <w:pPr>
              <w:spacing w:after="0" w:line="240" w:lineRule="auto"/>
              <w:jc w:val="center"/>
              <w:rPr>
                <w:rFonts w:ascii="Times New Roman" w:eastAsia="Calibri" w:hAnsi="Times New Roman" w:cs="Times New Roman"/>
                <w:kern w:val="1"/>
                <w:sz w:val="24"/>
                <w:szCs w:val="24"/>
                <w:lang w:val="uk-UA" w:eastAsia="uk-UA"/>
              </w:rPr>
            </w:pPr>
            <w:r w:rsidRPr="00E51767">
              <w:rPr>
                <w:rFonts w:ascii="Times New Roman" w:eastAsia="Calibri" w:hAnsi="Times New Roman" w:cs="Times New Roman"/>
                <w:kern w:val="1"/>
                <w:sz w:val="24"/>
                <w:szCs w:val="24"/>
                <w:lang w:val="uk-UA" w:eastAsia="uk-UA"/>
              </w:rPr>
              <w:t>Власний капітал, тис. грн.</w:t>
            </w:r>
          </w:p>
        </w:tc>
        <w:tc>
          <w:tcPr>
            <w:tcW w:w="851"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64 131,70</w:t>
            </w:r>
          </w:p>
        </w:tc>
        <w:tc>
          <w:tcPr>
            <w:tcW w:w="850"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80 375,40</w:t>
            </w:r>
          </w:p>
        </w:tc>
        <w:tc>
          <w:tcPr>
            <w:tcW w:w="993"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113 187,60</w:t>
            </w:r>
          </w:p>
        </w:tc>
        <w:tc>
          <w:tcPr>
            <w:tcW w:w="992"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992"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992"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851"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r>
      <w:tr w:rsidR="00352258" w:rsidRPr="00E51767" w:rsidTr="00352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2835" w:type="dxa"/>
            <w:shd w:val="clear" w:color="auto" w:fill="auto"/>
            <w:vAlign w:val="center"/>
          </w:tcPr>
          <w:p w:rsidR="00352258" w:rsidRPr="00E51767" w:rsidRDefault="00352258" w:rsidP="006D16E2">
            <w:pPr>
              <w:spacing w:after="0" w:line="240" w:lineRule="auto"/>
              <w:jc w:val="center"/>
              <w:rPr>
                <w:rFonts w:ascii="Times New Roman" w:eastAsia="Calibri" w:hAnsi="Times New Roman" w:cs="Times New Roman"/>
                <w:kern w:val="1"/>
                <w:sz w:val="24"/>
                <w:szCs w:val="24"/>
                <w:lang w:val="uk-UA" w:eastAsia="uk-UA"/>
              </w:rPr>
            </w:pPr>
            <w:r w:rsidRPr="00E51767">
              <w:rPr>
                <w:rFonts w:ascii="Times New Roman" w:eastAsia="Calibri" w:hAnsi="Times New Roman" w:cs="Times New Roman"/>
                <w:kern w:val="1"/>
                <w:sz w:val="24"/>
                <w:szCs w:val="24"/>
                <w:lang w:val="uk-UA" w:eastAsia="uk-UA"/>
              </w:rPr>
              <w:t>Поточні зобов’язання і забезпечення, тис. грн.</w:t>
            </w:r>
          </w:p>
        </w:tc>
        <w:tc>
          <w:tcPr>
            <w:tcW w:w="851"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13 332,10</w:t>
            </w:r>
          </w:p>
        </w:tc>
        <w:tc>
          <w:tcPr>
            <w:tcW w:w="850"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18 841,70</w:t>
            </w:r>
          </w:p>
        </w:tc>
        <w:tc>
          <w:tcPr>
            <w:tcW w:w="993"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14 005,70</w:t>
            </w:r>
          </w:p>
        </w:tc>
        <w:tc>
          <w:tcPr>
            <w:tcW w:w="992"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992"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992"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851"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х</w:t>
            </w:r>
          </w:p>
        </w:tc>
      </w:tr>
      <w:tr w:rsidR="00352258" w:rsidRPr="00E51767" w:rsidTr="00352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2835"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Коефіцієнт абсолютної ліквідності (платоспроможності)</w:t>
            </w:r>
          </w:p>
        </w:tc>
        <w:tc>
          <w:tcPr>
            <w:tcW w:w="851"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rPr>
              <w:t>0,0</w:t>
            </w:r>
            <w:r w:rsidRPr="00E51767">
              <w:rPr>
                <w:rFonts w:ascii="Times New Roman" w:hAnsi="Times New Roman" w:cs="Times New Roman"/>
                <w:sz w:val="24"/>
                <w:szCs w:val="24"/>
                <w:lang w:val="uk-UA"/>
              </w:rPr>
              <w:t>3</w:t>
            </w:r>
          </w:p>
        </w:tc>
        <w:tc>
          <w:tcPr>
            <w:tcW w:w="850"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rPr>
              <w:t>0,0</w:t>
            </w:r>
            <w:r w:rsidRPr="00E51767">
              <w:rPr>
                <w:rFonts w:ascii="Times New Roman" w:hAnsi="Times New Roman" w:cs="Times New Roman"/>
                <w:sz w:val="24"/>
                <w:szCs w:val="24"/>
                <w:lang w:val="uk-UA"/>
              </w:rPr>
              <w:t>7</w:t>
            </w:r>
          </w:p>
        </w:tc>
        <w:tc>
          <w:tcPr>
            <w:tcW w:w="993"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1,3</w:t>
            </w:r>
          </w:p>
        </w:tc>
        <w:tc>
          <w:tcPr>
            <w:tcW w:w="992"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&gt;0,2</w:t>
            </w:r>
          </w:p>
        </w:tc>
        <w:tc>
          <w:tcPr>
            <w:tcW w:w="992"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lang w:val="uk-UA"/>
              </w:rPr>
              <w:t>-</w:t>
            </w:r>
            <w:r w:rsidRPr="00E51767">
              <w:rPr>
                <w:rFonts w:ascii="Times New Roman" w:hAnsi="Times New Roman" w:cs="Times New Roman"/>
                <w:sz w:val="24"/>
                <w:szCs w:val="24"/>
              </w:rPr>
              <w:t>0,</w:t>
            </w:r>
            <w:r w:rsidRPr="00E51767">
              <w:rPr>
                <w:rFonts w:ascii="Times New Roman" w:hAnsi="Times New Roman" w:cs="Times New Roman"/>
                <w:sz w:val="24"/>
                <w:szCs w:val="24"/>
                <w:lang w:val="uk-UA"/>
              </w:rPr>
              <w:t>17</w:t>
            </w:r>
          </w:p>
        </w:tc>
        <w:tc>
          <w:tcPr>
            <w:tcW w:w="992"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lang w:val="uk-UA"/>
              </w:rPr>
              <w:t>-</w:t>
            </w:r>
            <w:r w:rsidRPr="00E51767">
              <w:rPr>
                <w:rFonts w:ascii="Times New Roman" w:hAnsi="Times New Roman" w:cs="Times New Roman"/>
                <w:sz w:val="24"/>
                <w:szCs w:val="24"/>
              </w:rPr>
              <w:t>0,1</w:t>
            </w:r>
            <w:r w:rsidRPr="00E51767">
              <w:rPr>
                <w:rFonts w:ascii="Times New Roman" w:hAnsi="Times New Roman" w:cs="Times New Roman"/>
                <w:sz w:val="24"/>
                <w:szCs w:val="24"/>
                <w:lang w:val="uk-UA"/>
              </w:rPr>
              <w:t>3</w:t>
            </w:r>
          </w:p>
        </w:tc>
        <w:tc>
          <w:tcPr>
            <w:tcW w:w="851"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lang w:val="uk-UA"/>
              </w:rPr>
              <w:t>1,1</w:t>
            </w:r>
          </w:p>
        </w:tc>
      </w:tr>
      <w:tr w:rsidR="00352258" w:rsidRPr="00E51767" w:rsidTr="00352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2835"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Коефіцієнт проміжної (термінової) ліквідності (платоспроможності)</w:t>
            </w:r>
          </w:p>
        </w:tc>
        <w:tc>
          <w:tcPr>
            <w:tcW w:w="851"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1,9</w:t>
            </w:r>
          </w:p>
        </w:tc>
        <w:tc>
          <w:tcPr>
            <w:tcW w:w="850"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rPr>
              <w:t>0,</w:t>
            </w:r>
            <w:r w:rsidRPr="00E51767">
              <w:rPr>
                <w:rFonts w:ascii="Times New Roman" w:hAnsi="Times New Roman" w:cs="Times New Roman"/>
                <w:sz w:val="24"/>
                <w:szCs w:val="24"/>
                <w:lang w:val="uk-UA"/>
              </w:rPr>
              <w:t>2</w:t>
            </w:r>
          </w:p>
        </w:tc>
        <w:tc>
          <w:tcPr>
            <w:tcW w:w="993"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rPr>
              <w:t>1,7</w:t>
            </w:r>
          </w:p>
        </w:tc>
        <w:tc>
          <w:tcPr>
            <w:tcW w:w="992"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&gt;0,7</w:t>
            </w:r>
          </w:p>
        </w:tc>
        <w:tc>
          <w:tcPr>
            <w:tcW w:w="992"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1,2</w:t>
            </w:r>
          </w:p>
        </w:tc>
        <w:tc>
          <w:tcPr>
            <w:tcW w:w="992"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lang w:val="uk-UA"/>
              </w:rPr>
              <w:t>-</w:t>
            </w:r>
            <w:r w:rsidRPr="00E51767">
              <w:rPr>
                <w:rFonts w:ascii="Times New Roman" w:hAnsi="Times New Roman" w:cs="Times New Roman"/>
                <w:sz w:val="24"/>
                <w:szCs w:val="24"/>
              </w:rPr>
              <w:t>0,5</w:t>
            </w:r>
          </w:p>
        </w:tc>
        <w:tc>
          <w:tcPr>
            <w:tcW w:w="851"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lang w:val="uk-UA"/>
              </w:rPr>
              <w:t>0,3</w:t>
            </w:r>
          </w:p>
        </w:tc>
      </w:tr>
      <w:tr w:rsidR="00352258" w:rsidRPr="00E51767" w:rsidTr="00352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2835"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Коефіцієнт поточної ліквідності (платоспроможності)</w:t>
            </w:r>
          </w:p>
        </w:tc>
        <w:tc>
          <w:tcPr>
            <w:tcW w:w="851"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rPr>
              <w:t>1,</w:t>
            </w:r>
            <w:r w:rsidRPr="00E51767">
              <w:rPr>
                <w:rFonts w:ascii="Times New Roman" w:hAnsi="Times New Roman" w:cs="Times New Roman"/>
                <w:sz w:val="24"/>
                <w:szCs w:val="24"/>
                <w:lang w:val="uk-UA"/>
              </w:rPr>
              <w:t>4</w:t>
            </w:r>
          </w:p>
        </w:tc>
        <w:tc>
          <w:tcPr>
            <w:tcW w:w="850"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rPr>
              <w:t>1,</w:t>
            </w:r>
            <w:r w:rsidRPr="00E51767">
              <w:rPr>
                <w:rFonts w:ascii="Times New Roman" w:hAnsi="Times New Roman" w:cs="Times New Roman"/>
                <w:sz w:val="24"/>
                <w:szCs w:val="24"/>
                <w:lang w:val="uk-UA"/>
              </w:rPr>
              <w:t>1</w:t>
            </w:r>
          </w:p>
        </w:tc>
        <w:tc>
          <w:tcPr>
            <w:tcW w:w="993"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1,7</w:t>
            </w:r>
          </w:p>
        </w:tc>
        <w:tc>
          <w:tcPr>
            <w:tcW w:w="992"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&gt;1</w:t>
            </w:r>
          </w:p>
        </w:tc>
        <w:tc>
          <w:tcPr>
            <w:tcW w:w="992"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rPr>
              <w:t>0,</w:t>
            </w:r>
            <w:r w:rsidR="006D16E2" w:rsidRPr="00E51767">
              <w:rPr>
                <w:rFonts w:ascii="Times New Roman" w:hAnsi="Times New Roman" w:cs="Times New Roman"/>
                <w:sz w:val="24"/>
                <w:szCs w:val="24"/>
                <w:lang w:val="uk-UA"/>
              </w:rPr>
              <w:t>4</w:t>
            </w:r>
          </w:p>
        </w:tc>
        <w:tc>
          <w:tcPr>
            <w:tcW w:w="992"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rPr>
              <w:t>0,</w:t>
            </w:r>
            <w:r w:rsidR="006D16E2" w:rsidRPr="00E51767">
              <w:rPr>
                <w:rFonts w:ascii="Times New Roman" w:hAnsi="Times New Roman" w:cs="Times New Roman"/>
                <w:sz w:val="24"/>
                <w:szCs w:val="24"/>
                <w:lang w:val="uk-UA"/>
              </w:rPr>
              <w:t>1</w:t>
            </w:r>
          </w:p>
        </w:tc>
        <w:tc>
          <w:tcPr>
            <w:tcW w:w="851" w:type="dxa"/>
            <w:shd w:val="clear" w:color="auto" w:fill="auto"/>
            <w:vAlign w:val="center"/>
          </w:tcPr>
          <w:p w:rsidR="00352258" w:rsidRPr="00E51767" w:rsidRDefault="006D16E2" w:rsidP="006D16E2">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rPr>
              <w:t>0,7</w:t>
            </w:r>
          </w:p>
        </w:tc>
      </w:tr>
      <w:tr w:rsidR="00352258" w:rsidRPr="00E51767" w:rsidTr="00352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2835"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Коефіцієнт забезпечення власними коштами</w:t>
            </w:r>
          </w:p>
        </w:tc>
        <w:tc>
          <w:tcPr>
            <w:tcW w:w="851"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rPr>
              <w:t>0,</w:t>
            </w:r>
            <w:r w:rsidRPr="00E51767">
              <w:rPr>
                <w:rFonts w:ascii="Times New Roman" w:hAnsi="Times New Roman" w:cs="Times New Roman"/>
                <w:sz w:val="24"/>
                <w:szCs w:val="24"/>
                <w:lang w:val="uk-UA"/>
              </w:rPr>
              <w:t>3</w:t>
            </w:r>
          </w:p>
        </w:tc>
        <w:tc>
          <w:tcPr>
            <w:tcW w:w="850"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rPr>
              <w:t>0,</w:t>
            </w:r>
            <w:r w:rsidRPr="00E51767">
              <w:rPr>
                <w:rFonts w:ascii="Times New Roman" w:hAnsi="Times New Roman" w:cs="Times New Roman"/>
                <w:sz w:val="24"/>
                <w:szCs w:val="24"/>
                <w:lang w:val="uk-UA"/>
              </w:rPr>
              <w:t>1</w:t>
            </w:r>
          </w:p>
        </w:tc>
        <w:tc>
          <w:tcPr>
            <w:tcW w:w="993"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0,7</w:t>
            </w:r>
          </w:p>
        </w:tc>
        <w:tc>
          <w:tcPr>
            <w:tcW w:w="992" w:type="dxa"/>
            <w:shd w:val="clear" w:color="auto" w:fill="auto"/>
            <w:vAlign w:val="center"/>
          </w:tcPr>
          <w:p w:rsidR="00352258" w:rsidRPr="00E51767" w:rsidRDefault="00352258" w:rsidP="006D16E2">
            <w:pPr>
              <w:pStyle w:val="af5"/>
              <w:jc w:val="center"/>
              <w:rPr>
                <w:rFonts w:ascii="Times New Roman" w:hAnsi="Times New Roman" w:cs="Times New Roman"/>
                <w:color w:val="auto"/>
              </w:rPr>
            </w:pPr>
            <w:r w:rsidRPr="00E51767">
              <w:rPr>
                <w:rFonts w:ascii="Times New Roman" w:hAnsi="Times New Roman" w:cs="Times New Roman"/>
                <w:color w:val="auto"/>
              </w:rPr>
              <w:t>&gt;0,1</w:t>
            </w:r>
          </w:p>
        </w:tc>
        <w:tc>
          <w:tcPr>
            <w:tcW w:w="992" w:type="dxa"/>
            <w:shd w:val="clear" w:color="auto" w:fill="auto"/>
            <w:vAlign w:val="center"/>
          </w:tcPr>
          <w:p w:rsidR="00352258" w:rsidRPr="00E51767" w:rsidRDefault="00352258" w:rsidP="006D16E2">
            <w:pPr>
              <w:spacing w:after="0" w:line="240" w:lineRule="auto"/>
              <w:jc w:val="center"/>
              <w:rPr>
                <w:rFonts w:ascii="Times New Roman" w:hAnsi="Times New Roman" w:cs="Times New Roman"/>
                <w:sz w:val="24"/>
                <w:szCs w:val="24"/>
                <w:lang w:val="uk-UA"/>
              </w:rPr>
            </w:pPr>
            <w:bookmarkStart w:id="3" w:name="_GoBack"/>
            <w:bookmarkEnd w:id="3"/>
            <w:r w:rsidRPr="00E51767">
              <w:rPr>
                <w:rFonts w:ascii="Times New Roman" w:hAnsi="Times New Roman" w:cs="Times New Roman"/>
                <w:sz w:val="24"/>
                <w:szCs w:val="24"/>
              </w:rPr>
              <w:t>0,</w:t>
            </w:r>
            <w:r w:rsidR="006D16E2" w:rsidRPr="00E51767">
              <w:rPr>
                <w:rFonts w:ascii="Times New Roman" w:hAnsi="Times New Roman" w:cs="Times New Roman"/>
                <w:sz w:val="24"/>
                <w:szCs w:val="24"/>
                <w:lang w:val="uk-UA"/>
              </w:rPr>
              <w:t>2</w:t>
            </w:r>
          </w:p>
        </w:tc>
        <w:tc>
          <w:tcPr>
            <w:tcW w:w="992" w:type="dxa"/>
            <w:shd w:val="clear" w:color="auto" w:fill="auto"/>
            <w:vAlign w:val="center"/>
          </w:tcPr>
          <w:p w:rsidR="00352258" w:rsidRPr="00E51767" w:rsidRDefault="006D16E2" w:rsidP="006D16E2">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rPr>
              <w:t>0</w:t>
            </w:r>
          </w:p>
        </w:tc>
        <w:tc>
          <w:tcPr>
            <w:tcW w:w="851" w:type="dxa"/>
            <w:shd w:val="clear" w:color="auto" w:fill="auto"/>
            <w:vAlign w:val="center"/>
          </w:tcPr>
          <w:p w:rsidR="00352258" w:rsidRPr="00E51767" w:rsidRDefault="006D16E2" w:rsidP="006D16E2">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rPr>
              <w:t>0,6</w:t>
            </w:r>
          </w:p>
        </w:tc>
      </w:tr>
    </w:tbl>
    <w:p w:rsidR="001E6772" w:rsidRPr="00E51767" w:rsidRDefault="001E6772" w:rsidP="001E6772">
      <w:pPr>
        <w:pStyle w:val="a0"/>
        <w:spacing w:after="0" w:line="240" w:lineRule="auto"/>
        <w:ind w:firstLine="709"/>
        <w:jc w:val="both"/>
        <w:rPr>
          <w:rFonts w:ascii="Times New Roman" w:eastAsia="Calibri" w:hAnsi="Times New Roman" w:cs="Times New Roman"/>
          <w:color w:val="000000"/>
          <w:kern w:val="1"/>
          <w:sz w:val="24"/>
          <w:szCs w:val="24"/>
          <w:lang w:val="uk-UA" w:eastAsia="uk-UA"/>
        </w:rPr>
      </w:pPr>
    </w:p>
    <w:p w:rsidR="001E6772" w:rsidRPr="00E51767" w:rsidRDefault="001E6772" w:rsidP="001E6772">
      <w:pPr>
        <w:pStyle w:val="a0"/>
        <w:spacing w:after="0" w:line="360" w:lineRule="auto"/>
        <w:ind w:firstLine="850"/>
        <w:jc w:val="both"/>
      </w:pPr>
      <w:r w:rsidRPr="00E51767">
        <w:rPr>
          <w:rFonts w:ascii="Times New Roman" w:hAnsi="Times New Roman" w:cs="Times New Roman"/>
          <w:sz w:val="28"/>
        </w:rPr>
        <w:t xml:space="preserve">Як показали розрахунки, </w:t>
      </w:r>
      <w:r w:rsidR="006D16E2" w:rsidRPr="00E51767">
        <w:rPr>
          <w:rFonts w:ascii="Times New Roman" w:hAnsi="Times New Roman" w:cs="Times New Roman"/>
          <w:sz w:val="28"/>
          <w:lang w:val="uk-UA"/>
        </w:rPr>
        <w:t>у</w:t>
      </w:r>
      <w:r w:rsidRPr="00E51767">
        <w:rPr>
          <w:rFonts w:ascii="Times New Roman" w:hAnsi="Times New Roman" w:cs="Times New Roman"/>
          <w:sz w:val="28"/>
        </w:rPr>
        <w:t xml:space="preserve"> 20</w:t>
      </w:r>
      <w:r w:rsidRPr="00E51767">
        <w:rPr>
          <w:rFonts w:ascii="Times New Roman" w:hAnsi="Times New Roman" w:cs="Times New Roman"/>
          <w:sz w:val="28"/>
          <w:lang w:val="uk-UA"/>
        </w:rPr>
        <w:t>22</w:t>
      </w:r>
      <w:r w:rsidRPr="00E51767">
        <w:rPr>
          <w:rFonts w:ascii="Times New Roman" w:hAnsi="Times New Roman" w:cs="Times New Roman"/>
          <w:sz w:val="28"/>
        </w:rPr>
        <w:t xml:space="preserve"> році </w:t>
      </w:r>
      <w:proofErr w:type="gramStart"/>
      <w:r w:rsidR="006D16E2" w:rsidRPr="00E51767">
        <w:rPr>
          <w:rFonts w:ascii="Times New Roman" w:hAnsi="Times New Roman" w:cs="Times New Roman"/>
          <w:sz w:val="28"/>
          <w:lang w:val="uk-UA"/>
        </w:rPr>
        <w:t>ТОВ</w:t>
      </w:r>
      <w:proofErr w:type="gramEnd"/>
      <w:r w:rsidR="006D16E2" w:rsidRPr="00E51767">
        <w:rPr>
          <w:rFonts w:ascii="Times New Roman" w:hAnsi="Times New Roman" w:cs="Times New Roman"/>
          <w:sz w:val="28"/>
          <w:lang w:val="uk-UA"/>
        </w:rPr>
        <w:t xml:space="preserve"> «Епіцентр К»</w:t>
      </w:r>
      <w:r w:rsidRPr="00E51767">
        <w:rPr>
          <w:rFonts w:ascii="Times New Roman" w:eastAsia="Times New Roman" w:hAnsi="Times New Roman" w:cs="Times New Roman"/>
          <w:b/>
          <w:sz w:val="28"/>
          <w:szCs w:val="28"/>
          <w:lang w:val="uk-UA" w:eastAsia="ru-RU"/>
        </w:rPr>
        <w:t xml:space="preserve"> </w:t>
      </w:r>
      <w:r w:rsidRPr="00E51767">
        <w:rPr>
          <w:rFonts w:ascii="Times New Roman" w:hAnsi="Times New Roman" w:cs="Times New Roman"/>
          <w:sz w:val="28"/>
        </w:rPr>
        <w:t xml:space="preserve">було платоспроможним, всі показники ліквідності </w:t>
      </w:r>
      <w:r w:rsidR="006D16E2" w:rsidRPr="00E51767">
        <w:rPr>
          <w:rFonts w:ascii="Times New Roman" w:hAnsi="Times New Roman" w:cs="Times New Roman"/>
          <w:sz w:val="28"/>
          <w:lang w:val="uk-UA"/>
        </w:rPr>
        <w:t xml:space="preserve">досягли або </w:t>
      </w:r>
      <w:r w:rsidRPr="00E51767">
        <w:rPr>
          <w:rFonts w:ascii="Times New Roman" w:hAnsi="Times New Roman" w:cs="Times New Roman"/>
          <w:sz w:val="28"/>
        </w:rPr>
        <w:t xml:space="preserve">перевищували </w:t>
      </w:r>
      <w:r w:rsidRPr="00E51767">
        <w:rPr>
          <w:rFonts w:ascii="Times New Roman" w:hAnsi="Times New Roman" w:cs="Times New Roman"/>
          <w:sz w:val="28"/>
        </w:rPr>
        <w:lastRenderedPageBreak/>
        <w:t>нормативні значення, що свідчить про стійке положення підприємства на ринку.</w:t>
      </w:r>
    </w:p>
    <w:p w:rsidR="001E6772" w:rsidRPr="00E51767" w:rsidRDefault="001E6772" w:rsidP="001E6772">
      <w:pPr>
        <w:pStyle w:val="a0"/>
        <w:spacing w:after="0" w:line="360" w:lineRule="auto"/>
        <w:ind w:firstLine="850"/>
        <w:jc w:val="both"/>
      </w:pPr>
      <w:r w:rsidRPr="00E51767">
        <w:rPr>
          <w:rFonts w:ascii="Times New Roman" w:hAnsi="Times New Roman" w:cs="Times New Roman"/>
          <w:sz w:val="28"/>
        </w:rPr>
        <w:t xml:space="preserve">Наступним кроком фінансового аналізу є </w:t>
      </w:r>
      <w:proofErr w:type="gramStart"/>
      <w:r w:rsidRPr="00E51767">
        <w:rPr>
          <w:rFonts w:ascii="Times New Roman" w:hAnsi="Times New Roman" w:cs="Times New Roman"/>
          <w:sz w:val="28"/>
        </w:rPr>
        <w:t>досл</w:t>
      </w:r>
      <w:proofErr w:type="gramEnd"/>
      <w:r w:rsidRPr="00E51767">
        <w:rPr>
          <w:rFonts w:ascii="Times New Roman" w:hAnsi="Times New Roman" w:cs="Times New Roman"/>
          <w:sz w:val="28"/>
        </w:rPr>
        <w:t xml:space="preserve">ідження показників фінансової стійкості підприємства. Проаналізуємо джерела фінансування активів </w:t>
      </w:r>
      <w:proofErr w:type="gramStart"/>
      <w:r w:rsidRPr="00E51767">
        <w:rPr>
          <w:rFonts w:ascii="Times New Roman" w:hAnsi="Times New Roman" w:cs="Times New Roman"/>
          <w:sz w:val="28"/>
        </w:rPr>
        <w:t>п</w:t>
      </w:r>
      <w:proofErr w:type="gramEnd"/>
      <w:r w:rsidRPr="00E51767">
        <w:rPr>
          <w:rFonts w:ascii="Times New Roman" w:hAnsi="Times New Roman" w:cs="Times New Roman"/>
          <w:sz w:val="28"/>
        </w:rPr>
        <w:t>ідприємства, визначивши їх динаміку та структуру (табл. 2.6).</w:t>
      </w:r>
    </w:p>
    <w:p w:rsidR="001E6772" w:rsidRPr="00E51767" w:rsidRDefault="001E6772" w:rsidP="001E6772">
      <w:pPr>
        <w:pStyle w:val="a0"/>
        <w:spacing w:after="0" w:line="360" w:lineRule="auto"/>
        <w:ind w:firstLine="850"/>
        <w:jc w:val="right"/>
      </w:pPr>
      <w:r w:rsidRPr="00E51767">
        <w:rPr>
          <w:rFonts w:ascii="Times New Roman" w:hAnsi="Times New Roman" w:cs="Times New Roman"/>
          <w:i/>
          <w:sz w:val="28"/>
        </w:rPr>
        <w:t>Таблиця 2.6</w:t>
      </w:r>
    </w:p>
    <w:p w:rsidR="00EF1B3A" w:rsidRPr="00E51767" w:rsidRDefault="001E6772" w:rsidP="00EF1B3A">
      <w:pPr>
        <w:pStyle w:val="a0"/>
        <w:spacing w:after="0" w:line="360" w:lineRule="auto"/>
        <w:jc w:val="center"/>
        <w:rPr>
          <w:rFonts w:ascii="Times New Roman" w:hAnsi="Times New Roman" w:cs="Times New Roman"/>
          <w:sz w:val="28"/>
          <w:lang w:val="uk-UA"/>
        </w:rPr>
      </w:pPr>
      <w:r w:rsidRPr="00E51767">
        <w:rPr>
          <w:rFonts w:ascii="Times New Roman" w:hAnsi="Times New Roman" w:cs="Times New Roman"/>
          <w:b/>
          <w:sz w:val="28"/>
        </w:rPr>
        <w:t xml:space="preserve">Динаміка структури джерел фінансових ресурсів </w:t>
      </w:r>
      <w:proofErr w:type="gramStart"/>
      <w:r w:rsidR="00EF1B3A" w:rsidRPr="00E51767">
        <w:rPr>
          <w:rFonts w:ascii="Times New Roman" w:eastAsia="Times New Roman" w:hAnsi="Times New Roman" w:cs="Times New Roman"/>
          <w:b/>
          <w:sz w:val="28"/>
          <w:szCs w:val="28"/>
          <w:lang w:val="uk-UA" w:eastAsia="ru-RU"/>
        </w:rPr>
        <w:t>ТОВ</w:t>
      </w:r>
      <w:proofErr w:type="gramEnd"/>
      <w:r w:rsidR="00EF1B3A" w:rsidRPr="00E51767">
        <w:rPr>
          <w:rFonts w:ascii="Times New Roman" w:eastAsia="Times New Roman" w:hAnsi="Times New Roman" w:cs="Times New Roman"/>
          <w:b/>
          <w:sz w:val="28"/>
          <w:szCs w:val="28"/>
          <w:lang w:val="uk-UA" w:eastAsia="ru-RU"/>
        </w:rPr>
        <w:t xml:space="preserve"> «Епіцентр Н» </w:t>
      </w:r>
      <w:r w:rsidR="00EF1B3A" w:rsidRPr="00E51767">
        <w:rPr>
          <w:rFonts w:ascii="Times New Roman" w:hAnsi="Times New Roman" w:cs="Times New Roman"/>
          <w:b/>
          <w:sz w:val="28"/>
          <w:lang w:val="uk-UA"/>
        </w:rPr>
        <w:t>у</w:t>
      </w:r>
      <w:r w:rsidR="00EF1B3A" w:rsidRPr="00E51767">
        <w:rPr>
          <w:rFonts w:ascii="Times New Roman" w:hAnsi="Times New Roman" w:cs="Times New Roman"/>
          <w:b/>
          <w:sz w:val="28"/>
        </w:rPr>
        <w:t xml:space="preserve"> 20</w:t>
      </w:r>
      <w:r w:rsidR="00EF1B3A" w:rsidRPr="00E51767">
        <w:rPr>
          <w:rFonts w:ascii="Times New Roman" w:hAnsi="Times New Roman" w:cs="Times New Roman"/>
          <w:b/>
          <w:sz w:val="28"/>
          <w:lang w:val="uk-UA"/>
        </w:rPr>
        <w:t>20</w:t>
      </w:r>
      <w:r w:rsidR="00EF1B3A" w:rsidRPr="00E51767">
        <w:rPr>
          <w:rFonts w:ascii="Times New Roman" w:hAnsi="Times New Roman" w:cs="Times New Roman"/>
          <w:b/>
          <w:sz w:val="28"/>
        </w:rPr>
        <w:t>-20</w:t>
      </w:r>
      <w:r w:rsidR="00EF1B3A" w:rsidRPr="00E51767">
        <w:rPr>
          <w:rFonts w:ascii="Times New Roman" w:hAnsi="Times New Roman" w:cs="Times New Roman"/>
          <w:b/>
          <w:sz w:val="28"/>
          <w:lang w:val="uk-UA"/>
        </w:rPr>
        <w:t>22</w:t>
      </w:r>
      <w:r w:rsidR="00EF1B3A" w:rsidRPr="00E51767">
        <w:rPr>
          <w:rFonts w:ascii="Times New Roman" w:hAnsi="Times New Roman" w:cs="Times New Roman"/>
          <w:b/>
          <w:sz w:val="28"/>
        </w:rPr>
        <w:t xml:space="preserve"> рр.</w:t>
      </w:r>
      <w:r w:rsidR="00EF1B3A" w:rsidRPr="00E51767">
        <w:rPr>
          <w:rFonts w:ascii="Times New Roman" w:hAnsi="Times New Roman" w:cs="Times New Roman"/>
          <w:b/>
          <w:sz w:val="28"/>
          <w:lang w:val="uk-UA"/>
        </w:rPr>
        <w:t xml:space="preserve"> </w:t>
      </w:r>
      <w:r w:rsidR="00EF1B3A" w:rsidRPr="00E51767">
        <w:rPr>
          <w:rFonts w:ascii="Times New Roman" w:hAnsi="Times New Roman" w:cs="Times New Roman"/>
          <w:sz w:val="28"/>
        </w:rPr>
        <w:t xml:space="preserve">[розраховано автором на основі </w:t>
      </w:r>
      <w:r w:rsidR="004C04D2">
        <w:rPr>
          <w:rFonts w:ascii="Times New Roman" w:hAnsi="Times New Roman" w:cs="Times New Roman"/>
          <w:sz w:val="28"/>
          <w:lang w:val="uk-UA"/>
        </w:rPr>
        <w:t>58</w:t>
      </w:r>
      <w:r w:rsidR="00EF1B3A" w:rsidRPr="00E51767">
        <w:rPr>
          <w:rFonts w:ascii="Times New Roman" w:hAnsi="Times New Roman" w:cs="Times New Roman"/>
          <w:sz w:val="28"/>
        </w:rPr>
        <w:t>]</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28" w:type="dxa"/>
        </w:tblCellMar>
        <w:tblLook w:val="0000" w:firstRow="0" w:lastRow="0" w:firstColumn="0" w:lastColumn="0" w:noHBand="0" w:noVBand="0"/>
      </w:tblPr>
      <w:tblGrid>
        <w:gridCol w:w="2268"/>
        <w:gridCol w:w="993"/>
        <w:gridCol w:w="708"/>
        <w:gridCol w:w="993"/>
        <w:gridCol w:w="850"/>
        <w:gridCol w:w="992"/>
        <w:gridCol w:w="709"/>
        <w:gridCol w:w="992"/>
        <w:gridCol w:w="851"/>
      </w:tblGrid>
      <w:tr w:rsidR="00C22F1A" w:rsidRPr="00E51767" w:rsidTr="00C22F1A">
        <w:trPr>
          <w:cantSplit/>
        </w:trPr>
        <w:tc>
          <w:tcPr>
            <w:tcW w:w="2268" w:type="dxa"/>
            <w:vMerge w:val="restart"/>
            <w:shd w:val="clear" w:color="auto" w:fill="auto"/>
            <w:vAlign w:val="center"/>
          </w:tcPr>
          <w:p w:rsidR="001E6772" w:rsidRPr="00E51767" w:rsidRDefault="001E6772" w:rsidP="00C22F1A">
            <w:pPr>
              <w:pStyle w:val="af5"/>
              <w:jc w:val="center"/>
              <w:rPr>
                <w:rFonts w:ascii="Times New Roman" w:hAnsi="Times New Roman" w:cs="Times New Roman"/>
                <w:color w:val="auto"/>
              </w:rPr>
            </w:pPr>
            <w:r w:rsidRPr="00E51767">
              <w:rPr>
                <w:rFonts w:ascii="Times New Roman" w:hAnsi="Times New Roman" w:cs="Times New Roman"/>
                <w:color w:val="auto"/>
              </w:rPr>
              <w:t>Джерела фінансових ресурсів</w:t>
            </w:r>
          </w:p>
        </w:tc>
        <w:tc>
          <w:tcPr>
            <w:tcW w:w="5245" w:type="dxa"/>
            <w:gridSpan w:val="6"/>
            <w:shd w:val="clear" w:color="auto" w:fill="auto"/>
            <w:vAlign w:val="center"/>
          </w:tcPr>
          <w:p w:rsidR="001E6772" w:rsidRPr="00E51767" w:rsidRDefault="001E6772" w:rsidP="00C22F1A">
            <w:pPr>
              <w:pStyle w:val="4"/>
              <w:spacing w:before="0" w:line="240" w:lineRule="auto"/>
              <w:jc w:val="center"/>
              <w:rPr>
                <w:rFonts w:ascii="Times New Roman" w:hAnsi="Times New Roman" w:cs="Times New Roman"/>
                <w:color w:val="auto"/>
                <w:sz w:val="24"/>
                <w:szCs w:val="24"/>
              </w:rPr>
            </w:pPr>
            <w:r w:rsidRPr="00E51767">
              <w:rPr>
                <w:rFonts w:ascii="Times New Roman" w:hAnsi="Times New Roman" w:cs="Times New Roman"/>
                <w:b w:val="0"/>
                <w:color w:val="auto"/>
                <w:sz w:val="24"/>
                <w:szCs w:val="24"/>
              </w:rPr>
              <w:t>Роки</w:t>
            </w:r>
          </w:p>
        </w:tc>
        <w:tc>
          <w:tcPr>
            <w:tcW w:w="1843" w:type="dxa"/>
            <w:gridSpan w:val="2"/>
            <w:shd w:val="clear" w:color="auto" w:fill="auto"/>
            <w:vAlign w:val="center"/>
          </w:tcPr>
          <w:p w:rsidR="001E6772" w:rsidRPr="00E51767" w:rsidRDefault="001E6772" w:rsidP="00C22F1A">
            <w:pPr>
              <w:pStyle w:val="af5"/>
              <w:jc w:val="center"/>
              <w:rPr>
                <w:rFonts w:ascii="Times New Roman" w:hAnsi="Times New Roman" w:cs="Times New Roman"/>
                <w:color w:val="auto"/>
              </w:rPr>
            </w:pPr>
            <w:r w:rsidRPr="00E51767">
              <w:rPr>
                <w:rFonts w:ascii="Times New Roman" w:hAnsi="Times New Roman" w:cs="Times New Roman"/>
                <w:color w:val="auto"/>
              </w:rPr>
              <w:t>Відхилення у %, (+;-) 2022 р. від</w:t>
            </w:r>
          </w:p>
        </w:tc>
      </w:tr>
      <w:tr w:rsidR="00C22F1A" w:rsidRPr="00E51767" w:rsidTr="00C22F1A">
        <w:tblPrEx>
          <w:tblCellMar>
            <w:top w:w="0" w:type="dxa"/>
          </w:tblCellMar>
        </w:tblPrEx>
        <w:trPr>
          <w:cantSplit/>
        </w:trPr>
        <w:tc>
          <w:tcPr>
            <w:tcW w:w="2268" w:type="dxa"/>
            <w:vMerge/>
            <w:shd w:val="clear" w:color="auto" w:fill="auto"/>
            <w:vAlign w:val="center"/>
          </w:tcPr>
          <w:p w:rsidR="001E6772" w:rsidRPr="00E51767" w:rsidRDefault="001E6772" w:rsidP="00C22F1A">
            <w:pPr>
              <w:snapToGrid w:val="0"/>
              <w:spacing w:after="0" w:line="240" w:lineRule="auto"/>
              <w:jc w:val="center"/>
              <w:rPr>
                <w:rFonts w:ascii="Times New Roman" w:hAnsi="Times New Roman" w:cs="Times New Roman"/>
                <w:sz w:val="24"/>
                <w:szCs w:val="24"/>
              </w:rPr>
            </w:pPr>
          </w:p>
        </w:tc>
        <w:tc>
          <w:tcPr>
            <w:tcW w:w="1701" w:type="dxa"/>
            <w:gridSpan w:val="2"/>
            <w:shd w:val="clear" w:color="auto" w:fill="auto"/>
            <w:vAlign w:val="center"/>
          </w:tcPr>
          <w:p w:rsidR="001E6772" w:rsidRPr="00E51767" w:rsidRDefault="001E6772" w:rsidP="00C22F1A">
            <w:pPr>
              <w:pStyle w:val="af5"/>
              <w:jc w:val="center"/>
              <w:rPr>
                <w:rFonts w:ascii="Times New Roman" w:hAnsi="Times New Roman" w:cs="Times New Roman"/>
                <w:color w:val="auto"/>
              </w:rPr>
            </w:pPr>
            <w:r w:rsidRPr="00E51767">
              <w:rPr>
                <w:rFonts w:ascii="Times New Roman" w:hAnsi="Times New Roman" w:cs="Times New Roman"/>
                <w:color w:val="auto"/>
              </w:rPr>
              <w:t>2020</w:t>
            </w:r>
          </w:p>
        </w:tc>
        <w:tc>
          <w:tcPr>
            <w:tcW w:w="1843" w:type="dxa"/>
            <w:gridSpan w:val="2"/>
            <w:shd w:val="clear" w:color="auto" w:fill="auto"/>
            <w:vAlign w:val="center"/>
          </w:tcPr>
          <w:p w:rsidR="001E6772" w:rsidRPr="00E51767" w:rsidRDefault="001E6772" w:rsidP="00C22F1A">
            <w:pPr>
              <w:pStyle w:val="af5"/>
              <w:jc w:val="center"/>
              <w:rPr>
                <w:rFonts w:ascii="Times New Roman" w:hAnsi="Times New Roman" w:cs="Times New Roman"/>
                <w:color w:val="auto"/>
              </w:rPr>
            </w:pPr>
            <w:r w:rsidRPr="00E51767">
              <w:rPr>
                <w:rFonts w:ascii="Times New Roman" w:hAnsi="Times New Roman" w:cs="Times New Roman"/>
                <w:color w:val="auto"/>
              </w:rPr>
              <w:t>2021</w:t>
            </w:r>
          </w:p>
        </w:tc>
        <w:tc>
          <w:tcPr>
            <w:tcW w:w="1701" w:type="dxa"/>
            <w:gridSpan w:val="2"/>
            <w:shd w:val="clear" w:color="auto" w:fill="auto"/>
            <w:vAlign w:val="center"/>
          </w:tcPr>
          <w:p w:rsidR="001E6772" w:rsidRPr="00E51767" w:rsidRDefault="001E6772" w:rsidP="00C22F1A">
            <w:pPr>
              <w:pStyle w:val="af5"/>
              <w:jc w:val="center"/>
              <w:rPr>
                <w:rFonts w:ascii="Times New Roman" w:hAnsi="Times New Roman" w:cs="Times New Roman"/>
                <w:color w:val="auto"/>
              </w:rPr>
            </w:pPr>
            <w:r w:rsidRPr="00E51767">
              <w:rPr>
                <w:rFonts w:ascii="Times New Roman" w:hAnsi="Times New Roman" w:cs="Times New Roman"/>
                <w:color w:val="auto"/>
              </w:rPr>
              <w:t>2022</w:t>
            </w:r>
          </w:p>
        </w:tc>
        <w:tc>
          <w:tcPr>
            <w:tcW w:w="992" w:type="dxa"/>
            <w:vMerge w:val="restart"/>
            <w:shd w:val="clear" w:color="auto" w:fill="auto"/>
            <w:vAlign w:val="center"/>
          </w:tcPr>
          <w:p w:rsidR="001E6772" w:rsidRPr="00E51767" w:rsidRDefault="001E6772" w:rsidP="00C22F1A">
            <w:pPr>
              <w:pStyle w:val="af5"/>
              <w:jc w:val="center"/>
              <w:rPr>
                <w:rFonts w:ascii="Times New Roman" w:hAnsi="Times New Roman" w:cs="Times New Roman"/>
                <w:color w:val="auto"/>
              </w:rPr>
            </w:pPr>
            <w:r w:rsidRPr="00E51767">
              <w:rPr>
                <w:rFonts w:ascii="Times New Roman" w:hAnsi="Times New Roman" w:cs="Times New Roman"/>
                <w:color w:val="auto"/>
              </w:rPr>
              <w:t>2020 р.</w:t>
            </w:r>
          </w:p>
        </w:tc>
        <w:tc>
          <w:tcPr>
            <w:tcW w:w="851" w:type="dxa"/>
            <w:vMerge w:val="restart"/>
            <w:shd w:val="clear" w:color="auto" w:fill="auto"/>
            <w:vAlign w:val="center"/>
          </w:tcPr>
          <w:p w:rsidR="001E6772" w:rsidRPr="00E51767" w:rsidRDefault="001E6772" w:rsidP="00C22F1A">
            <w:pPr>
              <w:pStyle w:val="af5"/>
              <w:jc w:val="center"/>
              <w:rPr>
                <w:rFonts w:ascii="Times New Roman" w:hAnsi="Times New Roman" w:cs="Times New Roman"/>
                <w:color w:val="auto"/>
              </w:rPr>
            </w:pPr>
            <w:r w:rsidRPr="00E51767">
              <w:rPr>
                <w:rFonts w:ascii="Times New Roman" w:hAnsi="Times New Roman" w:cs="Times New Roman"/>
                <w:color w:val="auto"/>
              </w:rPr>
              <w:t>2021 р.</w:t>
            </w:r>
          </w:p>
        </w:tc>
      </w:tr>
      <w:tr w:rsidR="00C22F1A" w:rsidRPr="00E51767" w:rsidTr="00C22F1A">
        <w:tblPrEx>
          <w:tblCellMar>
            <w:top w:w="0" w:type="dxa"/>
          </w:tblCellMar>
        </w:tblPrEx>
        <w:trPr>
          <w:cantSplit/>
        </w:trPr>
        <w:tc>
          <w:tcPr>
            <w:tcW w:w="2268" w:type="dxa"/>
            <w:vMerge/>
            <w:shd w:val="clear" w:color="auto" w:fill="auto"/>
            <w:vAlign w:val="center"/>
          </w:tcPr>
          <w:p w:rsidR="001E6772" w:rsidRPr="00E51767" w:rsidRDefault="001E6772" w:rsidP="00C22F1A">
            <w:pPr>
              <w:snapToGrid w:val="0"/>
              <w:spacing w:after="0" w:line="240" w:lineRule="auto"/>
              <w:jc w:val="center"/>
              <w:rPr>
                <w:rFonts w:ascii="Times New Roman" w:hAnsi="Times New Roman" w:cs="Times New Roman"/>
                <w:sz w:val="24"/>
                <w:szCs w:val="24"/>
              </w:rPr>
            </w:pPr>
          </w:p>
        </w:tc>
        <w:tc>
          <w:tcPr>
            <w:tcW w:w="993" w:type="dxa"/>
            <w:shd w:val="clear" w:color="auto" w:fill="auto"/>
            <w:vAlign w:val="center"/>
          </w:tcPr>
          <w:p w:rsidR="001E6772" w:rsidRPr="00E51767" w:rsidRDefault="001E6772" w:rsidP="00C22F1A">
            <w:pPr>
              <w:pStyle w:val="af5"/>
              <w:jc w:val="center"/>
              <w:rPr>
                <w:rFonts w:ascii="Times New Roman" w:hAnsi="Times New Roman" w:cs="Times New Roman"/>
                <w:color w:val="auto"/>
              </w:rPr>
            </w:pPr>
            <w:r w:rsidRPr="00E51767">
              <w:rPr>
                <w:rFonts w:ascii="Times New Roman" w:hAnsi="Times New Roman" w:cs="Times New Roman"/>
                <w:color w:val="auto"/>
              </w:rPr>
              <w:t>тис. грн.</w:t>
            </w:r>
          </w:p>
        </w:tc>
        <w:tc>
          <w:tcPr>
            <w:tcW w:w="708" w:type="dxa"/>
            <w:shd w:val="clear" w:color="auto" w:fill="auto"/>
            <w:vAlign w:val="center"/>
          </w:tcPr>
          <w:p w:rsidR="001E6772" w:rsidRPr="00E51767" w:rsidRDefault="001E6772" w:rsidP="00C22F1A">
            <w:pPr>
              <w:pStyle w:val="af5"/>
              <w:jc w:val="center"/>
              <w:rPr>
                <w:rFonts w:ascii="Times New Roman" w:hAnsi="Times New Roman" w:cs="Times New Roman"/>
                <w:color w:val="auto"/>
              </w:rPr>
            </w:pPr>
            <w:r w:rsidRPr="00E51767">
              <w:rPr>
                <w:rFonts w:ascii="Times New Roman" w:hAnsi="Times New Roman" w:cs="Times New Roman"/>
                <w:color w:val="auto"/>
              </w:rPr>
              <w:t>%</w:t>
            </w:r>
          </w:p>
        </w:tc>
        <w:tc>
          <w:tcPr>
            <w:tcW w:w="993" w:type="dxa"/>
            <w:shd w:val="clear" w:color="auto" w:fill="auto"/>
            <w:vAlign w:val="center"/>
          </w:tcPr>
          <w:p w:rsidR="001E6772" w:rsidRPr="00E51767" w:rsidRDefault="001E6772" w:rsidP="00C22F1A">
            <w:pPr>
              <w:pStyle w:val="af5"/>
              <w:jc w:val="center"/>
              <w:rPr>
                <w:rFonts w:ascii="Times New Roman" w:hAnsi="Times New Roman" w:cs="Times New Roman"/>
                <w:color w:val="auto"/>
              </w:rPr>
            </w:pPr>
            <w:r w:rsidRPr="00E51767">
              <w:rPr>
                <w:rFonts w:ascii="Times New Roman" w:hAnsi="Times New Roman" w:cs="Times New Roman"/>
                <w:color w:val="auto"/>
              </w:rPr>
              <w:t>тис. грн.</w:t>
            </w:r>
          </w:p>
        </w:tc>
        <w:tc>
          <w:tcPr>
            <w:tcW w:w="850" w:type="dxa"/>
            <w:shd w:val="clear" w:color="auto" w:fill="auto"/>
            <w:vAlign w:val="center"/>
          </w:tcPr>
          <w:p w:rsidR="001E6772" w:rsidRPr="00E51767" w:rsidRDefault="001E6772" w:rsidP="00C22F1A">
            <w:pPr>
              <w:pStyle w:val="af5"/>
              <w:jc w:val="center"/>
              <w:rPr>
                <w:rFonts w:ascii="Times New Roman" w:hAnsi="Times New Roman" w:cs="Times New Roman"/>
                <w:color w:val="auto"/>
              </w:rPr>
            </w:pPr>
            <w:r w:rsidRPr="00E51767">
              <w:rPr>
                <w:rFonts w:ascii="Times New Roman" w:hAnsi="Times New Roman" w:cs="Times New Roman"/>
                <w:color w:val="auto"/>
              </w:rPr>
              <w:t>%</w:t>
            </w:r>
          </w:p>
        </w:tc>
        <w:tc>
          <w:tcPr>
            <w:tcW w:w="992" w:type="dxa"/>
            <w:shd w:val="clear" w:color="auto" w:fill="auto"/>
            <w:vAlign w:val="center"/>
          </w:tcPr>
          <w:p w:rsidR="001E6772" w:rsidRPr="00E51767" w:rsidRDefault="001E6772" w:rsidP="00C22F1A">
            <w:pPr>
              <w:pStyle w:val="af5"/>
              <w:jc w:val="center"/>
              <w:rPr>
                <w:rFonts w:ascii="Times New Roman" w:hAnsi="Times New Roman" w:cs="Times New Roman"/>
                <w:color w:val="auto"/>
              </w:rPr>
            </w:pPr>
            <w:r w:rsidRPr="00E51767">
              <w:rPr>
                <w:rFonts w:ascii="Times New Roman" w:hAnsi="Times New Roman" w:cs="Times New Roman"/>
                <w:color w:val="auto"/>
              </w:rPr>
              <w:t>тис. грн.</w:t>
            </w:r>
          </w:p>
        </w:tc>
        <w:tc>
          <w:tcPr>
            <w:tcW w:w="709" w:type="dxa"/>
            <w:shd w:val="clear" w:color="auto" w:fill="auto"/>
            <w:vAlign w:val="center"/>
          </w:tcPr>
          <w:p w:rsidR="001E6772" w:rsidRPr="00E51767" w:rsidRDefault="001E6772" w:rsidP="00C22F1A">
            <w:pPr>
              <w:pStyle w:val="af5"/>
              <w:jc w:val="center"/>
              <w:rPr>
                <w:rFonts w:ascii="Times New Roman" w:hAnsi="Times New Roman" w:cs="Times New Roman"/>
                <w:color w:val="auto"/>
              </w:rPr>
            </w:pPr>
            <w:r w:rsidRPr="00E51767">
              <w:rPr>
                <w:rFonts w:ascii="Times New Roman" w:hAnsi="Times New Roman" w:cs="Times New Roman"/>
                <w:color w:val="auto"/>
              </w:rPr>
              <w:t>%</w:t>
            </w:r>
          </w:p>
        </w:tc>
        <w:tc>
          <w:tcPr>
            <w:tcW w:w="992" w:type="dxa"/>
            <w:vMerge/>
            <w:shd w:val="clear" w:color="auto" w:fill="auto"/>
            <w:vAlign w:val="center"/>
          </w:tcPr>
          <w:p w:rsidR="001E6772" w:rsidRPr="00E51767" w:rsidRDefault="001E6772" w:rsidP="00C22F1A">
            <w:pPr>
              <w:snapToGrid w:val="0"/>
              <w:spacing w:after="0" w:line="240" w:lineRule="auto"/>
              <w:jc w:val="center"/>
              <w:rPr>
                <w:rFonts w:ascii="Times New Roman" w:hAnsi="Times New Roman" w:cs="Times New Roman"/>
                <w:sz w:val="24"/>
                <w:szCs w:val="24"/>
              </w:rPr>
            </w:pPr>
          </w:p>
        </w:tc>
        <w:tc>
          <w:tcPr>
            <w:tcW w:w="851" w:type="dxa"/>
            <w:vMerge/>
            <w:shd w:val="clear" w:color="auto" w:fill="auto"/>
            <w:vAlign w:val="center"/>
          </w:tcPr>
          <w:p w:rsidR="001E6772" w:rsidRPr="00E51767" w:rsidRDefault="001E6772" w:rsidP="00C22F1A">
            <w:pPr>
              <w:snapToGrid w:val="0"/>
              <w:spacing w:after="0" w:line="240" w:lineRule="auto"/>
              <w:jc w:val="center"/>
              <w:rPr>
                <w:rFonts w:ascii="Times New Roman" w:hAnsi="Times New Roman" w:cs="Times New Roman"/>
                <w:sz w:val="24"/>
                <w:szCs w:val="24"/>
              </w:rPr>
            </w:pPr>
          </w:p>
        </w:tc>
      </w:tr>
      <w:tr w:rsidR="00C22F1A" w:rsidRPr="00E51767" w:rsidTr="00C22F1A">
        <w:tblPrEx>
          <w:tblCellMar>
            <w:top w:w="0" w:type="dxa"/>
          </w:tblCellMar>
        </w:tblPrEx>
        <w:tc>
          <w:tcPr>
            <w:tcW w:w="2268" w:type="dxa"/>
            <w:shd w:val="clear" w:color="auto" w:fill="auto"/>
            <w:vAlign w:val="center"/>
          </w:tcPr>
          <w:p w:rsidR="00C22F1A" w:rsidRPr="00E51767" w:rsidRDefault="00C22F1A" w:rsidP="00C22F1A">
            <w:pPr>
              <w:pStyle w:val="af5"/>
              <w:jc w:val="center"/>
              <w:rPr>
                <w:rFonts w:ascii="Times New Roman" w:hAnsi="Times New Roman" w:cs="Times New Roman"/>
                <w:color w:val="auto"/>
              </w:rPr>
            </w:pPr>
            <w:r w:rsidRPr="00E51767">
              <w:rPr>
                <w:rFonts w:ascii="Times New Roman" w:hAnsi="Times New Roman" w:cs="Times New Roman"/>
                <w:color w:val="auto"/>
              </w:rPr>
              <w:t>Власний капітал</w:t>
            </w:r>
          </w:p>
        </w:tc>
        <w:tc>
          <w:tcPr>
            <w:tcW w:w="993"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64131,7</w:t>
            </w:r>
          </w:p>
        </w:tc>
        <w:tc>
          <w:tcPr>
            <w:tcW w:w="708"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82,37</w:t>
            </w:r>
          </w:p>
        </w:tc>
        <w:tc>
          <w:tcPr>
            <w:tcW w:w="993"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80375,4</w:t>
            </w:r>
          </w:p>
        </w:tc>
        <w:tc>
          <w:tcPr>
            <w:tcW w:w="850"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80,69</w:t>
            </w:r>
          </w:p>
        </w:tc>
        <w:tc>
          <w:tcPr>
            <w:tcW w:w="992"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113188</w:t>
            </w:r>
          </w:p>
        </w:tc>
        <w:tc>
          <w:tcPr>
            <w:tcW w:w="709"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88,99</w:t>
            </w:r>
          </w:p>
        </w:tc>
        <w:tc>
          <w:tcPr>
            <w:tcW w:w="992"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6,6</w:t>
            </w:r>
          </w:p>
        </w:tc>
        <w:tc>
          <w:tcPr>
            <w:tcW w:w="851"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8,3</w:t>
            </w:r>
          </w:p>
        </w:tc>
      </w:tr>
      <w:tr w:rsidR="00C22F1A" w:rsidRPr="00E51767" w:rsidTr="00C22F1A">
        <w:tblPrEx>
          <w:tblCellMar>
            <w:top w:w="0" w:type="dxa"/>
          </w:tblCellMar>
        </w:tblPrEx>
        <w:tc>
          <w:tcPr>
            <w:tcW w:w="2268" w:type="dxa"/>
            <w:shd w:val="clear" w:color="auto" w:fill="auto"/>
            <w:vAlign w:val="center"/>
          </w:tcPr>
          <w:p w:rsidR="00C22F1A" w:rsidRPr="00E51767" w:rsidRDefault="00C22F1A" w:rsidP="00C22F1A">
            <w:pPr>
              <w:pStyle w:val="af5"/>
              <w:jc w:val="center"/>
              <w:rPr>
                <w:rFonts w:ascii="Times New Roman" w:hAnsi="Times New Roman" w:cs="Times New Roman"/>
                <w:color w:val="auto"/>
              </w:rPr>
            </w:pPr>
            <w:r w:rsidRPr="00E51767">
              <w:rPr>
                <w:rFonts w:ascii="Times New Roman" w:hAnsi="Times New Roman" w:cs="Times New Roman"/>
                <w:color w:val="auto"/>
              </w:rPr>
              <w:t>Довгострокові зобов’язання і забезпечення</w:t>
            </w:r>
          </w:p>
        </w:tc>
        <w:tc>
          <w:tcPr>
            <w:tcW w:w="993"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398,3</w:t>
            </w:r>
          </w:p>
        </w:tc>
        <w:tc>
          <w:tcPr>
            <w:tcW w:w="708"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0,51</w:t>
            </w:r>
          </w:p>
        </w:tc>
        <w:tc>
          <w:tcPr>
            <w:tcW w:w="993"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398,3</w:t>
            </w:r>
          </w:p>
        </w:tc>
        <w:tc>
          <w:tcPr>
            <w:tcW w:w="850"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rPr>
              <w:t>0,4</w:t>
            </w:r>
          </w:p>
        </w:tc>
        <w:tc>
          <w:tcPr>
            <w:tcW w:w="992"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1,6</w:t>
            </w:r>
          </w:p>
        </w:tc>
        <w:tc>
          <w:tcPr>
            <w:tcW w:w="709"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lang w:val="uk-UA"/>
              </w:rPr>
            </w:pPr>
            <w:r w:rsidRPr="00E51767">
              <w:rPr>
                <w:rFonts w:ascii="Times New Roman" w:hAnsi="Times New Roman" w:cs="Times New Roman"/>
                <w:sz w:val="24"/>
                <w:szCs w:val="24"/>
              </w:rPr>
              <w:t>0</w:t>
            </w:r>
            <w:r w:rsidRPr="00E51767">
              <w:rPr>
                <w:rFonts w:ascii="Times New Roman" w:hAnsi="Times New Roman" w:cs="Times New Roman"/>
                <w:sz w:val="24"/>
                <w:szCs w:val="24"/>
                <w:lang w:val="uk-UA"/>
              </w:rPr>
              <w:t>,00</w:t>
            </w:r>
          </w:p>
        </w:tc>
        <w:tc>
          <w:tcPr>
            <w:tcW w:w="992"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-0,5</w:t>
            </w:r>
          </w:p>
        </w:tc>
        <w:tc>
          <w:tcPr>
            <w:tcW w:w="851"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-0,4</w:t>
            </w:r>
          </w:p>
        </w:tc>
      </w:tr>
      <w:tr w:rsidR="00C22F1A" w:rsidRPr="00E51767" w:rsidTr="00C22F1A">
        <w:tblPrEx>
          <w:tblCellMar>
            <w:top w:w="0" w:type="dxa"/>
          </w:tblCellMar>
        </w:tblPrEx>
        <w:tc>
          <w:tcPr>
            <w:tcW w:w="2268" w:type="dxa"/>
            <w:shd w:val="clear" w:color="auto" w:fill="auto"/>
            <w:vAlign w:val="center"/>
          </w:tcPr>
          <w:p w:rsidR="00C22F1A" w:rsidRPr="00E51767" w:rsidRDefault="00C22F1A" w:rsidP="00C22F1A">
            <w:pPr>
              <w:pStyle w:val="af5"/>
              <w:jc w:val="center"/>
              <w:rPr>
                <w:rFonts w:ascii="Times New Roman" w:hAnsi="Times New Roman" w:cs="Times New Roman"/>
                <w:color w:val="auto"/>
              </w:rPr>
            </w:pPr>
            <w:r w:rsidRPr="00E51767">
              <w:rPr>
                <w:rFonts w:ascii="Times New Roman" w:hAnsi="Times New Roman" w:cs="Times New Roman"/>
                <w:color w:val="auto"/>
              </w:rPr>
              <w:t>Поточні зобов’язання і забезпечення</w:t>
            </w:r>
          </w:p>
        </w:tc>
        <w:tc>
          <w:tcPr>
            <w:tcW w:w="993"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13332,1</w:t>
            </w:r>
          </w:p>
        </w:tc>
        <w:tc>
          <w:tcPr>
            <w:tcW w:w="708"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17,12</w:t>
            </w:r>
          </w:p>
        </w:tc>
        <w:tc>
          <w:tcPr>
            <w:tcW w:w="993"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18841,7</w:t>
            </w:r>
          </w:p>
        </w:tc>
        <w:tc>
          <w:tcPr>
            <w:tcW w:w="850"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18,91</w:t>
            </w:r>
          </w:p>
        </w:tc>
        <w:tc>
          <w:tcPr>
            <w:tcW w:w="992"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14005,7</w:t>
            </w:r>
          </w:p>
        </w:tc>
        <w:tc>
          <w:tcPr>
            <w:tcW w:w="709"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11,01</w:t>
            </w:r>
          </w:p>
        </w:tc>
        <w:tc>
          <w:tcPr>
            <w:tcW w:w="992"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-6,1</w:t>
            </w:r>
          </w:p>
        </w:tc>
        <w:tc>
          <w:tcPr>
            <w:tcW w:w="851"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-7,9</w:t>
            </w:r>
          </w:p>
        </w:tc>
      </w:tr>
      <w:tr w:rsidR="00C22F1A" w:rsidRPr="00E51767" w:rsidTr="00C22F1A">
        <w:tblPrEx>
          <w:tblCellMar>
            <w:top w:w="0" w:type="dxa"/>
          </w:tblCellMar>
        </w:tblPrEx>
        <w:tc>
          <w:tcPr>
            <w:tcW w:w="2268" w:type="dxa"/>
            <w:shd w:val="clear" w:color="auto" w:fill="auto"/>
            <w:vAlign w:val="center"/>
          </w:tcPr>
          <w:p w:rsidR="00C22F1A" w:rsidRPr="00E51767" w:rsidRDefault="00C22F1A" w:rsidP="00C22F1A">
            <w:pPr>
              <w:pStyle w:val="af5"/>
              <w:jc w:val="center"/>
              <w:rPr>
                <w:rFonts w:ascii="Times New Roman" w:hAnsi="Times New Roman" w:cs="Times New Roman"/>
                <w:color w:val="auto"/>
              </w:rPr>
            </w:pPr>
            <w:r w:rsidRPr="00E51767">
              <w:rPr>
                <w:rFonts w:ascii="Times New Roman" w:hAnsi="Times New Roman" w:cs="Times New Roman"/>
                <w:color w:val="auto"/>
              </w:rPr>
              <w:t>Разом</w:t>
            </w:r>
          </w:p>
        </w:tc>
        <w:tc>
          <w:tcPr>
            <w:tcW w:w="993"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77862,1</w:t>
            </w:r>
          </w:p>
        </w:tc>
        <w:tc>
          <w:tcPr>
            <w:tcW w:w="708"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100</w:t>
            </w:r>
          </w:p>
        </w:tc>
        <w:tc>
          <w:tcPr>
            <w:tcW w:w="993"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99615,4</w:t>
            </w:r>
          </w:p>
        </w:tc>
        <w:tc>
          <w:tcPr>
            <w:tcW w:w="850"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100</w:t>
            </w:r>
          </w:p>
        </w:tc>
        <w:tc>
          <w:tcPr>
            <w:tcW w:w="992"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127195</w:t>
            </w:r>
          </w:p>
        </w:tc>
        <w:tc>
          <w:tcPr>
            <w:tcW w:w="709" w:type="dxa"/>
            <w:shd w:val="clear" w:color="auto" w:fill="auto"/>
            <w:vAlign w:val="center"/>
          </w:tcPr>
          <w:p w:rsidR="00C22F1A" w:rsidRPr="00E51767" w:rsidRDefault="00C22F1A" w:rsidP="00C22F1A">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100</w:t>
            </w:r>
          </w:p>
        </w:tc>
        <w:tc>
          <w:tcPr>
            <w:tcW w:w="992" w:type="dxa"/>
            <w:shd w:val="clear" w:color="auto" w:fill="auto"/>
            <w:vAlign w:val="center"/>
          </w:tcPr>
          <w:p w:rsidR="00C22F1A" w:rsidRPr="00E51767" w:rsidRDefault="00C22F1A" w:rsidP="00C22F1A">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851" w:type="dxa"/>
            <w:shd w:val="clear" w:color="auto" w:fill="auto"/>
            <w:vAlign w:val="center"/>
          </w:tcPr>
          <w:p w:rsidR="00C22F1A" w:rsidRPr="00E51767" w:rsidRDefault="00C22F1A" w:rsidP="00C22F1A">
            <w:pPr>
              <w:pStyle w:val="af5"/>
              <w:jc w:val="center"/>
              <w:rPr>
                <w:rFonts w:ascii="Times New Roman" w:hAnsi="Times New Roman" w:cs="Times New Roman"/>
                <w:color w:val="auto"/>
              </w:rPr>
            </w:pPr>
            <w:r w:rsidRPr="00E51767">
              <w:rPr>
                <w:rFonts w:ascii="Times New Roman" w:hAnsi="Times New Roman" w:cs="Times New Roman"/>
                <w:color w:val="auto"/>
              </w:rPr>
              <w:t>х</w:t>
            </w:r>
          </w:p>
        </w:tc>
      </w:tr>
    </w:tbl>
    <w:p w:rsidR="001E6772" w:rsidRPr="00E51767" w:rsidRDefault="001E6772" w:rsidP="001E6772">
      <w:pPr>
        <w:pStyle w:val="a0"/>
        <w:ind w:firstLine="709"/>
        <w:jc w:val="both"/>
      </w:pPr>
    </w:p>
    <w:p w:rsidR="004B2F60" w:rsidRPr="00E51767" w:rsidRDefault="001E6772" w:rsidP="001E6772">
      <w:pPr>
        <w:pStyle w:val="a0"/>
        <w:spacing w:after="0" w:line="360" w:lineRule="auto"/>
        <w:ind w:firstLine="850"/>
        <w:jc w:val="both"/>
        <w:rPr>
          <w:rFonts w:ascii="Times New Roman" w:hAnsi="Times New Roman" w:cs="Times New Roman"/>
          <w:sz w:val="28"/>
          <w:lang w:val="uk-UA"/>
        </w:rPr>
      </w:pPr>
      <w:r w:rsidRPr="00E51767">
        <w:rPr>
          <w:rFonts w:ascii="Times New Roman" w:hAnsi="Times New Roman" w:cs="Times New Roman"/>
          <w:sz w:val="28"/>
        </w:rPr>
        <w:t xml:space="preserve">Структура джерел фінансування впливає на </w:t>
      </w:r>
      <w:proofErr w:type="gramStart"/>
      <w:r w:rsidRPr="00E51767">
        <w:rPr>
          <w:rFonts w:ascii="Times New Roman" w:hAnsi="Times New Roman" w:cs="Times New Roman"/>
          <w:sz w:val="28"/>
        </w:rPr>
        <w:t>р</w:t>
      </w:r>
      <w:proofErr w:type="gramEnd"/>
      <w:r w:rsidRPr="00E51767">
        <w:rPr>
          <w:rFonts w:ascii="Times New Roman" w:hAnsi="Times New Roman" w:cs="Times New Roman"/>
          <w:sz w:val="28"/>
        </w:rPr>
        <w:t xml:space="preserve">івень фінансової стійкості підприємства та стабільність його функціонування. Як бачимо з табл. 2.6, фінансова </w:t>
      </w:r>
      <w:proofErr w:type="gramStart"/>
      <w:r w:rsidRPr="00E51767">
        <w:rPr>
          <w:rFonts w:ascii="Times New Roman" w:hAnsi="Times New Roman" w:cs="Times New Roman"/>
          <w:sz w:val="28"/>
        </w:rPr>
        <w:t>ст</w:t>
      </w:r>
      <w:proofErr w:type="gramEnd"/>
      <w:r w:rsidRPr="00E51767">
        <w:rPr>
          <w:rFonts w:ascii="Times New Roman" w:hAnsi="Times New Roman" w:cs="Times New Roman"/>
          <w:sz w:val="28"/>
        </w:rPr>
        <w:t xml:space="preserve">ійкість </w:t>
      </w:r>
      <w:r w:rsidR="004B2F60" w:rsidRPr="00E51767">
        <w:rPr>
          <w:rFonts w:ascii="Times New Roman" w:eastAsia="Times New Roman" w:hAnsi="Times New Roman" w:cs="Times New Roman"/>
          <w:sz w:val="28"/>
          <w:szCs w:val="28"/>
          <w:lang w:val="uk-UA" w:eastAsia="ru-RU"/>
        </w:rPr>
        <w:t>Товариства</w:t>
      </w:r>
      <w:r w:rsidRPr="00E51767">
        <w:rPr>
          <w:rFonts w:ascii="Times New Roman" w:eastAsia="Times New Roman" w:hAnsi="Times New Roman" w:cs="Times New Roman"/>
          <w:b/>
          <w:sz w:val="28"/>
          <w:szCs w:val="28"/>
          <w:lang w:val="uk-UA" w:eastAsia="ru-RU"/>
        </w:rPr>
        <w:t xml:space="preserve"> </w:t>
      </w:r>
      <w:r w:rsidRPr="00E51767">
        <w:rPr>
          <w:rFonts w:ascii="Times New Roman" w:hAnsi="Times New Roman" w:cs="Times New Roman"/>
          <w:sz w:val="28"/>
          <w:szCs w:val="28"/>
          <w:lang w:val="uk-UA"/>
        </w:rPr>
        <w:t>в</w:t>
      </w:r>
      <w:r w:rsidRPr="00E51767">
        <w:rPr>
          <w:rFonts w:ascii="Times New Roman" w:hAnsi="Times New Roman" w:cs="Times New Roman"/>
          <w:sz w:val="28"/>
          <w:szCs w:val="28"/>
        </w:rPr>
        <w:t xml:space="preserve"> аналізованому періоді </w:t>
      </w:r>
      <w:r w:rsidR="004B2F60" w:rsidRPr="00E51767">
        <w:rPr>
          <w:rFonts w:ascii="Times New Roman" w:hAnsi="Times New Roman" w:cs="Times New Roman"/>
          <w:sz w:val="28"/>
          <w:szCs w:val="28"/>
          <w:lang w:val="uk-UA"/>
        </w:rPr>
        <w:t>зросла</w:t>
      </w:r>
      <w:r w:rsidR="004B2F60" w:rsidRPr="00E51767">
        <w:rPr>
          <w:rFonts w:ascii="Times New Roman" w:hAnsi="Times New Roman" w:cs="Times New Roman"/>
          <w:sz w:val="28"/>
          <w:szCs w:val="28"/>
        </w:rPr>
        <w:t xml:space="preserve"> </w:t>
      </w:r>
      <w:r w:rsidRPr="00E51767">
        <w:rPr>
          <w:rFonts w:ascii="Times New Roman" w:hAnsi="Times New Roman" w:cs="Times New Roman"/>
          <w:sz w:val="28"/>
          <w:szCs w:val="28"/>
        </w:rPr>
        <w:t>за рахунок з</w:t>
      </w:r>
      <w:r w:rsidRPr="00E51767">
        <w:rPr>
          <w:rFonts w:ascii="Times New Roman" w:hAnsi="Times New Roman" w:cs="Times New Roman"/>
          <w:sz w:val="28"/>
          <w:szCs w:val="28"/>
          <w:lang w:val="uk-UA"/>
        </w:rPr>
        <w:t>біль</w:t>
      </w:r>
      <w:r w:rsidRPr="00E51767">
        <w:rPr>
          <w:rFonts w:ascii="Times New Roman" w:hAnsi="Times New Roman" w:cs="Times New Roman"/>
          <w:sz w:val="28"/>
          <w:szCs w:val="28"/>
        </w:rPr>
        <w:t>шення власного капіталу та з</w:t>
      </w:r>
      <w:r w:rsidRPr="00E51767">
        <w:rPr>
          <w:rFonts w:ascii="Times New Roman" w:hAnsi="Times New Roman" w:cs="Times New Roman"/>
          <w:sz w:val="28"/>
          <w:szCs w:val="28"/>
          <w:lang w:val="uk-UA"/>
        </w:rPr>
        <w:t>меншення</w:t>
      </w:r>
      <w:r w:rsidRPr="00E51767">
        <w:rPr>
          <w:rFonts w:ascii="Times New Roman" w:hAnsi="Times New Roman" w:cs="Times New Roman"/>
          <w:sz w:val="28"/>
          <w:szCs w:val="28"/>
        </w:rPr>
        <w:t xml:space="preserve"> частки поточних зобов'я</w:t>
      </w:r>
      <w:r w:rsidRPr="00E51767">
        <w:rPr>
          <w:rFonts w:ascii="Times New Roman" w:hAnsi="Times New Roman" w:cs="Times New Roman"/>
          <w:sz w:val="28"/>
        </w:rPr>
        <w:t xml:space="preserve">зань, тобто таких, які мають бути погашені протягом </w:t>
      </w:r>
      <w:r w:rsidR="004B2F60" w:rsidRPr="00E51767">
        <w:rPr>
          <w:rFonts w:ascii="Times New Roman" w:hAnsi="Times New Roman" w:cs="Times New Roman"/>
          <w:sz w:val="28"/>
          <w:lang w:val="uk-UA"/>
        </w:rPr>
        <w:t>року</w:t>
      </w:r>
      <w:r w:rsidRPr="00E51767">
        <w:rPr>
          <w:rFonts w:ascii="Times New Roman" w:hAnsi="Times New Roman" w:cs="Times New Roman"/>
          <w:sz w:val="28"/>
        </w:rPr>
        <w:t xml:space="preserve">. </w:t>
      </w:r>
    </w:p>
    <w:p w:rsidR="001E6772" w:rsidRPr="00E51767" w:rsidRDefault="001E6772" w:rsidP="001E6772">
      <w:pPr>
        <w:pStyle w:val="a0"/>
        <w:spacing w:after="0" w:line="360" w:lineRule="auto"/>
        <w:ind w:firstLine="850"/>
        <w:jc w:val="both"/>
        <w:rPr>
          <w:lang w:val="uk-UA"/>
        </w:rPr>
      </w:pPr>
      <w:r w:rsidRPr="00E51767">
        <w:rPr>
          <w:rFonts w:ascii="Times New Roman" w:hAnsi="Times New Roman" w:cs="Times New Roman"/>
          <w:sz w:val="28"/>
          <w:lang w:val="uk-UA"/>
        </w:rPr>
        <w:t xml:space="preserve">Структура джерел фінансування (співвідношення позикового та власного капіталу, а також довгострокових і короткострокових джерел фінансових ресурсів) впливає на рівень фінансової стійкості підприємства та стабільність його функціонування. З метою дослідження фінансової стійкості підприємства </w:t>
      </w:r>
      <w:r w:rsidR="004B2F60" w:rsidRPr="00E51767">
        <w:rPr>
          <w:rFonts w:ascii="Times New Roman" w:hAnsi="Times New Roman" w:cs="Times New Roman"/>
          <w:sz w:val="28"/>
          <w:lang w:val="uk-UA"/>
        </w:rPr>
        <w:t>здійснимо відповідні розрахунки у</w:t>
      </w:r>
      <w:r w:rsidRPr="00E51767">
        <w:rPr>
          <w:rFonts w:ascii="Times New Roman" w:hAnsi="Times New Roman" w:cs="Times New Roman"/>
          <w:sz w:val="28"/>
          <w:lang w:val="uk-UA"/>
        </w:rPr>
        <w:t xml:space="preserve"> табл. 2.7.</w:t>
      </w:r>
      <w:r w:rsidR="004B2F60" w:rsidRPr="00E51767">
        <w:rPr>
          <w:rFonts w:ascii="Times New Roman" w:hAnsi="Times New Roman" w:cs="Times New Roman"/>
          <w:sz w:val="28"/>
          <w:lang w:val="uk-UA"/>
        </w:rPr>
        <w:t xml:space="preserve"> </w:t>
      </w:r>
      <w:r w:rsidRPr="00E51767">
        <w:rPr>
          <w:rFonts w:ascii="Times New Roman" w:hAnsi="Times New Roman" w:cs="Times New Roman"/>
          <w:sz w:val="28"/>
          <w:lang w:val="uk-UA"/>
        </w:rPr>
        <w:t xml:space="preserve">та проаналізуємо отримані дані.  </w:t>
      </w:r>
    </w:p>
    <w:p w:rsidR="004B2F60" w:rsidRPr="00E51767" w:rsidRDefault="004B2F60" w:rsidP="001E6772">
      <w:pPr>
        <w:pStyle w:val="a0"/>
        <w:spacing w:after="0"/>
        <w:jc w:val="right"/>
        <w:rPr>
          <w:rFonts w:ascii="Times New Roman" w:hAnsi="Times New Roman" w:cs="Times New Roman"/>
          <w:i/>
          <w:sz w:val="28"/>
          <w:lang w:val="uk-UA"/>
        </w:rPr>
      </w:pPr>
    </w:p>
    <w:p w:rsidR="004B2F60" w:rsidRPr="00E51767" w:rsidRDefault="004B2F60" w:rsidP="001E6772">
      <w:pPr>
        <w:pStyle w:val="a0"/>
        <w:spacing w:after="0"/>
        <w:jc w:val="right"/>
        <w:rPr>
          <w:rFonts w:ascii="Times New Roman" w:hAnsi="Times New Roman" w:cs="Times New Roman"/>
          <w:i/>
          <w:sz w:val="28"/>
          <w:lang w:val="uk-UA"/>
        </w:rPr>
      </w:pPr>
    </w:p>
    <w:p w:rsidR="004B2F60" w:rsidRPr="00E51767" w:rsidRDefault="004B2F60" w:rsidP="001E6772">
      <w:pPr>
        <w:pStyle w:val="a0"/>
        <w:spacing w:after="0"/>
        <w:jc w:val="right"/>
        <w:rPr>
          <w:rFonts w:ascii="Times New Roman" w:hAnsi="Times New Roman" w:cs="Times New Roman"/>
          <w:i/>
          <w:sz w:val="28"/>
          <w:lang w:val="uk-UA"/>
        </w:rPr>
      </w:pPr>
    </w:p>
    <w:p w:rsidR="004B2F60" w:rsidRPr="00E51767" w:rsidRDefault="004B2F60" w:rsidP="001E6772">
      <w:pPr>
        <w:pStyle w:val="a0"/>
        <w:spacing w:after="0"/>
        <w:jc w:val="right"/>
        <w:rPr>
          <w:rFonts w:ascii="Times New Roman" w:hAnsi="Times New Roman" w:cs="Times New Roman"/>
          <w:i/>
          <w:sz w:val="28"/>
          <w:lang w:val="uk-UA"/>
        </w:rPr>
      </w:pPr>
    </w:p>
    <w:p w:rsidR="001E6772" w:rsidRPr="00E51767" w:rsidRDefault="001E6772" w:rsidP="004B2F60">
      <w:pPr>
        <w:pStyle w:val="a0"/>
        <w:spacing w:after="0" w:line="360" w:lineRule="auto"/>
        <w:jc w:val="right"/>
        <w:rPr>
          <w:lang w:val="uk-UA"/>
        </w:rPr>
      </w:pPr>
      <w:r w:rsidRPr="00E51767">
        <w:rPr>
          <w:rFonts w:ascii="Times New Roman" w:hAnsi="Times New Roman" w:cs="Times New Roman"/>
          <w:i/>
          <w:sz w:val="28"/>
          <w:lang w:val="uk-UA"/>
        </w:rPr>
        <w:lastRenderedPageBreak/>
        <w:t>Таблиця 2.7</w:t>
      </w:r>
    </w:p>
    <w:p w:rsidR="004B2F60" w:rsidRPr="00E51767" w:rsidRDefault="001E6772" w:rsidP="004B2F60">
      <w:pPr>
        <w:pStyle w:val="a0"/>
        <w:spacing w:after="0" w:line="360" w:lineRule="auto"/>
        <w:jc w:val="center"/>
        <w:rPr>
          <w:rFonts w:ascii="Times New Roman" w:hAnsi="Times New Roman" w:cs="Times New Roman"/>
          <w:sz w:val="28"/>
          <w:lang w:val="uk-UA"/>
        </w:rPr>
      </w:pPr>
      <w:r w:rsidRPr="00E51767">
        <w:rPr>
          <w:rFonts w:ascii="Times New Roman" w:hAnsi="Times New Roman" w:cs="Times New Roman"/>
          <w:b/>
          <w:sz w:val="28"/>
          <w:lang w:val="uk-UA"/>
        </w:rPr>
        <w:t xml:space="preserve">Динаміка показників фінансової стійкості </w:t>
      </w:r>
      <w:r w:rsidR="004B2F60" w:rsidRPr="00E51767">
        <w:rPr>
          <w:rFonts w:ascii="Times New Roman" w:eastAsia="Times New Roman" w:hAnsi="Times New Roman" w:cs="Times New Roman"/>
          <w:b/>
          <w:sz w:val="28"/>
          <w:szCs w:val="28"/>
          <w:lang w:val="uk-UA" w:eastAsia="ru-RU"/>
        </w:rPr>
        <w:t xml:space="preserve">ТОВ «Епіцентр Н» </w:t>
      </w:r>
      <w:r w:rsidR="004B2F60" w:rsidRPr="00E51767">
        <w:rPr>
          <w:rFonts w:ascii="Times New Roman" w:hAnsi="Times New Roman" w:cs="Times New Roman"/>
          <w:b/>
          <w:sz w:val="28"/>
          <w:lang w:val="uk-UA"/>
        </w:rPr>
        <w:t xml:space="preserve">у 2020-2022 рр. </w:t>
      </w:r>
      <w:r w:rsidR="004B2F60" w:rsidRPr="00E51767">
        <w:rPr>
          <w:rFonts w:ascii="Times New Roman" w:hAnsi="Times New Roman" w:cs="Times New Roman"/>
          <w:sz w:val="28"/>
        </w:rPr>
        <w:t xml:space="preserve">[розраховано автором </w:t>
      </w:r>
      <w:proofErr w:type="gramStart"/>
      <w:r w:rsidR="004B2F60" w:rsidRPr="00E51767">
        <w:rPr>
          <w:rFonts w:ascii="Times New Roman" w:hAnsi="Times New Roman" w:cs="Times New Roman"/>
          <w:sz w:val="28"/>
        </w:rPr>
        <w:t>на</w:t>
      </w:r>
      <w:proofErr w:type="gramEnd"/>
      <w:r w:rsidR="004B2F60" w:rsidRPr="00E51767">
        <w:rPr>
          <w:rFonts w:ascii="Times New Roman" w:hAnsi="Times New Roman" w:cs="Times New Roman"/>
          <w:sz w:val="28"/>
        </w:rPr>
        <w:t xml:space="preserve"> основі </w:t>
      </w:r>
      <w:r w:rsidR="004C04D2">
        <w:rPr>
          <w:rFonts w:ascii="Times New Roman" w:hAnsi="Times New Roman" w:cs="Times New Roman"/>
          <w:sz w:val="28"/>
          <w:lang w:val="uk-UA"/>
        </w:rPr>
        <w:t>58</w:t>
      </w:r>
      <w:r w:rsidR="004B2F60" w:rsidRPr="00E51767">
        <w:rPr>
          <w:rFonts w:ascii="Times New Roman" w:hAnsi="Times New Roman" w:cs="Times New Roman"/>
          <w:sz w:val="28"/>
        </w:rPr>
        <w:t>]</w:t>
      </w:r>
    </w:p>
    <w:tbl>
      <w:tblPr>
        <w:tblW w:w="9639" w:type="dxa"/>
        <w:tblInd w:w="28" w:type="dxa"/>
        <w:tblLayout w:type="fixed"/>
        <w:tblCellMar>
          <w:top w:w="28" w:type="dxa"/>
          <w:left w:w="28" w:type="dxa"/>
          <w:bottom w:w="28" w:type="dxa"/>
          <w:right w:w="28" w:type="dxa"/>
        </w:tblCellMar>
        <w:tblLook w:val="0000" w:firstRow="0" w:lastRow="0" w:firstColumn="0" w:lastColumn="0" w:noHBand="0" w:noVBand="0"/>
      </w:tblPr>
      <w:tblGrid>
        <w:gridCol w:w="3402"/>
        <w:gridCol w:w="851"/>
        <w:gridCol w:w="850"/>
        <w:gridCol w:w="993"/>
        <w:gridCol w:w="992"/>
        <w:gridCol w:w="850"/>
        <w:gridCol w:w="851"/>
        <w:gridCol w:w="850"/>
      </w:tblGrid>
      <w:tr w:rsidR="008D3201" w:rsidRPr="00E51767" w:rsidTr="008D3201">
        <w:trPr>
          <w:cantSplit/>
        </w:trPr>
        <w:tc>
          <w:tcPr>
            <w:tcW w:w="3402" w:type="dxa"/>
            <w:vMerge w:val="restart"/>
            <w:tcBorders>
              <w:top w:val="single" w:sz="8" w:space="0" w:color="000000"/>
              <w:left w:val="single" w:sz="8" w:space="0" w:color="000000"/>
              <w:bottom w:val="single" w:sz="8" w:space="0" w:color="000000"/>
            </w:tcBorders>
            <w:shd w:val="clear" w:color="auto" w:fill="auto"/>
            <w:vAlign w:val="center"/>
          </w:tcPr>
          <w:p w:rsidR="001E6772" w:rsidRPr="00E51767" w:rsidRDefault="001E6772" w:rsidP="008D3201">
            <w:pPr>
              <w:pStyle w:val="af5"/>
              <w:jc w:val="center"/>
              <w:rPr>
                <w:rFonts w:ascii="Times New Roman" w:hAnsi="Times New Roman" w:cs="Times New Roman"/>
                <w:color w:val="auto"/>
              </w:rPr>
            </w:pPr>
            <w:r w:rsidRPr="00E51767">
              <w:rPr>
                <w:rFonts w:ascii="Times New Roman" w:hAnsi="Times New Roman" w:cs="Times New Roman"/>
                <w:color w:val="auto"/>
              </w:rPr>
              <w:t>Показники</w:t>
            </w:r>
          </w:p>
        </w:tc>
        <w:tc>
          <w:tcPr>
            <w:tcW w:w="2694" w:type="dxa"/>
            <w:gridSpan w:val="3"/>
            <w:tcBorders>
              <w:top w:val="single" w:sz="8" w:space="0" w:color="000000"/>
              <w:left w:val="single" w:sz="8" w:space="0" w:color="000000"/>
              <w:bottom w:val="single" w:sz="8" w:space="0" w:color="000000"/>
            </w:tcBorders>
            <w:shd w:val="clear" w:color="auto" w:fill="auto"/>
            <w:vAlign w:val="center"/>
          </w:tcPr>
          <w:p w:rsidR="001E6772" w:rsidRPr="00E51767" w:rsidRDefault="001E6772" w:rsidP="008D3201">
            <w:pPr>
              <w:pStyle w:val="af5"/>
              <w:jc w:val="center"/>
              <w:rPr>
                <w:rFonts w:ascii="Times New Roman" w:hAnsi="Times New Roman" w:cs="Times New Roman"/>
                <w:color w:val="auto"/>
              </w:rPr>
            </w:pPr>
            <w:r w:rsidRPr="00E51767">
              <w:rPr>
                <w:rFonts w:ascii="Times New Roman" w:hAnsi="Times New Roman" w:cs="Times New Roman"/>
                <w:color w:val="auto"/>
              </w:rPr>
              <w:t>Роки</w:t>
            </w:r>
          </w:p>
        </w:tc>
        <w:tc>
          <w:tcPr>
            <w:tcW w:w="992" w:type="dxa"/>
            <w:vMerge w:val="restart"/>
            <w:tcBorders>
              <w:top w:val="single" w:sz="8" w:space="0" w:color="000000"/>
              <w:left w:val="single" w:sz="8" w:space="0" w:color="000000"/>
              <w:bottom w:val="single" w:sz="8" w:space="0" w:color="000000"/>
            </w:tcBorders>
            <w:shd w:val="clear" w:color="auto" w:fill="auto"/>
            <w:vAlign w:val="center"/>
          </w:tcPr>
          <w:p w:rsidR="001E6772" w:rsidRPr="00E51767" w:rsidRDefault="001E6772" w:rsidP="008D3201">
            <w:pPr>
              <w:pStyle w:val="af5"/>
              <w:jc w:val="center"/>
              <w:rPr>
                <w:rFonts w:ascii="Times New Roman" w:hAnsi="Times New Roman" w:cs="Times New Roman"/>
                <w:color w:val="auto"/>
              </w:rPr>
            </w:pPr>
            <w:r w:rsidRPr="00E51767">
              <w:rPr>
                <w:rFonts w:ascii="Times New Roman" w:hAnsi="Times New Roman" w:cs="Times New Roman"/>
                <w:color w:val="auto"/>
              </w:rPr>
              <w:t>Норма-тивне значення</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E6772" w:rsidRPr="00E51767" w:rsidRDefault="001E6772" w:rsidP="008D3201">
            <w:pPr>
              <w:pStyle w:val="af5"/>
              <w:jc w:val="center"/>
              <w:rPr>
                <w:rFonts w:ascii="Times New Roman" w:hAnsi="Times New Roman" w:cs="Times New Roman"/>
                <w:color w:val="auto"/>
              </w:rPr>
            </w:pPr>
            <w:r w:rsidRPr="00E51767">
              <w:rPr>
                <w:rFonts w:ascii="Times New Roman" w:hAnsi="Times New Roman" w:cs="Times New Roman"/>
                <w:color w:val="auto"/>
              </w:rPr>
              <w:t>Відхилення від нормативу (+; -)</w:t>
            </w:r>
          </w:p>
        </w:tc>
      </w:tr>
      <w:tr w:rsidR="008D3201" w:rsidRPr="00E51767" w:rsidTr="008D3201">
        <w:tblPrEx>
          <w:tblCellMar>
            <w:top w:w="0" w:type="dxa"/>
          </w:tblCellMar>
        </w:tblPrEx>
        <w:trPr>
          <w:cantSplit/>
        </w:trPr>
        <w:tc>
          <w:tcPr>
            <w:tcW w:w="3402" w:type="dxa"/>
            <w:vMerge/>
            <w:tcBorders>
              <w:top w:val="single" w:sz="8" w:space="0" w:color="000000"/>
              <w:left w:val="single" w:sz="8" w:space="0" w:color="000000"/>
              <w:bottom w:val="single" w:sz="8" w:space="0" w:color="000000"/>
            </w:tcBorders>
            <w:shd w:val="clear" w:color="auto" w:fill="auto"/>
            <w:vAlign w:val="center"/>
          </w:tcPr>
          <w:p w:rsidR="001E6772" w:rsidRPr="00E51767" w:rsidRDefault="001E6772" w:rsidP="008D3201">
            <w:pPr>
              <w:snapToGrid w:val="0"/>
              <w:spacing w:after="0" w:line="240" w:lineRule="auto"/>
              <w:rPr>
                <w:rFonts w:ascii="Times New Roman" w:hAnsi="Times New Roman" w:cs="Times New Roman"/>
                <w:sz w:val="24"/>
                <w:szCs w:val="24"/>
              </w:rPr>
            </w:pPr>
          </w:p>
        </w:tc>
        <w:tc>
          <w:tcPr>
            <w:tcW w:w="851" w:type="dxa"/>
            <w:tcBorders>
              <w:left w:val="single" w:sz="8" w:space="0" w:color="000000"/>
              <w:bottom w:val="single" w:sz="8" w:space="0" w:color="000000"/>
            </w:tcBorders>
            <w:shd w:val="clear" w:color="auto" w:fill="auto"/>
            <w:vAlign w:val="center"/>
          </w:tcPr>
          <w:p w:rsidR="001E6772" w:rsidRPr="00E51767" w:rsidRDefault="001E6772" w:rsidP="008D3201">
            <w:pPr>
              <w:pStyle w:val="af5"/>
              <w:jc w:val="center"/>
              <w:rPr>
                <w:rFonts w:ascii="Times New Roman" w:hAnsi="Times New Roman" w:cs="Times New Roman"/>
                <w:color w:val="auto"/>
              </w:rPr>
            </w:pPr>
            <w:r w:rsidRPr="00E51767">
              <w:rPr>
                <w:rFonts w:ascii="Times New Roman" w:hAnsi="Times New Roman" w:cs="Times New Roman"/>
                <w:color w:val="auto"/>
              </w:rPr>
              <w:t>2020</w:t>
            </w:r>
          </w:p>
        </w:tc>
        <w:tc>
          <w:tcPr>
            <w:tcW w:w="850" w:type="dxa"/>
            <w:tcBorders>
              <w:left w:val="single" w:sz="8" w:space="0" w:color="000000"/>
              <w:bottom w:val="single" w:sz="8" w:space="0" w:color="000000"/>
            </w:tcBorders>
            <w:shd w:val="clear" w:color="auto" w:fill="auto"/>
            <w:vAlign w:val="center"/>
          </w:tcPr>
          <w:p w:rsidR="001E6772" w:rsidRPr="00E51767" w:rsidRDefault="001E6772" w:rsidP="008D3201">
            <w:pPr>
              <w:pStyle w:val="af5"/>
              <w:jc w:val="center"/>
              <w:rPr>
                <w:rFonts w:ascii="Times New Roman" w:hAnsi="Times New Roman" w:cs="Times New Roman"/>
                <w:color w:val="auto"/>
              </w:rPr>
            </w:pPr>
            <w:r w:rsidRPr="00E51767">
              <w:rPr>
                <w:rFonts w:ascii="Times New Roman" w:hAnsi="Times New Roman" w:cs="Times New Roman"/>
                <w:color w:val="auto"/>
              </w:rPr>
              <w:t>2021</w:t>
            </w:r>
          </w:p>
        </w:tc>
        <w:tc>
          <w:tcPr>
            <w:tcW w:w="993" w:type="dxa"/>
            <w:tcBorders>
              <w:left w:val="single" w:sz="8" w:space="0" w:color="000000"/>
              <w:bottom w:val="single" w:sz="8" w:space="0" w:color="000000"/>
            </w:tcBorders>
            <w:shd w:val="clear" w:color="auto" w:fill="auto"/>
            <w:vAlign w:val="center"/>
          </w:tcPr>
          <w:p w:rsidR="001E6772" w:rsidRPr="00E51767" w:rsidRDefault="001E6772" w:rsidP="008D3201">
            <w:pPr>
              <w:pStyle w:val="af5"/>
              <w:jc w:val="center"/>
              <w:rPr>
                <w:rFonts w:ascii="Times New Roman" w:hAnsi="Times New Roman" w:cs="Times New Roman"/>
                <w:color w:val="auto"/>
              </w:rPr>
            </w:pPr>
            <w:r w:rsidRPr="00E51767">
              <w:rPr>
                <w:rFonts w:ascii="Times New Roman" w:hAnsi="Times New Roman" w:cs="Times New Roman"/>
                <w:color w:val="auto"/>
              </w:rPr>
              <w:t>2022</w:t>
            </w:r>
          </w:p>
        </w:tc>
        <w:tc>
          <w:tcPr>
            <w:tcW w:w="992" w:type="dxa"/>
            <w:vMerge/>
            <w:tcBorders>
              <w:top w:val="single" w:sz="8" w:space="0" w:color="000000"/>
              <w:left w:val="single" w:sz="8" w:space="0" w:color="000000"/>
              <w:bottom w:val="single" w:sz="8" w:space="0" w:color="000000"/>
            </w:tcBorders>
            <w:shd w:val="clear" w:color="auto" w:fill="auto"/>
            <w:vAlign w:val="center"/>
          </w:tcPr>
          <w:p w:rsidR="001E6772" w:rsidRPr="00E51767" w:rsidRDefault="001E6772" w:rsidP="008D3201">
            <w:pPr>
              <w:snapToGrid w:val="0"/>
              <w:spacing w:after="0" w:line="240" w:lineRule="auto"/>
              <w:rPr>
                <w:rFonts w:ascii="Times New Roman" w:hAnsi="Times New Roman" w:cs="Times New Roman"/>
                <w:sz w:val="24"/>
                <w:szCs w:val="24"/>
              </w:rPr>
            </w:pPr>
          </w:p>
        </w:tc>
        <w:tc>
          <w:tcPr>
            <w:tcW w:w="850" w:type="dxa"/>
            <w:tcBorders>
              <w:left w:val="single" w:sz="8" w:space="0" w:color="000000"/>
              <w:bottom w:val="single" w:sz="8" w:space="0" w:color="000000"/>
            </w:tcBorders>
            <w:shd w:val="clear" w:color="auto" w:fill="auto"/>
            <w:vAlign w:val="center"/>
          </w:tcPr>
          <w:p w:rsidR="001E6772" w:rsidRPr="00E51767" w:rsidRDefault="001E6772" w:rsidP="008D3201">
            <w:pPr>
              <w:pStyle w:val="af5"/>
              <w:jc w:val="center"/>
              <w:rPr>
                <w:rFonts w:ascii="Times New Roman" w:hAnsi="Times New Roman" w:cs="Times New Roman"/>
                <w:color w:val="auto"/>
              </w:rPr>
            </w:pPr>
            <w:r w:rsidRPr="00E51767">
              <w:rPr>
                <w:rFonts w:ascii="Times New Roman" w:hAnsi="Times New Roman" w:cs="Times New Roman"/>
                <w:color w:val="auto"/>
              </w:rPr>
              <w:t>2020 р.</w:t>
            </w:r>
          </w:p>
        </w:tc>
        <w:tc>
          <w:tcPr>
            <w:tcW w:w="851" w:type="dxa"/>
            <w:tcBorders>
              <w:left w:val="single" w:sz="8" w:space="0" w:color="000000"/>
              <w:bottom w:val="single" w:sz="8" w:space="0" w:color="000000"/>
            </w:tcBorders>
            <w:shd w:val="clear" w:color="auto" w:fill="auto"/>
            <w:vAlign w:val="center"/>
          </w:tcPr>
          <w:p w:rsidR="001E6772" w:rsidRPr="00E51767" w:rsidRDefault="001E6772" w:rsidP="008D3201">
            <w:pPr>
              <w:pStyle w:val="af5"/>
              <w:jc w:val="center"/>
              <w:rPr>
                <w:rFonts w:ascii="Times New Roman" w:hAnsi="Times New Roman" w:cs="Times New Roman"/>
                <w:color w:val="auto"/>
              </w:rPr>
            </w:pPr>
            <w:r w:rsidRPr="00E51767">
              <w:rPr>
                <w:rFonts w:ascii="Times New Roman" w:hAnsi="Times New Roman" w:cs="Times New Roman"/>
                <w:color w:val="auto"/>
              </w:rPr>
              <w:t>2021 р.</w:t>
            </w:r>
          </w:p>
        </w:tc>
        <w:tc>
          <w:tcPr>
            <w:tcW w:w="850" w:type="dxa"/>
            <w:tcBorders>
              <w:left w:val="single" w:sz="8" w:space="0" w:color="000000"/>
              <w:bottom w:val="single" w:sz="8" w:space="0" w:color="000000"/>
              <w:right w:val="single" w:sz="8" w:space="0" w:color="000000"/>
            </w:tcBorders>
            <w:shd w:val="clear" w:color="auto" w:fill="auto"/>
            <w:vAlign w:val="center"/>
          </w:tcPr>
          <w:p w:rsidR="001E6772" w:rsidRPr="00E51767" w:rsidRDefault="001E6772" w:rsidP="008D3201">
            <w:pPr>
              <w:pStyle w:val="af5"/>
              <w:jc w:val="center"/>
              <w:rPr>
                <w:rFonts w:ascii="Times New Roman" w:hAnsi="Times New Roman" w:cs="Times New Roman"/>
                <w:color w:val="auto"/>
              </w:rPr>
            </w:pPr>
            <w:r w:rsidRPr="00E51767">
              <w:rPr>
                <w:rFonts w:ascii="Times New Roman" w:hAnsi="Times New Roman" w:cs="Times New Roman"/>
                <w:color w:val="auto"/>
              </w:rPr>
              <w:t>2022 р.</w:t>
            </w:r>
          </w:p>
        </w:tc>
      </w:tr>
      <w:tr w:rsidR="008D3201" w:rsidRPr="00E51767" w:rsidTr="008D3201">
        <w:tblPrEx>
          <w:tblCellMar>
            <w:top w:w="0" w:type="dxa"/>
          </w:tblCellMar>
        </w:tblPrEx>
        <w:tc>
          <w:tcPr>
            <w:tcW w:w="3402"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rPr>
                <w:rFonts w:ascii="Times New Roman" w:hAnsi="Times New Roman" w:cs="Times New Roman"/>
                <w:sz w:val="24"/>
                <w:szCs w:val="24"/>
              </w:rPr>
            </w:pPr>
            <w:r w:rsidRPr="00E51767">
              <w:rPr>
                <w:rFonts w:ascii="Times New Roman" w:hAnsi="Times New Roman" w:cs="Times New Roman"/>
                <w:sz w:val="24"/>
                <w:szCs w:val="24"/>
              </w:rPr>
              <w:t>Власний капітал, тис</w:t>
            </w:r>
            <w:proofErr w:type="gramStart"/>
            <w:r w:rsidRPr="00E51767">
              <w:rPr>
                <w:rFonts w:ascii="Times New Roman" w:hAnsi="Times New Roman" w:cs="Times New Roman"/>
                <w:sz w:val="24"/>
                <w:szCs w:val="24"/>
              </w:rPr>
              <w:t>.</w:t>
            </w:r>
            <w:proofErr w:type="gramEnd"/>
            <w:r w:rsidRPr="00E51767">
              <w:rPr>
                <w:rFonts w:ascii="Times New Roman" w:hAnsi="Times New Roman" w:cs="Times New Roman"/>
                <w:sz w:val="24"/>
                <w:szCs w:val="24"/>
              </w:rPr>
              <w:t xml:space="preserve"> </w:t>
            </w:r>
            <w:proofErr w:type="gramStart"/>
            <w:r w:rsidRPr="00E51767">
              <w:rPr>
                <w:rFonts w:ascii="Times New Roman" w:hAnsi="Times New Roman" w:cs="Times New Roman"/>
                <w:sz w:val="24"/>
                <w:szCs w:val="24"/>
              </w:rPr>
              <w:t>г</w:t>
            </w:r>
            <w:proofErr w:type="gramEnd"/>
            <w:r w:rsidRPr="00E51767">
              <w:rPr>
                <w:rFonts w:ascii="Times New Roman" w:hAnsi="Times New Roman" w:cs="Times New Roman"/>
                <w:sz w:val="24"/>
                <w:szCs w:val="24"/>
              </w:rPr>
              <w:t>рн.</w:t>
            </w:r>
          </w:p>
        </w:tc>
        <w:tc>
          <w:tcPr>
            <w:tcW w:w="851"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64131,7</w:t>
            </w:r>
          </w:p>
        </w:tc>
        <w:tc>
          <w:tcPr>
            <w:tcW w:w="850"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80375,4</w:t>
            </w:r>
          </w:p>
        </w:tc>
        <w:tc>
          <w:tcPr>
            <w:tcW w:w="993"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113187,6</w:t>
            </w:r>
          </w:p>
        </w:tc>
        <w:tc>
          <w:tcPr>
            <w:tcW w:w="992" w:type="dxa"/>
            <w:tcBorders>
              <w:left w:val="single" w:sz="8" w:space="0" w:color="000000"/>
              <w:bottom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850" w:type="dxa"/>
            <w:tcBorders>
              <w:left w:val="single" w:sz="8" w:space="0" w:color="000000"/>
              <w:bottom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851" w:type="dxa"/>
            <w:tcBorders>
              <w:left w:val="single" w:sz="8" w:space="0" w:color="000000"/>
              <w:bottom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850" w:type="dxa"/>
            <w:tcBorders>
              <w:left w:val="single" w:sz="8" w:space="0" w:color="000000"/>
              <w:bottom w:val="single" w:sz="8" w:space="0" w:color="000000"/>
              <w:right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х</w:t>
            </w:r>
          </w:p>
        </w:tc>
      </w:tr>
      <w:tr w:rsidR="008D3201" w:rsidRPr="00E51767" w:rsidTr="008D3201">
        <w:tblPrEx>
          <w:tblCellMar>
            <w:top w:w="0" w:type="dxa"/>
          </w:tblCellMar>
        </w:tblPrEx>
        <w:tc>
          <w:tcPr>
            <w:tcW w:w="3402"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rPr>
                <w:rFonts w:ascii="Times New Roman" w:hAnsi="Times New Roman" w:cs="Times New Roman"/>
                <w:sz w:val="24"/>
                <w:szCs w:val="24"/>
              </w:rPr>
            </w:pPr>
            <w:r w:rsidRPr="00E51767">
              <w:rPr>
                <w:rFonts w:ascii="Times New Roman" w:hAnsi="Times New Roman" w:cs="Times New Roman"/>
                <w:sz w:val="24"/>
                <w:szCs w:val="24"/>
              </w:rPr>
              <w:t>Позичковий капітал, тис</w:t>
            </w:r>
            <w:proofErr w:type="gramStart"/>
            <w:r w:rsidRPr="00E51767">
              <w:rPr>
                <w:rFonts w:ascii="Times New Roman" w:hAnsi="Times New Roman" w:cs="Times New Roman"/>
                <w:sz w:val="24"/>
                <w:szCs w:val="24"/>
              </w:rPr>
              <w:t>.</w:t>
            </w:r>
            <w:proofErr w:type="gramEnd"/>
            <w:r w:rsidRPr="00E51767">
              <w:rPr>
                <w:rFonts w:ascii="Times New Roman" w:hAnsi="Times New Roman" w:cs="Times New Roman"/>
                <w:sz w:val="24"/>
                <w:szCs w:val="24"/>
              </w:rPr>
              <w:t xml:space="preserve"> </w:t>
            </w:r>
            <w:proofErr w:type="gramStart"/>
            <w:r w:rsidRPr="00E51767">
              <w:rPr>
                <w:rFonts w:ascii="Times New Roman" w:hAnsi="Times New Roman" w:cs="Times New Roman"/>
                <w:sz w:val="24"/>
                <w:szCs w:val="24"/>
              </w:rPr>
              <w:t>г</w:t>
            </w:r>
            <w:proofErr w:type="gramEnd"/>
            <w:r w:rsidRPr="00E51767">
              <w:rPr>
                <w:rFonts w:ascii="Times New Roman" w:hAnsi="Times New Roman" w:cs="Times New Roman"/>
                <w:sz w:val="24"/>
                <w:szCs w:val="24"/>
              </w:rPr>
              <w:t>рн.</w:t>
            </w:r>
          </w:p>
        </w:tc>
        <w:tc>
          <w:tcPr>
            <w:tcW w:w="851"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13730,4</w:t>
            </w:r>
          </w:p>
        </w:tc>
        <w:tc>
          <w:tcPr>
            <w:tcW w:w="850"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19240</w:t>
            </w:r>
          </w:p>
        </w:tc>
        <w:tc>
          <w:tcPr>
            <w:tcW w:w="993"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14007,3</w:t>
            </w:r>
          </w:p>
        </w:tc>
        <w:tc>
          <w:tcPr>
            <w:tcW w:w="992" w:type="dxa"/>
            <w:tcBorders>
              <w:left w:val="single" w:sz="8" w:space="0" w:color="000000"/>
              <w:bottom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850" w:type="dxa"/>
            <w:tcBorders>
              <w:left w:val="single" w:sz="8" w:space="0" w:color="000000"/>
              <w:bottom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851" w:type="dxa"/>
            <w:tcBorders>
              <w:left w:val="single" w:sz="8" w:space="0" w:color="000000"/>
              <w:bottom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850" w:type="dxa"/>
            <w:tcBorders>
              <w:left w:val="single" w:sz="8" w:space="0" w:color="000000"/>
              <w:bottom w:val="single" w:sz="8" w:space="0" w:color="000000"/>
              <w:right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х</w:t>
            </w:r>
          </w:p>
        </w:tc>
      </w:tr>
      <w:tr w:rsidR="008D3201" w:rsidRPr="00E51767" w:rsidTr="008D3201">
        <w:tblPrEx>
          <w:tblCellMar>
            <w:top w:w="0" w:type="dxa"/>
          </w:tblCellMar>
        </w:tblPrEx>
        <w:tc>
          <w:tcPr>
            <w:tcW w:w="3402"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rPr>
                <w:rFonts w:ascii="Times New Roman" w:hAnsi="Times New Roman" w:cs="Times New Roman"/>
                <w:sz w:val="24"/>
                <w:szCs w:val="24"/>
              </w:rPr>
            </w:pPr>
            <w:r w:rsidRPr="00E51767">
              <w:rPr>
                <w:rFonts w:ascii="Times New Roman" w:hAnsi="Times New Roman" w:cs="Times New Roman"/>
                <w:sz w:val="24"/>
                <w:szCs w:val="24"/>
              </w:rPr>
              <w:t>у т.ч. довгострокові зобов’язання і забезпечення, тис</w:t>
            </w:r>
            <w:proofErr w:type="gramStart"/>
            <w:r w:rsidRPr="00E51767">
              <w:rPr>
                <w:rFonts w:ascii="Times New Roman" w:hAnsi="Times New Roman" w:cs="Times New Roman"/>
                <w:sz w:val="24"/>
                <w:szCs w:val="24"/>
              </w:rPr>
              <w:t>.</w:t>
            </w:r>
            <w:proofErr w:type="gramEnd"/>
            <w:r w:rsidRPr="00E51767">
              <w:rPr>
                <w:rFonts w:ascii="Times New Roman" w:hAnsi="Times New Roman" w:cs="Times New Roman"/>
                <w:sz w:val="24"/>
                <w:szCs w:val="24"/>
              </w:rPr>
              <w:t xml:space="preserve"> </w:t>
            </w:r>
            <w:proofErr w:type="gramStart"/>
            <w:r w:rsidRPr="00E51767">
              <w:rPr>
                <w:rFonts w:ascii="Times New Roman" w:hAnsi="Times New Roman" w:cs="Times New Roman"/>
                <w:sz w:val="24"/>
                <w:szCs w:val="24"/>
              </w:rPr>
              <w:t>г</w:t>
            </w:r>
            <w:proofErr w:type="gramEnd"/>
            <w:r w:rsidRPr="00E51767">
              <w:rPr>
                <w:rFonts w:ascii="Times New Roman" w:hAnsi="Times New Roman" w:cs="Times New Roman"/>
                <w:sz w:val="24"/>
                <w:szCs w:val="24"/>
              </w:rPr>
              <w:t>рн.</w:t>
            </w:r>
          </w:p>
        </w:tc>
        <w:tc>
          <w:tcPr>
            <w:tcW w:w="851"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398,3</w:t>
            </w:r>
          </w:p>
        </w:tc>
        <w:tc>
          <w:tcPr>
            <w:tcW w:w="850"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398,3</w:t>
            </w:r>
          </w:p>
        </w:tc>
        <w:tc>
          <w:tcPr>
            <w:tcW w:w="993"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1,6</w:t>
            </w:r>
          </w:p>
        </w:tc>
        <w:tc>
          <w:tcPr>
            <w:tcW w:w="992" w:type="dxa"/>
            <w:tcBorders>
              <w:left w:val="single" w:sz="8" w:space="0" w:color="000000"/>
              <w:bottom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850" w:type="dxa"/>
            <w:tcBorders>
              <w:left w:val="single" w:sz="8" w:space="0" w:color="000000"/>
              <w:bottom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851" w:type="dxa"/>
            <w:tcBorders>
              <w:left w:val="single" w:sz="8" w:space="0" w:color="000000"/>
              <w:bottom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850" w:type="dxa"/>
            <w:tcBorders>
              <w:left w:val="single" w:sz="8" w:space="0" w:color="000000"/>
              <w:bottom w:val="single" w:sz="8" w:space="0" w:color="000000"/>
              <w:right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х</w:t>
            </w:r>
          </w:p>
        </w:tc>
      </w:tr>
      <w:tr w:rsidR="008D3201" w:rsidRPr="00E51767" w:rsidTr="008D3201">
        <w:tblPrEx>
          <w:tblCellMar>
            <w:top w:w="0" w:type="dxa"/>
          </w:tblCellMar>
        </w:tblPrEx>
        <w:tc>
          <w:tcPr>
            <w:tcW w:w="3402"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rPr>
                <w:rFonts w:ascii="Times New Roman" w:hAnsi="Times New Roman" w:cs="Times New Roman"/>
                <w:sz w:val="24"/>
                <w:szCs w:val="24"/>
              </w:rPr>
            </w:pPr>
            <w:r w:rsidRPr="00E51767">
              <w:rPr>
                <w:rFonts w:ascii="Times New Roman" w:hAnsi="Times New Roman" w:cs="Times New Roman"/>
                <w:sz w:val="24"/>
                <w:szCs w:val="24"/>
              </w:rPr>
              <w:t>Всього використано капіталу, тис</w:t>
            </w:r>
            <w:proofErr w:type="gramStart"/>
            <w:r w:rsidRPr="00E51767">
              <w:rPr>
                <w:rFonts w:ascii="Times New Roman" w:hAnsi="Times New Roman" w:cs="Times New Roman"/>
                <w:sz w:val="24"/>
                <w:szCs w:val="24"/>
              </w:rPr>
              <w:t>.</w:t>
            </w:r>
            <w:proofErr w:type="gramEnd"/>
            <w:r w:rsidRPr="00E51767">
              <w:rPr>
                <w:rFonts w:ascii="Times New Roman" w:hAnsi="Times New Roman" w:cs="Times New Roman"/>
                <w:sz w:val="24"/>
                <w:szCs w:val="24"/>
              </w:rPr>
              <w:t xml:space="preserve"> </w:t>
            </w:r>
            <w:proofErr w:type="gramStart"/>
            <w:r w:rsidRPr="00E51767">
              <w:rPr>
                <w:rFonts w:ascii="Times New Roman" w:hAnsi="Times New Roman" w:cs="Times New Roman"/>
                <w:sz w:val="24"/>
                <w:szCs w:val="24"/>
              </w:rPr>
              <w:t>г</w:t>
            </w:r>
            <w:proofErr w:type="gramEnd"/>
            <w:r w:rsidRPr="00E51767">
              <w:rPr>
                <w:rFonts w:ascii="Times New Roman" w:hAnsi="Times New Roman" w:cs="Times New Roman"/>
                <w:sz w:val="24"/>
                <w:szCs w:val="24"/>
              </w:rPr>
              <w:t>рн.</w:t>
            </w:r>
          </w:p>
        </w:tc>
        <w:tc>
          <w:tcPr>
            <w:tcW w:w="851"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77862,1</w:t>
            </w:r>
          </w:p>
        </w:tc>
        <w:tc>
          <w:tcPr>
            <w:tcW w:w="850"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99615,4</w:t>
            </w:r>
          </w:p>
        </w:tc>
        <w:tc>
          <w:tcPr>
            <w:tcW w:w="993"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127194,9</w:t>
            </w:r>
          </w:p>
        </w:tc>
        <w:tc>
          <w:tcPr>
            <w:tcW w:w="992" w:type="dxa"/>
            <w:tcBorders>
              <w:left w:val="single" w:sz="8" w:space="0" w:color="000000"/>
              <w:bottom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850" w:type="dxa"/>
            <w:tcBorders>
              <w:left w:val="single" w:sz="8" w:space="0" w:color="000000"/>
              <w:bottom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851" w:type="dxa"/>
            <w:tcBorders>
              <w:left w:val="single" w:sz="8" w:space="0" w:color="000000"/>
              <w:bottom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х</w:t>
            </w:r>
          </w:p>
        </w:tc>
        <w:tc>
          <w:tcPr>
            <w:tcW w:w="850" w:type="dxa"/>
            <w:tcBorders>
              <w:left w:val="single" w:sz="8" w:space="0" w:color="000000"/>
              <w:bottom w:val="single" w:sz="8" w:space="0" w:color="000000"/>
              <w:right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х</w:t>
            </w:r>
          </w:p>
        </w:tc>
      </w:tr>
      <w:tr w:rsidR="008D3201" w:rsidRPr="00E51767" w:rsidTr="008D3201">
        <w:tblPrEx>
          <w:tblCellMar>
            <w:top w:w="0" w:type="dxa"/>
          </w:tblCellMar>
        </w:tblPrEx>
        <w:tc>
          <w:tcPr>
            <w:tcW w:w="3402" w:type="dxa"/>
            <w:tcBorders>
              <w:left w:val="single" w:sz="8" w:space="0" w:color="000000"/>
              <w:bottom w:val="single" w:sz="8" w:space="0" w:color="000000"/>
            </w:tcBorders>
            <w:shd w:val="clear" w:color="auto" w:fill="auto"/>
            <w:vAlign w:val="center"/>
          </w:tcPr>
          <w:p w:rsidR="008D3201" w:rsidRPr="00E51767" w:rsidRDefault="008D3201" w:rsidP="008D3201">
            <w:pPr>
              <w:pStyle w:val="af5"/>
              <w:rPr>
                <w:rFonts w:ascii="Times New Roman" w:hAnsi="Times New Roman" w:cs="Times New Roman"/>
                <w:color w:val="auto"/>
              </w:rPr>
            </w:pPr>
            <w:r w:rsidRPr="00E51767">
              <w:rPr>
                <w:rFonts w:ascii="Times New Roman" w:hAnsi="Times New Roman" w:cs="Times New Roman"/>
                <w:color w:val="auto"/>
              </w:rPr>
              <w:t>Коефіцієнт автономії</w:t>
            </w:r>
          </w:p>
        </w:tc>
        <w:tc>
          <w:tcPr>
            <w:tcW w:w="851"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0,82</w:t>
            </w:r>
          </w:p>
        </w:tc>
        <w:tc>
          <w:tcPr>
            <w:tcW w:w="850"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0,81</w:t>
            </w:r>
          </w:p>
        </w:tc>
        <w:tc>
          <w:tcPr>
            <w:tcW w:w="993"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0,89</w:t>
            </w:r>
          </w:p>
        </w:tc>
        <w:tc>
          <w:tcPr>
            <w:tcW w:w="992" w:type="dxa"/>
            <w:tcBorders>
              <w:left w:val="single" w:sz="8" w:space="0" w:color="000000"/>
              <w:bottom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&gt;0,5</w:t>
            </w:r>
          </w:p>
        </w:tc>
        <w:tc>
          <w:tcPr>
            <w:tcW w:w="850"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0,32</w:t>
            </w:r>
          </w:p>
        </w:tc>
        <w:tc>
          <w:tcPr>
            <w:tcW w:w="851"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0,31</w:t>
            </w:r>
          </w:p>
        </w:tc>
        <w:tc>
          <w:tcPr>
            <w:tcW w:w="850" w:type="dxa"/>
            <w:tcBorders>
              <w:left w:val="single" w:sz="8" w:space="0" w:color="000000"/>
              <w:bottom w:val="single" w:sz="8" w:space="0" w:color="000000"/>
              <w:right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0,39</w:t>
            </w:r>
          </w:p>
        </w:tc>
      </w:tr>
      <w:tr w:rsidR="008D3201" w:rsidRPr="00E51767" w:rsidTr="00D05A4C">
        <w:tblPrEx>
          <w:tblCellMar>
            <w:top w:w="0" w:type="dxa"/>
          </w:tblCellMar>
        </w:tblPrEx>
        <w:trPr>
          <w:trHeight w:val="40"/>
        </w:trPr>
        <w:tc>
          <w:tcPr>
            <w:tcW w:w="3402" w:type="dxa"/>
            <w:tcBorders>
              <w:left w:val="single" w:sz="8" w:space="0" w:color="000000"/>
              <w:bottom w:val="single" w:sz="8" w:space="0" w:color="000000"/>
            </w:tcBorders>
            <w:shd w:val="clear" w:color="auto" w:fill="auto"/>
            <w:vAlign w:val="center"/>
          </w:tcPr>
          <w:p w:rsidR="008D3201" w:rsidRPr="00E51767" w:rsidRDefault="008D3201" w:rsidP="008D3201">
            <w:pPr>
              <w:pStyle w:val="af5"/>
              <w:rPr>
                <w:rFonts w:ascii="Times New Roman" w:hAnsi="Times New Roman" w:cs="Times New Roman"/>
                <w:color w:val="auto"/>
              </w:rPr>
            </w:pPr>
            <w:r w:rsidRPr="00E51767">
              <w:rPr>
                <w:rFonts w:ascii="Times New Roman" w:hAnsi="Times New Roman" w:cs="Times New Roman"/>
                <w:color w:val="auto"/>
              </w:rPr>
              <w:t>Коефіцієнт фінансування</w:t>
            </w:r>
          </w:p>
        </w:tc>
        <w:tc>
          <w:tcPr>
            <w:tcW w:w="851"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0,21</w:t>
            </w:r>
          </w:p>
        </w:tc>
        <w:tc>
          <w:tcPr>
            <w:tcW w:w="850"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0,24</w:t>
            </w:r>
          </w:p>
        </w:tc>
        <w:tc>
          <w:tcPr>
            <w:tcW w:w="993"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0,12</w:t>
            </w:r>
          </w:p>
        </w:tc>
        <w:tc>
          <w:tcPr>
            <w:tcW w:w="992" w:type="dxa"/>
            <w:tcBorders>
              <w:left w:val="single" w:sz="8" w:space="0" w:color="000000"/>
              <w:bottom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&lt;1</w:t>
            </w:r>
          </w:p>
        </w:tc>
        <w:tc>
          <w:tcPr>
            <w:tcW w:w="850"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0,79</w:t>
            </w:r>
          </w:p>
        </w:tc>
        <w:tc>
          <w:tcPr>
            <w:tcW w:w="851"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0,76</w:t>
            </w:r>
          </w:p>
        </w:tc>
        <w:tc>
          <w:tcPr>
            <w:tcW w:w="850" w:type="dxa"/>
            <w:tcBorders>
              <w:left w:val="single" w:sz="8" w:space="0" w:color="000000"/>
              <w:bottom w:val="single" w:sz="8" w:space="0" w:color="000000"/>
              <w:right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0,88</w:t>
            </w:r>
          </w:p>
        </w:tc>
      </w:tr>
      <w:tr w:rsidR="008D3201" w:rsidRPr="00E51767" w:rsidTr="008D3201">
        <w:tblPrEx>
          <w:tblCellMar>
            <w:top w:w="0" w:type="dxa"/>
          </w:tblCellMar>
        </w:tblPrEx>
        <w:tc>
          <w:tcPr>
            <w:tcW w:w="3402" w:type="dxa"/>
            <w:tcBorders>
              <w:left w:val="single" w:sz="8" w:space="0" w:color="000000"/>
              <w:bottom w:val="single" w:sz="8" w:space="0" w:color="000000"/>
            </w:tcBorders>
            <w:shd w:val="clear" w:color="auto" w:fill="auto"/>
            <w:vAlign w:val="center"/>
          </w:tcPr>
          <w:p w:rsidR="008D3201" w:rsidRPr="00E51767" w:rsidRDefault="008D3201" w:rsidP="008D3201">
            <w:pPr>
              <w:pStyle w:val="af5"/>
              <w:rPr>
                <w:rFonts w:ascii="Times New Roman" w:hAnsi="Times New Roman" w:cs="Times New Roman"/>
                <w:color w:val="auto"/>
              </w:rPr>
            </w:pPr>
            <w:r w:rsidRPr="00E51767">
              <w:rPr>
                <w:rFonts w:ascii="Times New Roman" w:hAnsi="Times New Roman" w:cs="Times New Roman"/>
                <w:color w:val="auto"/>
              </w:rPr>
              <w:t>Коефіцієнт заборгованості</w:t>
            </w:r>
          </w:p>
        </w:tc>
        <w:tc>
          <w:tcPr>
            <w:tcW w:w="851"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0,18</w:t>
            </w:r>
          </w:p>
        </w:tc>
        <w:tc>
          <w:tcPr>
            <w:tcW w:w="850"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0,19</w:t>
            </w:r>
          </w:p>
        </w:tc>
        <w:tc>
          <w:tcPr>
            <w:tcW w:w="993"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0,11</w:t>
            </w:r>
          </w:p>
        </w:tc>
        <w:tc>
          <w:tcPr>
            <w:tcW w:w="992" w:type="dxa"/>
            <w:tcBorders>
              <w:left w:val="single" w:sz="8" w:space="0" w:color="000000"/>
              <w:bottom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&lt;0,5</w:t>
            </w:r>
          </w:p>
        </w:tc>
        <w:tc>
          <w:tcPr>
            <w:tcW w:w="850"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0,32</w:t>
            </w:r>
          </w:p>
        </w:tc>
        <w:tc>
          <w:tcPr>
            <w:tcW w:w="851"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0,31</w:t>
            </w:r>
          </w:p>
        </w:tc>
        <w:tc>
          <w:tcPr>
            <w:tcW w:w="850" w:type="dxa"/>
            <w:tcBorders>
              <w:left w:val="single" w:sz="8" w:space="0" w:color="000000"/>
              <w:bottom w:val="single" w:sz="8" w:space="0" w:color="000000"/>
              <w:right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0,39</w:t>
            </w:r>
          </w:p>
        </w:tc>
      </w:tr>
      <w:tr w:rsidR="008D3201" w:rsidRPr="00E51767" w:rsidTr="008D3201">
        <w:tblPrEx>
          <w:tblCellMar>
            <w:top w:w="0" w:type="dxa"/>
          </w:tblCellMar>
        </w:tblPrEx>
        <w:tc>
          <w:tcPr>
            <w:tcW w:w="3402" w:type="dxa"/>
            <w:tcBorders>
              <w:left w:val="single" w:sz="8" w:space="0" w:color="000000"/>
              <w:bottom w:val="single" w:sz="8" w:space="0" w:color="000000"/>
            </w:tcBorders>
            <w:shd w:val="clear" w:color="auto" w:fill="auto"/>
            <w:vAlign w:val="center"/>
          </w:tcPr>
          <w:p w:rsidR="008D3201" w:rsidRPr="00E51767" w:rsidRDefault="008D3201" w:rsidP="008D3201">
            <w:pPr>
              <w:pStyle w:val="af5"/>
              <w:rPr>
                <w:rFonts w:ascii="Times New Roman" w:hAnsi="Times New Roman" w:cs="Times New Roman"/>
                <w:color w:val="auto"/>
              </w:rPr>
            </w:pPr>
            <w:r w:rsidRPr="00E51767">
              <w:rPr>
                <w:rFonts w:ascii="Times New Roman" w:hAnsi="Times New Roman" w:cs="Times New Roman"/>
                <w:color w:val="auto"/>
              </w:rPr>
              <w:t>Коефіцієнт довгострокової фінансової незалежності</w:t>
            </w:r>
          </w:p>
        </w:tc>
        <w:tc>
          <w:tcPr>
            <w:tcW w:w="851"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0,83</w:t>
            </w:r>
          </w:p>
        </w:tc>
        <w:tc>
          <w:tcPr>
            <w:tcW w:w="850"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0,81</w:t>
            </w:r>
          </w:p>
        </w:tc>
        <w:tc>
          <w:tcPr>
            <w:tcW w:w="993"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0,89</w:t>
            </w:r>
          </w:p>
        </w:tc>
        <w:tc>
          <w:tcPr>
            <w:tcW w:w="992" w:type="dxa"/>
            <w:tcBorders>
              <w:left w:val="single" w:sz="8" w:space="0" w:color="000000"/>
              <w:bottom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→1</w:t>
            </w:r>
          </w:p>
        </w:tc>
        <w:tc>
          <w:tcPr>
            <w:tcW w:w="850"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0,17</w:t>
            </w:r>
          </w:p>
        </w:tc>
        <w:tc>
          <w:tcPr>
            <w:tcW w:w="851"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0,19</w:t>
            </w:r>
          </w:p>
        </w:tc>
        <w:tc>
          <w:tcPr>
            <w:tcW w:w="850" w:type="dxa"/>
            <w:tcBorders>
              <w:left w:val="single" w:sz="8" w:space="0" w:color="000000"/>
              <w:bottom w:val="single" w:sz="8" w:space="0" w:color="000000"/>
              <w:right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0,11</w:t>
            </w:r>
          </w:p>
        </w:tc>
      </w:tr>
      <w:tr w:rsidR="008D3201" w:rsidRPr="00E51767" w:rsidTr="008D3201">
        <w:tblPrEx>
          <w:tblCellMar>
            <w:top w:w="0" w:type="dxa"/>
          </w:tblCellMar>
        </w:tblPrEx>
        <w:tc>
          <w:tcPr>
            <w:tcW w:w="3402" w:type="dxa"/>
            <w:tcBorders>
              <w:left w:val="single" w:sz="8" w:space="0" w:color="000000"/>
              <w:bottom w:val="single" w:sz="8" w:space="0" w:color="000000"/>
            </w:tcBorders>
            <w:shd w:val="clear" w:color="auto" w:fill="auto"/>
            <w:vAlign w:val="center"/>
          </w:tcPr>
          <w:p w:rsidR="008D3201" w:rsidRPr="00E51767" w:rsidRDefault="008D3201" w:rsidP="008D3201">
            <w:pPr>
              <w:pStyle w:val="af5"/>
              <w:rPr>
                <w:rFonts w:ascii="Times New Roman" w:hAnsi="Times New Roman" w:cs="Times New Roman"/>
                <w:color w:val="auto"/>
              </w:rPr>
            </w:pPr>
            <w:r w:rsidRPr="00E51767">
              <w:rPr>
                <w:rFonts w:ascii="Times New Roman" w:hAnsi="Times New Roman" w:cs="Times New Roman"/>
                <w:color w:val="auto"/>
              </w:rPr>
              <w:t>Коефіцієнт фінансової стійкості</w:t>
            </w:r>
          </w:p>
        </w:tc>
        <w:tc>
          <w:tcPr>
            <w:tcW w:w="851"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4,67</w:t>
            </w:r>
          </w:p>
        </w:tc>
        <w:tc>
          <w:tcPr>
            <w:tcW w:w="850"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4,18</w:t>
            </w:r>
          </w:p>
        </w:tc>
        <w:tc>
          <w:tcPr>
            <w:tcW w:w="993"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8,08</w:t>
            </w:r>
          </w:p>
        </w:tc>
        <w:tc>
          <w:tcPr>
            <w:tcW w:w="992" w:type="dxa"/>
            <w:tcBorders>
              <w:left w:val="single" w:sz="8" w:space="0" w:color="000000"/>
              <w:bottom w:val="single" w:sz="8" w:space="0" w:color="000000"/>
            </w:tcBorders>
            <w:shd w:val="clear" w:color="auto" w:fill="auto"/>
            <w:vAlign w:val="center"/>
          </w:tcPr>
          <w:p w:rsidR="008D3201" w:rsidRPr="00E51767" w:rsidRDefault="008D3201" w:rsidP="008D3201">
            <w:pPr>
              <w:pStyle w:val="af5"/>
              <w:jc w:val="center"/>
              <w:rPr>
                <w:rFonts w:ascii="Times New Roman" w:hAnsi="Times New Roman" w:cs="Times New Roman"/>
                <w:color w:val="auto"/>
              </w:rPr>
            </w:pPr>
            <w:r w:rsidRPr="00E51767">
              <w:rPr>
                <w:rFonts w:ascii="Times New Roman" w:hAnsi="Times New Roman" w:cs="Times New Roman"/>
                <w:color w:val="auto"/>
              </w:rPr>
              <w:t>&gt;1</w:t>
            </w:r>
          </w:p>
        </w:tc>
        <w:tc>
          <w:tcPr>
            <w:tcW w:w="850"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3,67</w:t>
            </w:r>
          </w:p>
        </w:tc>
        <w:tc>
          <w:tcPr>
            <w:tcW w:w="851" w:type="dxa"/>
            <w:tcBorders>
              <w:left w:val="single" w:sz="8" w:space="0" w:color="000000"/>
              <w:bottom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3,18</w:t>
            </w:r>
          </w:p>
        </w:tc>
        <w:tc>
          <w:tcPr>
            <w:tcW w:w="850" w:type="dxa"/>
            <w:tcBorders>
              <w:left w:val="single" w:sz="8" w:space="0" w:color="000000"/>
              <w:bottom w:val="single" w:sz="8" w:space="0" w:color="000000"/>
              <w:right w:val="single" w:sz="8" w:space="0" w:color="000000"/>
            </w:tcBorders>
            <w:shd w:val="clear" w:color="auto" w:fill="auto"/>
            <w:vAlign w:val="center"/>
          </w:tcPr>
          <w:p w:rsidR="008D3201" w:rsidRPr="00E51767" w:rsidRDefault="008D3201" w:rsidP="008D3201">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7,08</w:t>
            </w:r>
          </w:p>
        </w:tc>
      </w:tr>
    </w:tbl>
    <w:p w:rsidR="001E6772" w:rsidRPr="00E51767" w:rsidRDefault="001E6772" w:rsidP="001E6772">
      <w:pPr>
        <w:pStyle w:val="a0"/>
        <w:spacing w:after="0" w:line="360" w:lineRule="auto"/>
        <w:ind w:firstLine="850"/>
        <w:jc w:val="both"/>
        <w:rPr>
          <w:rFonts w:ascii="Times New Roman" w:hAnsi="Times New Roman" w:cs="Times New Roman"/>
          <w:sz w:val="28"/>
          <w:lang w:val="uk-UA"/>
        </w:rPr>
      </w:pPr>
      <w:r w:rsidRPr="00E51767">
        <w:rPr>
          <w:rFonts w:ascii="Times New Roman" w:hAnsi="Times New Roman" w:cs="Times New Roman"/>
          <w:sz w:val="28"/>
        </w:rPr>
        <w:t xml:space="preserve">Розрахунки відносних показників фінансової </w:t>
      </w:r>
      <w:proofErr w:type="gramStart"/>
      <w:r w:rsidRPr="00E51767">
        <w:rPr>
          <w:rFonts w:ascii="Times New Roman" w:hAnsi="Times New Roman" w:cs="Times New Roman"/>
          <w:sz w:val="28"/>
        </w:rPr>
        <w:t>ст</w:t>
      </w:r>
      <w:proofErr w:type="gramEnd"/>
      <w:r w:rsidRPr="00E51767">
        <w:rPr>
          <w:rFonts w:ascii="Times New Roman" w:hAnsi="Times New Roman" w:cs="Times New Roman"/>
          <w:sz w:val="28"/>
        </w:rPr>
        <w:t xml:space="preserve">ійкості, проведені у табл. 2.7, підтвердили, що </w:t>
      </w:r>
      <w:r w:rsidR="000B2C9D" w:rsidRPr="00E51767">
        <w:rPr>
          <w:rFonts w:ascii="Times New Roman" w:eastAsia="Times New Roman" w:hAnsi="Times New Roman" w:cs="Times New Roman"/>
          <w:sz w:val="28"/>
          <w:szCs w:val="28"/>
          <w:lang w:val="uk-UA" w:eastAsia="ru-RU"/>
        </w:rPr>
        <w:t>Товариство</w:t>
      </w:r>
      <w:r w:rsidRPr="00E51767">
        <w:rPr>
          <w:rFonts w:ascii="Times New Roman" w:eastAsia="Times New Roman" w:hAnsi="Times New Roman" w:cs="Times New Roman"/>
          <w:b/>
          <w:sz w:val="28"/>
          <w:szCs w:val="28"/>
          <w:lang w:val="uk-UA" w:eastAsia="ru-RU"/>
        </w:rPr>
        <w:t xml:space="preserve"> </w:t>
      </w:r>
      <w:r w:rsidRPr="00E51767">
        <w:rPr>
          <w:rFonts w:ascii="Times New Roman" w:hAnsi="Times New Roman" w:cs="Times New Roman"/>
          <w:sz w:val="28"/>
        </w:rPr>
        <w:t xml:space="preserve">є фінансово стійким, обсяг його власних коштів </w:t>
      </w:r>
      <w:r w:rsidR="000B2C9D" w:rsidRPr="00E51767">
        <w:rPr>
          <w:rFonts w:ascii="Times New Roman" w:hAnsi="Times New Roman" w:cs="Times New Roman"/>
          <w:sz w:val="28"/>
        </w:rPr>
        <w:t>перевищує позикові</w:t>
      </w:r>
      <w:r w:rsidR="000B2C9D" w:rsidRPr="00E51767">
        <w:rPr>
          <w:rFonts w:ascii="Times New Roman" w:hAnsi="Times New Roman" w:cs="Times New Roman"/>
          <w:sz w:val="28"/>
          <w:lang w:val="uk-UA"/>
        </w:rPr>
        <w:t>.</w:t>
      </w:r>
      <w:r w:rsidRPr="00E51767">
        <w:rPr>
          <w:rFonts w:ascii="Times New Roman" w:hAnsi="Times New Roman" w:cs="Times New Roman"/>
          <w:sz w:val="28"/>
        </w:rPr>
        <w:t xml:space="preserve"> Протягом аналізованого періоду </w:t>
      </w:r>
      <w:r w:rsidRPr="00E51767">
        <w:rPr>
          <w:rFonts w:ascii="Times New Roman" w:hAnsi="Times New Roman" w:cs="Times New Roman"/>
          <w:sz w:val="28"/>
          <w:lang w:val="uk-UA"/>
        </w:rPr>
        <w:t xml:space="preserve">всі </w:t>
      </w:r>
      <w:r w:rsidRPr="00E51767">
        <w:rPr>
          <w:rFonts w:ascii="Times New Roman" w:hAnsi="Times New Roman" w:cs="Times New Roman"/>
          <w:sz w:val="28"/>
        </w:rPr>
        <w:t>показник</w:t>
      </w:r>
      <w:r w:rsidRPr="00E51767">
        <w:rPr>
          <w:rFonts w:ascii="Times New Roman" w:hAnsi="Times New Roman" w:cs="Times New Roman"/>
          <w:sz w:val="28"/>
          <w:lang w:val="uk-UA"/>
        </w:rPr>
        <w:t xml:space="preserve">и </w:t>
      </w:r>
      <w:r w:rsidRPr="00E51767">
        <w:rPr>
          <w:rFonts w:ascii="Times New Roman" w:hAnsi="Times New Roman" w:cs="Times New Roman"/>
          <w:sz w:val="28"/>
        </w:rPr>
        <w:t>залишаються в межах нормативних значень</w:t>
      </w:r>
      <w:r w:rsidRPr="00E51767">
        <w:rPr>
          <w:rFonts w:ascii="Times New Roman" w:hAnsi="Times New Roman" w:cs="Times New Roman"/>
          <w:sz w:val="28"/>
          <w:lang w:val="uk-UA"/>
        </w:rPr>
        <w:t xml:space="preserve"> і </w:t>
      </w:r>
      <w:r w:rsidRPr="00E51767">
        <w:rPr>
          <w:rFonts w:ascii="Times New Roman" w:hAnsi="Times New Roman" w:cs="Times New Roman"/>
          <w:sz w:val="28"/>
        </w:rPr>
        <w:t xml:space="preserve">спостерігається </w:t>
      </w:r>
      <w:r w:rsidRPr="00E51767">
        <w:rPr>
          <w:rFonts w:ascii="Times New Roman" w:hAnsi="Times New Roman" w:cs="Times New Roman"/>
          <w:sz w:val="28"/>
          <w:lang w:val="uk-UA"/>
        </w:rPr>
        <w:t xml:space="preserve">їх </w:t>
      </w:r>
      <w:r w:rsidRPr="00E51767">
        <w:rPr>
          <w:rFonts w:ascii="Times New Roman" w:hAnsi="Times New Roman" w:cs="Times New Roman"/>
          <w:sz w:val="28"/>
        </w:rPr>
        <w:t xml:space="preserve">поступове </w:t>
      </w:r>
      <w:r w:rsidRPr="00E51767">
        <w:rPr>
          <w:rFonts w:ascii="Times New Roman" w:hAnsi="Times New Roman" w:cs="Times New Roman"/>
          <w:sz w:val="28"/>
          <w:lang w:val="uk-UA"/>
        </w:rPr>
        <w:t>покращення.</w:t>
      </w:r>
    </w:p>
    <w:p w:rsidR="001E6772" w:rsidRPr="00E51767" w:rsidRDefault="001E6772" w:rsidP="001E6772">
      <w:pPr>
        <w:pStyle w:val="a0"/>
        <w:spacing w:after="0" w:line="360" w:lineRule="auto"/>
        <w:ind w:firstLine="850"/>
        <w:jc w:val="both"/>
        <w:rPr>
          <w:rFonts w:ascii="Times New Roman" w:hAnsi="Times New Roman" w:cs="Times New Roman"/>
          <w:i/>
          <w:sz w:val="28"/>
          <w:lang w:val="uk-UA"/>
        </w:rPr>
      </w:pPr>
      <w:r w:rsidRPr="00E51767">
        <w:rPr>
          <w:rFonts w:ascii="Times New Roman" w:hAnsi="Times New Roman" w:cs="Times New Roman"/>
          <w:sz w:val="28"/>
          <w:lang w:val="uk-UA"/>
        </w:rPr>
        <w:t xml:space="preserve">Наступним кроком аналізу господарсько-фінансової діяльності підприємства є дослідження його ділової активності. </w:t>
      </w:r>
      <w:r w:rsidR="00E93E49" w:rsidRPr="00E51767">
        <w:rPr>
          <w:rFonts w:ascii="Times New Roman" w:hAnsi="Times New Roman" w:cs="Times New Roman"/>
          <w:sz w:val="28"/>
          <w:lang w:val="uk-UA"/>
        </w:rPr>
        <w:t>Спочатку</w:t>
      </w:r>
      <w:r w:rsidRPr="00E51767">
        <w:rPr>
          <w:rFonts w:ascii="Times New Roman" w:hAnsi="Times New Roman" w:cs="Times New Roman"/>
          <w:sz w:val="28"/>
          <w:lang w:val="uk-UA"/>
        </w:rPr>
        <w:t xml:space="preserve"> проаналізуємо власні оборотні активи підприємства, які забезпечують його поточну господарську діяльність (табл. 2.8).</w:t>
      </w:r>
    </w:p>
    <w:p w:rsidR="001E6772" w:rsidRPr="00E51767" w:rsidRDefault="001E6772" w:rsidP="00E93E49">
      <w:pPr>
        <w:pStyle w:val="a0"/>
        <w:spacing w:after="0"/>
        <w:jc w:val="right"/>
        <w:rPr>
          <w:lang w:val="uk-UA"/>
        </w:rPr>
      </w:pPr>
      <w:r w:rsidRPr="00E51767">
        <w:rPr>
          <w:rFonts w:ascii="Times New Roman" w:hAnsi="Times New Roman" w:cs="Times New Roman"/>
          <w:i/>
          <w:sz w:val="28"/>
          <w:lang w:val="uk-UA"/>
        </w:rPr>
        <w:t>Таблиця 2.8</w:t>
      </w:r>
    </w:p>
    <w:p w:rsidR="001E6772" w:rsidRPr="00E51767" w:rsidRDefault="001E6772" w:rsidP="00E93E49">
      <w:pPr>
        <w:pStyle w:val="a0"/>
        <w:spacing w:after="0"/>
        <w:jc w:val="center"/>
      </w:pPr>
      <w:r w:rsidRPr="00E51767">
        <w:rPr>
          <w:rFonts w:ascii="Times New Roman" w:hAnsi="Times New Roman" w:cs="Times New Roman"/>
          <w:b/>
          <w:sz w:val="28"/>
        </w:rPr>
        <w:t xml:space="preserve">Динаміка структури власних оборотних коштів </w:t>
      </w:r>
      <w:proofErr w:type="gramStart"/>
      <w:r w:rsidR="00E93E49" w:rsidRPr="00E51767">
        <w:rPr>
          <w:rFonts w:ascii="Times New Roman" w:eastAsia="Times New Roman" w:hAnsi="Times New Roman" w:cs="Times New Roman"/>
          <w:b/>
          <w:sz w:val="28"/>
          <w:szCs w:val="28"/>
          <w:lang w:val="uk-UA" w:eastAsia="ru-RU"/>
        </w:rPr>
        <w:t>ТОВ</w:t>
      </w:r>
      <w:proofErr w:type="gramEnd"/>
      <w:r w:rsidR="00E93E49" w:rsidRPr="00E51767">
        <w:rPr>
          <w:rFonts w:ascii="Times New Roman" w:eastAsia="Times New Roman" w:hAnsi="Times New Roman" w:cs="Times New Roman"/>
          <w:b/>
          <w:sz w:val="28"/>
          <w:szCs w:val="28"/>
          <w:lang w:val="uk-UA" w:eastAsia="ru-RU"/>
        </w:rPr>
        <w:t xml:space="preserve"> «Епіцентр Н» </w:t>
      </w:r>
      <w:r w:rsidR="00E93E49" w:rsidRPr="00E51767">
        <w:rPr>
          <w:rFonts w:ascii="Times New Roman" w:hAnsi="Times New Roman" w:cs="Times New Roman"/>
          <w:b/>
          <w:sz w:val="28"/>
          <w:lang w:val="uk-UA"/>
        </w:rPr>
        <w:t xml:space="preserve">у 2020-2022 рр. </w:t>
      </w:r>
      <w:r w:rsidR="00E93E49" w:rsidRPr="00E51767">
        <w:rPr>
          <w:rFonts w:ascii="Times New Roman" w:hAnsi="Times New Roman" w:cs="Times New Roman"/>
          <w:sz w:val="28"/>
        </w:rPr>
        <w:t xml:space="preserve">[розраховано автором на основі </w:t>
      </w:r>
      <w:r w:rsidR="004C04D2">
        <w:rPr>
          <w:rFonts w:ascii="Times New Roman" w:hAnsi="Times New Roman" w:cs="Times New Roman"/>
          <w:sz w:val="28"/>
          <w:lang w:val="uk-UA"/>
        </w:rPr>
        <w:t>58</w:t>
      </w:r>
      <w:r w:rsidR="00E93E49" w:rsidRPr="00E51767">
        <w:rPr>
          <w:rFonts w:ascii="Times New Roman" w:hAnsi="Times New Roman" w:cs="Times New Roman"/>
          <w:sz w:val="28"/>
        </w:rPr>
        <w:t>]</w:t>
      </w:r>
    </w:p>
    <w:tbl>
      <w:tblPr>
        <w:tblW w:w="9356" w:type="dxa"/>
        <w:tblInd w:w="28" w:type="dxa"/>
        <w:tblLayout w:type="fixed"/>
        <w:tblCellMar>
          <w:top w:w="28" w:type="dxa"/>
          <w:left w:w="28" w:type="dxa"/>
          <w:bottom w:w="28" w:type="dxa"/>
          <w:right w:w="28" w:type="dxa"/>
        </w:tblCellMar>
        <w:tblLook w:val="0000" w:firstRow="0" w:lastRow="0" w:firstColumn="0" w:lastColumn="0" w:noHBand="0" w:noVBand="0"/>
      </w:tblPr>
      <w:tblGrid>
        <w:gridCol w:w="3402"/>
        <w:gridCol w:w="1134"/>
        <w:gridCol w:w="993"/>
        <w:gridCol w:w="992"/>
        <w:gridCol w:w="1276"/>
        <w:gridCol w:w="1559"/>
      </w:tblGrid>
      <w:tr w:rsidR="00E93E49" w:rsidRPr="00E51767" w:rsidTr="00B37B2E">
        <w:trPr>
          <w:cantSplit/>
        </w:trPr>
        <w:tc>
          <w:tcPr>
            <w:tcW w:w="3402" w:type="dxa"/>
            <w:vMerge w:val="restart"/>
            <w:tcBorders>
              <w:top w:val="single" w:sz="8" w:space="0" w:color="000000"/>
              <w:left w:val="single" w:sz="8" w:space="0" w:color="000000"/>
              <w:bottom w:val="single" w:sz="8" w:space="0" w:color="000000"/>
            </w:tcBorders>
            <w:shd w:val="clear" w:color="auto" w:fill="auto"/>
            <w:vAlign w:val="center"/>
          </w:tcPr>
          <w:p w:rsidR="001E6772" w:rsidRPr="00E51767" w:rsidRDefault="001E6772" w:rsidP="00E93E49">
            <w:pPr>
              <w:pStyle w:val="af5"/>
              <w:jc w:val="center"/>
              <w:rPr>
                <w:rFonts w:ascii="Times New Roman" w:hAnsi="Times New Roman" w:cs="Times New Roman"/>
                <w:color w:val="auto"/>
              </w:rPr>
            </w:pPr>
            <w:r w:rsidRPr="00E51767">
              <w:rPr>
                <w:rFonts w:ascii="Times New Roman" w:hAnsi="Times New Roman" w:cs="Times New Roman"/>
                <w:color w:val="auto"/>
              </w:rPr>
              <w:t>Показники</w:t>
            </w:r>
          </w:p>
        </w:tc>
        <w:tc>
          <w:tcPr>
            <w:tcW w:w="3119" w:type="dxa"/>
            <w:gridSpan w:val="3"/>
            <w:tcBorders>
              <w:top w:val="single" w:sz="8" w:space="0" w:color="000000"/>
              <w:left w:val="single" w:sz="8" w:space="0" w:color="000000"/>
              <w:bottom w:val="single" w:sz="8" w:space="0" w:color="000000"/>
            </w:tcBorders>
            <w:shd w:val="clear" w:color="auto" w:fill="auto"/>
            <w:vAlign w:val="center"/>
          </w:tcPr>
          <w:p w:rsidR="001E6772" w:rsidRPr="00E51767" w:rsidRDefault="001E6772" w:rsidP="00E93E49">
            <w:pPr>
              <w:pStyle w:val="af5"/>
              <w:jc w:val="center"/>
              <w:rPr>
                <w:rFonts w:ascii="Times New Roman" w:hAnsi="Times New Roman" w:cs="Times New Roman"/>
                <w:color w:val="auto"/>
              </w:rPr>
            </w:pPr>
            <w:r w:rsidRPr="00E51767">
              <w:rPr>
                <w:rFonts w:ascii="Times New Roman" w:hAnsi="Times New Roman" w:cs="Times New Roman"/>
                <w:color w:val="auto"/>
              </w:rPr>
              <w:t>Роки</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E6772" w:rsidRPr="00E51767" w:rsidRDefault="001E6772" w:rsidP="00E93E49">
            <w:pPr>
              <w:pStyle w:val="af5"/>
              <w:jc w:val="center"/>
              <w:rPr>
                <w:rFonts w:ascii="Times New Roman" w:hAnsi="Times New Roman" w:cs="Times New Roman"/>
                <w:color w:val="auto"/>
              </w:rPr>
            </w:pPr>
            <w:r w:rsidRPr="00E51767">
              <w:rPr>
                <w:rFonts w:ascii="Times New Roman" w:hAnsi="Times New Roman" w:cs="Times New Roman"/>
                <w:color w:val="auto"/>
              </w:rPr>
              <w:t>Відхилення (+;-)</w:t>
            </w:r>
          </w:p>
        </w:tc>
      </w:tr>
      <w:tr w:rsidR="00E93E49" w:rsidRPr="00E51767" w:rsidTr="00B37B2E">
        <w:tblPrEx>
          <w:tblCellMar>
            <w:top w:w="0" w:type="dxa"/>
          </w:tblCellMar>
        </w:tblPrEx>
        <w:trPr>
          <w:cantSplit/>
        </w:trPr>
        <w:tc>
          <w:tcPr>
            <w:tcW w:w="3402" w:type="dxa"/>
            <w:vMerge/>
            <w:tcBorders>
              <w:top w:val="single" w:sz="8" w:space="0" w:color="000000"/>
              <w:left w:val="single" w:sz="8" w:space="0" w:color="000000"/>
              <w:bottom w:val="single" w:sz="8" w:space="0" w:color="000000"/>
            </w:tcBorders>
            <w:shd w:val="clear" w:color="auto" w:fill="auto"/>
            <w:vAlign w:val="center"/>
          </w:tcPr>
          <w:p w:rsidR="001E6772" w:rsidRPr="00E51767" w:rsidRDefault="001E6772" w:rsidP="00E93E49">
            <w:pPr>
              <w:snapToGrid w:val="0"/>
              <w:spacing w:after="0" w:line="240" w:lineRule="auto"/>
              <w:rPr>
                <w:rFonts w:ascii="Times New Roman" w:hAnsi="Times New Roman" w:cs="Times New Roman"/>
                <w:sz w:val="24"/>
                <w:szCs w:val="24"/>
              </w:rPr>
            </w:pPr>
          </w:p>
        </w:tc>
        <w:tc>
          <w:tcPr>
            <w:tcW w:w="1134" w:type="dxa"/>
            <w:tcBorders>
              <w:left w:val="single" w:sz="8" w:space="0" w:color="000000"/>
              <w:bottom w:val="single" w:sz="8" w:space="0" w:color="000000"/>
            </w:tcBorders>
            <w:shd w:val="clear" w:color="auto" w:fill="auto"/>
            <w:vAlign w:val="center"/>
          </w:tcPr>
          <w:p w:rsidR="001E6772" w:rsidRPr="00E51767" w:rsidRDefault="001E6772" w:rsidP="00E93E49">
            <w:pPr>
              <w:pStyle w:val="af5"/>
              <w:jc w:val="center"/>
              <w:rPr>
                <w:rFonts w:ascii="Times New Roman" w:hAnsi="Times New Roman" w:cs="Times New Roman"/>
                <w:color w:val="auto"/>
              </w:rPr>
            </w:pPr>
            <w:r w:rsidRPr="00E51767">
              <w:rPr>
                <w:rFonts w:ascii="Times New Roman" w:hAnsi="Times New Roman" w:cs="Times New Roman"/>
                <w:color w:val="auto"/>
              </w:rPr>
              <w:t>2020</w:t>
            </w:r>
          </w:p>
        </w:tc>
        <w:tc>
          <w:tcPr>
            <w:tcW w:w="993" w:type="dxa"/>
            <w:tcBorders>
              <w:left w:val="single" w:sz="8" w:space="0" w:color="000000"/>
              <w:bottom w:val="single" w:sz="8" w:space="0" w:color="000000"/>
            </w:tcBorders>
            <w:shd w:val="clear" w:color="auto" w:fill="auto"/>
            <w:vAlign w:val="center"/>
          </w:tcPr>
          <w:p w:rsidR="001E6772" w:rsidRPr="00E51767" w:rsidRDefault="001E6772" w:rsidP="00E93E49">
            <w:pPr>
              <w:pStyle w:val="af5"/>
              <w:jc w:val="center"/>
              <w:rPr>
                <w:rFonts w:ascii="Times New Roman" w:hAnsi="Times New Roman" w:cs="Times New Roman"/>
                <w:color w:val="auto"/>
              </w:rPr>
            </w:pPr>
            <w:r w:rsidRPr="00E51767">
              <w:rPr>
                <w:rFonts w:ascii="Times New Roman" w:hAnsi="Times New Roman" w:cs="Times New Roman"/>
                <w:color w:val="auto"/>
              </w:rPr>
              <w:t>2021</w:t>
            </w:r>
          </w:p>
        </w:tc>
        <w:tc>
          <w:tcPr>
            <w:tcW w:w="992" w:type="dxa"/>
            <w:tcBorders>
              <w:left w:val="single" w:sz="8" w:space="0" w:color="000000"/>
              <w:bottom w:val="single" w:sz="8" w:space="0" w:color="000000"/>
            </w:tcBorders>
            <w:shd w:val="clear" w:color="auto" w:fill="auto"/>
            <w:vAlign w:val="center"/>
          </w:tcPr>
          <w:p w:rsidR="001E6772" w:rsidRPr="00E51767" w:rsidRDefault="001E6772" w:rsidP="00E93E49">
            <w:pPr>
              <w:pStyle w:val="af5"/>
              <w:jc w:val="center"/>
              <w:rPr>
                <w:rFonts w:ascii="Times New Roman" w:hAnsi="Times New Roman" w:cs="Times New Roman"/>
                <w:color w:val="auto"/>
              </w:rPr>
            </w:pPr>
            <w:r w:rsidRPr="00E51767">
              <w:rPr>
                <w:rFonts w:ascii="Times New Roman" w:hAnsi="Times New Roman" w:cs="Times New Roman"/>
                <w:color w:val="auto"/>
              </w:rPr>
              <w:t>2022</w:t>
            </w:r>
          </w:p>
        </w:tc>
        <w:tc>
          <w:tcPr>
            <w:tcW w:w="1276" w:type="dxa"/>
            <w:tcBorders>
              <w:left w:val="single" w:sz="8" w:space="0" w:color="000000"/>
              <w:bottom w:val="single" w:sz="8" w:space="0" w:color="000000"/>
            </w:tcBorders>
            <w:shd w:val="clear" w:color="auto" w:fill="auto"/>
            <w:vAlign w:val="center"/>
          </w:tcPr>
          <w:p w:rsidR="001E6772" w:rsidRPr="00E51767" w:rsidRDefault="001E6772" w:rsidP="00E93E49">
            <w:pPr>
              <w:pStyle w:val="af5"/>
              <w:jc w:val="center"/>
              <w:rPr>
                <w:rFonts w:ascii="Times New Roman" w:hAnsi="Times New Roman" w:cs="Times New Roman"/>
                <w:color w:val="auto"/>
              </w:rPr>
            </w:pPr>
            <w:r w:rsidRPr="00E51767">
              <w:rPr>
                <w:rFonts w:ascii="Times New Roman" w:hAnsi="Times New Roman" w:cs="Times New Roman"/>
                <w:color w:val="auto"/>
              </w:rPr>
              <w:t>2021 р. від 2020 р.</w:t>
            </w:r>
          </w:p>
        </w:tc>
        <w:tc>
          <w:tcPr>
            <w:tcW w:w="1559" w:type="dxa"/>
            <w:tcBorders>
              <w:left w:val="single" w:sz="8" w:space="0" w:color="000000"/>
              <w:bottom w:val="single" w:sz="8" w:space="0" w:color="000000"/>
              <w:right w:val="single" w:sz="8" w:space="0" w:color="000000"/>
            </w:tcBorders>
            <w:shd w:val="clear" w:color="auto" w:fill="auto"/>
            <w:vAlign w:val="center"/>
          </w:tcPr>
          <w:p w:rsidR="001E6772" w:rsidRPr="00E51767" w:rsidRDefault="001E6772" w:rsidP="00E93E49">
            <w:pPr>
              <w:pStyle w:val="af5"/>
              <w:jc w:val="center"/>
              <w:rPr>
                <w:rFonts w:ascii="Times New Roman" w:hAnsi="Times New Roman" w:cs="Times New Roman"/>
                <w:color w:val="auto"/>
              </w:rPr>
            </w:pPr>
            <w:r w:rsidRPr="00E51767">
              <w:rPr>
                <w:rFonts w:ascii="Times New Roman" w:hAnsi="Times New Roman" w:cs="Times New Roman"/>
                <w:color w:val="auto"/>
              </w:rPr>
              <w:t>2022 р. від 2021 р.</w:t>
            </w:r>
          </w:p>
        </w:tc>
      </w:tr>
      <w:tr w:rsidR="00E93E49" w:rsidRPr="00E51767" w:rsidTr="00B37B2E">
        <w:tblPrEx>
          <w:tblCellMar>
            <w:top w:w="0" w:type="dxa"/>
          </w:tblCellMar>
        </w:tblPrEx>
        <w:tc>
          <w:tcPr>
            <w:tcW w:w="3402" w:type="dxa"/>
            <w:tcBorders>
              <w:left w:val="single" w:sz="8" w:space="0" w:color="000000"/>
              <w:bottom w:val="single" w:sz="8" w:space="0" w:color="000000"/>
            </w:tcBorders>
            <w:shd w:val="clear" w:color="auto" w:fill="auto"/>
            <w:vAlign w:val="center"/>
          </w:tcPr>
          <w:p w:rsidR="00E93E49" w:rsidRPr="00E51767" w:rsidRDefault="00E93E49" w:rsidP="00E93E49">
            <w:pPr>
              <w:pStyle w:val="af5"/>
              <w:rPr>
                <w:rFonts w:ascii="Times New Roman" w:hAnsi="Times New Roman" w:cs="Times New Roman"/>
                <w:color w:val="auto"/>
              </w:rPr>
            </w:pPr>
            <w:r w:rsidRPr="00E51767">
              <w:rPr>
                <w:rFonts w:ascii="Times New Roman" w:hAnsi="Times New Roman" w:cs="Times New Roman"/>
                <w:color w:val="auto"/>
              </w:rPr>
              <w:t>Власний капітал, тис. грн.</w:t>
            </w:r>
          </w:p>
        </w:tc>
        <w:tc>
          <w:tcPr>
            <w:tcW w:w="1134" w:type="dxa"/>
            <w:tcBorders>
              <w:left w:val="single" w:sz="8" w:space="0" w:color="000000"/>
              <w:bottom w:val="single" w:sz="8" w:space="0" w:color="000000"/>
            </w:tcBorders>
            <w:shd w:val="clear" w:color="auto" w:fill="auto"/>
            <w:vAlign w:val="center"/>
          </w:tcPr>
          <w:p w:rsidR="00E93E49" w:rsidRPr="00E51767" w:rsidRDefault="00E93E49" w:rsidP="00E93E49">
            <w:pPr>
              <w:spacing w:after="0" w:line="240" w:lineRule="auto"/>
              <w:jc w:val="right"/>
              <w:rPr>
                <w:rFonts w:ascii="Times New Roman" w:hAnsi="Times New Roman" w:cs="Times New Roman"/>
                <w:sz w:val="24"/>
                <w:szCs w:val="24"/>
              </w:rPr>
            </w:pPr>
            <w:r w:rsidRPr="00E51767">
              <w:rPr>
                <w:rFonts w:ascii="Times New Roman" w:hAnsi="Times New Roman" w:cs="Times New Roman"/>
                <w:sz w:val="24"/>
                <w:szCs w:val="24"/>
              </w:rPr>
              <w:t>64131,7</w:t>
            </w:r>
          </w:p>
        </w:tc>
        <w:tc>
          <w:tcPr>
            <w:tcW w:w="993" w:type="dxa"/>
            <w:tcBorders>
              <w:left w:val="single" w:sz="8" w:space="0" w:color="000000"/>
              <w:bottom w:val="single" w:sz="8" w:space="0" w:color="000000"/>
            </w:tcBorders>
            <w:shd w:val="clear" w:color="auto" w:fill="auto"/>
            <w:vAlign w:val="center"/>
          </w:tcPr>
          <w:p w:rsidR="00E93E49" w:rsidRPr="00E51767" w:rsidRDefault="00E93E49" w:rsidP="00E93E49">
            <w:pPr>
              <w:spacing w:after="0" w:line="240" w:lineRule="auto"/>
              <w:jc w:val="right"/>
              <w:rPr>
                <w:rFonts w:ascii="Times New Roman" w:hAnsi="Times New Roman" w:cs="Times New Roman"/>
                <w:sz w:val="24"/>
                <w:szCs w:val="24"/>
              </w:rPr>
            </w:pPr>
            <w:r w:rsidRPr="00E51767">
              <w:rPr>
                <w:rFonts w:ascii="Times New Roman" w:hAnsi="Times New Roman" w:cs="Times New Roman"/>
                <w:sz w:val="24"/>
                <w:szCs w:val="24"/>
              </w:rPr>
              <w:t>80375,4</w:t>
            </w:r>
          </w:p>
        </w:tc>
        <w:tc>
          <w:tcPr>
            <w:tcW w:w="992" w:type="dxa"/>
            <w:tcBorders>
              <w:left w:val="single" w:sz="8" w:space="0" w:color="000000"/>
              <w:bottom w:val="single" w:sz="8" w:space="0" w:color="000000"/>
            </w:tcBorders>
            <w:shd w:val="clear" w:color="auto" w:fill="auto"/>
            <w:vAlign w:val="center"/>
          </w:tcPr>
          <w:p w:rsidR="00E93E49" w:rsidRPr="00E51767" w:rsidRDefault="00E93E49" w:rsidP="00E93E49">
            <w:pPr>
              <w:spacing w:after="0" w:line="240" w:lineRule="auto"/>
              <w:jc w:val="right"/>
              <w:rPr>
                <w:rFonts w:ascii="Times New Roman" w:hAnsi="Times New Roman" w:cs="Times New Roman"/>
                <w:sz w:val="24"/>
                <w:szCs w:val="24"/>
              </w:rPr>
            </w:pPr>
            <w:r w:rsidRPr="00E51767">
              <w:rPr>
                <w:rFonts w:ascii="Times New Roman" w:hAnsi="Times New Roman" w:cs="Times New Roman"/>
                <w:sz w:val="24"/>
                <w:szCs w:val="24"/>
              </w:rPr>
              <w:t>113188</w:t>
            </w:r>
          </w:p>
        </w:tc>
        <w:tc>
          <w:tcPr>
            <w:tcW w:w="1276" w:type="dxa"/>
            <w:tcBorders>
              <w:left w:val="single" w:sz="8" w:space="0" w:color="000000"/>
              <w:bottom w:val="single" w:sz="8" w:space="0" w:color="000000"/>
            </w:tcBorders>
            <w:shd w:val="clear" w:color="auto" w:fill="auto"/>
            <w:vAlign w:val="center"/>
          </w:tcPr>
          <w:p w:rsidR="00E93E49" w:rsidRPr="00E51767" w:rsidRDefault="00E93E49" w:rsidP="00E93E49">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49055,9</w:t>
            </w:r>
          </w:p>
        </w:tc>
        <w:tc>
          <w:tcPr>
            <w:tcW w:w="1559" w:type="dxa"/>
            <w:tcBorders>
              <w:left w:val="single" w:sz="8" w:space="0" w:color="000000"/>
              <w:bottom w:val="single" w:sz="8" w:space="0" w:color="000000"/>
              <w:right w:val="single" w:sz="8" w:space="0" w:color="000000"/>
            </w:tcBorders>
            <w:shd w:val="clear" w:color="auto" w:fill="auto"/>
            <w:vAlign w:val="center"/>
          </w:tcPr>
          <w:p w:rsidR="00E93E49" w:rsidRPr="00E51767" w:rsidRDefault="00E93E49" w:rsidP="00E93E49">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32812,2</w:t>
            </w:r>
          </w:p>
        </w:tc>
      </w:tr>
      <w:tr w:rsidR="00E93E49" w:rsidRPr="00E51767" w:rsidTr="00B37B2E">
        <w:tblPrEx>
          <w:tblCellMar>
            <w:top w:w="0" w:type="dxa"/>
          </w:tblCellMar>
        </w:tblPrEx>
        <w:tc>
          <w:tcPr>
            <w:tcW w:w="3402" w:type="dxa"/>
            <w:tcBorders>
              <w:left w:val="single" w:sz="8" w:space="0" w:color="000000"/>
              <w:bottom w:val="single" w:sz="8" w:space="0" w:color="000000"/>
            </w:tcBorders>
            <w:shd w:val="clear" w:color="auto" w:fill="auto"/>
            <w:vAlign w:val="center"/>
          </w:tcPr>
          <w:p w:rsidR="00E93E49" w:rsidRPr="00E51767" w:rsidRDefault="00E93E49" w:rsidP="00E93E49">
            <w:pPr>
              <w:pStyle w:val="af5"/>
              <w:rPr>
                <w:rFonts w:ascii="Times New Roman" w:hAnsi="Times New Roman" w:cs="Times New Roman"/>
                <w:color w:val="auto"/>
              </w:rPr>
            </w:pPr>
            <w:r w:rsidRPr="00E51767">
              <w:rPr>
                <w:rFonts w:ascii="Times New Roman" w:hAnsi="Times New Roman" w:cs="Times New Roman"/>
                <w:color w:val="auto"/>
              </w:rPr>
              <w:t>Необоротні активи, тис. грн.</w:t>
            </w:r>
          </w:p>
        </w:tc>
        <w:tc>
          <w:tcPr>
            <w:tcW w:w="1134" w:type="dxa"/>
            <w:tcBorders>
              <w:left w:val="single" w:sz="8" w:space="0" w:color="000000"/>
              <w:bottom w:val="single" w:sz="8" w:space="0" w:color="000000"/>
            </w:tcBorders>
            <w:shd w:val="clear" w:color="auto" w:fill="auto"/>
            <w:vAlign w:val="center"/>
          </w:tcPr>
          <w:p w:rsidR="00E93E49" w:rsidRPr="00E51767" w:rsidRDefault="00E93E49" w:rsidP="00E93E49">
            <w:pPr>
              <w:spacing w:after="0" w:line="240" w:lineRule="auto"/>
              <w:jc w:val="right"/>
              <w:rPr>
                <w:rFonts w:ascii="Times New Roman" w:hAnsi="Times New Roman" w:cs="Times New Roman"/>
                <w:sz w:val="24"/>
                <w:szCs w:val="24"/>
              </w:rPr>
            </w:pPr>
            <w:r w:rsidRPr="00E51767">
              <w:rPr>
                <w:rFonts w:ascii="Times New Roman" w:hAnsi="Times New Roman" w:cs="Times New Roman"/>
                <w:sz w:val="24"/>
                <w:szCs w:val="24"/>
              </w:rPr>
              <w:t>59331,3</w:t>
            </w:r>
          </w:p>
        </w:tc>
        <w:tc>
          <w:tcPr>
            <w:tcW w:w="993" w:type="dxa"/>
            <w:tcBorders>
              <w:left w:val="single" w:sz="8" w:space="0" w:color="000000"/>
              <w:bottom w:val="single" w:sz="8" w:space="0" w:color="000000"/>
            </w:tcBorders>
            <w:shd w:val="clear" w:color="auto" w:fill="auto"/>
            <w:vAlign w:val="center"/>
          </w:tcPr>
          <w:p w:rsidR="00E93E49" w:rsidRPr="00E51767" w:rsidRDefault="00E93E49" w:rsidP="00E93E49">
            <w:pPr>
              <w:spacing w:after="0" w:line="240" w:lineRule="auto"/>
              <w:jc w:val="right"/>
              <w:rPr>
                <w:rFonts w:ascii="Times New Roman" w:hAnsi="Times New Roman" w:cs="Times New Roman"/>
                <w:sz w:val="24"/>
                <w:szCs w:val="24"/>
              </w:rPr>
            </w:pPr>
            <w:r w:rsidRPr="00E51767">
              <w:rPr>
                <w:rFonts w:ascii="Times New Roman" w:hAnsi="Times New Roman" w:cs="Times New Roman"/>
                <w:sz w:val="24"/>
                <w:szCs w:val="24"/>
              </w:rPr>
              <w:t>96182,4</w:t>
            </w:r>
          </w:p>
        </w:tc>
        <w:tc>
          <w:tcPr>
            <w:tcW w:w="992" w:type="dxa"/>
            <w:tcBorders>
              <w:left w:val="single" w:sz="8" w:space="0" w:color="000000"/>
              <w:bottom w:val="single" w:sz="8" w:space="0" w:color="000000"/>
            </w:tcBorders>
            <w:shd w:val="clear" w:color="auto" w:fill="auto"/>
            <w:vAlign w:val="center"/>
          </w:tcPr>
          <w:p w:rsidR="00E93E49" w:rsidRPr="00E51767" w:rsidRDefault="00E93E49" w:rsidP="00E93E49">
            <w:pPr>
              <w:spacing w:after="0" w:line="240" w:lineRule="auto"/>
              <w:jc w:val="right"/>
              <w:rPr>
                <w:rFonts w:ascii="Times New Roman" w:hAnsi="Times New Roman" w:cs="Times New Roman"/>
                <w:sz w:val="24"/>
                <w:szCs w:val="24"/>
              </w:rPr>
            </w:pPr>
            <w:r w:rsidRPr="00E51767">
              <w:rPr>
                <w:rFonts w:ascii="Times New Roman" w:hAnsi="Times New Roman" w:cs="Times New Roman"/>
                <w:sz w:val="24"/>
                <w:szCs w:val="24"/>
              </w:rPr>
              <w:t>103192</w:t>
            </w:r>
          </w:p>
        </w:tc>
        <w:tc>
          <w:tcPr>
            <w:tcW w:w="1276" w:type="dxa"/>
            <w:tcBorders>
              <w:left w:val="single" w:sz="8" w:space="0" w:color="000000"/>
              <w:bottom w:val="single" w:sz="8" w:space="0" w:color="000000"/>
            </w:tcBorders>
            <w:shd w:val="clear" w:color="auto" w:fill="auto"/>
            <w:vAlign w:val="center"/>
          </w:tcPr>
          <w:p w:rsidR="00E93E49" w:rsidRPr="00E51767" w:rsidRDefault="00E93E49" w:rsidP="00E93E49">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43860,6</w:t>
            </w:r>
          </w:p>
        </w:tc>
        <w:tc>
          <w:tcPr>
            <w:tcW w:w="1559" w:type="dxa"/>
            <w:tcBorders>
              <w:left w:val="single" w:sz="8" w:space="0" w:color="000000"/>
              <w:bottom w:val="single" w:sz="8" w:space="0" w:color="000000"/>
              <w:right w:val="single" w:sz="8" w:space="0" w:color="000000"/>
            </w:tcBorders>
            <w:shd w:val="clear" w:color="auto" w:fill="auto"/>
            <w:vAlign w:val="center"/>
          </w:tcPr>
          <w:p w:rsidR="00E93E49" w:rsidRPr="00E51767" w:rsidRDefault="00E93E49" w:rsidP="00E93E49">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7009,5</w:t>
            </w:r>
          </w:p>
        </w:tc>
      </w:tr>
      <w:tr w:rsidR="00E93E49" w:rsidRPr="00E51767" w:rsidTr="00B37B2E">
        <w:tblPrEx>
          <w:tblCellMar>
            <w:top w:w="0" w:type="dxa"/>
          </w:tblCellMar>
        </w:tblPrEx>
        <w:tc>
          <w:tcPr>
            <w:tcW w:w="3402" w:type="dxa"/>
            <w:tcBorders>
              <w:left w:val="single" w:sz="8" w:space="0" w:color="000000"/>
              <w:bottom w:val="single" w:sz="8" w:space="0" w:color="000000"/>
            </w:tcBorders>
            <w:shd w:val="clear" w:color="auto" w:fill="auto"/>
            <w:vAlign w:val="center"/>
          </w:tcPr>
          <w:p w:rsidR="00E93E49" w:rsidRPr="00E51767" w:rsidRDefault="00E93E49" w:rsidP="00E93E49">
            <w:pPr>
              <w:pStyle w:val="af5"/>
              <w:rPr>
                <w:rFonts w:ascii="Times New Roman" w:hAnsi="Times New Roman" w:cs="Times New Roman"/>
                <w:color w:val="auto"/>
              </w:rPr>
            </w:pPr>
            <w:r w:rsidRPr="00E51767">
              <w:rPr>
                <w:rFonts w:ascii="Times New Roman" w:hAnsi="Times New Roman" w:cs="Times New Roman"/>
                <w:color w:val="auto"/>
              </w:rPr>
              <w:t>Власні оборотні кошти, тис. грн.</w:t>
            </w:r>
          </w:p>
        </w:tc>
        <w:tc>
          <w:tcPr>
            <w:tcW w:w="1134" w:type="dxa"/>
            <w:tcBorders>
              <w:left w:val="single" w:sz="8" w:space="0" w:color="000000"/>
              <w:bottom w:val="single" w:sz="8" w:space="0" w:color="000000"/>
            </w:tcBorders>
            <w:shd w:val="clear" w:color="auto" w:fill="auto"/>
            <w:vAlign w:val="center"/>
          </w:tcPr>
          <w:p w:rsidR="00E93E49" w:rsidRPr="00E51767" w:rsidRDefault="00E93E49" w:rsidP="00E93E49">
            <w:pPr>
              <w:spacing w:after="0" w:line="240" w:lineRule="auto"/>
              <w:jc w:val="right"/>
              <w:rPr>
                <w:rFonts w:ascii="Times New Roman" w:hAnsi="Times New Roman" w:cs="Times New Roman"/>
                <w:sz w:val="24"/>
                <w:szCs w:val="24"/>
              </w:rPr>
            </w:pPr>
            <w:r w:rsidRPr="00E51767">
              <w:rPr>
                <w:rFonts w:ascii="Times New Roman" w:hAnsi="Times New Roman" w:cs="Times New Roman"/>
                <w:sz w:val="24"/>
                <w:szCs w:val="24"/>
              </w:rPr>
              <w:t>4800,4</w:t>
            </w:r>
          </w:p>
        </w:tc>
        <w:tc>
          <w:tcPr>
            <w:tcW w:w="993" w:type="dxa"/>
            <w:tcBorders>
              <w:left w:val="single" w:sz="8" w:space="0" w:color="000000"/>
              <w:bottom w:val="single" w:sz="8" w:space="0" w:color="000000"/>
            </w:tcBorders>
            <w:shd w:val="clear" w:color="auto" w:fill="auto"/>
            <w:vAlign w:val="center"/>
          </w:tcPr>
          <w:p w:rsidR="00E93E49" w:rsidRPr="00E51767" w:rsidRDefault="00E93E49" w:rsidP="00E93E49">
            <w:pPr>
              <w:spacing w:after="0" w:line="240" w:lineRule="auto"/>
              <w:jc w:val="right"/>
              <w:rPr>
                <w:rFonts w:ascii="Times New Roman" w:hAnsi="Times New Roman" w:cs="Times New Roman"/>
                <w:sz w:val="24"/>
                <w:szCs w:val="24"/>
              </w:rPr>
            </w:pPr>
            <w:r w:rsidRPr="00E51767">
              <w:rPr>
                <w:rFonts w:ascii="Times New Roman" w:hAnsi="Times New Roman" w:cs="Times New Roman"/>
                <w:sz w:val="24"/>
                <w:szCs w:val="24"/>
              </w:rPr>
              <w:t>-15807</w:t>
            </w:r>
          </w:p>
        </w:tc>
        <w:tc>
          <w:tcPr>
            <w:tcW w:w="992" w:type="dxa"/>
            <w:tcBorders>
              <w:left w:val="single" w:sz="8" w:space="0" w:color="000000"/>
              <w:bottom w:val="single" w:sz="8" w:space="0" w:color="000000"/>
            </w:tcBorders>
            <w:shd w:val="clear" w:color="auto" w:fill="auto"/>
            <w:vAlign w:val="center"/>
          </w:tcPr>
          <w:p w:rsidR="00E93E49" w:rsidRPr="00E51767" w:rsidRDefault="00E93E49" w:rsidP="00E93E49">
            <w:pPr>
              <w:spacing w:after="0" w:line="240" w:lineRule="auto"/>
              <w:jc w:val="right"/>
              <w:rPr>
                <w:rFonts w:ascii="Times New Roman" w:hAnsi="Times New Roman" w:cs="Times New Roman"/>
                <w:sz w:val="24"/>
                <w:szCs w:val="24"/>
              </w:rPr>
            </w:pPr>
            <w:r w:rsidRPr="00E51767">
              <w:rPr>
                <w:rFonts w:ascii="Times New Roman" w:hAnsi="Times New Roman" w:cs="Times New Roman"/>
                <w:sz w:val="24"/>
                <w:szCs w:val="24"/>
              </w:rPr>
              <w:t>9995,7</w:t>
            </w:r>
          </w:p>
        </w:tc>
        <w:tc>
          <w:tcPr>
            <w:tcW w:w="1276" w:type="dxa"/>
            <w:tcBorders>
              <w:left w:val="single" w:sz="8" w:space="0" w:color="000000"/>
              <w:bottom w:val="single" w:sz="8" w:space="0" w:color="000000"/>
            </w:tcBorders>
            <w:shd w:val="clear" w:color="auto" w:fill="auto"/>
            <w:vAlign w:val="center"/>
          </w:tcPr>
          <w:p w:rsidR="00E93E49" w:rsidRPr="00E51767" w:rsidRDefault="00E93E49" w:rsidP="00E93E49">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lang w:val="uk-UA"/>
              </w:rPr>
              <w:t>-20607,4</w:t>
            </w:r>
          </w:p>
        </w:tc>
        <w:tc>
          <w:tcPr>
            <w:tcW w:w="1559" w:type="dxa"/>
            <w:tcBorders>
              <w:left w:val="single" w:sz="8" w:space="0" w:color="000000"/>
              <w:bottom w:val="single" w:sz="8" w:space="0" w:color="000000"/>
              <w:right w:val="single" w:sz="8" w:space="0" w:color="000000"/>
            </w:tcBorders>
            <w:shd w:val="clear" w:color="auto" w:fill="auto"/>
            <w:vAlign w:val="center"/>
          </w:tcPr>
          <w:p w:rsidR="00E93E49" w:rsidRPr="00E51767" w:rsidRDefault="00E93E49" w:rsidP="00E93E49">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25802,7</w:t>
            </w:r>
          </w:p>
        </w:tc>
      </w:tr>
    </w:tbl>
    <w:p w:rsidR="001E6772" w:rsidRPr="00E51767" w:rsidRDefault="001E6772" w:rsidP="001E6772">
      <w:pPr>
        <w:pStyle w:val="a0"/>
        <w:spacing w:line="360" w:lineRule="auto"/>
        <w:ind w:firstLine="709"/>
        <w:jc w:val="both"/>
      </w:pPr>
    </w:p>
    <w:p w:rsidR="00E93E49" w:rsidRPr="00E51767" w:rsidRDefault="001E6772" w:rsidP="001E6772">
      <w:pPr>
        <w:pStyle w:val="a0"/>
        <w:spacing w:after="0" w:line="360" w:lineRule="auto"/>
        <w:ind w:firstLine="794"/>
        <w:jc w:val="both"/>
        <w:rPr>
          <w:rFonts w:ascii="Times New Roman" w:hAnsi="Times New Roman" w:cs="Times New Roman"/>
          <w:sz w:val="28"/>
          <w:lang w:val="uk-UA"/>
        </w:rPr>
      </w:pPr>
      <w:r w:rsidRPr="00E51767">
        <w:rPr>
          <w:rFonts w:ascii="Times New Roman" w:hAnsi="Times New Roman" w:cs="Times New Roman"/>
          <w:sz w:val="28"/>
        </w:rPr>
        <w:lastRenderedPageBreak/>
        <w:t xml:space="preserve">Як бачимо з табл. 2.8, сума </w:t>
      </w:r>
      <w:r w:rsidR="00E93E49" w:rsidRPr="00E51767">
        <w:rPr>
          <w:rFonts w:ascii="Times New Roman" w:hAnsi="Times New Roman" w:cs="Times New Roman"/>
          <w:sz w:val="28"/>
          <w:lang w:val="uk-UA"/>
        </w:rPr>
        <w:t xml:space="preserve">і </w:t>
      </w:r>
      <w:r w:rsidRPr="00E51767">
        <w:rPr>
          <w:rFonts w:ascii="Times New Roman" w:hAnsi="Times New Roman" w:cs="Times New Roman"/>
          <w:sz w:val="28"/>
        </w:rPr>
        <w:t xml:space="preserve">власних оборотних коштів, </w:t>
      </w:r>
      <w:r w:rsidR="00E93E49" w:rsidRPr="00E51767">
        <w:rPr>
          <w:rFonts w:ascii="Times New Roman" w:hAnsi="Times New Roman" w:cs="Times New Roman"/>
          <w:sz w:val="28"/>
          <w:lang w:val="uk-UA"/>
        </w:rPr>
        <w:t>і</w:t>
      </w:r>
      <w:r w:rsidRPr="00E51767">
        <w:rPr>
          <w:rFonts w:ascii="Times New Roman" w:hAnsi="Times New Roman" w:cs="Times New Roman"/>
          <w:sz w:val="28"/>
        </w:rPr>
        <w:t xml:space="preserve">  розміру власного капіталу</w:t>
      </w:r>
      <w:r w:rsidR="00E93E49" w:rsidRPr="00E51767">
        <w:rPr>
          <w:rFonts w:ascii="Times New Roman" w:hAnsi="Times New Roman" w:cs="Times New Roman"/>
          <w:sz w:val="28"/>
          <w:lang w:val="uk-UA"/>
        </w:rPr>
        <w:t xml:space="preserve"> зросли в аналізованому періоді</w:t>
      </w:r>
      <w:r w:rsidRPr="00E51767">
        <w:rPr>
          <w:rFonts w:ascii="Times New Roman" w:hAnsi="Times New Roman" w:cs="Times New Roman"/>
          <w:sz w:val="28"/>
          <w:lang w:val="uk-UA"/>
        </w:rPr>
        <w:t>.</w:t>
      </w:r>
      <w:r w:rsidRPr="00E51767">
        <w:rPr>
          <w:rFonts w:ascii="Times New Roman" w:hAnsi="Times New Roman" w:cs="Times New Roman"/>
          <w:sz w:val="28"/>
        </w:rPr>
        <w:t xml:space="preserve"> Це </w:t>
      </w:r>
      <w:proofErr w:type="gramStart"/>
      <w:r w:rsidRPr="00E51767">
        <w:rPr>
          <w:rFonts w:ascii="Times New Roman" w:hAnsi="Times New Roman" w:cs="Times New Roman"/>
          <w:sz w:val="28"/>
        </w:rPr>
        <w:t>св</w:t>
      </w:r>
      <w:proofErr w:type="gramEnd"/>
      <w:r w:rsidRPr="00E51767">
        <w:rPr>
          <w:rFonts w:ascii="Times New Roman" w:hAnsi="Times New Roman" w:cs="Times New Roman"/>
          <w:sz w:val="28"/>
        </w:rPr>
        <w:t xml:space="preserve">ідчить про </w:t>
      </w:r>
      <w:r w:rsidRPr="00E51767">
        <w:rPr>
          <w:rFonts w:ascii="Times New Roman" w:hAnsi="Times New Roman" w:cs="Times New Roman"/>
          <w:sz w:val="28"/>
          <w:lang w:val="uk-UA"/>
        </w:rPr>
        <w:t>покращення</w:t>
      </w:r>
      <w:r w:rsidRPr="00E51767">
        <w:rPr>
          <w:rFonts w:ascii="Times New Roman" w:hAnsi="Times New Roman" w:cs="Times New Roman"/>
          <w:sz w:val="28"/>
        </w:rPr>
        <w:t xml:space="preserve"> </w:t>
      </w:r>
      <w:r w:rsidR="00E93E49" w:rsidRPr="00E51767">
        <w:rPr>
          <w:rFonts w:ascii="Times New Roman" w:hAnsi="Times New Roman" w:cs="Times New Roman"/>
          <w:sz w:val="28"/>
          <w:lang w:val="uk-UA"/>
        </w:rPr>
        <w:t>фінансових</w:t>
      </w:r>
      <w:r w:rsidRPr="00E51767">
        <w:rPr>
          <w:rFonts w:ascii="Times New Roman" w:hAnsi="Times New Roman" w:cs="Times New Roman"/>
          <w:sz w:val="28"/>
        </w:rPr>
        <w:t xml:space="preserve"> можливостей підприємства</w:t>
      </w:r>
      <w:r w:rsidRPr="00E51767">
        <w:rPr>
          <w:rFonts w:ascii="Times New Roman" w:hAnsi="Times New Roman" w:cs="Times New Roman"/>
          <w:sz w:val="28"/>
          <w:lang w:val="uk-UA"/>
        </w:rPr>
        <w:t>.</w:t>
      </w:r>
      <w:r w:rsidRPr="00E51767">
        <w:rPr>
          <w:rFonts w:ascii="Times New Roman" w:hAnsi="Times New Roman" w:cs="Times New Roman"/>
          <w:sz w:val="28"/>
        </w:rPr>
        <w:t xml:space="preserve"> </w:t>
      </w:r>
    </w:p>
    <w:p w:rsidR="001E6772" w:rsidRPr="00E51767" w:rsidRDefault="001E6772" w:rsidP="001E6772">
      <w:pPr>
        <w:pStyle w:val="a0"/>
        <w:spacing w:after="0" w:line="360" w:lineRule="auto"/>
        <w:ind w:firstLine="794"/>
        <w:jc w:val="both"/>
        <w:rPr>
          <w:rFonts w:ascii="Times New Roman" w:hAnsi="Times New Roman" w:cs="Times New Roman"/>
          <w:sz w:val="28"/>
          <w:lang w:val="uk-UA"/>
        </w:rPr>
      </w:pPr>
      <w:r w:rsidRPr="00E51767">
        <w:rPr>
          <w:rFonts w:ascii="Times New Roman" w:hAnsi="Times New Roman" w:cs="Times New Roman"/>
          <w:sz w:val="28"/>
          <w:lang w:val="uk-UA"/>
        </w:rPr>
        <w:t xml:space="preserve">Наприкінці оцінимо фінансову політику підприємства,  проаналізувавши ефективність використання ресурсів (табл. 2.9). </w:t>
      </w:r>
    </w:p>
    <w:p w:rsidR="001E6772" w:rsidRPr="00E51767" w:rsidRDefault="001E6772" w:rsidP="001E6772">
      <w:pPr>
        <w:pStyle w:val="a0"/>
        <w:jc w:val="right"/>
      </w:pPr>
      <w:r w:rsidRPr="00E51767">
        <w:rPr>
          <w:rFonts w:ascii="Times New Roman" w:hAnsi="Times New Roman" w:cs="Times New Roman"/>
          <w:i/>
          <w:sz w:val="28"/>
        </w:rPr>
        <w:t>Таблиця 2.9</w:t>
      </w:r>
    </w:p>
    <w:p w:rsidR="001E6772" w:rsidRPr="00E51767" w:rsidRDefault="001E6772" w:rsidP="00E93E49">
      <w:pPr>
        <w:pStyle w:val="a0"/>
        <w:spacing w:after="0" w:line="360" w:lineRule="auto"/>
        <w:ind w:firstLine="709"/>
        <w:jc w:val="center"/>
      </w:pPr>
      <w:r w:rsidRPr="00E51767">
        <w:rPr>
          <w:rFonts w:ascii="Times New Roman" w:hAnsi="Times New Roman" w:cs="Times New Roman"/>
          <w:b/>
          <w:sz w:val="28"/>
        </w:rPr>
        <w:t xml:space="preserve">Динаміка показників ефективності обертання оборотних активів </w:t>
      </w:r>
      <w:proofErr w:type="gramStart"/>
      <w:r w:rsidR="00E93E49" w:rsidRPr="00E51767">
        <w:rPr>
          <w:rFonts w:ascii="Times New Roman" w:eastAsia="Times New Roman" w:hAnsi="Times New Roman" w:cs="Times New Roman"/>
          <w:b/>
          <w:sz w:val="28"/>
          <w:szCs w:val="28"/>
          <w:lang w:val="uk-UA" w:eastAsia="ru-RU"/>
        </w:rPr>
        <w:t>ТОВ</w:t>
      </w:r>
      <w:proofErr w:type="gramEnd"/>
      <w:r w:rsidR="00E93E49" w:rsidRPr="00E51767">
        <w:rPr>
          <w:rFonts w:ascii="Times New Roman" w:eastAsia="Times New Roman" w:hAnsi="Times New Roman" w:cs="Times New Roman"/>
          <w:b/>
          <w:sz w:val="28"/>
          <w:szCs w:val="28"/>
          <w:lang w:val="uk-UA" w:eastAsia="ru-RU"/>
        </w:rPr>
        <w:t xml:space="preserve"> «Епіцентр Н» </w:t>
      </w:r>
      <w:r w:rsidR="00E93E49" w:rsidRPr="00E51767">
        <w:rPr>
          <w:rFonts w:ascii="Times New Roman" w:hAnsi="Times New Roman" w:cs="Times New Roman"/>
          <w:b/>
          <w:sz w:val="28"/>
          <w:lang w:val="uk-UA"/>
        </w:rPr>
        <w:t xml:space="preserve">у 2020-2022 рр. </w:t>
      </w:r>
      <w:r w:rsidR="00E93E49" w:rsidRPr="00E51767">
        <w:rPr>
          <w:rFonts w:ascii="Times New Roman" w:hAnsi="Times New Roman" w:cs="Times New Roman"/>
          <w:sz w:val="28"/>
        </w:rPr>
        <w:t xml:space="preserve">[розраховано автором на основі </w:t>
      </w:r>
      <w:r w:rsidR="004C04D2">
        <w:rPr>
          <w:rFonts w:ascii="Times New Roman" w:hAnsi="Times New Roman" w:cs="Times New Roman"/>
          <w:sz w:val="28"/>
          <w:lang w:val="uk-UA"/>
        </w:rPr>
        <w:t>58</w:t>
      </w:r>
      <w:r w:rsidR="00E93E49" w:rsidRPr="00E51767">
        <w:rPr>
          <w:rFonts w:ascii="Times New Roman" w:hAnsi="Times New Roman" w:cs="Times New Roman"/>
          <w:sz w:val="28"/>
        </w:rPr>
        <w:t>]</w:t>
      </w:r>
    </w:p>
    <w:tbl>
      <w:tblPr>
        <w:tblW w:w="9356" w:type="dxa"/>
        <w:tblInd w:w="10" w:type="dxa"/>
        <w:tblLayout w:type="fixed"/>
        <w:tblCellMar>
          <w:top w:w="28" w:type="dxa"/>
          <w:left w:w="0" w:type="dxa"/>
          <w:bottom w:w="28" w:type="dxa"/>
          <w:right w:w="28" w:type="dxa"/>
        </w:tblCellMar>
        <w:tblLook w:val="0000" w:firstRow="0" w:lastRow="0" w:firstColumn="0" w:lastColumn="0" w:noHBand="0" w:noVBand="0"/>
      </w:tblPr>
      <w:tblGrid>
        <w:gridCol w:w="4395"/>
        <w:gridCol w:w="992"/>
        <w:gridCol w:w="992"/>
        <w:gridCol w:w="992"/>
        <w:gridCol w:w="993"/>
        <w:gridCol w:w="992"/>
      </w:tblGrid>
      <w:tr w:rsidR="00EB07A0" w:rsidRPr="00E51767" w:rsidTr="00B37B2E">
        <w:trPr>
          <w:cantSplit/>
        </w:trPr>
        <w:tc>
          <w:tcPr>
            <w:tcW w:w="4395" w:type="dxa"/>
            <w:vMerge w:val="restart"/>
            <w:tcBorders>
              <w:top w:val="single" w:sz="8" w:space="0" w:color="00000A"/>
              <w:left w:val="single" w:sz="8" w:space="0" w:color="00000A"/>
              <w:bottom w:val="single" w:sz="8" w:space="0" w:color="00000A"/>
            </w:tcBorders>
            <w:shd w:val="clear" w:color="auto" w:fill="auto"/>
            <w:vAlign w:val="center"/>
          </w:tcPr>
          <w:p w:rsidR="001E6772" w:rsidRPr="00E51767" w:rsidRDefault="001E6772" w:rsidP="00EB07A0">
            <w:pPr>
              <w:pStyle w:val="4"/>
              <w:spacing w:before="0" w:line="240" w:lineRule="auto"/>
              <w:jc w:val="center"/>
              <w:rPr>
                <w:rFonts w:ascii="Times New Roman" w:hAnsi="Times New Roman" w:cs="Times New Roman"/>
                <w:i w:val="0"/>
                <w:color w:val="auto"/>
                <w:sz w:val="24"/>
                <w:szCs w:val="24"/>
              </w:rPr>
            </w:pPr>
            <w:r w:rsidRPr="00E51767">
              <w:rPr>
                <w:rFonts w:ascii="Times New Roman" w:hAnsi="Times New Roman" w:cs="Times New Roman"/>
                <w:b w:val="0"/>
                <w:i w:val="0"/>
                <w:color w:val="auto"/>
                <w:sz w:val="24"/>
                <w:szCs w:val="24"/>
              </w:rPr>
              <w:t>Показники</w:t>
            </w:r>
          </w:p>
        </w:tc>
        <w:tc>
          <w:tcPr>
            <w:tcW w:w="2976" w:type="dxa"/>
            <w:gridSpan w:val="3"/>
            <w:tcBorders>
              <w:top w:val="single" w:sz="8" w:space="0" w:color="00000A"/>
              <w:left w:val="single" w:sz="8" w:space="0" w:color="00000A"/>
              <w:bottom w:val="single" w:sz="8" w:space="0" w:color="00000A"/>
            </w:tcBorders>
            <w:shd w:val="clear" w:color="auto" w:fill="auto"/>
            <w:vAlign w:val="center"/>
          </w:tcPr>
          <w:p w:rsidR="001E6772" w:rsidRPr="00E51767" w:rsidRDefault="001E6772" w:rsidP="00EB07A0">
            <w:pPr>
              <w:pStyle w:val="af5"/>
              <w:jc w:val="center"/>
              <w:rPr>
                <w:rFonts w:ascii="Times New Roman" w:hAnsi="Times New Roman" w:cs="Times New Roman"/>
                <w:color w:val="auto"/>
              </w:rPr>
            </w:pPr>
            <w:r w:rsidRPr="00E51767">
              <w:rPr>
                <w:rFonts w:ascii="Times New Roman" w:hAnsi="Times New Roman" w:cs="Times New Roman"/>
                <w:color w:val="auto"/>
              </w:rPr>
              <w:t>Роки</w:t>
            </w:r>
          </w:p>
        </w:tc>
        <w:tc>
          <w:tcPr>
            <w:tcW w:w="1985"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1E6772" w:rsidRPr="00E51767" w:rsidRDefault="001E6772" w:rsidP="00EB07A0">
            <w:pPr>
              <w:pStyle w:val="af5"/>
              <w:jc w:val="center"/>
              <w:rPr>
                <w:rFonts w:ascii="Times New Roman" w:hAnsi="Times New Roman" w:cs="Times New Roman"/>
                <w:color w:val="auto"/>
              </w:rPr>
            </w:pPr>
            <w:r w:rsidRPr="00E51767">
              <w:rPr>
                <w:rFonts w:ascii="Times New Roman" w:hAnsi="Times New Roman" w:cs="Times New Roman"/>
                <w:color w:val="auto"/>
              </w:rPr>
              <w:t xml:space="preserve">Відхилення </w:t>
            </w:r>
          </w:p>
          <w:p w:rsidR="001E6772" w:rsidRPr="00E51767" w:rsidRDefault="001E6772" w:rsidP="00EB07A0">
            <w:pPr>
              <w:pStyle w:val="af5"/>
              <w:jc w:val="center"/>
              <w:rPr>
                <w:rFonts w:ascii="Times New Roman" w:hAnsi="Times New Roman" w:cs="Times New Roman"/>
                <w:color w:val="auto"/>
              </w:rPr>
            </w:pPr>
            <w:r w:rsidRPr="00E51767">
              <w:rPr>
                <w:rFonts w:ascii="Times New Roman" w:hAnsi="Times New Roman" w:cs="Times New Roman"/>
                <w:color w:val="auto"/>
              </w:rPr>
              <w:t>(+;-)</w:t>
            </w:r>
          </w:p>
        </w:tc>
      </w:tr>
      <w:tr w:rsidR="00EB07A0" w:rsidRPr="00E51767" w:rsidTr="00B37B2E">
        <w:tblPrEx>
          <w:tblCellMar>
            <w:top w:w="0" w:type="dxa"/>
          </w:tblCellMar>
        </w:tblPrEx>
        <w:trPr>
          <w:cantSplit/>
        </w:trPr>
        <w:tc>
          <w:tcPr>
            <w:tcW w:w="4395" w:type="dxa"/>
            <w:vMerge/>
            <w:tcBorders>
              <w:top w:val="single" w:sz="8" w:space="0" w:color="00000A"/>
              <w:left w:val="single" w:sz="8" w:space="0" w:color="00000A"/>
              <w:bottom w:val="single" w:sz="8" w:space="0" w:color="00000A"/>
            </w:tcBorders>
            <w:shd w:val="clear" w:color="auto" w:fill="auto"/>
            <w:vAlign w:val="center"/>
          </w:tcPr>
          <w:p w:rsidR="001E6772" w:rsidRPr="00E51767" w:rsidRDefault="001E6772" w:rsidP="00EB07A0">
            <w:pPr>
              <w:snapToGrid w:val="0"/>
              <w:spacing w:after="0" w:line="240" w:lineRule="auto"/>
              <w:rPr>
                <w:rFonts w:ascii="Times New Roman" w:hAnsi="Times New Roman" w:cs="Times New Roman"/>
                <w:sz w:val="24"/>
                <w:szCs w:val="24"/>
              </w:rPr>
            </w:pPr>
          </w:p>
        </w:tc>
        <w:tc>
          <w:tcPr>
            <w:tcW w:w="992" w:type="dxa"/>
            <w:tcBorders>
              <w:left w:val="single" w:sz="8" w:space="0" w:color="00000A"/>
              <w:bottom w:val="single" w:sz="8" w:space="0" w:color="00000A"/>
            </w:tcBorders>
            <w:shd w:val="clear" w:color="auto" w:fill="auto"/>
            <w:vAlign w:val="center"/>
          </w:tcPr>
          <w:p w:rsidR="001E6772" w:rsidRPr="00E51767" w:rsidRDefault="001E6772" w:rsidP="00EB07A0">
            <w:pPr>
              <w:pStyle w:val="af5"/>
              <w:jc w:val="center"/>
              <w:rPr>
                <w:rFonts w:ascii="Times New Roman" w:hAnsi="Times New Roman" w:cs="Times New Roman"/>
                <w:color w:val="auto"/>
              </w:rPr>
            </w:pPr>
            <w:r w:rsidRPr="00E51767">
              <w:rPr>
                <w:rFonts w:ascii="Times New Roman" w:hAnsi="Times New Roman" w:cs="Times New Roman"/>
                <w:color w:val="auto"/>
              </w:rPr>
              <w:t>2020</w:t>
            </w:r>
          </w:p>
        </w:tc>
        <w:tc>
          <w:tcPr>
            <w:tcW w:w="992" w:type="dxa"/>
            <w:tcBorders>
              <w:left w:val="single" w:sz="8" w:space="0" w:color="00000A"/>
              <w:bottom w:val="single" w:sz="8" w:space="0" w:color="00000A"/>
            </w:tcBorders>
            <w:shd w:val="clear" w:color="auto" w:fill="auto"/>
            <w:vAlign w:val="center"/>
          </w:tcPr>
          <w:p w:rsidR="001E6772" w:rsidRPr="00E51767" w:rsidRDefault="001E6772" w:rsidP="00EB07A0">
            <w:pPr>
              <w:pStyle w:val="af5"/>
              <w:jc w:val="center"/>
              <w:rPr>
                <w:rFonts w:ascii="Times New Roman" w:hAnsi="Times New Roman" w:cs="Times New Roman"/>
                <w:color w:val="auto"/>
              </w:rPr>
            </w:pPr>
            <w:r w:rsidRPr="00E51767">
              <w:rPr>
                <w:rFonts w:ascii="Times New Roman" w:hAnsi="Times New Roman" w:cs="Times New Roman"/>
                <w:color w:val="auto"/>
              </w:rPr>
              <w:t>2021</w:t>
            </w:r>
          </w:p>
        </w:tc>
        <w:tc>
          <w:tcPr>
            <w:tcW w:w="992" w:type="dxa"/>
            <w:tcBorders>
              <w:left w:val="single" w:sz="8" w:space="0" w:color="00000A"/>
              <w:bottom w:val="single" w:sz="8" w:space="0" w:color="00000A"/>
            </w:tcBorders>
            <w:shd w:val="clear" w:color="auto" w:fill="auto"/>
            <w:vAlign w:val="center"/>
          </w:tcPr>
          <w:p w:rsidR="001E6772" w:rsidRPr="00E51767" w:rsidRDefault="001E6772" w:rsidP="00EB07A0">
            <w:pPr>
              <w:pStyle w:val="af5"/>
              <w:jc w:val="center"/>
              <w:rPr>
                <w:rFonts w:ascii="Times New Roman" w:hAnsi="Times New Roman" w:cs="Times New Roman"/>
                <w:color w:val="auto"/>
              </w:rPr>
            </w:pPr>
            <w:r w:rsidRPr="00E51767">
              <w:rPr>
                <w:rFonts w:ascii="Times New Roman" w:hAnsi="Times New Roman" w:cs="Times New Roman"/>
                <w:color w:val="auto"/>
              </w:rPr>
              <w:t>2022</w:t>
            </w:r>
          </w:p>
        </w:tc>
        <w:tc>
          <w:tcPr>
            <w:tcW w:w="993" w:type="dxa"/>
            <w:tcBorders>
              <w:left w:val="single" w:sz="8" w:space="0" w:color="00000A"/>
              <w:bottom w:val="single" w:sz="8" w:space="0" w:color="00000A"/>
            </w:tcBorders>
            <w:shd w:val="clear" w:color="auto" w:fill="auto"/>
            <w:vAlign w:val="center"/>
          </w:tcPr>
          <w:p w:rsidR="001E6772" w:rsidRPr="00E51767" w:rsidRDefault="001E6772" w:rsidP="00EB07A0">
            <w:pPr>
              <w:pStyle w:val="af5"/>
              <w:jc w:val="center"/>
              <w:rPr>
                <w:rFonts w:ascii="Times New Roman" w:hAnsi="Times New Roman" w:cs="Times New Roman"/>
                <w:color w:val="auto"/>
              </w:rPr>
            </w:pPr>
            <w:r w:rsidRPr="00E51767">
              <w:rPr>
                <w:rFonts w:ascii="Times New Roman" w:hAnsi="Times New Roman" w:cs="Times New Roman"/>
                <w:color w:val="auto"/>
              </w:rPr>
              <w:t xml:space="preserve">2021 р. </w:t>
            </w:r>
          </w:p>
          <w:p w:rsidR="001E6772" w:rsidRPr="00E51767" w:rsidRDefault="001E6772" w:rsidP="00EB07A0">
            <w:pPr>
              <w:pStyle w:val="af5"/>
              <w:jc w:val="center"/>
              <w:rPr>
                <w:rFonts w:ascii="Times New Roman" w:hAnsi="Times New Roman" w:cs="Times New Roman"/>
                <w:color w:val="auto"/>
              </w:rPr>
            </w:pPr>
            <w:r w:rsidRPr="00E51767">
              <w:rPr>
                <w:rFonts w:ascii="Times New Roman" w:hAnsi="Times New Roman" w:cs="Times New Roman"/>
                <w:color w:val="auto"/>
              </w:rPr>
              <w:t>від 2020р.</w:t>
            </w:r>
          </w:p>
        </w:tc>
        <w:tc>
          <w:tcPr>
            <w:tcW w:w="992" w:type="dxa"/>
            <w:tcBorders>
              <w:left w:val="single" w:sz="8" w:space="0" w:color="00000A"/>
              <w:bottom w:val="single" w:sz="8" w:space="0" w:color="00000A"/>
              <w:right w:val="single" w:sz="8" w:space="0" w:color="00000A"/>
            </w:tcBorders>
            <w:shd w:val="clear" w:color="auto" w:fill="auto"/>
            <w:vAlign w:val="center"/>
          </w:tcPr>
          <w:p w:rsidR="001E6772" w:rsidRPr="00E51767" w:rsidRDefault="001E6772" w:rsidP="00EB07A0">
            <w:pPr>
              <w:pStyle w:val="af5"/>
              <w:jc w:val="center"/>
              <w:rPr>
                <w:rFonts w:ascii="Times New Roman" w:hAnsi="Times New Roman" w:cs="Times New Roman"/>
                <w:color w:val="auto"/>
              </w:rPr>
            </w:pPr>
            <w:r w:rsidRPr="00E51767">
              <w:rPr>
                <w:rFonts w:ascii="Times New Roman" w:hAnsi="Times New Roman" w:cs="Times New Roman"/>
                <w:color w:val="auto"/>
              </w:rPr>
              <w:t>2022 р. від 2021р.</w:t>
            </w:r>
          </w:p>
        </w:tc>
      </w:tr>
      <w:tr w:rsidR="00EB07A0" w:rsidRPr="00E51767" w:rsidTr="00B37B2E">
        <w:tblPrEx>
          <w:tblCellMar>
            <w:top w:w="0" w:type="dxa"/>
          </w:tblCellMar>
        </w:tblPrEx>
        <w:tc>
          <w:tcPr>
            <w:tcW w:w="4395" w:type="dxa"/>
            <w:tcBorders>
              <w:left w:val="single" w:sz="8" w:space="0" w:color="00000A"/>
              <w:bottom w:val="single" w:sz="8" w:space="0" w:color="00000A"/>
            </w:tcBorders>
            <w:shd w:val="clear" w:color="auto" w:fill="auto"/>
          </w:tcPr>
          <w:p w:rsidR="00EB07A0" w:rsidRPr="00E51767" w:rsidRDefault="00EB07A0" w:rsidP="00EB07A0">
            <w:pPr>
              <w:pStyle w:val="af5"/>
              <w:jc w:val="both"/>
              <w:rPr>
                <w:rFonts w:ascii="Times New Roman" w:hAnsi="Times New Roman" w:cs="Times New Roman"/>
                <w:color w:val="auto"/>
              </w:rPr>
            </w:pPr>
            <w:r w:rsidRPr="00E51767">
              <w:rPr>
                <w:rFonts w:ascii="Times New Roman" w:hAnsi="Times New Roman" w:cs="Times New Roman"/>
                <w:color w:val="auto"/>
              </w:rPr>
              <w:t>Чистий дохід від реалізації продукції, тис. грн.</w:t>
            </w:r>
          </w:p>
        </w:tc>
        <w:tc>
          <w:tcPr>
            <w:tcW w:w="992"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5101</w:t>
            </w:r>
          </w:p>
        </w:tc>
        <w:tc>
          <w:tcPr>
            <w:tcW w:w="992"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61646,7</w:t>
            </w:r>
          </w:p>
        </w:tc>
        <w:tc>
          <w:tcPr>
            <w:tcW w:w="992"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86865,7</w:t>
            </w:r>
          </w:p>
        </w:tc>
        <w:tc>
          <w:tcPr>
            <w:tcW w:w="993"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81764,7</w:t>
            </w:r>
          </w:p>
        </w:tc>
        <w:tc>
          <w:tcPr>
            <w:tcW w:w="992" w:type="dxa"/>
            <w:tcBorders>
              <w:left w:val="single" w:sz="8" w:space="0" w:color="00000A"/>
              <w:bottom w:val="single" w:sz="8" w:space="0" w:color="00000A"/>
              <w:right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25219</w:t>
            </w:r>
          </w:p>
        </w:tc>
      </w:tr>
      <w:tr w:rsidR="00EB07A0" w:rsidRPr="00E51767" w:rsidTr="00B37B2E">
        <w:tblPrEx>
          <w:tblCellMar>
            <w:top w:w="0" w:type="dxa"/>
          </w:tblCellMar>
        </w:tblPrEx>
        <w:tc>
          <w:tcPr>
            <w:tcW w:w="4395" w:type="dxa"/>
            <w:tcBorders>
              <w:left w:val="single" w:sz="8" w:space="0" w:color="00000A"/>
              <w:bottom w:val="single" w:sz="8" w:space="0" w:color="00000A"/>
            </w:tcBorders>
            <w:shd w:val="clear" w:color="auto" w:fill="auto"/>
          </w:tcPr>
          <w:p w:rsidR="001E6772" w:rsidRPr="00E51767" w:rsidRDefault="001E6772" w:rsidP="00EB07A0">
            <w:pPr>
              <w:pStyle w:val="af5"/>
              <w:jc w:val="both"/>
              <w:rPr>
                <w:rFonts w:ascii="Times New Roman" w:hAnsi="Times New Roman" w:cs="Times New Roman"/>
                <w:color w:val="auto"/>
              </w:rPr>
            </w:pPr>
            <w:r w:rsidRPr="00E51767">
              <w:rPr>
                <w:rFonts w:ascii="Times New Roman" w:hAnsi="Times New Roman" w:cs="Times New Roman"/>
                <w:color w:val="auto"/>
              </w:rPr>
              <w:t>Кількість днів аналізованого періоду, дні</w:t>
            </w:r>
          </w:p>
        </w:tc>
        <w:tc>
          <w:tcPr>
            <w:tcW w:w="992" w:type="dxa"/>
            <w:tcBorders>
              <w:left w:val="single" w:sz="8" w:space="0" w:color="00000A"/>
              <w:bottom w:val="single" w:sz="8" w:space="0" w:color="00000A"/>
            </w:tcBorders>
            <w:shd w:val="clear" w:color="auto" w:fill="auto"/>
            <w:vAlign w:val="bottom"/>
          </w:tcPr>
          <w:p w:rsidR="001E6772" w:rsidRPr="00E51767" w:rsidRDefault="001E6772"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360</w:t>
            </w:r>
          </w:p>
        </w:tc>
        <w:tc>
          <w:tcPr>
            <w:tcW w:w="992" w:type="dxa"/>
            <w:tcBorders>
              <w:left w:val="single" w:sz="8" w:space="0" w:color="00000A"/>
              <w:bottom w:val="single" w:sz="8" w:space="0" w:color="00000A"/>
            </w:tcBorders>
            <w:shd w:val="clear" w:color="auto" w:fill="auto"/>
            <w:vAlign w:val="bottom"/>
          </w:tcPr>
          <w:p w:rsidR="001E6772" w:rsidRPr="00E51767" w:rsidRDefault="001E6772"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360</w:t>
            </w:r>
          </w:p>
        </w:tc>
        <w:tc>
          <w:tcPr>
            <w:tcW w:w="992" w:type="dxa"/>
            <w:tcBorders>
              <w:left w:val="single" w:sz="8" w:space="0" w:color="00000A"/>
              <w:bottom w:val="single" w:sz="8" w:space="0" w:color="00000A"/>
            </w:tcBorders>
            <w:shd w:val="clear" w:color="auto" w:fill="auto"/>
            <w:vAlign w:val="bottom"/>
          </w:tcPr>
          <w:p w:rsidR="001E6772" w:rsidRPr="00E51767" w:rsidRDefault="001E6772"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360</w:t>
            </w:r>
          </w:p>
        </w:tc>
        <w:tc>
          <w:tcPr>
            <w:tcW w:w="993" w:type="dxa"/>
            <w:tcBorders>
              <w:left w:val="single" w:sz="8" w:space="0" w:color="00000A"/>
              <w:bottom w:val="single" w:sz="8" w:space="0" w:color="00000A"/>
            </w:tcBorders>
            <w:shd w:val="clear" w:color="auto" w:fill="auto"/>
            <w:vAlign w:val="bottom"/>
          </w:tcPr>
          <w:p w:rsidR="001E6772" w:rsidRPr="00E51767" w:rsidRDefault="001E6772"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х</w:t>
            </w:r>
          </w:p>
        </w:tc>
        <w:tc>
          <w:tcPr>
            <w:tcW w:w="992" w:type="dxa"/>
            <w:tcBorders>
              <w:left w:val="single" w:sz="8" w:space="0" w:color="00000A"/>
              <w:bottom w:val="single" w:sz="8" w:space="0" w:color="00000A"/>
              <w:right w:val="single" w:sz="8" w:space="0" w:color="00000A"/>
            </w:tcBorders>
            <w:shd w:val="clear" w:color="auto" w:fill="auto"/>
            <w:vAlign w:val="bottom"/>
          </w:tcPr>
          <w:p w:rsidR="001E6772" w:rsidRPr="00E51767" w:rsidRDefault="001E6772"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х</w:t>
            </w:r>
          </w:p>
        </w:tc>
      </w:tr>
      <w:tr w:rsidR="00EB07A0" w:rsidRPr="00E51767" w:rsidTr="00B37B2E">
        <w:tblPrEx>
          <w:tblCellMar>
            <w:top w:w="0" w:type="dxa"/>
          </w:tblCellMar>
        </w:tblPrEx>
        <w:tc>
          <w:tcPr>
            <w:tcW w:w="4395" w:type="dxa"/>
            <w:tcBorders>
              <w:left w:val="single" w:sz="8" w:space="0" w:color="00000A"/>
              <w:bottom w:val="single" w:sz="8" w:space="0" w:color="00000A"/>
            </w:tcBorders>
            <w:shd w:val="clear" w:color="auto" w:fill="auto"/>
          </w:tcPr>
          <w:p w:rsidR="00EB07A0" w:rsidRPr="00E51767" w:rsidRDefault="00EB07A0" w:rsidP="00EB07A0">
            <w:pPr>
              <w:pStyle w:val="af5"/>
              <w:jc w:val="both"/>
              <w:rPr>
                <w:rFonts w:ascii="Times New Roman" w:hAnsi="Times New Roman" w:cs="Times New Roman"/>
                <w:color w:val="auto"/>
              </w:rPr>
            </w:pPr>
            <w:r w:rsidRPr="00E51767">
              <w:rPr>
                <w:rFonts w:ascii="Times New Roman" w:hAnsi="Times New Roman" w:cs="Times New Roman"/>
                <w:color w:val="auto"/>
              </w:rPr>
              <w:t>Одноденний чистий дохід, тис. грн.</w:t>
            </w:r>
          </w:p>
        </w:tc>
        <w:tc>
          <w:tcPr>
            <w:tcW w:w="992"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14,2</w:t>
            </w:r>
          </w:p>
        </w:tc>
        <w:tc>
          <w:tcPr>
            <w:tcW w:w="992"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171,2</w:t>
            </w:r>
          </w:p>
        </w:tc>
        <w:tc>
          <w:tcPr>
            <w:tcW w:w="992"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241,3</w:t>
            </w:r>
          </w:p>
        </w:tc>
        <w:tc>
          <w:tcPr>
            <w:tcW w:w="993"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227,1</w:t>
            </w:r>
          </w:p>
        </w:tc>
        <w:tc>
          <w:tcPr>
            <w:tcW w:w="992" w:type="dxa"/>
            <w:tcBorders>
              <w:left w:val="single" w:sz="8" w:space="0" w:color="00000A"/>
              <w:bottom w:val="single" w:sz="8" w:space="0" w:color="00000A"/>
              <w:right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70,1</w:t>
            </w:r>
          </w:p>
        </w:tc>
      </w:tr>
      <w:tr w:rsidR="00EB07A0" w:rsidRPr="00E51767" w:rsidTr="00B37B2E">
        <w:tblPrEx>
          <w:tblCellMar>
            <w:top w:w="0" w:type="dxa"/>
          </w:tblCellMar>
        </w:tblPrEx>
        <w:tc>
          <w:tcPr>
            <w:tcW w:w="4395" w:type="dxa"/>
            <w:tcBorders>
              <w:left w:val="single" w:sz="8" w:space="0" w:color="00000A"/>
              <w:bottom w:val="single" w:sz="8" w:space="0" w:color="00000A"/>
            </w:tcBorders>
            <w:shd w:val="clear" w:color="auto" w:fill="auto"/>
          </w:tcPr>
          <w:p w:rsidR="00EB07A0" w:rsidRPr="00E51767" w:rsidRDefault="00EB07A0" w:rsidP="00EB07A0">
            <w:pPr>
              <w:pStyle w:val="af5"/>
              <w:jc w:val="both"/>
              <w:rPr>
                <w:rFonts w:ascii="Times New Roman" w:hAnsi="Times New Roman" w:cs="Times New Roman"/>
                <w:color w:val="auto"/>
              </w:rPr>
            </w:pPr>
            <w:r w:rsidRPr="00E51767">
              <w:rPr>
                <w:rFonts w:ascii="Times New Roman" w:hAnsi="Times New Roman" w:cs="Times New Roman"/>
                <w:color w:val="auto"/>
              </w:rPr>
              <w:t>Середній залишок оборотних активів, тис. грн.</w:t>
            </w:r>
          </w:p>
        </w:tc>
        <w:tc>
          <w:tcPr>
            <w:tcW w:w="992"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3862</w:t>
            </w:r>
          </w:p>
        </w:tc>
        <w:tc>
          <w:tcPr>
            <w:tcW w:w="992"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4640</w:t>
            </w:r>
          </w:p>
        </w:tc>
        <w:tc>
          <w:tcPr>
            <w:tcW w:w="992"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7243</w:t>
            </w:r>
          </w:p>
        </w:tc>
        <w:tc>
          <w:tcPr>
            <w:tcW w:w="993"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3381</w:t>
            </w:r>
          </w:p>
        </w:tc>
        <w:tc>
          <w:tcPr>
            <w:tcW w:w="992" w:type="dxa"/>
            <w:tcBorders>
              <w:left w:val="single" w:sz="8" w:space="0" w:color="00000A"/>
              <w:bottom w:val="single" w:sz="8" w:space="0" w:color="00000A"/>
              <w:right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2603</w:t>
            </w:r>
          </w:p>
        </w:tc>
      </w:tr>
      <w:tr w:rsidR="00EB07A0" w:rsidRPr="00E51767" w:rsidTr="00B37B2E">
        <w:tblPrEx>
          <w:tblCellMar>
            <w:top w:w="0" w:type="dxa"/>
          </w:tblCellMar>
        </w:tblPrEx>
        <w:tc>
          <w:tcPr>
            <w:tcW w:w="4395" w:type="dxa"/>
            <w:tcBorders>
              <w:left w:val="single" w:sz="8" w:space="0" w:color="00000A"/>
              <w:bottom w:val="single" w:sz="8" w:space="0" w:color="00000A"/>
            </w:tcBorders>
            <w:shd w:val="clear" w:color="auto" w:fill="auto"/>
          </w:tcPr>
          <w:p w:rsidR="00EB07A0" w:rsidRPr="00E51767" w:rsidRDefault="00EB07A0" w:rsidP="00EB07A0">
            <w:pPr>
              <w:pStyle w:val="af5"/>
              <w:jc w:val="both"/>
              <w:rPr>
                <w:rFonts w:ascii="Times New Roman" w:hAnsi="Times New Roman" w:cs="Times New Roman"/>
                <w:color w:val="auto"/>
              </w:rPr>
            </w:pPr>
            <w:r w:rsidRPr="00E51767">
              <w:rPr>
                <w:rFonts w:ascii="Times New Roman" w:hAnsi="Times New Roman" w:cs="Times New Roman"/>
                <w:color w:val="auto"/>
              </w:rPr>
              <w:t>Коефіцієнт обертання оборотних активів, обороти</w:t>
            </w:r>
          </w:p>
        </w:tc>
        <w:tc>
          <w:tcPr>
            <w:tcW w:w="992"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1,32</w:t>
            </w:r>
          </w:p>
        </w:tc>
        <w:tc>
          <w:tcPr>
            <w:tcW w:w="992"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13,29</w:t>
            </w:r>
          </w:p>
        </w:tc>
        <w:tc>
          <w:tcPr>
            <w:tcW w:w="992"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11,99</w:t>
            </w:r>
          </w:p>
        </w:tc>
        <w:tc>
          <w:tcPr>
            <w:tcW w:w="993"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10,67</w:t>
            </w:r>
          </w:p>
        </w:tc>
        <w:tc>
          <w:tcPr>
            <w:tcW w:w="992" w:type="dxa"/>
            <w:tcBorders>
              <w:left w:val="single" w:sz="8" w:space="0" w:color="00000A"/>
              <w:bottom w:val="single" w:sz="8" w:space="0" w:color="00000A"/>
              <w:right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-1,29</w:t>
            </w:r>
          </w:p>
        </w:tc>
      </w:tr>
      <w:tr w:rsidR="00EB07A0" w:rsidRPr="00E51767" w:rsidTr="00B37B2E">
        <w:tblPrEx>
          <w:tblCellMar>
            <w:top w:w="0" w:type="dxa"/>
          </w:tblCellMar>
        </w:tblPrEx>
        <w:tc>
          <w:tcPr>
            <w:tcW w:w="4395" w:type="dxa"/>
            <w:tcBorders>
              <w:left w:val="single" w:sz="8" w:space="0" w:color="00000A"/>
              <w:bottom w:val="single" w:sz="8" w:space="0" w:color="00000A"/>
            </w:tcBorders>
            <w:shd w:val="clear" w:color="auto" w:fill="auto"/>
          </w:tcPr>
          <w:p w:rsidR="00EB07A0" w:rsidRPr="00E51767" w:rsidRDefault="00EB07A0" w:rsidP="00EB07A0">
            <w:pPr>
              <w:pStyle w:val="af5"/>
              <w:jc w:val="both"/>
              <w:rPr>
                <w:rFonts w:ascii="Times New Roman" w:hAnsi="Times New Roman" w:cs="Times New Roman"/>
                <w:color w:val="auto"/>
              </w:rPr>
            </w:pPr>
            <w:r w:rsidRPr="00E51767">
              <w:rPr>
                <w:rFonts w:ascii="Times New Roman" w:hAnsi="Times New Roman" w:cs="Times New Roman"/>
                <w:color w:val="auto"/>
              </w:rPr>
              <w:t>Тривалість 1 обороту активів, дні</w:t>
            </w:r>
          </w:p>
        </w:tc>
        <w:tc>
          <w:tcPr>
            <w:tcW w:w="992"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273</w:t>
            </w:r>
          </w:p>
        </w:tc>
        <w:tc>
          <w:tcPr>
            <w:tcW w:w="992"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27</w:t>
            </w:r>
          </w:p>
        </w:tc>
        <w:tc>
          <w:tcPr>
            <w:tcW w:w="992"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30</w:t>
            </w:r>
          </w:p>
        </w:tc>
        <w:tc>
          <w:tcPr>
            <w:tcW w:w="993"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-242,54</w:t>
            </w:r>
          </w:p>
        </w:tc>
        <w:tc>
          <w:tcPr>
            <w:tcW w:w="992" w:type="dxa"/>
            <w:tcBorders>
              <w:left w:val="single" w:sz="8" w:space="0" w:color="00000A"/>
              <w:bottom w:val="single" w:sz="8" w:space="0" w:color="00000A"/>
              <w:right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2,92</w:t>
            </w:r>
          </w:p>
        </w:tc>
      </w:tr>
      <w:tr w:rsidR="00EB07A0" w:rsidRPr="00E51767" w:rsidTr="00B37B2E">
        <w:tblPrEx>
          <w:tblCellMar>
            <w:top w:w="0" w:type="dxa"/>
          </w:tblCellMar>
        </w:tblPrEx>
        <w:tc>
          <w:tcPr>
            <w:tcW w:w="4395" w:type="dxa"/>
            <w:tcBorders>
              <w:left w:val="single" w:sz="8" w:space="0" w:color="00000A"/>
              <w:bottom w:val="single" w:sz="8" w:space="0" w:color="00000A"/>
            </w:tcBorders>
            <w:shd w:val="clear" w:color="auto" w:fill="auto"/>
          </w:tcPr>
          <w:p w:rsidR="00EB07A0" w:rsidRPr="00E51767" w:rsidRDefault="00EB07A0" w:rsidP="00EB07A0">
            <w:pPr>
              <w:pStyle w:val="af5"/>
              <w:jc w:val="both"/>
              <w:rPr>
                <w:rFonts w:ascii="Times New Roman" w:hAnsi="Times New Roman" w:cs="Times New Roman"/>
                <w:color w:val="auto"/>
              </w:rPr>
            </w:pPr>
            <w:r w:rsidRPr="00E51767">
              <w:rPr>
                <w:rFonts w:ascii="Times New Roman" w:hAnsi="Times New Roman" w:cs="Times New Roman"/>
                <w:color w:val="auto"/>
              </w:rPr>
              <w:t>Коефіцієнт завантаження активів в обороті, коп.</w:t>
            </w:r>
          </w:p>
        </w:tc>
        <w:tc>
          <w:tcPr>
            <w:tcW w:w="992"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0,76</w:t>
            </w:r>
          </w:p>
        </w:tc>
        <w:tc>
          <w:tcPr>
            <w:tcW w:w="992"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0,08</w:t>
            </w:r>
          </w:p>
        </w:tc>
        <w:tc>
          <w:tcPr>
            <w:tcW w:w="992"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0,08</w:t>
            </w:r>
          </w:p>
        </w:tc>
        <w:tc>
          <w:tcPr>
            <w:tcW w:w="993" w:type="dxa"/>
            <w:tcBorders>
              <w:left w:val="single" w:sz="8" w:space="0" w:color="00000A"/>
              <w:bottom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-0,67</w:t>
            </w:r>
          </w:p>
        </w:tc>
        <w:tc>
          <w:tcPr>
            <w:tcW w:w="992" w:type="dxa"/>
            <w:tcBorders>
              <w:left w:val="single" w:sz="8" w:space="0" w:color="00000A"/>
              <w:bottom w:val="single" w:sz="8" w:space="0" w:color="00000A"/>
              <w:right w:val="single" w:sz="8" w:space="0" w:color="00000A"/>
            </w:tcBorders>
            <w:shd w:val="clear" w:color="auto" w:fill="auto"/>
            <w:vAlign w:val="center"/>
          </w:tcPr>
          <w:p w:rsidR="00EB07A0" w:rsidRPr="00E51767" w:rsidRDefault="00EB07A0" w:rsidP="00EB07A0">
            <w:pPr>
              <w:spacing w:after="0" w:line="240" w:lineRule="auto"/>
              <w:jc w:val="center"/>
              <w:rPr>
                <w:rFonts w:ascii="Times New Roman" w:hAnsi="Times New Roman" w:cs="Times New Roman"/>
                <w:sz w:val="24"/>
                <w:szCs w:val="24"/>
              </w:rPr>
            </w:pPr>
            <w:r w:rsidRPr="00E51767">
              <w:rPr>
                <w:rFonts w:ascii="Times New Roman" w:hAnsi="Times New Roman" w:cs="Times New Roman"/>
                <w:sz w:val="24"/>
                <w:szCs w:val="24"/>
              </w:rPr>
              <w:t>0,01</w:t>
            </w:r>
          </w:p>
        </w:tc>
      </w:tr>
    </w:tbl>
    <w:p w:rsidR="001E6772" w:rsidRPr="00E51767" w:rsidRDefault="001E6772" w:rsidP="001E6772">
      <w:pPr>
        <w:pStyle w:val="a0"/>
        <w:jc w:val="center"/>
      </w:pPr>
      <w:r w:rsidRPr="00E51767">
        <w:rPr>
          <w:rFonts w:eastAsia="Courier New"/>
        </w:rPr>
        <w:t xml:space="preserve"> </w:t>
      </w:r>
    </w:p>
    <w:p w:rsidR="005A23DF" w:rsidRPr="00E51767" w:rsidRDefault="00E93E49" w:rsidP="005A23DF">
      <w:pPr>
        <w:pStyle w:val="a0"/>
        <w:spacing w:after="0" w:line="360" w:lineRule="auto"/>
        <w:ind w:firstLine="794"/>
        <w:jc w:val="both"/>
        <w:rPr>
          <w:rFonts w:ascii="Times New Roman" w:hAnsi="Times New Roman" w:cs="Times New Roman"/>
          <w:sz w:val="28"/>
          <w:lang w:val="uk-UA"/>
        </w:rPr>
      </w:pPr>
      <w:r w:rsidRPr="00E51767">
        <w:rPr>
          <w:rFonts w:ascii="Times New Roman" w:hAnsi="Times New Roman" w:cs="Times New Roman"/>
          <w:sz w:val="28"/>
        </w:rPr>
        <w:t xml:space="preserve">Головним завданням управління оборотними коштами </w:t>
      </w:r>
      <w:proofErr w:type="gramStart"/>
      <w:r w:rsidRPr="00E51767">
        <w:rPr>
          <w:rFonts w:ascii="Times New Roman" w:hAnsi="Times New Roman" w:cs="Times New Roman"/>
          <w:sz w:val="28"/>
        </w:rPr>
        <w:t>п</w:t>
      </w:r>
      <w:proofErr w:type="gramEnd"/>
      <w:r w:rsidRPr="00E51767">
        <w:rPr>
          <w:rFonts w:ascii="Times New Roman" w:hAnsi="Times New Roman" w:cs="Times New Roman"/>
          <w:sz w:val="28"/>
        </w:rPr>
        <w:t>ідприємства є максимально можливе с</w:t>
      </w:r>
      <w:r w:rsidR="005A23DF" w:rsidRPr="00E51767">
        <w:rPr>
          <w:rFonts w:ascii="Times New Roman" w:hAnsi="Times New Roman" w:cs="Times New Roman"/>
          <w:sz w:val="28"/>
        </w:rPr>
        <w:t>корочення тривалості їх обороту</w:t>
      </w:r>
      <w:r w:rsidRPr="00E51767">
        <w:rPr>
          <w:rFonts w:ascii="Times New Roman" w:hAnsi="Times New Roman" w:cs="Times New Roman"/>
          <w:sz w:val="28"/>
        </w:rPr>
        <w:t xml:space="preserve"> через те, що від тривалості обороту оборотних коштів залежить величина необхідних підприємству коштів для здійснення процесу реалізації продукції. Як видно з розрахунків, </w:t>
      </w:r>
      <w:r w:rsidRPr="00E51767">
        <w:rPr>
          <w:rFonts w:ascii="Times New Roman" w:hAnsi="Times New Roman" w:cs="Times New Roman"/>
          <w:sz w:val="28"/>
          <w:lang w:val="uk-UA"/>
        </w:rPr>
        <w:t>у</w:t>
      </w:r>
      <w:r w:rsidRPr="00E51767">
        <w:rPr>
          <w:rFonts w:ascii="Times New Roman" w:hAnsi="Times New Roman" w:cs="Times New Roman"/>
          <w:sz w:val="28"/>
        </w:rPr>
        <w:t xml:space="preserve"> </w:t>
      </w:r>
      <w:r w:rsidR="005A23DF" w:rsidRPr="00E51767">
        <w:rPr>
          <w:rFonts w:ascii="Times New Roman" w:eastAsia="Times New Roman" w:hAnsi="Times New Roman" w:cs="Times New Roman"/>
          <w:sz w:val="28"/>
          <w:szCs w:val="28"/>
          <w:lang w:val="uk-UA" w:eastAsia="ru-RU"/>
        </w:rPr>
        <w:t>Товариства</w:t>
      </w:r>
      <w:r w:rsidRPr="00E51767">
        <w:rPr>
          <w:rFonts w:ascii="Times New Roman" w:eastAsia="Times New Roman" w:hAnsi="Times New Roman" w:cs="Times New Roman"/>
          <w:b/>
          <w:sz w:val="28"/>
          <w:szCs w:val="28"/>
          <w:lang w:val="uk-UA" w:eastAsia="ru-RU"/>
        </w:rPr>
        <w:t xml:space="preserve"> </w:t>
      </w:r>
      <w:r w:rsidRPr="00E51767">
        <w:rPr>
          <w:rFonts w:ascii="Times New Roman" w:hAnsi="Times New Roman" w:cs="Times New Roman"/>
          <w:sz w:val="28"/>
        </w:rPr>
        <w:t>коефіцієнт оборотності</w:t>
      </w:r>
      <w:r w:rsidRPr="00E51767">
        <w:rPr>
          <w:rFonts w:ascii="Times New Roman" w:hAnsi="Times New Roman" w:cs="Times New Roman"/>
          <w:sz w:val="28"/>
          <w:lang w:val="uk-UA"/>
        </w:rPr>
        <w:t xml:space="preserve"> (</w:t>
      </w:r>
      <w:r w:rsidRPr="00E51767">
        <w:rPr>
          <w:rFonts w:ascii="Times New Roman" w:hAnsi="Times New Roman" w:cs="Times New Roman"/>
          <w:sz w:val="28"/>
        </w:rPr>
        <w:t>показує</w:t>
      </w:r>
      <w:r w:rsidRPr="00E51767">
        <w:rPr>
          <w:rFonts w:ascii="Times New Roman" w:hAnsi="Times New Roman" w:cs="Times New Roman"/>
          <w:sz w:val="28"/>
          <w:lang w:val="uk-UA"/>
        </w:rPr>
        <w:t>,</w:t>
      </w:r>
      <w:r w:rsidRPr="00E51767">
        <w:rPr>
          <w:rFonts w:ascii="Times New Roman" w:hAnsi="Times New Roman" w:cs="Times New Roman"/>
          <w:sz w:val="28"/>
        </w:rPr>
        <w:t xml:space="preserve"> скільки оборотів можуть зробити оборотні кошти за певний період часу</w:t>
      </w:r>
      <w:r w:rsidRPr="00E51767">
        <w:rPr>
          <w:rFonts w:ascii="Times New Roman" w:hAnsi="Times New Roman" w:cs="Times New Roman"/>
          <w:sz w:val="28"/>
          <w:lang w:val="uk-UA"/>
        </w:rPr>
        <w:t>)</w:t>
      </w:r>
      <w:r w:rsidRPr="00E51767">
        <w:rPr>
          <w:rFonts w:ascii="Times New Roman" w:hAnsi="Times New Roman" w:cs="Times New Roman"/>
          <w:sz w:val="28"/>
        </w:rPr>
        <w:t xml:space="preserve"> </w:t>
      </w:r>
      <w:r w:rsidR="005A23DF" w:rsidRPr="00E51767">
        <w:rPr>
          <w:rFonts w:ascii="Times New Roman" w:hAnsi="Times New Roman" w:cs="Times New Roman"/>
          <w:sz w:val="28"/>
          <w:lang w:val="uk-UA"/>
        </w:rPr>
        <w:t xml:space="preserve">у 2021 році </w:t>
      </w:r>
      <w:proofErr w:type="gramStart"/>
      <w:r w:rsidR="005A23DF" w:rsidRPr="00E51767">
        <w:rPr>
          <w:rFonts w:ascii="Times New Roman" w:hAnsi="Times New Roman" w:cs="Times New Roman"/>
          <w:sz w:val="28"/>
          <w:lang w:val="uk-UA"/>
        </w:rPr>
        <w:t>стр</w:t>
      </w:r>
      <w:proofErr w:type="gramEnd"/>
      <w:r w:rsidR="005A23DF" w:rsidRPr="00E51767">
        <w:rPr>
          <w:rFonts w:ascii="Times New Roman" w:hAnsi="Times New Roman" w:cs="Times New Roman"/>
          <w:sz w:val="28"/>
          <w:lang w:val="uk-UA"/>
        </w:rPr>
        <w:t>імко зріс, а у 2022 р. скоротився, зоча і залишився значно вищим, ніж у 2020 р.</w:t>
      </w:r>
      <w:r w:rsidRPr="00E51767">
        <w:rPr>
          <w:rFonts w:ascii="Times New Roman" w:hAnsi="Times New Roman" w:cs="Times New Roman"/>
          <w:sz w:val="28"/>
          <w:lang w:val="uk-UA"/>
        </w:rPr>
        <w:t xml:space="preserve"> Це свідчить про ефективне використання </w:t>
      </w:r>
      <w:r w:rsidR="005A23DF" w:rsidRPr="00E51767">
        <w:rPr>
          <w:rFonts w:ascii="Times New Roman" w:hAnsi="Times New Roman" w:cs="Times New Roman"/>
          <w:sz w:val="28"/>
          <w:lang w:val="uk-UA"/>
        </w:rPr>
        <w:t xml:space="preserve">підприємством </w:t>
      </w:r>
      <w:r w:rsidRPr="00E51767">
        <w:rPr>
          <w:rFonts w:ascii="Times New Roman" w:hAnsi="Times New Roman" w:cs="Times New Roman"/>
          <w:sz w:val="28"/>
          <w:lang w:val="uk-UA"/>
        </w:rPr>
        <w:t xml:space="preserve">наявних ресурсів.  </w:t>
      </w:r>
      <w:r w:rsidR="005A23DF" w:rsidRPr="00E51767">
        <w:rPr>
          <w:rFonts w:ascii="Times New Roman" w:hAnsi="Times New Roman" w:cs="Times New Roman"/>
          <w:sz w:val="28"/>
          <w:lang w:val="uk-UA"/>
        </w:rPr>
        <w:t>Тривалість 1 обороту активів зменшився від 273 днів до 30 днів протягом аналізованого періоду, що є позитивною динамікою.</w:t>
      </w:r>
    </w:p>
    <w:p w:rsidR="001E6772" w:rsidRPr="00E51767" w:rsidRDefault="001E6772" w:rsidP="005A23DF">
      <w:pPr>
        <w:pStyle w:val="a0"/>
        <w:spacing w:after="0" w:line="360" w:lineRule="auto"/>
        <w:ind w:firstLine="794"/>
        <w:jc w:val="both"/>
        <w:rPr>
          <w:lang w:val="uk-UA"/>
        </w:rPr>
      </w:pPr>
      <w:r w:rsidRPr="00E51767">
        <w:rPr>
          <w:rFonts w:ascii="Times New Roman" w:hAnsi="Times New Roman" w:cs="Times New Roman"/>
          <w:sz w:val="28"/>
          <w:lang w:val="uk-UA"/>
        </w:rPr>
        <w:lastRenderedPageBreak/>
        <w:t xml:space="preserve">Коефіцієнт завантаження активів в обороті показує суму обігових коштів, що авансуються на 1 грн. виручки від реалізації. Чим менший коефіцієнт завантаження активів, тим ефективніше використовуються обігові кошти. Як видно з табл. 2.9., цей показник </w:t>
      </w:r>
      <w:r w:rsidR="004E4561" w:rsidRPr="00E51767">
        <w:rPr>
          <w:rFonts w:ascii="Times New Roman" w:hAnsi="Times New Roman" w:cs="Times New Roman"/>
          <w:sz w:val="28"/>
          <w:lang w:val="uk-UA"/>
        </w:rPr>
        <w:t>не</w:t>
      </w:r>
      <w:r w:rsidRPr="00E51767">
        <w:rPr>
          <w:rFonts w:ascii="Times New Roman" w:hAnsi="Times New Roman" w:cs="Times New Roman"/>
          <w:sz w:val="28"/>
          <w:lang w:val="uk-UA"/>
        </w:rPr>
        <w:t xml:space="preserve"> покращився в аналізованому періоді.</w:t>
      </w:r>
    </w:p>
    <w:p w:rsidR="001E6772" w:rsidRPr="0036007B" w:rsidRDefault="004E4561" w:rsidP="001E6772">
      <w:pPr>
        <w:pStyle w:val="a0"/>
        <w:spacing w:after="0" w:line="360" w:lineRule="auto"/>
        <w:ind w:firstLine="850"/>
        <w:jc w:val="both"/>
        <w:rPr>
          <w:lang w:val="uk-UA"/>
        </w:rPr>
      </w:pPr>
      <w:r w:rsidRPr="00E51767">
        <w:rPr>
          <w:rFonts w:ascii="Times New Roman" w:hAnsi="Times New Roman" w:cs="Times New Roman"/>
          <w:sz w:val="28"/>
          <w:lang w:val="uk-UA"/>
        </w:rPr>
        <w:t>А</w:t>
      </w:r>
      <w:r w:rsidR="001E6772" w:rsidRPr="00E51767">
        <w:rPr>
          <w:rFonts w:ascii="Times New Roman" w:hAnsi="Times New Roman" w:cs="Times New Roman"/>
          <w:sz w:val="28"/>
          <w:lang w:val="uk-UA"/>
        </w:rPr>
        <w:t xml:space="preserve">наліз господарсько-фінансової діяльності </w:t>
      </w:r>
      <w:r w:rsidR="001E6772" w:rsidRPr="00E51767">
        <w:rPr>
          <w:rFonts w:ascii="Times New Roman" w:eastAsia="Times New Roman" w:hAnsi="Times New Roman" w:cs="Times New Roman"/>
          <w:sz w:val="28"/>
          <w:szCs w:val="28"/>
          <w:lang w:val="uk-UA" w:eastAsia="ru-RU"/>
        </w:rPr>
        <w:t>ТОВ «</w:t>
      </w:r>
      <w:r w:rsidRPr="00E51767">
        <w:rPr>
          <w:rFonts w:ascii="Times New Roman" w:eastAsia="Times New Roman" w:hAnsi="Times New Roman" w:cs="Times New Roman"/>
          <w:sz w:val="28"/>
          <w:szCs w:val="28"/>
          <w:lang w:val="uk-UA" w:eastAsia="ru-RU"/>
        </w:rPr>
        <w:t>Епіцентр</w:t>
      </w:r>
      <w:r w:rsidR="001E6772" w:rsidRPr="00E51767">
        <w:rPr>
          <w:rFonts w:ascii="Times New Roman" w:eastAsia="Times New Roman" w:hAnsi="Times New Roman" w:cs="Times New Roman"/>
          <w:sz w:val="28"/>
          <w:szCs w:val="28"/>
          <w:lang w:val="uk-UA" w:eastAsia="ru-RU"/>
        </w:rPr>
        <w:t xml:space="preserve"> К»</w:t>
      </w:r>
      <w:r w:rsidR="001E6772" w:rsidRPr="00E51767">
        <w:rPr>
          <w:rFonts w:ascii="Times New Roman" w:eastAsia="Times New Roman" w:hAnsi="Times New Roman" w:cs="Times New Roman"/>
          <w:b/>
          <w:sz w:val="28"/>
          <w:szCs w:val="28"/>
          <w:lang w:val="uk-UA" w:eastAsia="ru-RU"/>
        </w:rPr>
        <w:t xml:space="preserve"> </w:t>
      </w:r>
      <w:r w:rsidR="001E6772" w:rsidRPr="00E51767">
        <w:rPr>
          <w:rFonts w:ascii="Times New Roman" w:hAnsi="Times New Roman" w:cs="Times New Roman"/>
          <w:sz w:val="28"/>
          <w:lang w:val="uk-UA"/>
        </w:rPr>
        <w:t xml:space="preserve">дозволяє </w:t>
      </w:r>
      <w:r w:rsidRPr="00E51767">
        <w:rPr>
          <w:rFonts w:ascii="Times New Roman" w:hAnsi="Times New Roman" w:cs="Times New Roman"/>
          <w:sz w:val="28"/>
          <w:lang w:val="uk-UA"/>
        </w:rPr>
        <w:t>визнати</w:t>
      </w:r>
      <w:r w:rsidR="001E6772" w:rsidRPr="00E51767">
        <w:rPr>
          <w:rFonts w:ascii="Times New Roman" w:hAnsi="Times New Roman" w:cs="Times New Roman"/>
          <w:sz w:val="28"/>
          <w:lang w:val="uk-UA"/>
        </w:rPr>
        <w:t xml:space="preserve"> підприємство фінансово стійким, </w:t>
      </w:r>
      <w:r w:rsidRPr="00E51767">
        <w:rPr>
          <w:rFonts w:ascii="Times New Roman" w:hAnsi="Times New Roman" w:cs="Times New Roman"/>
          <w:sz w:val="28"/>
          <w:lang w:val="uk-UA"/>
        </w:rPr>
        <w:t xml:space="preserve">таким, що </w:t>
      </w:r>
      <w:r w:rsidR="001E6772" w:rsidRPr="00E51767">
        <w:rPr>
          <w:rFonts w:ascii="Times New Roman" w:hAnsi="Times New Roman" w:cs="Times New Roman"/>
          <w:sz w:val="28"/>
          <w:lang w:val="uk-UA"/>
        </w:rPr>
        <w:t xml:space="preserve">міцно утримує свої </w:t>
      </w:r>
      <w:r w:rsidRPr="00E51767">
        <w:rPr>
          <w:rFonts w:ascii="Times New Roman" w:hAnsi="Times New Roman" w:cs="Times New Roman"/>
          <w:sz w:val="28"/>
          <w:lang w:val="uk-UA"/>
        </w:rPr>
        <w:t xml:space="preserve">лідерські </w:t>
      </w:r>
      <w:r w:rsidR="001E6772" w:rsidRPr="00E51767">
        <w:rPr>
          <w:rFonts w:ascii="Times New Roman" w:hAnsi="Times New Roman" w:cs="Times New Roman"/>
          <w:sz w:val="28"/>
          <w:lang w:val="uk-UA"/>
        </w:rPr>
        <w:t>ринкові позиції</w:t>
      </w:r>
      <w:r w:rsidRPr="00E51767">
        <w:rPr>
          <w:rFonts w:ascii="Times New Roman" w:hAnsi="Times New Roman" w:cs="Times New Roman"/>
          <w:sz w:val="28"/>
          <w:lang w:val="uk-UA"/>
        </w:rPr>
        <w:t xml:space="preserve">, не зважаючи на негативні наслідки впливу війни на його діяльність, руйнування магазинів і втрату іншого майна в кількох областях України. </w:t>
      </w:r>
      <w:r w:rsidR="001E6772" w:rsidRPr="00E51767">
        <w:rPr>
          <w:rFonts w:ascii="Times New Roman" w:hAnsi="Times New Roman" w:cs="Times New Roman"/>
          <w:sz w:val="28"/>
          <w:lang w:val="uk-UA"/>
        </w:rPr>
        <w:t xml:space="preserve"> </w:t>
      </w:r>
    </w:p>
    <w:p w:rsidR="001E6772" w:rsidRDefault="001E6772" w:rsidP="004E4561">
      <w:pPr>
        <w:pStyle w:val="a0"/>
        <w:spacing w:after="0" w:line="360" w:lineRule="auto"/>
        <w:ind w:firstLine="850"/>
        <w:jc w:val="both"/>
        <w:rPr>
          <w:rFonts w:ascii="Times New Roman" w:eastAsia="Times New Roman" w:hAnsi="Times New Roman" w:cs="Times New Roman"/>
          <w:sz w:val="28"/>
          <w:szCs w:val="28"/>
          <w:lang w:val="uk-UA" w:eastAsia="ru-RU"/>
        </w:rPr>
      </w:pPr>
      <w:r w:rsidRPr="00E51767">
        <w:rPr>
          <w:rFonts w:ascii="Times New Roman" w:hAnsi="Times New Roman" w:cs="Times New Roman"/>
          <w:sz w:val="28"/>
        </w:rPr>
        <w:t xml:space="preserve">Наступним кроком аналізу є оцінка </w:t>
      </w:r>
      <w:r w:rsidRPr="00E51767">
        <w:rPr>
          <w:rFonts w:ascii="Times New Roman" w:eastAsia="Times New Roman" w:hAnsi="Times New Roman" w:cs="Times New Roman"/>
          <w:sz w:val="28"/>
          <w:szCs w:val="28"/>
          <w:lang w:eastAsia="ru-RU"/>
        </w:rPr>
        <w:t xml:space="preserve">системи </w:t>
      </w:r>
      <w:r w:rsidR="004E4561" w:rsidRPr="00E51767">
        <w:rPr>
          <w:rFonts w:ascii="Times New Roman" w:eastAsia="Times New Roman" w:hAnsi="Times New Roman" w:cs="Times New Roman"/>
          <w:sz w:val="28"/>
          <w:szCs w:val="28"/>
          <w:lang w:val="uk-UA" w:eastAsia="ru-RU"/>
        </w:rPr>
        <w:t>прийняття стратегічних рішень ТОВ «Епіцентр</w:t>
      </w:r>
      <w:proofErr w:type="gramStart"/>
      <w:r w:rsidR="004E4561" w:rsidRPr="00E51767">
        <w:rPr>
          <w:rFonts w:ascii="Times New Roman" w:eastAsia="Times New Roman" w:hAnsi="Times New Roman" w:cs="Times New Roman"/>
          <w:sz w:val="28"/>
          <w:szCs w:val="28"/>
          <w:lang w:eastAsia="ru-RU"/>
        </w:rPr>
        <w:t xml:space="preserve"> К</w:t>
      </w:r>
      <w:proofErr w:type="gramEnd"/>
      <w:r w:rsidR="004E4561" w:rsidRPr="00E51767">
        <w:rPr>
          <w:rFonts w:ascii="Times New Roman" w:eastAsia="Times New Roman" w:hAnsi="Times New Roman" w:cs="Times New Roman"/>
          <w:sz w:val="28"/>
          <w:szCs w:val="28"/>
          <w:lang w:val="uk-UA" w:eastAsia="ru-RU"/>
        </w:rPr>
        <w:t>».</w:t>
      </w:r>
    </w:p>
    <w:p w:rsidR="0048200B" w:rsidRDefault="0048200B" w:rsidP="004E4561">
      <w:pPr>
        <w:pStyle w:val="a0"/>
        <w:spacing w:after="0" w:line="360" w:lineRule="auto"/>
        <w:ind w:firstLine="850"/>
        <w:jc w:val="both"/>
        <w:rPr>
          <w:rFonts w:ascii="Times New Roman" w:eastAsia="Times New Roman" w:hAnsi="Times New Roman" w:cs="Times New Roman"/>
          <w:sz w:val="28"/>
          <w:szCs w:val="28"/>
          <w:lang w:val="uk-UA" w:eastAsia="ru-RU"/>
        </w:rPr>
      </w:pPr>
    </w:p>
    <w:p w:rsidR="0048200B" w:rsidRPr="00D441C2" w:rsidRDefault="0048200B" w:rsidP="009665BF">
      <w:pPr>
        <w:pStyle w:val="a0"/>
        <w:spacing w:after="0" w:line="360" w:lineRule="auto"/>
        <w:ind w:firstLine="850"/>
        <w:jc w:val="both"/>
        <w:rPr>
          <w:rFonts w:ascii="Times New Roman" w:eastAsia="Times New Roman" w:hAnsi="Times New Roman" w:cs="Times New Roman"/>
          <w:sz w:val="28"/>
          <w:szCs w:val="28"/>
          <w:lang w:val="uk-UA" w:eastAsia="ru-RU"/>
        </w:rPr>
      </w:pPr>
      <w:r w:rsidRPr="00C332D1">
        <w:rPr>
          <w:rFonts w:ascii="Times New Roman" w:eastAsia="Times New Roman" w:hAnsi="Times New Roman" w:cs="Times New Roman"/>
          <w:sz w:val="28"/>
          <w:szCs w:val="28"/>
          <w:lang w:val="uk-UA" w:eastAsia="ru-RU"/>
        </w:rPr>
        <w:t>2.3. Аналіз стратегічних рішень ТОВ «Епіцентр</w:t>
      </w:r>
      <w:r w:rsidRPr="00C332D1">
        <w:rPr>
          <w:rFonts w:ascii="Times New Roman" w:eastAsia="Times New Roman" w:hAnsi="Times New Roman" w:cs="Times New Roman"/>
          <w:sz w:val="28"/>
          <w:szCs w:val="28"/>
          <w:lang w:eastAsia="ru-RU"/>
        </w:rPr>
        <w:t xml:space="preserve"> К</w:t>
      </w:r>
      <w:r w:rsidRPr="00C332D1">
        <w:rPr>
          <w:rFonts w:ascii="Times New Roman" w:eastAsia="Times New Roman" w:hAnsi="Times New Roman" w:cs="Times New Roman"/>
          <w:sz w:val="28"/>
          <w:szCs w:val="28"/>
          <w:lang w:val="uk-UA" w:eastAsia="ru-RU"/>
        </w:rPr>
        <w:t>»</w:t>
      </w:r>
      <w:r w:rsidR="00FC4D5A" w:rsidRPr="00C332D1">
        <w:rPr>
          <w:rFonts w:ascii="Times New Roman" w:eastAsia="Times New Roman" w:hAnsi="Times New Roman" w:cs="Times New Roman"/>
          <w:sz w:val="28"/>
          <w:szCs w:val="28"/>
          <w:lang w:eastAsia="ru-RU"/>
        </w:rPr>
        <w:t>.</w:t>
      </w:r>
      <w:r w:rsidR="00FC4D5A" w:rsidRPr="00FC4D5A">
        <w:rPr>
          <w:rFonts w:ascii="Times New Roman" w:eastAsia="Times New Roman" w:hAnsi="Times New Roman" w:cs="Times New Roman"/>
          <w:sz w:val="28"/>
          <w:szCs w:val="28"/>
          <w:lang w:eastAsia="ru-RU"/>
        </w:rPr>
        <w:t xml:space="preserve"> </w:t>
      </w:r>
    </w:p>
    <w:p w:rsidR="0036007B" w:rsidRDefault="0036007B" w:rsidP="009665BF">
      <w:pPr>
        <w:pStyle w:val="a0"/>
        <w:spacing w:after="0" w:line="360" w:lineRule="auto"/>
        <w:ind w:firstLine="850"/>
        <w:jc w:val="both"/>
        <w:rPr>
          <w:rFonts w:ascii="Times New Roman" w:eastAsia="Times New Roman" w:hAnsi="Times New Roman" w:cs="Times New Roman"/>
          <w:sz w:val="28"/>
          <w:szCs w:val="28"/>
          <w:lang w:val="uk-UA" w:eastAsia="ru-RU"/>
        </w:rPr>
      </w:pPr>
    </w:p>
    <w:p w:rsidR="0036007B" w:rsidRDefault="00001E9B" w:rsidP="009665BF">
      <w:pPr>
        <w:pStyle w:val="a0"/>
        <w:spacing w:after="0" w:line="360" w:lineRule="auto"/>
        <w:ind w:firstLine="850"/>
        <w:jc w:val="both"/>
        <w:rPr>
          <w:rFonts w:ascii="Times New Roman" w:hAnsi="Times New Roman" w:cs="Times New Roman"/>
          <w:sz w:val="28"/>
          <w:lang w:val="uk-UA"/>
        </w:rPr>
      </w:pPr>
      <w:r>
        <w:rPr>
          <w:rFonts w:ascii="Times New Roman" w:hAnsi="Times New Roman" w:cs="Times New Roman"/>
          <w:sz w:val="28"/>
          <w:lang w:val="uk-UA"/>
        </w:rPr>
        <w:t>«</w:t>
      </w:r>
      <w:r w:rsidRPr="00001E9B">
        <w:rPr>
          <w:rFonts w:ascii="Times New Roman" w:hAnsi="Times New Roman" w:cs="Times New Roman"/>
          <w:sz w:val="28"/>
          <w:lang w:val="uk-UA"/>
        </w:rPr>
        <w:t>Епіц</w:t>
      </w:r>
      <w:r>
        <w:rPr>
          <w:rFonts w:ascii="Times New Roman" w:hAnsi="Times New Roman" w:cs="Times New Roman"/>
          <w:sz w:val="28"/>
          <w:lang w:val="uk-UA"/>
        </w:rPr>
        <w:t>е</w:t>
      </w:r>
      <w:r w:rsidR="0036007B" w:rsidRPr="00001E9B">
        <w:rPr>
          <w:rFonts w:ascii="Times New Roman" w:hAnsi="Times New Roman" w:cs="Times New Roman"/>
          <w:sz w:val="28"/>
          <w:lang w:val="uk-UA"/>
        </w:rPr>
        <w:t>нтр К»</w:t>
      </w:r>
      <w:r w:rsidR="0036007B" w:rsidRPr="0036007B">
        <w:rPr>
          <w:rFonts w:ascii="Times New Roman" w:hAnsi="Times New Roman" w:cs="Times New Roman"/>
          <w:sz w:val="28"/>
        </w:rPr>
        <w:t> </w:t>
      </w:r>
      <w:r w:rsidR="0036007B" w:rsidRPr="00001E9B">
        <w:rPr>
          <w:rFonts w:ascii="Times New Roman" w:hAnsi="Times New Roman" w:cs="Times New Roman"/>
          <w:sz w:val="28"/>
          <w:lang w:val="uk-UA"/>
        </w:rPr>
        <w:t>— група компаній та найбільший непродуктовий рітейлер України</w:t>
      </w:r>
      <w:r>
        <w:rPr>
          <w:rFonts w:ascii="Times New Roman" w:hAnsi="Times New Roman" w:cs="Times New Roman"/>
          <w:sz w:val="28"/>
          <w:lang w:val="uk-UA"/>
        </w:rPr>
        <w:t>. В</w:t>
      </w:r>
      <w:r w:rsidRPr="00001E9B">
        <w:rPr>
          <w:rFonts w:ascii="Times New Roman" w:hAnsi="Times New Roman" w:cs="Times New Roman"/>
          <w:sz w:val="28"/>
          <w:lang w:val="uk-UA"/>
        </w:rPr>
        <w:t>олодіє найбільшою в Україні мережею торговольних центрів ТЦ «Епіцентр» та онлайн-магазином Epicentrk.ua. Група є лідером у сегменті роздрібної торгівлі товарами для дому та ремонту на ринку</w:t>
      </w:r>
      <w:r>
        <w:rPr>
          <w:rFonts w:ascii="Times New Roman" w:hAnsi="Times New Roman" w:cs="Times New Roman"/>
          <w:sz w:val="28"/>
          <w:lang w:val="uk-UA"/>
        </w:rPr>
        <w:t xml:space="preserve">. </w:t>
      </w:r>
      <w:r w:rsidR="0060094F" w:rsidRPr="0060094F">
        <w:rPr>
          <w:rFonts w:ascii="Times New Roman" w:hAnsi="Times New Roman" w:cs="Times New Roman"/>
          <w:sz w:val="28"/>
          <w:lang w:val="uk-UA"/>
        </w:rPr>
        <w:t>Станом на жовтень 2022 року компанія мала 64 ТЦ «Епіцентр» та 9 гіпермаркетів «Нова лінія» в Україні. 9 було зруйновано російс</w:t>
      </w:r>
      <w:r w:rsidR="00231CB2">
        <w:rPr>
          <w:rFonts w:ascii="Times New Roman" w:hAnsi="Times New Roman" w:cs="Times New Roman"/>
          <w:sz w:val="28"/>
          <w:lang w:val="uk-UA"/>
        </w:rPr>
        <w:t xml:space="preserve">ькими військами чи не працювали </w:t>
      </w:r>
      <w:r w:rsidR="00231CB2" w:rsidRPr="00213932">
        <w:rPr>
          <w:rFonts w:ascii="Times New Roman" w:hAnsi="Times New Roman" w:cs="Times New Roman"/>
          <w:sz w:val="28"/>
          <w:lang w:val="uk-UA"/>
        </w:rPr>
        <w:t>[</w:t>
      </w:r>
      <w:r w:rsidR="004C04D2">
        <w:rPr>
          <w:rFonts w:ascii="Times New Roman" w:hAnsi="Times New Roman" w:cs="Times New Roman"/>
          <w:sz w:val="28"/>
          <w:lang w:val="uk-UA"/>
        </w:rPr>
        <w:t>16</w:t>
      </w:r>
      <w:r w:rsidR="00231CB2" w:rsidRPr="00213932">
        <w:rPr>
          <w:rFonts w:ascii="Times New Roman" w:hAnsi="Times New Roman" w:cs="Times New Roman"/>
          <w:sz w:val="28"/>
          <w:lang w:val="uk-UA"/>
        </w:rPr>
        <w:t>]</w:t>
      </w:r>
      <w:r w:rsidR="00231CB2">
        <w:rPr>
          <w:rFonts w:ascii="Times New Roman" w:hAnsi="Times New Roman" w:cs="Times New Roman"/>
          <w:sz w:val="28"/>
          <w:lang w:val="uk-UA"/>
        </w:rPr>
        <w:t xml:space="preserve">. </w:t>
      </w:r>
    </w:p>
    <w:p w:rsidR="00E6778E" w:rsidRDefault="00E6778E" w:rsidP="009665BF">
      <w:pPr>
        <w:pStyle w:val="a0"/>
        <w:spacing w:after="0" w:line="360" w:lineRule="auto"/>
        <w:ind w:firstLine="850"/>
        <w:jc w:val="both"/>
        <w:rPr>
          <w:rFonts w:ascii="Times New Roman" w:hAnsi="Times New Roman" w:cs="Times New Roman"/>
          <w:sz w:val="28"/>
          <w:lang w:val="uk-UA"/>
        </w:rPr>
      </w:pPr>
      <w:r>
        <w:rPr>
          <w:rFonts w:ascii="Times New Roman" w:hAnsi="Times New Roman" w:cs="Times New Roman"/>
          <w:sz w:val="28"/>
          <w:lang w:val="uk-UA"/>
        </w:rPr>
        <w:t>Як зазначається на офіційному сайті компанії, «</w:t>
      </w:r>
      <w:r w:rsidRPr="00E6778E">
        <w:rPr>
          <w:rFonts w:ascii="Times New Roman" w:hAnsi="Times New Roman" w:cs="Times New Roman"/>
          <w:sz w:val="28"/>
          <w:lang w:val="uk-UA"/>
        </w:rPr>
        <w:t>Стратегія розвитку компанії з самого початку передбачала відкриття магазинів поряд з великими гіпермаркетами, такими як Metro чи Ашан. Це дозволяло розраховувати на синергію торгових об’єктів, коли відвідувачі продуктових магазинів могли також відвідати господарьский торговельний центр і навпаки</w:t>
      </w:r>
      <w:r>
        <w:rPr>
          <w:rFonts w:ascii="Times New Roman" w:hAnsi="Times New Roman" w:cs="Times New Roman"/>
          <w:sz w:val="28"/>
          <w:lang w:val="uk-UA"/>
        </w:rPr>
        <w:t xml:space="preserve">» </w:t>
      </w:r>
      <w:r w:rsidRPr="00E6778E">
        <w:rPr>
          <w:rFonts w:ascii="Times New Roman" w:hAnsi="Times New Roman" w:cs="Times New Roman"/>
          <w:sz w:val="28"/>
        </w:rPr>
        <w:t>[</w:t>
      </w:r>
      <w:r>
        <w:rPr>
          <w:rFonts w:ascii="Times New Roman" w:hAnsi="Times New Roman" w:cs="Times New Roman"/>
          <w:sz w:val="28"/>
          <w:lang w:val="uk-UA"/>
        </w:rPr>
        <w:t>38</w:t>
      </w:r>
      <w:r w:rsidRPr="00E6778E">
        <w:rPr>
          <w:rFonts w:ascii="Times New Roman" w:hAnsi="Times New Roman" w:cs="Times New Roman"/>
          <w:sz w:val="28"/>
        </w:rPr>
        <w:t>]</w:t>
      </w:r>
      <w:r>
        <w:rPr>
          <w:rFonts w:ascii="Times New Roman" w:hAnsi="Times New Roman" w:cs="Times New Roman"/>
          <w:sz w:val="28"/>
          <w:lang w:val="uk-UA"/>
        </w:rPr>
        <w:t xml:space="preserve">. Також зазначається, що </w:t>
      </w:r>
      <w:r>
        <w:rPr>
          <w:rFonts w:ascii="Helvetica" w:hAnsi="Helvetica"/>
          <w:color w:val="333333"/>
          <w:sz w:val="20"/>
          <w:szCs w:val="20"/>
          <w:shd w:val="clear" w:color="auto" w:fill="FFFFFF"/>
        </w:rPr>
        <w:t>«</w:t>
      </w:r>
      <w:r w:rsidRPr="00E6778E">
        <w:rPr>
          <w:rFonts w:ascii="Times New Roman" w:hAnsi="Times New Roman" w:cs="Times New Roman"/>
          <w:sz w:val="28"/>
          <w:lang w:val="uk-UA"/>
        </w:rPr>
        <w:t>Епіцентр» реалізовує стратегію будівництва торговельних центрів оптимального формату</w:t>
      </w:r>
      <w:r>
        <w:rPr>
          <w:rFonts w:ascii="Times New Roman" w:hAnsi="Times New Roman" w:cs="Times New Roman"/>
          <w:sz w:val="28"/>
          <w:lang w:val="uk-UA"/>
        </w:rPr>
        <w:t xml:space="preserve"> (</w:t>
      </w:r>
      <w:r w:rsidRPr="00E6778E">
        <w:rPr>
          <w:rFonts w:ascii="Times New Roman" w:hAnsi="Times New Roman" w:cs="Times New Roman"/>
          <w:sz w:val="28"/>
          <w:lang w:val="uk-UA"/>
        </w:rPr>
        <w:t>площею 4-6 тис. кв. м,</w:t>
      </w:r>
      <w:r>
        <w:rPr>
          <w:rFonts w:ascii="Times New Roman" w:hAnsi="Times New Roman" w:cs="Times New Roman"/>
          <w:sz w:val="28"/>
          <w:lang w:val="uk-UA"/>
        </w:rPr>
        <w:t xml:space="preserve">) з метою </w:t>
      </w:r>
      <w:r w:rsidRPr="00E6778E">
        <w:rPr>
          <w:rFonts w:ascii="Times New Roman" w:hAnsi="Times New Roman" w:cs="Times New Roman"/>
          <w:sz w:val="28"/>
          <w:lang w:val="uk-UA"/>
        </w:rPr>
        <w:t xml:space="preserve"> наблизити</w:t>
      </w:r>
      <w:r>
        <w:rPr>
          <w:rFonts w:ascii="Times New Roman" w:hAnsi="Times New Roman" w:cs="Times New Roman"/>
          <w:sz w:val="28"/>
          <w:lang w:val="uk-UA"/>
        </w:rPr>
        <w:t>ся</w:t>
      </w:r>
      <w:r w:rsidRPr="00E6778E">
        <w:rPr>
          <w:rFonts w:ascii="Times New Roman" w:hAnsi="Times New Roman" w:cs="Times New Roman"/>
          <w:sz w:val="28"/>
          <w:lang w:val="uk-UA"/>
        </w:rPr>
        <w:t xml:space="preserve"> </w:t>
      </w:r>
      <w:r w:rsidRPr="00E6778E">
        <w:rPr>
          <w:rFonts w:ascii="Times New Roman" w:hAnsi="Times New Roman" w:cs="Times New Roman"/>
          <w:sz w:val="28"/>
          <w:lang w:val="uk-UA"/>
        </w:rPr>
        <w:lastRenderedPageBreak/>
        <w:t xml:space="preserve">до жителів віддалених міст та селищ </w:t>
      </w:r>
      <w:r>
        <w:rPr>
          <w:rFonts w:ascii="Times New Roman" w:hAnsi="Times New Roman" w:cs="Times New Roman"/>
          <w:sz w:val="28"/>
          <w:lang w:val="uk-UA"/>
        </w:rPr>
        <w:t xml:space="preserve">України. ТЦ </w:t>
      </w:r>
      <w:r w:rsidRPr="00E6778E">
        <w:rPr>
          <w:rFonts w:ascii="Times New Roman" w:hAnsi="Times New Roman" w:cs="Times New Roman"/>
          <w:sz w:val="28"/>
          <w:lang w:val="uk-UA"/>
        </w:rPr>
        <w:t xml:space="preserve">відкриваються у районних центрах і містах обласного підпорядкування. </w:t>
      </w:r>
    </w:p>
    <w:p w:rsidR="00F5459A" w:rsidRPr="00F5459A" w:rsidRDefault="00F5459A" w:rsidP="009665BF">
      <w:pPr>
        <w:shd w:val="clear" w:color="auto" w:fill="FFFFFF"/>
        <w:spacing w:after="0" w:line="360" w:lineRule="auto"/>
        <w:ind w:firstLine="850"/>
        <w:jc w:val="both"/>
        <w:rPr>
          <w:rFonts w:ascii="Times New Roman" w:hAnsi="Times New Roman" w:cs="Times New Roman"/>
          <w:sz w:val="28"/>
          <w:lang w:val="uk-UA"/>
        </w:rPr>
      </w:pPr>
      <w:r>
        <w:rPr>
          <w:rFonts w:ascii="Times New Roman" w:hAnsi="Times New Roman" w:cs="Times New Roman"/>
          <w:sz w:val="28"/>
          <w:lang w:val="uk-UA"/>
        </w:rPr>
        <w:t>Сьогодні «</w:t>
      </w:r>
      <w:r w:rsidRPr="00001E9B">
        <w:rPr>
          <w:rFonts w:ascii="Times New Roman" w:hAnsi="Times New Roman" w:cs="Times New Roman"/>
          <w:sz w:val="28"/>
          <w:lang w:val="uk-UA"/>
        </w:rPr>
        <w:t>Епіц</w:t>
      </w:r>
      <w:r>
        <w:rPr>
          <w:rFonts w:ascii="Times New Roman" w:hAnsi="Times New Roman" w:cs="Times New Roman"/>
          <w:sz w:val="28"/>
          <w:lang w:val="uk-UA"/>
        </w:rPr>
        <w:t>е</w:t>
      </w:r>
      <w:r w:rsidRPr="00001E9B">
        <w:rPr>
          <w:rFonts w:ascii="Times New Roman" w:hAnsi="Times New Roman" w:cs="Times New Roman"/>
          <w:sz w:val="28"/>
          <w:lang w:val="uk-UA"/>
        </w:rPr>
        <w:t>нтр К»</w:t>
      </w:r>
      <w:r w:rsidRPr="0036007B">
        <w:rPr>
          <w:rFonts w:ascii="Times New Roman" w:hAnsi="Times New Roman" w:cs="Times New Roman"/>
          <w:sz w:val="28"/>
        </w:rPr>
        <w:t> </w:t>
      </w:r>
      <w:r>
        <w:rPr>
          <w:rFonts w:ascii="Times New Roman" w:hAnsi="Times New Roman" w:cs="Times New Roman"/>
          <w:sz w:val="28"/>
          <w:lang w:val="uk-UA"/>
        </w:rPr>
        <w:t xml:space="preserve"> </w:t>
      </w:r>
      <w:r w:rsidR="009953DB">
        <w:rPr>
          <w:rFonts w:ascii="Times New Roman" w:hAnsi="Times New Roman" w:cs="Times New Roman"/>
          <w:sz w:val="28"/>
          <w:lang w:val="uk-UA"/>
        </w:rPr>
        <w:t>як</w:t>
      </w:r>
      <w:r>
        <w:rPr>
          <w:rFonts w:ascii="Times New Roman" w:hAnsi="Times New Roman" w:cs="Times New Roman"/>
          <w:sz w:val="28"/>
          <w:lang w:val="uk-UA"/>
        </w:rPr>
        <w:t xml:space="preserve"> р</w:t>
      </w:r>
      <w:r w:rsidRPr="00F5459A">
        <w:rPr>
          <w:rFonts w:ascii="Times New Roman" w:hAnsi="Times New Roman" w:cs="Times New Roman"/>
          <w:sz w:val="28"/>
          <w:lang w:val="uk-UA"/>
        </w:rPr>
        <w:t>инкови</w:t>
      </w:r>
      <w:r w:rsidR="009953DB">
        <w:rPr>
          <w:rFonts w:ascii="Times New Roman" w:hAnsi="Times New Roman" w:cs="Times New Roman"/>
          <w:sz w:val="28"/>
          <w:lang w:val="uk-UA"/>
        </w:rPr>
        <w:t>й</w:t>
      </w:r>
      <w:r w:rsidRPr="00F5459A">
        <w:rPr>
          <w:rFonts w:ascii="Times New Roman" w:hAnsi="Times New Roman" w:cs="Times New Roman"/>
          <w:sz w:val="28"/>
          <w:lang w:val="uk-UA"/>
        </w:rPr>
        <w:t xml:space="preserve"> лідер </w:t>
      </w:r>
      <w:r>
        <w:rPr>
          <w:rFonts w:ascii="Times New Roman" w:hAnsi="Times New Roman" w:cs="Times New Roman"/>
          <w:sz w:val="28"/>
          <w:lang w:val="uk-UA"/>
        </w:rPr>
        <w:t xml:space="preserve">продажу </w:t>
      </w:r>
      <w:r w:rsidR="009953DB">
        <w:rPr>
          <w:rFonts w:ascii="Times New Roman" w:hAnsi="Times New Roman" w:cs="Times New Roman"/>
          <w:sz w:val="28"/>
          <w:lang w:val="uk-UA"/>
        </w:rPr>
        <w:t>товарів для дому в Україні</w:t>
      </w:r>
      <w:r w:rsidR="00FE07DE">
        <w:rPr>
          <w:rFonts w:ascii="Times New Roman" w:hAnsi="Times New Roman" w:cs="Times New Roman"/>
          <w:sz w:val="28"/>
          <w:lang w:val="uk-UA"/>
        </w:rPr>
        <w:t xml:space="preserve"> </w:t>
      </w:r>
      <w:r w:rsidR="009953DB">
        <w:rPr>
          <w:rFonts w:ascii="Times New Roman" w:hAnsi="Times New Roman" w:cs="Times New Roman"/>
          <w:sz w:val="28"/>
          <w:lang w:val="uk-UA"/>
        </w:rPr>
        <w:t>має можливість</w:t>
      </w:r>
      <w:r w:rsidR="00FE07DE">
        <w:rPr>
          <w:rFonts w:ascii="Times New Roman" w:hAnsi="Times New Roman" w:cs="Times New Roman"/>
          <w:sz w:val="28"/>
          <w:lang w:val="uk-UA"/>
        </w:rPr>
        <w:t xml:space="preserve"> </w:t>
      </w:r>
      <w:r w:rsidRPr="00F5459A">
        <w:rPr>
          <w:rFonts w:ascii="Times New Roman" w:hAnsi="Times New Roman" w:cs="Times New Roman"/>
          <w:sz w:val="28"/>
          <w:lang w:val="uk-UA"/>
        </w:rPr>
        <w:t>визнача</w:t>
      </w:r>
      <w:r w:rsidR="00FE07DE">
        <w:rPr>
          <w:rFonts w:ascii="Times New Roman" w:hAnsi="Times New Roman" w:cs="Times New Roman"/>
          <w:sz w:val="28"/>
          <w:lang w:val="uk-UA"/>
        </w:rPr>
        <w:t>ти</w:t>
      </w:r>
      <w:r w:rsidRPr="00F5459A">
        <w:rPr>
          <w:rFonts w:ascii="Times New Roman" w:hAnsi="Times New Roman" w:cs="Times New Roman"/>
          <w:sz w:val="28"/>
          <w:lang w:val="uk-UA"/>
        </w:rPr>
        <w:t xml:space="preserve"> зміни цінової політики, напрями інновацій, інтенсивність рекламної і збутової діяльності. </w:t>
      </w:r>
      <w:r w:rsidR="00191038">
        <w:rPr>
          <w:rFonts w:ascii="Times New Roman" w:hAnsi="Times New Roman" w:cs="Times New Roman"/>
          <w:sz w:val="28"/>
          <w:lang w:val="uk-UA"/>
        </w:rPr>
        <w:t>Тобто</w:t>
      </w:r>
      <w:r w:rsidRPr="00F5459A">
        <w:rPr>
          <w:rFonts w:ascii="Times New Roman" w:hAnsi="Times New Roman" w:cs="Times New Roman"/>
          <w:sz w:val="28"/>
          <w:lang w:val="uk-UA"/>
        </w:rPr>
        <w:t xml:space="preserve">, </w:t>
      </w:r>
      <w:r w:rsidR="00191038">
        <w:rPr>
          <w:rFonts w:ascii="Times New Roman" w:hAnsi="Times New Roman" w:cs="Times New Roman"/>
          <w:sz w:val="28"/>
          <w:lang w:val="uk-UA"/>
        </w:rPr>
        <w:t>«</w:t>
      </w:r>
      <w:r w:rsidR="00191038" w:rsidRPr="00001E9B">
        <w:rPr>
          <w:rFonts w:ascii="Times New Roman" w:hAnsi="Times New Roman" w:cs="Times New Roman"/>
          <w:sz w:val="28"/>
          <w:lang w:val="uk-UA"/>
        </w:rPr>
        <w:t>Епіц</w:t>
      </w:r>
      <w:r w:rsidR="00191038">
        <w:rPr>
          <w:rFonts w:ascii="Times New Roman" w:hAnsi="Times New Roman" w:cs="Times New Roman"/>
          <w:sz w:val="28"/>
          <w:lang w:val="uk-UA"/>
        </w:rPr>
        <w:t>е</w:t>
      </w:r>
      <w:r w:rsidR="00191038" w:rsidRPr="00001E9B">
        <w:rPr>
          <w:rFonts w:ascii="Times New Roman" w:hAnsi="Times New Roman" w:cs="Times New Roman"/>
          <w:sz w:val="28"/>
          <w:lang w:val="uk-UA"/>
        </w:rPr>
        <w:t>нтр К»</w:t>
      </w:r>
      <w:r w:rsidR="00191038" w:rsidRPr="0036007B">
        <w:rPr>
          <w:rFonts w:ascii="Times New Roman" w:hAnsi="Times New Roman" w:cs="Times New Roman"/>
          <w:sz w:val="28"/>
        </w:rPr>
        <w:t> </w:t>
      </w:r>
      <w:r w:rsidRPr="00F5459A">
        <w:rPr>
          <w:rFonts w:ascii="Times New Roman" w:hAnsi="Times New Roman" w:cs="Times New Roman"/>
          <w:sz w:val="28"/>
          <w:lang w:val="uk-UA"/>
        </w:rPr>
        <w:t xml:space="preserve">є законодавцем маркетингового комплексу на </w:t>
      </w:r>
      <w:r w:rsidR="00191038">
        <w:rPr>
          <w:rFonts w:ascii="Times New Roman" w:hAnsi="Times New Roman" w:cs="Times New Roman"/>
          <w:sz w:val="28"/>
          <w:lang w:val="uk-UA"/>
        </w:rPr>
        <w:t>цьому</w:t>
      </w:r>
      <w:r w:rsidRPr="00F5459A">
        <w:rPr>
          <w:rFonts w:ascii="Times New Roman" w:hAnsi="Times New Roman" w:cs="Times New Roman"/>
          <w:sz w:val="28"/>
          <w:lang w:val="uk-UA"/>
        </w:rPr>
        <w:t xml:space="preserve"> ринку.</w:t>
      </w:r>
    </w:p>
    <w:p w:rsidR="00A63D7C" w:rsidRDefault="001E4F59" w:rsidP="009665BF">
      <w:pPr>
        <w:shd w:val="clear" w:color="auto" w:fill="FFFFFF"/>
        <w:spacing w:after="0" w:line="360" w:lineRule="auto"/>
        <w:ind w:firstLine="850"/>
        <w:jc w:val="both"/>
        <w:rPr>
          <w:rFonts w:ascii="Times New Roman" w:hAnsi="Times New Roman" w:cs="Times New Roman"/>
          <w:sz w:val="28"/>
          <w:lang w:val="uk-UA"/>
        </w:rPr>
      </w:pPr>
      <w:r w:rsidRPr="001E4F59">
        <w:rPr>
          <w:rFonts w:ascii="Times New Roman" w:hAnsi="Times New Roman" w:cs="Times New Roman"/>
          <w:sz w:val="28"/>
          <w:lang w:val="uk-UA"/>
        </w:rPr>
        <w:t>Бути ринковим лідером — і вигідно, і ризиковано водночас. Вигідність полягає у тому, що ринковий лідер має тверді ринкові позиції, певний високий імідж та можливості впливати на маркетингову діяль</w:t>
      </w:r>
      <w:r w:rsidRPr="001E4F59">
        <w:rPr>
          <w:rFonts w:ascii="Times New Roman" w:hAnsi="Times New Roman" w:cs="Times New Roman"/>
          <w:sz w:val="28"/>
          <w:lang w:val="uk-UA"/>
        </w:rPr>
        <w:softHyphen/>
        <w:t>ність даного ринку в цілому. Тобто ринковий лідер є одночасно і маркетинговим лідером.</w:t>
      </w:r>
      <w:r>
        <w:rPr>
          <w:rFonts w:ascii="Times New Roman" w:hAnsi="Times New Roman" w:cs="Times New Roman"/>
          <w:sz w:val="28"/>
          <w:lang w:val="uk-UA"/>
        </w:rPr>
        <w:t xml:space="preserve"> </w:t>
      </w:r>
      <w:r w:rsidRPr="001E4F59">
        <w:rPr>
          <w:rFonts w:ascii="Times New Roman" w:hAnsi="Times New Roman" w:cs="Times New Roman"/>
          <w:sz w:val="28"/>
          <w:lang w:val="uk-UA"/>
        </w:rPr>
        <w:t>Ризик ринкового лідера полягає в тому, що, по-перше, на ринку завжди є фірми-челенджери, які намагаються посунути лідера з його місця на ринку, по-друге, на ринку завжди існують фірми-послідовники, які застосовують стратегію імітації і можуть пошкодити імідж лідера</w:t>
      </w:r>
      <w:r w:rsidR="00315876">
        <w:rPr>
          <w:rFonts w:ascii="Times New Roman" w:hAnsi="Times New Roman" w:cs="Times New Roman"/>
          <w:sz w:val="28"/>
          <w:lang w:val="uk-UA"/>
        </w:rPr>
        <w:t xml:space="preserve"> </w:t>
      </w:r>
      <w:r w:rsidR="00315876" w:rsidRPr="00315876">
        <w:rPr>
          <w:rFonts w:ascii="Times New Roman" w:hAnsi="Times New Roman" w:cs="Times New Roman"/>
          <w:sz w:val="28"/>
          <w:lang w:val="uk-UA"/>
        </w:rPr>
        <w:t>[</w:t>
      </w:r>
      <w:r w:rsidR="004C04D2">
        <w:rPr>
          <w:rFonts w:ascii="Times New Roman" w:hAnsi="Times New Roman" w:cs="Times New Roman"/>
          <w:sz w:val="28"/>
          <w:lang w:val="uk-UA"/>
        </w:rPr>
        <w:t>29</w:t>
      </w:r>
      <w:r w:rsidR="00315876" w:rsidRPr="00315876">
        <w:rPr>
          <w:rFonts w:ascii="Times New Roman" w:hAnsi="Times New Roman" w:cs="Times New Roman"/>
          <w:sz w:val="28"/>
          <w:lang w:val="uk-UA"/>
        </w:rPr>
        <w:t>]</w:t>
      </w:r>
      <w:r w:rsidR="00315876">
        <w:rPr>
          <w:rFonts w:ascii="Times New Roman" w:hAnsi="Times New Roman" w:cs="Times New Roman"/>
          <w:sz w:val="28"/>
          <w:lang w:val="uk-UA"/>
        </w:rPr>
        <w:t>.</w:t>
      </w:r>
      <w:r w:rsidR="008E179B">
        <w:rPr>
          <w:rFonts w:ascii="Times New Roman" w:hAnsi="Times New Roman" w:cs="Times New Roman"/>
          <w:sz w:val="28"/>
          <w:lang w:val="uk-UA"/>
        </w:rPr>
        <w:t xml:space="preserve"> </w:t>
      </w:r>
    </w:p>
    <w:p w:rsidR="00231CB2" w:rsidRPr="00BE5B58" w:rsidRDefault="008E179B" w:rsidP="009665BF">
      <w:pPr>
        <w:shd w:val="clear" w:color="auto" w:fill="FFFFFF"/>
        <w:spacing w:after="0" w:line="360" w:lineRule="auto"/>
        <w:ind w:firstLine="850"/>
        <w:jc w:val="both"/>
        <w:rPr>
          <w:rFonts w:ascii="Times New Roman" w:hAnsi="Times New Roman" w:cs="Times New Roman"/>
          <w:color w:val="202122"/>
          <w:sz w:val="28"/>
          <w:szCs w:val="28"/>
          <w:shd w:val="clear" w:color="auto" w:fill="FFFFFF"/>
        </w:rPr>
      </w:pPr>
      <w:r>
        <w:rPr>
          <w:rFonts w:ascii="Times New Roman" w:hAnsi="Times New Roman" w:cs="Times New Roman"/>
          <w:sz w:val="28"/>
          <w:lang w:val="uk-UA"/>
        </w:rPr>
        <w:t>Слід зазначити,</w:t>
      </w:r>
      <w:r w:rsidR="00A63D7C">
        <w:rPr>
          <w:rFonts w:ascii="Times New Roman" w:hAnsi="Times New Roman" w:cs="Times New Roman"/>
          <w:sz w:val="28"/>
          <w:lang w:val="uk-UA"/>
        </w:rPr>
        <w:t xml:space="preserve"> що «</w:t>
      </w:r>
      <w:r w:rsidR="00A63D7C" w:rsidRPr="00001E9B">
        <w:rPr>
          <w:rFonts w:ascii="Times New Roman" w:hAnsi="Times New Roman" w:cs="Times New Roman"/>
          <w:sz w:val="28"/>
          <w:lang w:val="uk-UA"/>
        </w:rPr>
        <w:t>Епіц</w:t>
      </w:r>
      <w:r w:rsidR="00A63D7C">
        <w:rPr>
          <w:rFonts w:ascii="Times New Roman" w:hAnsi="Times New Roman" w:cs="Times New Roman"/>
          <w:sz w:val="28"/>
          <w:lang w:val="uk-UA"/>
        </w:rPr>
        <w:t>е</w:t>
      </w:r>
      <w:r w:rsidR="00A63D7C" w:rsidRPr="00001E9B">
        <w:rPr>
          <w:rFonts w:ascii="Times New Roman" w:hAnsi="Times New Roman" w:cs="Times New Roman"/>
          <w:sz w:val="28"/>
          <w:lang w:val="uk-UA"/>
        </w:rPr>
        <w:t>нтр К»</w:t>
      </w:r>
      <w:r w:rsidR="00A63D7C" w:rsidRPr="0036007B">
        <w:rPr>
          <w:rFonts w:ascii="Times New Roman" w:hAnsi="Times New Roman" w:cs="Times New Roman"/>
          <w:sz w:val="28"/>
        </w:rPr>
        <w:t> </w:t>
      </w:r>
      <w:r w:rsidR="00A63D7C">
        <w:rPr>
          <w:rFonts w:ascii="Times New Roman" w:hAnsi="Times New Roman" w:cs="Times New Roman"/>
          <w:sz w:val="28"/>
          <w:lang w:val="uk-UA"/>
        </w:rPr>
        <w:t xml:space="preserve"> доволі жорстко відстоює свої ринкові позиції. Так, н</w:t>
      </w:r>
      <w:r w:rsidR="00231CB2" w:rsidRPr="00A63D7C">
        <w:rPr>
          <w:rFonts w:ascii="Times New Roman" w:hAnsi="Times New Roman" w:cs="Times New Roman"/>
          <w:color w:val="202122"/>
          <w:sz w:val="28"/>
          <w:szCs w:val="28"/>
          <w:shd w:val="clear" w:color="auto" w:fill="FFFFFF"/>
          <w:lang w:val="uk-UA"/>
        </w:rPr>
        <w:t>а початку 2021 року в Епіцентру з</w:t>
      </w:r>
      <w:r w:rsidR="00A63D7C" w:rsidRPr="00A63D7C">
        <w:rPr>
          <w:rFonts w:ascii="Times New Roman" w:hAnsi="Times New Roman" w:cs="Times New Roman"/>
          <w:color w:val="202122"/>
          <w:sz w:val="28"/>
          <w:szCs w:val="28"/>
          <w:shd w:val="clear" w:color="auto" w:fill="FFFFFF"/>
        </w:rPr>
        <w:t>’</w:t>
      </w:r>
      <w:r w:rsidR="00231CB2" w:rsidRPr="00A63D7C">
        <w:rPr>
          <w:rFonts w:ascii="Times New Roman" w:hAnsi="Times New Roman" w:cs="Times New Roman"/>
          <w:color w:val="202122"/>
          <w:sz w:val="28"/>
          <w:szCs w:val="28"/>
          <w:shd w:val="clear" w:color="auto" w:fill="FFFFFF"/>
          <w:lang w:val="uk-UA"/>
        </w:rPr>
        <w:t>явився</w:t>
      </w:r>
      <w:r w:rsidR="00A63D7C">
        <w:rPr>
          <w:rFonts w:ascii="Times New Roman" w:hAnsi="Times New Roman" w:cs="Times New Roman"/>
          <w:color w:val="202122"/>
          <w:sz w:val="28"/>
          <w:szCs w:val="28"/>
          <w:shd w:val="clear" w:color="auto" w:fill="FFFFFF"/>
          <w:lang w:val="uk-UA"/>
        </w:rPr>
        <w:t xml:space="preserve"> </w:t>
      </w:r>
      <w:r w:rsidR="00231CB2" w:rsidRPr="00A63D7C">
        <w:rPr>
          <w:rFonts w:ascii="Times New Roman" w:hAnsi="Times New Roman" w:cs="Times New Roman"/>
          <w:color w:val="202122"/>
          <w:sz w:val="28"/>
          <w:szCs w:val="28"/>
          <w:shd w:val="clear" w:color="auto" w:fill="FFFFFF"/>
          <w:lang w:val="uk-UA"/>
        </w:rPr>
        <w:t>новий конкурент</w:t>
      </w:r>
      <w:r w:rsidR="00231CB2" w:rsidRPr="00A63D7C">
        <w:rPr>
          <w:rFonts w:ascii="Times New Roman" w:hAnsi="Times New Roman" w:cs="Times New Roman"/>
          <w:color w:val="202122"/>
          <w:sz w:val="28"/>
          <w:szCs w:val="28"/>
          <w:shd w:val="clear" w:color="auto" w:fill="FFFFFF"/>
        </w:rPr>
        <w:t> </w:t>
      </w:r>
      <w:r w:rsidR="00231CB2" w:rsidRPr="00A63D7C">
        <w:rPr>
          <w:rFonts w:ascii="Times New Roman" w:hAnsi="Times New Roman" w:cs="Times New Roman"/>
          <w:color w:val="202122"/>
          <w:sz w:val="28"/>
          <w:szCs w:val="28"/>
          <w:shd w:val="clear" w:color="auto" w:fill="FFFFFF"/>
          <w:lang w:val="uk-UA"/>
        </w:rPr>
        <w:t>— шведська</w:t>
      </w:r>
      <w:r w:rsidR="00231CB2" w:rsidRPr="00A63D7C">
        <w:rPr>
          <w:rFonts w:ascii="Times New Roman" w:hAnsi="Times New Roman" w:cs="Times New Roman"/>
          <w:color w:val="202122"/>
          <w:sz w:val="28"/>
          <w:szCs w:val="28"/>
          <w:shd w:val="clear" w:color="auto" w:fill="FFFFFF"/>
        </w:rPr>
        <w:t> </w:t>
      </w:r>
      <w:hyperlink r:id="rId14" w:tooltip="IKEA" w:history="1">
        <w:r w:rsidR="00231CB2" w:rsidRPr="00A63D7C">
          <w:rPr>
            <w:rStyle w:val="af0"/>
            <w:rFonts w:ascii="Times New Roman" w:hAnsi="Times New Roman" w:cs="Times New Roman"/>
            <w:color w:val="auto"/>
            <w:sz w:val="28"/>
            <w:szCs w:val="28"/>
            <w:u w:val="none"/>
            <w:shd w:val="clear" w:color="auto" w:fill="FFFFFF"/>
          </w:rPr>
          <w:t>IKEA</w:t>
        </w:r>
      </w:hyperlink>
      <w:r w:rsidR="00231CB2" w:rsidRPr="00A63D7C">
        <w:rPr>
          <w:rFonts w:ascii="Times New Roman" w:hAnsi="Times New Roman" w:cs="Times New Roman"/>
          <w:color w:val="202122"/>
          <w:sz w:val="28"/>
          <w:szCs w:val="28"/>
          <w:shd w:val="clear" w:color="auto" w:fill="FFFFFF"/>
          <w:lang w:val="uk-UA"/>
        </w:rPr>
        <w:t xml:space="preserve">, що зайшла на український ринок, спочатку відкривши інтернет-магазин та збираючись відкрити перший торговельний центр у київському </w:t>
      </w:r>
      <w:r w:rsidR="00231CB2" w:rsidRPr="00A63D7C">
        <w:rPr>
          <w:rFonts w:ascii="Times New Roman" w:hAnsi="Times New Roman" w:cs="Times New Roman"/>
          <w:color w:val="202122"/>
          <w:sz w:val="28"/>
          <w:szCs w:val="28"/>
          <w:shd w:val="clear" w:color="auto" w:fill="FFFFFF"/>
        </w:rPr>
        <w:t>Blockbuster</w:t>
      </w:r>
      <w:r w:rsidR="00231CB2" w:rsidRPr="00A63D7C">
        <w:rPr>
          <w:rFonts w:ascii="Times New Roman" w:hAnsi="Times New Roman" w:cs="Times New Roman"/>
          <w:color w:val="202122"/>
          <w:sz w:val="28"/>
          <w:szCs w:val="28"/>
          <w:shd w:val="clear" w:color="auto" w:fill="FFFFFF"/>
          <w:lang w:val="uk-UA"/>
        </w:rPr>
        <w:t xml:space="preserve"> </w:t>
      </w:r>
      <w:r w:rsidR="00231CB2" w:rsidRPr="00A63D7C">
        <w:rPr>
          <w:rFonts w:ascii="Times New Roman" w:hAnsi="Times New Roman" w:cs="Times New Roman"/>
          <w:color w:val="202122"/>
          <w:sz w:val="28"/>
          <w:szCs w:val="28"/>
          <w:shd w:val="clear" w:color="auto" w:fill="FFFFFF"/>
        </w:rPr>
        <w:t>Mall</w:t>
      </w:r>
      <w:r w:rsidR="00231CB2" w:rsidRPr="00A63D7C">
        <w:rPr>
          <w:rFonts w:ascii="Times New Roman" w:hAnsi="Times New Roman" w:cs="Times New Roman"/>
          <w:color w:val="202122"/>
          <w:sz w:val="28"/>
          <w:szCs w:val="28"/>
          <w:shd w:val="clear" w:color="auto" w:fill="FFFFFF"/>
          <w:lang w:val="uk-UA"/>
        </w:rPr>
        <w:t>.</w:t>
      </w:r>
      <w:r w:rsidR="00A63D7C">
        <w:rPr>
          <w:rFonts w:ascii="Times New Roman" w:hAnsi="Times New Roman" w:cs="Times New Roman"/>
          <w:color w:val="202122"/>
          <w:sz w:val="28"/>
          <w:szCs w:val="28"/>
          <w:shd w:val="clear" w:color="auto" w:fill="FFFFFF"/>
          <w:lang w:val="uk-UA"/>
        </w:rPr>
        <w:t xml:space="preserve"> </w:t>
      </w:r>
      <w:r w:rsidR="00231CB2" w:rsidRPr="00A63D7C">
        <w:rPr>
          <w:rFonts w:ascii="Times New Roman" w:hAnsi="Times New Roman" w:cs="Times New Roman"/>
          <w:color w:val="202122"/>
          <w:sz w:val="28"/>
          <w:szCs w:val="28"/>
          <w:shd w:val="clear" w:color="auto" w:fill="FFFFFF"/>
        </w:rPr>
        <w:t>В «</w:t>
      </w:r>
      <w:proofErr w:type="gramStart"/>
      <w:r w:rsidR="00231CB2" w:rsidRPr="00A63D7C">
        <w:rPr>
          <w:rFonts w:ascii="Times New Roman" w:hAnsi="Times New Roman" w:cs="Times New Roman"/>
          <w:color w:val="202122"/>
          <w:sz w:val="28"/>
          <w:szCs w:val="28"/>
          <w:shd w:val="clear" w:color="auto" w:fill="FFFFFF"/>
        </w:rPr>
        <w:t>Еп</w:t>
      </w:r>
      <w:proofErr w:type="gramEnd"/>
      <w:r w:rsidR="00231CB2" w:rsidRPr="00A63D7C">
        <w:rPr>
          <w:rFonts w:ascii="Times New Roman" w:hAnsi="Times New Roman" w:cs="Times New Roman"/>
          <w:color w:val="202122"/>
          <w:sz w:val="28"/>
          <w:szCs w:val="28"/>
          <w:shd w:val="clear" w:color="auto" w:fill="FFFFFF"/>
        </w:rPr>
        <w:t>іцентрі» вирішили до цього «підготуватися», розмістивши навпроти ТРЦ банер-пародію на гас</w:t>
      </w:r>
      <w:r w:rsidR="00A63D7C">
        <w:rPr>
          <w:rFonts w:ascii="Times New Roman" w:hAnsi="Times New Roman" w:cs="Times New Roman"/>
          <w:color w:val="202122"/>
          <w:sz w:val="28"/>
          <w:szCs w:val="28"/>
          <w:shd w:val="clear" w:color="auto" w:fill="FFFFFF"/>
        </w:rPr>
        <w:t>ло «IKEA. Ідеї для вашого дому»</w:t>
      </w:r>
      <w:r w:rsidR="00A63D7C">
        <w:rPr>
          <w:rFonts w:ascii="Times New Roman" w:hAnsi="Times New Roman" w:cs="Times New Roman"/>
          <w:color w:val="202122"/>
          <w:sz w:val="28"/>
          <w:szCs w:val="28"/>
          <w:shd w:val="clear" w:color="auto" w:fill="FFFFFF"/>
          <w:lang w:val="uk-UA"/>
        </w:rPr>
        <w:t>.</w:t>
      </w:r>
      <w:r w:rsidR="00231CB2" w:rsidRPr="00A63D7C">
        <w:rPr>
          <w:rFonts w:ascii="Times New Roman" w:hAnsi="Times New Roman" w:cs="Times New Roman"/>
          <w:color w:val="202122"/>
          <w:sz w:val="28"/>
          <w:szCs w:val="28"/>
          <w:shd w:val="clear" w:color="auto" w:fill="FFFFFF"/>
        </w:rPr>
        <w:t xml:space="preserve"> </w:t>
      </w:r>
      <w:r w:rsidR="00A63D7C">
        <w:rPr>
          <w:rFonts w:ascii="Times New Roman" w:hAnsi="Times New Roman" w:cs="Times New Roman"/>
          <w:color w:val="202122"/>
          <w:sz w:val="28"/>
          <w:szCs w:val="28"/>
          <w:shd w:val="clear" w:color="auto" w:fill="FFFFFF"/>
          <w:lang w:val="uk-UA"/>
        </w:rPr>
        <w:t>Н</w:t>
      </w:r>
      <w:r w:rsidR="00231CB2" w:rsidRPr="00A63D7C">
        <w:rPr>
          <w:rFonts w:ascii="Times New Roman" w:hAnsi="Times New Roman" w:cs="Times New Roman"/>
          <w:color w:val="202122"/>
          <w:sz w:val="28"/>
          <w:szCs w:val="28"/>
          <w:shd w:val="clear" w:color="auto" w:fill="FFFFFF"/>
        </w:rPr>
        <w:t xml:space="preserve">а ньому було написано «Є ІDЕЯ і є рішення. В </w:t>
      </w:r>
      <w:proofErr w:type="gramStart"/>
      <w:r w:rsidR="00231CB2" w:rsidRPr="00A63D7C">
        <w:rPr>
          <w:rFonts w:ascii="Times New Roman" w:hAnsi="Times New Roman" w:cs="Times New Roman"/>
          <w:color w:val="202122"/>
          <w:sz w:val="28"/>
          <w:szCs w:val="28"/>
          <w:shd w:val="clear" w:color="auto" w:fill="FFFFFF"/>
        </w:rPr>
        <w:t>Еп</w:t>
      </w:r>
      <w:proofErr w:type="gramEnd"/>
      <w:r w:rsidR="00231CB2" w:rsidRPr="00A63D7C">
        <w:rPr>
          <w:rFonts w:ascii="Times New Roman" w:hAnsi="Times New Roman" w:cs="Times New Roman"/>
          <w:color w:val="202122"/>
          <w:sz w:val="28"/>
          <w:szCs w:val="28"/>
          <w:shd w:val="clear" w:color="auto" w:fill="FFFFFF"/>
        </w:rPr>
        <w:t>іцентрі є все!»</w:t>
      </w:r>
      <w:r w:rsidR="00A63D7C">
        <w:rPr>
          <w:rFonts w:ascii="Times New Roman" w:hAnsi="Times New Roman" w:cs="Times New Roman"/>
          <w:color w:val="202122"/>
          <w:sz w:val="28"/>
          <w:szCs w:val="28"/>
          <w:shd w:val="clear" w:color="auto" w:fill="FFFFFF"/>
          <w:lang w:val="uk-UA"/>
        </w:rPr>
        <w:t xml:space="preserve"> (рис. 2.2)</w:t>
      </w:r>
      <w:r w:rsidR="00231CB2" w:rsidRPr="00A63D7C">
        <w:rPr>
          <w:rFonts w:ascii="Times New Roman" w:hAnsi="Times New Roman" w:cs="Times New Roman"/>
          <w:color w:val="202122"/>
          <w:sz w:val="28"/>
          <w:szCs w:val="28"/>
          <w:shd w:val="clear" w:color="auto" w:fill="FFFFFF"/>
        </w:rPr>
        <w:t xml:space="preserve">. Компанія почала роздавати безкоштовні брендовані маски, через що на відкритті магазину IKEA були присутні люди в масках із гаслом </w:t>
      </w:r>
      <w:proofErr w:type="gramStart"/>
      <w:r w:rsidR="00231CB2" w:rsidRPr="00A63D7C">
        <w:rPr>
          <w:rFonts w:ascii="Times New Roman" w:hAnsi="Times New Roman" w:cs="Times New Roman"/>
          <w:color w:val="202122"/>
          <w:sz w:val="28"/>
          <w:szCs w:val="28"/>
          <w:shd w:val="clear" w:color="auto" w:fill="FFFFFF"/>
        </w:rPr>
        <w:t>Еп</w:t>
      </w:r>
      <w:proofErr w:type="gramEnd"/>
      <w:r w:rsidR="00231CB2" w:rsidRPr="00A63D7C">
        <w:rPr>
          <w:rFonts w:ascii="Times New Roman" w:hAnsi="Times New Roman" w:cs="Times New Roman"/>
          <w:color w:val="202122"/>
          <w:sz w:val="28"/>
          <w:szCs w:val="28"/>
          <w:shd w:val="clear" w:color="auto" w:fill="FFFFFF"/>
        </w:rPr>
        <w:t xml:space="preserve">іцентру. Шведська мережа поскаржилася на це </w:t>
      </w:r>
      <w:proofErr w:type="gramStart"/>
      <w:r w:rsidR="00231CB2" w:rsidRPr="00A63D7C">
        <w:rPr>
          <w:rFonts w:ascii="Times New Roman" w:hAnsi="Times New Roman" w:cs="Times New Roman"/>
          <w:color w:val="202122"/>
          <w:sz w:val="28"/>
          <w:szCs w:val="28"/>
          <w:shd w:val="clear" w:color="auto" w:fill="FFFFFF"/>
        </w:rPr>
        <w:t>адм</w:t>
      </w:r>
      <w:proofErr w:type="gramEnd"/>
      <w:r w:rsidR="00231CB2" w:rsidRPr="00A63D7C">
        <w:rPr>
          <w:rFonts w:ascii="Times New Roman" w:hAnsi="Times New Roman" w:cs="Times New Roman"/>
          <w:color w:val="202122"/>
          <w:sz w:val="28"/>
          <w:szCs w:val="28"/>
          <w:shd w:val="clear" w:color="auto" w:fill="FFFFFF"/>
        </w:rPr>
        <w:t>іністрації Blockbuster Mall, після чого роздавати такі маски було заборонено</w:t>
      </w:r>
      <w:r w:rsidR="00A63D7C" w:rsidRPr="00BE5B58">
        <w:rPr>
          <w:rFonts w:ascii="Times New Roman" w:hAnsi="Times New Roman" w:cs="Times New Roman"/>
          <w:color w:val="202122"/>
          <w:sz w:val="28"/>
          <w:szCs w:val="28"/>
          <w:shd w:val="clear" w:color="auto" w:fill="FFFFFF"/>
        </w:rPr>
        <w:t xml:space="preserve"> [</w:t>
      </w:r>
      <w:r w:rsidR="004C04D2">
        <w:rPr>
          <w:rFonts w:ascii="Times New Roman" w:hAnsi="Times New Roman" w:cs="Times New Roman"/>
          <w:color w:val="202122"/>
          <w:sz w:val="28"/>
          <w:szCs w:val="28"/>
          <w:shd w:val="clear" w:color="auto" w:fill="FFFFFF"/>
          <w:lang w:val="uk-UA"/>
        </w:rPr>
        <w:t>19</w:t>
      </w:r>
      <w:r w:rsidR="00A63D7C" w:rsidRPr="00BE5B58">
        <w:rPr>
          <w:rFonts w:ascii="Times New Roman" w:hAnsi="Times New Roman" w:cs="Times New Roman"/>
          <w:color w:val="202122"/>
          <w:sz w:val="28"/>
          <w:szCs w:val="28"/>
          <w:shd w:val="clear" w:color="auto" w:fill="FFFFFF"/>
        </w:rPr>
        <w:t>].</w:t>
      </w:r>
    </w:p>
    <w:p w:rsidR="00A63D7C" w:rsidRPr="00A63D7C" w:rsidRDefault="00A63D7C" w:rsidP="00A63D7C">
      <w:pPr>
        <w:shd w:val="clear" w:color="auto" w:fill="FFFFFF"/>
        <w:spacing w:after="0" w:line="360" w:lineRule="auto"/>
        <w:ind w:firstLine="709"/>
        <w:jc w:val="both"/>
        <w:rPr>
          <w:rFonts w:ascii="Times New Roman" w:hAnsi="Times New Roman" w:cs="Times New Roman"/>
          <w:color w:val="202122"/>
          <w:sz w:val="28"/>
          <w:szCs w:val="28"/>
          <w:shd w:val="clear" w:color="auto" w:fill="FFFFFF"/>
          <w:lang w:val="uk-UA"/>
        </w:rPr>
      </w:pPr>
      <w:r>
        <w:rPr>
          <w:noProof/>
          <w:lang w:eastAsia="ru-RU"/>
        </w:rPr>
        <w:lastRenderedPageBreak/>
        <w:drawing>
          <wp:inline distT="0" distB="0" distL="0" distR="0">
            <wp:extent cx="4787900" cy="3191932"/>
            <wp:effectExtent l="0" t="0" r="0" b="8890"/>
            <wp:docPr id="65" name="Рисунок 65" descr="https://i.lb.ua/019/33/601825e0c6e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b.ua/019/33/601825e0c6e85.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0461" cy="3193639"/>
                    </a:xfrm>
                    <a:prstGeom prst="rect">
                      <a:avLst/>
                    </a:prstGeom>
                    <a:noFill/>
                    <a:ln>
                      <a:noFill/>
                    </a:ln>
                  </pic:spPr>
                </pic:pic>
              </a:graphicData>
            </a:graphic>
          </wp:inline>
        </w:drawing>
      </w:r>
    </w:p>
    <w:p w:rsidR="00A63D7C" w:rsidRDefault="00A63D7C" w:rsidP="004E4561">
      <w:pPr>
        <w:pStyle w:val="a0"/>
        <w:spacing w:after="0" w:line="360" w:lineRule="auto"/>
        <w:ind w:firstLine="850"/>
        <w:jc w:val="both"/>
        <w:rPr>
          <w:rFonts w:ascii="Arial" w:hAnsi="Arial" w:cs="Arial"/>
          <w:color w:val="202122"/>
          <w:sz w:val="21"/>
          <w:szCs w:val="21"/>
          <w:shd w:val="clear" w:color="auto" w:fill="FFFFFF"/>
          <w:lang w:val="uk-UA"/>
        </w:rPr>
      </w:pPr>
      <w:r w:rsidRPr="00A63D7C">
        <w:rPr>
          <w:rFonts w:ascii="Times New Roman" w:hAnsi="Times New Roman" w:cs="Times New Roman"/>
          <w:color w:val="202122"/>
          <w:sz w:val="28"/>
          <w:szCs w:val="28"/>
          <w:shd w:val="clear" w:color="auto" w:fill="FFFFFF"/>
          <w:lang w:val="uk-UA"/>
        </w:rPr>
        <w:t>Рис. 2.2.</w:t>
      </w:r>
      <w:r>
        <w:rPr>
          <w:rFonts w:ascii="Arial" w:hAnsi="Arial" w:cs="Arial"/>
          <w:color w:val="202122"/>
          <w:sz w:val="21"/>
          <w:szCs w:val="21"/>
          <w:shd w:val="clear" w:color="auto" w:fill="FFFFFF"/>
          <w:lang w:val="uk-UA"/>
        </w:rPr>
        <w:t xml:space="preserve"> </w:t>
      </w:r>
      <w:r>
        <w:rPr>
          <w:rFonts w:ascii="Times New Roman" w:hAnsi="Times New Roman" w:cs="Times New Roman"/>
          <w:color w:val="202122"/>
          <w:sz w:val="28"/>
          <w:szCs w:val="28"/>
          <w:shd w:val="clear" w:color="auto" w:fill="FFFFFF"/>
          <w:lang w:val="uk-UA"/>
        </w:rPr>
        <w:t>Б</w:t>
      </w:r>
      <w:r w:rsidRPr="00A63D7C">
        <w:rPr>
          <w:rFonts w:ascii="Times New Roman" w:hAnsi="Times New Roman" w:cs="Times New Roman"/>
          <w:color w:val="202122"/>
          <w:sz w:val="28"/>
          <w:szCs w:val="28"/>
          <w:shd w:val="clear" w:color="auto" w:fill="FFFFFF"/>
        </w:rPr>
        <w:t>анер-пароді</w:t>
      </w:r>
      <w:r>
        <w:rPr>
          <w:rFonts w:ascii="Times New Roman" w:hAnsi="Times New Roman" w:cs="Times New Roman"/>
          <w:color w:val="202122"/>
          <w:sz w:val="28"/>
          <w:szCs w:val="28"/>
          <w:shd w:val="clear" w:color="auto" w:fill="FFFFFF"/>
          <w:lang w:val="uk-UA"/>
        </w:rPr>
        <w:t>я</w:t>
      </w:r>
      <w:r w:rsidRPr="00A63D7C">
        <w:rPr>
          <w:rFonts w:ascii="Times New Roman" w:hAnsi="Times New Roman" w:cs="Times New Roman"/>
          <w:color w:val="202122"/>
          <w:sz w:val="28"/>
          <w:szCs w:val="28"/>
          <w:shd w:val="clear" w:color="auto" w:fill="FFFFFF"/>
        </w:rPr>
        <w:t xml:space="preserve"> на гас</w:t>
      </w:r>
      <w:r>
        <w:rPr>
          <w:rFonts w:ascii="Times New Roman" w:hAnsi="Times New Roman" w:cs="Times New Roman"/>
          <w:color w:val="202122"/>
          <w:sz w:val="28"/>
          <w:szCs w:val="28"/>
          <w:shd w:val="clear" w:color="auto" w:fill="FFFFFF"/>
        </w:rPr>
        <w:t>ло «IKEA. Ідеї для вашого дому»</w:t>
      </w:r>
    </w:p>
    <w:p w:rsidR="00A63D7C" w:rsidRDefault="00A63D7C" w:rsidP="004E4561">
      <w:pPr>
        <w:pStyle w:val="a0"/>
        <w:spacing w:after="0" w:line="360" w:lineRule="auto"/>
        <w:ind w:firstLine="850"/>
        <w:jc w:val="both"/>
        <w:rPr>
          <w:rFonts w:ascii="Times New Roman" w:hAnsi="Times New Roman" w:cs="Times New Roman"/>
          <w:color w:val="202122"/>
          <w:sz w:val="28"/>
          <w:szCs w:val="28"/>
          <w:shd w:val="clear" w:color="auto" w:fill="FFFFFF"/>
          <w:lang w:val="uk-UA"/>
        </w:rPr>
      </w:pPr>
    </w:p>
    <w:p w:rsidR="00231CB2" w:rsidRDefault="00231CB2" w:rsidP="009665BF">
      <w:pPr>
        <w:pStyle w:val="a0"/>
        <w:spacing w:after="0" w:line="360" w:lineRule="auto"/>
        <w:ind w:firstLine="850"/>
        <w:jc w:val="both"/>
        <w:rPr>
          <w:rFonts w:ascii="Times New Roman" w:hAnsi="Times New Roman" w:cs="Times New Roman"/>
          <w:color w:val="202122"/>
          <w:sz w:val="28"/>
          <w:szCs w:val="28"/>
          <w:shd w:val="clear" w:color="auto" w:fill="FFFFFF"/>
          <w:lang w:val="uk-UA"/>
        </w:rPr>
      </w:pPr>
      <w:r w:rsidRPr="00A63D7C">
        <w:rPr>
          <w:rFonts w:ascii="Times New Roman" w:hAnsi="Times New Roman" w:cs="Times New Roman"/>
          <w:color w:val="202122"/>
          <w:sz w:val="28"/>
          <w:szCs w:val="28"/>
          <w:shd w:val="clear" w:color="auto" w:fill="FFFFFF"/>
          <w:lang w:val="uk-UA"/>
        </w:rPr>
        <w:t xml:space="preserve">У серпні </w:t>
      </w:r>
      <w:r w:rsidR="00A63D7C">
        <w:rPr>
          <w:rFonts w:ascii="Times New Roman" w:hAnsi="Times New Roman" w:cs="Times New Roman"/>
          <w:color w:val="202122"/>
          <w:sz w:val="28"/>
          <w:szCs w:val="28"/>
          <w:shd w:val="clear" w:color="auto" w:fill="FFFFFF"/>
          <w:lang w:val="uk-UA"/>
        </w:rPr>
        <w:t xml:space="preserve">того ж року </w:t>
      </w:r>
      <w:r w:rsidRPr="00A63D7C">
        <w:rPr>
          <w:rFonts w:ascii="Times New Roman" w:hAnsi="Times New Roman" w:cs="Times New Roman"/>
          <w:color w:val="202122"/>
          <w:sz w:val="28"/>
          <w:szCs w:val="28"/>
          <w:shd w:val="clear" w:color="auto" w:fill="FFFFFF"/>
          <w:lang w:val="uk-UA"/>
        </w:rPr>
        <w:t xml:space="preserve">стало відомо, що «Епіцентр» стає якірним орендарем третьої черги </w:t>
      </w:r>
      <w:r w:rsidRPr="00A63D7C">
        <w:rPr>
          <w:rFonts w:ascii="Times New Roman" w:hAnsi="Times New Roman" w:cs="Times New Roman"/>
          <w:color w:val="202122"/>
          <w:sz w:val="28"/>
          <w:szCs w:val="28"/>
          <w:shd w:val="clear" w:color="auto" w:fill="FFFFFF"/>
        </w:rPr>
        <w:t>Blockbuster</w:t>
      </w:r>
      <w:r w:rsidRPr="00A63D7C">
        <w:rPr>
          <w:rFonts w:ascii="Times New Roman" w:hAnsi="Times New Roman" w:cs="Times New Roman"/>
          <w:color w:val="202122"/>
          <w:sz w:val="28"/>
          <w:szCs w:val="28"/>
          <w:shd w:val="clear" w:color="auto" w:fill="FFFFFF"/>
          <w:lang w:val="uk-UA"/>
        </w:rPr>
        <w:t xml:space="preserve"> </w:t>
      </w:r>
      <w:r w:rsidRPr="00A63D7C">
        <w:rPr>
          <w:rFonts w:ascii="Times New Roman" w:hAnsi="Times New Roman" w:cs="Times New Roman"/>
          <w:color w:val="202122"/>
          <w:sz w:val="28"/>
          <w:szCs w:val="28"/>
          <w:shd w:val="clear" w:color="auto" w:fill="FFFFFF"/>
        </w:rPr>
        <w:t>Mall</w:t>
      </w:r>
      <w:r w:rsidRPr="00A63D7C">
        <w:rPr>
          <w:rFonts w:ascii="Times New Roman" w:hAnsi="Times New Roman" w:cs="Times New Roman"/>
          <w:color w:val="202122"/>
          <w:sz w:val="28"/>
          <w:szCs w:val="28"/>
          <w:shd w:val="clear" w:color="auto" w:fill="FFFFFF"/>
          <w:lang w:val="uk-UA"/>
        </w:rPr>
        <w:t xml:space="preserve">, аби відкрити торговельний центр поруч із першим в Україні </w:t>
      </w:r>
      <w:r w:rsidRPr="00A63D7C">
        <w:rPr>
          <w:rFonts w:ascii="Times New Roman" w:hAnsi="Times New Roman" w:cs="Times New Roman"/>
          <w:color w:val="202122"/>
          <w:sz w:val="28"/>
          <w:szCs w:val="28"/>
          <w:shd w:val="clear" w:color="auto" w:fill="FFFFFF"/>
        </w:rPr>
        <w:t>IKEA</w:t>
      </w:r>
      <w:r w:rsidRPr="00A50853">
        <w:rPr>
          <w:rFonts w:ascii="Times New Roman" w:hAnsi="Times New Roman" w:cs="Times New Roman"/>
          <w:color w:val="202122"/>
          <w:sz w:val="28"/>
          <w:szCs w:val="28"/>
          <w:shd w:val="clear" w:color="auto" w:fill="FFFFFF"/>
          <w:lang w:val="uk-UA"/>
        </w:rPr>
        <w:t xml:space="preserve">. </w:t>
      </w:r>
      <w:r w:rsidR="00EF62A3" w:rsidRPr="00EF62A3">
        <w:rPr>
          <w:rFonts w:ascii="Times New Roman" w:hAnsi="Times New Roman" w:cs="Times New Roman"/>
          <w:color w:val="202122"/>
          <w:sz w:val="28"/>
          <w:szCs w:val="28"/>
          <w:shd w:val="clear" w:color="auto" w:fill="FFFFFF"/>
        </w:rPr>
        <w:t>Ритейлер зайняв двоповерхову локацію та розпочав роботу восени 2021 року</w:t>
      </w:r>
      <w:r w:rsidR="00EF62A3">
        <w:rPr>
          <w:rFonts w:ascii="Arial" w:hAnsi="Arial" w:cs="Arial"/>
          <w:sz w:val="27"/>
          <w:szCs w:val="27"/>
          <w:shd w:val="clear" w:color="auto" w:fill="FFFFFF"/>
          <w:lang w:val="uk-UA"/>
        </w:rPr>
        <w:t xml:space="preserve">. </w:t>
      </w:r>
      <w:r w:rsidRPr="00A63D7C">
        <w:rPr>
          <w:rFonts w:ascii="Times New Roman" w:hAnsi="Times New Roman" w:cs="Times New Roman"/>
          <w:color w:val="202122"/>
          <w:sz w:val="28"/>
          <w:szCs w:val="28"/>
          <w:shd w:val="clear" w:color="auto" w:fill="FFFFFF"/>
        </w:rPr>
        <w:t>Він ста</w:t>
      </w:r>
      <w:r w:rsidR="00A63D7C">
        <w:rPr>
          <w:rFonts w:ascii="Times New Roman" w:hAnsi="Times New Roman" w:cs="Times New Roman"/>
          <w:color w:val="202122"/>
          <w:sz w:val="28"/>
          <w:szCs w:val="28"/>
          <w:shd w:val="clear" w:color="auto" w:fill="FFFFFF"/>
          <w:lang w:val="uk-UA"/>
        </w:rPr>
        <w:t>в</w:t>
      </w:r>
      <w:r w:rsidRPr="00A63D7C">
        <w:rPr>
          <w:rFonts w:ascii="Times New Roman" w:hAnsi="Times New Roman" w:cs="Times New Roman"/>
          <w:color w:val="202122"/>
          <w:sz w:val="28"/>
          <w:szCs w:val="28"/>
          <w:shd w:val="clear" w:color="auto" w:fill="FFFFFF"/>
        </w:rPr>
        <w:t xml:space="preserve"> першим в історії мережі магазином, що відкрився в ТРЦ, а не в збудованій саме для нього будівлі</w:t>
      </w:r>
      <w:r w:rsidR="00EF62A3">
        <w:rPr>
          <w:rFonts w:ascii="Times New Roman" w:hAnsi="Times New Roman" w:cs="Times New Roman"/>
          <w:color w:val="202122"/>
          <w:sz w:val="28"/>
          <w:szCs w:val="28"/>
          <w:shd w:val="clear" w:color="auto" w:fill="FFFFFF"/>
          <w:lang w:val="uk-UA"/>
        </w:rPr>
        <w:t xml:space="preserve">. </w:t>
      </w:r>
      <w:r w:rsidR="00A63D7C">
        <w:rPr>
          <w:rFonts w:ascii="Times New Roman" w:hAnsi="Times New Roman" w:cs="Times New Roman"/>
          <w:color w:val="202122"/>
          <w:sz w:val="28"/>
          <w:szCs w:val="28"/>
          <w:shd w:val="clear" w:color="auto" w:fill="FFFFFF"/>
          <w:lang w:val="uk-UA"/>
        </w:rPr>
        <w:t xml:space="preserve"> </w:t>
      </w:r>
      <w:r w:rsidR="00EF62A3">
        <w:rPr>
          <w:rFonts w:ascii="Times New Roman" w:hAnsi="Times New Roman" w:cs="Times New Roman"/>
          <w:color w:val="202122"/>
          <w:sz w:val="28"/>
          <w:szCs w:val="28"/>
          <w:shd w:val="clear" w:color="auto" w:fill="FFFFFF"/>
          <w:lang w:val="uk-UA"/>
        </w:rPr>
        <w:t xml:space="preserve"> «Стратегія розвитку «Епіцентр</w:t>
      </w:r>
      <w:proofErr w:type="gramStart"/>
      <w:r w:rsidR="00EF62A3">
        <w:rPr>
          <w:rFonts w:ascii="Times New Roman" w:hAnsi="Times New Roman" w:cs="Times New Roman"/>
          <w:color w:val="202122"/>
          <w:sz w:val="28"/>
          <w:szCs w:val="28"/>
          <w:shd w:val="clear" w:color="auto" w:fill="FFFFFF"/>
          <w:lang w:val="uk-UA"/>
        </w:rPr>
        <w:t xml:space="preserve"> </w:t>
      </w:r>
      <w:r w:rsidR="00EF62A3" w:rsidRPr="00EF62A3">
        <w:rPr>
          <w:rFonts w:ascii="Times New Roman" w:hAnsi="Times New Roman" w:cs="Times New Roman"/>
          <w:color w:val="202122"/>
          <w:sz w:val="28"/>
          <w:szCs w:val="28"/>
          <w:shd w:val="clear" w:color="auto" w:fill="FFFFFF"/>
          <w:lang w:val="uk-UA"/>
        </w:rPr>
        <w:t>К</w:t>
      </w:r>
      <w:proofErr w:type="gramEnd"/>
      <w:r w:rsidR="00EF62A3">
        <w:rPr>
          <w:rFonts w:ascii="Times New Roman" w:hAnsi="Times New Roman" w:cs="Times New Roman"/>
          <w:color w:val="202122"/>
          <w:sz w:val="28"/>
          <w:szCs w:val="28"/>
          <w:shd w:val="clear" w:color="auto" w:fill="FFFFFF"/>
          <w:lang w:val="uk-UA"/>
        </w:rPr>
        <w:t>»</w:t>
      </w:r>
      <w:r w:rsidR="00EF62A3" w:rsidRPr="00EF62A3">
        <w:rPr>
          <w:rFonts w:ascii="Times New Roman" w:hAnsi="Times New Roman" w:cs="Times New Roman"/>
          <w:color w:val="202122"/>
          <w:sz w:val="28"/>
          <w:szCs w:val="28"/>
          <w:shd w:val="clear" w:color="auto" w:fill="FFFFFF"/>
          <w:lang w:val="uk-UA"/>
        </w:rPr>
        <w:t> передбачає активне масштабування торговельної мережі в найближчі роки.  Відкриття Епіцентру в найбільшому ТРЦ країни Blockbuster Mall — це ще один амбітний проект, який дозволить нам закріпити позицію на столичному ринку і стати</w:t>
      </w:r>
      <w:r w:rsidR="00EF62A3">
        <w:rPr>
          <w:rFonts w:ascii="Times New Roman" w:hAnsi="Times New Roman" w:cs="Times New Roman"/>
          <w:color w:val="202122"/>
          <w:sz w:val="28"/>
          <w:szCs w:val="28"/>
          <w:shd w:val="clear" w:color="auto" w:fill="FFFFFF"/>
          <w:lang w:val="uk-UA"/>
        </w:rPr>
        <w:t xml:space="preserve"> </w:t>
      </w:r>
      <w:r w:rsidR="00EF62A3" w:rsidRPr="00EF62A3">
        <w:rPr>
          <w:rFonts w:ascii="Times New Roman" w:hAnsi="Times New Roman" w:cs="Times New Roman"/>
          <w:color w:val="202122"/>
          <w:sz w:val="28"/>
          <w:szCs w:val="28"/>
          <w:shd w:val="clear" w:color="auto" w:fill="FFFFFF"/>
          <w:lang w:val="uk-UA"/>
        </w:rPr>
        <w:t xml:space="preserve">ще ближчими до споживача», — </w:t>
      </w:r>
      <w:r w:rsidR="00EF62A3">
        <w:rPr>
          <w:rFonts w:ascii="Times New Roman" w:hAnsi="Times New Roman" w:cs="Times New Roman"/>
          <w:color w:val="202122"/>
          <w:sz w:val="28"/>
          <w:szCs w:val="28"/>
          <w:shd w:val="clear" w:color="auto" w:fill="FFFFFF"/>
          <w:lang w:val="uk-UA"/>
        </w:rPr>
        <w:t>прокоментував</w:t>
      </w:r>
      <w:r w:rsidR="00EF62A3" w:rsidRPr="00EF62A3">
        <w:rPr>
          <w:rFonts w:ascii="Times New Roman" w:hAnsi="Times New Roman" w:cs="Times New Roman"/>
          <w:color w:val="202122"/>
          <w:sz w:val="28"/>
          <w:szCs w:val="28"/>
          <w:shd w:val="clear" w:color="auto" w:fill="FFFFFF"/>
          <w:lang w:val="uk-UA"/>
        </w:rPr>
        <w:t xml:space="preserve"> заступник гендиректора, директор з роздрібної торгівлі </w:t>
      </w:r>
      <w:r w:rsidR="00EF62A3">
        <w:rPr>
          <w:rFonts w:ascii="Times New Roman" w:hAnsi="Times New Roman" w:cs="Times New Roman"/>
          <w:color w:val="202122"/>
          <w:sz w:val="28"/>
          <w:szCs w:val="28"/>
          <w:shd w:val="clear" w:color="auto" w:fill="FFFFFF"/>
          <w:lang w:val="uk-UA"/>
        </w:rPr>
        <w:t>«</w:t>
      </w:r>
      <w:r w:rsidR="00EF62A3" w:rsidRPr="00EF62A3">
        <w:rPr>
          <w:rFonts w:ascii="Times New Roman" w:hAnsi="Times New Roman" w:cs="Times New Roman"/>
          <w:color w:val="202122"/>
          <w:sz w:val="28"/>
          <w:szCs w:val="28"/>
          <w:shd w:val="clear" w:color="auto" w:fill="FFFFFF"/>
          <w:lang w:val="uk-UA"/>
        </w:rPr>
        <w:t>Епіцентр К</w:t>
      </w:r>
      <w:r w:rsidR="00EF62A3">
        <w:rPr>
          <w:rFonts w:ascii="Times New Roman" w:hAnsi="Times New Roman" w:cs="Times New Roman"/>
          <w:color w:val="202122"/>
          <w:sz w:val="28"/>
          <w:szCs w:val="28"/>
          <w:shd w:val="clear" w:color="auto" w:fill="FFFFFF"/>
          <w:lang w:val="uk-UA"/>
        </w:rPr>
        <w:t>»</w:t>
      </w:r>
      <w:r w:rsidR="00EF62A3" w:rsidRPr="00EF62A3">
        <w:rPr>
          <w:rFonts w:ascii="Times New Roman" w:hAnsi="Times New Roman" w:cs="Times New Roman"/>
          <w:color w:val="202122"/>
          <w:sz w:val="28"/>
          <w:szCs w:val="28"/>
          <w:shd w:val="clear" w:color="auto" w:fill="FFFFFF"/>
          <w:lang w:val="uk-UA"/>
        </w:rPr>
        <w:t xml:space="preserve"> Володимир Гончаров </w:t>
      </w:r>
      <w:hyperlink r:id="rId16" w:anchor="cite_note-32" w:history="1">
        <w:r w:rsidR="00EF62A3" w:rsidRPr="00EF62A3">
          <w:rPr>
            <w:rFonts w:ascii="Times New Roman" w:hAnsi="Times New Roman" w:cs="Times New Roman"/>
            <w:color w:val="202122"/>
            <w:sz w:val="28"/>
            <w:szCs w:val="28"/>
            <w:shd w:val="clear" w:color="auto" w:fill="FFFFFF"/>
            <w:lang w:val="uk-UA"/>
          </w:rPr>
          <w:t>[</w:t>
        </w:r>
        <w:r w:rsidR="004C04D2">
          <w:rPr>
            <w:rFonts w:ascii="Times New Roman" w:hAnsi="Times New Roman" w:cs="Times New Roman"/>
            <w:color w:val="202122"/>
            <w:sz w:val="28"/>
            <w:szCs w:val="28"/>
            <w:shd w:val="clear" w:color="auto" w:fill="FFFFFF"/>
            <w:lang w:val="uk-UA"/>
          </w:rPr>
          <w:t>35</w:t>
        </w:r>
        <w:r w:rsidR="00EF62A3" w:rsidRPr="00EF62A3">
          <w:rPr>
            <w:rFonts w:ascii="Times New Roman" w:hAnsi="Times New Roman" w:cs="Times New Roman"/>
            <w:color w:val="202122"/>
            <w:sz w:val="28"/>
            <w:szCs w:val="28"/>
            <w:shd w:val="clear" w:color="auto" w:fill="FFFFFF"/>
            <w:lang w:val="uk-UA"/>
          </w:rPr>
          <w:t>]</w:t>
        </w:r>
      </w:hyperlink>
      <w:r w:rsidR="00EF62A3" w:rsidRPr="00EF62A3">
        <w:rPr>
          <w:rFonts w:ascii="Times New Roman" w:hAnsi="Times New Roman" w:cs="Times New Roman"/>
          <w:color w:val="202122"/>
          <w:sz w:val="28"/>
          <w:szCs w:val="28"/>
          <w:shd w:val="clear" w:color="auto" w:fill="FFFFFF"/>
          <w:lang w:val="uk-UA"/>
        </w:rPr>
        <w:t>.</w:t>
      </w:r>
    </w:p>
    <w:p w:rsidR="00DE08FF" w:rsidRDefault="00DE08FF" w:rsidP="009665BF">
      <w:pPr>
        <w:shd w:val="clear" w:color="auto" w:fill="FFFFFF"/>
        <w:spacing w:after="0" w:line="360" w:lineRule="auto"/>
        <w:ind w:firstLine="850"/>
        <w:jc w:val="both"/>
        <w:rPr>
          <w:rFonts w:ascii="Times New Roman" w:hAnsi="Times New Roman" w:cs="Times New Roman"/>
          <w:color w:val="202122"/>
          <w:sz w:val="28"/>
          <w:szCs w:val="28"/>
          <w:shd w:val="clear" w:color="auto" w:fill="FFFFFF"/>
          <w:lang w:val="uk-UA"/>
        </w:rPr>
      </w:pPr>
      <w:r>
        <w:rPr>
          <w:rFonts w:ascii="Times New Roman" w:hAnsi="Times New Roman" w:cs="Times New Roman"/>
          <w:color w:val="202122"/>
          <w:sz w:val="28"/>
          <w:szCs w:val="28"/>
          <w:shd w:val="clear" w:color="auto" w:fill="FFFFFF"/>
          <w:lang w:val="uk-UA"/>
        </w:rPr>
        <w:t>Шостого</w:t>
      </w:r>
      <w:r w:rsidRPr="00DE08FF">
        <w:rPr>
          <w:rFonts w:ascii="Times New Roman" w:hAnsi="Times New Roman" w:cs="Times New Roman"/>
          <w:color w:val="202122"/>
          <w:sz w:val="28"/>
          <w:szCs w:val="28"/>
          <w:shd w:val="clear" w:color="auto" w:fill="FFFFFF"/>
          <w:lang w:val="uk-UA"/>
        </w:rPr>
        <w:t xml:space="preserve"> грудня 20</w:t>
      </w:r>
      <w:r>
        <w:rPr>
          <w:rFonts w:ascii="Times New Roman" w:hAnsi="Times New Roman" w:cs="Times New Roman"/>
          <w:color w:val="202122"/>
          <w:sz w:val="28"/>
          <w:szCs w:val="28"/>
          <w:shd w:val="clear" w:color="auto" w:fill="FFFFFF"/>
          <w:lang w:val="uk-UA"/>
        </w:rPr>
        <w:t>2</w:t>
      </w:r>
      <w:r w:rsidRPr="00DE08FF">
        <w:rPr>
          <w:rFonts w:ascii="Times New Roman" w:hAnsi="Times New Roman" w:cs="Times New Roman"/>
          <w:color w:val="202122"/>
          <w:sz w:val="28"/>
          <w:szCs w:val="28"/>
          <w:shd w:val="clear" w:color="auto" w:fill="FFFFFF"/>
          <w:lang w:val="uk-UA"/>
        </w:rPr>
        <w:t>3 року</w:t>
      </w:r>
      <w:r>
        <w:rPr>
          <w:rFonts w:ascii="Times New Roman" w:hAnsi="Times New Roman" w:cs="Times New Roman"/>
          <w:color w:val="202122"/>
          <w:sz w:val="28"/>
          <w:szCs w:val="28"/>
          <w:shd w:val="clear" w:color="auto" w:fill="FFFFFF"/>
          <w:lang w:val="uk-UA"/>
        </w:rPr>
        <w:t xml:space="preserve"> </w:t>
      </w:r>
      <w:r w:rsidRPr="00DE08FF">
        <w:rPr>
          <w:rFonts w:ascii="Times New Roman" w:hAnsi="Times New Roman" w:cs="Times New Roman"/>
          <w:color w:val="202122"/>
          <w:sz w:val="28"/>
          <w:szCs w:val="28"/>
          <w:shd w:val="clear" w:color="auto" w:fill="FFFFFF"/>
          <w:lang w:val="uk-UA"/>
        </w:rPr>
        <w:t>Національна мережа Епіцентр відзнач</w:t>
      </w:r>
      <w:r>
        <w:rPr>
          <w:rFonts w:ascii="Times New Roman" w:hAnsi="Times New Roman" w:cs="Times New Roman"/>
          <w:color w:val="202122"/>
          <w:sz w:val="28"/>
          <w:szCs w:val="28"/>
          <w:shd w:val="clear" w:color="auto" w:fill="FFFFFF"/>
          <w:lang w:val="uk-UA"/>
        </w:rPr>
        <w:t>ила</w:t>
      </w:r>
      <w:r w:rsidRPr="00DE08FF">
        <w:rPr>
          <w:rFonts w:ascii="Times New Roman" w:hAnsi="Times New Roman" w:cs="Times New Roman"/>
          <w:color w:val="202122"/>
          <w:sz w:val="28"/>
          <w:szCs w:val="28"/>
          <w:shd w:val="clear" w:color="auto" w:fill="FFFFFF"/>
          <w:lang w:val="uk-UA"/>
        </w:rPr>
        <w:t xml:space="preserve"> 20</w:t>
      </w:r>
      <w:r>
        <w:rPr>
          <w:rFonts w:ascii="Times New Roman" w:hAnsi="Times New Roman" w:cs="Times New Roman"/>
          <w:color w:val="202122"/>
          <w:sz w:val="28"/>
          <w:szCs w:val="28"/>
          <w:shd w:val="clear" w:color="auto" w:fill="FFFFFF"/>
          <w:lang w:val="uk-UA"/>
        </w:rPr>
        <w:t xml:space="preserve">-ти річний </w:t>
      </w:r>
      <w:r w:rsidRPr="00DE08FF">
        <w:rPr>
          <w:rFonts w:ascii="Times New Roman" w:hAnsi="Times New Roman" w:cs="Times New Roman"/>
          <w:color w:val="202122"/>
          <w:sz w:val="28"/>
          <w:szCs w:val="28"/>
          <w:shd w:val="clear" w:color="auto" w:fill="FFFFFF"/>
          <w:lang w:val="uk-UA"/>
        </w:rPr>
        <w:t>ювілей</w:t>
      </w:r>
      <w:r>
        <w:rPr>
          <w:rFonts w:ascii="Times New Roman" w:hAnsi="Times New Roman" w:cs="Times New Roman"/>
          <w:color w:val="202122"/>
          <w:sz w:val="28"/>
          <w:szCs w:val="28"/>
          <w:shd w:val="clear" w:color="auto" w:fill="FFFFFF"/>
          <w:lang w:val="uk-UA"/>
        </w:rPr>
        <w:t xml:space="preserve">. </w:t>
      </w:r>
      <w:r w:rsidRPr="00DE08FF">
        <w:rPr>
          <w:rFonts w:ascii="Times New Roman" w:hAnsi="Times New Roman" w:cs="Times New Roman"/>
          <w:color w:val="202122"/>
          <w:sz w:val="28"/>
          <w:szCs w:val="28"/>
          <w:shd w:val="clear" w:color="auto" w:fill="FFFFFF"/>
          <w:lang w:val="uk-UA"/>
        </w:rPr>
        <w:t xml:space="preserve">Варто зазначити, що на сьогодні до групи компаній Епіцентр входить не лише роздрібний бізнес, але й агрохолдинг «Епіцентр-Агро», заводи з виробництва керамічної плитки Epicenter Ceramic Corporation, деревообробне підприємство ЦБМ «Осмолода» та логістичні </w:t>
      </w:r>
      <w:r>
        <w:rPr>
          <w:rFonts w:ascii="Times New Roman" w:hAnsi="Times New Roman" w:cs="Times New Roman"/>
          <w:color w:val="202122"/>
          <w:sz w:val="28"/>
          <w:szCs w:val="28"/>
          <w:shd w:val="clear" w:color="auto" w:fill="FFFFFF"/>
          <w:lang w:val="uk-UA"/>
        </w:rPr>
        <w:t>потужності. </w:t>
      </w:r>
      <w:r w:rsidRPr="00DE08FF">
        <w:rPr>
          <w:rFonts w:ascii="Times New Roman" w:hAnsi="Times New Roman" w:cs="Times New Roman"/>
          <w:color w:val="202122"/>
          <w:sz w:val="28"/>
          <w:szCs w:val="28"/>
          <w:shd w:val="clear" w:color="auto" w:fill="FFFFFF"/>
          <w:lang w:val="uk-UA"/>
        </w:rPr>
        <w:t xml:space="preserve">При цьому Епіцентр робить вагомий внесок в українську </w:t>
      </w:r>
      <w:r w:rsidRPr="00DE08FF">
        <w:rPr>
          <w:rFonts w:ascii="Times New Roman" w:hAnsi="Times New Roman" w:cs="Times New Roman"/>
          <w:color w:val="202122"/>
          <w:sz w:val="28"/>
          <w:szCs w:val="28"/>
          <w:shd w:val="clear" w:color="auto" w:fill="FFFFFF"/>
          <w:lang w:val="uk-UA"/>
        </w:rPr>
        <w:lastRenderedPageBreak/>
        <w:t>економіку за рахунок значних інвестицій та податків. Прогнозна сума сплачених податків та обов'язкових платежів групи компаній Епіцентр за 2023 рік склад</w:t>
      </w:r>
      <w:r>
        <w:rPr>
          <w:rFonts w:ascii="Times New Roman" w:hAnsi="Times New Roman" w:cs="Times New Roman"/>
          <w:color w:val="202122"/>
          <w:sz w:val="28"/>
          <w:szCs w:val="28"/>
          <w:shd w:val="clear" w:color="auto" w:fill="FFFFFF"/>
          <w:lang w:val="uk-UA"/>
        </w:rPr>
        <w:t>ає</w:t>
      </w:r>
      <w:r w:rsidRPr="00DE08FF">
        <w:rPr>
          <w:rFonts w:ascii="Times New Roman" w:hAnsi="Times New Roman" w:cs="Times New Roman"/>
          <w:color w:val="202122"/>
          <w:sz w:val="28"/>
          <w:szCs w:val="28"/>
          <w:shd w:val="clear" w:color="auto" w:fill="FFFFFF"/>
          <w:lang w:val="uk-UA"/>
        </w:rPr>
        <w:t xml:space="preserve"> понад 7 млрд грн.  У наступні 20 років група компаній </w:t>
      </w:r>
      <w:r>
        <w:rPr>
          <w:rFonts w:ascii="Times New Roman" w:hAnsi="Times New Roman" w:cs="Times New Roman"/>
          <w:color w:val="202122"/>
          <w:sz w:val="28"/>
          <w:szCs w:val="28"/>
          <w:shd w:val="clear" w:color="auto" w:fill="FFFFFF"/>
          <w:lang w:val="uk-UA"/>
        </w:rPr>
        <w:t xml:space="preserve">планує </w:t>
      </w:r>
      <w:r w:rsidRPr="00DE08FF">
        <w:rPr>
          <w:rFonts w:ascii="Times New Roman" w:hAnsi="Times New Roman" w:cs="Times New Roman"/>
          <w:color w:val="202122"/>
          <w:sz w:val="28"/>
          <w:szCs w:val="28"/>
          <w:shd w:val="clear" w:color="auto" w:fill="FFFFFF"/>
          <w:lang w:val="uk-UA"/>
        </w:rPr>
        <w:t xml:space="preserve">не припиняти активний розвиток. Тільки в роздрібній торгівлі Епіцентр планує збільшити свій бізнес щонайменше в </w:t>
      </w:r>
      <w:r>
        <w:rPr>
          <w:rFonts w:ascii="Times New Roman" w:hAnsi="Times New Roman" w:cs="Times New Roman"/>
          <w:color w:val="202122"/>
          <w:sz w:val="28"/>
          <w:szCs w:val="28"/>
          <w:shd w:val="clear" w:color="auto" w:fill="FFFFFF"/>
          <w:lang w:val="uk-UA"/>
        </w:rPr>
        <w:t>сім</w:t>
      </w:r>
      <w:r w:rsidRPr="00DE08FF">
        <w:rPr>
          <w:rFonts w:ascii="Times New Roman" w:hAnsi="Times New Roman" w:cs="Times New Roman"/>
          <w:color w:val="202122"/>
          <w:sz w:val="28"/>
          <w:szCs w:val="28"/>
          <w:shd w:val="clear" w:color="auto" w:fill="FFFFFF"/>
          <w:lang w:val="uk-UA"/>
        </w:rPr>
        <w:t xml:space="preserve"> разів. Реалізація амбітних та масштабних проєктів також відбуватиметься в інших галузях економіки. В тому числі в агрокомплексі, виробництві, логістиці, енергетиці та інших сферах бізнесу </w:t>
      </w:r>
      <w:hyperlink r:id="rId17" w:anchor="cite_note-32" w:history="1">
        <w:r w:rsidRPr="00EF62A3">
          <w:rPr>
            <w:rFonts w:ascii="Times New Roman" w:hAnsi="Times New Roman" w:cs="Times New Roman"/>
            <w:color w:val="202122"/>
            <w:sz w:val="28"/>
            <w:szCs w:val="28"/>
            <w:shd w:val="clear" w:color="auto" w:fill="FFFFFF"/>
            <w:lang w:val="uk-UA"/>
          </w:rPr>
          <w:t>[</w:t>
        </w:r>
        <w:r>
          <w:rPr>
            <w:rFonts w:ascii="Times New Roman" w:hAnsi="Times New Roman" w:cs="Times New Roman"/>
            <w:color w:val="202122"/>
            <w:sz w:val="28"/>
            <w:szCs w:val="28"/>
            <w:shd w:val="clear" w:color="auto" w:fill="FFFFFF"/>
            <w:lang w:val="uk-UA"/>
          </w:rPr>
          <w:t>38</w:t>
        </w:r>
        <w:r w:rsidRPr="00EF62A3">
          <w:rPr>
            <w:rFonts w:ascii="Times New Roman" w:hAnsi="Times New Roman" w:cs="Times New Roman"/>
            <w:color w:val="202122"/>
            <w:sz w:val="28"/>
            <w:szCs w:val="28"/>
            <w:shd w:val="clear" w:color="auto" w:fill="FFFFFF"/>
            <w:lang w:val="uk-UA"/>
          </w:rPr>
          <w:t>]</w:t>
        </w:r>
      </w:hyperlink>
      <w:r w:rsidRPr="00EF62A3">
        <w:rPr>
          <w:rFonts w:ascii="Times New Roman" w:hAnsi="Times New Roman" w:cs="Times New Roman"/>
          <w:color w:val="202122"/>
          <w:sz w:val="28"/>
          <w:szCs w:val="28"/>
          <w:shd w:val="clear" w:color="auto" w:fill="FFFFFF"/>
          <w:lang w:val="uk-UA"/>
        </w:rPr>
        <w:t>.</w:t>
      </w:r>
    </w:p>
    <w:p w:rsidR="009A11B9" w:rsidRDefault="000E3BB8" w:rsidP="009665BF">
      <w:pPr>
        <w:shd w:val="clear" w:color="auto" w:fill="FFFFFF"/>
        <w:spacing w:after="0" w:line="360" w:lineRule="auto"/>
        <w:ind w:firstLine="850"/>
        <w:jc w:val="both"/>
        <w:rPr>
          <w:rFonts w:ascii="Times New Roman" w:hAnsi="Times New Roman" w:cs="Times New Roman"/>
          <w:color w:val="202122"/>
          <w:sz w:val="28"/>
          <w:szCs w:val="28"/>
          <w:shd w:val="clear" w:color="auto" w:fill="FFFFFF"/>
          <w:lang w:val="uk-UA"/>
        </w:rPr>
      </w:pPr>
      <w:r>
        <w:rPr>
          <w:rFonts w:ascii="Times New Roman" w:hAnsi="Times New Roman" w:cs="Times New Roman"/>
          <w:color w:val="202122"/>
          <w:sz w:val="28"/>
          <w:szCs w:val="28"/>
          <w:shd w:val="clear" w:color="auto" w:fill="FFFFFF"/>
          <w:lang w:val="uk-UA"/>
        </w:rPr>
        <w:t xml:space="preserve">Ще одним із напрямів стратегічного розвитку компанії сьогодні є розвиток співпраці з бюджетними установами. </w:t>
      </w:r>
      <w:r w:rsidR="009A11B9">
        <w:rPr>
          <w:rFonts w:ascii="Times New Roman" w:hAnsi="Times New Roman" w:cs="Times New Roman"/>
          <w:color w:val="202122"/>
          <w:sz w:val="28"/>
          <w:szCs w:val="28"/>
          <w:shd w:val="clear" w:color="auto" w:fill="FFFFFF"/>
          <w:lang w:val="uk-UA"/>
        </w:rPr>
        <w:t>П</w:t>
      </w:r>
      <w:r w:rsidR="009A11B9" w:rsidRPr="009A11B9">
        <w:rPr>
          <w:rFonts w:ascii="Times New Roman" w:hAnsi="Times New Roman" w:cs="Times New Roman"/>
          <w:color w:val="202122"/>
          <w:sz w:val="28"/>
          <w:szCs w:val="28"/>
          <w:shd w:val="clear" w:color="auto" w:fill="FFFFFF"/>
          <w:lang w:val="uk-UA"/>
        </w:rPr>
        <w:t xml:space="preserve">ропозиції </w:t>
      </w:r>
      <w:r w:rsidR="009A11B9">
        <w:rPr>
          <w:rFonts w:ascii="Times New Roman" w:hAnsi="Times New Roman" w:cs="Times New Roman"/>
          <w:color w:val="202122"/>
          <w:sz w:val="28"/>
          <w:szCs w:val="28"/>
          <w:shd w:val="clear" w:color="auto" w:fill="FFFFFF"/>
          <w:lang w:val="uk-UA"/>
        </w:rPr>
        <w:t>і п</w:t>
      </w:r>
      <w:r w:rsidR="009A11B9" w:rsidRPr="009A11B9">
        <w:rPr>
          <w:rFonts w:ascii="Times New Roman" w:hAnsi="Times New Roman" w:cs="Times New Roman"/>
          <w:color w:val="202122"/>
          <w:sz w:val="28"/>
          <w:szCs w:val="28"/>
          <w:shd w:val="clear" w:color="auto" w:fill="FFFFFF"/>
          <w:lang w:val="uk-UA"/>
        </w:rPr>
        <w:t>ереваги співпраці</w:t>
      </w:r>
      <w:r w:rsidR="009A11B9">
        <w:rPr>
          <w:rFonts w:ascii="Times New Roman" w:hAnsi="Times New Roman" w:cs="Times New Roman"/>
          <w:color w:val="202122"/>
          <w:sz w:val="28"/>
          <w:szCs w:val="28"/>
          <w:shd w:val="clear" w:color="auto" w:fill="FFFFFF"/>
          <w:lang w:val="uk-UA"/>
        </w:rPr>
        <w:t xml:space="preserve">, на яких наголошує Епіцентр, полягають у такому </w:t>
      </w:r>
      <w:hyperlink r:id="rId18" w:anchor="cite_note-32" w:history="1">
        <w:r w:rsidR="009A11B9" w:rsidRPr="00EF62A3">
          <w:rPr>
            <w:rFonts w:ascii="Times New Roman" w:hAnsi="Times New Roman" w:cs="Times New Roman"/>
            <w:color w:val="202122"/>
            <w:sz w:val="28"/>
            <w:szCs w:val="28"/>
            <w:shd w:val="clear" w:color="auto" w:fill="FFFFFF"/>
            <w:lang w:val="uk-UA"/>
          </w:rPr>
          <w:t>[</w:t>
        </w:r>
        <w:r w:rsidR="009A11B9">
          <w:rPr>
            <w:rFonts w:ascii="Times New Roman" w:hAnsi="Times New Roman" w:cs="Times New Roman"/>
            <w:color w:val="202122"/>
            <w:sz w:val="28"/>
            <w:szCs w:val="28"/>
            <w:shd w:val="clear" w:color="auto" w:fill="FFFFFF"/>
            <w:lang w:val="uk-UA"/>
          </w:rPr>
          <w:t>38</w:t>
        </w:r>
        <w:r w:rsidR="009A11B9" w:rsidRPr="00EF62A3">
          <w:rPr>
            <w:rFonts w:ascii="Times New Roman" w:hAnsi="Times New Roman" w:cs="Times New Roman"/>
            <w:color w:val="202122"/>
            <w:sz w:val="28"/>
            <w:szCs w:val="28"/>
            <w:shd w:val="clear" w:color="auto" w:fill="FFFFFF"/>
            <w:lang w:val="uk-UA"/>
          </w:rPr>
          <w:t>]</w:t>
        </w:r>
      </w:hyperlink>
      <w:r w:rsidR="009A11B9" w:rsidRPr="009A11B9">
        <w:rPr>
          <w:rFonts w:ascii="Times New Roman" w:hAnsi="Times New Roman" w:cs="Times New Roman"/>
          <w:color w:val="202122"/>
          <w:sz w:val="28"/>
          <w:szCs w:val="28"/>
          <w:shd w:val="clear" w:color="auto" w:fill="FFFFFF"/>
          <w:lang w:val="uk-UA"/>
        </w:rPr>
        <w:t xml:space="preserve">: </w:t>
      </w:r>
    </w:p>
    <w:p w:rsidR="00BE5B58" w:rsidRDefault="009A11B9" w:rsidP="009665BF">
      <w:pPr>
        <w:shd w:val="clear" w:color="auto" w:fill="FFFFFF"/>
        <w:spacing w:after="0" w:line="360" w:lineRule="auto"/>
        <w:ind w:firstLine="850"/>
        <w:jc w:val="both"/>
        <w:rPr>
          <w:rFonts w:ascii="Times New Roman" w:hAnsi="Times New Roman" w:cs="Times New Roman"/>
          <w:color w:val="202122"/>
          <w:sz w:val="28"/>
          <w:szCs w:val="28"/>
          <w:shd w:val="clear" w:color="auto" w:fill="FFFFFF"/>
          <w:lang w:val="uk-UA"/>
        </w:rPr>
      </w:pPr>
      <w:r w:rsidRPr="009A11B9">
        <w:rPr>
          <w:rFonts w:ascii="Times New Roman" w:hAnsi="Times New Roman" w:cs="Times New Roman"/>
          <w:color w:val="202122"/>
          <w:sz w:val="28"/>
          <w:szCs w:val="28"/>
          <w:shd w:val="clear" w:color="auto" w:fill="FFFFFF"/>
          <w:lang w:val="uk-UA"/>
        </w:rPr>
        <w:t>нада</w:t>
      </w:r>
      <w:r>
        <w:rPr>
          <w:rFonts w:ascii="Times New Roman" w:hAnsi="Times New Roman" w:cs="Times New Roman"/>
          <w:color w:val="202122"/>
          <w:sz w:val="28"/>
          <w:szCs w:val="28"/>
          <w:shd w:val="clear" w:color="auto" w:fill="FFFFFF"/>
          <w:lang w:val="uk-UA"/>
        </w:rPr>
        <w:t>ння</w:t>
      </w:r>
      <w:r w:rsidRPr="009A11B9">
        <w:rPr>
          <w:rFonts w:ascii="Times New Roman" w:hAnsi="Times New Roman" w:cs="Times New Roman"/>
          <w:color w:val="202122"/>
          <w:sz w:val="28"/>
          <w:szCs w:val="28"/>
          <w:shd w:val="clear" w:color="auto" w:fill="FFFFFF"/>
          <w:lang w:val="uk-UA"/>
        </w:rPr>
        <w:t xml:space="preserve"> повн</w:t>
      </w:r>
      <w:r>
        <w:rPr>
          <w:rFonts w:ascii="Times New Roman" w:hAnsi="Times New Roman" w:cs="Times New Roman"/>
          <w:color w:val="202122"/>
          <w:sz w:val="28"/>
          <w:szCs w:val="28"/>
          <w:shd w:val="clear" w:color="auto" w:fill="FFFFFF"/>
          <w:lang w:val="uk-UA"/>
        </w:rPr>
        <w:t>ого</w:t>
      </w:r>
      <w:r w:rsidRPr="009A11B9">
        <w:rPr>
          <w:rFonts w:ascii="Times New Roman" w:hAnsi="Times New Roman" w:cs="Times New Roman"/>
          <w:color w:val="202122"/>
          <w:sz w:val="28"/>
          <w:szCs w:val="28"/>
          <w:shd w:val="clear" w:color="auto" w:fill="FFFFFF"/>
          <w:lang w:val="uk-UA"/>
        </w:rPr>
        <w:t xml:space="preserve"> комплект</w:t>
      </w:r>
      <w:r>
        <w:rPr>
          <w:rFonts w:ascii="Times New Roman" w:hAnsi="Times New Roman" w:cs="Times New Roman"/>
          <w:color w:val="202122"/>
          <w:sz w:val="28"/>
          <w:szCs w:val="28"/>
          <w:shd w:val="clear" w:color="auto" w:fill="FFFFFF"/>
          <w:lang w:val="uk-UA"/>
        </w:rPr>
        <w:t>у</w:t>
      </w:r>
      <w:r w:rsidRPr="009A11B9">
        <w:rPr>
          <w:rFonts w:ascii="Times New Roman" w:hAnsi="Times New Roman" w:cs="Times New Roman"/>
          <w:color w:val="202122"/>
          <w:sz w:val="28"/>
          <w:szCs w:val="28"/>
          <w:shd w:val="clear" w:color="auto" w:fill="FFFFFF"/>
          <w:lang w:val="uk-UA"/>
        </w:rPr>
        <w:t xml:space="preserve"> документів (рахунок-фактур</w:t>
      </w:r>
      <w:r>
        <w:rPr>
          <w:rFonts w:ascii="Times New Roman" w:hAnsi="Times New Roman" w:cs="Times New Roman"/>
          <w:color w:val="202122"/>
          <w:sz w:val="28"/>
          <w:szCs w:val="28"/>
          <w:shd w:val="clear" w:color="auto" w:fill="FFFFFF"/>
          <w:lang w:val="uk-UA"/>
        </w:rPr>
        <w:t>а</w:t>
      </w:r>
      <w:r w:rsidRPr="009A11B9">
        <w:rPr>
          <w:rFonts w:ascii="Times New Roman" w:hAnsi="Times New Roman" w:cs="Times New Roman"/>
          <w:color w:val="202122"/>
          <w:sz w:val="28"/>
          <w:szCs w:val="28"/>
          <w:shd w:val="clear" w:color="auto" w:fill="FFFFFF"/>
          <w:lang w:val="uk-UA"/>
        </w:rPr>
        <w:t>, видатков</w:t>
      </w:r>
      <w:r>
        <w:rPr>
          <w:rFonts w:ascii="Times New Roman" w:hAnsi="Times New Roman" w:cs="Times New Roman"/>
          <w:color w:val="202122"/>
          <w:sz w:val="28"/>
          <w:szCs w:val="28"/>
          <w:shd w:val="clear" w:color="auto" w:fill="FFFFFF"/>
          <w:lang w:val="uk-UA"/>
        </w:rPr>
        <w:t>а</w:t>
      </w:r>
      <w:r w:rsidRPr="009A11B9">
        <w:rPr>
          <w:rFonts w:ascii="Times New Roman" w:hAnsi="Times New Roman" w:cs="Times New Roman"/>
          <w:color w:val="202122"/>
          <w:sz w:val="28"/>
          <w:szCs w:val="28"/>
          <w:shd w:val="clear" w:color="auto" w:fill="FFFFFF"/>
          <w:lang w:val="uk-UA"/>
        </w:rPr>
        <w:t xml:space="preserve"> накладн</w:t>
      </w:r>
      <w:r>
        <w:rPr>
          <w:rFonts w:ascii="Times New Roman" w:hAnsi="Times New Roman" w:cs="Times New Roman"/>
          <w:color w:val="202122"/>
          <w:sz w:val="28"/>
          <w:szCs w:val="28"/>
          <w:shd w:val="clear" w:color="auto" w:fill="FFFFFF"/>
          <w:lang w:val="uk-UA"/>
        </w:rPr>
        <w:t>а</w:t>
      </w:r>
      <w:r w:rsidRPr="009A11B9">
        <w:rPr>
          <w:rFonts w:ascii="Times New Roman" w:hAnsi="Times New Roman" w:cs="Times New Roman"/>
          <w:color w:val="202122"/>
          <w:sz w:val="28"/>
          <w:szCs w:val="28"/>
          <w:shd w:val="clear" w:color="auto" w:fill="FFFFFF"/>
          <w:lang w:val="uk-UA"/>
        </w:rPr>
        <w:t>, акт виконаних робіт (якщо є послуга доставки), договір, специфікаці</w:t>
      </w:r>
      <w:r>
        <w:rPr>
          <w:rFonts w:ascii="Times New Roman" w:hAnsi="Times New Roman" w:cs="Times New Roman"/>
          <w:color w:val="202122"/>
          <w:sz w:val="28"/>
          <w:szCs w:val="28"/>
          <w:shd w:val="clear" w:color="auto" w:fill="FFFFFF"/>
          <w:lang w:val="uk-UA"/>
        </w:rPr>
        <w:t>я);</w:t>
      </w:r>
    </w:p>
    <w:p w:rsidR="009A11B9" w:rsidRDefault="009A11B9" w:rsidP="009665BF">
      <w:pPr>
        <w:shd w:val="clear" w:color="auto" w:fill="FFFFFF"/>
        <w:spacing w:after="0" w:line="360" w:lineRule="auto"/>
        <w:ind w:firstLine="850"/>
        <w:jc w:val="both"/>
        <w:rPr>
          <w:rFonts w:ascii="Times New Roman" w:hAnsi="Times New Roman" w:cs="Times New Roman"/>
          <w:color w:val="202122"/>
          <w:sz w:val="28"/>
          <w:szCs w:val="28"/>
          <w:shd w:val="clear" w:color="auto" w:fill="FFFFFF"/>
          <w:lang w:val="uk-UA"/>
        </w:rPr>
      </w:pPr>
      <w:r w:rsidRPr="009A11B9">
        <w:rPr>
          <w:rFonts w:ascii="Times New Roman" w:hAnsi="Times New Roman" w:cs="Times New Roman"/>
          <w:color w:val="202122"/>
          <w:sz w:val="28"/>
          <w:szCs w:val="28"/>
          <w:shd w:val="clear" w:color="auto" w:fill="FFFFFF"/>
          <w:lang w:val="uk-UA"/>
        </w:rPr>
        <w:t>товар переміщ</w:t>
      </w:r>
      <w:r>
        <w:rPr>
          <w:rFonts w:ascii="Times New Roman" w:hAnsi="Times New Roman" w:cs="Times New Roman"/>
          <w:color w:val="202122"/>
          <w:sz w:val="28"/>
          <w:szCs w:val="28"/>
          <w:shd w:val="clear" w:color="auto" w:fill="FFFFFF"/>
          <w:lang w:val="uk-UA"/>
        </w:rPr>
        <w:t>ується</w:t>
      </w:r>
      <w:r w:rsidRPr="009A11B9">
        <w:rPr>
          <w:rFonts w:ascii="Times New Roman" w:hAnsi="Times New Roman" w:cs="Times New Roman"/>
          <w:color w:val="202122"/>
          <w:sz w:val="28"/>
          <w:szCs w:val="28"/>
          <w:shd w:val="clear" w:color="auto" w:fill="FFFFFF"/>
          <w:lang w:val="uk-UA"/>
        </w:rPr>
        <w:t xml:space="preserve"> без оплати</w:t>
      </w:r>
      <w:r>
        <w:rPr>
          <w:rFonts w:ascii="Times New Roman" w:hAnsi="Times New Roman" w:cs="Times New Roman"/>
          <w:color w:val="202122"/>
          <w:sz w:val="28"/>
          <w:szCs w:val="28"/>
          <w:shd w:val="clear" w:color="auto" w:fill="FFFFFF"/>
          <w:lang w:val="uk-UA"/>
        </w:rPr>
        <w:t>;</w:t>
      </w:r>
    </w:p>
    <w:p w:rsidR="009A11B9" w:rsidRPr="009A11B9" w:rsidRDefault="009A11B9" w:rsidP="009665BF">
      <w:pPr>
        <w:shd w:val="clear" w:color="auto" w:fill="FFFFFF"/>
        <w:spacing w:after="0" w:line="360" w:lineRule="auto"/>
        <w:ind w:firstLine="850"/>
        <w:jc w:val="both"/>
        <w:rPr>
          <w:rFonts w:ascii="Times New Roman" w:hAnsi="Times New Roman" w:cs="Times New Roman"/>
          <w:color w:val="202122"/>
          <w:sz w:val="28"/>
          <w:szCs w:val="28"/>
          <w:shd w:val="clear" w:color="auto" w:fill="FFFFFF"/>
          <w:lang w:val="uk-UA"/>
        </w:rPr>
      </w:pPr>
      <w:r>
        <w:rPr>
          <w:rFonts w:ascii="Times New Roman" w:hAnsi="Times New Roman" w:cs="Times New Roman"/>
          <w:color w:val="202122"/>
          <w:sz w:val="28"/>
          <w:szCs w:val="28"/>
          <w:shd w:val="clear" w:color="auto" w:fill="FFFFFF"/>
          <w:lang w:val="uk-UA"/>
        </w:rPr>
        <w:t xml:space="preserve">послуга </w:t>
      </w:r>
      <w:r w:rsidRPr="009A11B9">
        <w:rPr>
          <w:rFonts w:ascii="Times New Roman" w:hAnsi="Times New Roman" w:cs="Times New Roman"/>
          <w:color w:val="202122"/>
          <w:sz w:val="28"/>
          <w:szCs w:val="28"/>
          <w:shd w:val="clear" w:color="auto" w:fill="FFFFFF"/>
          <w:lang w:val="uk-UA"/>
        </w:rPr>
        <w:t>безкоштовн</w:t>
      </w:r>
      <w:r>
        <w:rPr>
          <w:rFonts w:ascii="Times New Roman" w:hAnsi="Times New Roman" w:cs="Times New Roman"/>
          <w:color w:val="202122"/>
          <w:sz w:val="28"/>
          <w:szCs w:val="28"/>
          <w:shd w:val="clear" w:color="auto" w:fill="FFFFFF"/>
          <w:lang w:val="uk-UA"/>
        </w:rPr>
        <w:t>ого</w:t>
      </w:r>
      <w:r w:rsidRPr="009A11B9">
        <w:rPr>
          <w:rFonts w:ascii="Times New Roman" w:hAnsi="Times New Roman" w:cs="Times New Roman"/>
          <w:color w:val="202122"/>
          <w:sz w:val="28"/>
          <w:szCs w:val="28"/>
          <w:shd w:val="clear" w:color="auto" w:fill="FFFFFF"/>
          <w:lang w:val="uk-UA"/>
        </w:rPr>
        <w:t xml:space="preserve"> зберігання </w:t>
      </w:r>
      <w:r>
        <w:rPr>
          <w:rFonts w:ascii="Times New Roman" w:hAnsi="Times New Roman" w:cs="Times New Roman"/>
          <w:color w:val="202122"/>
          <w:sz w:val="28"/>
          <w:szCs w:val="28"/>
          <w:shd w:val="clear" w:color="auto" w:fill="FFFFFF"/>
          <w:lang w:val="uk-UA"/>
        </w:rPr>
        <w:t>товарно-матеріальних цінностей</w:t>
      </w:r>
      <w:r w:rsidRPr="009A11B9">
        <w:rPr>
          <w:rFonts w:ascii="Times New Roman" w:hAnsi="Times New Roman" w:cs="Times New Roman"/>
          <w:color w:val="202122"/>
          <w:sz w:val="28"/>
          <w:szCs w:val="28"/>
          <w:shd w:val="clear" w:color="auto" w:fill="FFFFFF"/>
          <w:lang w:val="uk-UA"/>
        </w:rPr>
        <w:t xml:space="preserve"> на складі відвантаження</w:t>
      </w:r>
      <w:r>
        <w:rPr>
          <w:rFonts w:ascii="Times New Roman" w:hAnsi="Times New Roman" w:cs="Times New Roman"/>
          <w:color w:val="202122"/>
          <w:sz w:val="28"/>
          <w:szCs w:val="28"/>
          <w:shd w:val="clear" w:color="auto" w:fill="FFFFFF"/>
          <w:lang w:val="uk-UA"/>
        </w:rPr>
        <w:t>;</w:t>
      </w:r>
    </w:p>
    <w:p w:rsidR="009A11B9" w:rsidRDefault="009A11B9" w:rsidP="009665BF">
      <w:pPr>
        <w:shd w:val="clear" w:color="auto" w:fill="FFFFFF"/>
        <w:spacing w:after="0" w:line="360" w:lineRule="auto"/>
        <w:ind w:firstLine="850"/>
        <w:jc w:val="both"/>
        <w:rPr>
          <w:rFonts w:ascii="Times New Roman" w:hAnsi="Times New Roman" w:cs="Times New Roman"/>
          <w:color w:val="202122"/>
          <w:sz w:val="28"/>
          <w:szCs w:val="28"/>
          <w:shd w:val="clear" w:color="auto" w:fill="FFFFFF"/>
          <w:lang w:val="uk-UA"/>
        </w:rPr>
      </w:pPr>
      <w:r w:rsidRPr="009A11B9">
        <w:rPr>
          <w:rFonts w:ascii="Times New Roman" w:hAnsi="Times New Roman" w:cs="Times New Roman"/>
          <w:color w:val="202122"/>
          <w:sz w:val="28"/>
          <w:szCs w:val="28"/>
          <w:shd w:val="clear" w:color="auto" w:fill="FFFFFF"/>
          <w:lang w:val="uk-UA"/>
        </w:rPr>
        <w:t>доставка товару в будь-яку точку України (крім окупованих територій)</w:t>
      </w:r>
      <w:r>
        <w:rPr>
          <w:rFonts w:ascii="Times New Roman" w:hAnsi="Times New Roman" w:cs="Times New Roman"/>
          <w:color w:val="202122"/>
          <w:sz w:val="28"/>
          <w:szCs w:val="28"/>
          <w:shd w:val="clear" w:color="auto" w:fill="FFFFFF"/>
          <w:lang w:val="uk-UA"/>
        </w:rPr>
        <w:t>;</w:t>
      </w:r>
    </w:p>
    <w:p w:rsidR="009A11B9" w:rsidRDefault="009A11B9" w:rsidP="009665BF">
      <w:pPr>
        <w:shd w:val="clear" w:color="auto" w:fill="FFFFFF"/>
        <w:spacing w:after="0" w:line="360" w:lineRule="auto"/>
        <w:ind w:firstLine="850"/>
        <w:jc w:val="both"/>
        <w:rPr>
          <w:rFonts w:ascii="Times New Roman" w:hAnsi="Times New Roman" w:cs="Times New Roman"/>
          <w:color w:val="202122"/>
          <w:sz w:val="28"/>
          <w:szCs w:val="28"/>
          <w:shd w:val="clear" w:color="auto" w:fill="FFFFFF"/>
          <w:lang w:val="uk-UA"/>
        </w:rPr>
      </w:pPr>
      <w:r w:rsidRPr="009A11B9">
        <w:rPr>
          <w:rFonts w:ascii="Times New Roman" w:hAnsi="Times New Roman" w:cs="Times New Roman"/>
          <w:color w:val="202122"/>
          <w:sz w:val="28"/>
          <w:szCs w:val="28"/>
          <w:shd w:val="clear" w:color="auto" w:fill="FFFFFF"/>
          <w:lang w:val="uk-UA"/>
        </w:rPr>
        <w:t xml:space="preserve">індивідуальний підхід </w:t>
      </w:r>
      <w:r>
        <w:rPr>
          <w:rFonts w:ascii="Times New Roman" w:hAnsi="Times New Roman" w:cs="Times New Roman"/>
          <w:color w:val="202122"/>
          <w:sz w:val="28"/>
          <w:szCs w:val="28"/>
          <w:shd w:val="clear" w:color="auto" w:fill="FFFFFF"/>
          <w:lang w:val="uk-UA"/>
        </w:rPr>
        <w:t xml:space="preserve">– окремо </w:t>
      </w:r>
      <w:r w:rsidRPr="009A11B9">
        <w:rPr>
          <w:rFonts w:ascii="Times New Roman" w:hAnsi="Times New Roman" w:cs="Times New Roman"/>
          <w:color w:val="202122"/>
          <w:sz w:val="28"/>
          <w:szCs w:val="28"/>
          <w:shd w:val="clear" w:color="auto" w:fill="FFFFFF"/>
          <w:lang w:val="uk-UA"/>
        </w:rPr>
        <w:t>закріплений фахівець за контрагентом</w:t>
      </w:r>
      <w:r>
        <w:rPr>
          <w:rFonts w:ascii="Times New Roman" w:hAnsi="Times New Roman" w:cs="Times New Roman"/>
          <w:color w:val="202122"/>
          <w:sz w:val="28"/>
          <w:szCs w:val="28"/>
          <w:shd w:val="clear" w:color="auto" w:fill="FFFFFF"/>
          <w:lang w:val="uk-UA"/>
        </w:rPr>
        <w:t>.</w:t>
      </w:r>
    </w:p>
    <w:p w:rsidR="00D66755" w:rsidRDefault="00914956" w:rsidP="009665BF">
      <w:pPr>
        <w:shd w:val="clear" w:color="auto" w:fill="FFFFFF"/>
        <w:spacing w:after="0" w:line="360" w:lineRule="auto"/>
        <w:ind w:firstLine="850"/>
        <w:jc w:val="both"/>
        <w:rPr>
          <w:rFonts w:ascii="Times New Roman" w:hAnsi="Times New Roman" w:cs="Times New Roman"/>
          <w:color w:val="202122"/>
          <w:sz w:val="28"/>
          <w:szCs w:val="28"/>
          <w:shd w:val="clear" w:color="auto" w:fill="FFFFFF"/>
          <w:lang w:val="uk-UA"/>
        </w:rPr>
      </w:pPr>
      <w:r>
        <w:rPr>
          <w:rFonts w:ascii="Times New Roman" w:hAnsi="Times New Roman" w:cs="Times New Roman"/>
          <w:color w:val="202122"/>
          <w:sz w:val="28"/>
          <w:szCs w:val="28"/>
          <w:shd w:val="clear" w:color="auto" w:fill="FFFFFF"/>
          <w:lang w:val="uk-UA"/>
        </w:rPr>
        <w:t xml:space="preserve">Таким чином </w:t>
      </w:r>
      <w:r w:rsidR="009A11B9">
        <w:rPr>
          <w:rFonts w:ascii="Times New Roman" w:hAnsi="Times New Roman" w:cs="Times New Roman"/>
          <w:color w:val="202122"/>
          <w:sz w:val="28"/>
          <w:szCs w:val="28"/>
          <w:shd w:val="clear" w:color="auto" w:fill="FFFFFF"/>
          <w:lang w:val="uk-UA"/>
        </w:rPr>
        <w:t>компанія</w:t>
      </w:r>
      <w:r>
        <w:rPr>
          <w:rFonts w:ascii="Times New Roman" w:hAnsi="Times New Roman" w:cs="Times New Roman"/>
          <w:color w:val="202122"/>
          <w:sz w:val="28"/>
          <w:szCs w:val="28"/>
          <w:shd w:val="clear" w:color="auto" w:fill="FFFFFF"/>
          <w:lang w:val="uk-UA"/>
        </w:rPr>
        <w:t xml:space="preserve"> застосовує</w:t>
      </w:r>
      <w:r w:rsidR="009A11B9">
        <w:rPr>
          <w:rFonts w:ascii="Times New Roman" w:hAnsi="Times New Roman" w:cs="Times New Roman"/>
          <w:color w:val="202122"/>
          <w:sz w:val="28"/>
          <w:szCs w:val="28"/>
          <w:shd w:val="clear" w:color="auto" w:fill="FFFFFF"/>
          <w:lang w:val="uk-UA"/>
        </w:rPr>
        <w:t xml:space="preserve"> с</w:t>
      </w:r>
      <w:r w:rsidR="009A11B9" w:rsidRPr="009A11B9">
        <w:rPr>
          <w:rFonts w:ascii="Times New Roman" w:hAnsi="Times New Roman" w:cs="Times New Roman"/>
          <w:color w:val="202122"/>
          <w:sz w:val="28"/>
          <w:szCs w:val="28"/>
          <w:shd w:val="clear" w:color="auto" w:fill="FFFFFF"/>
          <w:lang w:val="uk-UA"/>
        </w:rPr>
        <w:t>тратегі</w:t>
      </w:r>
      <w:r w:rsidR="009A11B9">
        <w:rPr>
          <w:rFonts w:ascii="Times New Roman" w:hAnsi="Times New Roman" w:cs="Times New Roman"/>
          <w:color w:val="202122"/>
          <w:sz w:val="28"/>
          <w:szCs w:val="28"/>
          <w:shd w:val="clear" w:color="auto" w:fill="FFFFFF"/>
          <w:lang w:val="uk-UA"/>
        </w:rPr>
        <w:t>ю</w:t>
      </w:r>
      <w:r w:rsidR="009A11B9" w:rsidRPr="009A11B9">
        <w:rPr>
          <w:rFonts w:ascii="Times New Roman" w:hAnsi="Times New Roman" w:cs="Times New Roman"/>
          <w:color w:val="202122"/>
          <w:sz w:val="28"/>
          <w:szCs w:val="28"/>
          <w:shd w:val="clear" w:color="auto" w:fill="FFFFFF"/>
          <w:lang w:val="uk-UA"/>
        </w:rPr>
        <w:t xml:space="preserve"> розширення місткості ринку</w:t>
      </w:r>
      <w:r w:rsidR="009A11B9">
        <w:rPr>
          <w:rFonts w:ascii="Times New Roman" w:hAnsi="Times New Roman" w:cs="Times New Roman"/>
          <w:color w:val="202122"/>
          <w:sz w:val="28"/>
          <w:szCs w:val="28"/>
          <w:shd w:val="clear" w:color="auto" w:fill="FFFFFF"/>
          <w:lang w:val="uk-UA"/>
        </w:rPr>
        <w:t xml:space="preserve">. Зазвичай вона може бути </w:t>
      </w:r>
      <w:r w:rsidR="009A11B9" w:rsidRPr="009A11B9">
        <w:rPr>
          <w:rFonts w:ascii="Times New Roman" w:hAnsi="Times New Roman" w:cs="Times New Roman"/>
          <w:color w:val="202122"/>
          <w:sz w:val="28"/>
          <w:szCs w:val="28"/>
          <w:shd w:val="clear" w:color="auto" w:fill="FFFFFF"/>
          <w:lang w:val="uk-UA"/>
        </w:rPr>
        <w:t xml:space="preserve">реалізована трьома </w:t>
      </w:r>
      <w:r>
        <w:rPr>
          <w:rFonts w:ascii="Times New Roman" w:hAnsi="Times New Roman" w:cs="Times New Roman"/>
          <w:color w:val="202122"/>
          <w:sz w:val="28"/>
          <w:szCs w:val="28"/>
          <w:shd w:val="clear" w:color="auto" w:fill="FFFFFF"/>
          <w:lang w:val="uk-UA"/>
        </w:rPr>
        <w:t>спо</w:t>
      </w:r>
      <w:r w:rsidR="009A11B9" w:rsidRPr="009A11B9">
        <w:rPr>
          <w:rFonts w:ascii="Times New Roman" w:hAnsi="Times New Roman" w:cs="Times New Roman"/>
          <w:color w:val="202122"/>
          <w:sz w:val="28"/>
          <w:szCs w:val="28"/>
          <w:shd w:val="clear" w:color="auto" w:fill="FFFFFF"/>
          <w:lang w:val="uk-UA"/>
        </w:rPr>
        <w:t>собами:  пошук нових споживачів,  пошук нових потреб, збільшення обсягів споживання товарів фірми.</w:t>
      </w:r>
      <w:r w:rsidR="009A11B9">
        <w:rPr>
          <w:rFonts w:ascii="Times New Roman" w:hAnsi="Times New Roman" w:cs="Times New Roman"/>
          <w:color w:val="202122"/>
          <w:sz w:val="28"/>
          <w:szCs w:val="28"/>
          <w:shd w:val="clear" w:color="auto" w:fill="FFFFFF"/>
          <w:lang w:val="uk-UA"/>
        </w:rPr>
        <w:t xml:space="preserve"> </w:t>
      </w:r>
      <w:r>
        <w:rPr>
          <w:rFonts w:ascii="Times New Roman" w:hAnsi="Times New Roman" w:cs="Times New Roman"/>
          <w:color w:val="202122"/>
          <w:sz w:val="28"/>
          <w:szCs w:val="28"/>
          <w:shd w:val="clear" w:color="auto" w:fill="FFFFFF"/>
          <w:lang w:val="uk-UA"/>
        </w:rPr>
        <w:t xml:space="preserve">У даному випадку компаніє знайшла спосіб задовольнити потребу у її товарах за допомогою нового підходу до надання послуги – обслуговування корпоративних потреб бюджетних установ шляхом здійснення оптових або дрібнооптових покупок із супроводом з оформлення необхідних для звітності клієнтів документів спеціалістами Епіцентру. </w:t>
      </w:r>
      <w:r w:rsidR="00D66755">
        <w:rPr>
          <w:rFonts w:ascii="Times New Roman" w:hAnsi="Times New Roman" w:cs="Times New Roman"/>
          <w:color w:val="202122"/>
          <w:sz w:val="28"/>
          <w:szCs w:val="28"/>
          <w:shd w:val="clear" w:color="auto" w:fill="FFFFFF"/>
          <w:lang w:val="uk-UA"/>
        </w:rPr>
        <w:t xml:space="preserve">Це </w:t>
      </w:r>
      <w:r w:rsidR="00D66755">
        <w:rPr>
          <w:rFonts w:ascii="Times New Roman" w:hAnsi="Times New Roman" w:cs="Times New Roman"/>
          <w:color w:val="202122"/>
          <w:sz w:val="28"/>
          <w:szCs w:val="28"/>
          <w:shd w:val="clear" w:color="auto" w:fill="FFFFFF"/>
          <w:lang w:val="uk-UA"/>
        </w:rPr>
        <w:lastRenderedPageBreak/>
        <w:t xml:space="preserve">новий і зручний формат для клієнтів, який дозволить Епіцентру зміцнити свої позиції на ринку. </w:t>
      </w:r>
    </w:p>
    <w:p w:rsidR="00A208C6" w:rsidRDefault="00D66755" w:rsidP="009665BF">
      <w:pPr>
        <w:shd w:val="clear" w:color="auto" w:fill="FFFFFF"/>
        <w:spacing w:after="0" w:line="360" w:lineRule="auto"/>
        <w:ind w:firstLine="851"/>
        <w:jc w:val="both"/>
        <w:rPr>
          <w:rFonts w:ascii="Times New Roman" w:hAnsi="Times New Roman" w:cs="Times New Roman"/>
          <w:color w:val="333333"/>
          <w:sz w:val="28"/>
          <w:szCs w:val="28"/>
          <w:shd w:val="clear" w:color="auto" w:fill="FFFFFF"/>
          <w:lang w:val="uk-UA"/>
        </w:rPr>
      </w:pPr>
      <w:r>
        <w:rPr>
          <w:rFonts w:ascii="Times New Roman" w:hAnsi="Times New Roman" w:cs="Times New Roman"/>
          <w:color w:val="202122"/>
          <w:sz w:val="28"/>
          <w:szCs w:val="28"/>
          <w:shd w:val="clear" w:color="auto" w:fill="FFFFFF"/>
          <w:lang w:val="uk-UA"/>
        </w:rPr>
        <w:t xml:space="preserve">Наступна сфера, у якій компанія прагне до лідерства сьогодні </w:t>
      </w:r>
      <w:r w:rsidR="00AB57E7">
        <w:rPr>
          <w:rFonts w:ascii="Times New Roman" w:hAnsi="Times New Roman" w:cs="Times New Roman"/>
          <w:color w:val="202122"/>
          <w:sz w:val="28"/>
          <w:szCs w:val="28"/>
          <w:shd w:val="clear" w:color="auto" w:fill="FFFFFF"/>
          <w:lang w:val="uk-UA"/>
        </w:rPr>
        <w:t>–</w:t>
      </w:r>
      <w:r>
        <w:rPr>
          <w:rFonts w:ascii="Times New Roman" w:hAnsi="Times New Roman" w:cs="Times New Roman"/>
          <w:color w:val="202122"/>
          <w:sz w:val="28"/>
          <w:szCs w:val="28"/>
          <w:shd w:val="clear" w:color="auto" w:fill="FFFFFF"/>
          <w:lang w:val="uk-UA"/>
        </w:rPr>
        <w:t>а</w:t>
      </w:r>
      <w:r w:rsidRPr="00D66755">
        <w:rPr>
          <w:rFonts w:ascii="Times New Roman" w:hAnsi="Times New Roman" w:cs="Times New Roman"/>
          <w:color w:val="202122"/>
          <w:sz w:val="28"/>
          <w:szCs w:val="28"/>
          <w:shd w:val="clear" w:color="auto" w:fill="FFFFFF"/>
          <w:lang w:val="uk-UA"/>
        </w:rPr>
        <w:t>ктивн</w:t>
      </w:r>
      <w:r>
        <w:rPr>
          <w:rFonts w:ascii="Times New Roman" w:hAnsi="Times New Roman" w:cs="Times New Roman"/>
          <w:color w:val="202122"/>
          <w:sz w:val="28"/>
          <w:szCs w:val="28"/>
          <w:shd w:val="clear" w:color="auto" w:fill="FFFFFF"/>
          <w:lang w:val="uk-UA"/>
        </w:rPr>
        <w:t>а</w:t>
      </w:r>
      <w:r w:rsidRPr="00D66755">
        <w:rPr>
          <w:rFonts w:ascii="Times New Roman" w:hAnsi="Times New Roman" w:cs="Times New Roman"/>
          <w:color w:val="202122"/>
          <w:sz w:val="28"/>
          <w:szCs w:val="28"/>
          <w:shd w:val="clear" w:color="auto" w:fill="FFFFFF"/>
          <w:lang w:val="uk-UA"/>
        </w:rPr>
        <w:t xml:space="preserve"> екологічн</w:t>
      </w:r>
      <w:r>
        <w:rPr>
          <w:rFonts w:ascii="Times New Roman" w:hAnsi="Times New Roman" w:cs="Times New Roman"/>
          <w:color w:val="202122"/>
          <w:sz w:val="28"/>
          <w:szCs w:val="28"/>
          <w:shd w:val="clear" w:color="auto" w:fill="FFFFFF"/>
          <w:lang w:val="uk-UA"/>
        </w:rPr>
        <w:t>а</w:t>
      </w:r>
      <w:r w:rsidRPr="00D66755">
        <w:rPr>
          <w:rFonts w:ascii="Times New Roman" w:hAnsi="Times New Roman" w:cs="Times New Roman"/>
          <w:color w:val="202122"/>
          <w:sz w:val="28"/>
          <w:szCs w:val="28"/>
          <w:shd w:val="clear" w:color="auto" w:fill="FFFFFF"/>
          <w:lang w:val="uk-UA"/>
        </w:rPr>
        <w:t xml:space="preserve"> стратегі</w:t>
      </w:r>
      <w:r>
        <w:rPr>
          <w:rFonts w:ascii="Times New Roman" w:hAnsi="Times New Roman" w:cs="Times New Roman"/>
          <w:color w:val="202122"/>
          <w:sz w:val="28"/>
          <w:szCs w:val="28"/>
          <w:shd w:val="clear" w:color="auto" w:fill="FFFFFF"/>
          <w:lang w:val="uk-UA"/>
        </w:rPr>
        <w:t>я</w:t>
      </w:r>
      <w:r w:rsidRPr="00D66755">
        <w:rPr>
          <w:rFonts w:ascii="Times New Roman" w:hAnsi="Times New Roman" w:cs="Times New Roman"/>
          <w:color w:val="202122"/>
          <w:sz w:val="28"/>
          <w:szCs w:val="28"/>
          <w:shd w:val="clear" w:color="auto" w:fill="FFFFFF"/>
          <w:lang w:val="uk-UA"/>
        </w:rPr>
        <w:t>, як</w:t>
      </w:r>
      <w:r w:rsidR="009665BF">
        <w:rPr>
          <w:rFonts w:ascii="Times New Roman" w:hAnsi="Times New Roman" w:cs="Times New Roman"/>
          <w:color w:val="202122"/>
          <w:sz w:val="28"/>
          <w:szCs w:val="28"/>
          <w:shd w:val="clear" w:color="auto" w:fill="FFFFFF"/>
          <w:lang w:val="uk-UA"/>
        </w:rPr>
        <w:t>а</w:t>
      </w:r>
      <w:r w:rsidRPr="00D66755">
        <w:rPr>
          <w:rFonts w:ascii="Times New Roman" w:hAnsi="Times New Roman" w:cs="Times New Roman"/>
          <w:color w:val="202122"/>
          <w:sz w:val="28"/>
          <w:szCs w:val="28"/>
          <w:shd w:val="clear" w:color="auto" w:fill="FFFFFF"/>
          <w:lang w:val="uk-UA"/>
        </w:rPr>
        <w:t xml:space="preserve"> характеризуються достатньою, іноді високою екологічною відповідальністю суб’єктів господарювання за вплив на навколишнє природне середовище</w:t>
      </w:r>
      <w:r w:rsidR="009665BF">
        <w:rPr>
          <w:rFonts w:ascii="Times New Roman" w:hAnsi="Times New Roman" w:cs="Times New Roman"/>
          <w:color w:val="202122"/>
          <w:sz w:val="28"/>
          <w:szCs w:val="28"/>
          <w:shd w:val="clear" w:color="auto" w:fill="FFFFFF"/>
          <w:lang w:val="uk-UA"/>
        </w:rPr>
        <w:t xml:space="preserve"> </w:t>
      </w:r>
      <w:hyperlink r:id="rId19" w:anchor="cite_note-32" w:history="1">
        <w:r w:rsidR="009665BF" w:rsidRPr="00EF62A3">
          <w:rPr>
            <w:rFonts w:ascii="Times New Roman" w:hAnsi="Times New Roman" w:cs="Times New Roman"/>
            <w:color w:val="202122"/>
            <w:sz w:val="28"/>
            <w:szCs w:val="28"/>
            <w:shd w:val="clear" w:color="auto" w:fill="FFFFFF"/>
            <w:lang w:val="uk-UA"/>
          </w:rPr>
          <w:t>[</w:t>
        </w:r>
        <w:r w:rsidR="009665BF">
          <w:rPr>
            <w:rFonts w:ascii="Times New Roman" w:hAnsi="Times New Roman" w:cs="Times New Roman"/>
            <w:color w:val="202122"/>
            <w:sz w:val="28"/>
            <w:szCs w:val="28"/>
            <w:shd w:val="clear" w:color="auto" w:fill="FFFFFF"/>
            <w:lang w:val="uk-UA"/>
          </w:rPr>
          <w:t>4</w:t>
        </w:r>
        <w:r w:rsidR="004C04D2">
          <w:rPr>
            <w:rFonts w:ascii="Times New Roman" w:hAnsi="Times New Roman" w:cs="Times New Roman"/>
            <w:color w:val="202122"/>
            <w:sz w:val="28"/>
            <w:szCs w:val="28"/>
            <w:shd w:val="clear" w:color="auto" w:fill="FFFFFF"/>
            <w:lang w:val="uk-UA"/>
          </w:rPr>
          <w:t>1</w:t>
        </w:r>
        <w:r w:rsidR="009665BF">
          <w:rPr>
            <w:rFonts w:ascii="Times New Roman" w:hAnsi="Times New Roman" w:cs="Times New Roman"/>
            <w:color w:val="202122"/>
            <w:sz w:val="28"/>
            <w:szCs w:val="28"/>
            <w:shd w:val="clear" w:color="auto" w:fill="FFFFFF"/>
            <w:lang w:val="uk-UA"/>
          </w:rPr>
          <w:t>, с. 41</w:t>
        </w:r>
        <w:r w:rsidR="009665BF" w:rsidRPr="00EF62A3">
          <w:rPr>
            <w:rFonts w:ascii="Times New Roman" w:hAnsi="Times New Roman" w:cs="Times New Roman"/>
            <w:color w:val="202122"/>
            <w:sz w:val="28"/>
            <w:szCs w:val="28"/>
            <w:shd w:val="clear" w:color="auto" w:fill="FFFFFF"/>
            <w:lang w:val="uk-UA"/>
          </w:rPr>
          <w:t>]</w:t>
        </w:r>
      </w:hyperlink>
      <w:r w:rsidRPr="00D66755">
        <w:rPr>
          <w:rFonts w:ascii="Times New Roman" w:hAnsi="Times New Roman" w:cs="Times New Roman"/>
          <w:color w:val="202122"/>
          <w:sz w:val="28"/>
          <w:szCs w:val="28"/>
          <w:shd w:val="clear" w:color="auto" w:fill="FFFFFF"/>
          <w:lang w:val="uk-UA"/>
        </w:rPr>
        <w:t xml:space="preserve">. </w:t>
      </w:r>
      <w:r w:rsidR="00A208C6" w:rsidRPr="00A208C6">
        <w:rPr>
          <w:rFonts w:ascii="Times New Roman" w:hAnsi="Times New Roman" w:cs="Times New Roman"/>
          <w:color w:val="333333"/>
          <w:sz w:val="28"/>
          <w:szCs w:val="28"/>
          <w:shd w:val="clear" w:color="auto" w:fill="FFFFFF"/>
        </w:rPr>
        <w:t xml:space="preserve">Динамічне зростання бізнесу </w:t>
      </w:r>
      <w:r w:rsidR="00A208C6">
        <w:rPr>
          <w:rFonts w:ascii="Times New Roman" w:hAnsi="Times New Roman" w:cs="Times New Roman"/>
          <w:color w:val="333333"/>
          <w:sz w:val="28"/>
          <w:szCs w:val="28"/>
          <w:shd w:val="clear" w:color="auto" w:fill="FFFFFF"/>
          <w:lang w:val="uk-UA"/>
        </w:rPr>
        <w:t>г</w:t>
      </w:r>
      <w:r w:rsidR="00A208C6" w:rsidRPr="00A208C6">
        <w:rPr>
          <w:rFonts w:ascii="Times New Roman" w:hAnsi="Times New Roman" w:cs="Times New Roman"/>
          <w:color w:val="333333"/>
          <w:sz w:val="28"/>
          <w:szCs w:val="28"/>
          <w:shd w:val="clear" w:color="auto" w:fill="FFFFFF"/>
        </w:rPr>
        <w:t>руп</w:t>
      </w:r>
      <w:r w:rsidR="00A208C6">
        <w:rPr>
          <w:rFonts w:ascii="Times New Roman" w:hAnsi="Times New Roman" w:cs="Times New Roman"/>
          <w:color w:val="333333"/>
          <w:sz w:val="28"/>
          <w:szCs w:val="28"/>
          <w:shd w:val="clear" w:color="auto" w:fill="FFFFFF"/>
          <w:lang w:val="uk-UA"/>
        </w:rPr>
        <w:t>и</w:t>
      </w:r>
      <w:r w:rsidR="00A208C6" w:rsidRPr="00A208C6">
        <w:rPr>
          <w:rFonts w:ascii="Times New Roman" w:hAnsi="Times New Roman" w:cs="Times New Roman"/>
          <w:color w:val="333333"/>
          <w:sz w:val="28"/>
          <w:szCs w:val="28"/>
          <w:shd w:val="clear" w:color="auto" w:fill="FFFFFF"/>
        </w:rPr>
        <w:t xml:space="preserve"> компаній «Епіцентр</w:t>
      </w:r>
      <w:proofErr w:type="gramStart"/>
      <w:r w:rsidR="00A208C6" w:rsidRPr="00A208C6">
        <w:rPr>
          <w:rFonts w:ascii="Times New Roman" w:hAnsi="Times New Roman" w:cs="Times New Roman"/>
          <w:color w:val="333333"/>
          <w:sz w:val="28"/>
          <w:szCs w:val="28"/>
          <w:shd w:val="clear" w:color="auto" w:fill="FFFFFF"/>
        </w:rPr>
        <w:t xml:space="preserve"> К</w:t>
      </w:r>
      <w:proofErr w:type="gramEnd"/>
      <w:r w:rsidR="00A208C6" w:rsidRPr="00A208C6">
        <w:rPr>
          <w:rFonts w:ascii="Times New Roman" w:hAnsi="Times New Roman" w:cs="Times New Roman"/>
          <w:color w:val="333333"/>
          <w:sz w:val="28"/>
          <w:szCs w:val="28"/>
          <w:shd w:val="clear" w:color="auto" w:fill="FFFFFF"/>
        </w:rPr>
        <w:t>»</w:t>
      </w:r>
      <w:r w:rsidR="00A208C6">
        <w:rPr>
          <w:rFonts w:ascii="Times New Roman" w:hAnsi="Times New Roman" w:cs="Times New Roman"/>
          <w:color w:val="333333"/>
          <w:sz w:val="28"/>
          <w:szCs w:val="28"/>
          <w:shd w:val="clear" w:color="auto" w:fill="FFFFFF"/>
          <w:lang w:val="uk-UA"/>
        </w:rPr>
        <w:t xml:space="preserve"> </w:t>
      </w:r>
      <w:r w:rsidR="00A208C6" w:rsidRPr="00A208C6">
        <w:rPr>
          <w:rFonts w:ascii="Times New Roman" w:hAnsi="Times New Roman" w:cs="Times New Roman"/>
          <w:color w:val="333333"/>
          <w:sz w:val="28"/>
          <w:szCs w:val="28"/>
          <w:shd w:val="clear" w:color="auto" w:fill="FFFFFF"/>
        </w:rPr>
        <w:t xml:space="preserve">призводить до збільшення потреб в енергії та природних ресурсах. Сталість компанії в майбутньому залежить від її </w:t>
      </w:r>
      <w:proofErr w:type="gramStart"/>
      <w:r w:rsidR="00A208C6" w:rsidRPr="00A208C6">
        <w:rPr>
          <w:rFonts w:ascii="Times New Roman" w:hAnsi="Times New Roman" w:cs="Times New Roman"/>
          <w:color w:val="333333"/>
          <w:sz w:val="28"/>
          <w:szCs w:val="28"/>
          <w:shd w:val="clear" w:color="auto" w:fill="FFFFFF"/>
        </w:rPr>
        <w:t>д</w:t>
      </w:r>
      <w:proofErr w:type="gramEnd"/>
      <w:r w:rsidR="00A208C6" w:rsidRPr="00A208C6">
        <w:rPr>
          <w:rFonts w:ascii="Times New Roman" w:hAnsi="Times New Roman" w:cs="Times New Roman"/>
          <w:color w:val="333333"/>
          <w:sz w:val="28"/>
          <w:szCs w:val="28"/>
          <w:shd w:val="clear" w:color="auto" w:fill="FFFFFF"/>
        </w:rPr>
        <w:t xml:space="preserve">ій зі збереження ресурсів та зменшення негативного впливу на довкілля. </w:t>
      </w:r>
      <w:r w:rsidR="00A208C6">
        <w:rPr>
          <w:rFonts w:ascii="Times New Roman" w:hAnsi="Times New Roman" w:cs="Times New Roman"/>
          <w:color w:val="333333"/>
          <w:sz w:val="28"/>
          <w:szCs w:val="28"/>
          <w:shd w:val="clear" w:color="auto" w:fill="FFFFFF"/>
          <w:lang w:val="uk-UA"/>
        </w:rPr>
        <w:t>Тому</w:t>
      </w:r>
      <w:r w:rsidR="00A208C6" w:rsidRPr="00A208C6">
        <w:rPr>
          <w:rFonts w:ascii="Times New Roman" w:hAnsi="Times New Roman" w:cs="Times New Roman"/>
          <w:color w:val="333333"/>
          <w:sz w:val="28"/>
          <w:szCs w:val="28"/>
          <w:shd w:val="clear" w:color="auto" w:fill="FFFFFF"/>
        </w:rPr>
        <w:t xml:space="preserve"> еко-фокус </w:t>
      </w:r>
      <w:r w:rsidR="00A208C6">
        <w:rPr>
          <w:rFonts w:ascii="Times New Roman" w:hAnsi="Times New Roman" w:cs="Times New Roman"/>
          <w:color w:val="333333"/>
          <w:sz w:val="28"/>
          <w:szCs w:val="28"/>
          <w:shd w:val="clear" w:color="auto" w:fill="FFFFFF"/>
          <w:lang w:val="uk-UA"/>
        </w:rPr>
        <w:t xml:space="preserve">компанії сьогодні </w:t>
      </w:r>
      <w:r w:rsidR="00A208C6" w:rsidRPr="00A208C6">
        <w:rPr>
          <w:rFonts w:ascii="Times New Roman" w:hAnsi="Times New Roman" w:cs="Times New Roman"/>
          <w:color w:val="333333"/>
          <w:sz w:val="28"/>
          <w:szCs w:val="28"/>
          <w:shd w:val="clear" w:color="auto" w:fill="FFFFFF"/>
        </w:rPr>
        <w:t xml:space="preserve">спрямований на кілька ключових стратегічних напрямків і реалізується в мережі за допомогою впровадження важливих соціально-екологічних ініціатив. </w:t>
      </w:r>
    </w:p>
    <w:p w:rsidR="00A208C6" w:rsidRDefault="00A208C6" w:rsidP="009665BF">
      <w:pPr>
        <w:shd w:val="clear" w:color="auto" w:fill="FFFFFF"/>
        <w:spacing w:after="0" w:line="360" w:lineRule="auto"/>
        <w:ind w:firstLine="851"/>
        <w:jc w:val="both"/>
        <w:rPr>
          <w:rFonts w:ascii="Times New Roman" w:hAnsi="Times New Roman" w:cs="Times New Roman"/>
          <w:color w:val="333333"/>
          <w:sz w:val="28"/>
          <w:szCs w:val="28"/>
          <w:shd w:val="clear" w:color="auto" w:fill="FFFFFF"/>
          <w:lang w:val="uk-UA"/>
        </w:rPr>
      </w:pPr>
      <w:r w:rsidRPr="00A208C6">
        <w:rPr>
          <w:rFonts w:ascii="Times New Roman" w:hAnsi="Times New Roman" w:cs="Times New Roman"/>
          <w:color w:val="333333"/>
          <w:sz w:val="28"/>
          <w:szCs w:val="28"/>
          <w:shd w:val="clear" w:color="auto" w:fill="FFFFFF"/>
        </w:rPr>
        <w:t>«Епіцентр</w:t>
      </w:r>
      <w:proofErr w:type="gramStart"/>
      <w:r w:rsidRPr="00A208C6">
        <w:rPr>
          <w:rFonts w:ascii="Times New Roman" w:hAnsi="Times New Roman" w:cs="Times New Roman"/>
          <w:color w:val="333333"/>
          <w:sz w:val="28"/>
          <w:szCs w:val="28"/>
          <w:shd w:val="clear" w:color="auto" w:fill="FFFFFF"/>
        </w:rPr>
        <w:t xml:space="preserve"> К</w:t>
      </w:r>
      <w:proofErr w:type="gramEnd"/>
      <w:r w:rsidRPr="00A208C6">
        <w:rPr>
          <w:rFonts w:ascii="Times New Roman" w:hAnsi="Times New Roman" w:cs="Times New Roman"/>
          <w:color w:val="333333"/>
          <w:sz w:val="28"/>
          <w:szCs w:val="28"/>
          <w:shd w:val="clear" w:color="auto" w:fill="FFFFFF"/>
        </w:rPr>
        <w:t xml:space="preserve">» розробив та запровадив Екологічну політику, яка відображає зобов’язання компанії щодо дотримання вимог природоохоронного законодавства та спрямована на збереження сприятливого навколишнього середовища. Окрему увагу компанія приділяє екологічному маркуванню товарів у торговельних центрах усієї своєї мережі, а також проводить навчання працівників ТЦ про значення маркування продукції та співпрацює з </w:t>
      </w:r>
      <w:proofErr w:type="gramStart"/>
      <w:r w:rsidRPr="00A208C6">
        <w:rPr>
          <w:rFonts w:ascii="Times New Roman" w:hAnsi="Times New Roman" w:cs="Times New Roman"/>
          <w:color w:val="333333"/>
          <w:sz w:val="28"/>
          <w:szCs w:val="28"/>
          <w:shd w:val="clear" w:color="auto" w:fill="FFFFFF"/>
        </w:rPr>
        <w:t>пров</w:t>
      </w:r>
      <w:proofErr w:type="gramEnd"/>
      <w:r w:rsidRPr="00A208C6">
        <w:rPr>
          <w:rFonts w:ascii="Times New Roman" w:hAnsi="Times New Roman" w:cs="Times New Roman"/>
          <w:color w:val="333333"/>
          <w:sz w:val="28"/>
          <w:szCs w:val="28"/>
          <w:shd w:val="clear" w:color="auto" w:fill="FFFFFF"/>
        </w:rPr>
        <w:t xml:space="preserve">ідними громадськими організаціями щодо поліпшення ситуації із наданням достовірної інформації про еко-маркування українським споживачам. </w:t>
      </w:r>
    </w:p>
    <w:p w:rsidR="00A208C6" w:rsidRDefault="00A208C6" w:rsidP="009665BF">
      <w:pPr>
        <w:shd w:val="clear" w:color="auto" w:fill="FFFFFF"/>
        <w:spacing w:after="0" w:line="360" w:lineRule="auto"/>
        <w:ind w:firstLine="851"/>
        <w:jc w:val="both"/>
        <w:rPr>
          <w:rFonts w:ascii="Times New Roman" w:hAnsi="Times New Roman" w:cs="Times New Roman"/>
          <w:color w:val="333333"/>
          <w:sz w:val="28"/>
          <w:szCs w:val="28"/>
          <w:shd w:val="clear" w:color="auto" w:fill="FFFFFF"/>
          <w:lang w:val="uk-UA"/>
        </w:rPr>
      </w:pPr>
      <w:r w:rsidRPr="00A208C6">
        <w:rPr>
          <w:rFonts w:ascii="Times New Roman" w:hAnsi="Times New Roman" w:cs="Times New Roman"/>
          <w:color w:val="333333"/>
          <w:sz w:val="28"/>
          <w:szCs w:val="28"/>
          <w:shd w:val="clear" w:color="auto" w:fill="FFFFFF"/>
          <w:lang w:val="uk-UA"/>
        </w:rPr>
        <w:t xml:space="preserve">Дбаючи про довкілля та захист навколишнього середовища, компанія інтегрує еко-проєкти у цікаві маркетинг-комунікаційні ініціативи, в систему клієнт-сервісу та свою щоденну роботу. «Епіцентр» прагне зробити екологічне і усвідомлене споживання нормою серед якомога більшої кількості людей. «Епіцентр К» застосовує </w:t>
      </w:r>
      <w:r w:rsidRPr="00A208C6">
        <w:rPr>
          <w:rFonts w:ascii="Times New Roman" w:hAnsi="Times New Roman" w:cs="Times New Roman"/>
          <w:color w:val="333333"/>
          <w:sz w:val="28"/>
          <w:szCs w:val="28"/>
          <w:shd w:val="clear" w:color="auto" w:fill="FFFFFF"/>
        </w:rPr>
        <w:t>recycle</w:t>
      </w:r>
      <w:r w:rsidRPr="00A208C6">
        <w:rPr>
          <w:rFonts w:ascii="Times New Roman" w:hAnsi="Times New Roman" w:cs="Times New Roman"/>
          <w:color w:val="333333"/>
          <w:sz w:val="28"/>
          <w:szCs w:val="28"/>
          <w:shd w:val="clear" w:color="auto" w:fill="FFFFFF"/>
          <w:lang w:val="uk-UA"/>
        </w:rPr>
        <w:t xml:space="preserve"> </w:t>
      </w:r>
      <w:r>
        <w:rPr>
          <w:rFonts w:ascii="Times New Roman" w:hAnsi="Times New Roman" w:cs="Times New Roman"/>
          <w:color w:val="333333"/>
          <w:sz w:val="28"/>
          <w:szCs w:val="28"/>
          <w:shd w:val="clear" w:color="auto" w:fill="FFFFFF"/>
          <w:lang w:val="uk-UA"/>
        </w:rPr>
        <w:t xml:space="preserve">(вторинна переробка) </w:t>
      </w:r>
      <w:r w:rsidRPr="00A208C6">
        <w:rPr>
          <w:rFonts w:ascii="Times New Roman" w:hAnsi="Times New Roman" w:cs="Times New Roman"/>
          <w:color w:val="333333"/>
          <w:sz w:val="28"/>
          <w:szCs w:val="28"/>
          <w:shd w:val="clear" w:color="auto" w:fill="FFFFFF"/>
          <w:lang w:val="uk-UA"/>
        </w:rPr>
        <w:t xml:space="preserve">та </w:t>
      </w:r>
      <w:r w:rsidRPr="00A208C6">
        <w:rPr>
          <w:rFonts w:ascii="Times New Roman" w:hAnsi="Times New Roman" w:cs="Times New Roman"/>
          <w:color w:val="333333"/>
          <w:sz w:val="28"/>
          <w:szCs w:val="28"/>
          <w:shd w:val="clear" w:color="auto" w:fill="FFFFFF"/>
        </w:rPr>
        <w:t>zero</w:t>
      </w:r>
      <w:r w:rsidRPr="00A208C6">
        <w:rPr>
          <w:rFonts w:ascii="Times New Roman" w:hAnsi="Times New Roman" w:cs="Times New Roman"/>
          <w:color w:val="333333"/>
          <w:sz w:val="28"/>
          <w:szCs w:val="28"/>
          <w:shd w:val="clear" w:color="auto" w:fill="FFFFFF"/>
          <w:lang w:val="uk-UA"/>
        </w:rPr>
        <w:t xml:space="preserve"> </w:t>
      </w:r>
      <w:r w:rsidRPr="00A208C6">
        <w:rPr>
          <w:rFonts w:ascii="Times New Roman" w:hAnsi="Times New Roman" w:cs="Times New Roman"/>
          <w:color w:val="333333"/>
          <w:sz w:val="28"/>
          <w:szCs w:val="28"/>
          <w:shd w:val="clear" w:color="auto" w:fill="FFFFFF"/>
        </w:rPr>
        <w:t>waste</w:t>
      </w:r>
      <w:r w:rsidRPr="00A208C6">
        <w:rPr>
          <w:rFonts w:ascii="Times New Roman" w:hAnsi="Times New Roman" w:cs="Times New Roman"/>
          <w:color w:val="333333"/>
          <w:sz w:val="28"/>
          <w:szCs w:val="28"/>
          <w:shd w:val="clear" w:color="auto" w:fill="FFFFFF"/>
          <w:lang w:val="uk-UA"/>
        </w:rPr>
        <w:t xml:space="preserve"> </w:t>
      </w:r>
      <w:r>
        <w:rPr>
          <w:rFonts w:ascii="Times New Roman" w:hAnsi="Times New Roman" w:cs="Times New Roman"/>
          <w:color w:val="333333"/>
          <w:sz w:val="28"/>
          <w:szCs w:val="28"/>
          <w:shd w:val="clear" w:color="auto" w:fill="FFFFFF"/>
          <w:lang w:val="uk-UA"/>
        </w:rPr>
        <w:t xml:space="preserve">(«нуль відходів») </w:t>
      </w:r>
      <w:r w:rsidRPr="00A208C6">
        <w:rPr>
          <w:rFonts w:ascii="Times New Roman" w:hAnsi="Times New Roman" w:cs="Times New Roman"/>
          <w:color w:val="333333"/>
          <w:sz w:val="28"/>
          <w:szCs w:val="28"/>
          <w:shd w:val="clear" w:color="auto" w:fill="FFFFFF"/>
          <w:lang w:val="uk-UA"/>
        </w:rPr>
        <w:t>технологій в різних напрямках діяльності</w:t>
      </w:r>
      <w:r>
        <w:rPr>
          <w:rFonts w:ascii="Times New Roman" w:hAnsi="Times New Roman" w:cs="Times New Roman"/>
          <w:color w:val="333333"/>
          <w:sz w:val="28"/>
          <w:szCs w:val="28"/>
          <w:shd w:val="clear" w:color="auto" w:fill="FFFFFF"/>
          <w:lang w:val="uk-UA"/>
        </w:rPr>
        <w:t xml:space="preserve"> </w:t>
      </w:r>
      <w:hyperlink r:id="rId20" w:anchor="cite_note-32" w:history="1">
        <w:r w:rsidRPr="00EF62A3">
          <w:rPr>
            <w:rFonts w:ascii="Times New Roman" w:hAnsi="Times New Roman" w:cs="Times New Roman"/>
            <w:color w:val="202122"/>
            <w:sz w:val="28"/>
            <w:szCs w:val="28"/>
            <w:shd w:val="clear" w:color="auto" w:fill="FFFFFF"/>
            <w:lang w:val="uk-UA"/>
          </w:rPr>
          <w:t>[</w:t>
        </w:r>
        <w:r>
          <w:rPr>
            <w:rFonts w:ascii="Times New Roman" w:hAnsi="Times New Roman" w:cs="Times New Roman"/>
            <w:color w:val="202122"/>
            <w:sz w:val="28"/>
            <w:szCs w:val="28"/>
            <w:shd w:val="clear" w:color="auto" w:fill="FFFFFF"/>
            <w:lang w:val="uk-UA"/>
          </w:rPr>
          <w:t>38</w:t>
        </w:r>
        <w:r w:rsidRPr="00EF62A3">
          <w:rPr>
            <w:rFonts w:ascii="Times New Roman" w:hAnsi="Times New Roman" w:cs="Times New Roman"/>
            <w:color w:val="202122"/>
            <w:sz w:val="28"/>
            <w:szCs w:val="28"/>
            <w:shd w:val="clear" w:color="auto" w:fill="FFFFFF"/>
            <w:lang w:val="uk-UA"/>
          </w:rPr>
          <w:t>]</w:t>
        </w:r>
      </w:hyperlink>
      <w:r w:rsidRPr="009A11B9">
        <w:rPr>
          <w:rFonts w:ascii="Times New Roman" w:hAnsi="Times New Roman" w:cs="Times New Roman"/>
          <w:color w:val="202122"/>
          <w:sz w:val="28"/>
          <w:szCs w:val="28"/>
          <w:shd w:val="clear" w:color="auto" w:fill="FFFFFF"/>
          <w:lang w:val="uk-UA"/>
        </w:rPr>
        <w:t xml:space="preserve">: </w:t>
      </w:r>
      <w:r w:rsidRPr="00A208C6">
        <w:rPr>
          <w:rFonts w:ascii="Times New Roman" w:hAnsi="Times New Roman" w:cs="Times New Roman"/>
          <w:color w:val="333333"/>
          <w:sz w:val="28"/>
          <w:szCs w:val="28"/>
          <w:shd w:val="clear" w:color="auto" w:fill="FFFFFF"/>
          <w:lang w:val="uk-UA"/>
        </w:rPr>
        <w:t xml:space="preserve"> </w:t>
      </w:r>
    </w:p>
    <w:p w:rsidR="00F469AE" w:rsidRDefault="00A208C6" w:rsidP="009665BF">
      <w:pPr>
        <w:shd w:val="clear" w:color="auto" w:fill="FFFFFF"/>
        <w:spacing w:after="0" w:line="360" w:lineRule="auto"/>
        <w:ind w:firstLine="851"/>
        <w:jc w:val="both"/>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п</w:t>
      </w:r>
      <w:r w:rsidRPr="00A208C6">
        <w:rPr>
          <w:rFonts w:ascii="Times New Roman" w:hAnsi="Times New Roman" w:cs="Times New Roman"/>
          <w:color w:val="333333"/>
          <w:sz w:val="28"/>
          <w:szCs w:val="28"/>
          <w:shd w:val="clear" w:color="auto" w:fill="FFFFFF"/>
          <w:lang w:val="uk-UA"/>
        </w:rPr>
        <w:t>овторне використання паперу та картону – переробка макулатури та виготовлення з цієї сировини упаковки та канцтоварів</w:t>
      </w:r>
      <w:r w:rsidR="00F469AE">
        <w:rPr>
          <w:rFonts w:ascii="Times New Roman" w:hAnsi="Times New Roman" w:cs="Times New Roman"/>
          <w:color w:val="333333"/>
          <w:sz w:val="28"/>
          <w:szCs w:val="28"/>
          <w:shd w:val="clear" w:color="auto" w:fill="FFFFFF"/>
          <w:lang w:val="uk-UA"/>
        </w:rPr>
        <w:t xml:space="preserve">. </w:t>
      </w:r>
      <w:r w:rsidR="00F469AE" w:rsidRPr="00F469AE">
        <w:rPr>
          <w:rFonts w:ascii="Times New Roman" w:hAnsi="Times New Roman" w:cs="Times New Roman"/>
          <w:color w:val="333333"/>
          <w:sz w:val="28"/>
          <w:szCs w:val="28"/>
          <w:shd w:val="clear" w:color="auto" w:fill="FFFFFF"/>
          <w:lang w:val="uk-UA"/>
        </w:rPr>
        <w:t>Збір макулатури відбувається в усіх торговельних центрах мереж</w:t>
      </w:r>
      <w:r w:rsidR="00F469AE">
        <w:rPr>
          <w:rFonts w:ascii="Times New Roman" w:hAnsi="Times New Roman" w:cs="Times New Roman"/>
          <w:color w:val="333333"/>
          <w:sz w:val="28"/>
          <w:szCs w:val="28"/>
          <w:shd w:val="clear" w:color="auto" w:fill="FFFFFF"/>
          <w:lang w:val="uk-UA"/>
        </w:rPr>
        <w:t>і.</w:t>
      </w:r>
      <w:r w:rsidR="00F469AE" w:rsidRPr="00F469AE">
        <w:rPr>
          <w:rFonts w:ascii="Times New Roman" w:hAnsi="Times New Roman" w:cs="Times New Roman"/>
          <w:color w:val="333333"/>
          <w:sz w:val="28"/>
          <w:szCs w:val="28"/>
          <w:shd w:val="clear" w:color="auto" w:fill="FFFFFF"/>
          <w:lang w:val="uk-UA"/>
        </w:rPr>
        <w:t xml:space="preserve"> Щорічно «Епіцентр» </w:t>
      </w:r>
      <w:r w:rsidR="00F469AE" w:rsidRPr="00F469AE">
        <w:rPr>
          <w:rFonts w:ascii="Times New Roman" w:hAnsi="Times New Roman" w:cs="Times New Roman"/>
          <w:color w:val="333333"/>
          <w:sz w:val="28"/>
          <w:szCs w:val="28"/>
          <w:shd w:val="clear" w:color="auto" w:fill="FFFFFF"/>
          <w:lang w:val="uk-UA"/>
        </w:rPr>
        <w:lastRenderedPageBreak/>
        <w:t>відправляє понад 20 000 тонн макулатури</w:t>
      </w:r>
      <w:r w:rsidR="00F469AE">
        <w:rPr>
          <w:rFonts w:ascii="Times New Roman" w:hAnsi="Times New Roman" w:cs="Times New Roman"/>
          <w:color w:val="333333"/>
          <w:sz w:val="28"/>
          <w:szCs w:val="28"/>
          <w:shd w:val="clear" w:color="auto" w:fill="FFFFFF"/>
          <w:lang w:val="uk-UA"/>
        </w:rPr>
        <w:t>,</w:t>
      </w:r>
      <w:r w:rsidR="00F469AE" w:rsidRPr="00F469AE">
        <w:rPr>
          <w:rFonts w:ascii="Times New Roman" w:hAnsi="Times New Roman" w:cs="Times New Roman"/>
          <w:color w:val="333333"/>
          <w:sz w:val="28"/>
          <w:szCs w:val="28"/>
          <w:shd w:val="clear" w:color="auto" w:fill="FFFFFF"/>
          <w:lang w:val="uk-UA"/>
        </w:rPr>
        <w:t xml:space="preserve"> </w:t>
      </w:r>
      <w:r w:rsidR="00F469AE">
        <w:rPr>
          <w:rFonts w:ascii="Times New Roman" w:hAnsi="Times New Roman" w:cs="Times New Roman"/>
          <w:color w:val="333333"/>
          <w:sz w:val="28"/>
          <w:szCs w:val="28"/>
          <w:shd w:val="clear" w:color="auto" w:fill="FFFFFF"/>
          <w:lang w:val="uk-UA"/>
        </w:rPr>
        <w:t>яка</w:t>
      </w:r>
      <w:r w:rsidR="00F469AE" w:rsidRPr="00F469AE">
        <w:rPr>
          <w:rFonts w:ascii="Times New Roman" w:hAnsi="Times New Roman" w:cs="Times New Roman"/>
          <w:color w:val="333333"/>
          <w:sz w:val="28"/>
          <w:szCs w:val="28"/>
          <w:shd w:val="clear" w:color="auto" w:fill="FFFFFF"/>
          <w:lang w:val="uk-UA"/>
        </w:rPr>
        <w:t xml:space="preserve"> потім перетворюється на гігієнічні паперові вироби, картон і гофрокартон</w:t>
      </w:r>
      <w:r w:rsidR="00F469AE">
        <w:rPr>
          <w:rFonts w:ascii="Times New Roman" w:hAnsi="Times New Roman" w:cs="Times New Roman"/>
          <w:color w:val="333333"/>
          <w:sz w:val="28"/>
          <w:szCs w:val="28"/>
          <w:shd w:val="clear" w:color="auto" w:fill="FFFFFF"/>
          <w:lang w:val="uk-UA"/>
        </w:rPr>
        <w:t>;</w:t>
      </w:r>
    </w:p>
    <w:p w:rsidR="00A208C6" w:rsidRDefault="00A208C6" w:rsidP="009665BF">
      <w:pPr>
        <w:shd w:val="clear" w:color="auto" w:fill="FFFFFF"/>
        <w:spacing w:after="0" w:line="360" w:lineRule="auto"/>
        <w:ind w:firstLine="851"/>
        <w:jc w:val="both"/>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с</w:t>
      </w:r>
      <w:r w:rsidRPr="00A208C6">
        <w:rPr>
          <w:rFonts w:ascii="Times New Roman" w:hAnsi="Times New Roman" w:cs="Times New Roman"/>
          <w:color w:val="333333"/>
          <w:sz w:val="28"/>
          <w:szCs w:val="28"/>
          <w:shd w:val="clear" w:color="auto" w:fill="FFFFFF"/>
          <w:lang w:val="uk-UA"/>
        </w:rPr>
        <w:t xml:space="preserve">корочення споживання пластикової тари та упаковки – поступова відмова від використання поліетиленових пакетів, заміна їх на екологічне пакування; </w:t>
      </w:r>
    </w:p>
    <w:p w:rsidR="00A208C6" w:rsidRDefault="00A208C6" w:rsidP="009665BF">
      <w:pPr>
        <w:shd w:val="clear" w:color="auto" w:fill="FFFFFF"/>
        <w:spacing w:after="0" w:line="360" w:lineRule="auto"/>
        <w:ind w:firstLine="851"/>
        <w:jc w:val="both"/>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п</w:t>
      </w:r>
      <w:r w:rsidRPr="00A208C6">
        <w:rPr>
          <w:rFonts w:ascii="Times New Roman" w:hAnsi="Times New Roman" w:cs="Times New Roman"/>
          <w:color w:val="333333"/>
          <w:sz w:val="28"/>
          <w:szCs w:val="28"/>
          <w:shd w:val="clear" w:color="auto" w:fill="FFFFFF"/>
          <w:lang w:val="uk-UA"/>
        </w:rPr>
        <w:t>ідтримка на території України збору й екологічної утилізації та переробки використаних батарейок</w:t>
      </w:r>
      <w:r w:rsidR="00555FC7">
        <w:rPr>
          <w:rFonts w:ascii="Times New Roman" w:hAnsi="Times New Roman" w:cs="Times New Roman"/>
          <w:color w:val="333333"/>
          <w:sz w:val="28"/>
          <w:szCs w:val="28"/>
          <w:shd w:val="clear" w:color="auto" w:fill="FFFFFF"/>
          <w:lang w:val="uk-UA"/>
        </w:rPr>
        <w:t xml:space="preserve">. </w:t>
      </w:r>
      <w:r w:rsidR="00555FC7" w:rsidRPr="00555FC7">
        <w:rPr>
          <w:rFonts w:ascii="Times New Roman" w:hAnsi="Times New Roman" w:cs="Times New Roman"/>
          <w:color w:val="333333"/>
          <w:sz w:val="28"/>
          <w:szCs w:val="28"/>
          <w:shd w:val="clear" w:color="auto" w:fill="FFFFFF"/>
          <w:lang w:val="uk-UA"/>
        </w:rPr>
        <w:t>У 2020 році компанія р</w:t>
      </w:r>
      <w:r w:rsidR="00555FC7">
        <w:rPr>
          <w:rFonts w:ascii="Times New Roman" w:hAnsi="Times New Roman" w:cs="Times New Roman"/>
          <w:color w:val="333333"/>
          <w:sz w:val="28"/>
          <w:szCs w:val="28"/>
          <w:shd w:val="clear" w:color="auto" w:fill="FFFFFF"/>
          <w:lang w:val="uk-UA"/>
        </w:rPr>
        <w:t>азом із партнерами</w:t>
      </w:r>
      <w:r w:rsidR="00555FC7" w:rsidRPr="00555FC7">
        <w:rPr>
          <w:rFonts w:ascii="Times New Roman" w:hAnsi="Times New Roman" w:cs="Times New Roman"/>
          <w:color w:val="333333"/>
          <w:sz w:val="28"/>
          <w:szCs w:val="28"/>
          <w:shd w:val="clear" w:color="auto" w:fill="FFFFFF"/>
          <w:lang w:val="uk-UA"/>
        </w:rPr>
        <w:t xml:space="preserve"> оплатила переробку близько 60 тонн батарейок. </w:t>
      </w:r>
      <w:r w:rsidR="00555FC7">
        <w:rPr>
          <w:rFonts w:ascii="Times New Roman" w:hAnsi="Times New Roman" w:cs="Times New Roman"/>
          <w:color w:val="333333"/>
          <w:sz w:val="28"/>
          <w:szCs w:val="28"/>
          <w:shd w:val="clear" w:color="auto" w:fill="FFFFFF"/>
          <w:lang w:val="uk-UA"/>
        </w:rPr>
        <w:t>Відпрацьовані батарейки</w:t>
      </w:r>
      <w:r w:rsidR="00555FC7" w:rsidRPr="00555FC7">
        <w:rPr>
          <w:rFonts w:ascii="Times New Roman" w:hAnsi="Times New Roman" w:cs="Times New Roman"/>
          <w:color w:val="333333"/>
          <w:sz w:val="28"/>
          <w:szCs w:val="28"/>
          <w:shd w:val="clear" w:color="auto" w:fill="FFFFFF"/>
          <w:lang w:val="uk-UA"/>
        </w:rPr>
        <w:t xml:space="preserve"> збирались із 2013 року по всій країні зусиллями волонтерів та еко-активістів</w:t>
      </w:r>
      <w:r w:rsidR="00555FC7">
        <w:rPr>
          <w:rFonts w:ascii="Times New Roman" w:hAnsi="Times New Roman" w:cs="Times New Roman"/>
          <w:color w:val="333333"/>
          <w:sz w:val="28"/>
          <w:szCs w:val="28"/>
          <w:shd w:val="clear" w:color="auto" w:fill="FFFFFF"/>
          <w:lang w:val="uk-UA"/>
        </w:rPr>
        <w:t>,</w:t>
      </w:r>
      <w:r w:rsidR="00555FC7" w:rsidRPr="00555FC7">
        <w:rPr>
          <w:rFonts w:ascii="Times New Roman" w:hAnsi="Times New Roman" w:cs="Times New Roman"/>
          <w:color w:val="333333"/>
          <w:sz w:val="28"/>
          <w:szCs w:val="28"/>
          <w:shd w:val="clear" w:color="auto" w:fill="FFFFFF"/>
          <w:lang w:val="uk-UA"/>
        </w:rPr>
        <w:t xml:space="preserve"> </w:t>
      </w:r>
      <w:r w:rsidR="00555FC7">
        <w:rPr>
          <w:rFonts w:ascii="Times New Roman" w:hAnsi="Times New Roman" w:cs="Times New Roman"/>
          <w:color w:val="333333"/>
          <w:sz w:val="28"/>
          <w:szCs w:val="28"/>
          <w:shd w:val="clear" w:color="auto" w:fill="FFFFFF"/>
          <w:lang w:val="uk-UA"/>
        </w:rPr>
        <w:t>п</w:t>
      </w:r>
      <w:r w:rsidR="00555FC7" w:rsidRPr="00555FC7">
        <w:rPr>
          <w:rFonts w:ascii="Times New Roman" w:hAnsi="Times New Roman" w:cs="Times New Roman"/>
          <w:color w:val="333333"/>
          <w:sz w:val="28"/>
          <w:szCs w:val="28"/>
          <w:shd w:val="clear" w:color="auto" w:fill="FFFFFF"/>
          <w:lang w:val="uk-UA"/>
        </w:rPr>
        <w:t>роте лежали на складах без можливості потрапити на переробку. Двічі протягом 2020 року з України до Європи вирушали на переробку великі партії відпрацьованих батарейок для їхнього подальшого рециклінгу: переробки з дотриманням відповідних міжнародних екологічних вимог. За попередніми оцінками, ця ініціатива дозволила зберегти від забруднення близько 4800 гектарів землі</w:t>
      </w:r>
      <w:r w:rsidR="00555FC7">
        <w:rPr>
          <w:rFonts w:ascii="Times New Roman" w:hAnsi="Times New Roman" w:cs="Times New Roman"/>
          <w:color w:val="333333"/>
          <w:sz w:val="28"/>
          <w:szCs w:val="28"/>
          <w:shd w:val="clear" w:color="auto" w:fill="FFFFFF"/>
          <w:lang w:val="uk-UA"/>
        </w:rPr>
        <w:t>. Інінціатива продовжується і нині</w:t>
      </w:r>
      <w:r>
        <w:rPr>
          <w:rFonts w:ascii="Times New Roman" w:hAnsi="Times New Roman" w:cs="Times New Roman"/>
          <w:color w:val="333333"/>
          <w:sz w:val="28"/>
          <w:szCs w:val="28"/>
          <w:shd w:val="clear" w:color="auto" w:fill="FFFFFF"/>
          <w:lang w:val="uk-UA"/>
        </w:rPr>
        <w:t>;</w:t>
      </w:r>
    </w:p>
    <w:p w:rsidR="00555FC7" w:rsidRDefault="00555FC7" w:rsidP="009665BF">
      <w:pPr>
        <w:shd w:val="clear" w:color="auto" w:fill="FFFFFF"/>
        <w:spacing w:after="0" w:line="360" w:lineRule="auto"/>
        <w:ind w:firstLine="851"/>
        <w:jc w:val="both"/>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в</w:t>
      </w:r>
      <w:r w:rsidRPr="00555FC7">
        <w:rPr>
          <w:rFonts w:ascii="Times New Roman" w:hAnsi="Times New Roman" w:cs="Times New Roman"/>
          <w:color w:val="333333"/>
          <w:sz w:val="28"/>
          <w:szCs w:val="28"/>
          <w:shd w:val="clear" w:color="auto" w:fill="FFFFFF"/>
          <w:lang w:val="uk-UA"/>
        </w:rPr>
        <w:t>ідновлювальна енергетика</w:t>
      </w:r>
      <w:r w:rsidR="00C03E76">
        <w:rPr>
          <w:rFonts w:ascii="Times New Roman" w:hAnsi="Times New Roman" w:cs="Times New Roman"/>
          <w:color w:val="333333"/>
          <w:sz w:val="28"/>
          <w:szCs w:val="28"/>
          <w:shd w:val="clear" w:color="auto" w:fill="FFFFFF"/>
          <w:lang w:val="uk-UA"/>
        </w:rPr>
        <w:t xml:space="preserve"> – к</w:t>
      </w:r>
      <w:r w:rsidRPr="00555FC7">
        <w:rPr>
          <w:rFonts w:ascii="Times New Roman" w:hAnsi="Times New Roman" w:cs="Times New Roman"/>
          <w:color w:val="333333"/>
          <w:sz w:val="28"/>
          <w:szCs w:val="28"/>
          <w:shd w:val="clear" w:color="auto" w:fill="FFFFFF"/>
          <w:lang w:val="uk-UA"/>
        </w:rPr>
        <w:t xml:space="preserve">омпанія використовує енергоощадливі технології в усій своїй мережі. Сьогодні </w:t>
      </w:r>
      <w:r w:rsidR="00C03E76">
        <w:rPr>
          <w:rFonts w:ascii="Times New Roman" w:hAnsi="Times New Roman" w:cs="Times New Roman"/>
          <w:color w:val="333333"/>
          <w:sz w:val="28"/>
          <w:szCs w:val="28"/>
          <w:shd w:val="clear" w:color="auto" w:fill="FFFFFF"/>
          <w:lang w:val="uk-UA"/>
        </w:rPr>
        <w:t>кілька</w:t>
      </w:r>
      <w:r w:rsidRPr="00555FC7">
        <w:rPr>
          <w:rFonts w:ascii="Times New Roman" w:hAnsi="Times New Roman" w:cs="Times New Roman"/>
          <w:color w:val="333333"/>
          <w:sz w:val="28"/>
          <w:szCs w:val="28"/>
          <w:shd w:val="clear" w:color="auto" w:fill="FFFFFF"/>
          <w:lang w:val="uk-UA"/>
        </w:rPr>
        <w:t xml:space="preserve"> торговельних центрів вже використовують «зелену» енергію для генерації тепла та забезпечення побутових потреб ТЦ від сонячних батарей. Пілотні проєкти з використанням сонячних батарей реалізовані в Києві, Одесі, Миколаєві, Львові, Вінниці, Житомирі, Хмельницькому. У планах – обладнати дахи всіх своїх об’єктів сонячними панелями</w:t>
      </w:r>
      <w:r w:rsidR="00C03E76">
        <w:rPr>
          <w:rFonts w:ascii="Times New Roman" w:hAnsi="Times New Roman" w:cs="Times New Roman"/>
          <w:color w:val="333333"/>
          <w:sz w:val="28"/>
          <w:szCs w:val="28"/>
          <w:shd w:val="clear" w:color="auto" w:fill="FFFFFF"/>
          <w:lang w:val="uk-UA"/>
        </w:rPr>
        <w:t>,</w:t>
      </w:r>
      <w:r w:rsidRPr="00555FC7">
        <w:rPr>
          <w:rFonts w:ascii="Times New Roman" w:hAnsi="Times New Roman" w:cs="Times New Roman"/>
          <w:color w:val="333333"/>
          <w:sz w:val="28"/>
          <w:szCs w:val="28"/>
          <w:shd w:val="clear" w:color="auto" w:fill="FFFFFF"/>
          <w:lang w:val="uk-UA"/>
        </w:rPr>
        <w:t xml:space="preserve"> </w:t>
      </w:r>
      <w:r w:rsidR="00C03E76">
        <w:rPr>
          <w:rFonts w:ascii="Times New Roman" w:hAnsi="Times New Roman" w:cs="Times New Roman"/>
          <w:color w:val="333333"/>
          <w:sz w:val="28"/>
          <w:szCs w:val="28"/>
          <w:shd w:val="clear" w:color="auto" w:fill="FFFFFF"/>
          <w:lang w:val="uk-UA"/>
        </w:rPr>
        <w:t>з</w:t>
      </w:r>
      <w:r w:rsidRPr="00555FC7">
        <w:rPr>
          <w:rFonts w:ascii="Times New Roman" w:hAnsi="Times New Roman" w:cs="Times New Roman"/>
          <w:color w:val="333333"/>
          <w:sz w:val="28"/>
          <w:szCs w:val="28"/>
          <w:shd w:val="clear" w:color="auto" w:fill="FFFFFF"/>
          <w:lang w:val="uk-UA"/>
        </w:rPr>
        <w:t xml:space="preserve">агальна площа </w:t>
      </w:r>
      <w:r w:rsidR="00C03E76">
        <w:rPr>
          <w:rFonts w:ascii="Times New Roman" w:hAnsi="Times New Roman" w:cs="Times New Roman"/>
          <w:color w:val="333333"/>
          <w:sz w:val="28"/>
          <w:szCs w:val="28"/>
          <w:shd w:val="clear" w:color="auto" w:fill="FFFFFF"/>
          <w:lang w:val="uk-UA"/>
        </w:rPr>
        <w:t>яких</w:t>
      </w:r>
      <w:r w:rsidRPr="00555FC7">
        <w:rPr>
          <w:rFonts w:ascii="Times New Roman" w:hAnsi="Times New Roman" w:cs="Times New Roman"/>
          <w:color w:val="333333"/>
          <w:sz w:val="28"/>
          <w:szCs w:val="28"/>
          <w:shd w:val="clear" w:color="auto" w:fill="FFFFFF"/>
          <w:lang w:val="uk-UA"/>
        </w:rPr>
        <w:t xml:space="preserve"> становитиме 2 млн</w:t>
      </w:r>
      <w:r w:rsidR="00C03E76">
        <w:rPr>
          <w:rFonts w:ascii="Times New Roman" w:hAnsi="Times New Roman" w:cs="Times New Roman"/>
          <w:color w:val="333333"/>
          <w:sz w:val="28"/>
          <w:szCs w:val="28"/>
          <w:shd w:val="clear" w:color="auto" w:fill="FFFFFF"/>
          <w:lang w:val="uk-UA"/>
        </w:rPr>
        <w:t>.</w:t>
      </w:r>
      <w:r w:rsidRPr="00555FC7">
        <w:rPr>
          <w:rFonts w:ascii="Times New Roman" w:hAnsi="Times New Roman" w:cs="Times New Roman"/>
          <w:color w:val="333333"/>
          <w:sz w:val="28"/>
          <w:szCs w:val="28"/>
          <w:shd w:val="clear" w:color="auto" w:fill="FFFFFF"/>
          <w:lang w:val="uk-UA"/>
        </w:rPr>
        <w:t xml:space="preserve"> квадратних метрів</w:t>
      </w:r>
      <w:r>
        <w:rPr>
          <w:rFonts w:ascii="Times New Roman" w:hAnsi="Times New Roman" w:cs="Times New Roman"/>
          <w:color w:val="333333"/>
          <w:sz w:val="28"/>
          <w:szCs w:val="28"/>
          <w:shd w:val="clear" w:color="auto" w:fill="FFFFFF"/>
          <w:lang w:val="uk-UA"/>
        </w:rPr>
        <w:t>;</w:t>
      </w:r>
    </w:p>
    <w:p w:rsidR="00A208C6" w:rsidRDefault="00A208C6" w:rsidP="009665BF">
      <w:pPr>
        <w:shd w:val="clear" w:color="auto" w:fill="FFFFFF"/>
        <w:spacing w:after="0" w:line="360" w:lineRule="auto"/>
        <w:ind w:firstLine="851"/>
        <w:jc w:val="both"/>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в</w:t>
      </w:r>
      <w:r w:rsidRPr="00A208C6">
        <w:rPr>
          <w:rFonts w:ascii="Times New Roman" w:hAnsi="Times New Roman" w:cs="Times New Roman"/>
          <w:color w:val="333333"/>
          <w:sz w:val="28"/>
          <w:szCs w:val="28"/>
          <w:shd w:val="clear" w:color="auto" w:fill="FFFFFF"/>
          <w:lang w:val="uk-UA"/>
        </w:rPr>
        <w:t xml:space="preserve">икористання технології </w:t>
      </w:r>
      <w:r w:rsidRPr="00555FC7">
        <w:rPr>
          <w:rFonts w:ascii="Times New Roman" w:hAnsi="Times New Roman" w:cs="Times New Roman"/>
          <w:color w:val="333333"/>
          <w:sz w:val="28"/>
          <w:szCs w:val="28"/>
          <w:shd w:val="clear" w:color="auto" w:fill="FFFFFF"/>
          <w:lang w:val="uk-UA"/>
        </w:rPr>
        <w:t>recycling</w:t>
      </w:r>
      <w:r w:rsidRPr="00A208C6">
        <w:rPr>
          <w:rFonts w:ascii="Times New Roman" w:hAnsi="Times New Roman" w:cs="Times New Roman"/>
          <w:color w:val="333333"/>
          <w:sz w:val="28"/>
          <w:szCs w:val="28"/>
          <w:shd w:val="clear" w:color="auto" w:fill="FFFFFF"/>
          <w:lang w:val="uk-UA"/>
        </w:rPr>
        <w:t xml:space="preserve"> у будівництві своїх інноваційних торговельних центрів; </w:t>
      </w:r>
    </w:p>
    <w:p w:rsidR="00A208C6" w:rsidRDefault="00A208C6" w:rsidP="009665BF">
      <w:pPr>
        <w:shd w:val="clear" w:color="auto" w:fill="FFFFFF"/>
        <w:spacing w:after="0" w:line="360" w:lineRule="auto"/>
        <w:ind w:firstLine="851"/>
        <w:jc w:val="both"/>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о</w:t>
      </w:r>
      <w:r w:rsidRPr="00A208C6">
        <w:rPr>
          <w:rFonts w:ascii="Times New Roman" w:hAnsi="Times New Roman" w:cs="Times New Roman"/>
          <w:color w:val="333333"/>
          <w:sz w:val="28"/>
          <w:szCs w:val="28"/>
          <w:shd w:val="clear" w:color="auto" w:fill="FFFFFF"/>
          <w:lang w:val="uk-UA"/>
        </w:rPr>
        <w:t>рганізаці</w:t>
      </w:r>
      <w:r>
        <w:rPr>
          <w:rFonts w:ascii="Times New Roman" w:hAnsi="Times New Roman" w:cs="Times New Roman"/>
          <w:color w:val="333333"/>
          <w:sz w:val="28"/>
          <w:szCs w:val="28"/>
          <w:shd w:val="clear" w:color="auto" w:fill="FFFFFF"/>
          <w:lang w:val="uk-UA"/>
        </w:rPr>
        <w:t>я всеукраїнських еко-марафонів</w:t>
      </w:r>
      <w:r w:rsidR="00AB57E7" w:rsidRPr="00AB57E7">
        <w:rPr>
          <w:rFonts w:ascii="Times New Roman" w:hAnsi="Times New Roman" w:cs="Times New Roman"/>
          <w:color w:val="333333"/>
          <w:sz w:val="28"/>
          <w:szCs w:val="28"/>
          <w:shd w:val="clear" w:color="auto" w:fill="FFFFFF"/>
          <w:lang w:val="uk-UA"/>
        </w:rPr>
        <w:t xml:space="preserve">. Всеукраїнський еко-марафон «Збережи природу» є частиною глобальної соціальної стратегії «Епіцентр». </w:t>
      </w:r>
      <w:r w:rsidR="00AB57E7" w:rsidRPr="00AB57E7">
        <w:rPr>
          <w:rFonts w:ascii="Times New Roman" w:hAnsi="Times New Roman" w:cs="Times New Roman"/>
          <w:color w:val="333333"/>
          <w:sz w:val="28"/>
          <w:szCs w:val="28"/>
          <w:shd w:val="clear" w:color="auto" w:fill="FFFFFF"/>
        </w:rPr>
        <w:t>Компанія інтегрува</w:t>
      </w:r>
      <w:r w:rsidR="00AB57E7">
        <w:rPr>
          <w:rFonts w:ascii="Times New Roman" w:hAnsi="Times New Roman" w:cs="Times New Roman"/>
          <w:color w:val="333333"/>
          <w:sz w:val="28"/>
          <w:szCs w:val="28"/>
          <w:shd w:val="clear" w:color="auto" w:fill="FFFFFF"/>
          <w:lang w:val="uk-UA"/>
        </w:rPr>
        <w:t>ла</w:t>
      </w:r>
      <w:r w:rsidR="00AB57E7" w:rsidRPr="00AB57E7">
        <w:rPr>
          <w:rFonts w:ascii="Times New Roman" w:hAnsi="Times New Roman" w:cs="Times New Roman"/>
          <w:color w:val="333333"/>
          <w:sz w:val="28"/>
          <w:szCs w:val="28"/>
          <w:shd w:val="clear" w:color="auto" w:fill="FFFFFF"/>
        </w:rPr>
        <w:t xml:space="preserve"> еко-проекти у</w:t>
      </w:r>
      <w:r w:rsidR="00AB57E7">
        <w:rPr>
          <w:rFonts w:ascii="Times New Roman" w:hAnsi="Times New Roman" w:cs="Times New Roman"/>
          <w:color w:val="333333"/>
          <w:sz w:val="28"/>
          <w:szCs w:val="28"/>
          <w:shd w:val="clear" w:color="auto" w:fill="FFFFFF"/>
        </w:rPr>
        <w:t xml:space="preserve"> власні маркетингові ініціативи</w:t>
      </w:r>
      <w:r w:rsidR="00AB57E7" w:rsidRPr="00AB57E7">
        <w:rPr>
          <w:rFonts w:ascii="Times New Roman" w:hAnsi="Times New Roman" w:cs="Times New Roman"/>
          <w:color w:val="333333"/>
          <w:sz w:val="28"/>
          <w:szCs w:val="28"/>
          <w:shd w:val="clear" w:color="auto" w:fill="FFFFFF"/>
        </w:rPr>
        <w:t xml:space="preserve">. </w:t>
      </w:r>
      <w:r w:rsidR="00AB57E7">
        <w:rPr>
          <w:rFonts w:ascii="Times New Roman" w:hAnsi="Times New Roman" w:cs="Times New Roman"/>
          <w:color w:val="333333"/>
          <w:sz w:val="28"/>
          <w:szCs w:val="28"/>
          <w:shd w:val="clear" w:color="auto" w:fill="FFFFFF"/>
          <w:lang w:val="uk-UA"/>
        </w:rPr>
        <w:t>Так,</w:t>
      </w:r>
      <w:r w:rsidR="00AB57E7" w:rsidRPr="00AB57E7">
        <w:rPr>
          <w:rFonts w:ascii="Times New Roman" w:hAnsi="Times New Roman" w:cs="Times New Roman"/>
          <w:color w:val="333333"/>
          <w:sz w:val="28"/>
          <w:szCs w:val="28"/>
          <w:shd w:val="clear" w:color="auto" w:fill="FFFFFF"/>
        </w:rPr>
        <w:t xml:space="preserve"> мережа «Епіцентр» взяла на себе частину відповідальності за озеленення і рішення еко-проблем міст. </w:t>
      </w:r>
      <w:r w:rsidR="00AB57E7">
        <w:rPr>
          <w:rFonts w:ascii="Times New Roman" w:hAnsi="Times New Roman" w:cs="Times New Roman"/>
          <w:color w:val="333333"/>
          <w:sz w:val="28"/>
          <w:szCs w:val="28"/>
          <w:shd w:val="clear" w:color="auto" w:fill="FFFFFF"/>
          <w:lang w:val="uk-UA"/>
        </w:rPr>
        <w:t>2021 р. с</w:t>
      </w:r>
      <w:r w:rsidR="00AB57E7" w:rsidRPr="00AB57E7">
        <w:rPr>
          <w:rFonts w:ascii="Times New Roman" w:hAnsi="Times New Roman" w:cs="Times New Roman"/>
          <w:color w:val="333333"/>
          <w:sz w:val="28"/>
          <w:szCs w:val="28"/>
          <w:shd w:val="clear" w:color="auto" w:fill="FFFFFF"/>
        </w:rPr>
        <w:t xml:space="preserve">півробітники компанії </w:t>
      </w:r>
      <w:r w:rsidR="00AB57E7" w:rsidRPr="00AB57E7">
        <w:rPr>
          <w:rFonts w:ascii="Times New Roman" w:hAnsi="Times New Roman" w:cs="Times New Roman"/>
          <w:color w:val="333333"/>
          <w:sz w:val="28"/>
          <w:szCs w:val="28"/>
          <w:shd w:val="clear" w:color="auto" w:fill="FFFFFF"/>
        </w:rPr>
        <w:lastRenderedPageBreak/>
        <w:t xml:space="preserve">висадили 400 саджанців шипшини, символу міста Прип'ять, на території Національного експоцентру ВДНГ, нові хвойні та листяні дерева з'явилися </w:t>
      </w:r>
      <w:r w:rsidR="00AB57E7">
        <w:rPr>
          <w:rFonts w:ascii="Times New Roman" w:hAnsi="Times New Roman" w:cs="Times New Roman"/>
          <w:color w:val="333333"/>
          <w:sz w:val="28"/>
          <w:szCs w:val="28"/>
          <w:shd w:val="clear" w:color="auto" w:fill="FFFFFF"/>
          <w:lang w:val="uk-UA"/>
        </w:rPr>
        <w:t>там</w:t>
      </w:r>
      <w:r w:rsidR="00AB57E7" w:rsidRPr="00AB57E7">
        <w:rPr>
          <w:rFonts w:ascii="Times New Roman" w:hAnsi="Times New Roman" w:cs="Times New Roman"/>
          <w:color w:val="333333"/>
          <w:sz w:val="28"/>
          <w:szCs w:val="28"/>
          <w:shd w:val="clear" w:color="auto" w:fill="FFFFFF"/>
        </w:rPr>
        <w:t xml:space="preserve"> і в сквері пам'яті ліквідаторів наслідків аварії на ЧАЕС. Подібні активності пройшли </w:t>
      </w:r>
      <w:r w:rsidR="00AB57E7">
        <w:rPr>
          <w:rFonts w:ascii="Times New Roman" w:hAnsi="Times New Roman" w:cs="Times New Roman"/>
          <w:color w:val="333333"/>
          <w:sz w:val="28"/>
          <w:szCs w:val="28"/>
          <w:shd w:val="clear" w:color="auto" w:fill="FFFFFF"/>
        </w:rPr>
        <w:t>й в інших містах</w:t>
      </w:r>
      <w:r w:rsidRPr="00AB57E7">
        <w:rPr>
          <w:rFonts w:ascii="Times New Roman" w:hAnsi="Times New Roman" w:cs="Times New Roman"/>
          <w:color w:val="333333"/>
          <w:sz w:val="28"/>
          <w:szCs w:val="28"/>
          <w:shd w:val="clear" w:color="auto" w:fill="FFFFFF"/>
          <w:lang w:val="uk-UA"/>
        </w:rPr>
        <w:t>;</w:t>
      </w:r>
    </w:p>
    <w:p w:rsidR="00494AA1" w:rsidRDefault="00A208C6" w:rsidP="009665BF">
      <w:pPr>
        <w:shd w:val="clear" w:color="auto" w:fill="FFFFFF"/>
        <w:spacing w:after="0" w:line="360" w:lineRule="auto"/>
        <w:ind w:firstLine="851"/>
        <w:jc w:val="both"/>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п</w:t>
      </w:r>
      <w:r w:rsidRPr="00A208C6">
        <w:rPr>
          <w:rFonts w:ascii="Times New Roman" w:hAnsi="Times New Roman" w:cs="Times New Roman"/>
          <w:color w:val="333333"/>
          <w:sz w:val="28"/>
          <w:szCs w:val="28"/>
          <w:shd w:val="clear" w:color="auto" w:fill="FFFFFF"/>
          <w:lang w:val="uk-UA"/>
        </w:rPr>
        <w:t xml:space="preserve">ідтримка руху </w:t>
      </w:r>
      <w:r w:rsidRPr="00555FC7">
        <w:rPr>
          <w:rFonts w:ascii="Times New Roman" w:hAnsi="Times New Roman" w:cs="Times New Roman"/>
          <w:color w:val="333333"/>
          <w:sz w:val="28"/>
          <w:szCs w:val="28"/>
          <w:shd w:val="clear" w:color="auto" w:fill="FFFFFF"/>
          <w:lang w:val="uk-UA"/>
        </w:rPr>
        <w:t>zero</w:t>
      </w:r>
      <w:r w:rsidRPr="00A208C6">
        <w:rPr>
          <w:rFonts w:ascii="Times New Roman" w:hAnsi="Times New Roman" w:cs="Times New Roman"/>
          <w:color w:val="333333"/>
          <w:sz w:val="28"/>
          <w:szCs w:val="28"/>
          <w:shd w:val="clear" w:color="auto" w:fill="FFFFFF"/>
          <w:lang w:val="uk-UA"/>
        </w:rPr>
        <w:t xml:space="preserve"> </w:t>
      </w:r>
      <w:r w:rsidRPr="00555FC7">
        <w:rPr>
          <w:rFonts w:ascii="Times New Roman" w:hAnsi="Times New Roman" w:cs="Times New Roman"/>
          <w:color w:val="333333"/>
          <w:sz w:val="28"/>
          <w:szCs w:val="28"/>
          <w:shd w:val="clear" w:color="auto" w:fill="FFFFFF"/>
          <w:lang w:val="uk-UA"/>
        </w:rPr>
        <w:t>waste</w:t>
      </w:r>
      <w:r w:rsidRPr="00A208C6">
        <w:rPr>
          <w:rFonts w:ascii="Times New Roman" w:hAnsi="Times New Roman" w:cs="Times New Roman"/>
          <w:color w:val="333333"/>
          <w:sz w:val="28"/>
          <w:szCs w:val="28"/>
          <w:shd w:val="clear" w:color="auto" w:fill="FFFFFF"/>
          <w:lang w:val="uk-UA"/>
        </w:rPr>
        <w:t xml:space="preserve"> задля максимальног</w:t>
      </w:r>
      <w:r>
        <w:rPr>
          <w:rFonts w:ascii="Times New Roman" w:hAnsi="Times New Roman" w:cs="Times New Roman"/>
          <w:color w:val="333333"/>
          <w:sz w:val="28"/>
          <w:szCs w:val="28"/>
          <w:shd w:val="clear" w:color="auto" w:fill="FFFFFF"/>
          <w:lang w:val="uk-UA"/>
        </w:rPr>
        <w:t>о зменшення кількості відходів.</w:t>
      </w:r>
      <w:r w:rsidR="00AC6CAF">
        <w:rPr>
          <w:rFonts w:ascii="Times New Roman" w:hAnsi="Times New Roman" w:cs="Times New Roman"/>
          <w:color w:val="333333"/>
          <w:sz w:val="28"/>
          <w:szCs w:val="28"/>
          <w:shd w:val="clear" w:color="auto" w:fill="FFFFFF"/>
          <w:lang w:val="uk-UA"/>
        </w:rPr>
        <w:t xml:space="preserve"> Мета – </w:t>
      </w:r>
      <w:r w:rsidR="00AC6CAF" w:rsidRPr="00AC6CAF">
        <w:rPr>
          <w:rFonts w:ascii="Times New Roman" w:hAnsi="Times New Roman" w:cs="Times New Roman"/>
          <w:color w:val="333333"/>
          <w:sz w:val="28"/>
          <w:szCs w:val="28"/>
          <w:shd w:val="clear" w:color="auto" w:fill="FFFFFF"/>
        </w:rPr>
        <w:t xml:space="preserve"> збереження ресурсів шляхом сумлінного виробництва, споживання, повторного використання і відновлення всіх предметів, упаковки і матеріалів. </w:t>
      </w:r>
      <w:r w:rsidR="00AC6CAF">
        <w:rPr>
          <w:rFonts w:ascii="Times New Roman" w:hAnsi="Times New Roman" w:cs="Times New Roman"/>
          <w:color w:val="333333"/>
          <w:sz w:val="28"/>
          <w:szCs w:val="28"/>
          <w:shd w:val="clear" w:color="auto" w:fill="FFFFFF"/>
          <w:lang w:val="uk-UA"/>
        </w:rPr>
        <w:t>У</w:t>
      </w:r>
      <w:r w:rsidR="00AC6CAF" w:rsidRPr="00AC6CAF">
        <w:rPr>
          <w:rFonts w:ascii="Times New Roman" w:hAnsi="Times New Roman" w:cs="Times New Roman"/>
          <w:color w:val="333333"/>
          <w:sz w:val="28"/>
          <w:szCs w:val="28"/>
          <w:shd w:val="clear" w:color="auto" w:fill="FFFFFF"/>
        </w:rPr>
        <w:t xml:space="preserve"> 2021 році «Епіцентр» і агентство Postmen продовжи</w:t>
      </w:r>
      <w:r w:rsidR="00AC6CAF">
        <w:rPr>
          <w:rFonts w:ascii="Times New Roman" w:hAnsi="Times New Roman" w:cs="Times New Roman"/>
          <w:color w:val="333333"/>
          <w:sz w:val="28"/>
          <w:szCs w:val="28"/>
          <w:shd w:val="clear" w:color="auto" w:fill="FFFFFF"/>
          <w:lang w:val="uk-UA"/>
        </w:rPr>
        <w:t>л</w:t>
      </w:r>
      <w:r w:rsidR="00AC6CAF" w:rsidRPr="00AC6CAF">
        <w:rPr>
          <w:rFonts w:ascii="Times New Roman" w:hAnsi="Times New Roman" w:cs="Times New Roman"/>
          <w:color w:val="333333"/>
          <w:sz w:val="28"/>
          <w:szCs w:val="28"/>
          <w:shd w:val="clear" w:color="auto" w:fill="FFFFFF"/>
        </w:rPr>
        <w:t>и мистецький проект «Леся Українка: 150 імен», і організува</w:t>
      </w:r>
      <w:r w:rsidR="00AC6CAF">
        <w:rPr>
          <w:rFonts w:ascii="Times New Roman" w:hAnsi="Times New Roman" w:cs="Times New Roman"/>
          <w:color w:val="333333"/>
          <w:sz w:val="28"/>
          <w:szCs w:val="28"/>
          <w:shd w:val="clear" w:color="auto" w:fill="FFFFFF"/>
          <w:lang w:val="uk-UA"/>
        </w:rPr>
        <w:t>л</w:t>
      </w:r>
      <w:r w:rsidR="00AC6CAF" w:rsidRPr="00AC6CAF">
        <w:rPr>
          <w:rFonts w:ascii="Times New Roman" w:hAnsi="Times New Roman" w:cs="Times New Roman"/>
          <w:color w:val="333333"/>
          <w:sz w:val="28"/>
          <w:szCs w:val="28"/>
          <w:shd w:val="clear" w:color="auto" w:fill="FFFFFF"/>
        </w:rPr>
        <w:t>и в його рамках першу Zero Waste виставку, спрямува</w:t>
      </w:r>
      <w:r w:rsidR="00AC6CAF">
        <w:rPr>
          <w:rFonts w:ascii="Times New Roman" w:hAnsi="Times New Roman" w:cs="Times New Roman"/>
          <w:color w:val="333333"/>
          <w:sz w:val="28"/>
          <w:szCs w:val="28"/>
          <w:shd w:val="clear" w:color="auto" w:fill="FFFFFF"/>
          <w:lang w:val="uk-UA"/>
        </w:rPr>
        <w:t>вши</w:t>
      </w:r>
      <w:r w:rsidR="00AC6CAF" w:rsidRPr="00AC6CAF">
        <w:rPr>
          <w:rFonts w:ascii="Times New Roman" w:hAnsi="Times New Roman" w:cs="Times New Roman"/>
          <w:color w:val="333333"/>
          <w:sz w:val="28"/>
          <w:szCs w:val="28"/>
          <w:shd w:val="clear" w:color="auto" w:fill="FFFFFF"/>
        </w:rPr>
        <w:t xml:space="preserve"> на вторинну переробку всі промо-матеріали виставки, використавши їх для створення дизайнерських речей. Унікальна колекція апсайклінг-сумок із банерів Zero Waste виставки «Леся Українка: 150 імен» включає широкий асортимент: рюкзаки, тулбеги, шопери, кейси для ноутбуків, сумки-«бананки» та інші вироби в стилістиці урбан стайл. </w:t>
      </w:r>
      <w:proofErr w:type="gramStart"/>
      <w:r w:rsidR="00AC6CAF" w:rsidRPr="00AC6CAF">
        <w:rPr>
          <w:rFonts w:ascii="Times New Roman" w:hAnsi="Times New Roman" w:cs="Times New Roman"/>
          <w:color w:val="333333"/>
          <w:sz w:val="28"/>
          <w:szCs w:val="28"/>
          <w:shd w:val="clear" w:color="auto" w:fill="FFFFFF"/>
        </w:rPr>
        <w:t>До</w:t>
      </w:r>
      <w:proofErr w:type="gramEnd"/>
      <w:r w:rsidR="00AC6CAF" w:rsidRPr="00AC6CAF">
        <w:rPr>
          <w:rFonts w:ascii="Times New Roman" w:hAnsi="Times New Roman" w:cs="Times New Roman"/>
          <w:color w:val="333333"/>
          <w:sz w:val="28"/>
          <w:szCs w:val="28"/>
          <w:shd w:val="clear" w:color="auto" w:fill="FFFFFF"/>
        </w:rPr>
        <w:t xml:space="preserve"> проекту були залучені відомі українські дизайнери. Кошти, отримані з продажу апсайклінг-сумок, передані на </w:t>
      </w:r>
      <w:proofErr w:type="gramStart"/>
      <w:r w:rsidR="00AC6CAF" w:rsidRPr="00AC6CAF">
        <w:rPr>
          <w:rFonts w:ascii="Times New Roman" w:hAnsi="Times New Roman" w:cs="Times New Roman"/>
          <w:color w:val="333333"/>
          <w:sz w:val="28"/>
          <w:szCs w:val="28"/>
          <w:shd w:val="clear" w:color="auto" w:fill="FFFFFF"/>
        </w:rPr>
        <w:t>п</w:t>
      </w:r>
      <w:proofErr w:type="gramEnd"/>
      <w:r w:rsidR="00AC6CAF" w:rsidRPr="00AC6CAF">
        <w:rPr>
          <w:rFonts w:ascii="Times New Roman" w:hAnsi="Times New Roman" w:cs="Times New Roman"/>
          <w:color w:val="333333"/>
          <w:sz w:val="28"/>
          <w:szCs w:val="28"/>
          <w:shd w:val="clear" w:color="auto" w:fill="FFFFFF"/>
        </w:rPr>
        <w:t>ідтримку літературно-меморіального музею Лесі Українки в Новограді-Волинському.</w:t>
      </w:r>
    </w:p>
    <w:p w:rsidR="00555FC7" w:rsidRPr="00555FC7" w:rsidRDefault="00555FC7" w:rsidP="009665BF">
      <w:pPr>
        <w:shd w:val="clear" w:color="auto" w:fill="FFFFFF"/>
        <w:spacing w:after="0" w:line="360" w:lineRule="auto"/>
        <w:ind w:firstLine="851"/>
        <w:jc w:val="both"/>
        <w:rPr>
          <w:rFonts w:ascii="Times New Roman" w:hAnsi="Times New Roman" w:cs="Times New Roman"/>
          <w:color w:val="333333"/>
          <w:sz w:val="28"/>
          <w:szCs w:val="28"/>
          <w:shd w:val="clear" w:color="auto" w:fill="FFFFFF"/>
          <w:lang w:val="uk-UA"/>
        </w:rPr>
      </w:pPr>
      <w:r w:rsidRPr="00555FC7">
        <w:rPr>
          <w:rFonts w:ascii="Times New Roman" w:hAnsi="Times New Roman" w:cs="Times New Roman"/>
          <w:color w:val="333333"/>
          <w:sz w:val="28"/>
          <w:szCs w:val="28"/>
          <w:shd w:val="clear" w:color="auto" w:fill="FFFFFF"/>
          <w:lang w:val="uk-UA"/>
        </w:rPr>
        <w:t>Отже, «Епіцентр К» свідомо інвестує в екологію, очищення навколишнього середовища і майбутнє.</w:t>
      </w:r>
      <w:r w:rsidR="002D38A7">
        <w:rPr>
          <w:rFonts w:ascii="Times New Roman" w:hAnsi="Times New Roman" w:cs="Times New Roman"/>
          <w:color w:val="333333"/>
          <w:sz w:val="28"/>
          <w:szCs w:val="28"/>
          <w:shd w:val="clear" w:color="auto" w:fill="FFFFFF"/>
          <w:lang w:val="uk-UA"/>
        </w:rPr>
        <w:t xml:space="preserve"> Крім того, </w:t>
      </w:r>
      <w:r w:rsidR="002D38A7" w:rsidRPr="002D38A7">
        <w:rPr>
          <w:rFonts w:ascii="Times New Roman" w:hAnsi="Times New Roman" w:cs="Times New Roman"/>
          <w:color w:val="333333"/>
          <w:sz w:val="28"/>
          <w:szCs w:val="28"/>
          <w:shd w:val="clear" w:color="auto" w:fill="FFFFFF"/>
          <w:lang w:val="uk-UA"/>
        </w:rPr>
        <w:t>у квітні 2023 р</w:t>
      </w:r>
      <w:r w:rsidR="002D38A7">
        <w:rPr>
          <w:rFonts w:ascii="Times New Roman" w:hAnsi="Times New Roman" w:cs="Times New Roman"/>
          <w:color w:val="333333"/>
          <w:sz w:val="28"/>
          <w:szCs w:val="28"/>
          <w:shd w:val="clear" w:color="auto" w:fill="FFFFFF"/>
          <w:lang w:val="uk-UA"/>
        </w:rPr>
        <w:t>.</w:t>
      </w:r>
      <w:r w:rsidR="002D38A7" w:rsidRPr="002D38A7">
        <w:rPr>
          <w:rFonts w:ascii="Times New Roman" w:hAnsi="Times New Roman" w:cs="Times New Roman"/>
          <w:color w:val="333333"/>
          <w:sz w:val="28"/>
          <w:szCs w:val="28"/>
          <w:shd w:val="clear" w:color="auto" w:fill="FFFFFF"/>
          <w:lang w:val="uk-UA"/>
        </w:rPr>
        <w:t xml:space="preserve"> «Епіцентр К» приєднався до Глобального договору ООН. Компанія зобов’язалась дотримуватися Десяти принципів Глобального договору ООН за чотирма напрямами: міцне здоров’я, доступна і чиста енергія, боротьба зі зміною клімату та сталий розвиток громад</w:t>
      </w:r>
      <w:r w:rsidR="002D38A7">
        <w:rPr>
          <w:rFonts w:ascii="Times New Roman" w:hAnsi="Times New Roman" w:cs="Times New Roman"/>
          <w:color w:val="333333"/>
          <w:sz w:val="28"/>
          <w:szCs w:val="28"/>
          <w:shd w:val="clear" w:color="auto" w:fill="FFFFFF"/>
          <w:lang w:val="uk-UA"/>
        </w:rPr>
        <w:t>.</w:t>
      </w:r>
    </w:p>
    <w:p w:rsidR="00724F77" w:rsidRDefault="00ED41D9" w:rsidP="009665BF">
      <w:pPr>
        <w:shd w:val="clear" w:color="auto" w:fill="FFFFFF"/>
        <w:spacing w:after="0" w:line="360" w:lineRule="auto"/>
        <w:ind w:firstLine="851"/>
        <w:jc w:val="both"/>
        <w:rPr>
          <w:rFonts w:ascii="Times New Roman" w:hAnsi="Times New Roman" w:cs="Times New Roman"/>
          <w:color w:val="333333"/>
          <w:sz w:val="28"/>
          <w:szCs w:val="28"/>
          <w:shd w:val="clear" w:color="auto" w:fill="FFFFFF"/>
          <w:lang w:val="uk-UA"/>
        </w:rPr>
      </w:pPr>
      <w:r w:rsidRPr="00555FC7">
        <w:rPr>
          <w:rFonts w:ascii="Times New Roman" w:hAnsi="Times New Roman" w:cs="Times New Roman"/>
          <w:color w:val="333333"/>
          <w:sz w:val="28"/>
          <w:szCs w:val="28"/>
          <w:shd w:val="clear" w:color="auto" w:fill="FFFFFF"/>
          <w:lang w:val="uk-UA"/>
        </w:rPr>
        <w:t>Зважаючи на внесок компанії у розвиток вітчизняног</w:t>
      </w:r>
      <w:r w:rsidRPr="00ED41D9">
        <w:rPr>
          <w:rFonts w:ascii="Times New Roman" w:hAnsi="Times New Roman" w:cs="Times New Roman"/>
          <w:color w:val="333333"/>
          <w:sz w:val="28"/>
          <w:szCs w:val="28"/>
          <w:shd w:val="clear" w:color="auto" w:fill="FFFFFF"/>
        </w:rPr>
        <w:t>о ритейлу, «Епіцентр К» прагне зробити свій вклад в досягнення Україною Глобальних Ціл</w:t>
      </w:r>
      <w:r>
        <w:rPr>
          <w:rFonts w:ascii="Times New Roman" w:hAnsi="Times New Roman" w:cs="Times New Roman"/>
          <w:color w:val="333333"/>
          <w:sz w:val="28"/>
          <w:szCs w:val="28"/>
          <w:shd w:val="clear" w:color="auto" w:fill="FFFFFF"/>
        </w:rPr>
        <w:t>ей ООН у сфері сталого розвитку</w:t>
      </w:r>
      <w:r>
        <w:rPr>
          <w:rFonts w:ascii="Times New Roman" w:hAnsi="Times New Roman" w:cs="Times New Roman"/>
          <w:color w:val="333333"/>
          <w:sz w:val="28"/>
          <w:szCs w:val="28"/>
          <w:shd w:val="clear" w:color="auto" w:fill="FFFFFF"/>
          <w:lang w:val="uk-UA"/>
        </w:rPr>
        <w:t>,</w:t>
      </w:r>
      <w:r w:rsidRPr="00ED41D9">
        <w:rPr>
          <w:rFonts w:ascii="Times New Roman" w:hAnsi="Times New Roman" w:cs="Times New Roman"/>
          <w:color w:val="333333"/>
          <w:sz w:val="28"/>
          <w:szCs w:val="28"/>
          <w:shd w:val="clear" w:color="auto" w:fill="FFFFFF"/>
        </w:rPr>
        <w:t xml:space="preserve"> впроваджує як складову політики розвитку товариства такі основні принципи екологічної політики</w:t>
      </w:r>
      <w:r w:rsidR="004D7705">
        <w:rPr>
          <w:rFonts w:ascii="Times New Roman" w:hAnsi="Times New Roman" w:cs="Times New Roman"/>
          <w:color w:val="333333"/>
          <w:sz w:val="28"/>
          <w:szCs w:val="28"/>
          <w:shd w:val="clear" w:color="auto" w:fill="FFFFFF"/>
          <w:lang w:val="uk-UA"/>
        </w:rPr>
        <w:t xml:space="preserve"> </w:t>
      </w:r>
      <w:hyperlink r:id="rId21" w:anchor="cite_note-32" w:history="1">
        <w:r w:rsidR="004D7705" w:rsidRPr="00EF62A3">
          <w:rPr>
            <w:rFonts w:ascii="Times New Roman" w:hAnsi="Times New Roman" w:cs="Times New Roman"/>
            <w:color w:val="202122"/>
            <w:sz w:val="28"/>
            <w:szCs w:val="28"/>
            <w:shd w:val="clear" w:color="auto" w:fill="FFFFFF"/>
            <w:lang w:val="uk-UA"/>
          </w:rPr>
          <w:t>[</w:t>
        </w:r>
        <w:r w:rsidR="004D7705">
          <w:rPr>
            <w:rFonts w:ascii="Times New Roman" w:hAnsi="Times New Roman" w:cs="Times New Roman"/>
            <w:color w:val="202122"/>
            <w:sz w:val="28"/>
            <w:szCs w:val="28"/>
            <w:shd w:val="clear" w:color="auto" w:fill="FFFFFF"/>
            <w:lang w:val="uk-UA"/>
          </w:rPr>
          <w:t>38</w:t>
        </w:r>
        <w:r w:rsidR="004D7705" w:rsidRPr="00EF62A3">
          <w:rPr>
            <w:rFonts w:ascii="Times New Roman" w:hAnsi="Times New Roman" w:cs="Times New Roman"/>
            <w:color w:val="202122"/>
            <w:sz w:val="28"/>
            <w:szCs w:val="28"/>
            <w:shd w:val="clear" w:color="auto" w:fill="FFFFFF"/>
            <w:lang w:val="uk-UA"/>
          </w:rPr>
          <w:t>]</w:t>
        </w:r>
      </w:hyperlink>
      <w:r w:rsidR="004D7705" w:rsidRPr="009A11B9">
        <w:rPr>
          <w:rFonts w:ascii="Times New Roman" w:hAnsi="Times New Roman" w:cs="Times New Roman"/>
          <w:color w:val="202122"/>
          <w:sz w:val="28"/>
          <w:szCs w:val="28"/>
          <w:shd w:val="clear" w:color="auto" w:fill="FFFFFF"/>
          <w:lang w:val="uk-UA"/>
        </w:rPr>
        <w:t>:</w:t>
      </w:r>
      <w:r w:rsidRPr="00ED41D9">
        <w:rPr>
          <w:rFonts w:ascii="Times New Roman" w:hAnsi="Times New Roman" w:cs="Times New Roman"/>
          <w:color w:val="333333"/>
          <w:sz w:val="28"/>
          <w:szCs w:val="28"/>
          <w:shd w:val="clear" w:color="auto" w:fill="FFFFFF"/>
        </w:rPr>
        <w:t xml:space="preserve"> </w:t>
      </w:r>
    </w:p>
    <w:p w:rsidR="00724F77" w:rsidRPr="00724F77" w:rsidRDefault="00ED41D9" w:rsidP="00724F77">
      <w:pPr>
        <w:pStyle w:val="a8"/>
        <w:numPr>
          <w:ilvl w:val="0"/>
          <w:numId w:val="41"/>
        </w:numPr>
        <w:shd w:val="clear" w:color="auto" w:fill="FFFFFF"/>
        <w:tabs>
          <w:tab w:val="left" w:pos="-142"/>
          <w:tab w:val="left" w:pos="1134"/>
        </w:tabs>
        <w:spacing w:after="0" w:line="360" w:lineRule="auto"/>
        <w:ind w:left="0" w:firstLine="851"/>
        <w:jc w:val="both"/>
        <w:rPr>
          <w:rFonts w:ascii="Times New Roman" w:hAnsi="Times New Roman" w:cs="Times New Roman"/>
          <w:color w:val="202122"/>
          <w:sz w:val="28"/>
          <w:szCs w:val="28"/>
          <w:shd w:val="clear" w:color="auto" w:fill="FFFFFF"/>
          <w:lang w:val="uk-UA"/>
        </w:rPr>
      </w:pPr>
      <w:r w:rsidRPr="004D7705">
        <w:rPr>
          <w:rFonts w:ascii="Times New Roman" w:hAnsi="Times New Roman" w:cs="Times New Roman"/>
          <w:color w:val="333333"/>
          <w:sz w:val="28"/>
          <w:szCs w:val="28"/>
          <w:shd w:val="clear" w:color="auto" w:fill="FFFFFF"/>
          <w:lang w:val="uk-UA"/>
        </w:rPr>
        <w:t>Запобігання забрудненню довкілля</w:t>
      </w:r>
      <w:r w:rsidR="00724F77">
        <w:rPr>
          <w:rFonts w:ascii="Times New Roman" w:hAnsi="Times New Roman" w:cs="Times New Roman"/>
          <w:color w:val="333333"/>
          <w:sz w:val="28"/>
          <w:szCs w:val="28"/>
          <w:shd w:val="clear" w:color="auto" w:fill="FFFFFF"/>
          <w:lang w:val="uk-UA"/>
        </w:rPr>
        <w:t xml:space="preserve"> –</w:t>
      </w:r>
      <w:r w:rsidR="004D7705">
        <w:rPr>
          <w:rFonts w:ascii="Times New Roman" w:hAnsi="Times New Roman" w:cs="Times New Roman"/>
          <w:color w:val="333333"/>
          <w:sz w:val="28"/>
          <w:szCs w:val="28"/>
          <w:shd w:val="clear" w:color="auto" w:fill="FFFFFF"/>
          <w:lang w:val="uk-UA"/>
        </w:rPr>
        <w:t xml:space="preserve"> </w:t>
      </w:r>
      <w:r w:rsidRPr="004D7705">
        <w:rPr>
          <w:rFonts w:ascii="Times New Roman" w:hAnsi="Times New Roman" w:cs="Times New Roman"/>
          <w:color w:val="333333"/>
          <w:sz w:val="28"/>
          <w:szCs w:val="28"/>
          <w:shd w:val="clear" w:color="auto" w:fill="FFFFFF"/>
          <w:lang w:val="uk-UA"/>
        </w:rPr>
        <w:t>дотрим</w:t>
      </w:r>
      <w:r w:rsidR="00724F77">
        <w:rPr>
          <w:rFonts w:ascii="Times New Roman" w:hAnsi="Times New Roman" w:cs="Times New Roman"/>
          <w:color w:val="333333"/>
          <w:sz w:val="28"/>
          <w:szCs w:val="28"/>
          <w:shd w:val="clear" w:color="auto" w:fill="FFFFFF"/>
          <w:lang w:val="uk-UA"/>
        </w:rPr>
        <w:t>ання</w:t>
      </w:r>
      <w:r w:rsidRPr="004D7705">
        <w:rPr>
          <w:rFonts w:ascii="Times New Roman" w:hAnsi="Times New Roman" w:cs="Times New Roman"/>
          <w:color w:val="333333"/>
          <w:sz w:val="28"/>
          <w:szCs w:val="28"/>
          <w:shd w:val="clear" w:color="auto" w:fill="FFFFFF"/>
          <w:lang w:val="uk-UA"/>
        </w:rPr>
        <w:t xml:space="preserve"> природоохоронного законодавства, ефективн</w:t>
      </w:r>
      <w:r w:rsidR="00724F77">
        <w:rPr>
          <w:rFonts w:ascii="Times New Roman" w:hAnsi="Times New Roman" w:cs="Times New Roman"/>
          <w:color w:val="333333"/>
          <w:sz w:val="28"/>
          <w:szCs w:val="28"/>
          <w:shd w:val="clear" w:color="auto" w:fill="FFFFFF"/>
          <w:lang w:val="uk-UA"/>
        </w:rPr>
        <w:t>е</w:t>
      </w:r>
      <w:r w:rsidRPr="004D7705">
        <w:rPr>
          <w:rFonts w:ascii="Times New Roman" w:hAnsi="Times New Roman" w:cs="Times New Roman"/>
          <w:color w:val="333333"/>
          <w:sz w:val="28"/>
          <w:szCs w:val="28"/>
          <w:shd w:val="clear" w:color="auto" w:fill="FFFFFF"/>
          <w:lang w:val="uk-UA"/>
        </w:rPr>
        <w:t xml:space="preserve"> використ</w:t>
      </w:r>
      <w:r w:rsidR="00724F77">
        <w:rPr>
          <w:rFonts w:ascii="Times New Roman" w:hAnsi="Times New Roman" w:cs="Times New Roman"/>
          <w:color w:val="333333"/>
          <w:sz w:val="28"/>
          <w:szCs w:val="28"/>
          <w:shd w:val="clear" w:color="auto" w:fill="FFFFFF"/>
          <w:lang w:val="uk-UA"/>
        </w:rPr>
        <w:t>ання</w:t>
      </w:r>
      <w:r w:rsidRPr="004D7705">
        <w:rPr>
          <w:rFonts w:ascii="Times New Roman" w:hAnsi="Times New Roman" w:cs="Times New Roman"/>
          <w:color w:val="333333"/>
          <w:sz w:val="28"/>
          <w:szCs w:val="28"/>
          <w:shd w:val="clear" w:color="auto" w:fill="FFFFFF"/>
          <w:lang w:val="uk-UA"/>
        </w:rPr>
        <w:t xml:space="preserve"> природн</w:t>
      </w:r>
      <w:r w:rsidR="00724F77">
        <w:rPr>
          <w:rFonts w:ascii="Times New Roman" w:hAnsi="Times New Roman" w:cs="Times New Roman"/>
          <w:color w:val="333333"/>
          <w:sz w:val="28"/>
          <w:szCs w:val="28"/>
          <w:shd w:val="clear" w:color="auto" w:fill="FFFFFF"/>
          <w:lang w:val="uk-UA"/>
        </w:rPr>
        <w:t>их</w:t>
      </w:r>
      <w:r w:rsidRPr="004D7705">
        <w:rPr>
          <w:rFonts w:ascii="Times New Roman" w:hAnsi="Times New Roman" w:cs="Times New Roman"/>
          <w:color w:val="333333"/>
          <w:sz w:val="28"/>
          <w:szCs w:val="28"/>
          <w:shd w:val="clear" w:color="auto" w:fill="FFFFFF"/>
          <w:lang w:val="uk-UA"/>
        </w:rPr>
        <w:t xml:space="preserve"> </w:t>
      </w:r>
      <w:r w:rsidRPr="004D7705">
        <w:rPr>
          <w:rFonts w:ascii="Times New Roman" w:hAnsi="Times New Roman" w:cs="Times New Roman"/>
          <w:color w:val="333333"/>
          <w:sz w:val="28"/>
          <w:szCs w:val="28"/>
          <w:shd w:val="clear" w:color="auto" w:fill="FFFFFF"/>
          <w:lang w:val="uk-UA"/>
        </w:rPr>
        <w:lastRenderedPageBreak/>
        <w:t>ресурс</w:t>
      </w:r>
      <w:r w:rsidR="00724F77">
        <w:rPr>
          <w:rFonts w:ascii="Times New Roman" w:hAnsi="Times New Roman" w:cs="Times New Roman"/>
          <w:color w:val="333333"/>
          <w:sz w:val="28"/>
          <w:szCs w:val="28"/>
          <w:shd w:val="clear" w:color="auto" w:fill="FFFFFF"/>
          <w:lang w:val="uk-UA"/>
        </w:rPr>
        <w:t>ів</w:t>
      </w:r>
      <w:r w:rsidRPr="004D7705">
        <w:rPr>
          <w:rFonts w:ascii="Times New Roman" w:hAnsi="Times New Roman" w:cs="Times New Roman"/>
          <w:color w:val="333333"/>
          <w:sz w:val="28"/>
          <w:szCs w:val="28"/>
          <w:shd w:val="clear" w:color="auto" w:fill="FFFFFF"/>
          <w:lang w:val="uk-UA"/>
        </w:rPr>
        <w:t>, земл</w:t>
      </w:r>
      <w:r w:rsidR="00724F77">
        <w:rPr>
          <w:rFonts w:ascii="Times New Roman" w:hAnsi="Times New Roman" w:cs="Times New Roman"/>
          <w:color w:val="333333"/>
          <w:sz w:val="28"/>
          <w:szCs w:val="28"/>
          <w:shd w:val="clear" w:color="auto" w:fill="FFFFFF"/>
          <w:lang w:val="uk-UA"/>
        </w:rPr>
        <w:t>і</w:t>
      </w:r>
      <w:r w:rsidRPr="004D7705">
        <w:rPr>
          <w:rFonts w:ascii="Times New Roman" w:hAnsi="Times New Roman" w:cs="Times New Roman"/>
          <w:color w:val="333333"/>
          <w:sz w:val="28"/>
          <w:szCs w:val="28"/>
          <w:shd w:val="clear" w:color="auto" w:fill="FFFFFF"/>
          <w:lang w:val="uk-UA"/>
        </w:rPr>
        <w:t>, вод</w:t>
      </w:r>
      <w:r w:rsidR="00724F77">
        <w:rPr>
          <w:rFonts w:ascii="Times New Roman" w:hAnsi="Times New Roman" w:cs="Times New Roman"/>
          <w:color w:val="333333"/>
          <w:sz w:val="28"/>
          <w:szCs w:val="28"/>
          <w:shd w:val="clear" w:color="auto" w:fill="FFFFFF"/>
          <w:lang w:val="uk-UA"/>
        </w:rPr>
        <w:t>и</w:t>
      </w:r>
      <w:r w:rsidRPr="004D7705">
        <w:rPr>
          <w:rFonts w:ascii="Times New Roman" w:hAnsi="Times New Roman" w:cs="Times New Roman"/>
          <w:color w:val="333333"/>
          <w:sz w:val="28"/>
          <w:szCs w:val="28"/>
          <w:shd w:val="clear" w:color="auto" w:fill="FFFFFF"/>
          <w:lang w:val="uk-UA"/>
        </w:rPr>
        <w:t xml:space="preserve"> і електроенергі</w:t>
      </w:r>
      <w:r w:rsidR="00724F77">
        <w:rPr>
          <w:rFonts w:ascii="Times New Roman" w:hAnsi="Times New Roman" w:cs="Times New Roman"/>
          <w:color w:val="333333"/>
          <w:sz w:val="28"/>
          <w:szCs w:val="28"/>
          <w:shd w:val="clear" w:color="auto" w:fill="FFFFFF"/>
          <w:lang w:val="uk-UA"/>
        </w:rPr>
        <w:t>ї</w:t>
      </w:r>
      <w:r w:rsidR="004D7705">
        <w:rPr>
          <w:rFonts w:ascii="Times New Roman" w:hAnsi="Times New Roman" w:cs="Times New Roman"/>
          <w:color w:val="333333"/>
          <w:sz w:val="28"/>
          <w:szCs w:val="28"/>
          <w:shd w:val="clear" w:color="auto" w:fill="FFFFFF"/>
          <w:lang w:val="uk-UA"/>
        </w:rPr>
        <w:t>;</w:t>
      </w:r>
      <w:r w:rsidRPr="004D7705">
        <w:rPr>
          <w:rFonts w:ascii="Times New Roman" w:hAnsi="Times New Roman" w:cs="Times New Roman"/>
          <w:color w:val="333333"/>
          <w:sz w:val="28"/>
          <w:szCs w:val="28"/>
          <w:shd w:val="clear" w:color="auto" w:fill="FFFFFF"/>
          <w:lang w:val="uk-UA"/>
        </w:rPr>
        <w:t xml:space="preserve"> застос</w:t>
      </w:r>
      <w:r w:rsidR="004D7705">
        <w:rPr>
          <w:rFonts w:ascii="Times New Roman" w:hAnsi="Times New Roman" w:cs="Times New Roman"/>
          <w:color w:val="333333"/>
          <w:sz w:val="28"/>
          <w:szCs w:val="28"/>
          <w:shd w:val="clear" w:color="auto" w:fill="FFFFFF"/>
          <w:lang w:val="uk-UA"/>
        </w:rPr>
        <w:t>ування</w:t>
      </w:r>
      <w:r w:rsidRPr="004D7705">
        <w:rPr>
          <w:rFonts w:ascii="Times New Roman" w:hAnsi="Times New Roman" w:cs="Times New Roman"/>
          <w:color w:val="333333"/>
          <w:sz w:val="28"/>
          <w:szCs w:val="28"/>
          <w:shd w:val="clear" w:color="auto" w:fill="FFFFFF"/>
          <w:lang w:val="uk-UA"/>
        </w:rPr>
        <w:t xml:space="preserve"> устаткування, технології, матеріал</w:t>
      </w:r>
      <w:r w:rsidR="004D7705">
        <w:rPr>
          <w:rFonts w:ascii="Times New Roman" w:hAnsi="Times New Roman" w:cs="Times New Roman"/>
          <w:color w:val="333333"/>
          <w:sz w:val="28"/>
          <w:szCs w:val="28"/>
          <w:shd w:val="clear" w:color="auto" w:fill="FFFFFF"/>
          <w:lang w:val="uk-UA"/>
        </w:rPr>
        <w:t>ів</w:t>
      </w:r>
      <w:r w:rsidRPr="004D7705">
        <w:rPr>
          <w:rFonts w:ascii="Times New Roman" w:hAnsi="Times New Roman" w:cs="Times New Roman"/>
          <w:color w:val="333333"/>
          <w:sz w:val="28"/>
          <w:szCs w:val="28"/>
          <w:shd w:val="clear" w:color="auto" w:fill="FFFFFF"/>
          <w:lang w:val="uk-UA"/>
        </w:rPr>
        <w:t xml:space="preserve"> та метод</w:t>
      </w:r>
      <w:r w:rsidR="004D7705">
        <w:rPr>
          <w:rFonts w:ascii="Times New Roman" w:hAnsi="Times New Roman" w:cs="Times New Roman"/>
          <w:color w:val="333333"/>
          <w:sz w:val="28"/>
          <w:szCs w:val="28"/>
          <w:shd w:val="clear" w:color="auto" w:fill="FFFFFF"/>
          <w:lang w:val="uk-UA"/>
        </w:rPr>
        <w:t>ів управління, спрямованих</w:t>
      </w:r>
      <w:r w:rsidRPr="004D7705">
        <w:rPr>
          <w:rFonts w:ascii="Times New Roman" w:hAnsi="Times New Roman" w:cs="Times New Roman"/>
          <w:color w:val="333333"/>
          <w:sz w:val="28"/>
          <w:szCs w:val="28"/>
          <w:shd w:val="clear" w:color="auto" w:fill="FFFFFF"/>
          <w:lang w:val="uk-UA"/>
        </w:rPr>
        <w:t xml:space="preserve"> на зменшення впливів на довкілля, зокрема скорочення викидів парникових газів</w:t>
      </w:r>
      <w:r w:rsidR="004D7705">
        <w:rPr>
          <w:rFonts w:ascii="Times New Roman" w:hAnsi="Times New Roman" w:cs="Times New Roman"/>
          <w:color w:val="333333"/>
          <w:sz w:val="28"/>
          <w:szCs w:val="28"/>
          <w:shd w:val="clear" w:color="auto" w:fill="FFFFFF"/>
          <w:lang w:val="uk-UA"/>
        </w:rPr>
        <w:t>;</w:t>
      </w:r>
      <w:r w:rsidRPr="004D7705">
        <w:rPr>
          <w:rFonts w:ascii="Times New Roman" w:hAnsi="Times New Roman" w:cs="Times New Roman"/>
          <w:color w:val="333333"/>
          <w:sz w:val="28"/>
          <w:szCs w:val="28"/>
          <w:shd w:val="clear" w:color="auto" w:fill="FFFFFF"/>
          <w:lang w:val="uk-UA"/>
        </w:rPr>
        <w:t xml:space="preserve"> забезпеч</w:t>
      </w:r>
      <w:r w:rsidR="004D7705">
        <w:rPr>
          <w:rFonts w:ascii="Times New Roman" w:hAnsi="Times New Roman" w:cs="Times New Roman"/>
          <w:color w:val="333333"/>
          <w:sz w:val="28"/>
          <w:szCs w:val="28"/>
          <w:shd w:val="clear" w:color="auto" w:fill="FFFFFF"/>
          <w:lang w:val="uk-UA"/>
        </w:rPr>
        <w:t>ення</w:t>
      </w:r>
      <w:r w:rsidRPr="004D7705">
        <w:rPr>
          <w:rFonts w:ascii="Times New Roman" w:hAnsi="Times New Roman" w:cs="Times New Roman"/>
          <w:color w:val="333333"/>
          <w:sz w:val="28"/>
          <w:szCs w:val="28"/>
          <w:shd w:val="clear" w:color="auto" w:fill="FFFFFF"/>
          <w:lang w:val="uk-UA"/>
        </w:rPr>
        <w:t xml:space="preserve"> вторинн</w:t>
      </w:r>
      <w:r w:rsidR="004D7705">
        <w:rPr>
          <w:rFonts w:ascii="Times New Roman" w:hAnsi="Times New Roman" w:cs="Times New Roman"/>
          <w:color w:val="333333"/>
          <w:sz w:val="28"/>
          <w:szCs w:val="28"/>
          <w:shd w:val="clear" w:color="auto" w:fill="FFFFFF"/>
          <w:lang w:val="uk-UA"/>
        </w:rPr>
        <w:t>ої</w:t>
      </w:r>
      <w:r w:rsidRPr="004D7705">
        <w:rPr>
          <w:rFonts w:ascii="Times New Roman" w:hAnsi="Times New Roman" w:cs="Times New Roman"/>
          <w:color w:val="333333"/>
          <w:sz w:val="28"/>
          <w:szCs w:val="28"/>
          <w:shd w:val="clear" w:color="auto" w:fill="FFFFFF"/>
          <w:lang w:val="uk-UA"/>
        </w:rPr>
        <w:t xml:space="preserve"> переробк</w:t>
      </w:r>
      <w:r w:rsidR="004D7705">
        <w:rPr>
          <w:rFonts w:ascii="Times New Roman" w:hAnsi="Times New Roman" w:cs="Times New Roman"/>
          <w:color w:val="333333"/>
          <w:sz w:val="28"/>
          <w:szCs w:val="28"/>
          <w:shd w:val="clear" w:color="auto" w:fill="FFFFFF"/>
          <w:lang w:val="uk-UA"/>
        </w:rPr>
        <w:t xml:space="preserve">и матеріалів і відходів, </w:t>
      </w:r>
      <w:r w:rsidRPr="004D7705">
        <w:rPr>
          <w:rFonts w:ascii="Times New Roman" w:hAnsi="Times New Roman" w:cs="Times New Roman"/>
          <w:color w:val="333333"/>
          <w:sz w:val="28"/>
          <w:szCs w:val="28"/>
          <w:shd w:val="clear" w:color="auto" w:fill="FFFFFF"/>
          <w:lang w:val="uk-UA"/>
        </w:rPr>
        <w:t xml:space="preserve">зменшення кількості відходів споживання і виробництва. </w:t>
      </w:r>
    </w:p>
    <w:p w:rsidR="004D7705" w:rsidRPr="004D7705" w:rsidRDefault="00ED41D9" w:rsidP="00724F77">
      <w:pPr>
        <w:pStyle w:val="a8"/>
        <w:numPr>
          <w:ilvl w:val="0"/>
          <w:numId w:val="41"/>
        </w:numPr>
        <w:shd w:val="clear" w:color="auto" w:fill="FFFFFF"/>
        <w:tabs>
          <w:tab w:val="left" w:pos="-142"/>
          <w:tab w:val="left" w:pos="1134"/>
        </w:tabs>
        <w:spacing w:after="0" w:line="360" w:lineRule="auto"/>
        <w:ind w:left="0" w:firstLine="851"/>
        <w:jc w:val="both"/>
        <w:rPr>
          <w:rFonts w:ascii="Times New Roman" w:hAnsi="Times New Roman" w:cs="Times New Roman"/>
          <w:color w:val="202122"/>
          <w:sz w:val="28"/>
          <w:szCs w:val="28"/>
          <w:shd w:val="clear" w:color="auto" w:fill="FFFFFF"/>
          <w:lang w:val="uk-UA"/>
        </w:rPr>
      </w:pPr>
      <w:r w:rsidRPr="004D7705">
        <w:rPr>
          <w:rFonts w:ascii="Times New Roman" w:hAnsi="Times New Roman" w:cs="Times New Roman"/>
          <w:color w:val="333333"/>
          <w:sz w:val="28"/>
          <w:szCs w:val="28"/>
          <w:shd w:val="clear" w:color="auto" w:fill="FFFFFF"/>
          <w:lang w:val="uk-UA"/>
        </w:rPr>
        <w:t xml:space="preserve">Турбота про споживача </w:t>
      </w:r>
      <w:r w:rsidR="004D7705" w:rsidRPr="004D7705">
        <w:rPr>
          <w:rFonts w:ascii="Times New Roman" w:hAnsi="Times New Roman" w:cs="Times New Roman"/>
          <w:color w:val="333333"/>
          <w:sz w:val="28"/>
          <w:szCs w:val="28"/>
          <w:shd w:val="clear" w:color="auto" w:fill="FFFFFF"/>
          <w:lang w:val="uk-UA"/>
        </w:rPr>
        <w:t>– через</w:t>
      </w:r>
      <w:r w:rsidRPr="004D7705">
        <w:rPr>
          <w:rFonts w:ascii="Times New Roman" w:hAnsi="Times New Roman" w:cs="Times New Roman"/>
          <w:color w:val="333333"/>
          <w:sz w:val="28"/>
          <w:szCs w:val="28"/>
          <w:shd w:val="clear" w:color="auto" w:fill="FFFFFF"/>
          <w:lang w:val="uk-UA"/>
        </w:rPr>
        <w:t xml:space="preserve"> прагне</w:t>
      </w:r>
      <w:r w:rsidR="004D7705" w:rsidRPr="004D7705">
        <w:rPr>
          <w:rFonts w:ascii="Times New Roman" w:hAnsi="Times New Roman" w:cs="Times New Roman"/>
          <w:color w:val="333333"/>
          <w:sz w:val="28"/>
          <w:szCs w:val="28"/>
          <w:shd w:val="clear" w:color="auto" w:fill="FFFFFF"/>
          <w:lang w:val="uk-UA"/>
        </w:rPr>
        <w:t>ння</w:t>
      </w:r>
      <w:r w:rsidRPr="004D7705">
        <w:rPr>
          <w:rFonts w:ascii="Times New Roman" w:hAnsi="Times New Roman" w:cs="Times New Roman"/>
          <w:color w:val="333333"/>
          <w:sz w:val="28"/>
          <w:szCs w:val="28"/>
          <w:shd w:val="clear" w:color="auto" w:fill="FFFFFF"/>
          <w:lang w:val="uk-UA"/>
        </w:rPr>
        <w:t xml:space="preserve"> задовольняти вимоги клієнтів щодо якості, безпеки, екологічності та інших характеристик товарів</w:t>
      </w:r>
      <w:r w:rsidR="004D7705" w:rsidRPr="004D7705">
        <w:rPr>
          <w:rFonts w:ascii="Times New Roman" w:hAnsi="Times New Roman" w:cs="Times New Roman"/>
          <w:color w:val="333333"/>
          <w:sz w:val="28"/>
          <w:szCs w:val="28"/>
          <w:shd w:val="clear" w:color="auto" w:fill="FFFFFF"/>
          <w:lang w:val="uk-UA"/>
        </w:rPr>
        <w:t>;</w:t>
      </w:r>
      <w:r w:rsidRPr="004D7705">
        <w:rPr>
          <w:rFonts w:ascii="Times New Roman" w:hAnsi="Times New Roman" w:cs="Times New Roman"/>
          <w:color w:val="333333"/>
          <w:sz w:val="28"/>
          <w:szCs w:val="28"/>
          <w:shd w:val="clear" w:color="auto" w:fill="FFFFFF"/>
          <w:lang w:val="uk-UA"/>
        </w:rPr>
        <w:t xml:space="preserve"> здійсн</w:t>
      </w:r>
      <w:r w:rsidR="004D7705">
        <w:rPr>
          <w:rFonts w:ascii="Times New Roman" w:hAnsi="Times New Roman" w:cs="Times New Roman"/>
          <w:color w:val="333333"/>
          <w:sz w:val="28"/>
          <w:szCs w:val="28"/>
          <w:shd w:val="clear" w:color="auto" w:fill="FFFFFF"/>
          <w:lang w:val="uk-UA"/>
        </w:rPr>
        <w:t>ення</w:t>
      </w:r>
      <w:r w:rsidRPr="004D7705">
        <w:rPr>
          <w:rFonts w:ascii="Times New Roman" w:hAnsi="Times New Roman" w:cs="Times New Roman"/>
          <w:color w:val="333333"/>
          <w:sz w:val="28"/>
          <w:szCs w:val="28"/>
          <w:shd w:val="clear" w:color="auto" w:fill="FFFFFF"/>
          <w:lang w:val="uk-UA"/>
        </w:rPr>
        <w:t xml:space="preserve"> контрол</w:t>
      </w:r>
      <w:r w:rsidR="004D7705">
        <w:rPr>
          <w:rFonts w:ascii="Times New Roman" w:hAnsi="Times New Roman" w:cs="Times New Roman"/>
          <w:color w:val="333333"/>
          <w:sz w:val="28"/>
          <w:szCs w:val="28"/>
          <w:shd w:val="clear" w:color="auto" w:fill="FFFFFF"/>
          <w:lang w:val="uk-UA"/>
        </w:rPr>
        <w:t>ю</w:t>
      </w:r>
      <w:r w:rsidRPr="004D7705">
        <w:rPr>
          <w:rFonts w:ascii="Times New Roman" w:hAnsi="Times New Roman" w:cs="Times New Roman"/>
          <w:color w:val="333333"/>
          <w:sz w:val="28"/>
          <w:szCs w:val="28"/>
          <w:shd w:val="clear" w:color="auto" w:fill="FFFFFF"/>
          <w:lang w:val="uk-UA"/>
        </w:rPr>
        <w:t xml:space="preserve"> асортименту, орієнтуючись виключно на підтверджувальні документи</w:t>
      </w:r>
      <w:r w:rsidR="004D7705">
        <w:rPr>
          <w:rFonts w:ascii="Times New Roman" w:hAnsi="Times New Roman" w:cs="Times New Roman"/>
          <w:color w:val="333333"/>
          <w:sz w:val="28"/>
          <w:szCs w:val="28"/>
          <w:shd w:val="clear" w:color="auto" w:fill="FFFFFF"/>
          <w:lang w:val="uk-UA"/>
        </w:rPr>
        <w:t>,</w:t>
      </w:r>
      <w:r w:rsidRPr="004D7705">
        <w:rPr>
          <w:rFonts w:ascii="Times New Roman" w:hAnsi="Times New Roman" w:cs="Times New Roman"/>
          <w:color w:val="333333"/>
          <w:sz w:val="28"/>
          <w:szCs w:val="28"/>
          <w:shd w:val="clear" w:color="auto" w:fill="FFFFFF"/>
          <w:lang w:val="uk-UA"/>
        </w:rPr>
        <w:t xml:space="preserve"> видані акредитованими органами, організаціями. </w:t>
      </w:r>
    </w:p>
    <w:p w:rsidR="00ED41D9" w:rsidRPr="002D38A7" w:rsidRDefault="00ED41D9" w:rsidP="00724F77">
      <w:pPr>
        <w:pStyle w:val="a8"/>
        <w:numPr>
          <w:ilvl w:val="0"/>
          <w:numId w:val="41"/>
        </w:numPr>
        <w:shd w:val="clear" w:color="auto" w:fill="FFFFFF"/>
        <w:tabs>
          <w:tab w:val="left" w:pos="-142"/>
          <w:tab w:val="left" w:pos="1134"/>
        </w:tabs>
        <w:spacing w:after="0" w:line="360" w:lineRule="auto"/>
        <w:ind w:left="0" w:firstLine="851"/>
        <w:jc w:val="both"/>
        <w:rPr>
          <w:rFonts w:ascii="Times New Roman" w:hAnsi="Times New Roman" w:cs="Times New Roman"/>
          <w:color w:val="202122"/>
          <w:sz w:val="28"/>
          <w:szCs w:val="28"/>
          <w:shd w:val="clear" w:color="auto" w:fill="FFFFFF"/>
          <w:lang w:val="uk-UA"/>
        </w:rPr>
      </w:pPr>
      <w:r w:rsidRPr="004D7705">
        <w:rPr>
          <w:rFonts w:ascii="Times New Roman" w:hAnsi="Times New Roman" w:cs="Times New Roman"/>
          <w:color w:val="333333"/>
          <w:sz w:val="28"/>
          <w:szCs w:val="28"/>
          <w:shd w:val="clear" w:color="auto" w:fill="FFFFFF"/>
          <w:lang w:val="uk-UA"/>
        </w:rPr>
        <w:t>Інформування і комунікації</w:t>
      </w:r>
      <w:r w:rsidR="004D7705">
        <w:rPr>
          <w:rFonts w:ascii="Times New Roman" w:hAnsi="Times New Roman" w:cs="Times New Roman"/>
          <w:color w:val="333333"/>
          <w:sz w:val="28"/>
          <w:szCs w:val="28"/>
          <w:shd w:val="clear" w:color="auto" w:fill="FFFFFF"/>
          <w:lang w:val="uk-UA"/>
        </w:rPr>
        <w:t xml:space="preserve"> – через </w:t>
      </w:r>
      <w:r w:rsidRPr="004D7705">
        <w:rPr>
          <w:rFonts w:ascii="Times New Roman" w:hAnsi="Times New Roman" w:cs="Times New Roman"/>
          <w:color w:val="333333"/>
          <w:sz w:val="28"/>
          <w:szCs w:val="28"/>
          <w:shd w:val="clear" w:color="auto" w:fill="FFFFFF"/>
          <w:lang w:val="uk-UA"/>
        </w:rPr>
        <w:t>забезпеч</w:t>
      </w:r>
      <w:r w:rsidR="004D7705">
        <w:rPr>
          <w:rFonts w:ascii="Times New Roman" w:hAnsi="Times New Roman" w:cs="Times New Roman"/>
          <w:color w:val="333333"/>
          <w:sz w:val="28"/>
          <w:szCs w:val="28"/>
          <w:shd w:val="clear" w:color="auto" w:fill="FFFFFF"/>
          <w:lang w:val="uk-UA"/>
        </w:rPr>
        <w:t>ення</w:t>
      </w:r>
      <w:r w:rsidRPr="004D7705">
        <w:rPr>
          <w:rFonts w:ascii="Times New Roman" w:hAnsi="Times New Roman" w:cs="Times New Roman"/>
          <w:color w:val="333333"/>
          <w:sz w:val="28"/>
          <w:szCs w:val="28"/>
          <w:shd w:val="clear" w:color="auto" w:fill="FFFFFF"/>
          <w:lang w:val="uk-UA"/>
        </w:rPr>
        <w:t xml:space="preserve"> відкрит</w:t>
      </w:r>
      <w:r w:rsidR="004D7705">
        <w:rPr>
          <w:rFonts w:ascii="Times New Roman" w:hAnsi="Times New Roman" w:cs="Times New Roman"/>
          <w:color w:val="333333"/>
          <w:sz w:val="28"/>
          <w:szCs w:val="28"/>
          <w:shd w:val="clear" w:color="auto" w:fill="FFFFFF"/>
          <w:lang w:val="uk-UA"/>
        </w:rPr>
        <w:t>ості</w:t>
      </w:r>
      <w:r w:rsidRPr="004D7705">
        <w:rPr>
          <w:rFonts w:ascii="Times New Roman" w:hAnsi="Times New Roman" w:cs="Times New Roman"/>
          <w:color w:val="333333"/>
          <w:sz w:val="28"/>
          <w:szCs w:val="28"/>
          <w:shd w:val="clear" w:color="auto" w:fill="FFFFFF"/>
          <w:lang w:val="uk-UA"/>
        </w:rPr>
        <w:t xml:space="preserve"> і доступн</w:t>
      </w:r>
      <w:r w:rsidR="004D7705">
        <w:rPr>
          <w:rFonts w:ascii="Times New Roman" w:hAnsi="Times New Roman" w:cs="Times New Roman"/>
          <w:color w:val="333333"/>
          <w:sz w:val="28"/>
          <w:szCs w:val="28"/>
          <w:shd w:val="clear" w:color="auto" w:fill="FFFFFF"/>
          <w:lang w:val="uk-UA"/>
        </w:rPr>
        <w:t>о</w:t>
      </w:r>
      <w:r w:rsidRPr="004D7705">
        <w:rPr>
          <w:rFonts w:ascii="Times New Roman" w:hAnsi="Times New Roman" w:cs="Times New Roman"/>
          <w:color w:val="333333"/>
          <w:sz w:val="28"/>
          <w:szCs w:val="28"/>
          <w:shd w:val="clear" w:color="auto" w:fill="FFFFFF"/>
          <w:lang w:val="uk-UA"/>
        </w:rPr>
        <w:t>ст</w:t>
      </w:r>
      <w:r w:rsidR="004D7705">
        <w:rPr>
          <w:rFonts w:ascii="Times New Roman" w:hAnsi="Times New Roman" w:cs="Times New Roman"/>
          <w:color w:val="333333"/>
          <w:sz w:val="28"/>
          <w:szCs w:val="28"/>
          <w:shd w:val="clear" w:color="auto" w:fill="FFFFFF"/>
          <w:lang w:val="uk-UA"/>
        </w:rPr>
        <w:t>і</w:t>
      </w:r>
      <w:r w:rsidRPr="004D7705">
        <w:rPr>
          <w:rFonts w:ascii="Times New Roman" w:hAnsi="Times New Roman" w:cs="Times New Roman"/>
          <w:color w:val="333333"/>
          <w:sz w:val="28"/>
          <w:szCs w:val="28"/>
          <w:shd w:val="clear" w:color="auto" w:fill="FFFFFF"/>
          <w:lang w:val="uk-UA"/>
        </w:rPr>
        <w:t xml:space="preserve"> екологічної інформації, пов’язаної з діяльністю</w:t>
      </w:r>
      <w:r w:rsidR="004D7705">
        <w:rPr>
          <w:rFonts w:ascii="Times New Roman" w:hAnsi="Times New Roman" w:cs="Times New Roman"/>
          <w:color w:val="333333"/>
          <w:sz w:val="28"/>
          <w:szCs w:val="28"/>
          <w:shd w:val="clear" w:color="auto" w:fill="FFFFFF"/>
          <w:lang w:val="uk-UA"/>
        </w:rPr>
        <w:t xml:space="preserve"> компанії</w:t>
      </w:r>
      <w:r w:rsidRPr="004D7705">
        <w:rPr>
          <w:rFonts w:ascii="Times New Roman" w:hAnsi="Times New Roman" w:cs="Times New Roman"/>
          <w:color w:val="333333"/>
          <w:sz w:val="28"/>
          <w:szCs w:val="28"/>
          <w:shd w:val="clear" w:color="auto" w:fill="FFFFFF"/>
          <w:lang w:val="uk-UA"/>
        </w:rPr>
        <w:t xml:space="preserve"> і проду</w:t>
      </w:r>
      <w:r w:rsidR="004D7705">
        <w:rPr>
          <w:rFonts w:ascii="Times New Roman" w:hAnsi="Times New Roman" w:cs="Times New Roman"/>
          <w:color w:val="333333"/>
          <w:sz w:val="28"/>
          <w:szCs w:val="28"/>
          <w:shd w:val="clear" w:color="auto" w:fill="FFFFFF"/>
          <w:lang w:val="uk-UA"/>
        </w:rPr>
        <w:t xml:space="preserve">кцією, що представлена в мережі; </w:t>
      </w:r>
      <w:r w:rsidRPr="004D7705">
        <w:rPr>
          <w:rFonts w:ascii="Times New Roman" w:hAnsi="Times New Roman" w:cs="Times New Roman"/>
          <w:color w:val="333333"/>
          <w:sz w:val="28"/>
          <w:szCs w:val="28"/>
          <w:shd w:val="clear" w:color="auto" w:fill="FFFFFF"/>
          <w:lang w:val="uk-UA"/>
        </w:rPr>
        <w:t>системне навчання</w:t>
      </w:r>
      <w:r w:rsidRPr="004D7705">
        <w:rPr>
          <w:rFonts w:ascii="Times New Roman" w:hAnsi="Times New Roman" w:cs="Times New Roman"/>
          <w:color w:val="333333"/>
          <w:sz w:val="28"/>
          <w:szCs w:val="28"/>
          <w:shd w:val="clear" w:color="auto" w:fill="FFFFFF"/>
        </w:rPr>
        <w:t> </w:t>
      </w:r>
      <w:r w:rsidRPr="004D7705">
        <w:rPr>
          <w:rFonts w:ascii="Times New Roman" w:hAnsi="Times New Roman" w:cs="Times New Roman"/>
          <w:color w:val="333333"/>
          <w:sz w:val="28"/>
          <w:szCs w:val="28"/>
          <w:shd w:val="clear" w:color="auto" w:fill="FFFFFF"/>
          <w:lang w:val="uk-UA"/>
        </w:rPr>
        <w:t xml:space="preserve"> персоналу </w:t>
      </w:r>
      <w:r w:rsidR="004D7705">
        <w:rPr>
          <w:rFonts w:ascii="Times New Roman" w:hAnsi="Times New Roman" w:cs="Times New Roman"/>
          <w:color w:val="333333"/>
          <w:sz w:val="28"/>
          <w:szCs w:val="28"/>
          <w:shd w:val="clear" w:color="auto" w:fill="FFFFFF"/>
          <w:lang w:val="uk-UA"/>
        </w:rPr>
        <w:t>щодо</w:t>
      </w:r>
      <w:r w:rsidRPr="004D7705">
        <w:rPr>
          <w:rFonts w:ascii="Times New Roman" w:hAnsi="Times New Roman" w:cs="Times New Roman"/>
          <w:color w:val="333333"/>
          <w:sz w:val="28"/>
          <w:szCs w:val="28"/>
          <w:shd w:val="clear" w:color="auto" w:fill="FFFFFF"/>
          <w:lang w:val="uk-UA"/>
        </w:rPr>
        <w:t xml:space="preserve"> підвищення </w:t>
      </w:r>
      <w:r w:rsidR="004D7705">
        <w:rPr>
          <w:rFonts w:ascii="Times New Roman" w:hAnsi="Times New Roman" w:cs="Times New Roman"/>
          <w:color w:val="333333"/>
          <w:sz w:val="28"/>
          <w:szCs w:val="28"/>
          <w:shd w:val="clear" w:color="auto" w:fill="FFFFFF"/>
          <w:lang w:val="uk-UA"/>
        </w:rPr>
        <w:t>його</w:t>
      </w:r>
      <w:r w:rsidRPr="004D7705">
        <w:rPr>
          <w:rFonts w:ascii="Times New Roman" w:hAnsi="Times New Roman" w:cs="Times New Roman"/>
          <w:color w:val="333333"/>
          <w:sz w:val="28"/>
          <w:szCs w:val="28"/>
          <w:shd w:val="clear" w:color="auto" w:fill="FFFFFF"/>
          <w:lang w:val="uk-UA"/>
        </w:rPr>
        <w:t xml:space="preserve"> екологічної компетентності.  </w:t>
      </w:r>
    </w:p>
    <w:p w:rsidR="00D66755" w:rsidRDefault="00692FEE" w:rsidP="00692FEE">
      <w:pPr>
        <w:shd w:val="clear" w:color="auto" w:fill="FFFFFF"/>
        <w:tabs>
          <w:tab w:val="left" w:pos="-142"/>
          <w:tab w:val="left" w:pos="1134"/>
        </w:tabs>
        <w:spacing w:after="0" w:line="360" w:lineRule="auto"/>
        <w:ind w:firstLine="851"/>
        <w:jc w:val="both"/>
        <w:rPr>
          <w:rFonts w:ascii="Times New Roman" w:hAnsi="Times New Roman" w:cs="Times New Roman"/>
          <w:color w:val="333333"/>
          <w:sz w:val="28"/>
          <w:szCs w:val="28"/>
          <w:shd w:val="clear" w:color="auto" w:fill="FFFFFF"/>
          <w:lang w:val="uk-UA"/>
        </w:rPr>
      </w:pPr>
      <w:r>
        <w:rPr>
          <w:rFonts w:ascii="Times New Roman" w:hAnsi="Times New Roman" w:cs="Times New Roman"/>
          <w:color w:val="202122"/>
          <w:sz w:val="28"/>
          <w:szCs w:val="28"/>
          <w:shd w:val="clear" w:color="auto" w:fill="FFFFFF"/>
          <w:lang w:val="uk-UA"/>
        </w:rPr>
        <w:t xml:space="preserve">У жовтні 2023 р. </w:t>
      </w:r>
      <w:r w:rsidRPr="00692FEE">
        <w:rPr>
          <w:rFonts w:ascii="Times New Roman" w:hAnsi="Times New Roman" w:cs="Times New Roman"/>
          <w:color w:val="333333"/>
          <w:sz w:val="28"/>
          <w:szCs w:val="28"/>
          <w:shd w:val="clear" w:color="auto" w:fill="FFFFFF"/>
          <w:lang w:val="uk-UA"/>
        </w:rPr>
        <w:t xml:space="preserve">Епіцентр вперше взяв участь у міжнародній конференції Глобального договору ООН. </w:t>
      </w:r>
      <w:r w:rsidR="006D5455" w:rsidRPr="006D5455">
        <w:rPr>
          <w:rFonts w:ascii="Times New Roman" w:hAnsi="Times New Roman" w:cs="Times New Roman"/>
          <w:color w:val="333333"/>
          <w:sz w:val="28"/>
          <w:szCs w:val="28"/>
          <w:shd w:val="clear" w:color="auto" w:fill="FFFFFF"/>
          <w:lang w:val="uk-UA"/>
        </w:rPr>
        <w:t>Підсумковою активністю конференції стала панельна дискусія за участі компанії «Епіцентр К», яка фокусувалася на реагуванні бізнесу на кризи. Як зазначила генеральна директорка Глобального Договору ООН в Україні Тетяна Сахарук, повномасшт</w:t>
      </w:r>
      <w:r w:rsidR="006D5455">
        <w:rPr>
          <w:rFonts w:ascii="Times New Roman" w:hAnsi="Times New Roman" w:cs="Times New Roman"/>
          <w:color w:val="333333"/>
          <w:sz w:val="28"/>
          <w:szCs w:val="28"/>
          <w:shd w:val="clear" w:color="auto" w:fill="FFFFFF"/>
          <w:lang w:val="uk-UA"/>
        </w:rPr>
        <w:t xml:space="preserve">абна війна проти нашої держави </w:t>
      </w:r>
      <w:r w:rsidR="006D5455" w:rsidRPr="006D5455">
        <w:rPr>
          <w:rFonts w:ascii="Times New Roman" w:hAnsi="Times New Roman" w:cs="Times New Roman"/>
          <w:color w:val="333333"/>
          <w:sz w:val="28"/>
          <w:szCs w:val="28"/>
          <w:shd w:val="clear" w:color="auto" w:fill="FFFFFF"/>
          <w:lang w:val="uk-UA"/>
        </w:rPr>
        <w:t>призвела до важких довгострокових гуманітарних, економічних та екологічних наслідків. Відключення електроенергії, атаки на атомну електростанцію, спроби відключення електричних підстанцій в Україні та удари по нафтогазовій системі впливатимуть на мільйони людей та стан нашого довкілл</w:t>
      </w:r>
      <w:r w:rsidR="000352B8">
        <w:rPr>
          <w:rFonts w:ascii="Times New Roman" w:hAnsi="Times New Roman" w:cs="Times New Roman"/>
          <w:color w:val="333333"/>
          <w:sz w:val="28"/>
          <w:szCs w:val="28"/>
          <w:shd w:val="clear" w:color="auto" w:fill="FFFFFF"/>
          <w:lang w:val="uk-UA"/>
        </w:rPr>
        <w:t>я в найближчі роки</w:t>
      </w:r>
      <w:r w:rsidR="006D5455" w:rsidRPr="006D5455">
        <w:rPr>
          <w:rFonts w:ascii="Times New Roman" w:hAnsi="Times New Roman" w:cs="Times New Roman"/>
          <w:color w:val="333333"/>
          <w:sz w:val="28"/>
          <w:szCs w:val="28"/>
          <w:shd w:val="clear" w:color="auto" w:fill="FFFFFF"/>
          <w:lang w:val="uk-UA"/>
        </w:rPr>
        <w:t xml:space="preserve"> </w:t>
      </w:r>
      <w:hyperlink r:id="rId22" w:anchor="cite_note-32" w:history="1">
        <w:r w:rsidR="000352B8" w:rsidRPr="00EF62A3">
          <w:rPr>
            <w:rFonts w:ascii="Times New Roman" w:hAnsi="Times New Roman" w:cs="Times New Roman"/>
            <w:color w:val="202122"/>
            <w:sz w:val="28"/>
            <w:szCs w:val="28"/>
            <w:shd w:val="clear" w:color="auto" w:fill="FFFFFF"/>
            <w:lang w:val="uk-UA"/>
          </w:rPr>
          <w:t>[</w:t>
        </w:r>
        <w:r w:rsidR="000352B8">
          <w:rPr>
            <w:rFonts w:ascii="Times New Roman" w:hAnsi="Times New Roman" w:cs="Times New Roman"/>
            <w:color w:val="202122"/>
            <w:sz w:val="28"/>
            <w:szCs w:val="28"/>
            <w:shd w:val="clear" w:color="auto" w:fill="FFFFFF"/>
            <w:lang w:val="uk-UA"/>
          </w:rPr>
          <w:t>38</w:t>
        </w:r>
        <w:r w:rsidR="000352B8" w:rsidRPr="00EF62A3">
          <w:rPr>
            <w:rFonts w:ascii="Times New Roman" w:hAnsi="Times New Roman" w:cs="Times New Roman"/>
            <w:color w:val="202122"/>
            <w:sz w:val="28"/>
            <w:szCs w:val="28"/>
            <w:shd w:val="clear" w:color="auto" w:fill="FFFFFF"/>
            <w:lang w:val="uk-UA"/>
          </w:rPr>
          <w:t>]</w:t>
        </w:r>
      </w:hyperlink>
      <w:r w:rsidR="000352B8">
        <w:rPr>
          <w:rFonts w:ascii="Times New Roman" w:hAnsi="Times New Roman" w:cs="Times New Roman"/>
          <w:color w:val="202122"/>
          <w:sz w:val="28"/>
          <w:szCs w:val="28"/>
          <w:shd w:val="clear" w:color="auto" w:fill="FFFFFF"/>
          <w:lang w:val="uk-UA"/>
        </w:rPr>
        <w:t xml:space="preserve">. </w:t>
      </w:r>
      <w:r w:rsidR="00B4093C">
        <w:rPr>
          <w:rFonts w:ascii="Times New Roman" w:hAnsi="Times New Roman" w:cs="Times New Roman"/>
          <w:color w:val="333333"/>
          <w:sz w:val="28"/>
          <w:szCs w:val="28"/>
          <w:shd w:val="clear" w:color="auto" w:fill="FFFFFF"/>
          <w:lang w:val="uk-UA"/>
        </w:rPr>
        <w:t xml:space="preserve">Як відповідь, </w:t>
      </w:r>
      <w:r w:rsidR="006D5455" w:rsidRPr="00B4093C">
        <w:rPr>
          <w:rFonts w:ascii="Times New Roman" w:hAnsi="Times New Roman" w:cs="Times New Roman"/>
          <w:color w:val="333333"/>
          <w:sz w:val="28"/>
          <w:szCs w:val="28"/>
          <w:shd w:val="clear" w:color="auto" w:fill="FFFFFF"/>
          <w:lang w:val="uk-UA"/>
        </w:rPr>
        <w:t>Епіцентр реалізовує масштабні соціальні проєкти для досягнення цілей сталого розвитку. Це, зокрема, впровадження енергоощадних технологій, які допоможуть стати компанії енергонезалежною.</w:t>
      </w:r>
      <w:r w:rsidR="00B4093C" w:rsidRPr="006D5455">
        <w:rPr>
          <w:rFonts w:ascii="Times New Roman" w:hAnsi="Times New Roman" w:cs="Times New Roman"/>
          <w:color w:val="333333"/>
          <w:sz w:val="28"/>
          <w:szCs w:val="28"/>
          <w:shd w:val="clear" w:color="auto" w:fill="FFFFFF"/>
          <w:lang w:val="uk-UA"/>
        </w:rPr>
        <w:t xml:space="preserve"> </w:t>
      </w:r>
      <w:r w:rsidR="006D5455" w:rsidRPr="006D5455">
        <w:rPr>
          <w:rFonts w:ascii="Times New Roman" w:hAnsi="Times New Roman" w:cs="Times New Roman"/>
          <w:color w:val="333333"/>
          <w:sz w:val="28"/>
          <w:szCs w:val="28"/>
          <w:shd w:val="clear" w:color="auto" w:fill="FFFFFF"/>
          <w:lang w:val="uk-UA"/>
        </w:rPr>
        <w:t>Допомога дітям, медикам, громадам є пріоритетними завданнями для Епіцентру на шляху до до</w:t>
      </w:r>
      <w:r w:rsidR="006D5455">
        <w:rPr>
          <w:rFonts w:ascii="Times New Roman" w:hAnsi="Times New Roman" w:cs="Times New Roman"/>
          <w:color w:val="333333"/>
          <w:sz w:val="28"/>
          <w:szCs w:val="28"/>
          <w:shd w:val="clear" w:color="auto" w:fill="FFFFFF"/>
          <w:lang w:val="uk-UA"/>
        </w:rPr>
        <w:t>сягнення Цілей сталого розвитку.</w:t>
      </w:r>
      <w:r w:rsidR="006D5455" w:rsidRPr="009A11B9">
        <w:rPr>
          <w:rFonts w:ascii="Times New Roman" w:hAnsi="Times New Roman" w:cs="Times New Roman"/>
          <w:color w:val="333333"/>
          <w:sz w:val="28"/>
          <w:szCs w:val="28"/>
          <w:shd w:val="clear" w:color="auto" w:fill="FFFFFF"/>
          <w:lang w:val="uk-UA"/>
        </w:rPr>
        <w:t xml:space="preserve"> </w:t>
      </w:r>
    </w:p>
    <w:p w:rsidR="00397DC5" w:rsidRPr="00397DC5" w:rsidRDefault="000352B8" w:rsidP="00397DC5">
      <w:pPr>
        <w:shd w:val="clear" w:color="auto" w:fill="FFFFFF"/>
        <w:spacing w:after="0" w:line="360" w:lineRule="auto"/>
        <w:ind w:firstLine="851"/>
        <w:jc w:val="both"/>
        <w:rPr>
          <w:rFonts w:ascii="Times New Roman" w:eastAsia="Times New Roman" w:hAnsi="Times New Roman" w:cs="Times New Roman"/>
          <w:color w:val="333333"/>
          <w:sz w:val="24"/>
          <w:szCs w:val="24"/>
          <w:lang w:val="uk-UA" w:eastAsia="ru-RU"/>
        </w:rPr>
      </w:pPr>
      <w:r>
        <w:rPr>
          <w:rFonts w:ascii="Times New Roman" w:hAnsi="Times New Roman" w:cs="Times New Roman"/>
          <w:color w:val="333333"/>
          <w:sz w:val="28"/>
          <w:szCs w:val="28"/>
          <w:shd w:val="clear" w:color="auto" w:fill="FFFFFF"/>
          <w:lang w:val="uk-UA"/>
        </w:rPr>
        <w:lastRenderedPageBreak/>
        <w:t xml:space="preserve">Підсумовуючи, зазначимо, що </w:t>
      </w:r>
      <w:r w:rsidR="00397DC5">
        <w:rPr>
          <w:rFonts w:ascii="Times New Roman" w:hAnsi="Times New Roman" w:cs="Times New Roman"/>
          <w:color w:val="333333"/>
          <w:sz w:val="28"/>
          <w:szCs w:val="28"/>
          <w:shd w:val="clear" w:color="auto" w:fill="FFFFFF"/>
          <w:lang w:val="uk-UA"/>
        </w:rPr>
        <w:t xml:space="preserve">сьогодні </w:t>
      </w:r>
      <w:r w:rsidR="00397DC5" w:rsidRPr="006D5455">
        <w:rPr>
          <w:rFonts w:ascii="Times New Roman" w:hAnsi="Times New Roman" w:cs="Times New Roman"/>
          <w:color w:val="333333"/>
          <w:sz w:val="28"/>
          <w:szCs w:val="28"/>
          <w:shd w:val="clear" w:color="auto" w:fill="FFFFFF"/>
          <w:lang w:val="uk-UA"/>
        </w:rPr>
        <w:t xml:space="preserve">«Епіцентр К» </w:t>
      </w:r>
      <w:r w:rsidR="00397DC5">
        <w:rPr>
          <w:rFonts w:ascii="Times New Roman" w:eastAsia="Times New Roman" w:hAnsi="Times New Roman" w:cs="Times New Roman"/>
          <w:color w:val="333333"/>
          <w:sz w:val="28"/>
          <w:szCs w:val="28"/>
          <w:lang w:val="uk-UA" w:eastAsia="ru-RU"/>
        </w:rPr>
        <w:t>міцно</w:t>
      </w:r>
      <w:r w:rsidR="00397DC5" w:rsidRPr="00397DC5">
        <w:rPr>
          <w:rFonts w:ascii="Times New Roman" w:eastAsia="Times New Roman" w:hAnsi="Times New Roman" w:cs="Times New Roman"/>
          <w:color w:val="333333"/>
          <w:sz w:val="28"/>
          <w:szCs w:val="28"/>
          <w:lang w:val="uk-UA" w:eastAsia="ru-RU"/>
        </w:rPr>
        <w:t xml:space="preserve"> утрим</w:t>
      </w:r>
      <w:r w:rsidR="00397DC5">
        <w:rPr>
          <w:rFonts w:ascii="Times New Roman" w:eastAsia="Times New Roman" w:hAnsi="Times New Roman" w:cs="Times New Roman"/>
          <w:color w:val="333333"/>
          <w:sz w:val="28"/>
          <w:szCs w:val="28"/>
          <w:lang w:val="uk-UA" w:eastAsia="ru-RU"/>
        </w:rPr>
        <w:t>ує позицій на ринку завдяки стратегії</w:t>
      </w:r>
      <w:r w:rsidR="00397DC5" w:rsidRPr="00397DC5">
        <w:rPr>
          <w:rFonts w:ascii="Times New Roman" w:eastAsia="Times New Roman" w:hAnsi="Times New Roman" w:cs="Times New Roman"/>
          <w:color w:val="333333"/>
          <w:sz w:val="28"/>
          <w:szCs w:val="28"/>
          <w:lang w:val="uk-UA" w:eastAsia="ru-RU"/>
        </w:rPr>
        <w:t xml:space="preserve"> </w:t>
      </w:r>
      <w:r w:rsidR="00397DC5">
        <w:rPr>
          <w:rFonts w:ascii="Times New Roman" w:eastAsia="Times New Roman" w:hAnsi="Times New Roman" w:cs="Times New Roman"/>
          <w:color w:val="333333"/>
          <w:sz w:val="28"/>
          <w:szCs w:val="28"/>
          <w:lang w:val="uk-UA" w:eastAsia="ru-RU"/>
        </w:rPr>
        <w:t>лідерства, яка полягає у</w:t>
      </w:r>
      <w:r w:rsidR="00397DC5" w:rsidRPr="00397DC5">
        <w:rPr>
          <w:rFonts w:ascii="Times New Roman" w:eastAsia="Times New Roman" w:hAnsi="Times New Roman" w:cs="Times New Roman"/>
          <w:color w:val="333333"/>
          <w:sz w:val="28"/>
          <w:szCs w:val="28"/>
          <w:lang w:val="uk-UA" w:eastAsia="ru-RU"/>
        </w:rPr>
        <w:t>:</w:t>
      </w:r>
    </w:p>
    <w:p w:rsidR="00397DC5" w:rsidRPr="00397DC5" w:rsidRDefault="00397DC5" w:rsidP="00397DC5">
      <w:pPr>
        <w:shd w:val="clear" w:color="auto" w:fill="FFFFFF"/>
        <w:spacing w:after="0" w:line="360" w:lineRule="auto"/>
        <w:ind w:firstLine="851"/>
        <w:jc w:val="both"/>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8"/>
          <w:szCs w:val="28"/>
          <w:lang w:val="uk-UA" w:eastAsia="ru-RU"/>
        </w:rPr>
        <w:t>о</w:t>
      </w:r>
      <w:r w:rsidRPr="00397DC5">
        <w:rPr>
          <w:rFonts w:ascii="Times New Roman" w:eastAsia="Times New Roman" w:hAnsi="Times New Roman" w:cs="Times New Roman"/>
          <w:color w:val="333333"/>
          <w:sz w:val="28"/>
          <w:szCs w:val="28"/>
          <w:lang w:val="uk-UA" w:eastAsia="ru-RU"/>
        </w:rPr>
        <w:t>рієнтаці</w:t>
      </w:r>
      <w:r>
        <w:rPr>
          <w:rFonts w:ascii="Times New Roman" w:eastAsia="Times New Roman" w:hAnsi="Times New Roman" w:cs="Times New Roman"/>
          <w:color w:val="333333"/>
          <w:sz w:val="28"/>
          <w:szCs w:val="28"/>
          <w:lang w:val="uk-UA" w:eastAsia="ru-RU"/>
        </w:rPr>
        <w:t>ї</w:t>
      </w:r>
      <w:r w:rsidRPr="00397DC5">
        <w:rPr>
          <w:rFonts w:ascii="Times New Roman" w:eastAsia="Times New Roman" w:hAnsi="Times New Roman" w:cs="Times New Roman"/>
          <w:color w:val="333333"/>
          <w:sz w:val="28"/>
          <w:szCs w:val="28"/>
          <w:lang w:val="uk-UA" w:eastAsia="ru-RU"/>
        </w:rPr>
        <w:t xml:space="preserve"> діяльності на дослідження </w:t>
      </w:r>
      <w:r>
        <w:rPr>
          <w:rFonts w:ascii="Times New Roman" w:eastAsia="Times New Roman" w:hAnsi="Times New Roman" w:cs="Times New Roman"/>
          <w:color w:val="333333"/>
          <w:sz w:val="28"/>
          <w:szCs w:val="28"/>
          <w:lang w:val="uk-UA" w:eastAsia="ru-RU"/>
        </w:rPr>
        <w:t>і задоволення потреб споживачів;</w:t>
      </w:r>
    </w:p>
    <w:p w:rsidR="00397DC5" w:rsidRDefault="008B2A20" w:rsidP="00397DC5">
      <w:pPr>
        <w:shd w:val="clear" w:color="auto" w:fill="FFFFFF"/>
        <w:spacing w:after="0" w:line="360" w:lineRule="auto"/>
        <w:ind w:firstLine="851"/>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о</w:t>
      </w:r>
      <w:r w:rsidR="00397DC5" w:rsidRPr="00397DC5">
        <w:rPr>
          <w:rFonts w:ascii="Times New Roman" w:eastAsia="Times New Roman" w:hAnsi="Times New Roman" w:cs="Times New Roman"/>
          <w:color w:val="333333"/>
          <w:sz w:val="28"/>
          <w:szCs w:val="28"/>
          <w:lang w:eastAsia="ru-RU"/>
        </w:rPr>
        <w:t>рієнтаці</w:t>
      </w:r>
      <w:r w:rsidR="00397DC5">
        <w:rPr>
          <w:rFonts w:ascii="Times New Roman" w:eastAsia="Times New Roman" w:hAnsi="Times New Roman" w:cs="Times New Roman"/>
          <w:color w:val="333333"/>
          <w:sz w:val="28"/>
          <w:szCs w:val="28"/>
          <w:lang w:val="uk-UA" w:eastAsia="ru-RU"/>
        </w:rPr>
        <w:t>і</w:t>
      </w:r>
      <w:r w:rsidR="00397DC5" w:rsidRPr="00397DC5">
        <w:rPr>
          <w:rFonts w:ascii="Times New Roman" w:eastAsia="Times New Roman" w:hAnsi="Times New Roman" w:cs="Times New Roman"/>
          <w:color w:val="333333"/>
          <w:sz w:val="28"/>
          <w:szCs w:val="28"/>
          <w:lang w:eastAsia="ru-RU"/>
        </w:rPr>
        <w:t xml:space="preserve"> на довгострокові перспективи розвитку</w:t>
      </w:r>
      <w:r w:rsidR="00397DC5">
        <w:rPr>
          <w:rFonts w:ascii="Times New Roman" w:eastAsia="Times New Roman" w:hAnsi="Times New Roman" w:cs="Times New Roman"/>
          <w:color w:val="333333"/>
          <w:sz w:val="28"/>
          <w:szCs w:val="28"/>
          <w:lang w:val="uk-UA" w:eastAsia="ru-RU"/>
        </w:rPr>
        <w:t xml:space="preserve">; </w:t>
      </w:r>
    </w:p>
    <w:p w:rsidR="00397DC5" w:rsidRDefault="00397DC5" w:rsidP="00397DC5">
      <w:pPr>
        <w:shd w:val="clear" w:color="auto" w:fill="FFFFFF"/>
        <w:spacing w:after="0" w:line="360" w:lineRule="auto"/>
        <w:ind w:firstLine="851"/>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р</w:t>
      </w:r>
      <w:r w:rsidRPr="00397DC5">
        <w:rPr>
          <w:rFonts w:ascii="Times New Roman" w:eastAsia="Times New Roman" w:hAnsi="Times New Roman" w:cs="Times New Roman"/>
          <w:color w:val="333333"/>
          <w:sz w:val="28"/>
          <w:szCs w:val="28"/>
          <w:lang w:eastAsia="ru-RU"/>
        </w:rPr>
        <w:t>озширенн</w:t>
      </w:r>
      <w:r>
        <w:rPr>
          <w:rFonts w:ascii="Times New Roman" w:eastAsia="Times New Roman" w:hAnsi="Times New Roman" w:cs="Times New Roman"/>
          <w:color w:val="333333"/>
          <w:sz w:val="28"/>
          <w:szCs w:val="28"/>
          <w:lang w:val="uk-UA" w:eastAsia="ru-RU"/>
        </w:rPr>
        <w:t>і</w:t>
      </w:r>
      <w:r w:rsidRPr="00397DC5">
        <w:rPr>
          <w:rFonts w:ascii="Times New Roman" w:eastAsia="Times New Roman" w:hAnsi="Times New Roman" w:cs="Times New Roman"/>
          <w:color w:val="333333"/>
          <w:sz w:val="28"/>
          <w:szCs w:val="28"/>
          <w:lang w:eastAsia="ru-RU"/>
        </w:rPr>
        <w:t xml:space="preserve"> товарного асортименту</w:t>
      </w:r>
      <w:r>
        <w:rPr>
          <w:rFonts w:ascii="Times New Roman" w:eastAsia="Times New Roman" w:hAnsi="Times New Roman" w:cs="Times New Roman"/>
          <w:color w:val="333333"/>
          <w:sz w:val="28"/>
          <w:szCs w:val="28"/>
          <w:lang w:val="uk-UA" w:eastAsia="ru-RU"/>
        </w:rPr>
        <w:t xml:space="preserve"> і переліку послуг, що надаються;</w:t>
      </w:r>
    </w:p>
    <w:p w:rsidR="00397DC5" w:rsidRPr="00397DC5" w:rsidRDefault="00397DC5" w:rsidP="00397DC5">
      <w:pPr>
        <w:shd w:val="clear" w:color="auto" w:fill="FFFFFF"/>
        <w:spacing w:after="0" w:line="360" w:lineRule="auto"/>
        <w:ind w:firstLine="851"/>
        <w:jc w:val="both"/>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8"/>
          <w:szCs w:val="28"/>
          <w:lang w:val="uk-UA" w:eastAsia="ru-RU"/>
        </w:rPr>
        <w:t>а</w:t>
      </w:r>
      <w:r w:rsidRPr="00397DC5">
        <w:rPr>
          <w:rFonts w:ascii="Times New Roman" w:eastAsia="Times New Roman" w:hAnsi="Times New Roman" w:cs="Times New Roman"/>
          <w:color w:val="333333"/>
          <w:sz w:val="28"/>
          <w:szCs w:val="28"/>
          <w:lang w:val="uk-UA" w:eastAsia="ru-RU"/>
        </w:rPr>
        <w:t>ктивн</w:t>
      </w:r>
      <w:r w:rsidR="008B2A20">
        <w:rPr>
          <w:rFonts w:ascii="Times New Roman" w:eastAsia="Times New Roman" w:hAnsi="Times New Roman" w:cs="Times New Roman"/>
          <w:color w:val="333333"/>
          <w:sz w:val="28"/>
          <w:szCs w:val="28"/>
          <w:lang w:val="uk-UA" w:eastAsia="ru-RU"/>
        </w:rPr>
        <w:t>ій</w:t>
      </w:r>
      <w:r w:rsidRPr="00397DC5">
        <w:rPr>
          <w:rFonts w:ascii="Times New Roman" w:eastAsia="Times New Roman" w:hAnsi="Times New Roman" w:cs="Times New Roman"/>
          <w:color w:val="333333"/>
          <w:sz w:val="28"/>
          <w:szCs w:val="28"/>
          <w:lang w:val="uk-UA" w:eastAsia="ru-RU"/>
        </w:rPr>
        <w:t xml:space="preserve"> рекламн</w:t>
      </w:r>
      <w:r w:rsidR="008B2A20">
        <w:rPr>
          <w:rFonts w:ascii="Times New Roman" w:eastAsia="Times New Roman" w:hAnsi="Times New Roman" w:cs="Times New Roman"/>
          <w:color w:val="333333"/>
          <w:sz w:val="28"/>
          <w:szCs w:val="28"/>
          <w:lang w:val="uk-UA" w:eastAsia="ru-RU"/>
        </w:rPr>
        <w:t>ій</w:t>
      </w:r>
      <w:r w:rsidRPr="00397DC5">
        <w:rPr>
          <w:rFonts w:ascii="Times New Roman" w:eastAsia="Times New Roman" w:hAnsi="Times New Roman" w:cs="Times New Roman"/>
          <w:color w:val="333333"/>
          <w:sz w:val="28"/>
          <w:szCs w:val="28"/>
          <w:lang w:val="uk-UA" w:eastAsia="ru-RU"/>
        </w:rPr>
        <w:t xml:space="preserve"> діяльн</w:t>
      </w:r>
      <w:r w:rsidR="008B2A20">
        <w:rPr>
          <w:rFonts w:ascii="Times New Roman" w:eastAsia="Times New Roman" w:hAnsi="Times New Roman" w:cs="Times New Roman"/>
          <w:color w:val="333333"/>
          <w:sz w:val="28"/>
          <w:szCs w:val="28"/>
          <w:lang w:val="uk-UA" w:eastAsia="ru-RU"/>
        </w:rPr>
        <w:t>о</w:t>
      </w:r>
      <w:r w:rsidRPr="00397DC5">
        <w:rPr>
          <w:rFonts w:ascii="Times New Roman" w:eastAsia="Times New Roman" w:hAnsi="Times New Roman" w:cs="Times New Roman"/>
          <w:color w:val="333333"/>
          <w:sz w:val="28"/>
          <w:szCs w:val="28"/>
          <w:lang w:val="uk-UA" w:eastAsia="ru-RU"/>
        </w:rPr>
        <w:t>ст</w:t>
      </w:r>
      <w:r w:rsidR="008B2A20">
        <w:rPr>
          <w:rFonts w:ascii="Times New Roman" w:eastAsia="Times New Roman" w:hAnsi="Times New Roman" w:cs="Times New Roman"/>
          <w:color w:val="333333"/>
          <w:sz w:val="28"/>
          <w:szCs w:val="28"/>
          <w:lang w:val="uk-UA" w:eastAsia="ru-RU"/>
        </w:rPr>
        <w:t>і, активній політиці зв’язків із громадськістю;</w:t>
      </w:r>
      <w:r w:rsidRPr="00397DC5">
        <w:rPr>
          <w:rFonts w:ascii="Times New Roman" w:eastAsia="Times New Roman" w:hAnsi="Times New Roman" w:cs="Times New Roman"/>
          <w:color w:val="333333"/>
          <w:sz w:val="28"/>
          <w:szCs w:val="28"/>
          <w:lang w:val="uk-UA" w:eastAsia="ru-RU"/>
        </w:rPr>
        <w:t xml:space="preserve"> </w:t>
      </w:r>
    </w:p>
    <w:p w:rsidR="00397DC5" w:rsidRPr="00397DC5" w:rsidRDefault="00397DC5" w:rsidP="00397DC5">
      <w:pPr>
        <w:shd w:val="clear" w:color="auto" w:fill="FFFFFF"/>
        <w:spacing w:after="0" w:line="360" w:lineRule="auto"/>
        <w:ind w:firstLine="851"/>
        <w:jc w:val="both"/>
        <w:rPr>
          <w:rFonts w:ascii="Times New Roman" w:eastAsia="Times New Roman" w:hAnsi="Times New Roman" w:cs="Times New Roman"/>
          <w:color w:val="333333"/>
          <w:sz w:val="24"/>
          <w:szCs w:val="24"/>
          <w:lang w:val="uk-UA" w:eastAsia="ru-RU"/>
        </w:rPr>
      </w:pPr>
      <w:r w:rsidRPr="00397DC5">
        <w:rPr>
          <w:rFonts w:ascii="Times New Roman" w:eastAsia="Times New Roman" w:hAnsi="Times New Roman" w:cs="Times New Roman"/>
          <w:color w:val="333333"/>
          <w:sz w:val="28"/>
          <w:szCs w:val="28"/>
          <w:lang w:eastAsia="ru-RU"/>
        </w:rPr>
        <w:t>значн</w:t>
      </w:r>
      <w:r w:rsidR="008B2A20">
        <w:rPr>
          <w:rFonts w:ascii="Times New Roman" w:eastAsia="Times New Roman" w:hAnsi="Times New Roman" w:cs="Times New Roman"/>
          <w:color w:val="333333"/>
          <w:sz w:val="28"/>
          <w:szCs w:val="28"/>
          <w:lang w:val="uk-UA" w:eastAsia="ru-RU"/>
        </w:rPr>
        <w:t>ій</w:t>
      </w:r>
      <w:r w:rsidRPr="00397DC5">
        <w:rPr>
          <w:rFonts w:ascii="Times New Roman" w:eastAsia="Times New Roman" w:hAnsi="Times New Roman" w:cs="Times New Roman"/>
          <w:color w:val="333333"/>
          <w:sz w:val="28"/>
          <w:szCs w:val="28"/>
          <w:lang w:eastAsia="ru-RU"/>
        </w:rPr>
        <w:t xml:space="preserve"> ува</w:t>
      </w:r>
      <w:r w:rsidR="008B2A20">
        <w:rPr>
          <w:rFonts w:ascii="Times New Roman" w:eastAsia="Times New Roman" w:hAnsi="Times New Roman" w:cs="Times New Roman"/>
          <w:color w:val="333333"/>
          <w:sz w:val="28"/>
          <w:szCs w:val="28"/>
          <w:lang w:val="uk-UA" w:eastAsia="ru-RU"/>
        </w:rPr>
        <w:t>зі</w:t>
      </w:r>
      <w:r w:rsidRPr="00397DC5">
        <w:rPr>
          <w:rFonts w:ascii="Times New Roman" w:eastAsia="Times New Roman" w:hAnsi="Times New Roman" w:cs="Times New Roman"/>
          <w:color w:val="333333"/>
          <w:sz w:val="28"/>
          <w:szCs w:val="28"/>
          <w:lang w:eastAsia="ru-RU"/>
        </w:rPr>
        <w:t xml:space="preserve"> </w:t>
      </w:r>
      <w:r w:rsidR="008B2A20">
        <w:rPr>
          <w:rFonts w:ascii="Times New Roman" w:eastAsia="Times New Roman" w:hAnsi="Times New Roman" w:cs="Times New Roman"/>
          <w:color w:val="333333"/>
          <w:sz w:val="28"/>
          <w:szCs w:val="28"/>
          <w:lang w:val="uk-UA" w:eastAsia="ru-RU"/>
        </w:rPr>
        <w:t xml:space="preserve">до </w:t>
      </w:r>
      <w:r w:rsidRPr="00397DC5">
        <w:rPr>
          <w:rFonts w:ascii="Times New Roman" w:eastAsia="Times New Roman" w:hAnsi="Times New Roman" w:cs="Times New Roman"/>
          <w:color w:val="333333"/>
          <w:sz w:val="28"/>
          <w:szCs w:val="28"/>
          <w:lang w:eastAsia="ru-RU"/>
        </w:rPr>
        <w:t>посередник</w:t>
      </w:r>
      <w:r w:rsidR="008B2A20">
        <w:rPr>
          <w:rFonts w:ascii="Times New Roman" w:eastAsia="Times New Roman" w:hAnsi="Times New Roman" w:cs="Times New Roman"/>
          <w:color w:val="333333"/>
          <w:sz w:val="28"/>
          <w:szCs w:val="28"/>
          <w:lang w:val="uk-UA" w:eastAsia="ru-RU"/>
        </w:rPr>
        <w:t>ів</w:t>
      </w:r>
      <w:r w:rsidRPr="00397DC5">
        <w:rPr>
          <w:rFonts w:ascii="Times New Roman" w:eastAsia="Times New Roman" w:hAnsi="Times New Roman" w:cs="Times New Roman"/>
          <w:color w:val="333333"/>
          <w:sz w:val="28"/>
          <w:szCs w:val="28"/>
          <w:lang w:eastAsia="ru-RU"/>
        </w:rPr>
        <w:t>, формуванн</w:t>
      </w:r>
      <w:r w:rsidR="008B2A20">
        <w:rPr>
          <w:rFonts w:ascii="Times New Roman" w:eastAsia="Times New Roman" w:hAnsi="Times New Roman" w:cs="Times New Roman"/>
          <w:color w:val="333333"/>
          <w:sz w:val="28"/>
          <w:szCs w:val="28"/>
          <w:lang w:val="uk-UA" w:eastAsia="ru-RU"/>
        </w:rPr>
        <w:t>і</w:t>
      </w:r>
      <w:r w:rsidRPr="00397DC5">
        <w:rPr>
          <w:rFonts w:ascii="Times New Roman" w:eastAsia="Times New Roman" w:hAnsi="Times New Roman" w:cs="Times New Roman"/>
          <w:color w:val="333333"/>
          <w:sz w:val="28"/>
          <w:szCs w:val="28"/>
          <w:lang w:eastAsia="ru-RU"/>
        </w:rPr>
        <w:t xml:space="preserve"> та управлінн</w:t>
      </w:r>
      <w:r w:rsidR="008B2A20">
        <w:rPr>
          <w:rFonts w:ascii="Times New Roman" w:eastAsia="Times New Roman" w:hAnsi="Times New Roman" w:cs="Times New Roman"/>
          <w:color w:val="333333"/>
          <w:sz w:val="28"/>
          <w:szCs w:val="28"/>
          <w:lang w:val="uk-UA" w:eastAsia="ru-RU"/>
        </w:rPr>
        <w:t>і</w:t>
      </w:r>
      <w:r w:rsidRPr="00397DC5">
        <w:rPr>
          <w:rFonts w:ascii="Times New Roman" w:eastAsia="Times New Roman" w:hAnsi="Times New Roman" w:cs="Times New Roman"/>
          <w:color w:val="333333"/>
          <w:sz w:val="28"/>
          <w:szCs w:val="28"/>
          <w:lang w:eastAsia="ru-RU"/>
        </w:rPr>
        <w:t xml:space="preserve"> каналами розподілу товарі</w:t>
      </w:r>
      <w:proofErr w:type="gramStart"/>
      <w:r w:rsidRPr="00397DC5">
        <w:rPr>
          <w:rFonts w:ascii="Times New Roman" w:eastAsia="Times New Roman" w:hAnsi="Times New Roman" w:cs="Times New Roman"/>
          <w:color w:val="333333"/>
          <w:sz w:val="28"/>
          <w:szCs w:val="28"/>
          <w:lang w:eastAsia="ru-RU"/>
        </w:rPr>
        <w:t>в</w:t>
      </w:r>
      <w:proofErr w:type="gramEnd"/>
      <w:r w:rsidR="008B2A20">
        <w:rPr>
          <w:rFonts w:ascii="Times New Roman" w:eastAsia="Times New Roman" w:hAnsi="Times New Roman" w:cs="Times New Roman"/>
          <w:color w:val="333333"/>
          <w:sz w:val="28"/>
          <w:szCs w:val="28"/>
          <w:lang w:val="uk-UA" w:eastAsia="ru-RU"/>
        </w:rPr>
        <w:t>;</w:t>
      </w:r>
    </w:p>
    <w:p w:rsidR="00397DC5" w:rsidRPr="00397DC5" w:rsidRDefault="008B2A20" w:rsidP="00397DC5">
      <w:pPr>
        <w:shd w:val="clear" w:color="auto" w:fill="FFFFFF"/>
        <w:spacing w:after="0" w:line="360" w:lineRule="auto"/>
        <w:ind w:firstLine="85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pacing w:val="-2"/>
          <w:sz w:val="28"/>
          <w:szCs w:val="28"/>
          <w:lang w:val="uk-UA" w:eastAsia="ru-RU"/>
        </w:rPr>
        <w:t>к</w:t>
      </w:r>
      <w:r w:rsidR="00397DC5" w:rsidRPr="00397DC5">
        <w:rPr>
          <w:rFonts w:ascii="Times New Roman" w:eastAsia="Times New Roman" w:hAnsi="Times New Roman" w:cs="Times New Roman"/>
          <w:color w:val="333333"/>
          <w:spacing w:val="-2"/>
          <w:sz w:val="28"/>
          <w:szCs w:val="28"/>
          <w:lang w:val="uk-UA" w:eastAsia="ru-RU"/>
        </w:rPr>
        <w:t>онкурентн</w:t>
      </w:r>
      <w:r>
        <w:rPr>
          <w:rFonts w:ascii="Times New Roman" w:eastAsia="Times New Roman" w:hAnsi="Times New Roman" w:cs="Times New Roman"/>
          <w:color w:val="333333"/>
          <w:spacing w:val="-2"/>
          <w:sz w:val="28"/>
          <w:szCs w:val="28"/>
          <w:lang w:val="uk-UA" w:eastAsia="ru-RU"/>
        </w:rPr>
        <w:t>ій</w:t>
      </w:r>
      <w:r w:rsidR="00397DC5" w:rsidRPr="00397DC5">
        <w:rPr>
          <w:rFonts w:ascii="Times New Roman" w:eastAsia="Times New Roman" w:hAnsi="Times New Roman" w:cs="Times New Roman"/>
          <w:color w:val="333333"/>
          <w:spacing w:val="-2"/>
          <w:sz w:val="28"/>
          <w:szCs w:val="28"/>
          <w:lang w:val="uk-UA" w:eastAsia="ru-RU"/>
        </w:rPr>
        <w:t xml:space="preserve"> стійк</w:t>
      </w:r>
      <w:r>
        <w:rPr>
          <w:rFonts w:ascii="Times New Roman" w:eastAsia="Times New Roman" w:hAnsi="Times New Roman" w:cs="Times New Roman"/>
          <w:color w:val="333333"/>
          <w:spacing w:val="-2"/>
          <w:sz w:val="28"/>
          <w:szCs w:val="28"/>
          <w:lang w:val="uk-UA" w:eastAsia="ru-RU"/>
        </w:rPr>
        <w:t>о</w:t>
      </w:r>
      <w:r w:rsidR="00397DC5" w:rsidRPr="00397DC5">
        <w:rPr>
          <w:rFonts w:ascii="Times New Roman" w:eastAsia="Times New Roman" w:hAnsi="Times New Roman" w:cs="Times New Roman"/>
          <w:color w:val="333333"/>
          <w:spacing w:val="-2"/>
          <w:sz w:val="28"/>
          <w:szCs w:val="28"/>
          <w:lang w:val="uk-UA" w:eastAsia="ru-RU"/>
        </w:rPr>
        <w:t>ст</w:t>
      </w:r>
      <w:r>
        <w:rPr>
          <w:rFonts w:ascii="Times New Roman" w:eastAsia="Times New Roman" w:hAnsi="Times New Roman" w:cs="Times New Roman"/>
          <w:color w:val="333333"/>
          <w:spacing w:val="-2"/>
          <w:sz w:val="28"/>
          <w:szCs w:val="28"/>
          <w:lang w:val="uk-UA" w:eastAsia="ru-RU"/>
        </w:rPr>
        <w:t>і</w:t>
      </w:r>
      <w:r w:rsidR="00397DC5" w:rsidRPr="00397DC5">
        <w:rPr>
          <w:rFonts w:ascii="Times New Roman" w:eastAsia="Times New Roman" w:hAnsi="Times New Roman" w:cs="Times New Roman"/>
          <w:color w:val="333333"/>
          <w:spacing w:val="-2"/>
          <w:sz w:val="28"/>
          <w:szCs w:val="28"/>
          <w:lang w:val="uk-UA" w:eastAsia="ru-RU"/>
        </w:rPr>
        <w:t>, активн</w:t>
      </w:r>
      <w:r>
        <w:rPr>
          <w:rFonts w:ascii="Times New Roman" w:eastAsia="Times New Roman" w:hAnsi="Times New Roman" w:cs="Times New Roman"/>
          <w:color w:val="333333"/>
          <w:spacing w:val="-2"/>
          <w:sz w:val="28"/>
          <w:szCs w:val="28"/>
          <w:lang w:val="uk-UA" w:eastAsia="ru-RU"/>
        </w:rPr>
        <w:t>ій</w:t>
      </w:r>
      <w:r w:rsidR="00397DC5" w:rsidRPr="00397DC5">
        <w:rPr>
          <w:rFonts w:ascii="Times New Roman" w:eastAsia="Times New Roman" w:hAnsi="Times New Roman" w:cs="Times New Roman"/>
          <w:color w:val="333333"/>
          <w:spacing w:val="-2"/>
          <w:sz w:val="28"/>
          <w:szCs w:val="28"/>
          <w:lang w:val="uk-UA" w:eastAsia="ru-RU"/>
        </w:rPr>
        <w:t xml:space="preserve"> охорон</w:t>
      </w:r>
      <w:r>
        <w:rPr>
          <w:rFonts w:ascii="Times New Roman" w:eastAsia="Times New Roman" w:hAnsi="Times New Roman" w:cs="Times New Roman"/>
          <w:color w:val="333333"/>
          <w:spacing w:val="-2"/>
          <w:sz w:val="28"/>
          <w:szCs w:val="28"/>
          <w:lang w:val="uk-UA" w:eastAsia="ru-RU"/>
        </w:rPr>
        <w:t>і</w:t>
      </w:r>
      <w:r w:rsidR="00397DC5" w:rsidRPr="00397DC5">
        <w:rPr>
          <w:rFonts w:ascii="Times New Roman" w:eastAsia="Times New Roman" w:hAnsi="Times New Roman" w:cs="Times New Roman"/>
          <w:color w:val="333333"/>
          <w:spacing w:val="-2"/>
          <w:sz w:val="28"/>
          <w:szCs w:val="28"/>
          <w:lang w:val="uk-UA" w:eastAsia="ru-RU"/>
        </w:rPr>
        <w:t xml:space="preserve"> своїх ринкових позицій шляхом першочергового використання стратегії</w:t>
      </w:r>
      <w:r w:rsidR="00397DC5" w:rsidRPr="00397DC5">
        <w:rPr>
          <w:rFonts w:ascii="Times New Roman" w:eastAsia="Times New Roman" w:hAnsi="Times New Roman" w:cs="Times New Roman"/>
          <w:color w:val="333333"/>
          <w:spacing w:val="-2"/>
          <w:sz w:val="28"/>
          <w:szCs w:val="28"/>
          <w:lang w:eastAsia="ru-RU"/>
        </w:rPr>
        <w:t> </w:t>
      </w:r>
      <w:r w:rsidR="00397DC5" w:rsidRPr="008B2A20">
        <w:rPr>
          <w:rFonts w:ascii="Times New Roman" w:eastAsia="Times New Roman" w:hAnsi="Times New Roman" w:cs="Times New Roman"/>
          <w:color w:val="333333"/>
          <w:spacing w:val="-2"/>
          <w:sz w:val="28"/>
          <w:szCs w:val="28"/>
          <w:lang w:val="uk-UA" w:eastAsia="ru-RU"/>
        </w:rPr>
        <w:t>упереджувального</w:t>
      </w:r>
      <w:r w:rsidR="00397DC5" w:rsidRPr="00397DC5">
        <w:rPr>
          <w:rFonts w:ascii="Times New Roman" w:eastAsia="Times New Roman" w:hAnsi="Times New Roman" w:cs="Times New Roman"/>
          <w:color w:val="333333"/>
          <w:spacing w:val="-2"/>
          <w:sz w:val="28"/>
          <w:szCs w:val="28"/>
          <w:lang w:eastAsia="ru-RU"/>
        </w:rPr>
        <w:t> </w:t>
      </w:r>
      <w:r w:rsidR="00397DC5" w:rsidRPr="00397DC5">
        <w:rPr>
          <w:rFonts w:ascii="Times New Roman" w:eastAsia="Times New Roman" w:hAnsi="Times New Roman" w:cs="Times New Roman"/>
          <w:color w:val="333333"/>
          <w:spacing w:val="-2"/>
          <w:sz w:val="28"/>
          <w:szCs w:val="28"/>
          <w:lang w:val="uk-UA" w:eastAsia="ru-RU"/>
        </w:rPr>
        <w:t>захисту</w:t>
      </w:r>
      <w:r>
        <w:rPr>
          <w:rFonts w:ascii="Times New Roman" w:eastAsia="Times New Roman" w:hAnsi="Times New Roman" w:cs="Times New Roman"/>
          <w:color w:val="333333"/>
          <w:spacing w:val="-2"/>
          <w:sz w:val="28"/>
          <w:szCs w:val="28"/>
          <w:lang w:val="uk-UA" w:eastAsia="ru-RU"/>
        </w:rPr>
        <w:t>.</w:t>
      </w:r>
    </w:p>
    <w:p w:rsidR="000352B8" w:rsidRPr="009A11B9" w:rsidRDefault="000352B8" w:rsidP="00692FEE">
      <w:pPr>
        <w:shd w:val="clear" w:color="auto" w:fill="FFFFFF"/>
        <w:tabs>
          <w:tab w:val="left" w:pos="-142"/>
          <w:tab w:val="left" w:pos="1134"/>
        </w:tabs>
        <w:spacing w:after="0" w:line="360" w:lineRule="auto"/>
        <w:ind w:firstLine="851"/>
        <w:jc w:val="both"/>
        <w:rPr>
          <w:rFonts w:ascii="Times New Roman" w:hAnsi="Times New Roman" w:cs="Times New Roman"/>
          <w:color w:val="333333"/>
          <w:sz w:val="28"/>
          <w:szCs w:val="28"/>
          <w:shd w:val="clear" w:color="auto" w:fill="FFFFFF"/>
        </w:rPr>
      </w:pPr>
    </w:p>
    <w:p w:rsidR="00D441C2" w:rsidRDefault="009A11B9" w:rsidP="009A11B9">
      <w:pPr>
        <w:shd w:val="clear" w:color="auto" w:fill="FFFFFF"/>
        <w:spacing w:after="0" w:line="360" w:lineRule="auto"/>
        <w:ind w:firstLine="709"/>
        <w:jc w:val="both"/>
      </w:pPr>
      <w:r w:rsidRPr="00692FEE">
        <w:rPr>
          <w:rFonts w:ascii="Times New Roman" w:hAnsi="Times New Roman" w:cs="Times New Roman"/>
          <w:color w:val="333333"/>
          <w:sz w:val="28"/>
          <w:szCs w:val="28"/>
          <w:shd w:val="clear" w:color="auto" w:fill="FFFFFF"/>
          <w:lang w:val="uk-UA"/>
        </w:rPr>
        <w:br/>
      </w:r>
    </w:p>
    <w:p w:rsidR="00D441C2" w:rsidRDefault="00D441C2" w:rsidP="00D441C2">
      <w:pPr>
        <w:pStyle w:val="a0"/>
      </w:pPr>
      <w:r>
        <w:br w:type="page"/>
      </w:r>
    </w:p>
    <w:p w:rsidR="000B751C" w:rsidRPr="00B75FAF" w:rsidRDefault="000B751C" w:rsidP="000B751C">
      <w:pPr>
        <w:spacing w:after="0" w:line="360" w:lineRule="auto"/>
        <w:ind w:firstLine="737"/>
        <w:jc w:val="center"/>
        <w:rPr>
          <w:rFonts w:ascii="Times New Roman" w:eastAsia="Times New Roman" w:hAnsi="Times New Roman" w:cs="Times New Roman"/>
          <w:sz w:val="28"/>
          <w:szCs w:val="28"/>
          <w:lang w:val="uk-UA" w:eastAsia="ru-RU"/>
        </w:rPr>
      </w:pPr>
      <w:r w:rsidRPr="00B75FAF">
        <w:rPr>
          <w:rFonts w:ascii="Times New Roman" w:eastAsia="Times New Roman" w:hAnsi="Times New Roman" w:cs="Times New Roman"/>
          <w:sz w:val="28"/>
          <w:szCs w:val="28"/>
          <w:lang w:eastAsia="ru-RU"/>
        </w:rPr>
        <w:lastRenderedPageBreak/>
        <w:t>РОЗДІЛ 3.</w:t>
      </w:r>
    </w:p>
    <w:p w:rsidR="000B751C" w:rsidRPr="00B75FAF" w:rsidRDefault="000B751C" w:rsidP="000B751C">
      <w:pPr>
        <w:spacing w:after="0" w:line="360" w:lineRule="auto"/>
        <w:ind w:firstLine="737"/>
        <w:jc w:val="center"/>
        <w:rPr>
          <w:rFonts w:ascii="Times New Roman" w:hAnsi="Times New Roman" w:cs="Times New Roman"/>
          <w:bCs/>
          <w:iCs/>
          <w:spacing w:val="-11"/>
          <w:sz w:val="28"/>
          <w:szCs w:val="28"/>
          <w:lang w:val="uk-UA"/>
        </w:rPr>
      </w:pPr>
      <w:r w:rsidRPr="00B75FAF">
        <w:rPr>
          <w:rFonts w:ascii="Times New Roman" w:eastAsia="Times New Roman" w:hAnsi="Times New Roman" w:cs="Times New Roman"/>
          <w:sz w:val="28"/>
          <w:szCs w:val="28"/>
          <w:lang w:eastAsia="ru-RU"/>
        </w:rPr>
        <w:t xml:space="preserve">НАПРЯМИ УДОСКОНАЛЕННЯ </w:t>
      </w:r>
      <w:r w:rsidRPr="00B75FAF">
        <w:rPr>
          <w:rFonts w:ascii="Times New Roman" w:hAnsi="Times New Roman" w:cs="Times New Roman"/>
          <w:sz w:val="28"/>
          <w:szCs w:val="28"/>
        </w:rPr>
        <w:t>СТРАТЕГІ</w:t>
      </w:r>
      <w:r w:rsidRPr="00B75FAF">
        <w:rPr>
          <w:rFonts w:ascii="Times New Roman" w:hAnsi="Times New Roman" w:cs="Times New Roman"/>
          <w:sz w:val="28"/>
          <w:szCs w:val="28"/>
          <w:lang w:val="uk-UA"/>
        </w:rPr>
        <w:t>Ї РОЗВИТКУ</w:t>
      </w:r>
      <w:r w:rsidRPr="00B75FAF">
        <w:rPr>
          <w:rFonts w:ascii="Times New Roman" w:hAnsi="Times New Roman" w:cs="Times New Roman"/>
          <w:sz w:val="28"/>
          <w:szCs w:val="28"/>
        </w:rPr>
        <w:t xml:space="preserve"> </w:t>
      </w:r>
      <w:r w:rsidRPr="00B75FAF">
        <w:rPr>
          <w:rFonts w:ascii="Times New Roman" w:hAnsi="Times New Roman" w:cs="Times New Roman"/>
          <w:bCs/>
          <w:iCs/>
          <w:spacing w:val="-11"/>
          <w:sz w:val="28"/>
          <w:szCs w:val="28"/>
          <w:lang w:val="uk-UA"/>
        </w:rPr>
        <w:t xml:space="preserve">ТОВАРИСТВА </w:t>
      </w:r>
      <w:proofErr w:type="gramStart"/>
      <w:r w:rsidRPr="00B75FAF">
        <w:rPr>
          <w:rFonts w:ascii="Times New Roman" w:hAnsi="Times New Roman" w:cs="Times New Roman"/>
          <w:bCs/>
          <w:iCs/>
          <w:spacing w:val="-11"/>
          <w:sz w:val="28"/>
          <w:szCs w:val="28"/>
          <w:lang w:val="uk-UA"/>
        </w:rPr>
        <w:t>З</w:t>
      </w:r>
      <w:proofErr w:type="gramEnd"/>
      <w:r w:rsidRPr="00B75FAF">
        <w:rPr>
          <w:rFonts w:ascii="Times New Roman" w:hAnsi="Times New Roman" w:cs="Times New Roman"/>
          <w:bCs/>
          <w:iCs/>
          <w:spacing w:val="-11"/>
          <w:sz w:val="28"/>
          <w:szCs w:val="28"/>
          <w:lang w:val="uk-UA"/>
        </w:rPr>
        <w:t xml:space="preserve"> ОБМЕЖЕНОЮ ВІДПОВІДАЛЬНІСТЮ «</w:t>
      </w:r>
      <w:r w:rsidRPr="00B75FAF">
        <w:rPr>
          <w:rFonts w:ascii="Times New Roman" w:hAnsi="Times New Roman" w:cs="Times New Roman"/>
          <w:sz w:val="28"/>
          <w:szCs w:val="28"/>
          <w:bdr w:val="none" w:sz="0" w:space="0" w:color="auto" w:frame="1"/>
          <w:lang w:val="uk-UA"/>
        </w:rPr>
        <w:t>ЕПІЦЕНТР К</w:t>
      </w:r>
      <w:r w:rsidRPr="00B75FAF">
        <w:rPr>
          <w:rFonts w:ascii="Times New Roman" w:hAnsi="Times New Roman" w:cs="Times New Roman"/>
          <w:bCs/>
          <w:iCs/>
          <w:spacing w:val="-11"/>
          <w:sz w:val="28"/>
          <w:szCs w:val="28"/>
          <w:lang w:val="uk-UA"/>
        </w:rPr>
        <w:t>»</w:t>
      </w:r>
    </w:p>
    <w:p w:rsidR="002C3EDD" w:rsidRPr="00B75FAF" w:rsidRDefault="002C3EDD" w:rsidP="000B751C">
      <w:pPr>
        <w:spacing w:after="0" w:line="360" w:lineRule="auto"/>
        <w:ind w:firstLine="737"/>
        <w:jc w:val="center"/>
        <w:rPr>
          <w:lang w:val="uk-UA"/>
        </w:rPr>
      </w:pPr>
    </w:p>
    <w:p w:rsidR="002C3EDD" w:rsidRPr="00B75FAF" w:rsidRDefault="002C3EDD" w:rsidP="000B751C">
      <w:pPr>
        <w:spacing w:after="0" w:line="360" w:lineRule="auto"/>
        <w:ind w:firstLine="737"/>
        <w:jc w:val="center"/>
        <w:rPr>
          <w:lang w:val="uk-UA"/>
        </w:rPr>
      </w:pPr>
    </w:p>
    <w:p w:rsidR="000B751C" w:rsidRPr="00B75FAF" w:rsidRDefault="002C3EDD" w:rsidP="002C3EDD">
      <w:pPr>
        <w:pStyle w:val="a8"/>
        <w:numPr>
          <w:ilvl w:val="1"/>
          <w:numId w:val="41"/>
        </w:numPr>
        <w:shd w:val="clear" w:color="auto" w:fill="FFFFFF"/>
        <w:spacing w:after="0" w:line="360" w:lineRule="auto"/>
        <w:ind w:left="0" w:firstLine="851"/>
        <w:jc w:val="both"/>
        <w:rPr>
          <w:rFonts w:ascii="Times New Roman" w:hAnsi="Times New Roman" w:cs="Times New Roman"/>
          <w:sz w:val="28"/>
          <w:szCs w:val="28"/>
          <w:lang w:val="uk-UA"/>
        </w:rPr>
      </w:pPr>
      <w:r w:rsidRPr="00B75FAF">
        <w:rPr>
          <w:rFonts w:ascii="Times New Roman" w:eastAsia="Times New Roman" w:hAnsi="Times New Roman" w:cs="Times New Roman"/>
          <w:sz w:val="28"/>
          <w:szCs w:val="28"/>
          <w:lang w:val="uk-UA" w:eastAsia="ru-RU"/>
        </w:rPr>
        <w:t>Напрями удосконалення стратегі</w:t>
      </w:r>
      <w:r w:rsidR="008261EE" w:rsidRPr="00B75FAF">
        <w:rPr>
          <w:rFonts w:ascii="Times New Roman" w:eastAsia="Times New Roman" w:hAnsi="Times New Roman" w:cs="Times New Roman"/>
          <w:sz w:val="28"/>
          <w:szCs w:val="28"/>
          <w:lang w:val="uk-UA" w:eastAsia="ru-RU"/>
        </w:rPr>
        <w:t>ї</w:t>
      </w:r>
      <w:r w:rsidRPr="00B75FAF">
        <w:rPr>
          <w:rFonts w:ascii="Times New Roman" w:eastAsia="Times New Roman" w:hAnsi="Times New Roman" w:cs="Times New Roman"/>
          <w:sz w:val="28"/>
          <w:szCs w:val="28"/>
          <w:lang w:val="uk-UA" w:eastAsia="ru-RU"/>
        </w:rPr>
        <w:t xml:space="preserve"> управління персоналом</w:t>
      </w:r>
      <w:r w:rsidRPr="00B75FAF">
        <w:rPr>
          <w:rFonts w:ascii="Times New Roman" w:eastAsia="Times New Roman" w:hAnsi="Times New Roman" w:cs="Times New Roman"/>
          <w:sz w:val="28"/>
          <w:szCs w:val="28"/>
          <w:lang w:eastAsia="ru-RU"/>
        </w:rPr>
        <w:t xml:space="preserve"> </w:t>
      </w:r>
      <w:r w:rsidRPr="00B75FAF">
        <w:rPr>
          <w:rFonts w:ascii="Times New Roman" w:eastAsia="Times New Roman" w:hAnsi="Times New Roman" w:cs="Times New Roman"/>
          <w:sz w:val="28"/>
          <w:szCs w:val="28"/>
          <w:lang w:val="uk-UA" w:eastAsia="ru-RU"/>
        </w:rPr>
        <w:t>ТОВ «Епіцентр</w:t>
      </w:r>
      <w:r w:rsidRPr="00B75FAF">
        <w:rPr>
          <w:rFonts w:ascii="Times New Roman" w:eastAsia="Times New Roman" w:hAnsi="Times New Roman" w:cs="Times New Roman"/>
          <w:sz w:val="28"/>
          <w:szCs w:val="28"/>
          <w:lang w:eastAsia="ru-RU"/>
        </w:rPr>
        <w:t xml:space="preserve"> К</w:t>
      </w:r>
      <w:r w:rsidRPr="00B75FAF">
        <w:rPr>
          <w:rFonts w:ascii="Times New Roman" w:eastAsia="Times New Roman" w:hAnsi="Times New Roman" w:cs="Times New Roman"/>
          <w:sz w:val="28"/>
          <w:szCs w:val="28"/>
          <w:lang w:val="uk-UA" w:eastAsia="ru-RU"/>
        </w:rPr>
        <w:t>».</w:t>
      </w:r>
    </w:p>
    <w:p w:rsidR="002C3EDD" w:rsidRPr="00B75FAF" w:rsidRDefault="002C3EDD" w:rsidP="002C3EDD">
      <w:pPr>
        <w:shd w:val="clear" w:color="auto" w:fill="FFFFFF"/>
        <w:spacing w:after="0" w:line="360" w:lineRule="auto"/>
        <w:jc w:val="both"/>
        <w:rPr>
          <w:rFonts w:ascii="Times New Roman" w:hAnsi="Times New Roman" w:cs="Times New Roman"/>
          <w:sz w:val="28"/>
          <w:szCs w:val="28"/>
          <w:lang w:val="uk-UA"/>
        </w:rPr>
      </w:pPr>
    </w:p>
    <w:p w:rsidR="002C3EDD" w:rsidRPr="00B75FAF" w:rsidRDefault="002C3EDD" w:rsidP="002C3EDD">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B75FAF">
        <w:rPr>
          <w:rFonts w:ascii="Times New Roman" w:eastAsia="Times New Roman" w:hAnsi="Times New Roman" w:cs="Times New Roman"/>
          <w:sz w:val="28"/>
          <w:szCs w:val="28"/>
          <w:lang w:val="uk-UA" w:eastAsia="ru-RU"/>
        </w:rPr>
        <w:t xml:space="preserve">Стратегія розвитку — це, по суті, пошук розумного балансу між ресурсами компанії, її можливостями щодо використання цих ресурсів та задоволенням попиту на ринку. Якщо бізнес планує зростати, масштабуватися й розвиватися, йому потрібна стратегія, що слугуватиме дорожньою картою для досягнення цілей. Стратегічне планування, визначення візії та місії компанії, формулювання завдань і затвердження переліку осіб, відповідальних за виконання планів, — задача топменеджменту компанії. У цьому процесі не може бути випадкових людей </w:t>
      </w:r>
      <w:r w:rsidRPr="00213932">
        <w:rPr>
          <w:rFonts w:ascii="Times New Roman" w:eastAsia="Times New Roman" w:hAnsi="Times New Roman" w:cs="Times New Roman"/>
          <w:sz w:val="28"/>
          <w:szCs w:val="28"/>
          <w:lang w:val="uk-UA" w:eastAsia="ru-RU"/>
        </w:rPr>
        <w:t>[</w:t>
      </w:r>
      <w:r w:rsidR="006855A8">
        <w:rPr>
          <w:rFonts w:ascii="Times New Roman" w:eastAsia="Times New Roman" w:hAnsi="Times New Roman" w:cs="Times New Roman"/>
          <w:sz w:val="28"/>
          <w:szCs w:val="28"/>
          <w:lang w:val="uk-UA" w:eastAsia="ru-RU"/>
        </w:rPr>
        <w:t>33</w:t>
      </w:r>
      <w:r w:rsidRPr="00213932">
        <w:rPr>
          <w:rFonts w:ascii="Times New Roman" w:eastAsia="Times New Roman" w:hAnsi="Times New Roman" w:cs="Times New Roman"/>
          <w:sz w:val="28"/>
          <w:szCs w:val="28"/>
          <w:lang w:val="uk-UA" w:eastAsia="ru-RU"/>
        </w:rPr>
        <w:t>]</w:t>
      </w:r>
      <w:r w:rsidRPr="00B75FAF">
        <w:rPr>
          <w:rFonts w:ascii="Times New Roman" w:eastAsia="Times New Roman" w:hAnsi="Times New Roman" w:cs="Times New Roman"/>
          <w:sz w:val="28"/>
          <w:szCs w:val="28"/>
          <w:lang w:val="uk-UA" w:eastAsia="ru-RU"/>
        </w:rPr>
        <w:t>.</w:t>
      </w:r>
    </w:p>
    <w:p w:rsidR="0029576B" w:rsidRPr="00B75FAF" w:rsidRDefault="00837545" w:rsidP="008261EE">
      <w:pPr>
        <w:shd w:val="clear" w:color="auto" w:fill="FFFFFF"/>
        <w:spacing w:after="0" w:line="360" w:lineRule="auto"/>
        <w:ind w:firstLine="851"/>
        <w:jc w:val="both"/>
        <w:rPr>
          <w:rFonts w:ascii="Times New Roman" w:hAnsi="Times New Roman" w:cs="Times New Roman"/>
          <w:sz w:val="28"/>
          <w:szCs w:val="28"/>
          <w:lang w:val="uk-UA"/>
        </w:rPr>
      </w:pPr>
      <w:r w:rsidRPr="00B75FAF">
        <w:rPr>
          <w:rFonts w:ascii="Times New Roman" w:hAnsi="Times New Roman" w:cs="Times New Roman"/>
          <w:sz w:val="28"/>
          <w:szCs w:val="28"/>
          <w:lang w:val="uk-UA"/>
        </w:rPr>
        <w:t xml:space="preserve">Управлінський апарат компанії невідривно пов'язано з конкретними функціями управління, що виникають на основі розподілу та спеціалізації наявних в організації функціональних підрозділів. </w:t>
      </w:r>
      <w:r w:rsidR="00D441C2" w:rsidRPr="00B75FAF">
        <w:rPr>
          <w:rFonts w:ascii="Times New Roman" w:hAnsi="Times New Roman" w:cs="Times New Roman"/>
          <w:sz w:val="28"/>
          <w:szCs w:val="28"/>
          <w:lang w:val="uk-UA"/>
        </w:rPr>
        <w:t>Функції, які виконуються різними службами підприємства, не повинні перетинатися, кожну функцію має виконувати один конкретний підрозділ чи служба.</w:t>
      </w:r>
      <w:r w:rsidRPr="00B75FAF">
        <w:rPr>
          <w:rFonts w:ascii="Times New Roman" w:hAnsi="Times New Roman" w:cs="Times New Roman"/>
          <w:sz w:val="28"/>
          <w:szCs w:val="28"/>
          <w:lang w:val="uk-UA"/>
        </w:rPr>
        <w:t xml:space="preserve"> У</w:t>
      </w:r>
      <w:r w:rsidR="00D441C2" w:rsidRPr="00B75FAF">
        <w:rPr>
          <w:rFonts w:ascii="Times New Roman" w:hAnsi="Times New Roman" w:cs="Times New Roman"/>
          <w:sz w:val="28"/>
          <w:szCs w:val="28"/>
          <w:lang w:val="uk-UA"/>
        </w:rPr>
        <w:t xml:space="preserve">загальнено можна сказати, що скільки підрозділів входить до складу </w:t>
      </w:r>
      <w:r w:rsidRPr="00B75FAF">
        <w:rPr>
          <w:rFonts w:ascii="Times New Roman" w:hAnsi="Times New Roman" w:cs="Times New Roman"/>
          <w:sz w:val="28"/>
          <w:szCs w:val="28"/>
          <w:lang w:val="uk-UA"/>
        </w:rPr>
        <w:t>компанії</w:t>
      </w:r>
      <w:r w:rsidR="00D441C2" w:rsidRPr="00B75FAF">
        <w:rPr>
          <w:rFonts w:ascii="Times New Roman" w:hAnsi="Times New Roman" w:cs="Times New Roman"/>
          <w:sz w:val="28"/>
          <w:szCs w:val="28"/>
          <w:lang w:val="uk-UA"/>
        </w:rPr>
        <w:t>, стільки вона й виконує функцій. Сьогодні в діяльності підприємств виділ</w:t>
      </w:r>
      <w:r w:rsidRPr="00B75FAF">
        <w:rPr>
          <w:rFonts w:ascii="Times New Roman" w:hAnsi="Times New Roman" w:cs="Times New Roman"/>
          <w:sz w:val="28"/>
          <w:szCs w:val="28"/>
          <w:lang w:val="uk-UA"/>
        </w:rPr>
        <w:t>яють</w:t>
      </w:r>
      <w:r w:rsidR="00D441C2" w:rsidRPr="00B75FAF">
        <w:rPr>
          <w:rFonts w:ascii="Times New Roman" w:hAnsi="Times New Roman" w:cs="Times New Roman"/>
          <w:sz w:val="28"/>
          <w:szCs w:val="28"/>
          <w:lang w:val="uk-UA"/>
        </w:rPr>
        <w:t xml:space="preserve"> такі основні функції</w:t>
      </w:r>
      <w:r w:rsidRPr="00B75FAF">
        <w:rPr>
          <w:rFonts w:ascii="Times New Roman" w:hAnsi="Times New Roman" w:cs="Times New Roman"/>
          <w:sz w:val="28"/>
          <w:szCs w:val="28"/>
          <w:lang w:val="uk-UA"/>
        </w:rPr>
        <w:t xml:space="preserve"> </w:t>
      </w:r>
      <w:r w:rsidRPr="00B75FAF">
        <w:rPr>
          <w:rFonts w:ascii="Times New Roman" w:eastAsia="Times New Roman" w:hAnsi="Times New Roman" w:cs="Times New Roman"/>
          <w:sz w:val="28"/>
          <w:szCs w:val="28"/>
          <w:lang w:val="uk-UA" w:eastAsia="ru-RU"/>
        </w:rPr>
        <w:t>[4</w:t>
      </w:r>
      <w:r w:rsidR="006855A8">
        <w:rPr>
          <w:rFonts w:ascii="Times New Roman" w:eastAsia="Times New Roman" w:hAnsi="Times New Roman" w:cs="Times New Roman"/>
          <w:sz w:val="28"/>
          <w:szCs w:val="28"/>
          <w:lang w:val="uk-UA" w:eastAsia="ru-RU"/>
        </w:rPr>
        <w:t>9</w:t>
      </w:r>
      <w:r w:rsidRPr="00B75FAF">
        <w:rPr>
          <w:rFonts w:ascii="Times New Roman" w:eastAsia="Times New Roman" w:hAnsi="Times New Roman" w:cs="Times New Roman"/>
          <w:sz w:val="28"/>
          <w:szCs w:val="28"/>
          <w:lang w:val="uk-UA" w:eastAsia="ru-RU"/>
        </w:rPr>
        <w:t>, с. 46]</w:t>
      </w:r>
      <w:r w:rsidR="00D441C2" w:rsidRPr="00B75FAF">
        <w:rPr>
          <w:rFonts w:ascii="Times New Roman" w:hAnsi="Times New Roman" w:cs="Times New Roman"/>
          <w:sz w:val="28"/>
          <w:szCs w:val="28"/>
          <w:lang w:val="uk-UA"/>
        </w:rPr>
        <w:t xml:space="preserve">: загальне управління; маркетинг; наукові дослідження та проектно-конструкторські розробки (НДіПКР); виробництво; управління фінансами; управління персоналом; матеріально-технічне забезпечення. </w:t>
      </w:r>
      <w:r w:rsidR="00D441C2" w:rsidRPr="00213932">
        <w:rPr>
          <w:rFonts w:ascii="Times New Roman" w:hAnsi="Times New Roman" w:cs="Times New Roman"/>
          <w:sz w:val="28"/>
          <w:szCs w:val="28"/>
          <w:lang w:val="uk-UA"/>
        </w:rPr>
        <w:t xml:space="preserve">Кожна функція планується, організується, мотивується, контролюється та координується. А коли це так, то всі ці функції можуть бути виділені як окремі функціональні стратегії: маркетингова стратегія; стратегія НДіПКР; </w:t>
      </w:r>
      <w:r w:rsidR="00D441C2" w:rsidRPr="00213932">
        <w:rPr>
          <w:rFonts w:ascii="Times New Roman" w:hAnsi="Times New Roman" w:cs="Times New Roman"/>
          <w:sz w:val="28"/>
          <w:szCs w:val="28"/>
          <w:lang w:val="uk-UA"/>
        </w:rPr>
        <w:lastRenderedPageBreak/>
        <w:t xml:space="preserve">виробнича стратегія; фінансова стратегія; кадрова стратегія, або стратегія управління персоналом; стратегія матеріально-технічного постачання, логістична й ін. </w:t>
      </w:r>
      <w:r w:rsidR="00694EBC" w:rsidRPr="00B75FAF">
        <w:rPr>
          <w:rFonts w:ascii="Times New Roman" w:hAnsi="Times New Roman" w:cs="Times New Roman"/>
          <w:sz w:val="28"/>
          <w:szCs w:val="28"/>
          <w:lang w:val="uk-UA"/>
        </w:rPr>
        <w:t xml:space="preserve">Нанашу думку, сьогодні </w:t>
      </w:r>
      <w:r w:rsidR="008261EE" w:rsidRPr="00B75FAF">
        <w:rPr>
          <w:rFonts w:ascii="Times New Roman" w:hAnsi="Times New Roman" w:cs="Times New Roman"/>
          <w:sz w:val="28"/>
          <w:szCs w:val="28"/>
          <w:lang w:val="uk-UA"/>
        </w:rPr>
        <w:t xml:space="preserve">для </w:t>
      </w:r>
      <w:r w:rsidR="008261EE" w:rsidRPr="00B75FAF">
        <w:rPr>
          <w:rFonts w:ascii="Times New Roman" w:eastAsia="Times New Roman" w:hAnsi="Times New Roman" w:cs="Times New Roman"/>
          <w:sz w:val="28"/>
          <w:szCs w:val="28"/>
          <w:lang w:val="uk-UA" w:eastAsia="ru-RU"/>
        </w:rPr>
        <w:t>ТОВ «Епіцентр</w:t>
      </w:r>
      <w:r w:rsidR="008261EE" w:rsidRPr="00B75FAF">
        <w:rPr>
          <w:rFonts w:ascii="Times New Roman" w:eastAsia="Times New Roman" w:hAnsi="Times New Roman" w:cs="Times New Roman"/>
          <w:sz w:val="28"/>
          <w:szCs w:val="28"/>
          <w:lang w:eastAsia="ru-RU"/>
        </w:rPr>
        <w:t xml:space="preserve"> К</w:t>
      </w:r>
      <w:r w:rsidR="008261EE" w:rsidRPr="00B75FAF">
        <w:rPr>
          <w:rFonts w:ascii="Times New Roman" w:eastAsia="Times New Roman" w:hAnsi="Times New Roman" w:cs="Times New Roman"/>
          <w:sz w:val="28"/>
          <w:szCs w:val="28"/>
          <w:lang w:val="uk-UA" w:eastAsia="ru-RU"/>
        </w:rPr>
        <w:t>» перш</w:t>
      </w:r>
      <w:r w:rsidR="0029576B" w:rsidRPr="00B75FAF">
        <w:rPr>
          <w:rFonts w:ascii="Times New Roman" w:eastAsia="Times New Roman" w:hAnsi="Times New Roman" w:cs="Times New Roman"/>
          <w:sz w:val="28"/>
          <w:szCs w:val="28"/>
          <w:lang w:val="uk-UA" w:eastAsia="ru-RU"/>
        </w:rPr>
        <w:t>о</w:t>
      </w:r>
      <w:r w:rsidR="008261EE" w:rsidRPr="00B75FAF">
        <w:rPr>
          <w:rFonts w:ascii="Times New Roman" w:eastAsia="Times New Roman" w:hAnsi="Times New Roman" w:cs="Times New Roman"/>
          <w:sz w:val="28"/>
          <w:szCs w:val="28"/>
          <w:lang w:val="uk-UA" w:eastAsia="ru-RU"/>
        </w:rPr>
        <w:t>черг</w:t>
      </w:r>
      <w:r w:rsidR="0029576B" w:rsidRPr="00B75FAF">
        <w:rPr>
          <w:rFonts w:ascii="Times New Roman" w:eastAsia="Times New Roman" w:hAnsi="Times New Roman" w:cs="Times New Roman"/>
          <w:sz w:val="28"/>
          <w:szCs w:val="28"/>
          <w:lang w:val="uk-UA" w:eastAsia="ru-RU"/>
        </w:rPr>
        <w:t>ову</w:t>
      </w:r>
      <w:r w:rsidR="008261EE" w:rsidRPr="00B75FAF">
        <w:rPr>
          <w:rFonts w:ascii="Times New Roman" w:eastAsia="Times New Roman" w:hAnsi="Times New Roman" w:cs="Times New Roman"/>
          <w:sz w:val="28"/>
          <w:szCs w:val="28"/>
          <w:lang w:val="uk-UA" w:eastAsia="ru-RU"/>
        </w:rPr>
        <w:t xml:space="preserve"> </w:t>
      </w:r>
      <w:r w:rsidR="008261EE" w:rsidRPr="00B75FAF">
        <w:rPr>
          <w:rFonts w:ascii="Times New Roman" w:hAnsi="Times New Roman" w:cs="Times New Roman"/>
          <w:sz w:val="28"/>
          <w:szCs w:val="28"/>
          <w:lang w:val="uk-UA"/>
        </w:rPr>
        <w:t>актуальн</w:t>
      </w:r>
      <w:r w:rsidR="0029576B" w:rsidRPr="00B75FAF">
        <w:rPr>
          <w:rFonts w:ascii="Times New Roman" w:hAnsi="Times New Roman" w:cs="Times New Roman"/>
          <w:sz w:val="28"/>
          <w:szCs w:val="28"/>
          <w:lang w:val="uk-UA"/>
        </w:rPr>
        <w:t>ість ма</w:t>
      </w:r>
      <w:r w:rsidR="008261EE" w:rsidRPr="00B75FAF">
        <w:rPr>
          <w:rFonts w:ascii="Times New Roman" w:hAnsi="Times New Roman" w:cs="Times New Roman"/>
          <w:sz w:val="28"/>
          <w:szCs w:val="28"/>
          <w:lang w:val="uk-UA"/>
        </w:rPr>
        <w:t>є удосконалення</w:t>
      </w:r>
      <w:r w:rsidR="0029576B" w:rsidRPr="00B75FAF">
        <w:rPr>
          <w:rFonts w:ascii="Times New Roman" w:hAnsi="Times New Roman" w:cs="Times New Roman"/>
          <w:sz w:val="28"/>
          <w:szCs w:val="28"/>
          <w:lang w:val="uk-UA"/>
        </w:rPr>
        <w:t xml:space="preserve"> </w:t>
      </w:r>
      <w:r w:rsidR="0029576B" w:rsidRPr="00B75FAF">
        <w:rPr>
          <w:rFonts w:ascii="Times New Roman" w:eastAsia="Times New Roman" w:hAnsi="Times New Roman" w:cs="Times New Roman"/>
          <w:sz w:val="28"/>
          <w:szCs w:val="28"/>
          <w:lang w:val="uk-UA" w:eastAsia="ru-RU"/>
        </w:rPr>
        <w:t xml:space="preserve">стратегії управління персоналом </w:t>
      </w:r>
      <w:r w:rsidR="0029576B" w:rsidRPr="00B75FAF">
        <w:rPr>
          <w:rFonts w:ascii="Times New Roman" w:hAnsi="Times New Roman" w:cs="Times New Roman"/>
          <w:sz w:val="28"/>
          <w:szCs w:val="28"/>
          <w:lang w:val="uk-UA"/>
        </w:rPr>
        <w:t>(</w:t>
      </w:r>
      <w:r w:rsidR="0029576B" w:rsidRPr="00B75FAF">
        <w:rPr>
          <w:rFonts w:ascii="Times New Roman" w:hAnsi="Times New Roman" w:cs="Times New Roman"/>
          <w:sz w:val="28"/>
          <w:szCs w:val="28"/>
        </w:rPr>
        <w:t>кадров</w:t>
      </w:r>
      <w:r w:rsidR="0029576B" w:rsidRPr="00B75FAF">
        <w:rPr>
          <w:rFonts w:ascii="Times New Roman" w:hAnsi="Times New Roman" w:cs="Times New Roman"/>
          <w:sz w:val="28"/>
          <w:szCs w:val="28"/>
          <w:lang w:val="uk-UA"/>
        </w:rPr>
        <w:t>ої</w:t>
      </w:r>
      <w:r w:rsidR="0029576B" w:rsidRPr="00B75FAF">
        <w:rPr>
          <w:rFonts w:ascii="Times New Roman" w:hAnsi="Times New Roman" w:cs="Times New Roman"/>
          <w:sz w:val="28"/>
          <w:szCs w:val="28"/>
        </w:rPr>
        <w:t xml:space="preserve"> стратегі</w:t>
      </w:r>
      <w:r w:rsidR="0029576B" w:rsidRPr="00B75FAF">
        <w:rPr>
          <w:rFonts w:ascii="Times New Roman" w:hAnsi="Times New Roman" w:cs="Times New Roman"/>
          <w:sz w:val="28"/>
          <w:szCs w:val="28"/>
          <w:lang w:val="uk-UA"/>
        </w:rPr>
        <w:t xml:space="preserve">ї). </w:t>
      </w:r>
    </w:p>
    <w:p w:rsidR="008261EE" w:rsidRPr="00B75FAF" w:rsidRDefault="0029576B" w:rsidP="008261EE">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B75FAF">
        <w:rPr>
          <w:rFonts w:ascii="Times New Roman" w:hAnsi="Times New Roman" w:cs="Times New Roman"/>
          <w:sz w:val="28"/>
          <w:szCs w:val="28"/>
          <w:lang w:val="uk-UA"/>
        </w:rPr>
        <w:t>Наша думка ґрунтується на тому, що наприкінці вересня 2023 р. кількість вакансій у ритейлі перевищила довоєнний показник на 27 % - це дані сайту пошуку роботи Work.ua. Ритейлери стикаються з проблемою пошуку працівників через виїзд українців за кордо</w:t>
      </w:r>
      <w:r w:rsidR="00DE5D08">
        <w:rPr>
          <w:rFonts w:ascii="Times New Roman" w:hAnsi="Times New Roman" w:cs="Times New Roman"/>
          <w:sz w:val="28"/>
          <w:szCs w:val="28"/>
          <w:lang w:val="uk-UA"/>
        </w:rPr>
        <w:t>н</w:t>
      </w:r>
      <w:r w:rsidRPr="00B75FAF">
        <w:rPr>
          <w:rFonts w:ascii="Times New Roman" w:hAnsi="Times New Roman" w:cs="Times New Roman"/>
          <w:sz w:val="28"/>
          <w:szCs w:val="28"/>
          <w:lang w:val="uk-UA"/>
        </w:rPr>
        <w:t xml:space="preserve"> та дефіцит кваліфікованих кадрів у країні </w:t>
      </w:r>
      <w:r w:rsidRPr="00B75FAF">
        <w:rPr>
          <w:rFonts w:ascii="Times New Roman" w:eastAsia="Times New Roman" w:hAnsi="Times New Roman" w:cs="Times New Roman"/>
          <w:sz w:val="28"/>
          <w:szCs w:val="28"/>
          <w:lang w:val="uk-UA" w:eastAsia="ru-RU"/>
        </w:rPr>
        <w:t>[</w:t>
      </w:r>
      <w:r w:rsidR="006855A8">
        <w:rPr>
          <w:rFonts w:ascii="Times New Roman" w:eastAsia="Times New Roman" w:hAnsi="Times New Roman" w:cs="Times New Roman"/>
          <w:sz w:val="28"/>
          <w:szCs w:val="28"/>
          <w:lang w:val="uk-UA" w:eastAsia="ru-RU"/>
        </w:rPr>
        <w:t>53</w:t>
      </w:r>
      <w:r w:rsidRPr="00B75FAF">
        <w:rPr>
          <w:rFonts w:ascii="Times New Roman" w:eastAsia="Times New Roman" w:hAnsi="Times New Roman" w:cs="Times New Roman"/>
          <w:sz w:val="28"/>
          <w:szCs w:val="28"/>
          <w:lang w:val="uk-UA" w:eastAsia="ru-RU"/>
        </w:rPr>
        <w:t>].</w:t>
      </w:r>
      <w:r w:rsidR="008261EE" w:rsidRPr="00B75FAF">
        <w:rPr>
          <w:rFonts w:ascii="Times New Roman" w:hAnsi="Times New Roman" w:cs="Times New Roman"/>
          <w:sz w:val="28"/>
          <w:szCs w:val="28"/>
          <w:lang w:val="uk-UA"/>
        </w:rPr>
        <w:t xml:space="preserve"> </w:t>
      </w:r>
      <w:r w:rsidR="000C420C" w:rsidRPr="00B75FAF">
        <w:rPr>
          <w:rFonts w:ascii="Times New Roman" w:hAnsi="Times New Roman" w:cs="Times New Roman"/>
          <w:sz w:val="28"/>
          <w:szCs w:val="28"/>
          <w:lang w:val="uk-UA"/>
        </w:rPr>
        <w:t>«</w:t>
      </w:r>
      <w:r w:rsidRPr="00B75FAF">
        <w:rPr>
          <w:rFonts w:ascii="Times New Roman" w:hAnsi="Times New Roman" w:cs="Times New Roman"/>
          <w:sz w:val="28"/>
          <w:szCs w:val="28"/>
          <w:lang w:val="uk-UA"/>
        </w:rPr>
        <w:t>Брак талантів відчувався завжди. Тільки до війни їх було мало на ринку через високу конкуренцію рітейлерів, а тепер – через виїзд багатьох жінок-фахівців за кордон та пе</w:t>
      </w:r>
      <w:r w:rsidR="000C420C" w:rsidRPr="00B75FAF">
        <w:rPr>
          <w:rFonts w:ascii="Times New Roman" w:hAnsi="Times New Roman" w:cs="Times New Roman"/>
          <w:sz w:val="28"/>
          <w:szCs w:val="28"/>
          <w:lang w:val="uk-UA"/>
        </w:rPr>
        <w:t xml:space="preserve">рехід на службу в ЗСУ чоловіків» </w:t>
      </w:r>
      <w:r w:rsidR="000C420C" w:rsidRPr="00B75FAF">
        <w:rPr>
          <w:rFonts w:ascii="Times New Roman" w:eastAsia="Times New Roman" w:hAnsi="Times New Roman" w:cs="Times New Roman"/>
          <w:sz w:val="28"/>
          <w:szCs w:val="28"/>
          <w:lang w:val="uk-UA" w:eastAsia="ru-RU"/>
        </w:rPr>
        <w:t>[</w:t>
      </w:r>
      <w:r w:rsidR="006855A8">
        <w:rPr>
          <w:rFonts w:ascii="Times New Roman" w:eastAsia="Times New Roman" w:hAnsi="Times New Roman" w:cs="Times New Roman"/>
          <w:sz w:val="28"/>
          <w:szCs w:val="28"/>
          <w:lang w:val="uk-UA" w:eastAsia="ru-RU"/>
        </w:rPr>
        <w:t>61</w:t>
      </w:r>
      <w:r w:rsidR="000C420C" w:rsidRPr="00B75FAF">
        <w:rPr>
          <w:rFonts w:ascii="Times New Roman" w:eastAsia="Times New Roman" w:hAnsi="Times New Roman" w:cs="Times New Roman"/>
          <w:sz w:val="28"/>
          <w:szCs w:val="28"/>
          <w:lang w:val="uk-UA" w:eastAsia="ru-RU"/>
        </w:rPr>
        <w:t>].</w:t>
      </w:r>
    </w:p>
    <w:p w:rsidR="007B736F" w:rsidRPr="00B75FAF" w:rsidRDefault="007B736F" w:rsidP="008261EE">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B75FAF">
        <w:rPr>
          <w:rFonts w:ascii="Times New Roman" w:eastAsia="Times New Roman" w:hAnsi="Times New Roman" w:cs="Times New Roman"/>
          <w:sz w:val="28"/>
          <w:szCs w:val="28"/>
          <w:lang w:val="uk-UA" w:eastAsia="ru-RU"/>
        </w:rPr>
        <w:t xml:space="preserve">Слід відмітити, що компанія «Епіцентр К» і до початку повномасштабної війни діяла проактивно </w:t>
      </w:r>
      <w:r w:rsidR="00454E2C" w:rsidRPr="00B75FAF">
        <w:rPr>
          <w:rFonts w:ascii="Times New Roman" w:eastAsia="Times New Roman" w:hAnsi="Times New Roman" w:cs="Times New Roman"/>
          <w:sz w:val="28"/>
          <w:szCs w:val="28"/>
          <w:lang w:val="uk-UA" w:eastAsia="ru-RU"/>
        </w:rPr>
        <w:t>у сфері кадрової політики, адже і тоді відчувала і</w:t>
      </w:r>
      <w:r w:rsidRPr="00B75FAF">
        <w:rPr>
          <w:rFonts w:ascii="Times New Roman" w:eastAsia="Times New Roman" w:hAnsi="Times New Roman" w:cs="Times New Roman"/>
          <w:sz w:val="28"/>
          <w:szCs w:val="28"/>
          <w:lang w:val="uk-UA" w:eastAsia="ru-RU"/>
        </w:rPr>
        <w:t>стотний дефіцит кадрів, особливо фахівців робочих спеціальностей. Україна стала одним з найбільших ринків праці в Європі і конкурувати за трудові ресурси доводи</w:t>
      </w:r>
      <w:r w:rsidR="00454E2C" w:rsidRPr="00B75FAF">
        <w:rPr>
          <w:rFonts w:ascii="Times New Roman" w:eastAsia="Times New Roman" w:hAnsi="Times New Roman" w:cs="Times New Roman"/>
          <w:sz w:val="28"/>
          <w:szCs w:val="28"/>
          <w:lang w:val="uk-UA" w:eastAsia="ru-RU"/>
        </w:rPr>
        <w:t>ло</w:t>
      </w:r>
      <w:r w:rsidRPr="00B75FAF">
        <w:rPr>
          <w:rFonts w:ascii="Times New Roman" w:eastAsia="Times New Roman" w:hAnsi="Times New Roman" w:cs="Times New Roman"/>
          <w:sz w:val="28"/>
          <w:szCs w:val="28"/>
          <w:lang w:val="uk-UA" w:eastAsia="ru-RU"/>
        </w:rPr>
        <w:t>ся не тільки з гравцями на внутрішньому ринку, але й іншими країнами.</w:t>
      </w:r>
      <w:r w:rsidR="00454E2C" w:rsidRPr="00B75FAF">
        <w:rPr>
          <w:rFonts w:ascii="Times New Roman" w:eastAsia="Times New Roman" w:hAnsi="Times New Roman" w:cs="Times New Roman"/>
          <w:sz w:val="28"/>
          <w:szCs w:val="28"/>
          <w:lang w:val="uk-UA" w:eastAsia="ru-RU"/>
        </w:rPr>
        <w:t xml:space="preserve"> </w:t>
      </w:r>
      <w:r w:rsidR="007D240F" w:rsidRPr="00B75FAF">
        <w:rPr>
          <w:rFonts w:ascii="Times New Roman" w:eastAsia="Times New Roman" w:hAnsi="Times New Roman" w:cs="Times New Roman"/>
          <w:sz w:val="28"/>
          <w:szCs w:val="28"/>
          <w:lang w:val="uk-UA" w:eastAsia="ru-RU"/>
        </w:rPr>
        <w:t>Так, з метою кращого ознайомлення з «Епіцентр» і галуззю торгівлі загалом потенційних працівників влітку 2019 р. було запущено «Літню школу бізнесу» для студентів. У ній завдяки тренінгам, вебінарам, майстер-класам і практичним завданням відкривається, що собою являє великий ритейл [</w:t>
      </w:r>
      <w:r w:rsidR="006855A8">
        <w:rPr>
          <w:rFonts w:ascii="Times New Roman" w:eastAsia="Times New Roman" w:hAnsi="Times New Roman" w:cs="Times New Roman"/>
          <w:sz w:val="28"/>
          <w:szCs w:val="28"/>
          <w:lang w:val="uk-UA" w:eastAsia="ru-RU"/>
        </w:rPr>
        <w:t>32</w:t>
      </w:r>
      <w:r w:rsidR="007D240F" w:rsidRPr="00B75FAF">
        <w:rPr>
          <w:rFonts w:ascii="Times New Roman" w:eastAsia="Times New Roman" w:hAnsi="Times New Roman" w:cs="Times New Roman"/>
          <w:sz w:val="28"/>
          <w:szCs w:val="28"/>
          <w:lang w:val="uk-UA" w:eastAsia="ru-RU"/>
        </w:rPr>
        <w:t xml:space="preserve">]. Це, у свою чергу, дозволило компанії зрозуміти, що нове покоління шукає в роботодавця, що його мотивує і як стати привабливішими для майбутніх кандидатів. </w:t>
      </w:r>
    </w:p>
    <w:p w:rsidR="001C448E" w:rsidRPr="00B75FAF" w:rsidRDefault="00D441C2" w:rsidP="009A11B9">
      <w:pPr>
        <w:shd w:val="clear" w:color="auto" w:fill="FFFFFF"/>
        <w:spacing w:after="0" w:line="360" w:lineRule="auto"/>
        <w:ind w:firstLine="709"/>
        <w:jc w:val="both"/>
        <w:rPr>
          <w:rFonts w:ascii="Times New Roman" w:hAnsi="Times New Roman" w:cs="Times New Roman"/>
          <w:sz w:val="28"/>
          <w:szCs w:val="28"/>
          <w:lang w:val="uk-UA"/>
        </w:rPr>
      </w:pPr>
      <w:r w:rsidRPr="00B75FAF">
        <w:rPr>
          <w:rFonts w:ascii="Times New Roman" w:hAnsi="Times New Roman" w:cs="Times New Roman"/>
          <w:sz w:val="28"/>
          <w:szCs w:val="28"/>
          <w:lang w:val="uk-UA"/>
        </w:rPr>
        <w:t xml:space="preserve">Сучасні стратегії управління персоналом узагалі спрямовано на формування керованої та керівної підсистем, їхнього доцільного співвідношення з метою підвищення ефективності функціонування організації й досягнення генеральної мети. </w:t>
      </w:r>
      <w:r w:rsidRPr="00213932">
        <w:rPr>
          <w:rFonts w:ascii="Times New Roman" w:hAnsi="Times New Roman" w:cs="Times New Roman"/>
          <w:sz w:val="28"/>
          <w:szCs w:val="28"/>
          <w:lang w:val="uk-UA"/>
        </w:rPr>
        <w:t xml:space="preserve">Керована підсистема </w:t>
      </w:r>
      <w:r w:rsidRPr="00213932">
        <w:rPr>
          <w:rFonts w:ascii="Times New Roman" w:hAnsi="Times New Roman" w:cs="Times New Roman"/>
          <w:sz w:val="28"/>
          <w:szCs w:val="28"/>
          <w:lang w:val="uk-UA"/>
        </w:rPr>
        <w:lastRenderedPageBreak/>
        <w:t xml:space="preserve">підприємства є об'єктом управління і являє собою взаємозалежні структурні підрозділи (основні й допоміжні цехи, служби і т. ін.) і процеси безперервного руху виробничих фондів, виражених у грошовій, продуктивній і товарній формах. </w:t>
      </w:r>
      <w:r w:rsidRPr="00B75FAF">
        <w:rPr>
          <w:rFonts w:ascii="Times New Roman" w:hAnsi="Times New Roman" w:cs="Times New Roman"/>
          <w:sz w:val="28"/>
          <w:szCs w:val="28"/>
        </w:rPr>
        <w:t xml:space="preserve">Центральною ланкою будь-якого об'єкта управління є колективи працівників, тобто персонал організації. </w:t>
      </w:r>
    </w:p>
    <w:p w:rsidR="001C448E" w:rsidRPr="00B75FAF" w:rsidRDefault="00D441C2" w:rsidP="009A11B9">
      <w:pPr>
        <w:shd w:val="clear" w:color="auto" w:fill="FFFFFF"/>
        <w:spacing w:after="0" w:line="360" w:lineRule="auto"/>
        <w:ind w:firstLine="709"/>
        <w:jc w:val="both"/>
        <w:rPr>
          <w:rFonts w:ascii="Times New Roman" w:hAnsi="Times New Roman" w:cs="Times New Roman"/>
          <w:sz w:val="28"/>
          <w:szCs w:val="28"/>
          <w:lang w:val="uk-UA"/>
        </w:rPr>
      </w:pPr>
      <w:r w:rsidRPr="00B75FAF">
        <w:rPr>
          <w:rFonts w:ascii="Times New Roman" w:hAnsi="Times New Roman" w:cs="Times New Roman"/>
          <w:sz w:val="28"/>
          <w:szCs w:val="28"/>
        </w:rPr>
        <w:t xml:space="preserve">Керівна </w:t>
      </w:r>
      <w:proofErr w:type="gramStart"/>
      <w:r w:rsidRPr="00B75FAF">
        <w:rPr>
          <w:rFonts w:ascii="Times New Roman" w:hAnsi="Times New Roman" w:cs="Times New Roman"/>
          <w:sz w:val="28"/>
          <w:szCs w:val="28"/>
        </w:rPr>
        <w:t>п</w:t>
      </w:r>
      <w:proofErr w:type="gramEnd"/>
      <w:r w:rsidRPr="00B75FAF">
        <w:rPr>
          <w:rFonts w:ascii="Times New Roman" w:hAnsi="Times New Roman" w:cs="Times New Roman"/>
          <w:sz w:val="28"/>
          <w:szCs w:val="28"/>
        </w:rPr>
        <w:t xml:space="preserve">ідсистема – це сукупність органів управління підприємства. У керівній </w:t>
      </w:r>
      <w:proofErr w:type="gramStart"/>
      <w:r w:rsidRPr="00B75FAF">
        <w:rPr>
          <w:rFonts w:ascii="Times New Roman" w:hAnsi="Times New Roman" w:cs="Times New Roman"/>
          <w:sz w:val="28"/>
          <w:szCs w:val="28"/>
        </w:rPr>
        <w:t>п</w:t>
      </w:r>
      <w:proofErr w:type="gramEnd"/>
      <w:r w:rsidRPr="00B75FAF">
        <w:rPr>
          <w:rFonts w:ascii="Times New Roman" w:hAnsi="Times New Roman" w:cs="Times New Roman"/>
          <w:sz w:val="28"/>
          <w:szCs w:val="28"/>
        </w:rPr>
        <w:t xml:space="preserve">ідсистемі процеси мають інформаційний характер і завершуються виробленням управлінських впливів на об'єкт управління, тобто на персонал. Оскільки керівна й керована </w:t>
      </w:r>
      <w:proofErr w:type="gramStart"/>
      <w:r w:rsidRPr="00B75FAF">
        <w:rPr>
          <w:rFonts w:ascii="Times New Roman" w:hAnsi="Times New Roman" w:cs="Times New Roman"/>
          <w:sz w:val="28"/>
          <w:szCs w:val="28"/>
        </w:rPr>
        <w:t>п</w:t>
      </w:r>
      <w:proofErr w:type="gramEnd"/>
      <w:r w:rsidRPr="00B75FAF">
        <w:rPr>
          <w:rFonts w:ascii="Times New Roman" w:hAnsi="Times New Roman" w:cs="Times New Roman"/>
          <w:sz w:val="28"/>
          <w:szCs w:val="28"/>
        </w:rPr>
        <w:t xml:space="preserve">ідсистеми є елементами такої системи, як підприємство, то між останніми (керованою й керівною підсистемами) повинно бути дотримано якоїсь розумної відповідності в кількісному та якісному аспектах. Чим вищим є ступінь відповідності керівної системи до керованої, то ефективніше здійснюється управління </w:t>
      </w:r>
      <w:proofErr w:type="gramStart"/>
      <w:r w:rsidRPr="00B75FAF">
        <w:rPr>
          <w:rFonts w:ascii="Times New Roman" w:hAnsi="Times New Roman" w:cs="Times New Roman"/>
          <w:sz w:val="28"/>
          <w:szCs w:val="28"/>
        </w:rPr>
        <w:t>п</w:t>
      </w:r>
      <w:proofErr w:type="gramEnd"/>
      <w:r w:rsidRPr="00B75FAF">
        <w:rPr>
          <w:rFonts w:ascii="Times New Roman" w:hAnsi="Times New Roman" w:cs="Times New Roman"/>
          <w:sz w:val="28"/>
          <w:szCs w:val="28"/>
        </w:rPr>
        <w:t>ідприємством.</w:t>
      </w:r>
    </w:p>
    <w:p w:rsidR="001C448E" w:rsidRPr="00B75FAF" w:rsidRDefault="00D441C2" w:rsidP="009A11B9">
      <w:pPr>
        <w:shd w:val="clear" w:color="auto" w:fill="FFFFFF"/>
        <w:spacing w:after="0" w:line="360" w:lineRule="auto"/>
        <w:ind w:firstLine="709"/>
        <w:jc w:val="both"/>
        <w:rPr>
          <w:rFonts w:ascii="Times New Roman" w:hAnsi="Times New Roman" w:cs="Times New Roman"/>
          <w:sz w:val="28"/>
          <w:szCs w:val="28"/>
          <w:lang w:val="uk-UA"/>
        </w:rPr>
      </w:pPr>
      <w:r w:rsidRPr="00B75FAF">
        <w:rPr>
          <w:rFonts w:ascii="Times New Roman" w:hAnsi="Times New Roman" w:cs="Times New Roman"/>
          <w:sz w:val="28"/>
          <w:szCs w:val="28"/>
        </w:rPr>
        <w:t xml:space="preserve">Ефективність управління персоналом </w:t>
      </w:r>
      <w:proofErr w:type="gramStart"/>
      <w:r w:rsidRPr="00B75FAF">
        <w:rPr>
          <w:rFonts w:ascii="Times New Roman" w:hAnsi="Times New Roman" w:cs="Times New Roman"/>
          <w:sz w:val="28"/>
          <w:szCs w:val="28"/>
        </w:rPr>
        <w:t>п</w:t>
      </w:r>
      <w:proofErr w:type="gramEnd"/>
      <w:r w:rsidRPr="00B75FAF">
        <w:rPr>
          <w:rFonts w:ascii="Times New Roman" w:hAnsi="Times New Roman" w:cs="Times New Roman"/>
          <w:sz w:val="28"/>
          <w:szCs w:val="28"/>
        </w:rPr>
        <w:t>ідприємства базується на оптимальному використанні таких стратегій</w:t>
      </w:r>
      <w:r w:rsidR="001C448E" w:rsidRPr="00B75FAF">
        <w:rPr>
          <w:rFonts w:ascii="Times New Roman" w:hAnsi="Times New Roman" w:cs="Times New Roman"/>
          <w:sz w:val="28"/>
          <w:szCs w:val="28"/>
          <w:lang w:val="uk-UA"/>
        </w:rPr>
        <w:t xml:space="preserve"> </w:t>
      </w:r>
      <w:r w:rsidR="001C448E" w:rsidRPr="00B75FAF">
        <w:rPr>
          <w:rFonts w:ascii="Times New Roman" w:eastAsia="Times New Roman" w:hAnsi="Times New Roman" w:cs="Times New Roman"/>
          <w:sz w:val="28"/>
          <w:szCs w:val="28"/>
          <w:lang w:val="uk-UA" w:eastAsia="ru-RU"/>
        </w:rPr>
        <w:t>[4</w:t>
      </w:r>
      <w:r w:rsidR="006855A8">
        <w:rPr>
          <w:rFonts w:ascii="Times New Roman" w:eastAsia="Times New Roman" w:hAnsi="Times New Roman" w:cs="Times New Roman"/>
          <w:sz w:val="28"/>
          <w:szCs w:val="28"/>
          <w:lang w:val="uk-UA" w:eastAsia="ru-RU"/>
        </w:rPr>
        <w:t>9</w:t>
      </w:r>
      <w:r w:rsidR="001C448E" w:rsidRPr="00B75FAF">
        <w:rPr>
          <w:rFonts w:ascii="Times New Roman" w:eastAsia="Times New Roman" w:hAnsi="Times New Roman" w:cs="Times New Roman"/>
          <w:sz w:val="28"/>
          <w:szCs w:val="28"/>
          <w:lang w:val="uk-UA" w:eastAsia="ru-RU"/>
        </w:rPr>
        <w:t>, с. 52]</w:t>
      </w:r>
      <w:r w:rsidRPr="00B75FAF">
        <w:rPr>
          <w:rFonts w:ascii="Times New Roman" w:hAnsi="Times New Roman" w:cs="Times New Roman"/>
          <w:sz w:val="28"/>
          <w:szCs w:val="28"/>
        </w:rPr>
        <w:t xml:space="preserve">: </w:t>
      </w:r>
    </w:p>
    <w:p w:rsidR="001C448E" w:rsidRPr="00B75FAF" w:rsidRDefault="00D441C2" w:rsidP="009A11B9">
      <w:pPr>
        <w:shd w:val="clear" w:color="auto" w:fill="FFFFFF"/>
        <w:spacing w:after="0" w:line="360" w:lineRule="auto"/>
        <w:ind w:firstLine="709"/>
        <w:jc w:val="both"/>
        <w:rPr>
          <w:rFonts w:ascii="Times New Roman" w:hAnsi="Times New Roman" w:cs="Times New Roman"/>
          <w:sz w:val="28"/>
          <w:szCs w:val="28"/>
          <w:lang w:val="uk-UA"/>
        </w:rPr>
      </w:pPr>
      <w:r w:rsidRPr="00B75FAF">
        <w:rPr>
          <w:rFonts w:ascii="Times New Roman" w:hAnsi="Times New Roman" w:cs="Times New Roman"/>
          <w:sz w:val="28"/>
          <w:szCs w:val="28"/>
        </w:rPr>
        <w:t xml:space="preserve">стратегія добору й навчання персоналу; </w:t>
      </w:r>
    </w:p>
    <w:p w:rsidR="001C448E" w:rsidRPr="00B75FAF" w:rsidRDefault="00D441C2" w:rsidP="009A11B9">
      <w:pPr>
        <w:shd w:val="clear" w:color="auto" w:fill="FFFFFF"/>
        <w:spacing w:after="0" w:line="360" w:lineRule="auto"/>
        <w:ind w:firstLine="709"/>
        <w:jc w:val="both"/>
        <w:rPr>
          <w:rFonts w:ascii="Times New Roman" w:hAnsi="Times New Roman" w:cs="Times New Roman"/>
          <w:sz w:val="28"/>
          <w:szCs w:val="28"/>
          <w:lang w:val="uk-UA"/>
        </w:rPr>
      </w:pPr>
      <w:r w:rsidRPr="00B75FAF">
        <w:rPr>
          <w:rFonts w:ascii="Times New Roman" w:hAnsi="Times New Roman" w:cs="Times New Roman"/>
          <w:sz w:val="28"/>
          <w:szCs w:val="28"/>
        </w:rPr>
        <w:t xml:space="preserve">стратегія винагороди та мотивації; </w:t>
      </w:r>
    </w:p>
    <w:p w:rsidR="001C448E" w:rsidRPr="00B75FAF" w:rsidRDefault="00D441C2" w:rsidP="009A11B9">
      <w:pPr>
        <w:shd w:val="clear" w:color="auto" w:fill="FFFFFF"/>
        <w:spacing w:after="0" w:line="360" w:lineRule="auto"/>
        <w:ind w:firstLine="709"/>
        <w:jc w:val="both"/>
        <w:rPr>
          <w:rFonts w:ascii="Times New Roman" w:hAnsi="Times New Roman" w:cs="Times New Roman"/>
          <w:sz w:val="28"/>
          <w:szCs w:val="28"/>
          <w:lang w:val="uk-UA"/>
        </w:rPr>
      </w:pPr>
      <w:r w:rsidRPr="00B75FAF">
        <w:rPr>
          <w:rFonts w:ascii="Times New Roman" w:hAnsi="Times New Roman" w:cs="Times New Roman"/>
          <w:sz w:val="28"/>
          <w:szCs w:val="28"/>
        </w:rPr>
        <w:t xml:space="preserve">стратегія формування трудових відносин і т. ін. </w:t>
      </w:r>
    </w:p>
    <w:p w:rsidR="009A11B9" w:rsidRPr="00B75FAF" w:rsidRDefault="00D441C2" w:rsidP="009A11B9">
      <w:pPr>
        <w:shd w:val="clear" w:color="auto" w:fill="FFFFFF"/>
        <w:spacing w:after="0" w:line="360" w:lineRule="auto"/>
        <w:ind w:firstLine="709"/>
        <w:jc w:val="both"/>
        <w:rPr>
          <w:rFonts w:ascii="Times New Roman" w:hAnsi="Times New Roman" w:cs="Times New Roman"/>
          <w:sz w:val="28"/>
          <w:szCs w:val="28"/>
          <w:lang w:val="uk-UA"/>
        </w:rPr>
      </w:pPr>
      <w:r w:rsidRPr="00B75FAF">
        <w:rPr>
          <w:rFonts w:ascii="Times New Roman" w:hAnsi="Times New Roman" w:cs="Times New Roman"/>
          <w:sz w:val="28"/>
          <w:szCs w:val="28"/>
          <w:lang w:val="uk-UA"/>
        </w:rPr>
        <w:t>Перераховані стратегії, які постійно використовують сильні компанії, як правило, є цементувальними цеглинками філософії управління персоналом, яка формується десятиріччями.</w:t>
      </w:r>
    </w:p>
    <w:p w:rsidR="00B75FAF" w:rsidRDefault="00B75FAF" w:rsidP="00B75FAF">
      <w:pPr>
        <w:shd w:val="clear" w:color="auto" w:fill="FFFFFF"/>
        <w:spacing w:after="0" w:line="360" w:lineRule="auto"/>
        <w:ind w:firstLine="851"/>
        <w:jc w:val="both"/>
        <w:textAlignment w:val="baseline"/>
        <w:rPr>
          <w:rFonts w:ascii="Times New Roman" w:eastAsia="Times New Roman" w:hAnsi="Times New Roman" w:cs="Times New Roman"/>
          <w:sz w:val="28"/>
          <w:szCs w:val="28"/>
          <w:lang w:val="uk-UA" w:eastAsia="ru-RU"/>
        </w:rPr>
      </w:pPr>
      <w:r w:rsidRPr="00B75FAF">
        <w:rPr>
          <w:rFonts w:ascii="Times New Roman" w:hAnsi="Times New Roman" w:cs="Times New Roman"/>
          <w:sz w:val="28"/>
          <w:szCs w:val="28"/>
        </w:rPr>
        <w:t xml:space="preserve">У перший </w:t>
      </w:r>
      <w:proofErr w:type="gramStart"/>
      <w:r w:rsidRPr="00B75FAF">
        <w:rPr>
          <w:rFonts w:ascii="Times New Roman" w:hAnsi="Times New Roman" w:cs="Times New Roman"/>
          <w:sz w:val="28"/>
          <w:szCs w:val="28"/>
        </w:rPr>
        <w:t>р</w:t>
      </w:r>
      <w:proofErr w:type="gramEnd"/>
      <w:r w:rsidRPr="00B75FAF">
        <w:rPr>
          <w:rFonts w:ascii="Times New Roman" w:hAnsi="Times New Roman" w:cs="Times New Roman"/>
          <w:sz w:val="28"/>
          <w:szCs w:val="28"/>
        </w:rPr>
        <w:t xml:space="preserve">ік повномасштабної війни, а особливо на початку, було дуже багато невизначеності. У цей час HR-фахівці здебільшого говорили про утримання та різноманітну підтримку персоналу. Тепер бізнес поступово відновлюється і йому потрібні фахівці, </w:t>
      </w:r>
      <w:r w:rsidRPr="00B75FAF">
        <w:rPr>
          <w:rFonts w:ascii="Times New Roman" w:hAnsi="Times New Roman" w:cs="Times New Roman"/>
          <w:sz w:val="28"/>
          <w:szCs w:val="28"/>
          <w:lang w:val="uk-UA"/>
        </w:rPr>
        <w:t xml:space="preserve">адже, як </w:t>
      </w:r>
      <w:r w:rsidRPr="00B75FAF">
        <w:rPr>
          <w:rFonts w:ascii="Times New Roman" w:hAnsi="Times New Roman" w:cs="Times New Roman"/>
          <w:sz w:val="28"/>
          <w:szCs w:val="28"/>
        </w:rPr>
        <w:t>зазнача</w:t>
      </w:r>
      <w:r w:rsidRPr="00B75FAF">
        <w:rPr>
          <w:rFonts w:ascii="Times New Roman" w:hAnsi="Times New Roman" w:cs="Times New Roman"/>
          <w:sz w:val="28"/>
          <w:szCs w:val="28"/>
          <w:lang w:val="uk-UA"/>
        </w:rPr>
        <w:t>ють</w:t>
      </w:r>
      <w:r w:rsidRPr="00B75FAF">
        <w:rPr>
          <w:rFonts w:ascii="Times New Roman" w:hAnsi="Times New Roman" w:cs="Times New Roman"/>
          <w:sz w:val="28"/>
          <w:szCs w:val="28"/>
        </w:rPr>
        <w:t xml:space="preserve"> </w:t>
      </w:r>
      <w:r w:rsidRPr="00B75FAF">
        <w:rPr>
          <w:rFonts w:ascii="Times New Roman" w:hAnsi="Times New Roman" w:cs="Times New Roman"/>
          <w:sz w:val="28"/>
          <w:szCs w:val="28"/>
          <w:lang w:val="uk-UA"/>
        </w:rPr>
        <w:t>експерти</w:t>
      </w:r>
      <w:r w:rsidRPr="00B75FAF">
        <w:rPr>
          <w:rFonts w:ascii="Times New Roman" w:hAnsi="Times New Roman" w:cs="Times New Roman"/>
          <w:sz w:val="28"/>
          <w:szCs w:val="28"/>
        </w:rPr>
        <w:t xml:space="preserve">, </w:t>
      </w:r>
      <w:r>
        <w:rPr>
          <w:rFonts w:ascii="Times New Roman" w:hAnsi="Times New Roman" w:cs="Times New Roman"/>
          <w:sz w:val="28"/>
          <w:szCs w:val="28"/>
          <w:lang w:val="uk-UA"/>
        </w:rPr>
        <w:t>«</w:t>
      </w:r>
      <w:r w:rsidRPr="00B75FAF">
        <w:rPr>
          <w:rFonts w:ascii="Times New Roman" w:hAnsi="Times New Roman" w:cs="Times New Roman"/>
          <w:sz w:val="28"/>
          <w:szCs w:val="28"/>
        </w:rPr>
        <w:t xml:space="preserve">ритейл є найбільш чутливою галуззю до змін на ринку праці та найкраще демонструє стан справ у </w:t>
      </w:r>
      <w:proofErr w:type="gramStart"/>
      <w:r w:rsidRPr="00B75FAF">
        <w:rPr>
          <w:rFonts w:ascii="Times New Roman" w:hAnsi="Times New Roman" w:cs="Times New Roman"/>
          <w:sz w:val="28"/>
          <w:szCs w:val="28"/>
        </w:rPr>
        <w:t>країн</w:t>
      </w:r>
      <w:proofErr w:type="gramEnd"/>
      <w:r w:rsidRPr="00B75FAF">
        <w:rPr>
          <w:rFonts w:ascii="Times New Roman" w:hAnsi="Times New Roman" w:cs="Times New Roman"/>
          <w:sz w:val="28"/>
          <w:szCs w:val="28"/>
        </w:rPr>
        <w:t>і</w:t>
      </w:r>
      <w:r w:rsidRPr="00B75FAF">
        <w:rPr>
          <w:rFonts w:ascii="Times New Roman" w:hAnsi="Times New Roman" w:cs="Times New Roman"/>
          <w:sz w:val="28"/>
          <w:szCs w:val="28"/>
          <w:lang w:val="uk-UA"/>
        </w:rPr>
        <w:t xml:space="preserve">» </w:t>
      </w:r>
      <w:r w:rsidRPr="00B75FAF">
        <w:rPr>
          <w:rFonts w:ascii="Times New Roman" w:eastAsia="Times New Roman" w:hAnsi="Times New Roman" w:cs="Times New Roman"/>
          <w:sz w:val="28"/>
          <w:szCs w:val="28"/>
          <w:lang w:val="uk-UA" w:eastAsia="ru-RU"/>
        </w:rPr>
        <w:t>[</w:t>
      </w:r>
      <w:r w:rsidR="006855A8">
        <w:rPr>
          <w:rFonts w:ascii="Times New Roman" w:eastAsia="Times New Roman" w:hAnsi="Times New Roman" w:cs="Times New Roman"/>
          <w:sz w:val="28"/>
          <w:szCs w:val="28"/>
          <w:lang w:val="uk-UA" w:eastAsia="ru-RU"/>
        </w:rPr>
        <w:t>61</w:t>
      </w:r>
      <w:r w:rsidRPr="00B75FAF">
        <w:rPr>
          <w:rFonts w:ascii="Times New Roman" w:eastAsia="Times New Roman" w:hAnsi="Times New Roman" w:cs="Times New Roman"/>
          <w:sz w:val="28"/>
          <w:szCs w:val="28"/>
          <w:lang w:val="uk-UA" w:eastAsia="ru-RU"/>
        </w:rPr>
        <w:t>].</w:t>
      </w:r>
    </w:p>
    <w:p w:rsidR="00FA7B7E" w:rsidRDefault="00B75FAF" w:rsidP="00B75FAF">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B75FAF">
        <w:rPr>
          <w:rFonts w:ascii="Times New Roman" w:eastAsia="Times New Roman" w:hAnsi="Times New Roman" w:cs="Times New Roman"/>
          <w:sz w:val="28"/>
          <w:szCs w:val="28"/>
          <w:lang w:val="uk-UA" w:eastAsia="ru-RU"/>
        </w:rPr>
        <w:t>Одним із напрямів удосконалення управління персоналом</w:t>
      </w:r>
      <w:r w:rsidR="00FA7B7E">
        <w:rPr>
          <w:rFonts w:ascii="Times New Roman" w:eastAsia="Times New Roman" w:hAnsi="Times New Roman" w:cs="Times New Roman"/>
          <w:sz w:val="28"/>
          <w:szCs w:val="28"/>
          <w:lang w:val="uk-UA" w:eastAsia="ru-RU"/>
        </w:rPr>
        <w:t xml:space="preserve"> для</w:t>
      </w:r>
      <w:r w:rsidRPr="00B75FAF">
        <w:rPr>
          <w:rFonts w:ascii="Times New Roman" w:eastAsia="Times New Roman" w:hAnsi="Times New Roman" w:cs="Times New Roman"/>
          <w:sz w:val="28"/>
          <w:szCs w:val="28"/>
          <w:lang w:eastAsia="ru-RU"/>
        </w:rPr>
        <w:t xml:space="preserve"> </w:t>
      </w:r>
      <w:r w:rsidRPr="00B75FAF">
        <w:rPr>
          <w:rFonts w:ascii="Times New Roman" w:eastAsia="Times New Roman" w:hAnsi="Times New Roman" w:cs="Times New Roman"/>
          <w:sz w:val="28"/>
          <w:szCs w:val="28"/>
          <w:lang w:val="uk-UA" w:eastAsia="ru-RU"/>
        </w:rPr>
        <w:t>ТОВ «Епіцентр</w:t>
      </w:r>
      <w:r w:rsidRPr="00B75FAF">
        <w:rPr>
          <w:rFonts w:ascii="Times New Roman" w:eastAsia="Times New Roman" w:hAnsi="Times New Roman" w:cs="Times New Roman"/>
          <w:sz w:val="28"/>
          <w:szCs w:val="28"/>
          <w:lang w:eastAsia="ru-RU"/>
        </w:rPr>
        <w:t xml:space="preserve"> К</w:t>
      </w:r>
      <w:r w:rsidRPr="00B75FAF">
        <w:rPr>
          <w:rFonts w:ascii="Times New Roman" w:eastAsia="Times New Roman" w:hAnsi="Times New Roman" w:cs="Times New Roman"/>
          <w:sz w:val="28"/>
          <w:szCs w:val="28"/>
          <w:lang w:val="uk-UA" w:eastAsia="ru-RU"/>
        </w:rPr>
        <w:t>»</w:t>
      </w:r>
      <w:r w:rsidR="00FA7B7E">
        <w:rPr>
          <w:rFonts w:ascii="Times New Roman" w:eastAsia="Times New Roman" w:hAnsi="Times New Roman" w:cs="Times New Roman"/>
          <w:sz w:val="28"/>
          <w:szCs w:val="28"/>
          <w:lang w:val="uk-UA" w:eastAsia="ru-RU"/>
        </w:rPr>
        <w:t xml:space="preserve"> має стати зміна підходу до категорій найманих працівників. </w:t>
      </w:r>
      <w:r w:rsidR="00FA7B7E" w:rsidRPr="00FA7B7E">
        <w:rPr>
          <w:rFonts w:ascii="Times New Roman" w:eastAsia="Times New Roman" w:hAnsi="Times New Roman" w:cs="Times New Roman"/>
          <w:sz w:val="28"/>
          <w:szCs w:val="28"/>
          <w:lang w:val="uk-UA" w:eastAsia="ru-RU"/>
        </w:rPr>
        <w:t xml:space="preserve">Багато чоловіків пішло захищати свою країну, тож компанії змушені шукати </w:t>
      </w:r>
      <w:r w:rsidR="00FA7B7E" w:rsidRPr="00FA7B7E">
        <w:rPr>
          <w:rFonts w:ascii="Times New Roman" w:eastAsia="Times New Roman" w:hAnsi="Times New Roman" w:cs="Times New Roman"/>
          <w:sz w:val="28"/>
          <w:szCs w:val="28"/>
          <w:lang w:val="uk-UA" w:eastAsia="ru-RU"/>
        </w:rPr>
        <w:lastRenderedPageBreak/>
        <w:t>нестандартні рішення.</w:t>
      </w:r>
      <w:r w:rsidR="00FA7B7E">
        <w:rPr>
          <w:rFonts w:ascii="Times New Roman" w:eastAsia="Times New Roman" w:hAnsi="Times New Roman" w:cs="Times New Roman"/>
          <w:sz w:val="28"/>
          <w:szCs w:val="28"/>
          <w:lang w:val="uk-UA" w:eastAsia="ru-RU"/>
        </w:rPr>
        <w:t xml:space="preserve"> На нашу думку, однією з бажаних категорій працівників з цієї точки зору мають стати люди старшого віку. </w:t>
      </w:r>
    </w:p>
    <w:p w:rsidR="00B75FAF" w:rsidRDefault="00FA7B7E" w:rsidP="00DA6883">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теперішнього часу, не зважаючи на врегульованість питання запобігання віковій дискримінації на законодавчому рівні, у реальності люди стикалися з ейджизмом при прийомі на роботу доволі часто. </w:t>
      </w:r>
      <w:r w:rsidRPr="00FA7B7E">
        <w:rPr>
          <w:rFonts w:ascii="Times New Roman" w:eastAsia="Times New Roman" w:hAnsi="Times New Roman" w:cs="Times New Roman"/>
          <w:sz w:val="28"/>
          <w:szCs w:val="28"/>
          <w:lang w:val="uk-UA" w:eastAsia="ru-RU"/>
        </w:rPr>
        <w:t>За даними всеукраїнського опитування дослідницького бюро SocioLogist, проведеного за підтримки Європейської комісії, кожен третій українець визнає наявність дискримінації при працевлаштуванні</w:t>
      </w:r>
      <w:r>
        <w:rPr>
          <w:rFonts w:ascii="Times New Roman" w:eastAsia="Times New Roman" w:hAnsi="Times New Roman" w:cs="Times New Roman"/>
          <w:sz w:val="28"/>
          <w:szCs w:val="28"/>
          <w:lang w:val="uk-UA" w:eastAsia="ru-RU"/>
        </w:rPr>
        <w:t xml:space="preserve"> </w:t>
      </w:r>
      <w:hyperlink r:id="rId23" w:anchor="_ftn1" w:history="1">
        <w:r w:rsidRPr="00FA7B7E">
          <w:rPr>
            <w:rFonts w:ascii="Times New Roman" w:eastAsia="Times New Roman" w:hAnsi="Times New Roman" w:cs="Times New Roman"/>
            <w:sz w:val="28"/>
            <w:szCs w:val="28"/>
            <w:lang w:val="uk-UA" w:eastAsia="ru-RU"/>
          </w:rPr>
          <w:t>[</w:t>
        </w:r>
        <w:r w:rsidR="006855A8">
          <w:rPr>
            <w:rFonts w:ascii="Times New Roman" w:eastAsia="Times New Roman" w:hAnsi="Times New Roman" w:cs="Times New Roman"/>
            <w:sz w:val="28"/>
            <w:szCs w:val="28"/>
            <w:lang w:val="uk-UA" w:eastAsia="ru-RU"/>
          </w:rPr>
          <w:t>15</w:t>
        </w:r>
        <w:r w:rsidRPr="00FA7B7E">
          <w:rPr>
            <w:rFonts w:ascii="Times New Roman" w:eastAsia="Times New Roman" w:hAnsi="Times New Roman" w:cs="Times New Roman"/>
            <w:sz w:val="28"/>
            <w:szCs w:val="28"/>
            <w:lang w:val="uk-UA" w:eastAsia="ru-RU"/>
          </w:rPr>
          <w:t>]</w:t>
        </w:r>
      </w:hyperlink>
      <w:r w:rsidRPr="00FA7B7E">
        <w:rPr>
          <w:rFonts w:ascii="Times New Roman" w:eastAsia="Times New Roman" w:hAnsi="Times New Roman" w:cs="Times New Roman"/>
          <w:sz w:val="28"/>
          <w:szCs w:val="28"/>
          <w:lang w:val="uk-UA" w:eastAsia="ru-RU"/>
        </w:rPr>
        <w:t>, особливо це стосується дискримін</w:t>
      </w:r>
      <w:r>
        <w:rPr>
          <w:rFonts w:ascii="Times New Roman" w:eastAsia="Times New Roman" w:hAnsi="Times New Roman" w:cs="Times New Roman"/>
          <w:sz w:val="28"/>
          <w:szCs w:val="28"/>
          <w:lang w:val="uk-UA" w:eastAsia="ru-RU"/>
        </w:rPr>
        <w:t>ації за віком.</w:t>
      </w:r>
      <w:r w:rsidRPr="00FA7B7E">
        <w:rPr>
          <w:rFonts w:ascii="Times New Roman" w:eastAsia="Times New Roman" w:hAnsi="Times New Roman" w:cs="Times New Roman"/>
          <w:sz w:val="28"/>
          <w:szCs w:val="28"/>
          <w:lang w:val="uk-UA" w:eastAsia="ru-RU"/>
        </w:rPr>
        <w:t xml:space="preserve"> </w:t>
      </w:r>
      <w:r w:rsidR="00DA6883">
        <w:rPr>
          <w:rFonts w:ascii="Times New Roman" w:eastAsia="Times New Roman" w:hAnsi="Times New Roman" w:cs="Times New Roman"/>
          <w:sz w:val="28"/>
          <w:szCs w:val="28"/>
          <w:lang w:val="uk-UA" w:eastAsia="ru-RU"/>
        </w:rPr>
        <w:t>Л</w:t>
      </w:r>
      <w:r w:rsidR="00DA6883" w:rsidRPr="00DA6883">
        <w:rPr>
          <w:rFonts w:ascii="Times New Roman" w:eastAsia="Times New Roman" w:hAnsi="Times New Roman" w:cs="Times New Roman"/>
          <w:sz w:val="28"/>
          <w:szCs w:val="28"/>
          <w:lang w:val="uk-UA" w:eastAsia="ru-RU"/>
        </w:rPr>
        <w:t>юди, намагаючись влаштуватися на роботу</w:t>
      </w:r>
      <w:r w:rsidR="00DA6883">
        <w:rPr>
          <w:rFonts w:ascii="Times New Roman" w:eastAsia="Times New Roman" w:hAnsi="Times New Roman" w:cs="Times New Roman"/>
          <w:sz w:val="28"/>
          <w:szCs w:val="28"/>
          <w:lang w:val="uk-UA" w:eastAsia="ru-RU"/>
        </w:rPr>
        <w:t>,</w:t>
      </w:r>
      <w:r w:rsidR="00DA6883" w:rsidRPr="00DA6883">
        <w:rPr>
          <w:rFonts w:ascii="Times New Roman" w:eastAsia="Times New Roman" w:hAnsi="Times New Roman" w:cs="Times New Roman"/>
          <w:sz w:val="28"/>
          <w:szCs w:val="28"/>
          <w:lang w:val="uk-UA" w:eastAsia="ru-RU"/>
        </w:rPr>
        <w:t xml:space="preserve"> чують наступні слова: “Ви нам не підходите. Нам потрібні молоді, амбітні, здатні творчо зростати!” Часто кваліфіковані працівники з багаторічним досвідом роботи виявляються не потрібні роботодавцю тільки через свій вік</w:t>
      </w:r>
      <w:r w:rsidR="00DA6883">
        <w:rPr>
          <w:rFonts w:ascii="Times New Roman" w:eastAsia="Times New Roman" w:hAnsi="Times New Roman" w:cs="Times New Roman"/>
          <w:sz w:val="28"/>
          <w:szCs w:val="28"/>
          <w:lang w:val="uk-UA" w:eastAsia="ru-RU"/>
        </w:rPr>
        <w:t>.</w:t>
      </w:r>
    </w:p>
    <w:p w:rsidR="00DA6883" w:rsidRDefault="00DA6883" w:rsidP="00DA6883">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Сьогодні ситуація для роботодавця кардинально змінилася. І вже є досвід великих компаній, які беруть на роботу пенсіонерів і задоволені результатом. Так, компанія</w:t>
      </w:r>
      <w:r w:rsidRPr="00DA688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DA6883">
        <w:rPr>
          <w:rFonts w:ascii="Times New Roman" w:eastAsia="Times New Roman" w:hAnsi="Times New Roman" w:cs="Times New Roman"/>
          <w:sz w:val="28"/>
          <w:szCs w:val="28"/>
          <w:lang w:val="uk-UA" w:eastAsia="ru-RU"/>
        </w:rPr>
        <w:t>OKKO</w:t>
      </w:r>
      <w:r>
        <w:rPr>
          <w:rFonts w:ascii="Times New Roman" w:eastAsia="Times New Roman" w:hAnsi="Times New Roman" w:cs="Times New Roman"/>
          <w:sz w:val="28"/>
          <w:szCs w:val="28"/>
          <w:lang w:val="uk-UA" w:eastAsia="ru-RU"/>
        </w:rPr>
        <w:t xml:space="preserve">» – </w:t>
      </w:r>
      <w:r w:rsidRPr="00DA6883">
        <w:rPr>
          <w:rFonts w:ascii="Times New Roman" w:eastAsia="Times New Roman" w:hAnsi="Times New Roman" w:cs="Times New Roman"/>
          <w:sz w:val="28"/>
          <w:szCs w:val="28"/>
          <w:lang w:val="uk-UA" w:eastAsia="ru-RU"/>
        </w:rPr>
        <w:t>мережа АЗС</w:t>
      </w:r>
      <w:r>
        <w:rPr>
          <w:rFonts w:ascii="Times New Roman" w:eastAsia="Times New Roman" w:hAnsi="Times New Roman" w:cs="Times New Roman"/>
          <w:sz w:val="28"/>
          <w:szCs w:val="28"/>
          <w:lang w:val="uk-UA" w:eastAsia="ru-RU"/>
        </w:rPr>
        <w:t xml:space="preserve"> –</w:t>
      </w:r>
      <w:r w:rsidRPr="00DA6883">
        <w:rPr>
          <w:rFonts w:ascii="Times New Roman" w:eastAsia="Times New Roman" w:hAnsi="Times New Roman" w:cs="Times New Roman"/>
          <w:sz w:val="28"/>
          <w:szCs w:val="28"/>
          <w:lang w:val="uk-UA" w:eastAsia="ru-RU"/>
        </w:rPr>
        <w:t xml:space="preserve"> почала залучати людей старшого віку для роботи на заправках. За </w:t>
      </w:r>
      <w:r>
        <w:rPr>
          <w:rFonts w:ascii="Times New Roman" w:eastAsia="Times New Roman" w:hAnsi="Times New Roman" w:cs="Times New Roman"/>
          <w:sz w:val="28"/>
          <w:szCs w:val="28"/>
          <w:lang w:val="uk-UA" w:eastAsia="ru-RU"/>
        </w:rPr>
        <w:t>їхніми</w:t>
      </w:r>
      <w:r w:rsidRPr="00DA6883">
        <w:rPr>
          <w:rFonts w:ascii="Times New Roman" w:eastAsia="Times New Roman" w:hAnsi="Times New Roman" w:cs="Times New Roman"/>
          <w:sz w:val="28"/>
          <w:szCs w:val="28"/>
          <w:lang w:val="uk-UA" w:eastAsia="ru-RU"/>
        </w:rPr>
        <w:t xml:space="preserve"> спостереженнями</w:t>
      </w:r>
      <w:r>
        <w:rPr>
          <w:rFonts w:ascii="Times New Roman" w:eastAsia="Times New Roman" w:hAnsi="Times New Roman" w:cs="Times New Roman"/>
          <w:sz w:val="28"/>
          <w:szCs w:val="28"/>
          <w:lang w:val="uk-UA" w:eastAsia="ru-RU"/>
        </w:rPr>
        <w:t>,</w:t>
      </w:r>
      <w:r w:rsidRPr="00DA6883">
        <w:rPr>
          <w:rFonts w:ascii="Times New Roman" w:eastAsia="Times New Roman" w:hAnsi="Times New Roman" w:cs="Times New Roman"/>
          <w:sz w:val="28"/>
          <w:szCs w:val="28"/>
          <w:lang w:val="uk-UA" w:eastAsia="ru-RU"/>
        </w:rPr>
        <w:t xml:space="preserve"> серед літніх людей майже немає плинності кадрів, це дуже стабільна категорія</w:t>
      </w:r>
      <w:r>
        <w:rPr>
          <w:rFonts w:ascii="Times New Roman" w:eastAsia="Times New Roman" w:hAnsi="Times New Roman" w:cs="Times New Roman"/>
          <w:sz w:val="28"/>
          <w:szCs w:val="28"/>
          <w:lang w:val="uk-UA" w:eastAsia="ru-RU"/>
        </w:rPr>
        <w:t xml:space="preserve"> </w:t>
      </w:r>
      <w:r w:rsidRPr="00B75FAF">
        <w:rPr>
          <w:rFonts w:ascii="Times New Roman" w:eastAsia="Times New Roman" w:hAnsi="Times New Roman" w:cs="Times New Roman"/>
          <w:sz w:val="28"/>
          <w:szCs w:val="28"/>
          <w:lang w:val="uk-UA" w:eastAsia="ru-RU"/>
        </w:rPr>
        <w:t>[</w:t>
      </w:r>
      <w:r w:rsidR="006855A8">
        <w:rPr>
          <w:rFonts w:ascii="Times New Roman" w:eastAsia="Times New Roman" w:hAnsi="Times New Roman" w:cs="Times New Roman"/>
          <w:sz w:val="28"/>
          <w:szCs w:val="28"/>
          <w:lang w:val="uk-UA" w:eastAsia="ru-RU"/>
        </w:rPr>
        <w:t>61</w:t>
      </w:r>
      <w:r w:rsidRPr="00B75FA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p>
    <w:p w:rsidR="002B012F" w:rsidRDefault="002B012F" w:rsidP="002B012F">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Інший </w:t>
      </w:r>
      <w:r w:rsidRPr="002B012F">
        <w:rPr>
          <w:rFonts w:ascii="Times New Roman" w:eastAsia="Times New Roman" w:hAnsi="Times New Roman" w:cs="Times New Roman"/>
          <w:color w:val="000000"/>
          <w:sz w:val="28"/>
          <w:szCs w:val="28"/>
          <w:lang w:val="uk-UA" w:eastAsia="ru-RU"/>
        </w:rPr>
        <w:t>важливий канал пошуку кадрів</w:t>
      </w:r>
      <w:r>
        <w:rPr>
          <w:rFonts w:ascii="Times New Roman" w:eastAsia="Times New Roman" w:hAnsi="Times New Roman" w:cs="Times New Roman"/>
          <w:color w:val="000000"/>
          <w:sz w:val="28"/>
          <w:szCs w:val="28"/>
          <w:lang w:val="uk-UA" w:eastAsia="ru-RU"/>
        </w:rPr>
        <w:t xml:space="preserve"> – с</w:t>
      </w:r>
      <w:r w:rsidRPr="002B012F">
        <w:rPr>
          <w:rFonts w:ascii="Times New Roman" w:eastAsia="Times New Roman" w:hAnsi="Times New Roman" w:cs="Times New Roman"/>
          <w:color w:val="000000"/>
          <w:sz w:val="28"/>
          <w:szCs w:val="28"/>
          <w:lang w:val="uk-UA" w:eastAsia="ru-RU"/>
        </w:rPr>
        <w:t>півпрац</w:t>
      </w:r>
      <w:r>
        <w:rPr>
          <w:rFonts w:ascii="Times New Roman" w:eastAsia="Times New Roman" w:hAnsi="Times New Roman" w:cs="Times New Roman"/>
          <w:color w:val="000000"/>
          <w:sz w:val="28"/>
          <w:szCs w:val="28"/>
          <w:lang w:val="uk-UA" w:eastAsia="ru-RU"/>
        </w:rPr>
        <w:t>я</w:t>
      </w:r>
      <w:r w:rsidRPr="002B012F">
        <w:rPr>
          <w:rFonts w:ascii="Times New Roman" w:eastAsia="Times New Roman" w:hAnsi="Times New Roman" w:cs="Times New Roman"/>
          <w:color w:val="000000"/>
          <w:sz w:val="28"/>
          <w:szCs w:val="28"/>
          <w:lang w:val="uk-UA" w:eastAsia="ru-RU"/>
        </w:rPr>
        <w:t xml:space="preserve"> з навчальними закладами.</w:t>
      </w:r>
      <w:r>
        <w:rPr>
          <w:rFonts w:ascii="Times New Roman" w:eastAsia="Times New Roman" w:hAnsi="Times New Roman" w:cs="Times New Roman"/>
          <w:color w:val="000000"/>
          <w:sz w:val="28"/>
          <w:szCs w:val="28"/>
          <w:lang w:val="uk-UA" w:eastAsia="ru-RU"/>
        </w:rPr>
        <w:t xml:space="preserve"> І хоча на сьогодні </w:t>
      </w:r>
      <w:r w:rsidRPr="002B012F">
        <w:rPr>
          <w:rFonts w:ascii="Times New Roman" w:eastAsia="Times New Roman" w:hAnsi="Times New Roman" w:cs="Times New Roman"/>
          <w:color w:val="000000"/>
          <w:sz w:val="28"/>
          <w:szCs w:val="28"/>
          <w:lang w:val="uk-UA" w:eastAsia="ru-RU"/>
        </w:rPr>
        <w:t>“в пулі” компанії</w:t>
      </w:r>
      <w:r>
        <w:rPr>
          <w:rFonts w:ascii="Times New Roman" w:eastAsia="Times New Roman" w:hAnsi="Times New Roman" w:cs="Times New Roman"/>
          <w:color w:val="000000"/>
          <w:sz w:val="28"/>
          <w:szCs w:val="28"/>
          <w:lang w:val="uk-UA" w:eastAsia="ru-RU"/>
        </w:rPr>
        <w:t xml:space="preserve"> «Епіцентр К»</w:t>
      </w:r>
      <w:r w:rsidRPr="002B012F">
        <w:rPr>
          <w:rFonts w:ascii="Times New Roman" w:eastAsia="Times New Roman" w:hAnsi="Times New Roman" w:cs="Times New Roman"/>
          <w:color w:val="000000"/>
          <w:sz w:val="28"/>
          <w:szCs w:val="28"/>
          <w:lang w:val="uk-UA" w:eastAsia="ru-RU"/>
        </w:rPr>
        <w:t xml:space="preserve"> є вже понад 50 вишів, з яких в мережі проходять онлайн-практику понад 1500 студентів</w:t>
      </w:r>
      <w:r>
        <w:rPr>
          <w:rFonts w:ascii="Times New Roman" w:eastAsia="Times New Roman" w:hAnsi="Times New Roman" w:cs="Times New Roman"/>
          <w:color w:val="000000"/>
          <w:sz w:val="28"/>
          <w:szCs w:val="28"/>
          <w:lang w:val="uk-UA" w:eastAsia="ru-RU"/>
        </w:rPr>
        <w:t xml:space="preserve"> </w:t>
      </w:r>
      <w:r w:rsidRPr="00B75FAF">
        <w:rPr>
          <w:rFonts w:ascii="Times New Roman" w:eastAsia="Times New Roman" w:hAnsi="Times New Roman" w:cs="Times New Roman"/>
          <w:sz w:val="28"/>
          <w:szCs w:val="28"/>
          <w:lang w:val="uk-UA" w:eastAsia="ru-RU"/>
        </w:rPr>
        <w:t>[</w:t>
      </w:r>
      <w:r w:rsidR="006855A8">
        <w:rPr>
          <w:rFonts w:ascii="Times New Roman" w:eastAsia="Times New Roman" w:hAnsi="Times New Roman" w:cs="Times New Roman"/>
          <w:sz w:val="28"/>
          <w:szCs w:val="28"/>
          <w:lang w:val="uk-UA" w:eastAsia="ru-RU"/>
        </w:rPr>
        <w:t>61</w:t>
      </w:r>
      <w:r w:rsidRPr="00B75FA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досвід співпраці необхідно поширювати на коледжі і з</w:t>
      </w:r>
      <w:r w:rsidR="00600F81">
        <w:rPr>
          <w:rFonts w:ascii="Times New Roman" w:eastAsia="Times New Roman" w:hAnsi="Times New Roman" w:cs="Times New Roman"/>
          <w:sz w:val="28"/>
          <w:szCs w:val="28"/>
          <w:lang w:val="uk-UA" w:eastAsia="ru-RU"/>
        </w:rPr>
        <w:t>агальн</w:t>
      </w:r>
      <w:r>
        <w:rPr>
          <w:rFonts w:ascii="Times New Roman" w:eastAsia="Times New Roman" w:hAnsi="Times New Roman" w:cs="Times New Roman"/>
          <w:sz w:val="28"/>
          <w:szCs w:val="28"/>
          <w:lang w:val="uk-UA" w:eastAsia="ru-RU"/>
        </w:rPr>
        <w:t xml:space="preserve">оосвітні </w:t>
      </w:r>
      <w:r w:rsidRPr="002B012F">
        <w:rPr>
          <w:rFonts w:ascii="Times New Roman" w:eastAsia="Times New Roman" w:hAnsi="Times New Roman" w:cs="Times New Roman"/>
          <w:color w:val="000000"/>
          <w:sz w:val="28"/>
          <w:szCs w:val="28"/>
          <w:lang w:val="uk-UA" w:eastAsia="ru-RU"/>
        </w:rPr>
        <w:t xml:space="preserve">школи. </w:t>
      </w:r>
      <w:r>
        <w:rPr>
          <w:rFonts w:ascii="Times New Roman" w:eastAsia="Times New Roman" w:hAnsi="Times New Roman" w:cs="Times New Roman"/>
          <w:color w:val="000000"/>
          <w:sz w:val="28"/>
          <w:szCs w:val="28"/>
          <w:lang w:val="uk-UA" w:eastAsia="ru-RU"/>
        </w:rPr>
        <w:t xml:space="preserve">В </w:t>
      </w:r>
      <w:r w:rsidRPr="002B012F">
        <w:rPr>
          <w:rFonts w:ascii="Times New Roman" w:eastAsia="Times New Roman" w:hAnsi="Times New Roman" w:cs="Times New Roman"/>
          <w:color w:val="000000"/>
          <w:sz w:val="28"/>
          <w:szCs w:val="28"/>
          <w:lang w:val="uk-UA" w:eastAsia="ru-RU"/>
        </w:rPr>
        <w:t xml:space="preserve">Епіцентру </w:t>
      </w:r>
      <w:r>
        <w:rPr>
          <w:rFonts w:ascii="Times New Roman" w:eastAsia="Times New Roman" w:hAnsi="Times New Roman" w:cs="Times New Roman"/>
          <w:color w:val="000000"/>
          <w:sz w:val="28"/>
          <w:szCs w:val="28"/>
          <w:lang w:val="uk-UA" w:eastAsia="ru-RU"/>
        </w:rPr>
        <w:t>є вдалий досвід запуску</w:t>
      </w:r>
      <w:r w:rsidRPr="002B012F">
        <w:rPr>
          <w:rFonts w:ascii="Times New Roman" w:eastAsia="Times New Roman" w:hAnsi="Times New Roman" w:cs="Times New Roman"/>
          <w:color w:val="000000"/>
          <w:sz w:val="28"/>
          <w:szCs w:val="28"/>
          <w:lang w:val="uk-UA" w:eastAsia="ru-RU"/>
        </w:rPr>
        <w:t xml:space="preserve"> YouTube-каналу “Epicentr К Online education”</w:t>
      </w:r>
      <w:r>
        <w:rPr>
          <w:rFonts w:ascii="Times New Roman" w:eastAsia="Times New Roman" w:hAnsi="Times New Roman" w:cs="Times New Roman"/>
          <w:color w:val="000000"/>
          <w:sz w:val="28"/>
          <w:szCs w:val="28"/>
          <w:lang w:val="uk-UA" w:eastAsia="ru-RU"/>
        </w:rPr>
        <w:t>, н</w:t>
      </w:r>
      <w:r w:rsidRPr="002B012F">
        <w:rPr>
          <w:rFonts w:ascii="Times New Roman" w:eastAsia="Times New Roman" w:hAnsi="Times New Roman" w:cs="Times New Roman"/>
          <w:color w:val="000000"/>
          <w:sz w:val="28"/>
          <w:szCs w:val="28"/>
          <w:lang w:val="uk-UA" w:eastAsia="ru-RU"/>
        </w:rPr>
        <w:t xml:space="preserve">а </w:t>
      </w:r>
      <w:r>
        <w:rPr>
          <w:rFonts w:ascii="Times New Roman" w:eastAsia="Times New Roman" w:hAnsi="Times New Roman" w:cs="Times New Roman"/>
          <w:color w:val="000000"/>
          <w:sz w:val="28"/>
          <w:szCs w:val="28"/>
          <w:lang w:val="uk-UA" w:eastAsia="ru-RU"/>
        </w:rPr>
        <w:t>яко</w:t>
      </w:r>
      <w:r w:rsidRPr="002B012F">
        <w:rPr>
          <w:rFonts w:ascii="Times New Roman" w:eastAsia="Times New Roman" w:hAnsi="Times New Roman" w:cs="Times New Roman"/>
          <w:color w:val="000000"/>
          <w:sz w:val="28"/>
          <w:szCs w:val="28"/>
          <w:lang w:val="uk-UA" w:eastAsia="ru-RU"/>
        </w:rPr>
        <w:t>му запустили подкаст менеджерів компанії, які заохочували студентів проходити практику в компанії.</w:t>
      </w:r>
      <w:r>
        <w:rPr>
          <w:rFonts w:ascii="Times New Roman" w:eastAsia="Times New Roman" w:hAnsi="Times New Roman" w:cs="Times New Roman"/>
          <w:color w:val="000000"/>
          <w:sz w:val="28"/>
          <w:szCs w:val="28"/>
          <w:lang w:val="uk-UA" w:eastAsia="ru-RU"/>
        </w:rPr>
        <w:t xml:space="preserve"> </w:t>
      </w:r>
      <w:r w:rsidR="00600F81">
        <w:rPr>
          <w:rFonts w:ascii="Times New Roman" w:eastAsia="Times New Roman" w:hAnsi="Times New Roman" w:cs="Times New Roman"/>
          <w:color w:val="000000"/>
          <w:sz w:val="28"/>
          <w:szCs w:val="28"/>
          <w:lang w:val="uk-UA" w:eastAsia="ru-RU"/>
        </w:rPr>
        <w:t xml:space="preserve">Аналогічні підкасти можна розробити і для студентів коледжів, і для старшокласників, наприклад, із пропозиціями пройти певне навчання </w:t>
      </w:r>
      <w:r w:rsidR="00F32085">
        <w:rPr>
          <w:rFonts w:ascii="Times New Roman" w:eastAsia="Times New Roman" w:hAnsi="Times New Roman" w:cs="Times New Roman"/>
          <w:color w:val="000000"/>
          <w:sz w:val="28"/>
          <w:szCs w:val="28"/>
          <w:lang w:val="uk-UA" w:eastAsia="ru-RU"/>
        </w:rPr>
        <w:t xml:space="preserve">(мерчандайзинг, </w:t>
      </w:r>
      <w:r w:rsidR="00F32085" w:rsidRPr="00F32085">
        <w:rPr>
          <w:rFonts w:ascii="Times New Roman" w:eastAsia="Times New Roman" w:hAnsi="Times New Roman" w:cs="Times New Roman"/>
          <w:color w:val="000000"/>
          <w:sz w:val="28"/>
          <w:szCs w:val="28"/>
          <w:lang w:val="uk-UA" w:eastAsia="ru-RU"/>
        </w:rPr>
        <w:t>підвищення екологічної компетенції, тощо</w:t>
      </w:r>
      <w:r w:rsidR="00F32085">
        <w:rPr>
          <w:rFonts w:ascii="Times New Roman" w:eastAsia="Times New Roman" w:hAnsi="Times New Roman" w:cs="Times New Roman"/>
          <w:color w:val="000000"/>
          <w:sz w:val="28"/>
          <w:szCs w:val="28"/>
          <w:lang w:val="uk-UA" w:eastAsia="ru-RU"/>
        </w:rPr>
        <w:t xml:space="preserve">) </w:t>
      </w:r>
      <w:r w:rsidR="00600F81">
        <w:rPr>
          <w:rFonts w:ascii="Times New Roman" w:eastAsia="Times New Roman" w:hAnsi="Times New Roman" w:cs="Times New Roman"/>
          <w:color w:val="000000"/>
          <w:sz w:val="28"/>
          <w:szCs w:val="28"/>
          <w:lang w:val="uk-UA" w:eastAsia="ru-RU"/>
        </w:rPr>
        <w:t xml:space="preserve">чи працевлаштуватися на період канікул.  </w:t>
      </w:r>
    </w:p>
    <w:p w:rsidR="005E33D8" w:rsidRPr="005E33D8" w:rsidRDefault="005E33D8" w:rsidP="005E33D8">
      <w:pPr>
        <w:pStyle w:val="a7"/>
        <w:shd w:val="clear" w:color="auto" w:fill="FFFFFF"/>
        <w:spacing w:before="0" w:after="0" w:line="360" w:lineRule="auto"/>
        <w:ind w:firstLine="851"/>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Також поки малорозвиненим, але перспективним напрямом співпраці між компанією і </w:t>
      </w:r>
      <w:r w:rsidRPr="005E33D8">
        <w:rPr>
          <w:rFonts w:ascii="Times New Roman" w:eastAsia="Times New Roman" w:hAnsi="Times New Roman" w:cs="Times New Roman"/>
          <w:kern w:val="0"/>
          <w:sz w:val="28"/>
          <w:szCs w:val="28"/>
          <w:lang w:val="uk-UA" w:eastAsia="ru-RU"/>
        </w:rPr>
        <w:t>закладами вищої та середньої спеціальної освіти є впровадження програм дуальної форм</w:t>
      </w:r>
      <w:r>
        <w:rPr>
          <w:rFonts w:ascii="Times New Roman" w:eastAsia="Times New Roman" w:hAnsi="Times New Roman" w:cs="Times New Roman"/>
          <w:kern w:val="0"/>
          <w:sz w:val="28"/>
          <w:szCs w:val="28"/>
          <w:lang w:val="uk-UA" w:eastAsia="ru-RU"/>
        </w:rPr>
        <w:t>и</w:t>
      </w:r>
      <w:r w:rsidRPr="005E33D8">
        <w:rPr>
          <w:rFonts w:ascii="Times New Roman" w:eastAsia="Times New Roman" w:hAnsi="Times New Roman" w:cs="Times New Roman"/>
          <w:kern w:val="0"/>
          <w:sz w:val="28"/>
          <w:szCs w:val="28"/>
          <w:lang w:val="uk-UA" w:eastAsia="ru-RU"/>
        </w:rPr>
        <w:t xml:space="preserve"> здобуття професійної освіт</w:t>
      </w:r>
      <w:r>
        <w:rPr>
          <w:rFonts w:ascii="Times New Roman" w:eastAsia="Times New Roman" w:hAnsi="Times New Roman" w:cs="Times New Roman"/>
          <w:kern w:val="0"/>
          <w:sz w:val="28"/>
          <w:szCs w:val="28"/>
          <w:lang w:val="uk-UA" w:eastAsia="ru-RU"/>
        </w:rPr>
        <w:t>и</w:t>
      </w:r>
      <w:r w:rsidRPr="005E33D8">
        <w:rPr>
          <w:rFonts w:ascii="Times New Roman" w:eastAsia="Times New Roman" w:hAnsi="Times New Roman" w:cs="Times New Roman"/>
          <w:kern w:val="0"/>
          <w:sz w:val="28"/>
          <w:szCs w:val="28"/>
          <w:lang w:val="uk-UA" w:eastAsia="ru-RU"/>
        </w:rPr>
        <w:t> –</w:t>
      </w:r>
      <w:r w:rsidRPr="005E33D8">
        <w:rPr>
          <w:rFonts w:ascii="Times New Roman" w:eastAsia="Times New Roman" w:hAnsi="Times New Roman" w:cs="Times New Roman"/>
          <w:kern w:val="0"/>
          <w:sz w:val="28"/>
          <w:szCs w:val="28"/>
          <w:lang w:val="uk-UA" w:eastAsia="ru-RU"/>
        </w:rPr>
        <w:lastRenderedPageBreak/>
        <w:t>спос</w:t>
      </w:r>
      <w:r>
        <w:rPr>
          <w:rFonts w:ascii="Times New Roman" w:eastAsia="Times New Roman" w:hAnsi="Times New Roman" w:cs="Times New Roman"/>
          <w:kern w:val="0"/>
          <w:sz w:val="28"/>
          <w:szCs w:val="28"/>
          <w:lang w:val="uk-UA" w:eastAsia="ru-RU"/>
        </w:rPr>
        <w:t>о</w:t>
      </w:r>
      <w:r w:rsidRPr="005E33D8">
        <w:rPr>
          <w:rFonts w:ascii="Times New Roman" w:eastAsia="Times New Roman" w:hAnsi="Times New Roman" w:cs="Times New Roman"/>
          <w:kern w:val="0"/>
          <w:sz w:val="28"/>
          <w:szCs w:val="28"/>
          <w:lang w:val="uk-UA" w:eastAsia="ru-RU"/>
        </w:rPr>
        <w:t>б</w:t>
      </w:r>
      <w:r>
        <w:rPr>
          <w:rFonts w:ascii="Times New Roman" w:eastAsia="Times New Roman" w:hAnsi="Times New Roman" w:cs="Times New Roman"/>
          <w:kern w:val="0"/>
          <w:sz w:val="28"/>
          <w:szCs w:val="28"/>
          <w:lang w:val="uk-UA" w:eastAsia="ru-RU"/>
        </w:rPr>
        <w:t>у</w:t>
      </w:r>
      <w:r w:rsidRPr="005E33D8">
        <w:rPr>
          <w:rFonts w:ascii="Times New Roman" w:eastAsia="Times New Roman" w:hAnsi="Times New Roman" w:cs="Times New Roman"/>
          <w:kern w:val="0"/>
          <w:sz w:val="28"/>
          <w:szCs w:val="28"/>
          <w:lang w:val="uk-UA" w:eastAsia="ru-RU"/>
        </w:rPr>
        <w:t xml:space="preserve"> навчання, за яким теоретичний матеріал опановується в закладі з педагогом, а практичне навчання проходить на виробництві. Такий підхід суттєво відрізняється від «практичних відпрацювань», оскільки в його основі не тільки закріплення теорії на практиці, а саме навчання в умовах виробництва. </w:t>
      </w:r>
      <w:r w:rsidRPr="005E33D8">
        <w:rPr>
          <w:rFonts w:ascii="Times New Roman" w:eastAsia="Times New Roman" w:hAnsi="Times New Roman" w:cs="Times New Roman"/>
          <w:sz w:val="28"/>
          <w:szCs w:val="28"/>
          <w:lang w:val="uk-UA" w:eastAsia="ru-RU"/>
        </w:rPr>
        <w:t xml:space="preserve">Після випуску учні, які навчалися за дуальною формою, вміють працювати з технікою, розуміють технологічні процеси та </w:t>
      </w:r>
      <w:r>
        <w:rPr>
          <w:rFonts w:ascii="Times New Roman" w:eastAsia="Times New Roman" w:hAnsi="Times New Roman" w:cs="Times New Roman"/>
          <w:sz w:val="28"/>
          <w:szCs w:val="28"/>
          <w:lang w:val="uk-UA" w:eastAsia="ru-RU"/>
        </w:rPr>
        <w:t>отриму</w:t>
      </w:r>
      <w:r w:rsidRPr="005E33D8">
        <w:rPr>
          <w:rFonts w:ascii="Times New Roman" w:eastAsia="Times New Roman" w:hAnsi="Times New Roman" w:cs="Times New Roman"/>
          <w:sz w:val="28"/>
          <w:szCs w:val="28"/>
          <w:lang w:val="uk-UA" w:eastAsia="ru-RU"/>
        </w:rPr>
        <w:t>ють досвід взаємодії з досвідченими фахівцями підприємств</w:t>
      </w:r>
      <w:r>
        <w:rPr>
          <w:rFonts w:ascii="Times New Roman" w:eastAsia="Times New Roman" w:hAnsi="Times New Roman" w:cs="Times New Roman"/>
          <w:sz w:val="28"/>
          <w:szCs w:val="28"/>
          <w:lang w:val="uk-UA" w:eastAsia="ru-RU"/>
        </w:rPr>
        <w:t>а</w:t>
      </w:r>
      <w:r w:rsidRPr="005E33D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w:t>
      </w:r>
      <w:r w:rsidRPr="005E33D8">
        <w:rPr>
          <w:rFonts w:ascii="Times New Roman" w:eastAsia="Times New Roman" w:hAnsi="Times New Roman" w:cs="Times New Roman"/>
          <w:sz w:val="28"/>
          <w:szCs w:val="28"/>
          <w:lang w:val="uk-UA" w:eastAsia="ru-RU"/>
        </w:rPr>
        <w:t>отім їм пропонують відкриті вакансії</w:t>
      </w:r>
      <w:r>
        <w:rPr>
          <w:rFonts w:ascii="Times New Roman" w:eastAsia="Times New Roman" w:hAnsi="Times New Roman" w:cs="Times New Roman"/>
          <w:sz w:val="28"/>
          <w:szCs w:val="28"/>
          <w:lang w:val="uk-UA" w:eastAsia="ru-RU"/>
        </w:rPr>
        <w:t xml:space="preserve">. </w:t>
      </w:r>
    </w:p>
    <w:p w:rsidR="00B536B9" w:rsidRPr="00B536B9" w:rsidRDefault="009351F8" w:rsidP="008126B5">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Ще одиним кадровим резервом є внутрішньо переміщені особи</w:t>
      </w:r>
      <w:r w:rsidR="00B536B9">
        <w:rPr>
          <w:rFonts w:ascii="Times New Roman" w:eastAsia="Times New Roman" w:hAnsi="Times New Roman" w:cs="Times New Roman"/>
          <w:color w:val="000000"/>
          <w:sz w:val="28"/>
          <w:szCs w:val="28"/>
          <w:lang w:val="uk-UA" w:eastAsia="ru-RU"/>
        </w:rPr>
        <w:t xml:space="preserve"> (ВПО)</w:t>
      </w:r>
      <w:r>
        <w:rPr>
          <w:rFonts w:ascii="Times New Roman" w:eastAsia="Times New Roman" w:hAnsi="Times New Roman" w:cs="Times New Roman"/>
          <w:color w:val="000000"/>
          <w:sz w:val="28"/>
          <w:szCs w:val="28"/>
          <w:lang w:val="uk-UA" w:eastAsia="ru-RU"/>
        </w:rPr>
        <w:t xml:space="preserve">. </w:t>
      </w:r>
      <w:r w:rsidR="00B536B9">
        <w:rPr>
          <w:rFonts w:ascii="Times New Roman" w:eastAsia="Times New Roman" w:hAnsi="Times New Roman" w:cs="Times New Roman"/>
          <w:color w:val="000000"/>
          <w:sz w:val="28"/>
          <w:szCs w:val="28"/>
          <w:lang w:val="uk-UA" w:eastAsia="ru-RU"/>
        </w:rPr>
        <w:t>В</w:t>
      </w:r>
      <w:r w:rsidR="00B536B9" w:rsidRPr="00B536B9">
        <w:rPr>
          <w:rFonts w:ascii="Times New Roman" w:eastAsia="Times New Roman" w:hAnsi="Times New Roman" w:cs="Times New Roman"/>
          <w:sz w:val="28"/>
          <w:szCs w:val="28"/>
          <w:lang w:val="uk-UA" w:eastAsia="ru-RU"/>
        </w:rPr>
        <w:t>имушені переселенці стикаються із масою проблем, серед яких чи не найбільшою є проблема працевлаштування. Так, під час пошуку роботи на новому місці внутрішньо ВПО зазнають суттєвих складностей</w:t>
      </w:r>
      <w:r w:rsidR="00B536B9">
        <w:rPr>
          <w:rFonts w:ascii="Times New Roman" w:eastAsia="Times New Roman" w:hAnsi="Times New Roman" w:cs="Times New Roman"/>
          <w:sz w:val="28"/>
          <w:szCs w:val="28"/>
          <w:lang w:val="uk-UA" w:eastAsia="ru-RU"/>
        </w:rPr>
        <w:t xml:space="preserve"> </w:t>
      </w:r>
      <w:r w:rsidR="00B536B9" w:rsidRPr="00B75FAF">
        <w:rPr>
          <w:rFonts w:ascii="Times New Roman" w:eastAsia="Times New Roman" w:hAnsi="Times New Roman" w:cs="Times New Roman"/>
          <w:sz w:val="28"/>
          <w:szCs w:val="28"/>
          <w:lang w:val="uk-UA" w:eastAsia="ru-RU"/>
        </w:rPr>
        <w:t>[</w:t>
      </w:r>
      <w:r w:rsidR="006855A8">
        <w:rPr>
          <w:rFonts w:ascii="Times New Roman" w:eastAsia="Times New Roman" w:hAnsi="Times New Roman" w:cs="Times New Roman"/>
          <w:sz w:val="28"/>
          <w:szCs w:val="28"/>
          <w:lang w:val="uk-UA" w:eastAsia="ru-RU"/>
        </w:rPr>
        <w:t>42</w:t>
      </w:r>
      <w:r w:rsidR="00B536B9" w:rsidRPr="00B75FAF">
        <w:rPr>
          <w:rFonts w:ascii="Times New Roman" w:eastAsia="Times New Roman" w:hAnsi="Times New Roman" w:cs="Times New Roman"/>
          <w:sz w:val="28"/>
          <w:szCs w:val="28"/>
          <w:lang w:val="uk-UA" w:eastAsia="ru-RU"/>
        </w:rPr>
        <w:t>]</w:t>
      </w:r>
      <w:r w:rsidR="00B536B9" w:rsidRPr="00B536B9">
        <w:rPr>
          <w:rFonts w:ascii="Times New Roman" w:eastAsia="Times New Roman" w:hAnsi="Times New Roman" w:cs="Times New Roman"/>
          <w:sz w:val="28"/>
          <w:szCs w:val="28"/>
          <w:lang w:val="uk-UA" w:eastAsia="ru-RU"/>
        </w:rPr>
        <w:t>:</w:t>
      </w:r>
    </w:p>
    <w:p w:rsidR="00B536B9" w:rsidRPr="00B536B9" w:rsidRDefault="00B536B9" w:rsidP="008126B5">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B536B9">
        <w:rPr>
          <w:rFonts w:ascii="Times New Roman" w:eastAsia="Times New Roman" w:hAnsi="Times New Roman" w:cs="Times New Roman"/>
          <w:sz w:val="28"/>
          <w:szCs w:val="28"/>
          <w:lang w:val="uk-UA" w:eastAsia="ru-RU"/>
        </w:rPr>
        <w:t>1) наявні робочі місця пропонують дуже низьку заробітну плату;</w:t>
      </w:r>
    </w:p>
    <w:p w:rsidR="00B536B9" w:rsidRPr="00B536B9" w:rsidRDefault="00B536B9" w:rsidP="008126B5">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B536B9">
        <w:rPr>
          <w:rFonts w:ascii="Times New Roman" w:eastAsia="Times New Roman" w:hAnsi="Times New Roman" w:cs="Times New Roman"/>
          <w:sz w:val="28"/>
          <w:szCs w:val="28"/>
          <w:lang w:val="uk-UA" w:eastAsia="ru-RU"/>
        </w:rPr>
        <w:t>2) небажання роботодавця наймати на роботу ВПО;</w:t>
      </w:r>
    </w:p>
    <w:p w:rsidR="00B536B9" w:rsidRPr="00B536B9" w:rsidRDefault="00B536B9" w:rsidP="008126B5">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B536B9">
        <w:rPr>
          <w:rFonts w:ascii="Times New Roman" w:eastAsia="Times New Roman" w:hAnsi="Times New Roman" w:cs="Times New Roman"/>
          <w:sz w:val="28"/>
          <w:szCs w:val="28"/>
          <w:lang w:val="uk-UA" w:eastAsia="ru-RU"/>
        </w:rPr>
        <w:t>3) брак вакансій за спеціальністю та рівнем освіти;</w:t>
      </w:r>
    </w:p>
    <w:p w:rsidR="00B536B9" w:rsidRPr="00B536B9" w:rsidRDefault="00B536B9" w:rsidP="008126B5">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B536B9">
        <w:rPr>
          <w:rFonts w:ascii="Times New Roman" w:eastAsia="Times New Roman" w:hAnsi="Times New Roman" w:cs="Times New Roman"/>
          <w:sz w:val="28"/>
          <w:szCs w:val="28"/>
          <w:lang w:val="uk-UA" w:eastAsia="ru-RU"/>
        </w:rPr>
        <w:t>4) брак професійних навичок та досвіду роботи для працевлаштування;</w:t>
      </w:r>
    </w:p>
    <w:p w:rsidR="00B536B9" w:rsidRPr="00B536B9" w:rsidRDefault="00B536B9" w:rsidP="008126B5">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B536B9">
        <w:rPr>
          <w:rFonts w:ascii="Times New Roman" w:eastAsia="Times New Roman" w:hAnsi="Times New Roman" w:cs="Times New Roman"/>
          <w:sz w:val="28"/>
          <w:szCs w:val="28"/>
          <w:lang w:val="uk-UA" w:eastAsia="ru-RU"/>
        </w:rPr>
        <w:t>5) брак навичок пошуку роботи;</w:t>
      </w:r>
    </w:p>
    <w:p w:rsidR="00B536B9" w:rsidRPr="00B536B9" w:rsidRDefault="00B536B9" w:rsidP="008126B5">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Pr="00B536B9">
        <w:rPr>
          <w:rFonts w:ascii="Times New Roman" w:eastAsia="Times New Roman" w:hAnsi="Times New Roman" w:cs="Times New Roman"/>
          <w:sz w:val="28"/>
          <w:szCs w:val="28"/>
          <w:lang w:val="uk-UA" w:eastAsia="ru-RU"/>
        </w:rPr>
        <w:t>) проблеми з оформленням на роботу через брак документів;</w:t>
      </w:r>
    </w:p>
    <w:p w:rsidR="00B536B9" w:rsidRPr="00B536B9" w:rsidRDefault="00B536B9" w:rsidP="008126B5">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Pr="00B536B9">
        <w:rPr>
          <w:rFonts w:ascii="Times New Roman" w:eastAsia="Times New Roman" w:hAnsi="Times New Roman" w:cs="Times New Roman"/>
          <w:sz w:val="28"/>
          <w:szCs w:val="28"/>
          <w:lang w:val="uk-UA" w:eastAsia="ru-RU"/>
        </w:rPr>
        <w:t>) нерозірвані трудові відносини з попереднім роботодавцем.</w:t>
      </w:r>
    </w:p>
    <w:p w:rsidR="00B536B9" w:rsidRDefault="00B536B9" w:rsidP="00AE3EFA">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Експерти </w:t>
      </w:r>
      <w:r w:rsidRPr="00B536B9">
        <w:rPr>
          <w:rFonts w:ascii="Times New Roman" w:eastAsia="Times New Roman" w:hAnsi="Times New Roman" w:cs="Times New Roman"/>
          <w:color w:val="000000"/>
          <w:sz w:val="28"/>
          <w:szCs w:val="28"/>
          <w:lang w:val="uk-UA" w:eastAsia="ru-RU"/>
        </w:rPr>
        <w:t>вказ</w:t>
      </w:r>
      <w:r>
        <w:rPr>
          <w:rFonts w:ascii="Times New Roman" w:eastAsia="Times New Roman" w:hAnsi="Times New Roman" w:cs="Times New Roman"/>
          <w:color w:val="000000"/>
          <w:sz w:val="28"/>
          <w:szCs w:val="28"/>
          <w:lang w:val="uk-UA" w:eastAsia="ru-RU"/>
        </w:rPr>
        <w:t>ують</w:t>
      </w:r>
      <w:r w:rsidRPr="00B536B9">
        <w:rPr>
          <w:rFonts w:ascii="Times New Roman" w:eastAsia="Times New Roman" w:hAnsi="Times New Roman" w:cs="Times New Roman"/>
          <w:color w:val="000000"/>
          <w:sz w:val="28"/>
          <w:szCs w:val="28"/>
          <w:lang w:val="uk-UA" w:eastAsia="ru-RU"/>
        </w:rPr>
        <w:t xml:space="preserve"> на деякі проблемні моменти, пов’язані з нестиковками в законодавстві. Так, факт внутрішнього переміщення підтверджується довідкою про взяття на облік внутрішньо переміщеної особи, що діє безстроково, крім деяких випадків, передбачених законом. Прийняття на роботу таких осіб, якщо вони звільнені з попереднього місця роботи, здійснюється за загальними правилами прийняття на основне місце праці. Але якщо людина не встигла звільнитися, прийняття її на роботу здійснюється за загальними правилами прийняття на роботу за сумісництвом. </w:t>
      </w:r>
      <w:r>
        <w:rPr>
          <w:rFonts w:ascii="Times New Roman" w:eastAsia="Times New Roman" w:hAnsi="Times New Roman" w:cs="Times New Roman"/>
          <w:color w:val="000000"/>
          <w:sz w:val="28"/>
          <w:szCs w:val="28"/>
          <w:lang w:val="uk-UA" w:eastAsia="ru-RU"/>
        </w:rPr>
        <w:t>ВПО</w:t>
      </w:r>
      <w:r w:rsidRPr="00B536B9">
        <w:rPr>
          <w:rFonts w:ascii="Times New Roman" w:eastAsia="Times New Roman" w:hAnsi="Times New Roman" w:cs="Times New Roman"/>
          <w:color w:val="000000"/>
          <w:sz w:val="28"/>
          <w:szCs w:val="28"/>
          <w:lang w:val="uk-UA" w:eastAsia="ru-RU"/>
        </w:rPr>
        <w:t xml:space="preserve">, яка не мала можливості припинити трудовий договір за попереднім місцем проживання, для набуття статусу безробітного та отримання </w:t>
      </w:r>
      <w:r w:rsidRPr="00B536B9">
        <w:rPr>
          <w:rFonts w:ascii="Times New Roman" w:eastAsia="Times New Roman" w:hAnsi="Times New Roman" w:cs="Times New Roman"/>
          <w:color w:val="000000"/>
          <w:sz w:val="28"/>
          <w:szCs w:val="28"/>
          <w:lang w:val="uk-UA" w:eastAsia="ru-RU"/>
        </w:rPr>
        <w:lastRenderedPageBreak/>
        <w:t xml:space="preserve">допомоги по безробіттю і соціальних послуг за загальнообов'язковим державним соціальним страхуванням на випадок безробіття може припинити такий трудовий договір в односторонньому порядку, подавши до центру зайнятості за місцем проживання внутрішньо переміщеної особи відповідну заяву. </w:t>
      </w:r>
      <w:r>
        <w:rPr>
          <w:rFonts w:ascii="Times New Roman" w:eastAsia="Times New Roman" w:hAnsi="Times New Roman" w:cs="Times New Roman"/>
          <w:color w:val="000000"/>
          <w:sz w:val="28"/>
          <w:szCs w:val="28"/>
          <w:lang w:val="uk-UA" w:eastAsia="ru-RU"/>
        </w:rPr>
        <w:t>У</w:t>
      </w:r>
      <w:r w:rsidRPr="00B536B9">
        <w:rPr>
          <w:rFonts w:ascii="Times New Roman" w:eastAsia="Times New Roman" w:hAnsi="Times New Roman" w:cs="Times New Roman"/>
          <w:color w:val="000000"/>
          <w:sz w:val="28"/>
          <w:szCs w:val="28"/>
          <w:lang w:val="uk-UA" w:eastAsia="ru-RU"/>
        </w:rPr>
        <w:t xml:space="preserve"> випадку, якщо ВПО не має на руках трудову книжку, за новим місцем роботи вона може отримати дублікат документу</w:t>
      </w:r>
      <w:r w:rsidRPr="00B536B9">
        <w:rPr>
          <w:rFonts w:ascii="Times New Roman" w:eastAsia="Times New Roman" w:hAnsi="Times New Roman" w:cs="Times New Roman"/>
          <w:color w:val="000000"/>
          <w:sz w:val="28"/>
          <w:szCs w:val="28"/>
          <w:lang w:eastAsia="ru-RU"/>
        </w:rPr>
        <w:t xml:space="preserve"> </w:t>
      </w:r>
      <w:r w:rsidRPr="00B75FAF">
        <w:rPr>
          <w:rFonts w:ascii="Times New Roman" w:eastAsia="Times New Roman" w:hAnsi="Times New Roman" w:cs="Times New Roman"/>
          <w:sz w:val="28"/>
          <w:szCs w:val="28"/>
          <w:lang w:val="uk-UA" w:eastAsia="ru-RU"/>
        </w:rPr>
        <w:t>[</w:t>
      </w:r>
      <w:r w:rsidR="006855A8">
        <w:rPr>
          <w:rFonts w:ascii="Times New Roman" w:eastAsia="Times New Roman" w:hAnsi="Times New Roman" w:cs="Times New Roman"/>
          <w:sz w:val="28"/>
          <w:szCs w:val="28"/>
          <w:lang w:val="uk-UA" w:eastAsia="ru-RU"/>
        </w:rPr>
        <w:t>36</w:t>
      </w:r>
      <w:r w:rsidRPr="00B75FA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p>
    <w:p w:rsidR="00AE3EFA" w:rsidRDefault="00AE3EFA" w:rsidP="00AE3EFA">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Також законодавчого </w:t>
      </w:r>
      <w:r w:rsidR="00395B7B">
        <w:rPr>
          <w:rFonts w:ascii="Times New Roman" w:eastAsia="Times New Roman" w:hAnsi="Times New Roman" w:cs="Times New Roman"/>
          <w:color w:val="000000"/>
          <w:sz w:val="28"/>
          <w:szCs w:val="28"/>
          <w:lang w:val="uk-UA" w:eastAsia="ru-RU"/>
        </w:rPr>
        <w:t>обо</w:t>
      </w:r>
      <w:r w:rsidRPr="00AE3EFA">
        <w:rPr>
          <w:rFonts w:ascii="Times New Roman" w:eastAsia="Times New Roman" w:hAnsi="Times New Roman" w:cs="Times New Roman"/>
          <w:color w:val="000000"/>
          <w:sz w:val="28"/>
          <w:szCs w:val="28"/>
          <w:lang w:val="uk-UA" w:eastAsia="ru-RU"/>
        </w:rPr>
        <w:t xml:space="preserve">в’язку </w:t>
      </w:r>
      <w:r>
        <w:rPr>
          <w:rFonts w:ascii="Times New Roman" w:eastAsia="Times New Roman" w:hAnsi="Times New Roman" w:cs="Times New Roman"/>
          <w:color w:val="000000"/>
          <w:sz w:val="28"/>
          <w:szCs w:val="28"/>
          <w:lang w:val="uk-UA" w:eastAsia="ru-RU"/>
        </w:rPr>
        <w:t xml:space="preserve">людям </w:t>
      </w:r>
      <w:r w:rsidRPr="00AE3EFA">
        <w:rPr>
          <w:rFonts w:ascii="Times New Roman" w:eastAsia="Times New Roman" w:hAnsi="Times New Roman" w:cs="Times New Roman"/>
          <w:color w:val="000000"/>
          <w:sz w:val="28"/>
          <w:szCs w:val="28"/>
          <w:lang w:val="uk-UA" w:eastAsia="ru-RU"/>
        </w:rPr>
        <w:t xml:space="preserve">реєструватись </w:t>
      </w:r>
      <w:r>
        <w:rPr>
          <w:rFonts w:ascii="Times New Roman" w:eastAsia="Times New Roman" w:hAnsi="Times New Roman" w:cs="Times New Roman"/>
          <w:color w:val="000000"/>
          <w:sz w:val="28"/>
          <w:szCs w:val="28"/>
          <w:lang w:val="uk-UA" w:eastAsia="ru-RU"/>
        </w:rPr>
        <w:t xml:space="preserve">за новим місцем перебування </w:t>
      </w:r>
      <w:r w:rsidRPr="00AE3EFA">
        <w:rPr>
          <w:rFonts w:ascii="Times New Roman" w:eastAsia="Times New Roman" w:hAnsi="Times New Roman" w:cs="Times New Roman"/>
          <w:color w:val="000000"/>
          <w:sz w:val="28"/>
          <w:szCs w:val="28"/>
          <w:lang w:val="uk-UA" w:eastAsia="ru-RU"/>
        </w:rPr>
        <w:t>сьогодні немає, і відповідно</w:t>
      </w:r>
      <w:r w:rsidR="00395B7B">
        <w:rPr>
          <w:rFonts w:ascii="Times New Roman" w:eastAsia="Times New Roman" w:hAnsi="Times New Roman" w:cs="Times New Roman"/>
          <w:color w:val="000000"/>
          <w:sz w:val="28"/>
          <w:szCs w:val="28"/>
          <w:lang w:val="uk-UA" w:eastAsia="ru-RU"/>
        </w:rPr>
        <w:t>,</w:t>
      </w:r>
      <w:r w:rsidRPr="00AE3EFA">
        <w:rPr>
          <w:rFonts w:ascii="Times New Roman" w:eastAsia="Times New Roman" w:hAnsi="Times New Roman" w:cs="Times New Roman"/>
          <w:color w:val="000000"/>
          <w:sz w:val="28"/>
          <w:szCs w:val="28"/>
          <w:lang w:val="uk-UA" w:eastAsia="ru-RU"/>
        </w:rPr>
        <w:t xml:space="preserve"> кількість зареєстрованих ВПО є нижчою за їхню фактичну чисельність. Так, чоловіки, які переїхали зі своїх домівок на інші території України</w:t>
      </w:r>
      <w:r>
        <w:rPr>
          <w:rFonts w:ascii="Times New Roman" w:eastAsia="Times New Roman" w:hAnsi="Times New Roman" w:cs="Times New Roman"/>
          <w:color w:val="000000"/>
          <w:sz w:val="28"/>
          <w:szCs w:val="28"/>
          <w:lang w:val="uk-UA" w:eastAsia="ru-RU"/>
        </w:rPr>
        <w:t>,</w:t>
      </w:r>
      <w:r w:rsidRPr="00AE3EFA">
        <w:rPr>
          <w:rFonts w:ascii="Times New Roman" w:eastAsia="Times New Roman" w:hAnsi="Times New Roman" w:cs="Times New Roman"/>
          <w:color w:val="000000"/>
          <w:sz w:val="28"/>
          <w:szCs w:val="28"/>
          <w:lang w:val="uk-UA" w:eastAsia="ru-RU"/>
        </w:rPr>
        <w:t xml:space="preserve"> часто не реєструються як ВПО, оскільки вони тоді мусять стати на облік в територіальних центрах комплектування та соціальної підтримки (колишніх військкоматах), але не всі готові мобілізуватись</w:t>
      </w:r>
      <w:r>
        <w:rPr>
          <w:rFonts w:ascii="Times New Roman" w:eastAsia="Times New Roman" w:hAnsi="Times New Roman" w:cs="Times New Roman"/>
          <w:color w:val="000000"/>
          <w:sz w:val="28"/>
          <w:szCs w:val="28"/>
          <w:lang w:val="uk-UA" w:eastAsia="ru-RU"/>
        </w:rPr>
        <w:t xml:space="preserve"> </w:t>
      </w:r>
      <w:r w:rsidRPr="00B75FAF">
        <w:rPr>
          <w:rFonts w:ascii="Times New Roman" w:eastAsia="Times New Roman" w:hAnsi="Times New Roman" w:cs="Times New Roman"/>
          <w:sz w:val="28"/>
          <w:szCs w:val="28"/>
          <w:lang w:val="uk-UA" w:eastAsia="ru-RU"/>
        </w:rPr>
        <w:t>[</w:t>
      </w:r>
      <w:r w:rsidR="002729B2">
        <w:rPr>
          <w:rFonts w:ascii="Times New Roman" w:eastAsia="Times New Roman" w:hAnsi="Times New Roman" w:cs="Times New Roman"/>
          <w:sz w:val="28"/>
          <w:szCs w:val="28"/>
          <w:lang w:val="uk-UA" w:eastAsia="ru-RU"/>
        </w:rPr>
        <w:t>36</w:t>
      </w:r>
      <w:r w:rsidRPr="00B75FA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Тож у цій категорії потенційних працівників також буде більше жінок і людей старшого віку.</w:t>
      </w:r>
    </w:p>
    <w:p w:rsidR="007816C9" w:rsidRDefault="007816C9" w:rsidP="007816C9">
      <w:pPr>
        <w:shd w:val="clear" w:color="auto" w:fill="FFFFFF"/>
        <w:spacing w:after="0" w:line="360" w:lineRule="auto"/>
        <w:ind w:firstLine="851"/>
        <w:jc w:val="both"/>
        <w:rPr>
          <w:rFonts w:ascii="Times New Roman" w:eastAsia="Times New Roman" w:hAnsi="Times New Roman" w:cs="Times New Roman"/>
          <w:color w:val="000000"/>
          <w:sz w:val="28"/>
          <w:szCs w:val="28"/>
          <w:lang w:val="uk-UA" w:eastAsia="ru-RU"/>
        </w:rPr>
      </w:pPr>
      <w:r w:rsidRPr="007816C9">
        <w:rPr>
          <w:rFonts w:ascii="Times New Roman" w:eastAsia="Times New Roman" w:hAnsi="Times New Roman" w:cs="Times New Roman"/>
          <w:color w:val="000000"/>
          <w:sz w:val="28"/>
          <w:szCs w:val="28"/>
          <w:lang w:val="uk-UA" w:eastAsia="ru-RU"/>
        </w:rPr>
        <w:t xml:space="preserve">Але все перелічене вище буде даремним, </w:t>
      </w:r>
      <w:r>
        <w:rPr>
          <w:rFonts w:ascii="Times New Roman" w:eastAsia="Times New Roman" w:hAnsi="Times New Roman" w:cs="Times New Roman"/>
          <w:color w:val="000000"/>
          <w:sz w:val="28"/>
          <w:szCs w:val="28"/>
          <w:lang w:val="uk-UA" w:eastAsia="ru-RU"/>
        </w:rPr>
        <w:t xml:space="preserve">на нашу думку, </w:t>
      </w:r>
      <w:r w:rsidRPr="007816C9">
        <w:rPr>
          <w:rFonts w:ascii="Times New Roman" w:eastAsia="Times New Roman" w:hAnsi="Times New Roman" w:cs="Times New Roman"/>
          <w:color w:val="000000"/>
          <w:sz w:val="28"/>
          <w:szCs w:val="28"/>
          <w:lang w:val="uk-UA" w:eastAsia="ru-RU"/>
        </w:rPr>
        <w:t xml:space="preserve">якщо в основі всієї стратегії </w:t>
      </w:r>
      <w:r w:rsidRPr="00B75FAF">
        <w:rPr>
          <w:rFonts w:ascii="Times New Roman" w:eastAsia="Times New Roman" w:hAnsi="Times New Roman" w:cs="Times New Roman"/>
          <w:sz w:val="28"/>
          <w:szCs w:val="28"/>
          <w:lang w:val="uk-UA" w:eastAsia="ru-RU"/>
        </w:rPr>
        <w:t>управління персоналом</w:t>
      </w:r>
      <w:r w:rsidRPr="00B75FAF">
        <w:rPr>
          <w:rFonts w:ascii="Times New Roman" w:eastAsia="Times New Roman" w:hAnsi="Times New Roman" w:cs="Times New Roman"/>
          <w:sz w:val="28"/>
          <w:szCs w:val="28"/>
          <w:lang w:eastAsia="ru-RU"/>
        </w:rPr>
        <w:t xml:space="preserve"> </w:t>
      </w:r>
      <w:r w:rsidRPr="007816C9">
        <w:rPr>
          <w:rFonts w:ascii="Times New Roman" w:eastAsia="Times New Roman" w:hAnsi="Times New Roman" w:cs="Times New Roman"/>
          <w:color w:val="000000"/>
          <w:sz w:val="28"/>
          <w:szCs w:val="28"/>
          <w:lang w:val="uk-UA" w:eastAsia="ru-RU"/>
        </w:rPr>
        <w:t xml:space="preserve">компанії </w:t>
      </w:r>
      <w:r w:rsidRPr="00B75FAF">
        <w:rPr>
          <w:rFonts w:ascii="Times New Roman" w:eastAsia="Times New Roman" w:hAnsi="Times New Roman" w:cs="Times New Roman"/>
          <w:sz w:val="28"/>
          <w:szCs w:val="28"/>
          <w:lang w:val="uk-UA" w:eastAsia="ru-RU"/>
        </w:rPr>
        <w:t>«Епіцентр</w:t>
      </w:r>
      <w:r w:rsidRPr="00B75FAF">
        <w:rPr>
          <w:rFonts w:ascii="Times New Roman" w:eastAsia="Times New Roman" w:hAnsi="Times New Roman" w:cs="Times New Roman"/>
          <w:sz w:val="28"/>
          <w:szCs w:val="28"/>
          <w:lang w:eastAsia="ru-RU"/>
        </w:rPr>
        <w:t xml:space="preserve"> К</w:t>
      </w:r>
      <w:r w:rsidRPr="00B75FA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7816C9">
        <w:rPr>
          <w:rFonts w:ascii="Times New Roman" w:eastAsia="Times New Roman" w:hAnsi="Times New Roman" w:cs="Times New Roman"/>
          <w:color w:val="000000"/>
          <w:sz w:val="28"/>
          <w:szCs w:val="28"/>
          <w:lang w:val="uk-UA" w:eastAsia="ru-RU"/>
        </w:rPr>
        <w:t>не лежатиме увага до людини. Чому часто претенденти вибирають роботу в тій чи іншій компанії навіть у разі меншої зарплати? Люд</w:t>
      </w:r>
      <w:r>
        <w:rPr>
          <w:rFonts w:ascii="Times New Roman" w:eastAsia="Times New Roman" w:hAnsi="Times New Roman" w:cs="Times New Roman"/>
          <w:color w:val="000000"/>
          <w:sz w:val="28"/>
          <w:szCs w:val="28"/>
          <w:lang w:val="uk-UA" w:eastAsia="ru-RU"/>
        </w:rPr>
        <w:t>и сьогодні</w:t>
      </w:r>
      <w:r w:rsidRPr="007816C9">
        <w:rPr>
          <w:rFonts w:ascii="Times New Roman" w:eastAsia="Times New Roman" w:hAnsi="Times New Roman" w:cs="Times New Roman"/>
          <w:color w:val="000000"/>
          <w:sz w:val="28"/>
          <w:szCs w:val="28"/>
          <w:lang w:val="uk-UA" w:eastAsia="ru-RU"/>
        </w:rPr>
        <w:t xml:space="preserve"> не поділя</w:t>
      </w:r>
      <w:r>
        <w:rPr>
          <w:rFonts w:ascii="Times New Roman" w:eastAsia="Times New Roman" w:hAnsi="Times New Roman" w:cs="Times New Roman"/>
          <w:color w:val="000000"/>
          <w:sz w:val="28"/>
          <w:szCs w:val="28"/>
          <w:lang w:val="uk-UA" w:eastAsia="ru-RU"/>
        </w:rPr>
        <w:t>ють</w:t>
      </w:r>
      <w:r w:rsidRPr="007816C9">
        <w:rPr>
          <w:rFonts w:ascii="Times New Roman" w:eastAsia="Times New Roman" w:hAnsi="Times New Roman" w:cs="Times New Roman"/>
          <w:color w:val="000000"/>
          <w:sz w:val="28"/>
          <w:szCs w:val="28"/>
          <w:lang w:val="uk-UA" w:eastAsia="ru-RU"/>
        </w:rPr>
        <w:t xml:space="preserve"> своє життя на роботу і решту життя, тому для них робота — це теж </w:t>
      </w:r>
      <w:r>
        <w:rPr>
          <w:rFonts w:ascii="Times New Roman" w:eastAsia="Times New Roman" w:hAnsi="Times New Roman" w:cs="Times New Roman"/>
          <w:color w:val="000000"/>
          <w:sz w:val="28"/>
          <w:szCs w:val="28"/>
          <w:lang w:val="uk-UA" w:eastAsia="ru-RU"/>
        </w:rPr>
        <w:t>значимі взаємовідносини з іншими</w:t>
      </w:r>
      <w:r w:rsidRPr="007816C9">
        <w:rPr>
          <w:rFonts w:ascii="Times New Roman" w:eastAsia="Times New Roman" w:hAnsi="Times New Roman" w:cs="Times New Roman"/>
          <w:color w:val="000000"/>
          <w:sz w:val="28"/>
          <w:szCs w:val="28"/>
          <w:lang w:val="uk-UA" w:eastAsia="ru-RU"/>
        </w:rPr>
        <w:t>. І щоб бути привабливим на ринку праці, роботодавець повинен надавати співробітникам не тільки соціальний пакет (медобслуговування, харчування, можливості для занять спортом і навчання), а й можливість для самовираження. Це і прямий зв’язок з керівником, шанс проявити себе в новій ролі в проектній робот</w:t>
      </w:r>
      <w:r>
        <w:rPr>
          <w:rFonts w:ascii="Times New Roman" w:eastAsia="Times New Roman" w:hAnsi="Times New Roman" w:cs="Times New Roman"/>
          <w:color w:val="000000"/>
          <w:sz w:val="28"/>
          <w:szCs w:val="28"/>
          <w:lang w:val="uk-UA" w:eastAsia="ru-RU"/>
        </w:rPr>
        <w:t>і</w:t>
      </w:r>
      <w:r w:rsidRPr="007816C9">
        <w:rPr>
          <w:rFonts w:ascii="Times New Roman" w:eastAsia="Times New Roman" w:hAnsi="Times New Roman" w:cs="Times New Roman"/>
          <w:color w:val="000000"/>
          <w:sz w:val="28"/>
          <w:szCs w:val="28"/>
          <w:lang w:val="uk-UA" w:eastAsia="ru-RU"/>
        </w:rPr>
        <w:t xml:space="preserve"> або можливості з користю провести час з колегами. Потрібно зробити все, щоб співробітникам хотілося приходити на роботу</w:t>
      </w:r>
      <w:r>
        <w:rPr>
          <w:rFonts w:ascii="Times New Roman" w:eastAsia="Times New Roman" w:hAnsi="Times New Roman" w:cs="Times New Roman"/>
          <w:color w:val="000000"/>
          <w:sz w:val="28"/>
          <w:szCs w:val="28"/>
          <w:lang w:val="uk-UA" w:eastAsia="ru-RU"/>
        </w:rPr>
        <w:t>,</w:t>
      </w:r>
      <w:r w:rsidRPr="007816C9">
        <w:rPr>
          <w:rFonts w:ascii="Times New Roman" w:eastAsia="Times New Roman" w:hAnsi="Times New Roman" w:cs="Times New Roman"/>
          <w:color w:val="000000"/>
          <w:sz w:val="28"/>
          <w:szCs w:val="28"/>
          <w:lang w:val="uk-UA" w:eastAsia="ru-RU"/>
        </w:rPr>
        <w:t xml:space="preserve"> і вони цінували компанію не тільки в день зарплати.</w:t>
      </w:r>
    </w:p>
    <w:p w:rsidR="00305376" w:rsidRDefault="003675A6" w:rsidP="007816C9">
      <w:pPr>
        <w:shd w:val="clear" w:color="auto" w:fill="FFFFFF"/>
        <w:spacing w:after="0" w:line="360" w:lineRule="auto"/>
        <w:ind w:firstLine="851"/>
        <w:jc w:val="both"/>
        <w:rPr>
          <w:rStyle w:val="af0"/>
          <w:rFonts w:ascii="Times New Roman" w:eastAsia="Times New Roman" w:hAnsi="Times New Roman" w:cs="Times New Roman"/>
          <w:color w:val="auto"/>
          <w:kern w:val="1"/>
          <w:sz w:val="28"/>
          <w:szCs w:val="28"/>
          <w:u w:val="none"/>
          <w:lang w:val="uk-UA" w:eastAsia="ru-RU"/>
        </w:rPr>
      </w:pPr>
      <w:r w:rsidRPr="003675A6">
        <w:rPr>
          <w:rStyle w:val="af0"/>
          <w:rFonts w:ascii="Times New Roman" w:eastAsia="Times New Roman" w:hAnsi="Times New Roman" w:cs="Times New Roman"/>
          <w:color w:val="auto"/>
          <w:kern w:val="1"/>
          <w:sz w:val="28"/>
          <w:szCs w:val="28"/>
          <w:u w:val="none"/>
          <w:lang w:val="uk-UA" w:eastAsia="ru-RU"/>
        </w:rPr>
        <w:t>Вирішення цього завдання вимагає формування і постійного удосконалення інформаційно-комунікативного простору (ІКП)</w:t>
      </w:r>
      <w:r>
        <w:rPr>
          <w:rStyle w:val="af0"/>
          <w:rFonts w:ascii="Times New Roman" w:eastAsia="Times New Roman" w:hAnsi="Times New Roman" w:cs="Times New Roman"/>
          <w:color w:val="auto"/>
          <w:kern w:val="1"/>
          <w:sz w:val="28"/>
          <w:szCs w:val="28"/>
          <w:u w:val="none"/>
          <w:lang w:val="uk-UA" w:eastAsia="ru-RU"/>
        </w:rPr>
        <w:t xml:space="preserve"> компанії</w:t>
      </w:r>
      <w:r w:rsidR="00305376">
        <w:rPr>
          <w:rStyle w:val="af0"/>
          <w:rFonts w:ascii="Times New Roman" w:eastAsia="Times New Roman" w:hAnsi="Times New Roman" w:cs="Times New Roman"/>
          <w:color w:val="auto"/>
          <w:kern w:val="1"/>
          <w:sz w:val="28"/>
          <w:szCs w:val="28"/>
          <w:u w:val="none"/>
          <w:lang w:val="uk-UA" w:eastAsia="ru-RU"/>
        </w:rPr>
        <w:t xml:space="preserve"> (рис. 3.1.)</w:t>
      </w:r>
      <w:r w:rsidRPr="003675A6">
        <w:rPr>
          <w:rStyle w:val="af0"/>
          <w:rFonts w:ascii="Times New Roman" w:eastAsia="Times New Roman" w:hAnsi="Times New Roman" w:cs="Times New Roman"/>
          <w:color w:val="auto"/>
          <w:kern w:val="1"/>
          <w:sz w:val="28"/>
          <w:szCs w:val="28"/>
          <w:u w:val="none"/>
          <w:lang w:val="uk-UA" w:eastAsia="ru-RU"/>
        </w:rPr>
        <w:t>.</w:t>
      </w:r>
      <w:r>
        <w:rPr>
          <w:rStyle w:val="af0"/>
          <w:rFonts w:ascii="Times New Roman" w:eastAsia="Times New Roman" w:hAnsi="Times New Roman" w:cs="Times New Roman"/>
          <w:color w:val="auto"/>
          <w:kern w:val="1"/>
          <w:sz w:val="28"/>
          <w:szCs w:val="28"/>
          <w:u w:val="none"/>
          <w:lang w:val="uk-UA" w:eastAsia="ru-RU"/>
        </w:rPr>
        <w:t xml:space="preserve"> </w:t>
      </w:r>
    </w:p>
    <w:p w:rsidR="00305376" w:rsidRDefault="00305376" w:rsidP="007816C9">
      <w:pPr>
        <w:shd w:val="clear" w:color="auto" w:fill="FFFFFF"/>
        <w:spacing w:after="0" w:line="360" w:lineRule="auto"/>
        <w:ind w:firstLine="851"/>
        <w:jc w:val="both"/>
        <w:rPr>
          <w:rStyle w:val="af0"/>
          <w:rFonts w:ascii="Times New Roman" w:eastAsia="Times New Roman" w:hAnsi="Times New Roman" w:cs="Times New Roman"/>
          <w:color w:val="auto"/>
          <w:kern w:val="1"/>
          <w:sz w:val="28"/>
          <w:szCs w:val="28"/>
          <w:u w:val="none"/>
          <w:lang w:val="uk-UA" w:eastAsia="ru-RU"/>
        </w:rPr>
      </w:pPr>
      <w:r>
        <w:rPr>
          <w:rFonts w:ascii="Times New Roman" w:eastAsia="Times New Roman" w:hAnsi="Times New Roman" w:cs="Times New Roman"/>
          <w:noProof/>
          <w:kern w:val="1"/>
          <w:sz w:val="28"/>
          <w:szCs w:val="28"/>
          <w:lang w:eastAsia="ru-RU"/>
        </w:rPr>
        <w:lastRenderedPageBreak/>
        <mc:AlternateContent>
          <mc:Choice Requires="wpg">
            <w:drawing>
              <wp:anchor distT="0" distB="0" distL="0" distR="0" simplePos="0" relativeHeight="251799552" behindDoc="0" locked="0" layoutInCell="1" allowOverlap="1" wp14:anchorId="11C6E7C9" wp14:editId="16B6C225">
                <wp:simplePos x="0" y="0"/>
                <wp:positionH relativeFrom="column">
                  <wp:posOffset>247015</wp:posOffset>
                </wp:positionH>
                <wp:positionV relativeFrom="paragraph">
                  <wp:posOffset>9525</wp:posOffset>
                </wp:positionV>
                <wp:extent cx="5625465" cy="2436495"/>
                <wp:effectExtent l="0" t="0" r="13335" b="20955"/>
                <wp:wrapSquare wrapText="bothSides"/>
                <wp:docPr id="74"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5465" cy="2436495"/>
                          <a:chOff x="332" y="-1652"/>
                          <a:chExt cx="8858" cy="3836"/>
                        </a:xfrm>
                      </wpg:grpSpPr>
                      <wps:wsp>
                        <wps:cNvPr id="93" name="Text Box 3"/>
                        <wps:cNvSpPr txBox="1">
                          <a:spLocks noChangeArrowheads="1"/>
                        </wps:cNvSpPr>
                        <wps:spPr bwMode="auto">
                          <a:xfrm>
                            <a:off x="332" y="142"/>
                            <a:ext cx="1078" cy="1075"/>
                          </a:xfrm>
                          <a:prstGeom prst="rect">
                            <a:avLst/>
                          </a:prstGeom>
                          <a:noFill/>
                          <a:ln w="936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1563" w:rsidRPr="00305376" w:rsidRDefault="00231563">
                              <w:pPr>
                                <w:overflowPunct w:val="0"/>
                                <w:spacing w:after="0" w:line="240" w:lineRule="auto"/>
                                <w:jc w:val="center"/>
                                <w:rPr>
                                  <w:rFonts w:ascii="Times New Roman" w:eastAsia="Calibri" w:hAnsi="Times New Roman" w:cs="Times New Roman"/>
                                  <w:color w:val="00000A"/>
                                  <w:kern w:val="1"/>
                                  <w:sz w:val="24"/>
                                  <w:szCs w:val="24"/>
                                  <w:lang w:val="uk-UA" w:eastAsia="zh-CN" w:bidi="hi-IN"/>
                                </w:rPr>
                              </w:pPr>
                              <w:r>
                                <w:rPr>
                                  <w:rFonts w:ascii="Times New Roman" w:eastAsia="Calibri" w:hAnsi="Times New Roman" w:cs="Times New Roman"/>
                                  <w:color w:val="00000A"/>
                                  <w:kern w:val="1"/>
                                  <w:sz w:val="24"/>
                                  <w:szCs w:val="24"/>
                                  <w:lang w:val="uk-UA" w:eastAsia="zh-CN" w:bidi="hi-IN"/>
                                </w:rPr>
                                <w:t>Кадрова стратегія</w:t>
                              </w:r>
                            </w:p>
                          </w:txbxContent>
                        </wps:txbx>
                        <wps:bodyPr rot="0" vert="horz" wrap="square" lIns="0" tIns="0" rIns="0" bIns="0" anchor="ctr" anchorCtr="0">
                          <a:noAutofit/>
                        </wps:bodyPr>
                      </wps:wsp>
                      <wps:wsp>
                        <wps:cNvPr id="99" name="Text Box 4"/>
                        <wps:cNvSpPr txBox="1">
                          <a:spLocks noChangeArrowheads="1"/>
                        </wps:cNvSpPr>
                        <wps:spPr bwMode="auto">
                          <a:xfrm>
                            <a:off x="3477" y="-1016"/>
                            <a:ext cx="1616" cy="550"/>
                          </a:xfrm>
                          <a:prstGeom prst="rect">
                            <a:avLst/>
                          </a:prstGeom>
                          <a:noFill/>
                          <a:ln w="936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1563" w:rsidRDefault="00231563">
                              <w:pPr>
                                <w:overflowPunct w:val="0"/>
                                <w:spacing w:after="0" w:line="240" w:lineRule="auto"/>
                                <w:jc w:val="center"/>
                                <w:rPr>
                                  <w:rFonts w:ascii="Times New Roman" w:eastAsia="Calibri" w:hAnsi="Times New Roman" w:cs="Times New Roman"/>
                                  <w:color w:val="00000A"/>
                                  <w:kern w:val="1"/>
                                  <w:sz w:val="24"/>
                                  <w:szCs w:val="24"/>
                                  <w:lang w:eastAsia="zh-CN" w:bidi="hi-IN"/>
                                </w:rPr>
                              </w:pPr>
                              <w:r>
                                <w:rPr>
                                  <w:rFonts w:ascii="Times New Roman" w:eastAsia="Calibri" w:hAnsi="Times New Roman" w:cs="Times New Roman"/>
                                  <w:color w:val="00000A"/>
                                  <w:kern w:val="1"/>
                                  <w:sz w:val="24"/>
                                  <w:szCs w:val="24"/>
                                  <w:lang w:eastAsia="zh-CN" w:bidi="hi-IN"/>
                                </w:rPr>
                                <w:t>Маркетингове управління</w:t>
                              </w:r>
                            </w:p>
                          </w:txbxContent>
                        </wps:txbx>
                        <wps:bodyPr rot="0" vert="horz" wrap="square" lIns="0" tIns="0" rIns="0" bIns="0" anchor="ctr" anchorCtr="0">
                          <a:noAutofit/>
                        </wps:bodyPr>
                      </wps:wsp>
                      <wps:wsp>
                        <wps:cNvPr id="111" name="Text Box 5"/>
                        <wps:cNvSpPr txBox="1">
                          <a:spLocks noChangeArrowheads="1"/>
                        </wps:cNvSpPr>
                        <wps:spPr bwMode="auto">
                          <a:xfrm>
                            <a:off x="5386" y="-130"/>
                            <a:ext cx="1619" cy="1102"/>
                          </a:xfrm>
                          <a:prstGeom prst="rect">
                            <a:avLst/>
                          </a:prstGeom>
                          <a:noFill/>
                          <a:ln w="936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1563" w:rsidRDefault="00231563">
                              <w:pPr>
                                <w:overflowPunct w:val="0"/>
                                <w:spacing w:after="0" w:line="240" w:lineRule="auto"/>
                                <w:jc w:val="center"/>
                                <w:rPr>
                                  <w:rFonts w:ascii="Times New Roman" w:eastAsia="Calibri" w:hAnsi="Times New Roman" w:cs="Times New Roman"/>
                                  <w:color w:val="00000A"/>
                                  <w:kern w:val="1"/>
                                  <w:sz w:val="24"/>
                                  <w:szCs w:val="24"/>
                                  <w:lang w:eastAsia="zh-CN" w:bidi="hi-IN"/>
                                </w:rPr>
                              </w:pPr>
                              <w:r>
                                <w:rPr>
                                  <w:rFonts w:ascii="Times New Roman" w:eastAsia="Calibri" w:hAnsi="Times New Roman" w:cs="Times New Roman"/>
                                  <w:color w:val="00000A"/>
                                  <w:kern w:val="1"/>
                                  <w:sz w:val="24"/>
                                  <w:szCs w:val="24"/>
                                  <w:lang w:eastAsia="zh-CN" w:bidi="hi-IN"/>
                                </w:rPr>
                                <w:t>Менеджери, маркетологи, персонал, споживачі</w:t>
                              </w:r>
                            </w:p>
                          </w:txbxContent>
                        </wps:txbx>
                        <wps:bodyPr rot="0" vert="horz" wrap="square" lIns="0" tIns="0" rIns="0" bIns="0" anchor="ctr" anchorCtr="0">
                          <a:noAutofit/>
                        </wps:bodyPr>
                      </wps:wsp>
                      <wps:wsp>
                        <wps:cNvPr id="112" name="Text Box 6"/>
                        <wps:cNvSpPr txBox="1">
                          <a:spLocks noChangeArrowheads="1"/>
                        </wps:cNvSpPr>
                        <wps:spPr bwMode="auto">
                          <a:xfrm>
                            <a:off x="1814" y="161"/>
                            <a:ext cx="1619" cy="550"/>
                          </a:xfrm>
                          <a:prstGeom prst="rect">
                            <a:avLst/>
                          </a:prstGeom>
                          <a:noFill/>
                          <a:ln w="936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1563" w:rsidRDefault="00231563">
                              <w:pPr>
                                <w:overflowPunct w:val="0"/>
                                <w:spacing w:after="0" w:line="240" w:lineRule="auto"/>
                                <w:jc w:val="center"/>
                                <w:rPr>
                                  <w:rFonts w:ascii="Times New Roman" w:eastAsia="Calibri" w:hAnsi="Times New Roman" w:cs="Times New Roman"/>
                                  <w:color w:val="00000A"/>
                                  <w:kern w:val="1"/>
                                  <w:sz w:val="24"/>
                                  <w:szCs w:val="24"/>
                                  <w:lang w:eastAsia="zh-CN" w:bidi="hi-IN"/>
                                </w:rPr>
                              </w:pPr>
                              <w:r>
                                <w:rPr>
                                  <w:rFonts w:ascii="Times New Roman" w:eastAsia="Calibri" w:hAnsi="Times New Roman" w:cs="Times New Roman"/>
                                  <w:color w:val="00000A"/>
                                  <w:kern w:val="1"/>
                                  <w:sz w:val="24"/>
                                  <w:szCs w:val="24"/>
                                  <w:lang w:eastAsia="zh-CN" w:bidi="hi-IN"/>
                                </w:rPr>
                                <w:t>Організаційна структура</w:t>
                              </w:r>
                            </w:p>
                          </w:txbxContent>
                        </wps:txbx>
                        <wps:bodyPr rot="0" vert="horz" wrap="square" lIns="0" tIns="0" rIns="0" bIns="0" anchor="ctr" anchorCtr="0">
                          <a:noAutofit/>
                        </wps:bodyPr>
                      </wps:wsp>
                      <wps:wsp>
                        <wps:cNvPr id="113" name="Text Box 7"/>
                        <wps:cNvSpPr txBox="1">
                          <a:spLocks noChangeArrowheads="1"/>
                        </wps:cNvSpPr>
                        <wps:spPr bwMode="auto">
                          <a:xfrm>
                            <a:off x="3607" y="1358"/>
                            <a:ext cx="1616" cy="826"/>
                          </a:xfrm>
                          <a:prstGeom prst="rect">
                            <a:avLst/>
                          </a:prstGeom>
                          <a:noFill/>
                          <a:ln w="936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1563" w:rsidRDefault="00231563">
                              <w:pPr>
                                <w:overflowPunct w:val="0"/>
                                <w:spacing w:after="0" w:line="240" w:lineRule="auto"/>
                                <w:jc w:val="center"/>
                                <w:rPr>
                                  <w:rFonts w:ascii="Times New Roman" w:eastAsia="Calibri" w:hAnsi="Times New Roman" w:cs="Times New Roman"/>
                                  <w:color w:val="00000A"/>
                                  <w:kern w:val="1"/>
                                  <w:sz w:val="24"/>
                                  <w:szCs w:val="24"/>
                                  <w:lang w:eastAsia="zh-CN" w:bidi="hi-IN"/>
                                </w:rPr>
                              </w:pPr>
                              <w:r>
                                <w:rPr>
                                  <w:rFonts w:ascii="Times New Roman" w:eastAsia="Calibri" w:hAnsi="Times New Roman" w:cs="Times New Roman"/>
                                  <w:color w:val="00000A"/>
                                  <w:kern w:val="1"/>
                                  <w:sz w:val="24"/>
                                  <w:szCs w:val="24"/>
                                  <w:lang w:eastAsia="zh-CN" w:bidi="hi-IN"/>
                                </w:rPr>
                                <w:t>Культура (корпоративна, якості)</w:t>
                              </w:r>
                            </w:p>
                          </w:txbxContent>
                        </wps:txbx>
                        <wps:bodyPr rot="0" vert="horz" wrap="square" lIns="0" tIns="0" rIns="0" bIns="0" anchor="ctr" anchorCtr="0">
                          <a:noAutofit/>
                        </wps:bodyPr>
                      </wps:wsp>
                      <wps:wsp>
                        <wps:cNvPr id="114" name="AutoShape 8"/>
                        <wps:cNvSpPr>
                          <a:spLocks noChangeArrowheads="1"/>
                        </wps:cNvSpPr>
                        <wps:spPr bwMode="auto">
                          <a:xfrm>
                            <a:off x="3441" y="-374"/>
                            <a:ext cx="1939" cy="1720"/>
                          </a:xfrm>
                          <a:custGeom>
                            <a:avLst/>
                            <a:gdLst>
                              <a:gd name="G0" fmla="+- 1944 0 0"/>
                              <a:gd name="G1" fmla="+- 1725 0 0"/>
                            </a:gdLst>
                            <a:ahLst/>
                            <a:cxnLst>
                              <a:cxn ang="0">
                                <a:pos x="r" y="vc"/>
                              </a:cxn>
                              <a:cxn ang="5400000">
                                <a:pos x="hc" y="b"/>
                              </a:cxn>
                              <a:cxn ang="10800000">
                                <a:pos x="l" y="vc"/>
                              </a:cxn>
                              <a:cxn ang="16200000">
                                <a:pos x="hc" y="t"/>
                              </a:cxn>
                            </a:cxnLst>
                            <a:rect l="0" t="0" r="0" b="0"/>
                            <a:pathLst>
                              <a:path>
                                <a:moveTo>
                                  <a:pt x="0" y="792"/>
                                </a:moveTo>
                                <a:lnTo>
                                  <a:pt x="387" y="476"/>
                                </a:lnTo>
                                <a:lnTo>
                                  <a:pt x="387" y="631"/>
                                </a:lnTo>
                                <a:lnTo>
                                  <a:pt x="775" y="631"/>
                                </a:lnTo>
                                <a:lnTo>
                                  <a:pt x="775" y="315"/>
                                </a:lnTo>
                                <a:lnTo>
                                  <a:pt x="585" y="315"/>
                                </a:lnTo>
                                <a:lnTo>
                                  <a:pt x="973" y="0"/>
                                </a:lnTo>
                                <a:lnTo>
                                  <a:pt x="1361" y="315"/>
                                </a:lnTo>
                                <a:lnTo>
                                  <a:pt x="1171" y="315"/>
                                </a:lnTo>
                                <a:lnTo>
                                  <a:pt x="1171" y="631"/>
                                </a:lnTo>
                                <a:lnTo>
                                  <a:pt x="1559" y="631"/>
                                </a:lnTo>
                                <a:lnTo>
                                  <a:pt x="1559" y="476"/>
                                </a:lnTo>
                                <a:lnTo>
                                  <a:pt x="1947" y="792"/>
                                </a:lnTo>
                                <a:lnTo>
                                  <a:pt x="1559" y="1108"/>
                                </a:lnTo>
                                <a:lnTo>
                                  <a:pt x="1559" y="953"/>
                                </a:lnTo>
                                <a:lnTo>
                                  <a:pt x="1171" y="953"/>
                                </a:lnTo>
                                <a:lnTo>
                                  <a:pt x="1171" y="1269"/>
                                </a:lnTo>
                                <a:lnTo>
                                  <a:pt x="1361" y="1269"/>
                                </a:lnTo>
                                <a:lnTo>
                                  <a:pt x="973" y="1585"/>
                                </a:lnTo>
                                <a:lnTo>
                                  <a:pt x="585" y="1269"/>
                                </a:lnTo>
                                <a:lnTo>
                                  <a:pt x="775" y="1269"/>
                                </a:lnTo>
                                <a:lnTo>
                                  <a:pt x="775" y="953"/>
                                </a:lnTo>
                                <a:lnTo>
                                  <a:pt x="387" y="953"/>
                                </a:lnTo>
                                <a:lnTo>
                                  <a:pt x="387" y="1108"/>
                                </a:lnTo>
                                <a:lnTo>
                                  <a:pt x="0" y="792"/>
                                </a:lnTo>
                              </a:path>
                            </a:pathLst>
                          </a:custGeom>
                          <a:noFill/>
                          <a:ln w="9360" cap="flat">
                            <a:solidFill>
                              <a:srgbClr val="3465A4"/>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5" name="Text Box 9"/>
                        <wps:cNvSpPr txBox="1">
                          <a:spLocks noChangeArrowheads="1"/>
                        </wps:cNvSpPr>
                        <wps:spPr bwMode="auto">
                          <a:xfrm>
                            <a:off x="3770" y="318"/>
                            <a:ext cx="1347" cy="274"/>
                          </a:xfrm>
                          <a:prstGeom prst="rect">
                            <a:avLst/>
                          </a:pr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1563" w:rsidRDefault="00231563">
                              <w:pPr>
                                <w:overflowPunct w:val="0"/>
                                <w:spacing w:after="0" w:line="240" w:lineRule="auto"/>
                                <w:jc w:val="center"/>
                                <w:rPr>
                                  <w:rFonts w:ascii="Times New Roman" w:eastAsia="Calibri" w:hAnsi="Times New Roman" w:cs="Times New Roman"/>
                                  <w:color w:val="00000A"/>
                                  <w:kern w:val="1"/>
                                  <w:sz w:val="24"/>
                                  <w:szCs w:val="24"/>
                                  <w:lang w:eastAsia="zh-CN" w:bidi="hi-IN"/>
                                </w:rPr>
                              </w:pPr>
                              <w:r>
                                <w:rPr>
                                  <w:rFonts w:ascii="Times New Roman" w:eastAsia="Calibri" w:hAnsi="Times New Roman" w:cs="Times New Roman"/>
                                  <w:color w:val="00000A"/>
                                  <w:kern w:val="1"/>
                                  <w:sz w:val="24"/>
                                  <w:szCs w:val="24"/>
                                  <w:lang w:eastAsia="zh-CN" w:bidi="hi-IN"/>
                                </w:rPr>
                                <w:t>ІКП</w:t>
                              </w:r>
                            </w:p>
                          </w:txbxContent>
                        </wps:txbx>
                        <wps:bodyPr rot="0" vert="horz" wrap="square" lIns="0" tIns="0" rIns="0" bIns="0" anchor="t" anchorCtr="0">
                          <a:noAutofit/>
                        </wps:bodyPr>
                      </wps:wsp>
                      <wps:wsp>
                        <wps:cNvPr id="116" name="Text Box 10"/>
                        <wps:cNvSpPr txBox="1">
                          <a:spLocks noChangeArrowheads="1"/>
                        </wps:cNvSpPr>
                        <wps:spPr bwMode="auto">
                          <a:xfrm>
                            <a:off x="7573" y="-144"/>
                            <a:ext cx="1617" cy="1102"/>
                          </a:xfrm>
                          <a:prstGeom prst="rect">
                            <a:avLst/>
                          </a:prstGeom>
                          <a:noFill/>
                          <a:ln w="936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1563" w:rsidRDefault="00231563">
                              <w:pPr>
                                <w:overflowPunct w:val="0"/>
                                <w:spacing w:after="0" w:line="240" w:lineRule="auto"/>
                                <w:jc w:val="center"/>
                                <w:rPr>
                                  <w:rFonts w:ascii="Times New Roman" w:eastAsia="Calibri" w:hAnsi="Times New Roman" w:cs="Times New Roman"/>
                                  <w:color w:val="00000A"/>
                                  <w:kern w:val="1"/>
                                  <w:sz w:val="24"/>
                                  <w:szCs w:val="24"/>
                                  <w:lang w:eastAsia="zh-CN" w:bidi="hi-IN"/>
                                </w:rPr>
                              </w:pPr>
                              <w:r>
                                <w:rPr>
                                  <w:rFonts w:ascii="Times New Roman" w:eastAsia="Calibri" w:hAnsi="Times New Roman" w:cs="Times New Roman"/>
                                  <w:color w:val="00000A"/>
                                  <w:kern w:val="1"/>
                                  <w:sz w:val="24"/>
                                  <w:szCs w:val="24"/>
                                  <w:lang w:eastAsia="zh-CN" w:bidi="hi-IN"/>
                                </w:rPr>
                                <w:t>Дія, що виконується — розвиток споживачі</w:t>
                              </w:r>
                              <w:proofErr w:type="gramStart"/>
                              <w:r>
                                <w:rPr>
                                  <w:rFonts w:ascii="Times New Roman" w:eastAsia="Calibri" w:hAnsi="Times New Roman" w:cs="Times New Roman"/>
                                  <w:color w:val="00000A"/>
                                  <w:kern w:val="1"/>
                                  <w:sz w:val="24"/>
                                  <w:szCs w:val="24"/>
                                  <w:lang w:eastAsia="zh-CN" w:bidi="hi-IN"/>
                                </w:rPr>
                                <w:t>в</w:t>
                              </w:r>
                              <w:proofErr w:type="gramEnd"/>
                            </w:p>
                          </w:txbxContent>
                        </wps:txbx>
                        <wps:bodyPr rot="0" vert="horz" wrap="square" lIns="0" tIns="0" rIns="0" bIns="0" anchor="ctr" anchorCtr="0">
                          <a:noAutofit/>
                        </wps:bodyPr>
                      </wps:wsp>
                      <wps:wsp>
                        <wps:cNvPr id="117" name="Text Box 11"/>
                        <wps:cNvSpPr txBox="1">
                          <a:spLocks noChangeArrowheads="1"/>
                        </wps:cNvSpPr>
                        <wps:spPr bwMode="auto">
                          <a:xfrm>
                            <a:off x="1635" y="-1652"/>
                            <a:ext cx="5476" cy="337"/>
                          </a:xfrm>
                          <a:prstGeom prst="rect">
                            <a:avLst/>
                          </a:prstGeom>
                          <a:noFill/>
                          <a:ln w="1080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1563" w:rsidRDefault="00231563">
                              <w:pPr>
                                <w:overflowPunct w:val="0"/>
                                <w:spacing w:after="0" w:line="360" w:lineRule="auto"/>
                                <w:jc w:val="center"/>
                                <w:rPr>
                                  <w:rFonts w:ascii="Times New Roman" w:eastAsia="Calibri" w:hAnsi="Times New Roman" w:cs="Times New Roman"/>
                                  <w:color w:val="00000A"/>
                                  <w:kern w:val="1"/>
                                  <w:sz w:val="28"/>
                                  <w:szCs w:val="28"/>
                                  <w:lang w:eastAsia="zh-CN" w:bidi="hi-IN"/>
                                </w:rPr>
                              </w:pPr>
                              <w:r>
                                <w:rPr>
                                  <w:rFonts w:ascii="Times New Roman" w:eastAsia="Calibri" w:hAnsi="Times New Roman" w:cs="Times New Roman"/>
                                  <w:color w:val="00000A"/>
                                  <w:kern w:val="1"/>
                                  <w:sz w:val="28"/>
                                  <w:szCs w:val="28"/>
                                  <w:lang w:eastAsia="zh-CN" w:bidi="hi-IN"/>
                                </w:rPr>
                                <w:t>Механізм реалізації</w:t>
                              </w:r>
                            </w:p>
                          </w:txbxContent>
                        </wps:txbx>
                        <wps:bodyPr rot="0" vert="horz" wrap="square" lIns="5040" tIns="5040" rIns="5040" bIns="5040" anchor="t" anchorCtr="0">
                          <a:noAutofit/>
                        </wps:bodyPr>
                      </wps:wsp>
                      <wps:wsp>
                        <wps:cNvPr id="118" name="AutoShape 12"/>
                        <wps:cNvSpPr>
                          <a:spLocks noChangeArrowheads="1"/>
                        </wps:cNvSpPr>
                        <wps:spPr bwMode="auto">
                          <a:xfrm>
                            <a:off x="1215" y="355"/>
                            <a:ext cx="415" cy="168"/>
                          </a:xfrm>
                          <a:custGeom>
                            <a:avLst/>
                            <a:gdLst>
                              <a:gd name="G0" fmla="+- 420 0 0"/>
                              <a:gd name="G1" fmla="+- 173 0 0"/>
                            </a:gdLst>
                            <a:ahLst/>
                            <a:cxnLst>
                              <a:cxn ang="0">
                                <a:pos x="r" y="vc"/>
                              </a:cxn>
                              <a:cxn ang="5400000">
                                <a:pos x="hc" y="b"/>
                              </a:cxn>
                              <a:cxn ang="10800000">
                                <a:pos x="l" y="vc"/>
                              </a:cxn>
                              <a:cxn ang="16200000">
                                <a:pos x="hc" y="t"/>
                              </a:cxn>
                            </a:cxnLst>
                            <a:rect l="0" t="0" r="0" b="0"/>
                            <a:pathLst>
                              <a:path>
                                <a:moveTo>
                                  <a:pt x="0" y="40"/>
                                </a:moveTo>
                                <a:lnTo>
                                  <a:pt x="317" y="40"/>
                                </a:lnTo>
                                <a:lnTo>
                                  <a:pt x="317" y="0"/>
                                </a:lnTo>
                                <a:lnTo>
                                  <a:pt x="423" y="81"/>
                                </a:lnTo>
                                <a:lnTo>
                                  <a:pt x="317" y="162"/>
                                </a:lnTo>
                                <a:lnTo>
                                  <a:pt x="317" y="121"/>
                                </a:lnTo>
                                <a:lnTo>
                                  <a:pt x="0" y="121"/>
                                </a:lnTo>
                                <a:lnTo>
                                  <a:pt x="0" y="40"/>
                                </a:lnTo>
                              </a:path>
                            </a:pathLst>
                          </a:custGeom>
                          <a:noFill/>
                          <a:ln w="9360" cap="flat">
                            <a:solidFill>
                              <a:srgbClr val="3465A4"/>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9" name="AutoShape 13"/>
                        <wps:cNvSpPr>
                          <a:spLocks noChangeArrowheads="1"/>
                        </wps:cNvSpPr>
                        <wps:spPr bwMode="auto">
                          <a:xfrm>
                            <a:off x="7120" y="327"/>
                            <a:ext cx="415" cy="168"/>
                          </a:xfrm>
                          <a:custGeom>
                            <a:avLst/>
                            <a:gdLst>
                              <a:gd name="G0" fmla="+- 420 0 0"/>
                              <a:gd name="G1" fmla="+- 173 0 0"/>
                            </a:gdLst>
                            <a:ahLst/>
                            <a:cxnLst>
                              <a:cxn ang="0">
                                <a:pos x="r" y="vc"/>
                              </a:cxn>
                              <a:cxn ang="5400000">
                                <a:pos x="hc" y="b"/>
                              </a:cxn>
                              <a:cxn ang="10800000">
                                <a:pos x="l" y="vc"/>
                              </a:cxn>
                              <a:cxn ang="16200000">
                                <a:pos x="hc" y="t"/>
                              </a:cxn>
                            </a:cxnLst>
                            <a:rect l="0" t="0" r="0" b="0"/>
                            <a:pathLst>
                              <a:path>
                                <a:moveTo>
                                  <a:pt x="0" y="40"/>
                                </a:moveTo>
                                <a:lnTo>
                                  <a:pt x="317" y="40"/>
                                </a:lnTo>
                                <a:lnTo>
                                  <a:pt x="317" y="0"/>
                                </a:lnTo>
                                <a:lnTo>
                                  <a:pt x="423" y="81"/>
                                </a:lnTo>
                                <a:lnTo>
                                  <a:pt x="317" y="162"/>
                                </a:lnTo>
                                <a:lnTo>
                                  <a:pt x="317" y="121"/>
                                </a:lnTo>
                                <a:lnTo>
                                  <a:pt x="0" y="121"/>
                                </a:lnTo>
                                <a:lnTo>
                                  <a:pt x="0" y="40"/>
                                </a:lnTo>
                              </a:path>
                            </a:pathLst>
                          </a:custGeom>
                          <a:noFill/>
                          <a:ln w="9360" cap="flat">
                            <a:solidFill>
                              <a:srgbClr val="3465A4"/>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0" name="Фигура2"/>
                        <wps:cNvSpPr>
                          <a:spLocks/>
                        </wps:cNvSpPr>
                        <wps:spPr bwMode="auto">
                          <a:xfrm>
                            <a:off x="3441" y="-374"/>
                            <a:ext cx="1939" cy="1656"/>
                          </a:xfrm>
                          <a:custGeom>
                            <a:avLst/>
                            <a:gdLst>
                              <a:gd name="G0" fmla="+- 6500 0 0"/>
                              <a:gd name="G1" fmla="+- 8600 0 0"/>
                              <a:gd name="G2" fmla="+- 4300 0 0"/>
                              <a:gd name="G3" fmla="+- 21600 0 6500"/>
                              <a:gd name="G4" fmla="+- 21600 0 8600"/>
                              <a:gd name="G5" fmla="+- 21600 0 4300"/>
                              <a:gd name="G6" fmla="+- 6500 0 10800"/>
                              <a:gd name="G7" fmla="+- 8600 0 10800"/>
                              <a:gd name="G8" fmla="*/ G7 4300 G6"/>
                              <a:gd name="G9" fmla="+- 21600 0 G8"/>
                              <a:gd name="T0" fmla="*/ G8 w 21600"/>
                              <a:gd name="T1" fmla="*/ G1 h 21600"/>
                              <a:gd name="T2" fmla="*/ G9 w 21600"/>
                              <a:gd name="T3" fmla="*/ G4 h 21600"/>
                            </a:gdLst>
                            <a:ahLst/>
                            <a:cxnLst>
                              <a:cxn ang="0">
                                <a:pos x="r" y="vc"/>
                              </a:cxn>
                              <a:cxn ang="5400000">
                                <a:pos x="hc" y="b"/>
                              </a:cxn>
                              <a:cxn ang="10800000">
                                <a:pos x="l" y="vc"/>
                              </a:cxn>
                              <a:cxn ang="16200000">
                                <a:pos x="hc" y="t"/>
                              </a:cxn>
                            </a:cxnLst>
                            <a:rect l="T0" t="T1" r="T2" b="T3"/>
                            <a:pathLst>
                              <a:path w="21600" h="21600">
                                <a:moveTo>
                                  <a:pt x="10800" y="0"/>
                                </a:moveTo>
                                <a:lnTo>
                                  <a:pt x="6500" y="4300"/>
                                </a:lnTo>
                                <a:lnTo>
                                  <a:pt x="8600" y="4300"/>
                                </a:lnTo>
                                <a:lnTo>
                                  <a:pt x="8600" y="8600"/>
                                </a:lnTo>
                                <a:lnTo>
                                  <a:pt x="4300" y="8600"/>
                                </a:lnTo>
                                <a:lnTo>
                                  <a:pt x="4300" y="6500"/>
                                </a:lnTo>
                                <a:lnTo>
                                  <a:pt x="0" y="10800"/>
                                </a:lnTo>
                                <a:lnTo>
                                  <a:pt x="4300" y="15100"/>
                                </a:lnTo>
                                <a:lnTo>
                                  <a:pt x="4300" y="13000"/>
                                </a:lnTo>
                                <a:lnTo>
                                  <a:pt x="8600" y="13000"/>
                                </a:lnTo>
                                <a:lnTo>
                                  <a:pt x="8600" y="17300"/>
                                </a:lnTo>
                                <a:lnTo>
                                  <a:pt x="6500" y="17300"/>
                                </a:lnTo>
                                <a:lnTo>
                                  <a:pt x="10800" y="21600"/>
                                </a:lnTo>
                                <a:lnTo>
                                  <a:pt x="15100" y="17300"/>
                                </a:lnTo>
                                <a:lnTo>
                                  <a:pt x="13000" y="17300"/>
                                </a:lnTo>
                                <a:lnTo>
                                  <a:pt x="13000" y="13000"/>
                                </a:lnTo>
                                <a:lnTo>
                                  <a:pt x="17300" y="13000"/>
                                </a:lnTo>
                                <a:lnTo>
                                  <a:pt x="17300" y="15100"/>
                                </a:lnTo>
                                <a:lnTo>
                                  <a:pt x="21600" y="10800"/>
                                </a:lnTo>
                                <a:lnTo>
                                  <a:pt x="17300" y="6500"/>
                                </a:lnTo>
                                <a:lnTo>
                                  <a:pt x="17300" y="8600"/>
                                </a:lnTo>
                                <a:lnTo>
                                  <a:pt x="13000" y="8600"/>
                                </a:lnTo>
                                <a:lnTo>
                                  <a:pt x="13000" y="4300"/>
                                </a:lnTo>
                                <a:lnTo>
                                  <a:pt x="15100" y="4300"/>
                                </a:lnTo>
                                <a:close/>
                              </a:path>
                            </a:pathLst>
                          </a:custGeom>
                          <a:noFill/>
                          <a:ln w="9360" cap="flat">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1" name="Фигура1"/>
                        <wps:cNvSpPr>
                          <a:spLocks/>
                        </wps:cNvSpPr>
                        <wps:spPr bwMode="auto">
                          <a:xfrm>
                            <a:off x="7066" y="397"/>
                            <a:ext cx="469" cy="205"/>
                          </a:xfrm>
                          <a:prstGeom prst="rightArrow">
                            <a:avLst>
                              <a:gd name="adj1" fmla="val 50000"/>
                              <a:gd name="adj2" fmla="val 57195"/>
                            </a:avLst>
                          </a:prstGeom>
                          <a:noFill/>
                          <a:ln w="9360" cap="flat">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4" o:spid="_x0000_s1132" style="position:absolute;left:0;text-align:left;margin-left:19.45pt;margin-top:.75pt;width:442.95pt;height:191.85pt;z-index:251799552;mso-wrap-distance-left:0;mso-wrap-distance-right:0" coordorigin="332,-1652" coordsize="8858,3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dgYQoAAB1SAAAOAAAAZHJzL2Uyb0RvYy54bWzsHNlu48jxPUD+ocHHBBqxeVMYzcKXjACz&#10;mwXGQZ5pkjoSilRI2tIkCLDAfkJ+IR+wQF7yll/w/FGqqg9KtGXK9tqYsSkD5lWs7qruqq6L/f67&#10;zTJj12lZLYp8bPB3psHSPC6SRT4bG3+6mAwCg1V1lCdRVuTp2PicVsZ3H377m/fr1Si1inmRJWnJ&#10;AElejdarsTGv69VoOKziebqMqnfFKs3h4bQol1ENl+VsmJTRGrAvs6Flmt5wXZTJqizitKrg7ql4&#10;aHwg/NNpGtd/nE6rtGbZ2IC+1fS/pP+X+H/44X00mpXRar6IZTeiR/RiGS1yaFSjOo3qiF2Vi1uo&#10;lou4LKpiWr+Li+WwmE4XcUo0ADXcbFFzXhZXK6JlNlrPVppNwNoWnx6NNv7h+seSLZKx4TsGy6Ml&#10;jNHNv7789OXnm//B3y8MbgOP1qvZCEDPy9Wn1Y+lIBROPxbxXyt4PGw/x+uZAGaX6++LBNBGV3VB&#10;PNpMyyWiAOrZhobisx6KdFOzGG66nuU6nmuwGJ5Zju05oSsGK57DiOJ7tm0ZDJ4OuOda6tmZfD8I&#10;XJh5+LId2B4+HUYj0TB1VnYOKYOJVzW8rZ7G20/zaJXSkFXIMMnb0Fa8vUACj4sNswVbCQp5yuoN&#10;3AYRIhZVgrUsL07mUT5Lj8qyWM/TKIHucaIG+w0NiOHAiwqRdPFa8Yw7kmOK39z0Jb/gjDit+RWN&#10;VmVVn6fFkuHJ2ChBqqiX0fXHqhasVSA4rnkxWWQZ3I9GWc7WYyO0PZC9OAL5nmaReLcqskWCcAhW&#10;lbPLk6xk1xGKKf3kkO2AgTjkCeFFVpzJ8zpaZOIcupzliC8lyRedg6tNDad0H5hPUvmP0AzPgrPA&#10;GTiWdzZwzNPTwdHkxBl4E+67p/bpyckp/ycSyZ3RfJEkaY59VRqCO4fNEqmrhGxrHbFD0w7pE/rd&#10;Jn242w2azEDVLklHE9f0HTsY+L5rDxz7zBwcB5OTwdEJ9zz/7Pjk+KxF0hmxqfp1qNI8x14VV3Va&#10;fpona5YscMrYbmhxAy5A9Vq+GGAWZTNYM+K6NFhZ1H9e1HOSHtQFiGOHM4GJf5IzGrtghBpsvNLD&#10;JWlrWAWTQ00E0ABCXoT415vLDalAVwvlZZF8BnGCbmFvcIGDk3lR/t1ga1gsxkb1t6uoTA2W/SEH&#10;kcSVRZ2U6uRSnUR5DK9KSsXFSU1rEJKZF0egGKcLEiTsmGgbOo4XoJpeSkeFt3SUVP1a0byQjnJ8&#10;Xyp2k5PqppGjZYF7cIfUuuuq2aCWE6WCei0lzCmQhV5LzVq69zVoKS2Wb1BLcQ7LiDBTtSlF5goq&#10;S2kPvYyacu0AVBHZn7b0I7Qx5XFQpmh8cm6SodUbU70x9e5OJ+1uE/E1qCktlm9STYFv2lJTZMq8&#10;uJriAQfHHlWRR47jji0ltVRvS/Uen4q4vTElpYXyTSqp22EpH13sF1dSEB8SLh+3IWxHEZ4tW0p6&#10;fIG1G8fr41J9XGonjP56TSktlW9SS+nEBAbKKETISElsqSmKFz5XzNxxwOdER88WyZAtEyq0laPn&#10;W+14VHwloubYNxUphwRRImPRs0QaiOcQPZwuM0g7/X7AeOg4zGTSoWxgoAcNjG+5CgYcS40xmquI&#10;d7zJZStwxiCBoGKqqwKivRDBJ3quYxlPBSDspIZ1HRGhxZvyjXlMr1zueYNDcBZ/FLiVr2T3N8I9&#10;yN+1XpGt1NutAIUNOZh6uDeVt4pq5AL1HE7xuCyu04uC7tRNvskPlWPePM/ybTg7EGuS46t1Rz1X&#10;xxXhU3CeLTIzmIQQeNRRwEFYnjhyKJzNVR5G4VFHgc8NBL4uuNCHZR6mr5qfCos6CmzcBv8AwbrQ&#10;ce4/ELCLYO66IEXQ9MGAXUMCUiTGrhllRa06SqpV0xCoIZ0Cs01BqGMLMhRZgv2Aij8HA3LLC+WM&#10;V22qY2tsOiHVWHOcHGBH7e2lmjydGNWsPRiwi2wlLofCdY4MqE+YO+2RBspRFxALtFKAm9ta+YmJ&#10;ShsS1EcUjAW8O0m9PlEp8qVN9k2smSL32icqH5mo7LT+cqixUTnJkDuOzks6LtonTOQm5RORn5RP&#10;9uco2dWqXMzmkP8UpQlfS76Sw/LYDrGRGt0yC18mE2D7vtBBNm87rzauQ1TCIkxHUBSPTFfu6Jed&#10;1Pi+ogFVDKG1HDR+cHkEtxzz2AoHEy/wB87EcQehbwYDk4fHoWc6oXM62Y3of1zk6dMLCahaxLVg&#10;ZA+tFnmKEtbFAtj5XlfJkg3BiF+vqEL7ap3q6zFFFbUB/g3WV3yFJRUcixVaWQBOZviL6yjflV7A&#10;AJYFtAy3nFiPSyXVZyv70i9devvGEgHadHgWLUVFbl+xngIF0NZTFMx4cT3FPVtENbaqelUqwEW3&#10;X9T02hQRfbw1pW0iNInQ6KAA1uFWB0WuVEBlxzTrXb/e9cOwy3PVqEIlNazeKJcPVFSu2biD4lx4&#10;g+JcOIPiXPmCX7dpBeXqQmU1WQFOId0tnYVmznOV0nMLHVAMmLoUamsMKgcfUPWXp2KKyunbjj4d&#10;nBNwLEgIdKUEbAUCc6/PCLDm4x4d/FMBwX0ZARAPETHdmxBAOxkGXAOqKK06imitLcEUOvVUHQWU&#10;Y4mofHB/0kAhg2zJvfFcDQdl9vfFfUWgAubuAVAtOmFi9RHVvqgaP757NUXVnWvo24qoQhru1pqq&#10;v4nRX5s935rqc4xS45pqkYHfr6lowei8/LeXZddLSL+miomtGSKsgX5Nhe+++zW1X1PpW8nXmKXE&#10;BU2sqTf/vvnvzX++/Pzlp5tf7nFU0XrfcWHx4rCPuw8qVPNcVc70JKfUc81OrzTw7oaBbyN0MZtj&#10;3w0D3pGGsbhAhG2i34IermTqORQH3oLDdttw4JLfgsO223AQYdRwkkYRG2y1C66ghpN03gkHYQoB&#10;97shO/cZkXtOI7BNBRheGpui9lwmkzWtFzCVGlwBWzMCbVFwoUsFsUXO5ndD6TFAqHAfLj0KCOVs&#10;43qjYQYcAyiFQCbDF9wXwEWINFyQjSzc463iQ4wrixFic3WGk7exhWR5FxZPktmrQgYNxG7QgASA&#10;QhBy5sIoKAh1FDhJBB4GqaRmL04SF8R5OKSS2L04Bd1acvbC6ba5y4XQHgAKTFIcVdxRxxaX+ANA&#10;/S7e61HinaCCcOSpFuW9dAnKEfYAvETPg2E7uSBaJrwPge0cMykmSBsJw30hrKYPnbOrAe2csmIG&#10;IGUPAFULyAFjdgdonBVVKih97sDaI/NVrP68gp176nIBNeRZCptfjI1lmkCJWQo7d+CZGijUa/qj&#10;VVoq1WYbwofvd13RxUZyZ5KnF0vt8BwvdM7pW9h1pQ+9bW0QhQH5O9yEdg4eB1nms1DwHucm+KYH&#10;Ri4oOjtsB9mgDl1UK5qqelz5CO3NVbAilDalajaCws5pWzVK/qLtUNjViYHlfsvWBhhthRKMz8Um&#10;X6BOKTlGlWiqZUR/K23/IjtL9VpwawssUR3Y7z21Fox4apnkt6IFQdfQHoREtdwvETc53L6G8+1d&#10;HT/8HwAA//8DAFBLAwQUAAYACAAAACEAsEyKk94AAAAIAQAADwAAAGRycy9kb3ducmV2LnhtbEyP&#10;QUvDQBCF74L/YRnBm90kNdLGbEop6qkIbQXxts1Ok9DsbMhuk/TfOz3pcd57vPlevppsKwbsfeNI&#10;QTyLQCCVzjRUKfg6vD8tQPigyejWESq4oodVcX+X68y4kXY47EMluIR8phXUIXSZlL6s0Wo/cx0S&#10;eyfXWx347Ctpej1yuW1lEkUv0uqG+EOtO9zUWJ73F6vgY9Tjeh6/DdvzaXP9OaSf39sYlXp8mNav&#10;IAJO4S8MN3xGh4KZju5CxotWwXyx5CTrKQi2l8kzLzne9DQBWeTy/4DiFwAA//8DAFBLAQItABQA&#10;BgAIAAAAIQC2gziS/gAAAOEBAAATAAAAAAAAAAAAAAAAAAAAAABbQ29udGVudF9UeXBlc10ueG1s&#10;UEsBAi0AFAAGAAgAAAAhADj9If/WAAAAlAEAAAsAAAAAAAAAAAAAAAAALwEAAF9yZWxzLy5yZWxz&#10;UEsBAi0AFAAGAAgAAAAhAAkxB2BhCgAAHVIAAA4AAAAAAAAAAAAAAAAALgIAAGRycy9lMm9Eb2Mu&#10;eG1sUEsBAi0AFAAGAAgAAAAhALBMipPeAAAACAEAAA8AAAAAAAAAAAAAAAAAuwwAAGRycy9kb3du&#10;cmV2LnhtbFBLBQYAAAAABAAEAPMAAADGDQAAAAA=&#10;">
                <v:shape id="Text Box 3" o:spid="_x0000_s1133" type="#_x0000_t202" style="position:absolute;left:332;top:142;width:1078;height:1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v8cMA&#10;AADbAAAADwAAAGRycy9kb3ducmV2LnhtbESPQYvCMBSE78L+h/CEvWmqoux2jbIIruJFrLLnR/Ns&#10;S5uX0kRb/fVGEDwOM/MNM192phJXalxhWcFoGIEgTq0uOFNwOq4HXyCcR9ZYWSYFN3KwXHz05hhr&#10;2/KBronPRICwi1FB7n0dS+nSnAy6oa2Jg3e2jUEfZJNJ3WAb4KaS4yiaSYMFh4Uca1rllJbJxSg4&#10;jiZ8Ssy97e5l+b+T03q/+Zsq9dnvfn9AeOr8O/xqb7WC7wk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yv8cMAAADbAAAADwAAAAAAAAAAAAAAAACYAgAAZHJzL2Rv&#10;d25yZXYueG1sUEsFBgAAAAAEAAQA9QAAAIgDAAAAAA==&#10;" filled="f" strokeweight=".26mm">
                  <v:stroke joinstyle="round"/>
                  <v:textbox inset="0,0,0,0">
                    <w:txbxContent>
                      <w:p w:rsidR="00D5498F" w:rsidRPr="00305376" w:rsidRDefault="00D5498F">
                        <w:pPr>
                          <w:overflowPunct w:val="0"/>
                          <w:spacing w:after="0" w:line="240" w:lineRule="auto"/>
                          <w:jc w:val="center"/>
                          <w:rPr>
                            <w:rFonts w:ascii="Times New Roman" w:eastAsia="Calibri" w:hAnsi="Times New Roman" w:cs="Times New Roman"/>
                            <w:color w:val="00000A"/>
                            <w:kern w:val="1"/>
                            <w:sz w:val="24"/>
                            <w:szCs w:val="24"/>
                            <w:lang w:val="uk-UA" w:eastAsia="zh-CN" w:bidi="hi-IN"/>
                          </w:rPr>
                        </w:pPr>
                        <w:r>
                          <w:rPr>
                            <w:rFonts w:ascii="Times New Roman" w:eastAsia="Calibri" w:hAnsi="Times New Roman" w:cs="Times New Roman"/>
                            <w:color w:val="00000A"/>
                            <w:kern w:val="1"/>
                            <w:sz w:val="24"/>
                            <w:szCs w:val="24"/>
                            <w:lang w:val="uk-UA" w:eastAsia="zh-CN" w:bidi="hi-IN"/>
                          </w:rPr>
                          <w:t>Кадрова стратегія</w:t>
                        </w:r>
                      </w:p>
                    </w:txbxContent>
                  </v:textbox>
                </v:shape>
                <v:shape id="Text Box 4" o:spid="_x0000_s1134" type="#_x0000_t202" style="position:absolute;left:3477;top:-1016;width:1616;height: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SYG8QA&#10;AADbAAAADwAAAGRycy9kb3ducmV2LnhtbESPQWvCQBSE7wX/w/KE3uomFYumriIFbemlmISeH9ln&#10;EpJ9G7Jrkvrru4WCx2FmvmG2+8m0YqDe1ZYVxIsIBHFhdc2lgjw7Pq1BOI+ssbVMCn7IwX43e9hi&#10;ou3IZxpSX4oAYZeggsr7LpHSFRUZdAvbEQfvYnuDPsi+lLrHMcBNK5+j6EUarDksVNjRW0VFk16N&#10;gixecp6a2zjdmub7U666r/fTSqnH+XR4BeFp8vfwf/tDK9hs4O9L+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EmBvEAAAA2wAAAA8AAAAAAAAAAAAAAAAAmAIAAGRycy9k&#10;b3ducmV2LnhtbFBLBQYAAAAABAAEAPUAAACJAwAAAAA=&#10;" filled="f" strokeweight=".26mm">
                  <v:stroke joinstyle="round"/>
                  <v:textbox inset="0,0,0,0">
                    <w:txbxContent>
                      <w:p w:rsidR="00D5498F" w:rsidRDefault="00D5498F">
                        <w:pPr>
                          <w:overflowPunct w:val="0"/>
                          <w:spacing w:after="0" w:line="240" w:lineRule="auto"/>
                          <w:jc w:val="center"/>
                          <w:rPr>
                            <w:rFonts w:ascii="Times New Roman" w:eastAsia="Calibri" w:hAnsi="Times New Roman" w:cs="Times New Roman"/>
                            <w:color w:val="00000A"/>
                            <w:kern w:val="1"/>
                            <w:sz w:val="24"/>
                            <w:szCs w:val="24"/>
                            <w:lang w:eastAsia="zh-CN" w:bidi="hi-IN"/>
                          </w:rPr>
                        </w:pPr>
                        <w:r>
                          <w:rPr>
                            <w:rFonts w:ascii="Times New Roman" w:eastAsia="Calibri" w:hAnsi="Times New Roman" w:cs="Times New Roman"/>
                            <w:color w:val="00000A"/>
                            <w:kern w:val="1"/>
                            <w:sz w:val="24"/>
                            <w:szCs w:val="24"/>
                            <w:lang w:eastAsia="zh-CN" w:bidi="hi-IN"/>
                          </w:rPr>
                          <w:t>Маркетингове управління</w:t>
                        </w:r>
                      </w:p>
                    </w:txbxContent>
                  </v:textbox>
                </v:shape>
                <v:shape id="Text Box 5" o:spid="_x0000_s1135" type="#_x0000_t202" style="position:absolute;left:5386;top:-130;width:1619;height:1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CHcEA&#10;AADcAAAADwAAAGRycy9kb3ducmV2LnhtbERPTYvCMBC9C/sfwix407SKIl2jyMLuihexyp6HZmxL&#10;m0lpoq3+eiMI3ubxPme57k0trtS60rKCeByBIM6sLjlXcDr+jBYgnEfWWFsmBTdysF59DJaYaNvx&#10;ga6pz0UIYZeggsL7JpHSZQUZdGPbEAfubFuDPsA2l7rFLoSbWk6iaC4NlhwaCmzou6CsSi9GwTGe&#10;8ik1966/V9X/Ts6a/d/vTKnhZ7/5AuGp92/xy73VYX4cw/OZcIF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lAh3BAAAA3AAAAA8AAAAAAAAAAAAAAAAAmAIAAGRycy9kb3du&#10;cmV2LnhtbFBLBQYAAAAABAAEAPUAAACGAwAAAAA=&#10;" filled="f" strokeweight=".26mm">
                  <v:stroke joinstyle="round"/>
                  <v:textbox inset="0,0,0,0">
                    <w:txbxContent>
                      <w:p w:rsidR="00D5498F" w:rsidRDefault="00D5498F">
                        <w:pPr>
                          <w:overflowPunct w:val="0"/>
                          <w:spacing w:after="0" w:line="240" w:lineRule="auto"/>
                          <w:jc w:val="center"/>
                          <w:rPr>
                            <w:rFonts w:ascii="Times New Roman" w:eastAsia="Calibri" w:hAnsi="Times New Roman" w:cs="Times New Roman"/>
                            <w:color w:val="00000A"/>
                            <w:kern w:val="1"/>
                            <w:sz w:val="24"/>
                            <w:szCs w:val="24"/>
                            <w:lang w:eastAsia="zh-CN" w:bidi="hi-IN"/>
                          </w:rPr>
                        </w:pPr>
                        <w:r>
                          <w:rPr>
                            <w:rFonts w:ascii="Times New Roman" w:eastAsia="Calibri" w:hAnsi="Times New Roman" w:cs="Times New Roman"/>
                            <w:color w:val="00000A"/>
                            <w:kern w:val="1"/>
                            <w:sz w:val="24"/>
                            <w:szCs w:val="24"/>
                            <w:lang w:eastAsia="zh-CN" w:bidi="hi-IN"/>
                          </w:rPr>
                          <w:t>Менеджери, маркетологи, персонал, споживачі</w:t>
                        </w:r>
                      </w:p>
                    </w:txbxContent>
                  </v:textbox>
                </v:shape>
                <v:shape id="Text Box 6" o:spid="_x0000_s1136" type="#_x0000_t202" style="position:absolute;left:1814;top:161;width:1619;height: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casIA&#10;AADcAAAADwAAAGRycy9kb3ducmV2LnhtbERPTWuDQBC9F/Iflgn01qxaLMVkE0KgSeil1ISeB3ei&#10;ojsr7laNv75bKPQ2j/c5m91kWjFQ72rLCuJVBIK4sLrmUsH18vb0CsJ5ZI2tZVJwJwe77eJhg5m2&#10;I3/SkPtShBB2GSqovO8yKV1RkUG3sh1x4G62N+gD7EupexxDuGllEkUv0mDNoaHCjg4VFU3+bRRc&#10;4me+5mYep7lpvt5l2n2cjqlSj8tpvwbhafL/4j/3WYf5cQK/z4QL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5xqwgAAANwAAAAPAAAAAAAAAAAAAAAAAJgCAABkcnMvZG93&#10;bnJldi54bWxQSwUGAAAAAAQABAD1AAAAhwMAAAAA&#10;" filled="f" strokeweight=".26mm">
                  <v:stroke joinstyle="round"/>
                  <v:textbox inset="0,0,0,0">
                    <w:txbxContent>
                      <w:p w:rsidR="00D5498F" w:rsidRDefault="00D5498F">
                        <w:pPr>
                          <w:overflowPunct w:val="0"/>
                          <w:spacing w:after="0" w:line="240" w:lineRule="auto"/>
                          <w:jc w:val="center"/>
                          <w:rPr>
                            <w:rFonts w:ascii="Times New Roman" w:eastAsia="Calibri" w:hAnsi="Times New Roman" w:cs="Times New Roman"/>
                            <w:color w:val="00000A"/>
                            <w:kern w:val="1"/>
                            <w:sz w:val="24"/>
                            <w:szCs w:val="24"/>
                            <w:lang w:eastAsia="zh-CN" w:bidi="hi-IN"/>
                          </w:rPr>
                        </w:pPr>
                        <w:r>
                          <w:rPr>
                            <w:rFonts w:ascii="Times New Roman" w:eastAsia="Calibri" w:hAnsi="Times New Roman" w:cs="Times New Roman"/>
                            <w:color w:val="00000A"/>
                            <w:kern w:val="1"/>
                            <w:sz w:val="24"/>
                            <w:szCs w:val="24"/>
                            <w:lang w:eastAsia="zh-CN" w:bidi="hi-IN"/>
                          </w:rPr>
                          <w:t>Організаційна структура</w:t>
                        </w:r>
                      </w:p>
                    </w:txbxContent>
                  </v:textbox>
                </v:shape>
                <v:shape id="Text Box 7" o:spid="_x0000_s1137" type="#_x0000_t202" style="position:absolute;left:3607;top:1358;width:1616;height: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58cEA&#10;AADcAAAADwAAAGRycy9kb3ducmV2LnhtbERPTYvCMBC9C/sfwgh707SKIl2jyIKueBGreB6a2ba0&#10;mZQm2uqvN8LC3ubxPme57k0t7tS60rKCeByBIM6sLjlXcDlvRwsQziNrrC2Tggc5WK8+BktMtO34&#10;RPfU5yKEsEtQQeF9k0jpsoIMurFtiAP3a1uDPsA2l7rFLoSbWk6iaC4NlhwaCmzou6CsSm9GwTme&#10;8iU1z65/VtX1IGfN8Wc3U+pz2G++QHjq/b/4z73XYX48hfcz4QK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7OfHBAAAA3AAAAA8AAAAAAAAAAAAAAAAAmAIAAGRycy9kb3du&#10;cmV2LnhtbFBLBQYAAAAABAAEAPUAAACGAwAAAAA=&#10;" filled="f" strokeweight=".26mm">
                  <v:stroke joinstyle="round"/>
                  <v:textbox inset="0,0,0,0">
                    <w:txbxContent>
                      <w:p w:rsidR="00D5498F" w:rsidRDefault="00D5498F">
                        <w:pPr>
                          <w:overflowPunct w:val="0"/>
                          <w:spacing w:after="0" w:line="240" w:lineRule="auto"/>
                          <w:jc w:val="center"/>
                          <w:rPr>
                            <w:rFonts w:ascii="Times New Roman" w:eastAsia="Calibri" w:hAnsi="Times New Roman" w:cs="Times New Roman"/>
                            <w:color w:val="00000A"/>
                            <w:kern w:val="1"/>
                            <w:sz w:val="24"/>
                            <w:szCs w:val="24"/>
                            <w:lang w:eastAsia="zh-CN" w:bidi="hi-IN"/>
                          </w:rPr>
                        </w:pPr>
                        <w:r>
                          <w:rPr>
                            <w:rFonts w:ascii="Times New Roman" w:eastAsia="Calibri" w:hAnsi="Times New Roman" w:cs="Times New Roman"/>
                            <w:color w:val="00000A"/>
                            <w:kern w:val="1"/>
                            <w:sz w:val="24"/>
                            <w:szCs w:val="24"/>
                            <w:lang w:eastAsia="zh-CN" w:bidi="hi-IN"/>
                          </w:rPr>
                          <w:t>Культура (корпоративна, якості)</w:t>
                        </w:r>
                      </w:p>
                    </w:txbxContent>
                  </v:textbox>
                </v:shape>
                <v:shape id="AutoShape 8" o:spid="_x0000_s1138" style="position:absolute;left:3441;top:-374;width:1939;height:1720;visibility:visible;mso-wrap-style:none;v-text-anchor:middle" coordsize="1939,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nwcMA&#10;AADcAAAADwAAAGRycy9kb3ducmV2LnhtbERPzWrCQBC+F/oOywjemo1F0hpdRQqih7bY6AMMu2MS&#10;zM6m2TVJ375bKHibj+93VpvRNqKnzteOFcySFASxdqbmUsH5tHt6BeEDssHGMSn4IQ+b9ePDCnPj&#10;Bv6ivgiliCHsc1RQhdDmUnpdkUWfuJY4chfXWQwRdqU0HQ4x3DbyOU0zabHm2FBhS28V6Wtxswra&#10;hdafV/PxUu7x/bg/mu/bts+Umk7G7RJEoDHcxf/ug4nzZ3P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nwcMAAADcAAAADwAAAAAAAAAAAAAAAACYAgAAZHJzL2Rv&#10;d25yZXYueG1sUEsFBgAAAAAEAAQA9QAAAIgDAAAAAA==&#10;" path="m,792l387,476r,155l775,631r,-316l585,315,973,r388,315l1171,315r,316l1559,631r,-155l1947,792r-388,316l1559,953r-388,l1171,1269r190,l973,1585,585,1269r190,l775,953r-388,l387,1108,,792e" filled="f" strokecolor="#3465a4" strokeweight=".26mm">
                  <v:path o:connecttype="custom" o:connectlocs="1939,860;970,1720;0,860;970,0" o:connectangles="0,90,180,270" textboxrect="0,0,1939,1720"/>
                </v:shape>
                <v:shape id="Text Box 9" o:spid="_x0000_s1139" type="#_x0000_t202" style="position:absolute;left:3770;top:318;width:1347;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5wccMA&#10;AADcAAAADwAAAGRycy9kb3ducmV2LnhtbERPS2vCQBC+C/0PywjedGOhVqKr2JZiPPqA0tuYHZNg&#10;djbsbmP017tCwdt8fM+ZLztTi5acrywrGI8SEMS51RUXCg777+EUhA/IGmvLpOBKHpaLl94cU20v&#10;vKV2FwoRQ9inqKAMoUml9HlJBv3INsSRO1lnMEToCqkdXmK4qeVrkkykwYpjQ4kNfZaUn3d/RsFP&#10;1rzfDsf1amqq382pzT7YfW2VGvS71QxEoC48xf/uTMf54zd4PBMv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5wccMAAADcAAAADwAAAAAAAAAAAAAAAACYAgAAZHJzL2Rv&#10;d25yZXYueG1sUEsFBgAAAAAEAAQA9QAAAIgDAAAAAA==&#10;" stroked="f" strokecolor="#3465a4">
                  <v:stroke joinstyle="round"/>
                  <v:textbox inset="0,0,0,0">
                    <w:txbxContent>
                      <w:p w:rsidR="00D5498F" w:rsidRDefault="00D5498F">
                        <w:pPr>
                          <w:overflowPunct w:val="0"/>
                          <w:spacing w:after="0" w:line="240" w:lineRule="auto"/>
                          <w:jc w:val="center"/>
                          <w:rPr>
                            <w:rFonts w:ascii="Times New Roman" w:eastAsia="Calibri" w:hAnsi="Times New Roman" w:cs="Times New Roman"/>
                            <w:color w:val="00000A"/>
                            <w:kern w:val="1"/>
                            <w:sz w:val="24"/>
                            <w:szCs w:val="24"/>
                            <w:lang w:eastAsia="zh-CN" w:bidi="hi-IN"/>
                          </w:rPr>
                        </w:pPr>
                        <w:r>
                          <w:rPr>
                            <w:rFonts w:ascii="Times New Roman" w:eastAsia="Calibri" w:hAnsi="Times New Roman" w:cs="Times New Roman"/>
                            <w:color w:val="00000A"/>
                            <w:kern w:val="1"/>
                            <w:sz w:val="24"/>
                            <w:szCs w:val="24"/>
                            <w:lang w:eastAsia="zh-CN" w:bidi="hi-IN"/>
                          </w:rPr>
                          <w:t>ІКП</w:t>
                        </w:r>
                      </w:p>
                    </w:txbxContent>
                  </v:textbox>
                </v:shape>
                <v:shape id="Text Box 10" o:spid="_x0000_s1140" type="#_x0000_t202" style="position:absolute;left:7573;top:-144;width:1617;height:1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yaacEA&#10;AADcAAAADwAAAGRycy9kb3ducmV2LnhtbERPTYvCMBC9L/gfwgh7W9MqilSjiOAqXmSreB6asS1t&#10;JqXJ2q6/3gjC3ubxPme57k0t7tS60rKCeBSBIM6sLjlXcDnvvuYgnEfWWFsmBX/kYL0afCwx0bbj&#10;H7qnPhchhF2CCgrvm0RKlxVk0I1sQxy4m20N+gDbXOoWuxBuajmOopk0WHJoKLChbUFZlf4aBed4&#10;wpfUPLr+UVXXo5w2p/33VKnPYb9ZgPDU+3/x233QYX48g9cz4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MmmnBAAAA3AAAAA8AAAAAAAAAAAAAAAAAmAIAAGRycy9kb3du&#10;cmV2LnhtbFBLBQYAAAAABAAEAPUAAACGAwAAAAA=&#10;" filled="f" strokeweight=".26mm">
                  <v:stroke joinstyle="round"/>
                  <v:textbox inset="0,0,0,0">
                    <w:txbxContent>
                      <w:p w:rsidR="00D5498F" w:rsidRDefault="00D5498F">
                        <w:pPr>
                          <w:overflowPunct w:val="0"/>
                          <w:spacing w:after="0" w:line="240" w:lineRule="auto"/>
                          <w:jc w:val="center"/>
                          <w:rPr>
                            <w:rFonts w:ascii="Times New Roman" w:eastAsia="Calibri" w:hAnsi="Times New Roman" w:cs="Times New Roman"/>
                            <w:color w:val="00000A"/>
                            <w:kern w:val="1"/>
                            <w:sz w:val="24"/>
                            <w:szCs w:val="24"/>
                            <w:lang w:eastAsia="zh-CN" w:bidi="hi-IN"/>
                          </w:rPr>
                        </w:pPr>
                        <w:r>
                          <w:rPr>
                            <w:rFonts w:ascii="Times New Roman" w:eastAsia="Calibri" w:hAnsi="Times New Roman" w:cs="Times New Roman"/>
                            <w:color w:val="00000A"/>
                            <w:kern w:val="1"/>
                            <w:sz w:val="24"/>
                            <w:szCs w:val="24"/>
                            <w:lang w:eastAsia="zh-CN" w:bidi="hi-IN"/>
                          </w:rPr>
                          <w:t>Дія, що виконується — розвиток споживачі</w:t>
                        </w:r>
                        <w:proofErr w:type="gramStart"/>
                        <w:r>
                          <w:rPr>
                            <w:rFonts w:ascii="Times New Roman" w:eastAsia="Calibri" w:hAnsi="Times New Roman" w:cs="Times New Roman"/>
                            <w:color w:val="00000A"/>
                            <w:kern w:val="1"/>
                            <w:sz w:val="24"/>
                            <w:szCs w:val="24"/>
                            <w:lang w:eastAsia="zh-CN" w:bidi="hi-IN"/>
                          </w:rPr>
                          <w:t>в</w:t>
                        </w:r>
                        <w:proofErr w:type="gramEnd"/>
                      </w:p>
                    </w:txbxContent>
                  </v:textbox>
                </v:shape>
                <v:shape id="Text Box 11" o:spid="_x0000_s1141" type="#_x0000_t202" style="position:absolute;left:1635;top:-1652;width:5476;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VhaMEA&#10;AADcAAAADwAAAGRycy9kb3ducmV2LnhtbERPy6rCMBDdC/5DGMGdpiqo9BpFBNHbjc/FXQ7N2Bab&#10;SWmiVr/+RhDczeE8Z7ZoTCnuVLvCsoJBPwJBnFpdcKbgfFr3piCcR9ZYWiYFT3KwmLdbM4y1ffCB&#10;7kefiRDCLkYFufdVLKVLczLo+rYiDtzF1gZ9gHUmdY2PEG5KOYyisTRYcGjIsaJVTun1eDMKRkmy&#10;fY1oN9kfNq/rM/HW/o7/lOp2muUPCE+N/4o/7q0O8wcTeD8TLp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lYWjBAAAA3AAAAA8AAAAAAAAAAAAAAAAAmAIAAGRycy9kb3du&#10;cmV2LnhtbFBLBQYAAAAABAAEAPUAAACGAwAAAAA=&#10;" filled="f" strokeweight=".3mm">
                  <v:stroke joinstyle="round"/>
                  <v:textbox inset=".14mm,.14mm,.14mm,.14mm">
                    <w:txbxContent>
                      <w:p w:rsidR="00D5498F" w:rsidRDefault="00D5498F">
                        <w:pPr>
                          <w:overflowPunct w:val="0"/>
                          <w:spacing w:after="0" w:line="360" w:lineRule="auto"/>
                          <w:jc w:val="center"/>
                          <w:rPr>
                            <w:rFonts w:ascii="Times New Roman" w:eastAsia="Calibri" w:hAnsi="Times New Roman" w:cs="Times New Roman"/>
                            <w:color w:val="00000A"/>
                            <w:kern w:val="1"/>
                            <w:sz w:val="28"/>
                            <w:szCs w:val="28"/>
                            <w:lang w:eastAsia="zh-CN" w:bidi="hi-IN"/>
                          </w:rPr>
                        </w:pPr>
                        <w:r>
                          <w:rPr>
                            <w:rFonts w:ascii="Times New Roman" w:eastAsia="Calibri" w:hAnsi="Times New Roman" w:cs="Times New Roman"/>
                            <w:color w:val="00000A"/>
                            <w:kern w:val="1"/>
                            <w:sz w:val="28"/>
                            <w:szCs w:val="28"/>
                            <w:lang w:eastAsia="zh-CN" w:bidi="hi-IN"/>
                          </w:rPr>
                          <w:t>Механізм реалізації</w:t>
                        </w:r>
                      </w:p>
                    </w:txbxContent>
                  </v:textbox>
                </v:shape>
                <v:shape id="AutoShape 12" o:spid="_x0000_s1142" style="position:absolute;left:1215;top:355;width:415;height:168;visibility:visible;mso-wrap-style:none;v-text-anchor:middle" coordsize="415,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PCFsMA&#10;AADcAAAADwAAAGRycy9kb3ducmV2LnhtbESPQWvCQBCF74L/YRnBm270ECS6ShGUHgpSDZ6H7DRJ&#10;m50N2TWu/75zKPQ2w3vz3je7Q3KdGmkIrWcDq2UGirjytuXaQHk7LTagQkS22HkmAy8KcNhPJzss&#10;rH/yJ43XWCsJ4VCggSbGvtA6VA05DEvfE4v25QeHUdah1nbAp4S7Tq+zLNcOW5aGBns6NlT9XB/O&#10;wNnxR5Vf7mufbpvvtkz4KsfcmPksvW1BRUrx3/x3/W4FfyW08oxMo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PCFsMAAADcAAAADwAAAAAAAAAAAAAAAACYAgAAZHJzL2Rv&#10;d25yZXYueG1sUEsFBgAAAAAEAAQA9QAAAIgDAAAAAA==&#10;" path="m,40r317,l317,,423,81,317,162r,-41l,121,,40e" filled="f" strokecolor="#3465a4" strokeweight=".26mm">
                  <v:path o:connecttype="custom" o:connectlocs="415,84;208,168;0,84;208,0" o:connectangles="0,90,180,270" textboxrect="0,0,415,168"/>
                </v:shape>
                <v:shape id="AutoShape 13" o:spid="_x0000_s1143" style="position:absolute;left:7120;top:327;width:415;height:168;visibility:visible;mso-wrap-style:none;v-text-anchor:middle" coordsize="415,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9njcEA&#10;AADcAAAADwAAAGRycy9kb3ducmV2LnhtbERPTWuDQBC9B/oflin0Ftd4EGuzCaHQ0EOhJJGeB3eq&#10;Nu6suBtd/323EOhtHu9ztvtgejHR6DrLCjZJCoK4trrjRkF1eVsXIJxH1thbJgULOdjvHlZbLLWd&#10;+UTT2TcihrArUUHr/VBK6eqWDLrEDsSR+7ajQR/h2Eg94hzDTS+zNM2lwY5jQ4sDvbZUX883o+Bo&#10;+KPOP78yGy7FT1cFXKopV+rpMRxeQHgK/l98d7/rOH/zDH/PxAv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vZ43BAAAA3AAAAA8AAAAAAAAAAAAAAAAAmAIAAGRycy9kb3du&#10;cmV2LnhtbFBLBQYAAAAABAAEAPUAAACGAwAAAAA=&#10;" path="m,40r317,l317,,423,81,317,162r,-41l,121,,40e" filled="f" strokecolor="#3465a4" strokeweight=".26mm">
                  <v:path o:connecttype="custom" o:connectlocs="415,84;208,168;0,84;208,0" o:connectangles="0,90,180,270" textboxrect="0,0,415,168"/>
                </v:shape>
                <v:shape id="Фигура2" o:spid="_x0000_s1144" style="position:absolute;left:3441;top:-374;width:1939;height:1656;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SpsIA&#10;AADcAAAADwAAAGRycy9kb3ducmV2LnhtbESPQYvCQAyF7wv7H4YI3tapdVHpOsoiKIInq95DJ7Zl&#10;O5nSGW399+Yg7C3hvbz3ZbUZXKMe1IXas4HpJAFFXHhbc2ngct59LUGFiGyx8UwGnhRgs/78WGFm&#10;fc8neuSxVBLCIUMDVYxtpnUoKnIYJr4lFu3mO4dR1q7UtsNewl2j0ySZa4c1S0OFLW0rKv7yuzPw&#10;3efP/jy/suVE35Z2djyl+4Ux49Hw+wMq0hD/ze/rgxX8VPDlGZlAr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lKmwgAAANwAAAAPAAAAAAAAAAAAAAAAAJgCAABkcnMvZG93&#10;bnJldi54bWxQSwUGAAAAAAQABAD1AAAAhwMAAAAA&#10;" path="m10800,l6500,4300r2100,l8600,8600r-4300,l4300,6500,,10800r4300,4300l4300,13000r4300,l8600,17300r-2100,l10800,21600r4300,-4300l13000,17300r,-4300l17300,13000r,2100l21600,10800,17300,6500r,2100l13000,8600r,-4300l15100,4300,10800,xe" filled="f" strokeweight=".26mm">
                  <v:stroke endarrow="block"/>
                  <v:path arrowok="t" o:connecttype="custom" o:connectlocs="1939,828;970,1656;0,828;970,0" o:connectangles="0,90,180,270" textboxrect="2195,8596,19405,13004"/>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Фигура1" o:spid="_x0000_s1145" type="#_x0000_t13" style="position:absolute;left:7066;top:397;width:469;height:2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G5cIA&#10;AADcAAAADwAAAGRycy9kb3ducmV2LnhtbERPS4vCMBC+C/6HMAvebGrBV9cosqwgiOCjl70NzWxb&#10;2kxKE7X+eyMs7G0+vuesNr1pxJ06V1lWMIliEMS51RUXCrLrbrwA4TyyxsYyKXiSg816OFhhqu2D&#10;z3S/+EKEEHYpKii9b1MpXV6SQRfZljhwv7Yz6APsCqk7fIRw08gkjmfSYMWhocSWvkrK68vNKKjr&#10;w/Vc/SwSWz+P2ZLn8fSUfCs1+ui3nyA89f5f/Ofe6zA/mcD7mXCB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fEblwgAAANwAAAAPAAAAAAAAAAAAAAAAAJgCAABkcnMvZG93&#10;bnJldi54bWxQSwUGAAAAAAQABAD1AAAAhwMAAAAA&#10;" filled="f" strokeweight=".26mm">
                  <v:stroke endarrow="block" joinstyle="round"/>
                  <v:path arrowok="t"/>
                </v:shape>
                <w10:wrap type="square"/>
              </v:group>
            </w:pict>
          </mc:Fallback>
        </mc:AlternateContent>
      </w:r>
    </w:p>
    <w:p w:rsidR="00305376" w:rsidRDefault="00305376" w:rsidP="007816C9">
      <w:pPr>
        <w:shd w:val="clear" w:color="auto" w:fill="FFFFFF"/>
        <w:spacing w:after="0" w:line="360" w:lineRule="auto"/>
        <w:ind w:firstLine="851"/>
        <w:jc w:val="both"/>
        <w:rPr>
          <w:rStyle w:val="af0"/>
          <w:rFonts w:ascii="Times New Roman" w:eastAsia="Times New Roman" w:hAnsi="Times New Roman" w:cs="Times New Roman"/>
          <w:color w:val="auto"/>
          <w:kern w:val="1"/>
          <w:sz w:val="28"/>
          <w:szCs w:val="28"/>
          <w:u w:val="none"/>
          <w:lang w:val="uk-UA" w:eastAsia="ru-RU"/>
        </w:rPr>
      </w:pPr>
    </w:p>
    <w:p w:rsidR="00305376" w:rsidRDefault="00305376" w:rsidP="007816C9">
      <w:pPr>
        <w:shd w:val="clear" w:color="auto" w:fill="FFFFFF"/>
        <w:spacing w:after="0" w:line="360" w:lineRule="auto"/>
        <w:ind w:firstLine="851"/>
        <w:jc w:val="both"/>
        <w:rPr>
          <w:rStyle w:val="af0"/>
          <w:rFonts w:ascii="Times New Roman" w:eastAsia="Times New Roman" w:hAnsi="Times New Roman" w:cs="Times New Roman"/>
          <w:color w:val="auto"/>
          <w:kern w:val="1"/>
          <w:sz w:val="28"/>
          <w:szCs w:val="28"/>
          <w:u w:val="none"/>
          <w:lang w:val="uk-UA" w:eastAsia="ru-RU"/>
        </w:rPr>
      </w:pPr>
    </w:p>
    <w:p w:rsidR="00305376" w:rsidRDefault="00305376" w:rsidP="007816C9">
      <w:pPr>
        <w:shd w:val="clear" w:color="auto" w:fill="FFFFFF"/>
        <w:spacing w:after="0" w:line="360" w:lineRule="auto"/>
        <w:ind w:firstLine="851"/>
        <w:jc w:val="both"/>
        <w:rPr>
          <w:rStyle w:val="af0"/>
          <w:rFonts w:ascii="Times New Roman" w:eastAsia="Times New Roman" w:hAnsi="Times New Roman" w:cs="Times New Roman"/>
          <w:color w:val="auto"/>
          <w:kern w:val="1"/>
          <w:sz w:val="28"/>
          <w:szCs w:val="28"/>
          <w:u w:val="none"/>
          <w:lang w:val="uk-UA" w:eastAsia="ru-RU"/>
        </w:rPr>
      </w:pPr>
    </w:p>
    <w:p w:rsidR="00305376" w:rsidRDefault="00305376" w:rsidP="007816C9">
      <w:pPr>
        <w:shd w:val="clear" w:color="auto" w:fill="FFFFFF"/>
        <w:spacing w:after="0" w:line="360" w:lineRule="auto"/>
        <w:ind w:firstLine="851"/>
        <w:jc w:val="both"/>
        <w:rPr>
          <w:rStyle w:val="af0"/>
          <w:rFonts w:ascii="Times New Roman" w:eastAsia="Times New Roman" w:hAnsi="Times New Roman" w:cs="Times New Roman"/>
          <w:color w:val="auto"/>
          <w:kern w:val="1"/>
          <w:sz w:val="28"/>
          <w:szCs w:val="28"/>
          <w:u w:val="none"/>
          <w:lang w:val="uk-UA" w:eastAsia="ru-RU"/>
        </w:rPr>
      </w:pPr>
    </w:p>
    <w:p w:rsidR="00305376" w:rsidRDefault="00305376" w:rsidP="007816C9">
      <w:pPr>
        <w:shd w:val="clear" w:color="auto" w:fill="FFFFFF"/>
        <w:spacing w:after="0" w:line="360" w:lineRule="auto"/>
        <w:ind w:firstLine="851"/>
        <w:jc w:val="both"/>
        <w:rPr>
          <w:rStyle w:val="af0"/>
          <w:rFonts w:ascii="Times New Roman" w:eastAsia="Times New Roman" w:hAnsi="Times New Roman" w:cs="Times New Roman"/>
          <w:color w:val="auto"/>
          <w:kern w:val="1"/>
          <w:sz w:val="28"/>
          <w:szCs w:val="28"/>
          <w:u w:val="none"/>
          <w:lang w:val="uk-UA" w:eastAsia="ru-RU"/>
        </w:rPr>
      </w:pPr>
    </w:p>
    <w:p w:rsidR="00305376" w:rsidRDefault="00305376" w:rsidP="007816C9">
      <w:pPr>
        <w:shd w:val="clear" w:color="auto" w:fill="FFFFFF"/>
        <w:spacing w:after="0" w:line="360" w:lineRule="auto"/>
        <w:ind w:firstLine="851"/>
        <w:jc w:val="both"/>
        <w:rPr>
          <w:rStyle w:val="af0"/>
          <w:rFonts w:ascii="Times New Roman" w:eastAsia="Times New Roman" w:hAnsi="Times New Roman" w:cs="Times New Roman"/>
          <w:color w:val="auto"/>
          <w:kern w:val="1"/>
          <w:sz w:val="28"/>
          <w:szCs w:val="28"/>
          <w:u w:val="none"/>
          <w:lang w:val="uk-UA" w:eastAsia="ru-RU"/>
        </w:rPr>
      </w:pPr>
    </w:p>
    <w:p w:rsidR="00305376" w:rsidRDefault="00305376" w:rsidP="007816C9">
      <w:pPr>
        <w:shd w:val="clear" w:color="auto" w:fill="FFFFFF"/>
        <w:spacing w:after="0" w:line="360" w:lineRule="auto"/>
        <w:ind w:firstLine="851"/>
        <w:jc w:val="both"/>
        <w:rPr>
          <w:rStyle w:val="af0"/>
          <w:rFonts w:ascii="Times New Roman" w:eastAsia="Times New Roman" w:hAnsi="Times New Roman" w:cs="Times New Roman"/>
          <w:color w:val="auto"/>
          <w:kern w:val="1"/>
          <w:sz w:val="28"/>
          <w:szCs w:val="28"/>
          <w:u w:val="none"/>
          <w:lang w:val="uk-UA" w:eastAsia="ru-RU"/>
        </w:rPr>
      </w:pPr>
    </w:p>
    <w:p w:rsidR="00305376" w:rsidRDefault="00305376" w:rsidP="007816C9">
      <w:pPr>
        <w:shd w:val="clear" w:color="auto" w:fill="FFFFFF"/>
        <w:spacing w:after="0" w:line="360" w:lineRule="auto"/>
        <w:ind w:firstLine="851"/>
        <w:jc w:val="both"/>
        <w:rPr>
          <w:rStyle w:val="af0"/>
          <w:rFonts w:ascii="Times New Roman" w:eastAsia="Times New Roman" w:hAnsi="Times New Roman" w:cs="Times New Roman"/>
          <w:color w:val="auto"/>
          <w:kern w:val="1"/>
          <w:sz w:val="28"/>
          <w:szCs w:val="28"/>
          <w:u w:val="none"/>
          <w:lang w:val="uk-UA" w:eastAsia="ru-RU"/>
        </w:rPr>
      </w:pPr>
    </w:p>
    <w:p w:rsidR="00305376" w:rsidRDefault="00305376" w:rsidP="007816C9">
      <w:pPr>
        <w:shd w:val="clear" w:color="auto" w:fill="FFFFFF"/>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Рис. 3.1. Вплив</w:t>
      </w:r>
      <w:r>
        <w:rPr>
          <w:rFonts w:ascii="Times New Roman" w:hAnsi="Times New Roman" w:cs="Times New Roman"/>
          <w:sz w:val="28"/>
          <w:szCs w:val="28"/>
          <w:lang w:val="uk-UA" w:eastAsia="ru-RU"/>
        </w:rPr>
        <w:t xml:space="preserve"> </w:t>
      </w:r>
      <w:r>
        <w:rPr>
          <w:rFonts w:ascii="Times New Roman" w:eastAsia="Times New Roman" w:hAnsi="Times New Roman" w:cs="Times New Roman"/>
          <w:color w:val="00000A"/>
          <w:kern w:val="1"/>
          <w:sz w:val="28"/>
          <w:szCs w:val="28"/>
          <w:lang w:val="uk-UA" w:eastAsia="ru-RU"/>
        </w:rPr>
        <w:t xml:space="preserve">інформаційно-комунікативного простору на </w:t>
      </w:r>
      <w:r w:rsidRPr="007816C9">
        <w:rPr>
          <w:rFonts w:ascii="Times New Roman" w:eastAsia="Times New Roman" w:hAnsi="Times New Roman" w:cs="Times New Roman"/>
          <w:color w:val="000000"/>
          <w:sz w:val="28"/>
          <w:szCs w:val="28"/>
          <w:lang w:val="uk-UA" w:eastAsia="ru-RU"/>
        </w:rPr>
        <w:t>стратегі</w:t>
      </w:r>
      <w:r>
        <w:rPr>
          <w:rFonts w:ascii="Times New Roman" w:eastAsia="Times New Roman" w:hAnsi="Times New Roman" w:cs="Times New Roman"/>
          <w:color w:val="000000"/>
          <w:sz w:val="28"/>
          <w:szCs w:val="28"/>
          <w:lang w:val="uk-UA" w:eastAsia="ru-RU"/>
        </w:rPr>
        <w:t>ю</w:t>
      </w:r>
      <w:r w:rsidRPr="007816C9">
        <w:rPr>
          <w:rFonts w:ascii="Times New Roman" w:eastAsia="Times New Roman" w:hAnsi="Times New Roman" w:cs="Times New Roman"/>
          <w:color w:val="000000"/>
          <w:sz w:val="28"/>
          <w:szCs w:val="28"/>
          <w:lang w:val="uk-UA" w:eastAsia="ru-RU"/>
        </w:rPr>
        <w:t xml:space="preserve"> </w:t>
      </w:r>
      <w:r w:rsidRPr="00B75FAF">
        <w:rPr>
          <w:rFonts w:ascii="Times New Roman" w:eastAsia="Times New Roman" w:hAnsi="Times New Roman" w:cs="Times New Roman"/>
          <w:sz w:val="28"/>
          <w:szCs w:val="28"/>
          <w:lang w:val="uk-UA" w:eastAsia="ru-RU"/>
        </w:rPr>
        <w:t>управління персоналом</w:t>
      </w:r>
      <w:r w:rsidRPr="00B75FAF">
        <w:rPr>
          <w:rFonts w:ascii="Times New Roman" w:eastAsia="Times New Roman" w:hAnsi="Times New Roman" w:cs="Times New Roman"/>
          <w:sz w:val="28"/>
          <w:szCs w:val="28"/>
          <w:lang w:eastAsia="ru-RU"/>
        </w:rPr>
        <w:t xml:space="preserve"> </w:t>
      </w:r>
      <w:r w:rsidRPr="007816C9">
        <w:rPr>
          <w:rFonts w:ascii="Times New Roman" w:eastAsia="Times New Roman" w:hAnsi="Times New Roman" w:cs="Times New Roman"/>
          <w:color w:val="000000"/>
          <w:sz w:val="28"/>
          <w:szCs w:val="28"/>
          <w:lang w:val="uk-UA" w:eastAsia="ru-RU"/>
        </w:rPr>
        <w:t>компанії</w:t>
      </w:r>
      <w:r w:rsidRPr="00BD3E35">
        <w:rPr>
          <w:rFonts w:ascii="Times New Roman" w:eastAsia="Times New Roman" w:hAnsi="Times New Roman" w:cs="Times New Roman"/>
          <w:color w:val="000000"/>
          <w:sz w:val="28"/>
          <w:szCs w:val="28"/>
          <w:lang w:val="uk-UA" w:eastAsia="ru-RU"/>
        </w:rPr>
        <w:t xml:space="preserve"> </w:t>
      </w:r>
      <w:r w:rsidRPr="00B75FA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Удосконалено автором на основі 5</w:t>
      </w:r>
      <w:r w:rsidR="002729B2">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val="uk-UA" w:eastAsia="ru-RU"/>
        </w:rPr>
        <w:t>, с. 168</w:t>
      </w:r>
      <w:r w:rsidRPr="00B75FA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BD3E35">
        <w:rPr>
          <w:rFonts w:ascii="Times New Roman" w:eastAsia="Times New Roman" w:hAnsi="Times New Roman" w:cs="Times New Roman"/>
          <w:color w:val="000000"/>
          <w:sz w:val="28"/>
          <w:szCs w:val="28"/>
          <w:lang w:val="uk-UA" w:eastAsia="ru-RU"/>
        </w:rPr>
        <w:t xml:space="preserve"> </w:t>
      </w:r>
    </w:p>
    <w:p w:rsidR="00305376" w:rsidRDefault="00305376" w:rsidP="007816C9">
      <w:pPr>
        <w:shd w:val="clear" w:color="auto" w:fill="FFFFFF"/>
        <w:spacing w:after="0" w:line="360" w:lineRule="auto"/>
        <w:ind w:firstLine="851"/>
        <w:jc w:val="both"/>
        <w:rPr>
          <w:rFonts w:ascii="Times New Roman" w:eastAsia="Times New Roman" w:hAnsi="Times New Roman" w:cs="Times New Roman"/>
          <w:color w:val="000000"/>
          <w:sz w:val="28"/>
          <w:szCs w:val="28"/>
          <w:lang w:val="uk-UA" w:eastAsia="ru-RU"/>
        </w:rPr>
      </w:pPr>
    </w:p>
    <w:p w:rsidR="00305376" w:rsidRDefault="00BD3E35" w:rsidP="007816C9">
      <w:pPr>
        <w:shd w:val="clear" w:color="auto" w:fill="FFFFFF"/>
        <w:spacing w:after="0" w:line="360" w:lineRule="auto"/>
        <w:ind w:firstLine="851"/>
        <w:jc w:val="both"/>
        <w:rPr>
          <w:rFonts w:ascii="Times New Roman" w:eastAsia="Times New Roman" w:hAnsi="Times New Roman" w:cs="Times New Roman"/>
          <w:color w:val="000000"/>
          <w:sz w:val="28"/>
          <w:szCs w:val="28"/>
          <w:lang w:val="uk-UA" w:eastAsia="ru-RU"/>
        </w:rPr>
      </w:pPr>
      <w:r w:rsidRPr="00BD3E35">
        <w:rPr>
          <w:rFonts w:ascii="Times New Roman" w:eastAsia="Times New Roman" w:hAnsi="Times New Roman" w:cs="Times New Roman"/>
          <w:color w:val="000000"/>
          <w:sz w:val="28"/>
          <w:szCs w:val="28"/>
          <w:lang w:val="uk-UA" w:eastAsia="ru-RU"/>
        </w:rPr>
        <w:t xml:space="preserve">Метою управління ІКП є створення умов переведення інтелектуального потенціалу особистості, групи в продуктивний інтелектуальний капітал </w:t>
      </w:r>
      <w:r>
        <w:rPr>
          <w:rFonts w:ascii="Times New Roman" w:eastAsia="Times New Roman" w:hAnsi="Times New Roman" w:cs="Times New Roman"/>
          <w:color w:val="000000"/>
          <w:sz w:val="28"/>
          <w:szCs w:val="28"/>
          <w:lang w:val="uk-UA" w:eastAsia="ru-RU"/>
        </w:rPr>
        <w:t>підприємства</w:t>
      </w:r>
      <w:r w:rsidRPr="00BD3E35">
        <w:rPr>
          <w:rFonts w:ascii="Times New Roman" w:eastAsia="Times New Roman" w:hAnsi="Times New Roman" w:cs="Times New Roman"/>
          <w:color w:val="000000"/>
          <w:sz w:val="28"/>
          <w:szCs w:val="28"/>
          <w:lang w:val="uk-UA" w:eastAsia="ru-RU"/>
        </w:rPr>
        <w:t>, здатний безпосередньо створювати вартість</w:t>
      </w:r>
      <w:r w:rsidR="00305376">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BD3E35">
        <w:rPr>
          <w:rFonts w:ascii="Times New Roman" w:eastAsia="Times New Roman" w:hAnsi="Times New Roman" w:cs="Times New Roman"/>
          <w:color w:val="000000"/>
          <w:sz w:val="28"/>
          <w:szCs w:val="28"/>
          <w:lang w:val="uk-UA" w:eastAsia="ru-RU"/>
        </w:rPr>
        <w:t xml:space="preserve">По суті, ІКП має вирішувати соціально-економічні протиріччя, що виникають внаслідок взаємодій соціальних груп та окремих індивідів (які часто важко сприймають нововведення, прагнуть відстоювати особисті інтереси), формуючи між ними системну взаємодію, спрямовану на досягнення маркетингових цілей </w:t>
      </w:r>
      <w:r w:rsidR="00305376">
        <w:rPr>
          <w:rFonts w:ascii="Times New Roman" w:eastAsia="Times New Roman" w:hAnsi="Times New Roman" w:cs="Times New Roman"/>
          <w:color w:val="000000"/>
          <w:sz w:val="28"/>
          <w:szCs w:val="28"/>
          <w:lang w:val="uk-UA" w:eastAsia="ru-RU"/>
        </w:rPr>
        <w:t xml:space="preserve">компанії </w:t>
      </w:r>
      <w:r w:rsidR="00305376" w:rsidRPr="00B75FAF">
        <w:rPr>
          <w:rFonts w:ascii="Times New Roman" w:eastAsia="Times New Roman" w:hAnsi="Times New Roman" w:cs="Times New Roman"/>
          <w:sz w:val="28"/>
          <w:szCs w:val="28"/>
          <w:lang w:val="uk-UA" w:eastAsia="ru-RU"/>
        </w:rPr>
        <w:t>[</w:t>
      </w:r>
      <w:r w:rsidR="00305376">
        <w:rPr>
          <w:rFonts w:ascii="Times New Roman" w:eastAsia="Times New Roman" w:hAnsi="Times New Roman" w:cs="Times New Roman"/>
          <w:sz w:val="28"/>
          <w:szCs w:val="28"/>
          <w:lang w:val="uk-UA" w:eastAsia="ru-RU"/>
        </w:rPr>
        <w:t>5</w:t>
      </w:r>
      <w:r w:rsidR="002729B2">
        <w:rPr>
          <w:rFonts w:ascii="Times New Roman" w:eastAsia="Times New Roman" w:hAnsi="Times New Roman" w:cs="Times New Roman"/>
          <w:sz w:val="28"/>
          <w:szCs w:val="28"/>
          <w:lang w:val="uk-UA" w:eastAsia="ru-RU"/>
        </w:rPr>
        <w:t>7</w:t>
      </w:r>
      <w:r w:rsidR="00305376">
        <w:rPr>
          <w:rFonts w:ascii="Times New Roman" w:eastAsia="Times New Roman" w:hAnsi="Times New Roman" w:cs="Times New Roman"/>
          <w:sz w:val="28"/>
          <w:szCs w:val="28"/>
          <w:lang w:val="uk-UA" w:eastAsia="ru-RU"/>
        </w:rPr>
        <w:t>, с. 168</w:t>
      </w:r>
      <w:r w:rsidR="00305376" w:rsidRPr="00B75FAF">
        <w:rPr>
          <w:rFonts w:ascii="Times New Roman" w:eastAsia="Times New Roman" w:hAnsi="Times New Roman" w:cs="Times New Roman"/>
          <w:sz w:val="28"/>
          <w:szCs w:val="28"/>
          <w:lang w:val="uk-UA" w:eastAsia="ru-RU"/>
        </w:rPr>
        <w:t>]</w:t>
      </w:r>
      <w:r w:rsidR="00305376">
        <w:rPr>
          <w:rFonts w:ascii="Times New Roman" w:eastAsia="Times New Roman" w:hAnsi="Times New Roman" w:cs="Times New Roman"/>
          <w:sz w:val="28"/>
          <w:szCs w:val="28"/>
          <w:lang w:val="uk-UA" w:eastAsia="ru-RU"/>
        </w:rPr>
        <w:t xml:space="preserve">. </w:t>
      </w:r>
      <w:r w:rsidRPr="00BD3E35">
        <w:rPr>
          <w:rFonts w:ascii="Times New Roman" w:eastAsia="Times New Roman" w:hAnsi="Times New Roman" w:cs="Times New Roman"/>
          <w:color w:val="000000"/>
          <w:sz w:val="28"/>
          <w:szCs w:val="28"/>
          <w:lang w:val="uk-UA" w:eastAsia="ru-RU"/>
        </w:rPr>
        <w:t xml:space="preserve"> </w:t>
      </w:r>
    </w:p>
    <w:p w:rsidR="007816C9" w:rsidRDefault="0063403A" w:rsidP="007816C9">
      <w:pPr>
        <w:spacing w:after="0" w:line="360"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Управління </w:t>
      </w:r>
      <w:r w:rsidRPr="00BD3E35">
        <w:rPr>
          <w:rFonts w:ascii="Times New Roman" w:eastAsia="Times New Roman" w:hAnsi="Times New Roman" w:cs="Times New Roman"/>
          <w:color w:val="000000"/>
          <w:sz w:val="28"/>
          <w:szCs w:val="28"/>
          <w:lang w:val="uk-UA" w:eastAsia="ru-RU"/>
        </w:rPr>
        <w:t>ІКП</w:t>
      </w:r>
      <w:r w:rsidRPr="0063403A">
        <w:rPr>
          <w:rFonts w:ascii="Times New Roman" w:eastAsia="Times New Roman" w:hAnsi="Times New Roman" w:cs="Times New Roman"/>
          <w:color w:val="000000"/>
          <w:sz w:val="28"/>
          <w:szCs w:val="28"/>
          <w:lang w:val="uk-UA" w:eastAsia="ru-RU"/>
        </w:rPr>
        <w:t xml:space="preserve"> вимагає впровадження відповідної корпоративної культури – певної сукупності моделей поведінки співробітників </w:t>
      </w:r>
      <w:r>
        <w:rPr>
          <w:rFonts w:ascii="Times New Roman" w:eastAsia="Times New Roman" w:hAnsi="Times New Roman" w:cs="Times New Roman"/>
          <w:color w:val="000000"/>
          <w:sz w:val="28"/>
          <w:szCs w:val="28"/>
          <w:lang w:val="uk-UA" w:eastAsia="ru-RU"/>
        </w:rPr>
        <w:t>компанії</w:t>
      </w:r>
      <w:r w:rsidRPr="0063403A">
        <w:rPr>
          <w:rFonts w:ascii="Times New Roman" w:eastAsia="Times New Roman" w:hAnsi="Times New Roman" w:cs="Times New Roman"/>
          <w:color w:val="000000"/>
          <w:sz w:val="28"/>
          <w:szCs w:val="28"/>
          <w:lang w:val="uk-UA" w:eastAsia="ru-RU"/>
        </w:rPr>
        <w:t>.</w:t>
      </w:r>
      <w:r w:rsidR="001E0455">
        <w:rPr>
          <w:rFonts w:ascii="Times New Roman" w:eastAsia="Times New Roman" w:hAnsi="Times New Roman" w:cs="Times New Roman"/>
          <w:color w:val="000000"/>
          <w:sz w:val="28"/>
          <w:szCs w:val="28"/>
          <w:lang w:val="uk-UA" w:eastAsia="ru-RU"/>
        </w:rPr>
        <w:t xml:space="preserve"> </w:t>
      </w:r>
      <w:r w:rsidR="001E0455" w:rsidRPr="001E0455">
        <w:rPr>
          <w:rFonts w:ascii="Times New Roman" w:eastAsia="Times New Roman" w:hAnsi="Times New Roman" w:cs="Times New Roman"/>
          <w:color w:val="000000"/>
          <w:sz w:val="28"/>
          <w:szCs w:val="28"/>
          <w:lang w:val="uk-UA" w:eastAsia="ru-RU"/>
        </w:rPr>
        <w:t>Моделі поведінки співробітників у межах корпоративної культури формуються шляхом адаптації до зовнішнього середовища та завдяки внутрішній інтеграці</w:t>
      </w:r>
      <w:r w:rsidR="001E0455">
        <w:rPr>
          <w:rFonts w:ascii="Times New Roman" w:eastAsia="Times New Roman" w:hAnsi="Times New Roman" w:cs="Times New Roman"/>
          <w:color w:val="000000"/>
          <w:sz w:val="28"/>
          <w:szCs w:val="28"/>
          <w:lang w:val="uk-UA" w:eastAsia="ru-RU"/>
        </w:rPr>
        <w:t xml:space="preserve"> </w:t>
      </w:r>
      <w:r w:rsidR="001E0455" w:rsidRPr="00B75FAF">
        <w:rPr>
          <w:rFonts w:ascii="Times New Roman" w:eastAsia="Times New Roman" w:hAnsi="Times New Roman" w:cs="Times New Roman"/>
          <w:sz w:val="28"/>
          <w:szCs w:val="28"/>
          <w:lang w:val="uk-UA" w:eastAsia="ru-RU"/>
        </w:rPr>
        <w:t>[</w:t>
      </w:r>
      <w:r w:rsidR="001E0455">
        <w:rPr>
          <w:rFonts w:ascii="Times New Roman" w:eastAsia="Times New Roman" w:hAnsi="Times New Roman" w:cs="Times New Roman"/>
          <w:sz w:val="28"/>
          <w:szCs w:val="28"/>
          <w:lang w:val="uk-UA" w:eastAsia="ru-RU"/>
        </w:rPr>
        <w:t>5</w:t>
      </w:r>
      <w:r w:rsidR="002729B2">
        <w:rPr>
          <w:rFonts w:ascii="Times New Roman" w:eastAsia="Times New Roman" w:hAnsi="Times New Roman" w:cs="Times New Roman"/>
          <w:sz w:val="28"/>
          <w:szCs w:val="28"/>
          <w:lang w:val="uk-UA" w:eastAsia="ru-RU"/>
        </w:rPr>
        <w:t>6</w:t>
      </w:r>
      <w:r w:rsidR="001E0455">
        <w:rPr>
          <w:rFonts w:ascii="Times New Roman" w:eastAsia="Times New Roman" w:hAnsi="Times New Roman" w:cs="Times New Roman"/>
          <w:sz w:val="28"/>
          <w:szCs w:val="28"/>
          <w:lang w:val="uk-UA" w:eastAsia="ru-RU"/>
        </w:rPr>
        <w:t>, с. 305</w:t>
      </w:r>
      <w:r w:rsidR="001E0455" w:rsidRPr="00B75FAF">
        <w:rPr>
          <w:rFonts w:ascii="Times New Roman" w:eastAsia="Times New Roman" w:hAnsi="Times New Roman" w:cs="Times New Roman"/>
          <w:sz w:val="28"/>
          <w:szCs w:val="28"/>
          <w:lang w:val="uk-UA" w:eastAsia="ru-RU"/>
        </w:rPr>
        <w:t>]</w:t>
      </w:r>
      <w:r w:rsidR="001E0455">
        <w:rPr>
          <w:rFonts w:ascii="Times New Roman" w:eastAsia="Times New Roman" w:hAnsi="Times New Roman" w:cs="Times New Roman"/>
          <w:sz w:val="28"/>
          <w:szCs w:val="28"/>
          <w:lang w:val="uk-UA" w:eastAsia="ru-RU"/>
        </w:rPr>
        <w:t xml:space="preserve">. </w:t>
      </w:r>
      <w:r w:rsidR="001E0455" w:rsidRPr="00BD3E35">
        <w:rPr>
          <w:rFonts w:ascii="Times New Roman" w:eastAsia="Times New Roman" w:hAnsi="Times New Roman" w:cs="Times New Roman"/>
          <w:color w:val="000000"/>
          <w:sz w:val="28"/>
          <w:szCs w:val="28"/>
          <w:lang w:val="uk-UA" w:eastAsia="ru-RU"/>
        </w:rPr>
        <w:t xml:space="preserve"> </w:t>
      </w:r>
    </w:p>
    <w:p w:rsidR="001E0455" w:rsidRDefault="001E0455" w:rsidP="001E0455">
      <w:pPr>
        <w:suppressAutoHyphens/>
        <w:spacing w:after="0" w:line="360" w:lineRule="auto"/>
        <w:ind w:firstLine="851"/>
        <w:jc w:val="both"/>
        <w:textAlignment w:val="baseline"/>
      </w:pPr>
      <w:r>
        <w:rPr>
          <w:rFonts w:ascii="Times New Roman" w:hAnsi="Times New Roman" w:cs="Times New Roman"/>
          <w:sz w:val="28"/>
          <w:szCs w:val="28"/>
          <w:lang w:val="uk-UA" w:eastAsia="ru-RU"/>
        </w:rPr>
        <w:t>Як відомо, компонентами корпоративної культури є [</w:t>
      </w:r>
      <w:r w:rsidR="002729B2">
        <w:rPr>
          <w:rFonts w:ascii="Times New Roman" w:hAnsi="Times New Roman" w:cs="Times New Roman"/>
          <w:sz w:val="28"/>
          <w:szCs w:val="28"/>
          <w:lang w:val="uk-UA" w:eastAsia="ru-RU"/>
        </w:rPr>
        <w:t>25</w:t>
      </w:r>
      <w:r>
        <w:rPr>
          <w:rFonts w:ascii="Times New Roman" w:hAnsi="Times New Roman" w:cs="Times New Roman"/>
          <w:sz w:val="28"/>
          <w:szCs w:val="28"/>
          <w:lang w:val="uk-UA" w:eastAsia="ru-RU"/>
        </w:rPr>
        <w:t xml:space="preserve">, </w:t>
      </w:r>
      <w:r w:rsidR="002729B2">
        <w:rPr>
          <w:rFonts w:ascii="Times New Roman" w:hAnsi="Times New Roman" w:cs="Times New Roman"/>
          <w:sz w:val="28"/>
          <w:szCs w:val="28"/>
          <w:lang w:val="uk-UA" w:eastAsia="ru-RU"/>
        </w:rPr>
        <w:t>45</w:t>
      </w:r>
      <w:r>
        <w:rPr>
          <w:rFonts w:ascii="Times New Roman" w:hAnsi="Times New Roman" w:cs="Times New Roman"/>
          <w:sz w:val="28"/>
          <w:szCs w:val="28"/>
          <w:lang w:val="uk-UA" w:eastAsia="ru-RU"/>
        </w:rPr>
        <w:t>]:</w:t>
      </w:r>
    </w:p>
    <w:p w:rsidR="001E0455" w:rsidRDefault="001E0455" w:rsidP="001E0455">
      <w:pPr>
        <w:tabs>
          <w:tab w:val="left" w:pos="1128"/>
        </w:tabs>
        <w:suppressAutoHyphens/>
        <w:spacing w:after="0" w:line="360" w:lineRule="auto"/>
        <w:ind w:firstLine="851"/>
        <w:jc w:val="both"/>
        <w:textAlignment w:val="baseline"/>
      </w:pPr>
      <w:r>
        <w:rPr>
          <w:rFonts w:ascii="Times New Roman" w:hAnsi="Times New Roman" w:cs="Times New Roman"/>
          <w:sz w:val="28"/>
          <w:szCs w:val="28"/>
          <w:lang w:val="uk-UA" w:eastAsia="ru-RU"/>
        </w:rPr>
        <w:t>прийнята система лідерства;</w:t>
      </w:r>
    </w:p>
    <w:p w:rsidR="001E0455" w:rsidRDefault="001E0455" w:rsidP="001E0455">
      <w:pPr>
        <w:tabs>
          <w:tab w:val="left" w:pos="1128"/>
        </w:tabs>
        <w:suppressAutoHyphens/>
        <w:spacing w:after="0" w:line="360" w:lineRule="auto"/>
        <w:ind w:firstLine="851"/>
        <w:jc w:val="both"/>
        <w:textAlignment w:val="baseline"/>
      </w:pPr>
      <w:r>
        <w:rPr>
          <w:rFonts w:ascii="Times New Roman" w:hAnsi="Times New Roman" w:cs="Times New Roman"/>
          <w:sz w:val="28"/>
          <w:szCs w:val="28"/>
          <w:lang w:val="uk-UA" w:eastAsia="ru-RU"/>
        </w:rPr>
        <w:t>стилі вирішення конфліктів;</w:t>
      </w:r>
    </w:p>
    <w:p w:rsidR="001E0455" w:rsidRDefault="001E0455" w:rsidP="001E0455">
      <w:pPr>
        <w:tabs>
          <w:tab w:val="left" w:pos="1128"/>
        </w:tabs>
        <w:suppressAutoHyphens/>
        <w:spacing w:after="0" w:line="360" w:lineRule="auto"/>
        <w:ind w:firstLine="851"/>
        <w:jc w:val="both"/>
        <w:textAlignment w:val="baseline"/>
      </w:pPr>
      <w:r>
        <w:rPr>
          <w:rFonts w:ascii="Times New Roman" w:hAnsi="Times New Roman" w:cs="Times New Roman"/>
          <w:sz w:val="28"/>
          <w:szCs w:val="28"/>
          <w:lang w:val="uk-UA" w:eastAsia="ru-RU"/>
        </w:rPr>
        <w:t>дієва система комунікації;</w:t>
      </w:r>
    </w:p>
    <w:p w:rsidR="001E0455" w:rsidRDefault="001E0455" w:rsidP="001E0455">
      <w:pPr>
        <w:tabs>
          <w:tab w:val="left" w:pos="1128"/>
        </w:tabs>
        <w:suppressAutoHyphens/>
        <w:spacing w:after="0" w:line="360" w:lineRule="auto"/>
        <w:ind w:firstLine="851"/>
        <w:jc w:val="both"/>
        <w:textAlignment w:val="baseline"/>
      </w:pPr>
      <w:r>
        <w:rPr>
          <w:rFonts w:ascii="Times New Roman" w:hAnsi="Times New Roman" w:cs="Times New Roman"/>
          <w:sz w:val="28"/>
          <w:szCs w:val="28"/>
          <w:lang w:val="uk-UA" w:eastAsia="ru-RU"/>
        </w:rPr>
        <w:t>положення індивіда в організації;</w:t>
      </w:r>
    </w:p>
    <w:p w:rsidR="001E0455" w:rsidRDefault="001E0455" w:rsidP="001E0455">
      <w:pPr>
        <w:tabs>
          <w:tab w:val="left" w:pos="1128"/>
        </w:tabs>
        <w:suppressAutoHyphens/>
        <w:spacing w:after="0" w:line="360" w:lineRule="auto"/>
        <w:ind w:firstLine="851"/>
        <w:jc w:val="both"/>
        <w:textAlignment w:val="baseline"/>
      </w:pPr>
      <w:r>
        <w:rPr>
          <w:rFonts w:ascii="Times New Roman" w:hAnsi="Times New Roman" w:cs="Times New Roman"/>
          <w:sz w:val="28"/>
          <w:szCs w:val="28"/>
          <w:lang w:val="uk-UA" w:eastAsia="ru-RU"/>
        </w:rPr>
        <w:lastRenderedPageBreak/>
        <w:t>особливості гендерних і міжнаціональних взаємин;</w:t>
      </w:r>
    </w:p>
    <w:p w:rsidR="001E0455" w:rsidRDefault="001E0455" w:rsidP="001E0455">
      <w:pPr>
        <w:tabs>
          <w:tab w:val="left" w:pos="1128"/>
        </w:tabs>
        <w:suppressAutoHyphens/>
        <w:spacing w:after="0" w:line="360" w:lineRule="auto"/>
        <w:ind w:firstLine="851"/>
        <w:jc w:val="both"/>
        <w:textAlignment w:val="baseline"/>
      </w:pPr>
      <w:r>
        <w:rPr>
          <w:rFonts w:ascii="Times New Roman" w:hAnsi="Times New Roman" w:cs="Times New Roman"/>
          <w:sz w:val="28"/>
          <w:szCs w:val="28"/>
          <w:lang w:val="uk-UA" w:eastAsia="ru-RU"/>
        </w:rPr>
        <w:t>прийнята символіка: гасла, організаційні табу, ритуали.</w:t>
      </w:r>
    </w:p>
    <w:p w:rsidR="001E0455" w:rsidRDefault="002E5AF9" w:rsidP="007816C9">
      <w:pPr>
        <w:spacing w:after="0" w:line="360" w:lineRule="auto"/>
        <w:ind w:firstLine="851"/>
        <w:jc w:val="both"/>
        <w:rPr>
          <w:rFonts w:ascii="Times New Roman" w:hAnsi="Times New Roman" w:cs="Times New Roman"/>
          <w:sz w:val="28"/>
          <w:szCs w:val="28"/>
          <w:lang w:val="uk-UA" w:eastAsia="ru-RU"/>
        </w:rPr>
      </w:pPr>
      <w:r w:rsidRPr="002E5AF9">
        <w:rPr>
          <w:rFonts w:ascii="Times New Roman" w:hAnsi="Times New Roman" w:cs="Times New Roman"/>
          <w:sz w:val="28"/>
          <w:szCs w:val="28"/>
          <w:lang w:val="uk-UA" w:eastAsia="ru-RU"/>
        </w:rPr>
        <w:t>Також погоджуємося з думкою Л.В. Романової, що «фундаментом маркетингового менеджменту має стати цільова установка менеджменту на систему цінностей» [</w:t>
      </w:r>
      <w:r w:rsidR="002729B2">
        <w:rPr>
          <w:rFonts w:ascii="Times New Roman" w:hAnsi="Times New Roman" w:cs="Times New Roman"/>
          <w:sz w:val="28"/>
          <w:szCs w:val="28"/>
          <w:lang w:val="uk-UA" w:eastAsia="ru-RU"/>
        </w:rPr>
        <w:t>46</w:t>
      </w:r>
      <w:r w:rsidRPr="002E5AF9">
        <w:rPr>
          <w:rFonts w:ascii="Times New Roman" w:hAnsi="Times New Roman" w:cs="Times New Roman"/>
          <w:sz w:val="28"/>
          <w:szCs w:val="28"/>
          <w:lang w:val="uk-UA" w:eastAsia="ru-RU"/>
        </w:rPr>
        <w:t xml:space="preserve">, с. 163]. Спираючись на зазначені вище дослідження, виокремимо основні компоненти корпоративної культури на окремих рівнях </w:t>
      </w:r>
      <w:r>
        <w:rPr>
          <w:rFonts w:ascii="Times New Roman" w:hAnsi="Times New Roman" w:cs="Times New Roman"/>
          <w:sz w:val="28"/>
          <w:szCs w:val="28"/>
          <w:lang w:val="uk-UA" w:eastAsia="ru-RU"/>
        </w:rPr>
        <w:t>управління ІКТ компанії «Епіцентр К»</w:t>
      </w:r>
      <w:r w:rsidRPr="002E5AF9">
        <w:rPr>
          <w:rFonts w:ascii="Times New Roman" w:hAnsi="Times New Roman" w:cs="Times New Roman"/>
          <w:sz w:val="28"/>
          <w:szCs w:val="28"/>
          <w:lang w:val="uk-UA" w:eastAsia="ru-RU"/>
        </w:rPr>
        <w:t xml:space="preserve"> (табл. </w:t>
      </w:r>
      <w:r>
        <w:rPr>
          <w:rFonts w:ascii="Times New Roman" w:hAnsi="Times New Roman" w:cs="Times New Roman"/>
          <w:sz w:val="28"/>
          <w:szCs w:val="28"/>
          <w:lang w:val="uk-UA" w:eastAsia="ru-RU"/>
        </w:rPr>
        <w:t>3.</w:t>
      </w:r>
      <w:r w:rsidRPr="002E5AF9">
        <w:rPr>
          <w:rFonts w:ascii="Times New Roman" w:hAnsi="Times New Roman" w:cs="Times New Roman"/>
          <w:sz w:val="28"/>
          <w:szCs w:val="28"/>
          <w:lang w:val="uk-UA" w:eastAsia="ru-RU"/>
        </w:rPr>
        <w:t>1).</w:t>
      </w:r>
    </w:p>
    <w:p w:rsidR="002E5AF9" w:rsidRPr="002E5AF9" w:rsidRDefault="002E5AF9" w:rsidP="002E5AF9">
      <w:pPr>
        <w:jc w:val="right"/>
        <w:rPr>
          <w:i/>
        </w:rPr>
      </w:pPr>
      <w:r w:rsidRPr="002E5AF9">
        <w:rPr>
          <w:rFonts w:ascii="Times New Roman" w:hAnsi="Times New Roman" w:cs="Times New Roman"/>
          <w:i/>
          <w:sz w:val="28"/>
          <w:szCs w:val="28"/>
          <w:lang w:val="uk-UA" w:eastAsia="ru-RU"/>
        </w:rPr>
        <w:t xml:space="preserve">Таблиця </w:t>
      </w:r>
      <w:r>
        <w:rPr>
          <w:rFonts w:ascii="Times New Roman" w:hAnsi="Times New Roman" w:cs="Times New Roman"/>
          <w:i/>
          <w:sz w:val="28"/>
          <w:szCs w:val="28"/>
          <w:lang w:val="uk-UA" w:eastAsia="ru-RU"/>
        </w:rPr>
        <w:t>3.</w:t>
      </w:r>
      <w:r w:rsidRPr="002E5AF9">
        <w:rPr>
          <w:rFonts w:ascii="Times New Roman" w:hAnsi="Times New Roman" w:cs="Times New Roman"/>
          <w:i/>
          <w:sz w:val="28"/>
          <w:szCs w:val="28"/>
          <w:lang w:val="uk-UA" w:eastAsia="ru-RU"/>
        </w:rPr>
        <w:t>1</w:t>
      </w:r>
    </w:p>
    <w:p w:rsidR="002E5AF9" w:rsidRDefault="002E5AF9" w:rsidP="002E5AF9">
      <w:pPr>
        <w:spacing w:after="0" w:line="360" w:lineRule="auto"/>
        <w:jc w:val="center"/>
      </w:pPr>
      <w:r>
        <w:rPr>
          <w:rFonts w:ascii="Times New Roman" w:hAnsi="Times New Roman" w:cs="Times New Roman"/>
          <w:b/>
          <w:sz w:val="28"/>
          <w:szCs w:val="28"/>
          <w:lang w:val="uk-UA" w:eastAsia="ru-RU"/>
        </w:rPr>
        <w:t>Вплив</w:t>
      </w:r>
      <w:r w:rsidRPr="002E5AF9">
        <w:rPr>
          <w:rFonts w:ascii="Times New Roman" w:hAnsi="Times New Roman" w:cs="Times New Roman"/>
          <w:b/>
          <w:sz w:val="28"/>
          <w:szCs w:val="28"/>
          <w:lang w:val="uk-UA" w:eastAsia="ru-RU"/>
        </w:rPr>
        <w:t xml:space="preserve"> корпоративної культури ТОВ «Епіцентр К» </w:t>
      </w:r>
      <w:r>
        <w:rPr>
          <w:rFonts w:ascii="Times New Roman" w:hAnsi="Times New Roman" w:cs="Times New Roman"/>
          <w:b/>
          <w:sz w:val="28"/>
          <w:szCs w:val="28"/>
          <w:lang w:val="uk-UA" w:eastAsia="ru-RU"/>
        </w:rPr>
        <w:t xml:space="preserve"> на </w:t>
      </w:r>
      <w:r w:rsidRPr="007816C9">
        <w:rPr>
          <w:rFonts w:ascii="Times New Roman" w:eastAsia="Times New Roman" w:hAnsi="Times New Roman" w:cs="Times New Roman"/>
          <w:b/>
          <w:color w:val="000000"/>
          <w:sz w:val="28"/>
          <w:szCs w:val="28"/>
          <w:lang w:val="uk-UA" w:eastAsia="ru-RU"/>
        </w:rPr>
        <w:t>стратегі</w:t>
      </w:r>
      <w:r w:rsidRPr="002E5AF9">
        <w:rPr>
          <w:rFonts w:ascii="Times New Roman" w:eastAsia="Times New Roman" w:hAnsi="Times New Roman" w:cs="Times New Roman"/>
          <w:b/>
          <w:color w:val="000000"/>
          <w:sz w:val="28"/>
          <w:szCs w:val="28"/>
          <w:lang w:val="uk-UA" w:eastAsia="ru-RU"/>
        </w:rPr>
        <w:t>ю</w:t>
      </w:r>
      <w:r w:rsidRPr="007816C9">
        <w:rPr>
          <w:rFonts w:ascii="Times New Roman" w:eastAsia="Times New Roman" w:hAnsi="Times New Roman" w:cs="Times New Roman"/>
          <w:b/>
          <w:color w:val="000000"/>
          <w:sz w:val="28"/>
          <w:szCs w:val="28"/>
          <w:lang w:val="uk-UA" w:eastAsia="ru-RU"/>
        </w:rPr>
        <w:t xml:space="preserve"> </w:t>
      </w:r>
      <w:r w:rsidRPr="002E5AF9">
        <w:rPr>
          <w:rFonts w:ascii="Times New Roman" w:eastAsia="Times New Roman" w:hAnsi="Times New Roman" w:cs="Times New Roman"/>
          <w:b/>
          <w:sz w:val="28"/>
          <w:szCs w:val="28"/>
          <w:lang w:val="uk-UA" w:eastAsia="ru-RU"/>
        </w:rPr>
        <w:t>управління персоналом</w:t>
      </w:r>
      <w:r w:rsidRPr="002E5AF9">
        <w:rPr>
          <w:rFonts w:ascii="Times New Roman" w:hAnsi="Times New Roman" w:cs="Times New Roman"/>
          <w:b/>
          <w:sz w:val="28"/>
          <w:szCs w:val="28"/>
          <w:lang w:val="uk-UA" w:eastAsia="ru-RU"/>
        </w:rPr>
        <w:t xml:space="preserve"> </w:t>
      </w:r>
      <w:r w:rsidR="00E60922">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удосконалено автором на основі 5</w:t>
      </w:r>
      <w:r w:rsidR="002729B2">
        <w:rPr>
          <w:rFonts w:ascii="Times New Roman" w:hAnsi="Times New Roman" w:cs="Times New Roman"/>
          <w:sz w:val="28"/>
          <w:szCs w:val="28"/>
          <w:lang w:val="uk-UA" w:eastAsia="ru-RU"/>
        </w:rPr>
        <w:t>6</w:t>
      </w:r>
      <w:r w:rsidR="00797750">
        <w:rPr>
          <w:rFonts w:ascii="Times New Roman" w:hAnsi="Times New Roman" w:cs="Times New Roman"/>
          <w:sz w:val="28"/>
          <w:szCs w:val="28"/>
          <w:lang w:val="uk-UA" w:eastAsia="ru-RU"/>
        </w:rPr>
        <w:t>, с. 306</w:t>
      </w:r>
      <w:r w:rsidR="00E60922">
        <w:rPr>
          <w:rFonts w:ascii="Times New Roman" w:hAnsi="Times New Roman" w:cs="Times New Roman"/>
          <w:sz w:val="28"/>
          <w:szCs w:val="28"/>
          <w:lang w:val="uk-UA" w:eastAsia="ru-RU"/>
        </w:rPr>
        <w:t>]</w:t>
      </w:r>
    </w:p>
    <w:tbl>
      <w:tblPr>
        <w:tblW w:w="0" w:type="auto"/>
        <w:tblInd w:w="-40" w:type="dxa"/>
        <w:tblLayout w:type="fixed"/>
        <w:tblLook w:val="0000" w:firstRow="0" w:lastRow="0" w:firstColumn="0" w:lastColumn="0" w:noHBand="0" w:noVBand="0"/>
      </w:tblPr>
      <w:tblGrid>
        <w:gridCol w:w="3226"/>
        <w:gridCol w:w="3344"/>
        <w:gridCol w:w="3355"/>
      </w:tblGrid>
      <w:tr w:rsidR="002E5AF9" w:rsidTr="00213932">
        <w:trPr>
          <w:trHeight w:val="390"/>
        </w:trPr>
        <w:tc>
          <w:tcPr>
            <w:tcW w:w="9925" w:type="dxa"/>
            <w:gridSpan w:val="3"/>
            <w:tcBorders>
              <w:top w:val="single" w:sz="4" w:space="0" w:color="00000A"/>
              <w:left w:val="single" w:sz="4" w:space="0" w:color="00000A"/>
              <w:bottom w:val="single" w:sz="4" w:space="0" w:color="00000A"/>
              <w:right w:val="single" w:sz="4" w:space="0" w:color="00000A"/>
            </w:tcBorders>
            <w:shd w:val="clear" w:color="auto" w:fill="FFFFFF"/>
          </w:tcPr>
          <w:p w:rsidR="002E5AF9" w:rsidRPr="002E5AF9" w:rsidRDefault="002E5AF9" w:rsidP="002E5AF9">
            <w:pPr>
              <w:spacing w:after="0"/>
              <w:jc w:val="center"/>
              <w:rPr>
                <w:lang w:val="uk-UA"/>
              </w:rPr>
            </w:pPr>
            <w:r>
              <w:rPr>
                <w:rFonts w:ascii="Times New Roman" w:hAnsi="Times New Roman" w:cs="Times New Roman"/>
                <w:sz w:val="24"/>
                <w:szCs w:val="24"/>
              </w:rPr>
              <w:t>Важелі впливу корпоративної культури на</w:t>
            </w:r>
            <w:r>
              <w:rPr>
                <w:rFonts w:ascii="Times New Roman" w:hAnsi="Times New Roman" w:cs="Times New Roman"/>
                <w:sz w:val="24"/>
                <w:szCs w:val="24"/>
                <w:lang w:val="uk-UA"/>
              </w:rPr>
              <w:t xml:space="preserve"> оремих</w:t>
            </w: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івн</w:t>
            </w:r>
            <w:r>
              <w:rPr>
                <w:rFonts w:ascii="Times New Roman" w:hAnsi="Times New Roman" w:cs="Times New Roman"/>
                <w:sz w:val="24"/>
                <w:szCs w:val="24"/>
                <w:lang w:val="uk-UA"/>
              </w:rPr>
              <w:t>ях ІКТ</w:t>
            </w:r>
          </w:p>
        </w:tc>
      </w:tr>
      <w:tr w:rsidR="002E5AF9" w:rsidTr="00213932">
        <w:trPr>
          <w:trHeight w:val="893"/>
        </w:trPr>
        <w:tc>
          <w:tcPr>
            <w:tcW w:w="3226" w:type="dxa"/>
            <w:tcBorders>
              <w:top w:val="single" w:sz="4" w:space="0" w:color="00000A"/>
              <w:left w:val="single" w:sz="4" w:space="0" w:color="00000A"/>
              <w:bottom w:val="single" w:sz="4" w:space="0" w:color="00000A"/>
            </w:tcBorders>
            <w:shd w:val="clear" w:color="auto" w:fill="FFFFFF"/>
          </w:tcPr>
          <w:p w:rsidR="002E5AF9" w:rsidRDefault="002E5AF9" w:rsidP="00213932">
            <w:pPr>
              <w:spacing w:after="0" w:line="240" w:lineRule="auto"/>
              <w:jc w:val="center"/>
            </w:pPr>
            <w:r>
              <w:rPr>
                <w:rFonts w:ascii="Times New Roman" w:hAnsi="Times New Roman" w:cs="Times New Roman"/>
                <w:sz w:val="24"/>
                <w:szCs w:val="24"/>
              </w:rPr>
              <w:t xml:space="preserve">«зовнішній маркетинг»: товар, ціна, розподіл, просування </w:t>
            </w:r>
          </w:p>
        </w:tc>
        <w:tc>
          <w:tcPr>
            <w:tcW w:w="3344" w:type="dxa"/>
            <w:tcBorders>
              <w:top w:val="single" w:sz="4" w:space="0" w:color="00000A"/>
              <w:left w:val="single" w:sz="4" w:space="0" w:color="00000A"/>
              <w:bottom w:val="single" w:sz="4" w:space="0" w:color="00000A"/>
            </w:tcBorders>
            <w:shd w:val="clear" w:color="auto" w:fill="FFFFFF"/>
          </w:tcPr>
          <w:p w:rsidR="002E5AF9" w:rsidRDefault="002E5AF9" w:rsidP="00213932">
            <w:pPr>
              <w:spacing w:after="0" w:line="240" w:lineRule="auto"/>
              <w:jc w:val="center"/>
            </w:pPr>
            <w:r>
              <w:rPr>
                <w:rFonts w:ascii="Times New Roman" w:eastAsia="Times New Roman" w:hAnsi="Times New Roman" w:cs="Times New Roman"/>
                <w:sz w:val="24"/>
                <w:szCs w:val="24"/>
              </w:rPr>
              <w:t xml:space="preserve"> </w:t>
            </w:r>
            <w:r>
              <w:rPr>
                <w:rFonts w:ascii="Times New Roman" w:hAnsi="Times New Roman" w:cs="Times New Roman"/>
                <w:sz w:val="24"/>
                <w:szCs w:val="24"/>
              </w:rPr>
              <w:t>«внутрішній маркетинг»:</w:t>
            </w:r>
          </w:p>
          <w:p w:rsidR="002E5AF9" w:rsidRDefault="002E5AF9" w:rsidP="00213932">
            <w:pPr>
              <w:spacing w:after="0" w:line="240" w:lineRule="auto"/>
              <w:jc w:val="center"/>
            </w:pPr>
            <w:r>
              <w:rPr>
                <w:rFonts w:ascii="Times New Roman" w:hAnsi="Times New Roman" w:cs="Times New Roman"/>
                <w:sz w:val="24"/>
                <w:szCs w:val="24"/>
              </w:rPr>
              <w:t>навчання і мотивація персоналу</w:t>
            </w:r>
          </w:p>
        </w:tc>
        <w:tc>
          <w:tcPr>
            <w:tcW w:w="3355" w:type="dxa"/>
            <w:tcBorders>
              <w:top w:val="single" w:sz="4" w:space="0" w:color="00000A"/>
              <w:left w:val="single" w:sz="4" w:space="0" w:color="00000A"/>
              <w:bottom w:val="single" w:sz="4" w:space="0" w:color="00000A"/>
              <w:right w:val="single" w:sz="4" w:space="0" w:color="00000A"/>
            </w:tcBorders>
            <w:shd w:val="clear" w:color="auto" w:fill="FFFFFF"/>
          </w:tcPr>
          <w:p w:rsidR="002E5AF9" w:rsidRDefault="002E5AF9" w:rsidP="00213932">
            <w:pPr>
              <w:spacing w:after="0" w:line="240" w:lineRule="auto"/>
              <w:jc w:val="center"/>
            </w:pPr>
            <w:r>
              <w:rPr>
                <w:rFonts w:ascii="Times New Roman" w:eastAsia="Times New Roman" w:hAnsi="Times New Roman" w:cs="Times New Roman"/>
                <w:sz w:val="24"/>
                <w:szCs w:val="24"/>
              </w:rPr>
              <w:t xml:space="preserve"> </w:t>
            </w:r>
            <w:r>
              <w:rPr>
                <w:rFonts w:ascii="Times New Roman" w:hAnsi="Times New Roman" w:cs="Times New Roman"/>
                <w:sz w:val="24"/>
                <w:szCs w:val="24"/>
              </w:rPr>
              <w:t>«інтерактивний маркетинг»:</w:t>
            </w:r>
          </w:p>
          <w:p w:rsidR="002E5AF9" w:rsidRDefault="002E5AF9" w:rsidP="00213932">
            <w:pPr>
              <w:spacing w:after="0" w:line="240" w:lineRule="auto"/>
              <w:jc w:val="center"/>
            </w:pPr>
            <w:r>
              <w:rPr>
                <w:rFonts w:ascii="Times New Roman" w:hAnsi="Times New Roman" w:cs="Times New Roman"/>
                <w:sz w:val="24"/>
                <w:szCs w:val="24"/>
              </w:rPr>
              <w:t>вміння персоналу обслужити клієнта</w:t>
            </w:r>
          </w:p>
        </w:tc>
      </w:tr>
      <w:tr w:rsidR="002E5AF9" w:rsidTr="00213932">
        <w:tc>
          <w:tcPr>
            <w:tcW w:w="3226" w:type="dxa"/>
            <w:tcBorders>
              <w:top w:val="single" w:sz="4" w:space="0" w:color="00000A"/>
              <w:left w:val="single" w:sz="4" w:space="0" w:color="00000A"/>
              <w:bottom w:val="single" w:sz="4" w:space="0" w:color="00000A"/>
            </w:tcBorders>
            <w:shd w:val="clear" w:color="auto" w:fill="FFFFFF"/>
          </w:tcPr>
          <w:p w:rsidR="002E5AF9" w:rsidRPr="002E5AF9" w:rsidRDefault="002E5AF9" w:rsidP="002E5AF9">
            <w:pPr>
              <w:spacing w:after="0" w:line="240" w:lineRule="auto"/>
              <w:jc w:val="center"/>
              <w:rPr>
                <w:lang w:val="uk-UA"/>
              </w:rPr>
            </w:pPr>
            <w:r>
              <w:rPr>
                <w:rFonts w:ascii="Times New Roman" w:hAnsi="Times New Roman" w:cs="Times New Roman"/>
                <w:sz w:val="24"/>
                <w:szCs w:val="24"/>
              </w:rPr>
              <w:t xml:space="preserve">висока якість </w:t>
            </w:r>
            <w:r>
              <w:rPr>
                <w:rFonts w:ascii="Times New Roman" w:hAnsi="Times New Roman" w:cs="Times New Roman"/>
                <w:sz w:val="24"/>
                <w:szCs w:val="24"/>
                <w:lang w:val="uk-UA"/>
              </w:rPr>
              <w:t>товарі</w:t>
            </w:r>
            <w:proofErr w:type="gramStart"/>
            <w:r>
              <w:rPr>
                <w:rFonts w:ascii="Times New Roman" w:hAnsi="Times New Roman" w:cs="Times New Roman"/>
                <w:sz w:val="24"/>
                <w:szCs w:val="24"/>
                <w:lang w:val="uk-UA"/>
              </w:rPr>
              <w:t>в</w:t>
            </w:r>
            <w:proofErr w:type="gramEnd"/>
            <w:r>
              <w:rPr>
                <w:rFonts w:ascii="Times New Roman" w:hAnsi="Times New Roman" w:cs="Times New Roman"/>
                <w:sz w:val="24"/>
                <w:szCs w:val="24"/>
                <w:lang w:val="uk-UA"/>
              </w:rPr>
              <w:t xml:space="preserve"> та послуг</w:t>
            </w:r>
          </w:p>
        </w:tc>
        <w:tc>
          <w:tcPr>
            <w:tcW w:w="3344" w:type="dxa"/>
            <w:tcBorders>
              <w:top w:val="single" w:sz="4" w:space="0" w:color="00000A"/>
              <w:left w:val="single" w:sz="4" w:space="0" w:color="00000A"/>
              <w:bottom w:val="single" w:sz="4" w:space="0" w:color="00000A"/>
            </w:tcBorders>
            <w:shd w:val="clear" w:color="auto" w:fill="FFFFFF"/>
          </w:tcPr>
          <w:p w:rsidR="002E5AF9" w:rsidRDefault="002E5AF9" w:rsidP="00213932">
            <w:pPr>
              <w:spacing w:after="0" w:line="240" w:lineRule="auto"/>
              <w:jc w:val="center"/>
            </w:pPr>
            <w:r>
              <w:rPr>
                <w:rFonts w:ascii="Times New Roman" w:hAnsi="Times New Roman" w:cs="Times New Roman"/>
                <w:sz w:val="24"/>
                <w:szCs w:val="24"/>
              </w:rPr>
              <w:t xml:space="preserve">система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ідерства</w:t>
            </w:r>
          </w:p>
        </w:tc>
        <w:tc>
          <w:tcPr>
            <w:tcW w:w="3355" w:type="dxa"/>
            <w:tcBorders>
              <w:top w:val="single" w:sz="4" w:space="0" w:color="00000A"/>
              <w:left w:val="single" w:sz="4" w:space="0" w:color="00000A"/>
              <w:bottom w:val="single" w:sz="4" w:space="0" w:color="00000A"/>
              <w:right w:val="single" w:sz="4" w:space="0" w:color="00000A"/>
            </w:tcBorders>
            <w:shd w:val="clear" w:color="auto" w:fill="FFFFFF"/>
          </w:tcPr>
          <w:p w:rsidR="002E5AF9" w:rsidRDefault="002E5AF9" w:rsidP="00213932">
            <w:pPr>
              <w:spacing w:after="0" w:line="240" w:lineRule="auto"/>
              <w:jc w:val="center"/>
            </w:pPr>
            <w:r>
              <w:rPr>
                <w:rFonts w:ascii="Times New Roman" w:hAnsi="Times New Roman" w:cs="Times New Roman"/>
                <w:sz w:val="24"/>
                <w:szCs w:val="24"/>
              </w:rPr>
              <w:t>система комунікацій зі споживачами і стейкхолдерами</w:t>
            </w:r>
          </w:p>
        </w:tc>
      </w:tr>
      <w:tr w:rsidR="002E5AF9" w:rsidTr="00213932">
        <w:tc>
          <w:tcPr>
            <w:tcW w:w="3226" w:type="dxa"/>
            <w:tcBorders>
              <w:top w:val="single" w:sz="4" w:space="0" w:color="00000A"/>
              <w:left w:val="single" w:sz="4" w:space="0" w:color="00000A"/>
              <w:bottom w:val="single" w:sz="4" w:space="0" w:color="00000A"/>
            </w:tcBorders>
            <w:shd w:val="clear" w:color="auto" w:fill="FFFFFF"/>
          </w:tcPr>
          <w:p w:rsidR="002E5AF9" w:rsidRDefault="002E5AF9" w:rsidP="00213932">
            <w:pPr>
              <w:spacing w:after="0" w:line="240" w:lineRule="auto"/>
              <w:jc w:val="center"/>
            </w:pPr>
            <w:r>
              <w:rPr>
                <w:rFonts w:ascii="Times New Roman" w:hAnsi="Times New Roman" w:cs="Times New Roman"/>
                <w:sz w:val="24"/>
                <w:szCs w:val="24"/>
              </w:rPr>
              <w:t>якість надання супутніх послуг</w:t>
            </w:r>
          </w:p>
        </w:tc>
        <w:tc>
          <w:tcPr>
            <w:tcW w:w="3344" w:type="dxa"/>
            <w:tcBorders>
              <w:top w:val="single" w:sz="4" w:space="0" w:color="00000A"/>
              <w:left w:val="single" w:sz="4" w:space="0" w:color="00000A"/>
              <w:bottom w:val="single" w:sz="4" w:space="0" w:color="00000A"/>
            </w:tcBorders>
            <w:shd w:val="clear" w:color="auto" w:fill="FFFFFF"/>
          </w:tcPr>
          <w:p w:rsidR="002E5AF9" w:rsidRPr="002E5AF9" w:rsidRDefault="002E5AF9" w:rsidP="002E5AF9">
            <w:pPr>
              <w:spacing w:after="0" w:line="240" w:lineRule="auto"/>
              <w:jc w:val="center"/>
              <w:rPr>
                <w:lang w:val="uk-UA"/>
              </w:rPr>
            </w:pPr>
            <w:r>
              <w:rPr>
                <w:rFonts w:ascii="Times New Roman" w:hAnsi="Times New Roman" w:cs="Times New Roman"/>
                <w:sz w:val="24"/>
                <w:szCs w:val="24"/>
              </w:rPr>
              <w:t xml:space="preserve">положення індивіда в </w:t>
            </w:r>
            <w:r>
              <w:rPr>
                <w:rFonts w:ascii="Times New Roman" w:hAnsi="Times New Roman" w:cs="Times New Roman"/>
                <w:sz w:val="24"/>
                <w:szCs w:val="24"/>
                <w:lang w:val="uk-UA"/>
              </w:rPr>
              <w:t>компанії</w:t>
            </w:r>
          </w:p>
        </w:tc>
        <w:tc>
          <w:tcPr>
            <w:tcW w:w="3355" w:type="dxa"/>
            <w:tcBorders>
              <w:top w:val="single" w:sz="4" w:space="0" w:color="00000A"/>
              <w:left w:val="single" w:sz="4" w:space="0" w:color="00000A"/>
              <w:bottom w:val="single" w:sz="4" w:space="0" w:color="00000A"/>
              <w:right w:val="single" w:sz="4" w:space="0" w:color="00000A"/>
            </w:tcBorders>
            <w:shd w:val="clear" w:color="auto" w:fill="FFFFFF"/>
          </w:tcPr>
          <w:p w:rsidR="002E5AF9" w:rsidRDefault="002E5AF9" w:rsidP="00213932">
            <w:pPr>
              <w:spacing w:after="0" w:line="240" w:lineRule="auto"/>
              <w:jc w:val="center"/>
            </w:pPr>
            <w:r>
              <w:rPr>
                <w:rFonts w:ascii="Times New Roman" w:hAnsi="Times New Roman" w:cs="Times New Roman"/>
                <w:sz w:val="24"/>
                <w:szCs w:val="24"/>
              </w:rPr>
              <w:t>гендерні і міжнаціональні взаємини</w:t>
            </w:r>
          </w:p>
        </w:tc>
      </w:tr>
      <w:tr w:rsidR="002E5AF9" w:rsidTr="00213932">
        <w:trPr>
          <w:trHeight w:val="254"/>
        </w:trPr>
        <w:tc>
          <w:tcPr>
            <w:tcW w:w="3226" w:type="dxa"/>
            <w:tcBorders>
              <w:top w:val="single" w:sz="4" w:space="0" w:color="00000A"/>
              <w:left w:val="single" w:sz="4" w:space="0" w:color="00000A"/>
              <w:bottom w:val="single" w:sz="4" w:space="0" w:color="00000A"/>
            </w:tcBorders>
            <w:shd w:val="clear" w:color="auto" w:fill="FFFFFF"/>
          </w:tcPr>
          <w:p w:rsidR="002E5AF9" w:rsidRDefault="002E5AF9" w:rsidP="00213932">
            <w:pPr>
              <w:spacing w:after="0" w:line="240" w:lineRule="auto"/>
              <w:jc w:val="center"/>
            </w:pPr>
            <w:r>
              <w:rPr>
                <w:rFonts w:ascii="Times New Roman" w:hAnsi="Times New Roman" w:cs="Times New Roman"/>
                <w:sz w:val="24"/>
                <w:szCs w:val="24"/>
              </w:rPr>
              <w:t>ціноутворення, що сприймається споживачами як справедливе</w:t>
            </w:r>
          </w:p>
        </w:tc>
        <w:tc>
          <w:tcPr>
            <w:tcW w:w="3344" w:type="dxa"/>
            <w:tcBorders>
              <w:top w:val="single" w:sz="4" w:space="0" w:color="00000A"/>
              <w:left w:val="single" w:sz="4" w:space="0" w:color="00000A"/>
              <w:bottom w:val="single" w:sz="4" w:space="0" w:color="00000A"/>
            </w:tcBorders>
            <w:shd w:val="clear" w:color="auto" w:fill="FFFFFF"/>
          </w:tcPr>
          <w:p w:rsidR="002E5AF9" w:rsidRDefault="002E5AF9" w:rsidP="00213932">
            <w:pPr>
              <w:spacing w:after="0"/>
              <w:jc w:val="center"/>
            </w:pPr>
            <w:r>
              <w:rPr>
                <w:rFonts w:ascii="Times New Roman" w:hAnsi="Times New Roman" w:cs="Times New Roman"/>
                <w:sz w:val="24"/>
                <w:szCs w:val="24"/>
              </w:rPr>
              <w:t>навчання персоналу надавати якісні послуги</w:t>
            </w:r>
          </w:p>
        </w:tc>
        <w:tc>
          <w:tcPr>
            <w:tcW w:w="3355" w:type="dxa"/>
            <w:tcBorders>
              <w:top w:val="single" w:sz="4" w:space="0" w:color="00000A"/>
              <w:left w:val="single" w:sz="4" w:space="0" w:color="00000A"/>
              <w:bottom w:val="single" w:sz="4" w:space="0" w:color="00000A"/>
              <w:right w:val="single" w:sz="4" w:space="0" w:color="00000A"/>
            </w:tcBorders>
            <w:shd w:val="clear" w:color="auto" w:fill="FFFFFF"/>
          </w:tcPr>
          <w:p w:rsidR="002E5AF9" w:rsidRDefault="002E5AF9" w:rsidP="00213932">
            <w:pPr>
              <w:spacing w:after="0" w:line="240" w:lineRule="auto"/>
              <w:jc w:val="center"/>
            </w:pPr>
            <w:r>
              <w:rPr>
                <w:rFonts w:ascii="Times New Roman" w:hAnsi="Times New Roman" w:cs="Times New Roman"/>
                <w:sz w:val="24"/>
                <w:szCs w:val="24"/>
              </w:rPr>
              <w:t>заохочення споживачів надавати пропозиції</w:t>
            </w:r>
          </w:p>
        </w:tc>
      </w:tr>
      <w:tr w:rsidR="002E5AF9" w:rsidTr="00213932">
        <w:tc>
          <w:tcPr>
            <w:tcW w:w="3226" w:type="dxa"/>
            <w:tcBorders>
              <w:top w:val="single" w:sz="4" w:space="0" w:color="00000A"/>
              <w:left w:val="single" w:sz="4" w:space="0" w:color="00000A"/>
              <w:bottom w:val="single" w:sz="4" w:space="0" w:color="00000A"/>
            </w:tcBorders>
            <w:shd w:val="clear" w:color="auto" w:fill="FFFFFF"/>
          </w:tcPr>
          <w:p w:rsidR="002E5AF9" w:rsidRDefault="002E5AF9" w:rsidP="00213932">
            <w:pPr>
              <w:spacing w:after="0" w:line="240" w:lineRule="auto"/>
              <w:jc w:val="center"/>
            </w:pPr>
            <w:r>
              <w:rPr>
                <w:rFonts w:ascii="Times New Roman" w:hAnsi="Times New Roman" w:cs="Times New Roman"/>
                <w:sz w:val="24"/>
                <w:szCs w:val="24"/>
              </w:rPr>
              <w:t xml:space="preserve">зручні способи доступу споживачів </w:t>
            </w:r>
            <w:proofErr w:type="gramStart"/>
            <w:r>
              <w:rPr>
                <w:rFonts w:ascii="Times New Roman" w:hAnsi="Times New Roman" w:cs="Times New Roman"/>
                <w:sz w:val="24"/>
                <w:szCs w:val="24"/>
              </w:rPr>
              <w:t>до</w:t>
            </w:r>
            <w:proofErr w:type="gramEnd"/>
            <w:r>
              <w:rPr>
                <w:rFonts w:ascii="Times New Roman" w:hAnsi="Times New Roman" w:cs="Times New Roman"/>
                <w:sz w:val="24"/>
                <w:szCs w:val="24"/>
                <w:lang w:val="uk-UA"/>
              </w:rPr>
              <w:t xml:space="preserve"> товарів та</w:t>
            </w:r>
            <w:r>
              <w:rPr>
                <w:rFonts w:ascii="Times New Roman" w:hAnsi="Times New Roman" w:cs="Times New Roman"/>
                <w:sz w:val="24"/>
                <w:szCs w:val="24"/>
              </w:rPr>
              <w:t xml:space="preserve"> послуг</w:t>
            </w:r>
          </w:p>
        </w:tc>
        <w:tc>
          <w:tcPr>
            <w:tcW w:w="3344" w:type="dxa"/>
            <w:vMerge w:val="restart"/>
            <w:tcBorders>
              <w:top w:val="single" w:sz="4" w:space="0" w:color="00000A"/>
              <w:left w:val="single" w:sz="4" w:space="0" w:color="00000A"/>
              <w:bottom w:val="single" w:sz="4" w:space="0" w:color="00000A"/>
            </w:tcBorders>
            <w:shd w:val="clear" w:color="auto" w:fill="FFFFFF"/>
          </w:tcPr>
          <w:p w:rsidR="002E5AF9" w:rsidRDefault="002E5AF9" w:rsidP="00213932">
            <w:pPr>
              <w:spacing w:after="0" w:line="240" w:lineRule="auto"/>
              <w:jc w:val="center"/>
            </w:pPr>
            <w:r>
              <w:rPr>
                <w:rFonts w:ascii="Times New Roman" w:hAnsi="Times New Roman" w:cs="Times New Roman"/>
                <w:sz w:val="24"/>
                <w:szCs w:val="24"/>
              </w:rPr>
              <w:t xml:space="preserve">мотивація персоналу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постійного самовдосконалення</w:t>
            </w:r>
          </w:p>
        </w:tc>
        <w:tc>
          <w:tcPr>
            <w:tcW w:w="335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5AF9" w:rsidRDefault="002E5AF9" w:rsidP="00213932">
            <w:pPr>
              <w:spacing w:line="240" w:lineRule="auto"/>
              <w:jc w:val="center"/>
            </w:pPr>
            <w:r>
              <w:rPr>
                <w:rFonts w:ascii="Times New Roman" w:hAnsi="Times New Roman" w:cs="Times New Roman"/>
                <w:sz w:val="24"/>
                <w:szCs w:val="24"/>
              </w:rPr>
              <w:t>своєчасне реагування на запити споживачів</w:t>
            </w:r>
          </w:p>
        </w:tc>
      </w:tr>
      <w:tr w:rsidR="002E5AF9" w:rsidTr="00213932">
        <w:tc>
          <w:tcPr>
            <w:tcW w:w="3226" w:type="dxa"/>
            <w:tcBorders>
              <w:top w:val="single" w:sz="4" w:space="0" w:color="00000A"/>
              <w:left w:val="single" w:sz="4" w:space="0" w:color="00000A"/>
              <w:bottom w:val="single" w:sz="4" w:space="0" w:color="00000A"/>
            </w:tcBorders>
            <w:shd w:val="clear" w:color="auto" w:fill="FFFFFF"/>
          </w:tcPr>
          <w:p w:rsidR="002E5AF9" w:rsidRDefault="002E5AF9" w:rsidP="00213932">
            <w:pPr>
              <w:spacing w:after="0" w:line="240" w:lineRule="auto"/>
              <w:jc w:val="center"/>
            </w:pPr>
            <w:r>
              <w:rPr>
                <w:rFonts w:ascii="Times New Roman" w:hAnsi="Times New Roman" w:cs="Times New Roman"/>
                <w:sz w:val="24"/>
                <w:szCs w:val="24"/>
              </w:rPr>
              <w:t>зручні години обслуговування споживачів</w:t>
            </w:r>
          </w:p>
        </w:tc>
        <w:tc>
          <w:tcPr>
            <w:tcW w:w="3344" w:type="dxa"/>
            <w:vMerge/>
            <w:tcBorders>
              <w:top w:val="single" w:sz="4" w:space="0" w:color="00000A"/>
              <w:left w:val="single" w:sz="4" w:space="0" w:color="00000A"/>
              <w:bottom w:val="single" w:sz="4" w:space="0" w:color="00000A"/>
            </w:tcBorders>
            <w:shd w:val="clear" w:color="auto" w:fill="FFFFFF"/>
          </w:tcPr>
          <w:p w:rsidR="002E5AF9" w:rsidRDefault="002E5AF9" w:rsidP="00213932">
            <w:pPr>
              <w:snapToGrid w:val="0"/>
              <w:spacing w:after="0" w:line="240" w:lineRule="auto"/>
              <w:jc w:val="center"/>
              <w:rPr>
                <w:rFonts w:ascii="Times New Roman" w:hAnsi="Times New Roman" w:cs="Times New Roman"/>
                <w:sz w:val="24"/>
                <w:szCs w:val="24"/>
              </w:rPr>
            </w:pPr>
          </w:p>
        </w:tc>
        <w:tc>
          <w:tcPr>
            <w:tcW w:w="3355" w:type="dxa"/>
            <w:vMerge/>
            <w:tcBorders>
              <w:top w:val="single" w:sz="4" w:space="0" w:color="00000A"/>
              <w:left w:val="single" w:sz="4" w:space="0" w:color="00000A"/>
              <w:bottom w:val="single" w:sz="4" w:space="0" w:color="00000A"/>
              <w:right w:val="single" w:sz="4" w:space="0" w:color="00000A"/>
            </w:tcBorders>
            <w:shd w:val="clear" w:color="auto" w:fill="FFFFFF"/>
          </w:tcPr>
          <w:p w:rsidR="002E5AF9" w:rsidRDefault="002E5AF9" w:rsidP="00213932">
            <w:pPr>
              <w:snapToGrid w:val="0"/>
              <w:spacing w:line="240" w:lineRule="auto"/>
              <w:jc w:val="center"/>
              <w:rPr>
                <w:rFonts w:ascii="Times New Roman" w:hAnsi="Times New Roman" w:cs="Times New Roman"/>
                <w:sz w:val="24"/>
                <w:szCs w:val="24"/>
              </w:rPr>
            </w:pPr>
          </w:p>
        </w:tc>
      </w:tr>
      <w:tr w:rsidR="002E5AF9" w:rsidTr="00213932">
        <w:tc>
          <w:tcPr>
            <w:tcW w:w="3226" w:type="dxa"/>
            <w:tcBorders>
              <w:top w:val="single" w:sz="4" w:space="0" w:color="00000A"/>
              <w:left w:val="single" w:sz="4" w:space="0" w:color="00000A"/>
              <w:bottom w:val="single" w:sz="4" w:space="0" w:color="00000A"/>
            </w:tcBorders>
            <w:shd w:val="clear" w:color="auto" w:fill="FFFFFF"/>
          </w:tcPr>
          <w:p w:rsidR="002E5AF9" w:rsidRDefault="002E5AF9" w:rsidP="002E5AF9">
            <w:pPr>
              <w:spacing w:after="0" w:line="240" w:lineRule="auto"/>
              <w:jc w:val="center"/>
            </w:pPr>
            <w:r>
              <w:rPr>
                <w:rFonts w:ascii="Times New Roman" w:hAnsi="Times New Roman" w:cs="Times New Roman"/>
                <w:sz w:val="24"/>
                <w:szCs w:val="24"/>
              </w:rPr>
              <w:t>доступ стейкхолдері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до достовірної інформації про </w:t>
            </w:r>
            <w:r>
              <w:rPr>
                <w:rFonts w:ascii="Times New Roman" w:hAnsi="Times New Roman" w:cs="Times New Roman"/>
                <w:sz w:val="24"/>
                <w:szCs w:val="24"/>
                <w:lang w:val="uk-UA" w:eastAsia="ru-RU"/>
              </w:rPr>
              <w:t>компанію</w:t>
            </w:r>
            <w:r>
              <w:rPr>
                <w:rFonts w:ascii="Times New Roman" w:hAnsi="Times New Roman" w:cs="Times New Roman"/>
                <w:sz w:val="24"/>
                <w:szCs w:val="24"/>
              </w:rPr>
              <w:t xml:space="preserve"> і </w:t>
            </w:r>
            <w:r>
              <w:rPr>
                <w:rFonts w:ascii="Times New Roman" w:hAnsi="Times New Roman" w:cs="Times New Roman"/>
                <w:sz w:val="24"/>
                <w:szCs w:val="24"/>
                <w:lang w:val="uk-UA"/>
              </w:rPr>
              <w:t>її</w:t>
            </w:r>
            <w:r>
              <w:rPr>
                <w:rFonts w:ascii="Times New Roman" w:hAnsi="Times New Roman" w:cs="Times New Roman"/>
                <w:sz w:val="24"/>
                <w:szCs w:val="24"/>
              </w:rPr>
              <w:t xml:space="preserve"> послуги</w:t>
            </w:r>
          </w:p>
        </w:tc>
        <w:tc>
          <w:tcPr>
            <w:tcW w:w="3344" w:type="dxa"/>
            <w:vMerge/>
            <w:tcBorders>
              <w:top w:val="single" w:sz="4" w:space="0" w:color="00000A"/>
              <w:left w:val="single" w:sz="4" w:space="0" w:color="00000A"/>
              <w:bottom w:val="single" w:sz="4" w:space="0" w:color="00000A"/>
            </w:tcBorders>
            <w:shd w:val="clear" w:color="auto" w:fill="FFFFFF"/>
          </w:tcPr>
          <w:p w:rsidR="002E5AF9" w:rsidRDefault="002E5AF9" w:rsidP="00213932">
            <w:pPr>
              <w:snapToGrid w:val="0"/>
              <w:spacing w:after="0" w:line="240" w:lineRule="auto"/>
              <w:jc w:val="center"/>
              <w:rPr>
                <w:rFonts w:ascii="Times New Roman" w:hAnsi="Times New Roman" w:cs="Times New Roman"/>
                <w:sz w:val="24"/>
                <w:szCs w:val="24"/>
              </w:rPr>
            </w:pPr>
          </w:p>
        </w:tc>
        <w:tc>
          <w:tcPr>
            <w:tcW w:w="3355" w:type="dxa"/>
            <w:vMerge/>
            <w:tcBorders>
              <w:top w:val="single" w:sz="4" w:space="0" w:color="00000A"/>
              <w:left w:val="single" w:sz="4" w:space="0" w:color="00000A"/>
              <w:bottom w:val="single" w:sz="4" w:space="0" w:color="00000A"/>
              <w:right w:val="single" w:sz="4" w:space="0" w:color="00000A"/>
            </w:tcBorders>
            <w:shd w:val="clear" w:color="auto" w:fill="FFFFFF"/>
          </w:tcPr>
          <w:p w:rsidR="002E5AF9" w:rsidRDefault="002E5AF9" w:rsidP="00213932">
            <w:pPr>
              <w:snapToGrid w:val="0"/>
              <w:spacing w:line="240" w:lineRule="auto"/>
              <w:jc w:val="center"/>
              <w:rPr>
                <w:rFonts w:ascii="Times New Roman" w:hAnsi="Times New Roman" w:cs="Times New Roman"/>
                <w:sz w:val="24"/>
                <w:szCs w:val="24"/>
              </w:rPr>
            </w:pPr>
          </w:p>
        </w:tc>
      </w:tr>
      <w:tr w:rsidR="002E5AF9" w:rsidTr="00213932">
        <w:tc>
          <w:tcPr>
            <w:tcW w:w="9925" w:type="dxa"/>
            <w:gridSpan w:val="3"/>
            <w:tcBorders>
              <w:top w:val="single" w:sz="4" w:space="0" w:color="00000A"/>
              <w:left w:val="single" w:sz="4" w:space="0" w:color="00000A"/>
              <w:bottom w:val="single" w:sz="4" w:space="0" w:color="00000A"/>
              <w:right w:val="single" w:sz="4" w:space="0" w:color="00000A"/>
            </w:tcBorders>
            <w:shd w:val="clear" w:color="auto" w:fill="FFFFFF"/>
          </w:tcPr>
          <w:p w:rsidR="002E5AF9" w:rsidRDefault="002E5AF9" w:rsidP="00213932">
            <w:pPr>
              <w:spacing w:after="0" w:line="240" w:lineRule="auto"/>
              <w:jc w:val="center"/>
            </w:pPr>
            <w:proofErr w:type="gramStart"/>
            <w:r>
              <w:rPr>
                <w:rFonts w:ascii="Times New Roman" w:hAnsi="Times New Roman" w:cs="Times New Roman"/>
                <w:sz w:val="24"/>
                <w:szCs w:val="24"/>
              </w:rPr>
              <w:t>стил</w:t>
            </w:r>
            <w:proofErr w:type="gramEnd"/>
            <w:r>
              <w:rPr>
                <w:rFonts w:ascii="Times New Roman" w:hAnsi="Times New Roman" w:cs="Times New Roman"/>
                <w:sz w:val="24"/>
                <w:szCs w:val="24"/>
              </w:rPr>
              <w:t>і вирішення конфліктів</w:t>
            </w:r>
          </w:p>
        </w:tc>
      </w:tr>
      <w:tr w:rsidR="002E5AF9" w:rsidTr="00213932">
        <w:tc>
          <w:tcPr>
            <w:tcW w:w="9925" w:type="dxa"/>
            <w:gridSpan w:val="3"/>
            <w:tcBorders>
              <w:top w:val="single" w:sz="4" w:space="0" w:color="00000A"/>
              <w:left w:val="single" w:sz="4" w:space="0" w:color="00000A"/>
              <w:bottom w:val="single" w:sz="4" w:space="0" w:color="00000A"/>
              <w:right w:val="single" w:sz="4" w:space="0" w:color="00000A"/>
            </w:tcBorders>
            <w:shd w:val="clear" w:color="auto" w:fill="FFFFFF"/>
          </w:tcPr>
          <w:p w:rsidR="002E5AF9" w:rsidRDefault="002E5AF9" w:rsidP="00213932">
            <w:pPr>
              <w:spacing w:after="0" w:line="240" w:lineRule="auto"/>
              <w:jc w:val="center"/>
            </w:pPr>
            <w:r>
              <w:rPr>
                <w:rFonts w:ascii="Times New Roman" w:hAnsi="Times New Roman" w:cs="Times New Roman"/>
                <w:sz w:val="24"/>
                <w:szCs w:val="24"/>
              </w:rPr>
              <w:t>символіка: гасла, табу, ритуали</w:t>
            </w:r>
          </w:p>
        </w:tc>
      </w:tr>
    </w:tbl>
    <w:p w:rsidR="002E5AF9" w:rsidRPr="002E5AF9" w:rsidRDefault="002E5AF9" w:rsidP="007816C9">
      <w:pPr>
        <w:spacing w:after="0" w:line="360" w:lineRule="auto"/>
        <w:ind w:firstLine="851"/>
        <w:jc w:val="both"/>
        <w:rPr>
          <w:rFonts w:ascii="Times New Roman" w:hAnsi="Times New Roman" w:cs="Times New Roman"/>
          <w:sz w:val="28"/>
          <w:szCs w:val="28"/>
          <w:lang w:val="uk-UA" w:eastAsia="ru-RU"/>
        </w:rPr>
      </w:pPr>
    </w:p>
    <w:p w:rsidR="00E60922" w:rsidRPr="00E60922" w:rsidRDefault="005626E0" w:rsidP="00AE3EFA">
      <w:pPr>
        <w:spacing w:after="0" w:line="360" w:lineRule="auto"/>
        <w:ind w:firstLine="85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Як видно з табл. 3.1, і</w:t>
      </w:r>
      <w:r w:rsidRPr="005626E0">
        <w:rPr>
          <w:rFonts w:ascii="Times New Roman" w:hAnsi="Times New Roman" w:cs="Times New Roman"/>
          <w:sz w:val="28"/>
          <w:szCs w:val="28"/>
          <w:lang w:val="uk-UA" w:eastAsia="ru-RU"/>
        </w:rPr>
        <w:t xml:space="preserve">мплементація корпоративної культури у </w:t>
      </w:r>
      <w:r w:rsidRPr="007816C9">
        <w:rPr>
          <w:rFonts w:ascii="Times New Roman" w:eastAsia="Times New Roman" w:hAnsi="Times New Roman" w:cs="Times New Roman"/>
          <w:color w:val="000000"/>
          <w:sz w:val="28"/>
          <w:szCs w:val="28"/>
          <w:lang w:val="uk-UA" w:eastAsia="ru-RU"/>
        </w:rPr>
        <w:t>стратегі</w:t>
      </w:r>
      <w:r w:rsidRPr="005626E0">
        <w:rPr>
          <w:rFonts w:ascii="Times New Roman" w:eastAsia="Times New Roman" w:hAnsi="Times New Roman" w:cs="Times New Roman"/>
          <w:color w:val="000000"/>
          <w:sz w:val="28"/>
          <w:szCs w:val="28"/>
          <w:lang w:val="uk-UA" w:eastAsia="ru-RU"/>
        </w:rPr>
        <w:t>ю</w:t>
      </w:r>
      <w:r w:rsidRPr="007816C9">
        <w:rPr>
          <w:rFonts w:ascii="Times New Roman" w:eastAsia="Times New Roman" w:hAnsi="Times New Roman" w:cs="Times New Roman"/>
          <w:color w:val="000000"/>
          <w:sz w:val="28"/>
          <w:szCs w:val="28"/>
          <w:lang w:val="uk-UA" w:eastAsia="ru-RU"/>
        </w:rPr>
        <w:t xml:space="preserve"> </w:t>
      </w:r>
      <w:r w:rsidRPr="005626E0">
        <w:rPr>
          <w:rFonts w:ascii="Times New Roman" w:eastAsia="Times New Roman" w:hAnsi="Times New Roman" w:cs="Times New Roman"/>
          <w:sz w:val="28"/>
          <w:szCs w:val="28"/>
          <w:lang w:val="uk-UA" w:eastAsia="ru-RU"/>
        </w:rPr>
        <w:t>управління персоналом</w:t>
      </w:r>
      <w:r w:rsidRPr="005626E0">
        <w:rPr>
          <w:rFonts w:ascii="Times New Roman" w:hAnsi="Times New Roman" w:cs="Times New Roman"/>
          <w:sz w:val="28"/>
          <w:szCs w:val="28"/>
          <w:lang w:val="uk-UA" w:eastAsia="ru-RU"/>
        </w:rPr>
        <w:t xml:space="preserve"> дозволяє зробити партнерські стосунки </w:t>
      </w:r>
      <w:r>
        <w:rPr>
          <w:rFonts w:ascii="Times New Roman" w:hAnsi="Times New Roman" w:cs="Times New Roman"/>
          <w:sz w:val="28"/>
          <w:szCs w:val="28"/>
          <w:lang w:val="uk-UA" w:eastAsia="ru-RU"/>
        </w:rPr>
        <w:t xml:space="preserve">між </w:t>
      </w:r>
      <w:r w:rsidRPr="005626E0">
        <w:rPr>
          <w:rFonts w:ascii="Times New Roman" w:hAnsi="Times New Roman" w:cs="Times New Roman"/>
          <w:sz w:val="28"/>
          <w:szCs w:val="28"/>
          <w:lang w:val="uk-UA" w:eastAsia="ru-RU"/>
        </w:rPr>
        <w:t>стейкхолдерами стратегічним ресурсом</w:t>
      </w:r>
      <w:r>
        <w:rPr>
          <w:rFonts w:ascii="Times New Roman" w:hAnsi="Times New Roman" w:cs="Times New Roman"/>
          <w:sz w:val="28"/>
          <w:szCs w:val="28"/>
          <w:lang w:val="uk-UA" w:eastAsia="ru-RU"/>
        </w:rPr>
        <w:t xml:space="preserve"> компанії</w:t>
      </w:r>
      <w:r w:rsidRPr="005626E0">
        <w:rPr>
          <w:rFonts w:ascii="Times New Roman" w:hAnsi="Times New Roman" w:cs="Times New Roman"/>
          <w:sz w:val="28"/>
          <w:szCs w:val="28"/>
          <w:lang w:val="uk-UA" w:eastAsia="ru-RU"/>
        </w:rPr>
        <w:t xml:space="preserve">. Будь-який контакт стейкхолдера (зовнішнього чи внутрішнього) з </w:t>
      </w:r>
      <w:r>
        <w:rPr>
          <w:rFonts w:ascii="Times New Roman" w:hAnsi="Times New Roman" w:cs="Times New Roman"/>
          <w:sz w:val="28"/>
          <w:szCs w:val="28"/>
          <w:lang w:val="uk-UA" w:eastAsia="ru-RU"/>
        </w:rPr>
        <w:t>компанією</w:t>
      </w:r>
      <w:r w:rsidRPr="005626E0">
        <w:rPr>
          <w:rFonts w:ascii="Times New Roman" w:hAnsi="Times New Roman" w:cs="Times New Roman"/>
          <w:sz w:val="28"/>
          <w:szCs w:val="28"/>
          <w:lang w:val="uk-UA" w:eastAsia="ru-RU"/>
        </w:rPr>
        <w:t xml:space="preserve"> є його персональним досвідом відносно діяльності останнь</w:t>
      </w:r>
      <w:r>
        <w:rPr>
          <w:rFonts w:ascii="Times New Roman" w:hAnsi="Times New Roman" w:cs="Times New Roman"/>
          <w:sz w:val="28"/>
          <w:szCs w:val="28"/>
          <w:lang w:val="uk-UA" w:eastAsia="ru-RU"/>
        </w:rPr>
        <w:t>ї</w:t>
      </w:r>
      <w:r w:rsidRPr="005626E0">
        <w:rPr>
          <w:rFonts w:ascii="Times New Roman" w:hAnsi="Times New Roman" w:cs="Times New Roman"/>
          <w:sz w:val="28"/>
          <w:szCs w:val="28"/>
          <w:lang w:val="uk-UA" w:eastAsia="ru-RU"/>
        </w:rPr>
        <w:t xml:space="preserve">. Якою мірою цей досвід </w:t>
      </w:r>
      <w:r w:rsidRPr="005626E0">
        <w:rPr>
          <w:rFonts w:ascii="Times New Roman" w:hAnsi="Times New Roman" w:cs="Times New Roman"/>
          <w:sz w:val="28"/>
          <w:szCs w:val="28"/>
          <w:lang w:val="uk-UA" w:eastAsia="ru-RU"/>
        </w:rPr>
        <w:lastRenderedPageBreak/>
        <w:t xml:space="preserve">буде позитивним – важливе питання для </w:t>
      </w:r>
      <w:r>
        <w:rPr>
          <w:rFonts w:ascii="Times New Roman" w:hAnsi="Times New Roman" w:cs="Times New Roman"/>
          <w:sz w:val="28"/>
          <w:szCs w:val="28"/>
          <w:lang w:val="uk-UA" w:eastAsia="ru-RU"/>
        </w:rPr>
        <w:t>підприємства</w:t>
      </w:r>
      <w:r w:rsidRPr="005626E0">
        <w:rPr>
          <w:rFonts w:ascii="Times New Roman" w:hAnsi="Times New Roman" w:cs="Times New Roman"/>
          <w:sz w:val="28"/>
          <w:szCs w:val="28"/>
          <w:lang w:val="uk-UA" w:eastAsia="ru-RU"/>
        </w:rPr>
        <w:t xml:space="preserve">. </w:t>
      </w:r>
      <w:r w:rsidR="00E60922" w:rsidRPr="00E60922">
        <w:rPr>
          <w:rFonts w:ascii="Times New Roman" w:hAnsi="Times New Roman" w:cs="Times New Roman"/>
          <w:sz w:val="28"/>
          <w:szCs w:val="28"/>
          <w:lang w:val="uk-UA" w:eastAsia="ru-RU"/>
        </w:rPr>
        <w:t xml:space="preserve">Таким чином, механізм </w:t>
      </w:r>
      <w:r w:rsidR="00E60922">
        <w:rPr>
          <w:rFonts w:ascii="Times New Roman" w:eastAsia="Times New Roman" w:hAnsi="Times New Roman" w:cs="Times New Roman"/>
          <w:color w:val="000000"/>
          <w:sz w:val="28"/>
          <w:szCs w:val="28"/>
          <w:lang w:val="uk-UA" w:eastAsia="ru-RU"/>
        </w:rPr>
        <w:t xml:space="preserve">управління </w:t>
      </w:r>
      <w:r w:rsidR="00E60922" w:rsidRPr="00BD3E35">
        <w:rPr>
          <w:rFonts w:ascii="Times New Roman" w:eastAsia="Times New Roman" w:hAnsi="Times New Roman" w:cs="Times New Roman"/>
          <w:color w:val="000000"/>
          <w:sz w:val="28"/>
          <w:szCs w:val="28"/>
          <w:lang w:val="uk-UA" w:eastAsia="ru-RU"/>
        </w:rPr>
        <w:t>ІКП</w:t>
      </w:r>
      <w:r w:rsidR="00E60922" w:rsidRPr="0063403A">
        <w:rPr>
          <w:rFonts w:ascii="Times New Roman" w:eastAsia="Times New Roman" w:hAnsi="Times New Roman" w:cs="Times New Roman"/>
          <w:color w:val="000000"/>
          <w:sz w:val="28"/>
          <w:szCs w:val="28"/>
          <w:lang w:val="uk-UA" w:eastAsia="ru-RU"/>
        </w:rPr>
        <w:t xml:space="preserve"> </w:t>
      </w:r>
      <w:r w:rsidR="00E60922">
        <w:rPr>
          <w:rFonts w:ascii="Times New Roman" w:hAnsi="Times New Roman" w:cs="Times New Roman"/>
          <w:sz w:val="28"/>
          <w:szCs w:val="28"/>
          <w:lang w:val="uk-UA" w:eastAsia="ru-RU"/>
        </w:rPr>
        <w:t>«Епіцентр К»</w:t>
      </w:r>
      <w:r w:rsidR="00E60922" w:rsidRPr="00E60922">
        <w:rPr>
          <w:rFonts w:ascii="Times New Roman" w:hAnsi="Times New Roman" w:cs="Times New Roman"/>
          <w:sz w:val="28"/>
          <w:szCs w:val="28"/>
          <w:lang w:val="uk-UA" w:eastAsia="ru-RU"/>
        </w:rPr>
        <w:t xml:space="preserve"> формується з урахуванням вагомості взаємодії внутрішніх і зовнішніх стейкхолдерів, у результаті якої виробляються схожі, прийнятні для всіх набори цінностей. Тому задля</w:t>
      </w:r>
      <w:r w:rsidR="00E60922">
        <w:rPr>
          <w:rFonts w:ascii="Times New Roman" w:hAnsi="Times New Roman" w:cs="Times New Roman"/>
          <w:sz w:val="28"/>
          <w:szCs w:val="28"/>
          <w:lang w:val="uk-UA" w:eastAsia="ru-RU"/>
        </w:rPr>
        <w:t xml:space="preserve"> </w:t>
      </w:r>
      <w:r w:rsidR="00E60922" w:rsidRPr="00E60922">
        <w:rPr>
          <w:rFonts w:ascii="Times New Roman" w:hAnsi="Times New Roman" w:cs="Times New Roman"/>
          <w:sz w:val="28"/>
          <w:szCs w:val="28"/>
          <w:lang w:val="uk-UA" w:eastAsia="ru-RU"/>
        </w:rPr>
        <w:t xml:space="preserve"> </w:t>
      </w:r>
      <w:r w:rsidR="00E60922">
        <w:rPr>
          <w:rFonts w:ascii="Times New Roman" w:hAnsi="Times New Roman" w:cs="Times New Roman"/>
          <w:sz w:val="28"/>
          <w:szCs w:val="28"/>
          <w:lang w:val="uk-UA" w:eastAsia="ru-RU"/>
        </w:rPr>
        <w:t xml:space="preserve">успішного </w:t>
      </w:r>
      <w:r w:rsidR="00E60922" w:rsidRPr="00B75FAF">
        <w:rPr>
          <w:rFonts w:ascii="Times New Roman" w:eastAsia="Times New Roman" w:hAnsi="Times New Roman" w:cs="Times New Roman"/>
          <w:sz w:val="28"/>
          <w:szCs w:val="28"/>
          <w:lang w:val="uk-UA" w:eastAsia="ru-RU"/>
        </w:rPr>
        <w:t>удосконалення стратегії управління персоналом</w:t>
      </w:r>
      <w:r w:rsidR="00E60922" w:rsidRPr="00B75FAF">
        <w:rPr>
          <w:rFonts w:ascii="Times New Roman" w:eastAsia="Times New Roman" w:hAnsi="Times New Roman" w:cs="Times New Roman"/>
          <w:sz w:val="28"/>
          <w:szCs w:val="28"/>
          <w:lang w:eastAsia="ru-RU"/>
        </w:rPr>
        <w:t xml:space="preserve"> </w:t>
      </w:r>
      <w:r w:rsidR="00E60922" w:rsidRPr="00B75FAF">
        <w:rPr>
          <w:rFonts w:ascii="Times New Roman" w:eastAsia="Times New Roman" w:hAnsi="Times New Roman" w:cs="Times New Roman"/>
          <w:sz w:val="28"/>
          <w:szCs w:val="28"/>
          <w:lang w:val="uk-UA" w:eastAsia="ru-RU"/>
        </w:rPr>
        <w:t>ТОВ «Епіцентр</w:t>
      </w:r>
      <w:r w:rsidR="00E60922" w:rsidRPr="00B75FAF">
        <w:rPr>
          <w:rFonts w:ascii="Times New Roman" w:eastAsia="Times New Roman" w:hAnsi="Times New Roman" w:cs="Times New Roman"/>
          <w:sz w:val="28"/>
          <w:szCs w:val="28"/>
          <w:lang w:eastAsia="ru-RU"/>
        </w:rPr>
        <w:t xml:space="preserve"> К</w:t>
      </w:r>
      <w:r w:rsidR="00E60922" w:rsidRPr="00B75FAF">
        <w:rPr>
          <w:rFonts w:ascii="Times New Roman" w:eastAsia="Times New Roman" w:hAnsi="Times New Roman" w:cs="Times New Roman"/>
          <w:sz w:val="28"/>
          <w:szCs w:val="28"/>
          <w:lang w:val="uk-UA" w:eastAsia="ru-RU"/>
        </w:rPr>
        <w:t>»</w:t>
      </w:r>
      <w:r w:rsidR="00E60922" w:rsidRPr="00E60922">
        <w:rPr>
          <w:rFonts w:ascii="Times New Roman" w:hAnsi="Times New Roman" w:cs="Times New Roman"/>
          <w:sz w:val="28"/>
          <w:szCs w:val="28"/>
          <w:lang w:val="uk-UA" w:eastAsia="ru-RU"/>
        </w:rPr>
        <w:t xml:space="preserve"> цей пріоритет має бути закріплений як цінність на корпоративному рівні – як частина корпоративної культури, основний стандарт поведінки.</w:t>
      </w:r>
    </w:p>
    <w:p w:rsidR="006D42F3" w:rsidRPr="0031537B" w:rsidRDefault="006D42F3" w:rsidP="0031537B">
      <w:pPr>
        <w:shd w:val="clear" w:color="auto" w:fill="FFFFFF"/>
        <w:spacing w:after="0" w:line="360" w:lineRule="auto"/>
        <w:ind w:firstLine="851"/>
        <w:jc w:val="both"/>
        <w:rPr>
          <w:rFonts w:ascii="Times New Roman" w:hAnsi="Times New Roman" w:cs="Times New Roman"/>
          <w:sz w:val="28"/>
          <w:szCs w:val="28"/>
          <w:lang w:val="uk-UA"/>
        </w:rPr>
      </w:pPr>
      <w:r w:rsidRPr="0031537B">
        <w:rPr>
          <w:rFonts w:ascii="Times New Roman" w:eastAsia="Times New Roman" w:hAnsi="Times New Roman" w:cs="Times New Roman"/>
          <w:color w:val="000000"/>
          <w:sz w:val="28"/>
          <w:szCs w:val="28"/>
          <w:lang w:val="uk-UA" w:eastAsia="ru-RU"/>
        </w:rPr>
        <w:t xml:space="preserve">Підсумовуючи, зазначимо, що з метою </w:t>
      </w:r>
      <w:r w:rsidRPr="0031537B">
        <w:rPr>
          <w:rFonts w:ascii="Times New Roman" w:eastAsia="Times New Roman" w:hAnsi="Times New Roman" w:cs="Times New Roman"/>
          <w:sz w:val="28"/>
          <w:szCs w:val="28"/>
          <w:lang w:val="uk-UA" w:eastAsia="ru-RU"/>
        </w:rPr>
        <w:t>удосконалення стратегії управління персоналом</w:t>
      </w:r>
      <w:r w:rsidRPr="0031537B">
        <w:rPr>
          <w:rFonts w:ascii="Times New Roman" w:eastAsia="Times New Roman" w:hAnsi="Times New Roman" w:cs="Times New Roman"/>
          <w:sz w:val="28"/>
          <w:szCs w:val="28"/>
          <w:lang w:eastAsia="ru-RU"/>
        </w:rPr>
        <w:t xml:space="preserve"> </w:t>
      </w:r>
      <w:r w:rsidRPr="0031537B">
        <w:rPr>
          <w:rFonts w:ascii="Times New Roman" w:eastAsia="Times New Roman" w:hAnsi="Times New Roman" w:cs="Times New Roman"/>
          <w:sz w:val="28"/>
          <w:szCs w:val="28"/>
          <w:lang w:val="uk-UA" w:eastAsia="ru-RU"/>
        </w:rPr>
        <w:t>ТОВ «Епіцентр</w:t>
      </w:r>
      <w:r w:rsidRPr="0031537B">
        <w:rPr>
          <w:rFonts w:ascii="Times New Roman" w:eastAsia="Times New Roman" w:hAnsi="Times New Roman" w:cs="Times New Roman"/>
          <w:sz w:val="28"/>
          <w:szCs w:val="28"/>
          <w:lang w:eastAsia="ru-RU"/>
        </w:rPr>
        <w:t xml:space="preserve"> К</w:t>
      </w:r>
      <w:r w:rsidRPr="0031537B">
        <w:rPr>
          <w:rFonts w:ascii="Times New Roman" w:eastAsia="Times New Roman" w:hAnsi="Times New Roman" w:cs="Times New Roman"/>
          <w:sz w:val="28"/>
          <w:szCs w:val="28"/>
          <w:lang w:val="uk-UA" w:eastAsia="ru-RU"/>
        </w:rPr>
        <w:t>» напрями визначено і запропоновано такі напрями:</w:t>
      </w:r>
    </w:p>
    <w:p w:rsidR="00DA6883" w:rsidRPr="00B536B9" w:rsidRDefault="009E1236" w:rsidP="009E1236">
      <w:pPr>
        <w:pStyle w:val="a8"/>
        <w:numPr>
          <w:ilvl w:val="0"/>
          <w:numId w:val="42"/>
        </w:numPr>
        <w:shd w:val="clear" w:color="auto" w:fill="FFFFFF"/>
        <w:spacing w:after="0" w:line="360" w:lineRule="auto"/>
        <w:ind w:left="0"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Зміна підходу до категорій найманих працівників за рахунок найму</w:t>
      </w:r>
      <w:r w:rsidRPr="00B536B9">
        <w:rPr>
          <w:rFonts w:ascii="Times New Roman" w:eastAsia="Times New Roman" w:hAnsi="Times New Roman" w:cs="Times New Roman"/>
          <w:color w:val="000000"/>
          <w:sz w:val="28"/>
          <w:szCs w:val="28"/>
          <w:lang w:val="uk-UA" w:eastAsia="ru-RU"/>
        </w:rPr>
        <w:t xml:space="preserve"> </w:t>
      </w:r>
      <w:r w:rsidR="00DA6883" w:rsidRPr="00B536B9">
        <w:rPr>
          <w:rFonts w:ascii="Times New Roman" w:eastAsia="Times New Roman" w:hAnsi="Times New Roman" w:cs="Times New Roman"/>
          <w:color w:val="000000"/>
          <w:sz w:val="28"/>
          <w:szCs w:val="28"/>
          <w:lang w:val="uk-UA" w:eastAsia="ru-RU"/>
        </w:rPr>
        <w:t>люд</w:t>
      </w:r>
      <w:r>
        <w:rPr>
          <w:rFonts w:ascii="Times New Roman" w:eastAsia="Times New Roman" w:hAnsi="Times New Roman" w:cs="Times New Roman"/>
          <w:color w:val="000000"/>
          <w:sz w:val="28"/>
          <w:szCs w:val="28"/>
          <w:lang w:val="uk-UA" w:eastAsia="ru-RU"/>
        </w:rPr>
        <w:t>ей</w:t>
      </w:r>
      <w:r w:rsidR="00DA6883" w:rsidRPr="00B536B9">
        <w:rPr>
          <w:rFonts w:ascii="Times New Roman" w:eastAsia="Times New Roman" w:hAnsi="Times New Roman" w:cs="Times New Roman"/>
          <w:color w:val="000000"/>
          <w:sz w:val="28"/>
          <w:szCs w:val="28"/>
          <w:lang w:val="uk-UA" w:eastAsia="ru-RU"/>
        </w:rPr>
        <w:t xml:space="preserve"> старшого віку</w:t>
      </w:r>
      <w:r>
        <w:rPr>
          <w:rFonts w:ascii="Times New Roman" w:eastAsia="Times New Roman" w:hAnsi="Times New Roman" w:cs="Times New Roman"/>
          <w:color w:val="000000"/>
          <w:sz w:val="28"/>
          <w:szCs w:val="28"/>
          <w:lang w:val="uk-UA" w:eastAsia="ru-RU"/>
        </w:rPr>
        <w:t>, внутрішньо переміщених осіб.</w:t>
      </w:r>
      <w:r w:rsidR="00DA6883" w:rsidRPr="00B536B9">
        <w:rPr>
          <w:rFonts w:ascii="Times New Roman" w:eastAsia="Times New Roman" w:hAnsi="Times New Roman" w:cs="Times New Roman"/>
          <w:color w:val="000000"/>
          <w:sz w:val="28"/>
          <w:szCs w:val="28"/>
          <w:lang w:val="uk-UA" w:eastAsia="ru-RU"/>
        </w:rPr>
        <w:t xml:space="preserve"> </w:t>
      </w:r>
    </w:p>
    <w:p w:rsidR="002B012F" w:rsidRPr="00B536B9" w:rsidRDefault="009E1236" w:rsidP="009E1236">
      <w:pPr>
        <w:pStyle w:val="a8"/>
        <w:numPr>
          <w:ilvl w:val="0"/>
          <w:numId w:val="42"/>
        </w:numPr>
        <w:shd w:val="clear" w:color="auto" w:fill="FFFFFF"/>
        <w:spacing w:after="0" w:line="360" w:lineRule="auto"/>
        <w:ind w:left="0"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Розширення с</w:t>
      </w:r>
      <w:r w:rsidR="002B012F" w:rsidRPr="00B536B9">
        <w:rPr>
          <w:rFonts w:ascii="Times New Roman" w:eastAsia="Times New Roman" w:hAnsi="Times New Roman" w:cs="Times New Roman"/>
          <w:color w:val="000000"/>
          <w:sz w:val="28"/>
          <w:szCs w:val="28"/>
          <w:lang w:val="uk-UA" w:eastAsia="ru-RU"/>
        </w:rPr>
        <w:t>півпрац</w:t>
      </w:r>
      <w:r>
        <w:rPr>
          <w:rFonts w:ascii="Times New Roman" w:eastAsia="Times New Roman" w:hAnsi="Times New Roman" w:cs="Times New Roman"/>
          <w:color w:val="000000"/>
          <w:sz w:val="28"/>
          <w:szCs w:val="28"/>
          <w:lang w:val="uk-UA" w:eastAsia="ru-RU"/>
        </w:rPr>
        <w:t>і</w:t>
      </w:r>
      <w:r w:rsidR="002B012F" w:rsidRPr="00B536B9">
        <w:rPr>
          <w:rFonts w:ascii="Times New Roman" w:eastAsia="Times New Roman" w:hAnsi="Times New Roman" w:cs="Times New Roman"/>
          <w:color w:val="000000"/>
          <w:sz w:val="28"/>
          <w:szCs w:val="28"/>
          <w:lang w:val="uk-UA" w:eastAsia="ru-RU"/>
        </w:rPr>
        <w:t xml:space="preserve"> з закладами </w:t>
      </w:r>
      <w:r>
        <w:rPr>
          <w:rFonts w:ascii="Times New Roman" w:eastAsia="Times New Roman" w:hAnsi="Times New Roman" w:cs="Times New Roman"/>
          <w:color w:val="000000"/>
          <w:sz w:val="28"/>
          <w:szCs w:val="28"/>
          <w:lang w:val="uk-UA" w:eastAsia="ru-RU"/>
        </w:rPr>
        <w:t>середньої і вищої освітиш шляхом розширення пропозицій особам що навчаються – проходження практики, тимчасове працевлаштування на період канікул, освітні програми від компанії, запровадження дуальної освіти.</w:t>
      </w:r>
    </w:p>
    <w:p w:rsidR="00805FDB" w:rsidRDefault="009E1236" w:rsidP="009E1236">
      <w:pPr>
        <w:pStyle w:val="a8"/>
        <w:numPr>
          <w:ilvl w:val="0"/>
          <w:numId w:val="42"/>
        </w:numPr>
        <w:shd w:val="clear" w:color="auto" w:fill="FFFFFF"/>
        <w:spacing w:after="0" w:line="360" w:lineRule="auto"/>
        <w:ind w:left="0"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Управління інформаційно-комунікативним простором компанії</w:t>
      </w:r>
      <w:r w:rsidR="00992F7F">
        <w:rPr>
          <w:rFonts w:ascii="Times New Roman" w:eastAsia="Times New Roman" w:hAnsi="Times New Roman" w:cs="Times New Roman"/>
          <w:color w:val="000000"/>
          <w:sz w:val="28"/>
          <w:szCs w:val="28"/>
          <w:lang w:val="uk-UA" w:eastAsia="ru-RU"/>
        </w:rPr>
        <w:t xml:space="preserve"> на основі </w:t>
      </w:r>
      <w:r>
        <w:rPr>
          <w:rFonts w:ascii="Times New Roman" w:eastAsia="Times New Roman" w:hAnsi="Times New Roman" w:cs="Times New Roman"/>
          <w:color w:val="000000"/>
          <w:sz w:val="28"/>
          <w:szCs w:val="28"/>
          <w:lang w:val="uk-UA" w:eastAsia="ru-RU"/>
        </w:rPr>
        <w:t xml:space="preserve">постійного </w:t>
      </w:r>
      <w:r w:rsidR="00992F7F">
        <w:rPr>
          <w:rFonts w:ascii="Times New Roman" w:eastAsia="Times New Roman" w:hAnsi="Times New Roman" w:cs="Times New Roman"/>
          <w:color w:val="000000"/>
          <w:sz w:val="28"/>
          <w:szCs w:val="28"/>
          <w:lang w:val="uk-UA" w:eastAsia="ru-RU"/>
        </w:rPr>
        <w:t>удосконалення корпоративної культури.</w:t>
      </w:r>
    </w:p>
    <w:p w:rsidR="00356595" w:rsidRDefault="00356595" w:rsidP="00213932">
      <w:pPr>
        <w:pStyle w:val="1"/>
        <w:textAlignment w:val="baseline"/>
        <w:rPr>
          <w:rFonts w:ascii="Arial" w:hAnsi="Arial" w:cs="Arial"/>
          <w:color w:val="000000"/>
          <w:lang w:val="uk-UA"/>
        </w:rPr>
      </w:pPr>
    </w:p>
    <w:p w:rsidR="00EF1D04" w:rsidRDefault="00EF1D04" w:rsidP="00EF1D04">
      <w:pPr>
        <w:shd w:val="clear" w:color="auto" w:fill="FFFFFF"/>
        <w:spacing w:after="0" w:line="360" w:lineRule="auto"/>
        <w:ind w:left="851"/>
        <w:jc w:val="both"/>
        <w:rPr>
          <w:rFonts w:ascii="Times New Roman" w:eastAsia="Times New Roman" w:hAnsi="Times New Roman" w:cs="Times New Roman"/>
          <w:color w:val="000000"/>
          <w:sz w:val="28"/>
          <w:szCs w:val="28"/>
          <w:lang w:val="uk-UA" w:eastAsia="ru-RU"/>
        </w:rPr>
      </w:pPr>
    </w:p>
    <w:p w:rsidR="00EF1D04" w:rsidRPr="00EF1D04" w:rsidRDefault="00EF1D04" w:rsidP="00EF1D04">
      <w:pPr>
        <w:shd w:val="clear" w:color="auto" w:fill="FFFFFF"/>
        <w:spacing w:after="0" w:line="360" w:lineRule="auto"/>
        <w:ind w:left="851"/>
        <w:jc w:val="both"/>
        <w:rPr>
          <w:rFonts w:ascii="Times New Roman" w:eastAsia="Times New Roman" w:hAnsi="Times New Roman" w:cs="Times New Roman"/>
          <w:color w:val="000000"/>
          <w:sz w:val="28"/>
          <w:szCs w:val="28"/>
          <w:lang w:val="uk-UA" w:eastAsia="ru-RU"/>
        </w:rPr>
      </w:pPr>
    </w:p>
    <w:p w:rsidR="00EF1D04" w:rsidRPr="00555579" w:rsidRDefault="00EF1D04" w:rsidP="00321922">
      <w:pPr>
        <w:pStyle w:val="a8"/>
        <w:numPr>
          <w:ilvl w:val="1"/>
          <w:numId w:val="42"/>
        </w:numPr>
        <w:shd w:val="clear" w:color="auto" w:fill="FFFFFF"/>
        <w:tabs>
          <w:tab w:val="left" w:pos="1276"/>
        </w:tabs>
        <w:spacing w:after="0" w:line="360" w:lineRule="auto"/>
        <w:ind w:left="0" w:firstLine="851"/>
        <w:jc w:val="both"/>
        <w:rPr>
          <w:rFonts w:ascii="Times New Roman" w:eastAsia="Times New Roman" w:hAnsi="Times New Roman" w:cs="Times New Roman"/>
          <w:sz w:val="28"/>
          <w:szCs w:val="28"/>
          <w:lang w:val="uk-UA" w:eastAsia="ru-RU"/>
        </w:rPr>
      </w:pPr>
      <w:r w:rsidRPr="00555579">
        <w:rPr>
          <w:rFonts w:ascii="Times New Roman" w:eastAsia="Times New Roman" w:hAnsi="Times New Roman" w:cs="Times New Roman"/>
          <w:sz w:val="28"/>
          <w:szCs w:val="28"/>
          <w:lang w:val="uk-UA" w:eastAsia="ru-RU"/>
        </w:rPr>
        <w:t xml:space="preserve"> Напрями удосконалення маркетингової стратегії ТОВ «Епіцентр К».</w:t>
      </w:r>
    </w:p>
    <w:p w:rsidR="00EF1D04" w:rsidRPr="00555579" w:rsidRDefault="00EF1D04" w:rsidP="00EF1D04">
      <w:pPr>
        <w:shd w:val="clear" w:color="auto" w:fill="FFFFFF"/>
        <w:spacing w:after="0" w:line="360" w:lineRule="auto"/>
        <w:jc w:val="both"/>
        <w:rPr>
          <w:rFonts w:ascii="Times New Roman" w:eastAsia="Times New Roman" w:hAnsi="Times New Roman" w:cs="Times New Roman"/>
          <w:sz w:val="28"/>
          <w:szCs w:val="28"/>
          <w:lang w:val="uk-UA" w:eastAsia="ru-RU"/>
        </w:rPr>
      </w:pPr>
    </w:p>
    <w:p w:rsidR="00EF1D04" w:rsidRPr="00555579" w:rsidRDefault="00EF1D04"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rPr>
        <w:t xml:space="preserve">У ринкових умовах для більшості </w:t>
      </w:r>
      <w:proofErr w:type="gramStart"/>
      <w:r w:rsidRPr="00555579">
        <w:rPr>
          <w:rFonts w:ascii="Times New Roman" w:hAnsi="Times New Roman" w:cs="Times New Roman"/>
          <w:sz w:val="28"/>
          <w:szCs w:val="28"/>
        </w:rPr>
        <w:t>п</w:t>
      </w:r>
      <w:proofErr w:type="gramEnd"/>
      <w:r w:rsidRPr="00555579">
        <w:rPr>
          <w:rFonts w:ascii="Times New Roman" w:hAnsi="Times New Roman" w:cs="Times New Roman"/>
          <w:sz w:val="28"/>
          <w:szCs w:val="28"/>
        </w:rPr>
        <w:t xml:space="preserve">ідприємств маркетингова стратегія є першою і провідною функціональною стратегією. По-перше, маркетингова стратегія забезпечує ринкову спрямованість </w:t>
      </w:r>
      <w:proofErr w:type="gramStart"/>
      <w:r w:rsidRPr="00555579">
        <w:rPr>
          <w:rFonts w:ascii="Times New Roman" w:hAnsi="Times New Roman" w:cs="Times New Roman"/>
          <w:sz w:val="28"/>
          <w:szCs w:val="28"/>
        </w:rPr>
        <w:t>п</w:t>
      </w:r>
      <w:proofErr w:type="gramEnd"/>
      <w:r w:rsidRPr="00555579">
        <w:rPr>
          <w:rFonts w:ascii="Times New Roman" w:hAnsi="Times New Roman" w:cs="Times New Roman"/>
          <w:sz w:val="28"/>
          <w:szCs w:val="28"/>
        </w:rPr>
        <w:t xml:space="preserve">ідприємства і є генератором характеристик, що задаються продукту, який потрібен споживачеві. По-друге, маркетингова стратегія передбачає вибір і формування: </w:t>
      </w:r>
    </w:p>
    <w:p w:rsidR="00EF1D04" w:rsidRPr="00555579" w:rsidRDefault="00EF1D04"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rPr>
        <w:t xml:space="preserve">а) цільового ринку; </w:t>
      </w:r>
    </w:p>
    <w:p w:rsidR="00EF1D04" w:rsidRPr="00555579" w:rsidRDefault="00EF1D04"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rPr>
        <w:lastRenderedPageBreak/>
        <w:t>б) номенклатури та асортименту продукції, яку потр</w:t>
      </w:r>
      <w:r w:rsidRPr="00555579">
        <w:rPr>
          <w:rFonts w:ascii="Times New Roman" w:hAnsi="Times New Roman" w:cs="Times New Roman"/>
          <w:sz w:val="28"/>
          <w:szCs w:val="28"/>
          <w:lang w:val="uk-UA"/>
        </w:rPr>
        <w:t>е</w:t>
      </w:r>
      <w:r w:rsidRPr="00555579">
        <w:rPr>
          <w:rFonts w:ascii="Times New Roman" w:hAnsi="Times New Roman" w:cs="Times New Roman"/>
          <w:sz w:val="28"/>
          <w:szCs w:val="28"/>
        </w:rPr>
        <w:t xml:space="preserve">бує ринок; </w:t>
      </w:r>
    </w:p>
    <w:p w:rsidR="00EF1D04" w:rsidRPr="00555579" w:rsidRDefault="00EF1D04"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rPr>
        <w:t xml:space="preserve">в) цінової політики на обраному цільовому ринку; </w:t>
      </w:r>
    </w:p>
    <w:p w:rsidR="00EF1D04" w:rsidRPr="00555579" w:rsidRDefault="00EF1D04"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rPr>
        <w:t xml:space="preserve">г) ефективної системи розподілу продукції; </w:t>
      </w:r>
    </w:p>
    <w:p w:rsidR="00EF1D04" w:rsidRPr="00555579" w:rsidRDefault="00EF1D04"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rPr>
        <w:t xml:space="preserve">д) необхідного формату реклами та її організації. </w:t>
      </w:r>
    </w:p>
    <w:p w:rsidR="00EF1D04" w:rsidRPr="00555579" w:rsidRDefault="00EF1D04"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rPr>
        <w:t>Тому маркетингов</w:t>
      </w:r>
      <w:r w:rsidRPr="00555579">
        <w:rPr>
          <w:rFonts w:ascii="Times New Roman" w:hAnsi="Times New Roman" w:cs="Times New Roman"/>
          <w:sz w:val="28"/>
          <w:szCs w:val="28"/>
          <w:lang w:val="uk-UA"/>
        </w:rPr>
        <w:t>а</w:t>
      </w:r>
      <w:r w:rsidRPr="00555579">
        <w:rPr>
          <w:rFonts w:ascii="Times New Roman" w:hAnsi="Times New Roman" w:cs="Times New Roman"/>
          <w:sz w:val="28"/>
          <w:szCs w:val="28"/>
        </w:rPr>
        <w:t xml:space="preserve"> стратегі</w:t>
      </w:r>
      <w:r w:rsidRPr="00555579">
        <w:rPr>
          <w:rFonts w:ascii="Times New Roman" w:hAnsi="Times New Roman" w:cs="Times New Roman"/>
          <w:sz w:val="28"/>
          <w:szCs w:val="28"/>
          <w:lang w:val="uk-UA"/>
        </w:rPr>
        <w:t>я – «ц</w:t>
      </w:r>
      <w:r w:rsidRPr="00555579">
        <w:rPr>
          <w:rFonts w:ascii="Times New Roman" w:hAnsi="Times New Roman" w:cs="Times New Roman"/>
          <w:sz w:val="28"/>
          <w:szCs w:val="28"/>
        </w:rPr>
        <w:t xml:space="preserve">е стратегія, що орієнтує </w:t>
      </w:r>
      <w:proofErr w:type="gramStart"/>
      <w:r w:rsidRPr="00555579">
        <w:rPr>
          <w:rFonts w:ascii="Times New Roman" w:hAnsi="Times New Roman" w:cs="Times New Roman"/>
          <w:sz w:val="28"/>
          <w:szCs w:val="28"/>
        </w:rPr>
        <w:t>на</w:t>
      </w:r>
      <w:proofErr w:type="gramEnd"/>
      <w:r w:rsidRPr="00555579">
        <w:rPr>
          <w:rFonts w:ascii="Times New Roman" w:hAnsi="Times New Roman" w:cs="Times New Roman"/>
          <w:sz w:val="28"/>
          <w:szCs w:val="28"/>
        </w:rPr>
        <w:t xml:space="preserve"> </w:t>
      </w:r>
      <w:proofErr w:type="gramStart"/>
      <w:r w:rsidRPr="00555579">
        <w:rPr>
          <w:rFonts w:ascii="Times New Roman" w:hAnsi="Times New Roman" w:cs="Times New Roman"/>
          <w:sz w:val="28"/>
          <w:szCs w:val="28"/>
        </w:rPr>
        <w:t>ринков</w:t>
      </w:r>
      <w:proofErr w:type="gramEnd"/>
      <w:r w:rsidRPr="00555579">
        <w:rPr>
          <w:rFonts w:ascii="Times New Roman" w:hAnsi="Times New Roman" w:cs="Times New Roman"/>
          <w:sz w:val="28"/>
          <w:szCs w:val="28"/>
        </w:rPr>
        <w:t>і цінності»</w:t>
      </w:r>
      <w:r w:rsidRPr="00555579">
        <w:rPr>
          <w:rFonts w:ascii="Times New Roman" w:hAnsi="Times New Roman" w:cs="Times New Roman"/>
          <w:sz w:val="28"/>
          <w:szCs w:val="28"/>
          <w:lang w:val="uk-UA"/>
        </w:rPr>
        <w:t xml:space="preserve"> </w:t>
      </w:r>
      <w:r w:rsidRPr="00555579">
        <w:rPr>
          <w:rFonts w:ascii="Times New Roman" w:hAnsi="Times New Roman" w:cs="Times New Roman"/>
          <w:sz w:val="28"/>
          <w:szCs w:val="28"/>
          <w:lang w:val="uk-UA" w:eastAsia="ru-RU"/>
        </w:rPr>
        <w:t>[4</w:t>
      </w:r>
      <w:r w:rsidR="002729B2">
        <w:rPr>
          <w:rFonts w:ascii="Times New Roman" w:hAnsi="Times New Roman" w:cs="Times New Roman"/>
          <w:sz w:val="28"/>
          <w:szCs w:val="28"/>
          <w:lang w:val="uk-UA" w:eastAsia="ru-RU"/>
        </w:rPr>
        <w:t>9</w:t>
      </w:r>
      <w:r w:rsidRPr="00555579">
        <w:rPr>
          <w:rFonts w:ascii="Times New Roman" w:hAnsi="Times New Roman" w:cs="Times New Roman"/>
          <w:sz w:val="28"/>
          <w:szCs w:val="28"/>
          <w:lang w:val="uk-UA" w:eastAsia="ru-RU"/>
        </w:rPr>
        <w:t xml:space="preserve">, с. 46]. </w:t>
      </w:r>
      <w:r w:rsidRPr="00555579">
        <w:rPr>
          <w:rFonts w:ascii="Times New Roman" w:hAnsi="Times New Roman" w:cs="Times New Roman"/>
          <w:sz w:val="28"/>
          <w:szCs w:val="28"/>
        </w:rPr>
        <w:t xml:space="preserve">Відповідно до зазначеного, справедливим буде таке твердження: маркетингова стратегія перетворює звичайне </w:t>
      </w:r>
      <w:proofErr w:type="gramStart"/>
      <w:r w:rsidRPr="00555579">
        <w:rPr>
          <w:rFonts w:ascii="Times New Roman" w:hAnsi="Times New Roman" w:cs="Times New Roman"/>
          <w:sz w:val="28"/>
          <w:szCs w:val="28"/>
        </w:rPr>
        <w:t>п</w:t>
      </w:r>
      <w:proofErr w:type="gramEnd"/>
      <w:r w:rsidRPr="00555579">
        <w:rPr>
          <w:rFonts w:ascii="Times New Roman" w:hAnsi="Times New Roman" w:cs="Times New Roman"/>
          <w:sz w:val="28"/>
          <w:szCs w:val="28"/>
        </w:rPr>
        <w:t xml:space="preserve">ідприємство на компанію, що працює на ринок. Лідер </w:t>
      </w:r>
      <w:r w:rsidRPr="00555579">
        <w:rPr>
          <w:rFonts w:ascii="Times New Roman" w:hAnsi="Times New Roman" w:cs="Times New Roman"/>
          <w:sz w:val="28"/>
          <w:szCs w:val="28"/>
          <w:lang w:val="uk-UA"/>
        </w:rPr>
        <w:t>ритейлу України</w:t>
      </w:r>
      <w:r w:rsidRPr="00555579">
        <w:rPr>
          <w:rFonts w:ascii="Times New Roman" w:hAnsi="Times New Roman" w:cs="Times New Roman"/>
          <w:sz w:val="28"/>
          <w:szCs w:val="28"/>
        </w:rPr>
        <w:t xml:space="preserve"> «</w:t>
      </w:r>
      <w:proofErr w:type="gramStart"/>
      <w:r w:rsidRPr="00555579">
        <w:rPr>
          <w:rFonts w:ascii="Times New Roman" w:hAnsi="Times New Roman" w:cs="Times New Roman"/>
          <w:sz w:val="28"/>
          <w:szCs w:val="28"/>
          <w:lang w:val="uk-UA"/>
        </w:rPr>
        <w:t>Еп</w:t>
      </w:r>
      <w:proofErr w:type="gramEnd"/>
      <w:r w:rsidRPr="00555579">
        <w:rPr>
          <w:rFonts w:ascii="Times New Roman" w:hAnsi="Times New Roman" w:cs="Times New Roman"/>
          <w:sz w:val="28"/>
          <w:szCs w:val="28"/>
          <w:lang w:val="uk-UA"/>
        </w:rPr>
        <w:t>іцентр</w:t>
      </w:r>
      <w:r w:rsidR="00070C91" w:rsidRPr="00555579">
        <w:rPr>
          <w:rFonts w:ascii="Times New Roman" w:hAnsi="Times New Roman" w:cs="Times New Roman"/>
          <w:sz w:val="28"/>
          <w:szCs w:val="28"/>
          <w:lang w:val="uk-UA"/>
        </w:rPr>
        <w:t>»</w:t>
      </w:r>
      <w:r w:rsidRPr="00555579">
        <w:rPr>
          <w:rFonts w:ascii="Times New Roman" w:hAnsi="Times New Roman" w:cs="Times New Roman"/>
          <w:sz w:val="28"/>
          <w:szCs w:val="28"/>
          <w:lang w:val="uk-UA"/>
        </w:rPr>
        <w:t xml:space="preserve"> </w:t>
      </w:r>
      <w:r w:rsidRPr="00555579">
        <w:rPr>
          <w:rFonts w:ascii="Times New Roman" w:hAnsi="Times New Roman" w:cs="Times New Roman"/>
          <w:sz w:val="28"/>
          <w:szCs w:val="28"/>
        </w:rPr>
        <w:t>успішно засвої</w:t>
      </w:r>
      <w:r w:rsidRPr="00555579">
        <w:rPr>
          <w:rFonts w:ascii="Times New Roman" w:hAnsi="Times New Roman" w:cs="Times New Roman"/>
          <w:sz w:val="28"/>
          <w:szCs w:val="28"/>
          <w:lang w:val="uk-UA"/>
        </w:rPr>
        <w:t>в</w:t>
      </w:r>
      <w:r w:rsidRPr="00555579">
        <w:rPr>
          <w:rFonts w:ascii="Times New Roman" w:hAnsi="Times New Roman" w:cs="Times New Roman"/>
          <w:sz w:val="28"/>
          <w:szCs w:val="28"/>
        </w:rPr>
        <w:t xml:space="preserve"> філософію маркетингу і ста</w:t>
      </w:r>
      <w:r w:rsidRPr="00555579">
        <w:rPr>
          <w:rFonts w:ascii="Times New Roman" w:hAnsi="Times New Roman" w:cs="Times New Roman"/>
          <w:sz w:val="28"/>
          <w:szCs w:val="28"/>
          <w:lang w:val="uk-UA"/>
        </w:rPr>
        <w:t>в</w:t>
      </w:r>
      <w:r w:rsidRPr="00555579">
        <w:rPr>
          <w:rFonts w:ascii="Times New Roman" w:hAnsi="Times New Roman" w:cs="Times New Roman"/>
          <w:sz w:val="28"/>
          <w:szCs w:val="28"/>
        </w:rPr>
        <w:t xml:space="preserve"> дійсно гарн</w:t>
      </w:r>
      <w:r w:rsidRPr="00555579">
        <w:rPr>
          <w:rFonts w:ascii="Times New Roman" w:hAnsi="Times New Roman" w:cs="Times New Roman"/>
          <w:sz w:val="28"/>
          <w:szCs w:val="28"/>
          <w:lang w:val="uk-UA"/>
        </w:rPr>
        <w:t>ою</w:t>
      </w:r>
      <w:r w:rsidRPr="00555579">
        <w:rPr>
          <w:rFonts w:ascii="Times New Roman" w:hAnsi="Times New Roman" w:cs="Times New Roman"/>
          <w:sz w:val="28"/>
          <w:szCs w:val="28"/>
        </w:rPr>
        <w:t xml:space="preserve"> маркетингов</w:t>
      </w:r>
      <w:r w:rsidRPr="00555579">
        <w:rPr>
          <w:rFonts w:ascii="Times New Roman" w:hAnsi="Times New Roman" w:cs="Times New Roman"/>
          <w:sz w:val="28"/>
          <w:szCs w:val="28"/>
          <w:lang w:val="uk-UA"/>
        </w:rPr>
        <w:t>ою</w:t>
      </w:r>
      <w:r w:rsidRPr="00555579">
        <w:rPr>
          <w:rFonts w:ascii="Times New Roman" w:hAnsi="Times New Roman" w:cs="Times New Roman"/>
          <w:sz w:val="28"/>
          <w:szCs w:val="28"/>
        </w:rPr>
        <w:t xml:space="preserve"> компані</w:t>
      </w:r>
      <w:r w:rsidRPr="00555579">
        <w:rPr>
          <w:rFonts w:ascii="Times New Roman" w:hAnsi="Times New Roman" w:cs="Times New Roman"/>
          <w:sz w:val="28"/>
          <w:szCs w:val="28"/>
          <w:lang w:val="uk-UA"/>
        </w:rPr>
        <w:t>єю</w:t>
      </w:r>
    </w:p>
    <w:p w:rsidR="00231563" w:rsidRDefault="00EF1D04"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lang w:val="uk-UA"/>
        </w:rPr>
        <w:t>Ключовими скл</w:t>
      </w:r>
      <w:r w:rsidR="00FF400B" w:rsidRPr="00555579">
        <w:rPr>
          <w:rFonts w:ascii="Times New Roman" w:hAnsi="Times New Roman" w:cs="Times New Roman"/>
          <w:sz w:val="28"/>
          <w:szCs w:val="28"/>
          <w:lang w:val="uk-UA"/>
        </w:rPr>
        <w:t>адовими маркетингової стратегії</w:t>
      </w:r>
      <w:r w:rsidRPr="00555579">
        <w:rPr>
          <w:rFonts w:ascii="Times New Roman" w:hAnsi="Times New Roman" w:cs="Times New Roman"/>
          <w:sz w:val="28"/>
          <w:szCs w:val="28"/>
          <w:lang w:val="uk-UA"/>
        </w:rPr>
        <w:t xml:space="preserve"> є наступні прийоми: </w:t>
      </w:r>
    </w:p>
    <w:p w:rsidR="00FF400B" w:rsidRPr="00555579" w:rsidRDefault="00EF1D04"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lang w:val="uk-UA"/>
        </w:rPr>
        <w:t xml:space="preserve">а) створення системи маркетингової інформації; </w:t>
      </w:r>
    </w:p>
    <w:p w:rsidR="00FF400B" w:rsidRPr="00555579" w:rsidRDefault="00EF1D04"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lang w:val="uk-UA"/>
        </w:rPr>
        <w:t xml:space="preserve">б) оптимізація ціноутворення; </w:t>
      </w:r>
    </w:p>
    <w:p w:rsidR="00FF400B" w:rsidRPr="00555579" w:rsidRDefault="00EF1D04"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lang w:val="uk-UA"/>
        </w:rPr>
        <w:t xml:space="preserve">в) робота з товаром; </w:t>
      </w:r>
    </w:p>
    <w:p w:rsidR="00FF400B" w:rsidRPr="00555579" w:rsidRDefault="00EF1D04"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lang w:val="uk-UA"/>
        </w:rPr>
        <w:t xml:space="preserve">г) організація системи збуту; </w:t>
      </w:r>
    </w:p>
    <w:p w:rsidR="00FF400B" w:rsidRPr="00555579" w:rsidRDefault="00EF1D04"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lang w:val="uk-UA"/>
        </w:rPr>
        <w:t xml:space="preserve">д) використання просування. </w:t>
      </w:r>
    </w:p>
    <w:p w:rsidR="00FF400B" w:rsidRPr="00555579" w:rsidRDefault="00EF1D04"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lang w:val="uk-UA"/>
        </w:rPr>
        <w:t xml:space="preserve">У загальному вигляді формалізація стратегії маркетингу на сучасному підприємстві складається з наступних етапів: </w:t>
      </w:r>
    </w:p>
    <w:p w:rsidR="00FF400B" w:rsidRPr="00555579" w:rsidRDefault="00EF1D04"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lang w:val="uk-UA"/>
        </w:rPr>
        <w:t xml:space="preserve">1) аналіз співвідношення «споживач – товар»; </w:t>
      </w:r>
    </w:p>
    <w:p w:rsidR="00FF400B" w:rsidRPr="00555579" w:rsidRDefault="00EF1D04"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lang w:val="uk-UA"/>
        </w:rPr>
        <w:t xml:space="preserve">2) визначення загальної маркетингової стратегії на окремих сегментах ринку; </w:t>
      </w:r>
    </w:p>
    <w:p w:rsidR="00FF400B" w:rsidRPr="00555579" w:rsidRDefault="00EF1D04"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lang w:val="uk-UA"/>
        </w:rPr>
        <w:t>3) створення стратегій «маркетинг-мікс» (сукупн</w:t>
      </w:r>
      <w:r w:rsidR="00FF400B" w:rsidRPr="00555579">
        <w:rPr>
          <w:rFonts w:ascii="Times New Roman" w:hAnsi="Times New Roman" w:cs="Times New Roman"/>
          <w:sz w:val="28"/>
          <w:szCs w:val="28"/>
          <w:lang w:val="uk-UA"/>
        </w:rPr>
        <w:t>о</w:t>
      </w:r>
      <w:r w:rsidRPr="00555579">
        <w:rPr>
          <w:rFonts w:ascii="Times New Roman" w:hAnsi="Times New Roman" w:cs="Times New Roman"/>
          <w:sz w:val="28"/>
          <w:szCs w:val="28"/>
          <w:lang w:val="uk-UA"/>
        </w:rPr>
        <w:t>ст</w:t>
      </w:r>
      <w:r w:rsidR="00FF400B" w:rsidRPr="00555579">
        <w:rPr>
          <w:rFonts w:ascii="Times New Roman" w:hAnsi="Times New Roman" w:cs="Times New Roman"/>
          <w:sz w:val="28"/>
          <w:szCs w:val="28"/>
          <w:lang w:val="uk-UA"/>
        </w:rPr>
        <w:t>і</w:t>
      </w:r>
      <w:r w:rsidRPr="00555579">
        <w:rPr>
          <w:rFonts w:ascii="Times New Roman" w:hAnsi="Times New Roman" w:cs="Times New Roman"/>
          <w:sz w:val="28"/>
          <w:szCs w:val="28"/>
          <w:lang w:val="uk-UA"/>
        </w:rPr>
        <w:t xml:space="preserve"> маркетингових рішень, прийнятих керівниками для реалізації стратегії позиціонування і вирішення поставлених завдань</w:t>
      </w:r>
      <w:r w:rsidR="00FF400B" w:rsidRPr="00555579">
        <w:rPr>
          <w:rFonts w:ascii="Times New Roman" w:hAnsi="Times New Roman" w:cs="Times New Roman"/>
          <w:sz w:val="28"/>
          <w:szCs w:val="28"/>
          <w:lang w:val="uk-UA"/>
        </w:rPr>
        <w:t>)</w:t>
      </w:r>
      <w:r w:rsidR="00A428F9" w:rsidRPr="00555579">
        <w:rPr>
          <w:rFonts w:ascii="Times New Roman" w:hAnsi="Times New Roman" w:cs="Times New Roman"/>
          <w:sz w:val="28"/>
          <w:szCs w:val="28"/>
          <w:lang w:val="uk-UA"/>
        </w:rPr>
        <w:t xml:space="preserve"> </w:t>
      </w:r>
      <w:r w:rsidR="00A428F9" w:rsidRPr="00555579">
        <w:rPr>
          <w:rFonts w:ascii="Times New Roman" w:hAnsi="Times New Roman" w:cs="Times New Roman"/>
          <w:sz w:val="28"/>
          <w:szCs w:val="28"/>
          <w:lang w:val="uk-UA" w:eastAsia="ru-RU"/>
        </w:rPr>
        <w:t>[4</w:t>
      </w:r>
      <w:r w:rsidR="002729B2">
        <w:rPr>
          <w:rFonts w:ascii="Times New Roman" w:hAnsi="Times New Roman" w:cs="Times New Roman"/>
          <w:sz w:val="28"/>
          <w:szCs w:val="28"/>
          <w:lang w:val="uk-UA" w:eastAsia="ru-RU"/>
        </w:rPr>
        <w:t>9</w:t>
      </w:r>
      <w:r w:rsidR="00A428F9" w:rsidRPr="00555579">
        <w:rPr>
          <w:rFonts w:ascii="Times New Roman" w:hAnsi="Times New Roman" w:cs="Times New Roman"/>
          <w:sz w:val="28"/>
          <w:szCs w:val="28"/>
          <w:lang w:val="uk-UA" w:eastAsia="ru-RU"/>
        </w:rPr>
        <w:t xml:space="preserve">, с. 47]. </w:t>
      </w:r>
      <w:r w:rsidR="00FF400B" w:rsidRPr="00555579">
        <w:rPr>
          <w:rFonts w:ascii="Times New Roman" w:hAnsi="Times New Roman" w:cs="Times New Roman"/>
          <w:sz w:val="28"/>
          <w:szCs w:val="28"/>
          <w:lang w:val="uk-UA"/>
        </w:rPr>
        <w:t xml:space="preserve"> </w:t>
      </w:r>
    </w:p>
    <w:p w:rsidR="00EF1D04" w:rsidRPr="00555579" w:rsidRDefault="00EF1D04"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lang w:val="uk-UA"/>
        </w:rPr>
        <w:t xml:space="preserve">Для більш ефективного і стійкого функціонування підприємства маркетингова служба формує маркетинговий «стратегічний набір», що становить собою своєрідну систему маркетингових стратегій, які забезпечують ринкову спрямованість підприємства. </w:t>
      </w:r>
      <w:r w:rsidR="00070C91" w:rsidRPr="00555579">
        <w:rPr>
          <w:rFonts w:ascii="Times New Roman" w:hAnsi="Times New Roman" w:cs="Times New Roman"/>
          <w:sz w:val="28"/>
          <w:szCs w:val="28"/>
          <w:lang w:val="uk-UA"/>
        </w:rPr>
        <w:t xml:space="preserve">Так, </w:t>
      </w:r>
      <w:r w:rsidR="00070C91" w:rsidRPr="00A50853">
        <w:rPr>
          <w:rFonts w:ascii="Times New Roman" w:hAnsi="Times New Roman" w:cs="Times New Roman"/>
          <w:sz w:val="28"/>
          <w:szCs w:val="28"/>
          <w:lang w:val="uk-UA"/>
        </w:rPr>
        <w:t>«</w:t>
      </w:r>
      <w:r w:rsidR="00070C91" w:rsidRPr="00555579">
        <w:rPr>
          <w:rFonts w:ascii="Times New Roman" w:hAnsi="Times New Roman" w:cs="Times New Roman"/>
          <w:sz w:val="28"/>
          <w:szCs w:val="28"/>
          <w:lang w:val="uk-UA"/>
        </w:rPr>
        <w:t xml:space="preserve">Епіцентр» </w:t>
      </w:r>
      <w:r w:rsidRPr="00555579">
        <w:rPr>
          <w:rFonts w:ascii="Times New Roman" w:hAnsi="Times New Roman" w:cs="Times New Roman"/>
          <w:sz w:val="28"/>
          <w:szCs w:val="28"/>
          <w:lang w:val="uk-UA"/>
        </w:rPr>
        <w:t>успішно використову</w:t>
      </w:r>
      <w:r w:rsidR="00070C91" w:rsidRPr="00555579">
        <w:rPr>
          <w:rFonts w:ascii="Times New Roman" w:hAnsi="Times New Roman" w:cs="Times New Roman"/>
          <w:sz w:val="28"/>
          <w:szCs w:val="28"/>
          <w:lang w:val="uk-UA"/>
        </w:rPr>
        <w:t>є</w:t>
      </w:r>
      <w:r w:rsidRPr="00555579">
        <w:rPr>
          <w:rFonts w:ascii="Times New Roman" w:hAnsi="Times New Roman" w:cs="Times New Roman"/>
          <w:sz w:val="28"/>
          <w:szCs w:val="28"/>
          <w:lang w:val="uk-UA"/>
        </w:rPr>
        <w:t xml:space="preserve"> такий маркетинговий «стратегічний набір»:</w:t>
      </w:r>
    </w:p>
    <w:p w:rsidR="00070C91" w:rsidRPr="00555579" w:rsidRDefault="00070C91"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lang w:val="uk-UA"/>
        </w:rPr>
        <w:lastRenderedPageBreak/>
        <w:t>1. С</w:t>
      </w:r>
      <w:r w:rsidR="00EF1D04" w:rsidRPr="00555579">
        <w:rPr>
          <w:rFonts w:ascii="Times New Roman" w:hAnsi="Times New Roman" w:cs="Times New Roman"/>
          <w:sz w:val="28"/>
          <w:szCs w:val="28"/>
          <w:lang w:val="uk-UA"/>
        </w:rPr>
        <w:t>тратегі</w:t>
      </w:r>
      <w:r w:rsidRPr="00555579">
        <w:rPr>
          <w:rFonts w:ascii="Times New Roman" w:hAnsi="Times New Roman" w:cs="Times New Roman"/>
          <w:sz w:val="28"/>
          <w:szCs w:val="28"/>
          <w:lang w:val="uk-UA"/>
        </w:rPr>
        <w:t>ю</w:t>
      </w:r>
      <w:r w:rsidR="00EF1D04" w:rsidRPr="00555579">
        <w:rPr>
          <w:rFonts w:ascii="Times New Roman" w:hAnsi="Times New Roman" w:cs="Times New Roman"/>
          <w:sz w:val="28"/>
          <w:szCs w:val="28"/>
          <w:lang w:val="uk-UA"/>
        </w:rPr>
        <w:t xml:space="preserve"> розвитку ринку – орієнтація на нові цільові групи споживачів </w:t>
      </w:r>
      <w:r w:rsidRPr="00555579">
        <w:rPr>
          <w:rFonts w:ascii="Times New Roman" w:hAnsi="Times New Roman" w:cs="Times New Roman"/>
          <w:sz w:val="28"/>
          <w:szCs w:val="28"/>
          <w:lang w:val="uk-UA"/>
        </w:rPr>
        <w:t>– шляхом відкриття нових магазинів – лише у 2022 р. (вумовах війни) два нових ТЦ у Києві та Львові;</w:t>
      </w:r>
    </w:p>
    <w:p w:rsidR="00070C91" w:rsidRPr="00555579" w:rsidRDefault="00EF1D04" w:rsidP="00EF1D04">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rPr>
        <w:t>2</w:t>
      </w:r>
      <w:r w:rsidR="00070C91" w:rsidRPr="00555579">
        <w:rPr>
          <w:rFonts w:ascii="Times New Roman" w:hAnsi="Times New Roman" w:cs="Times New Roman"/>
          <w:sz w:val="28"/>
          <w:szCs w:val="28"/>
          <w:lang w:val="uk-UA"/>
        </w:rPr>
        <w:t>.</w:t>
      </w:r>
      <w:r w:rsidRPr="00555579">
        <w:rPr>
          <w:rFonts w:ascii="Times New Roman" w:hAnsi="Times New Roman" w:cs="Times New Roman"/>
          <w:sz w:val="28"/>
          <w:szCs w:val="28"/>
        </w:rPr>
        <w:t xml:space="preserve"> </w:t>
      </w:r>
      <w:r w:rsidR="00070C91" w:rsidRPr="00555579">
        <w:rPr>
          <w:rFonts w:ascii="Times New Roman" w:hAnsi="Times New Roman" w:cs="Times New Roman"/>
          <w:sz w:val="28"/>
          <w:szCs w:val="28"/>
          <w:lang w:val="uk-UA"/>
        </w:rPr>
        <w:t>С</w:t>
      </w:r>
      <w:r w:rsidRPr="00555579">
        <w:rPr>
          <w:rFonts w:ascii="Times New Roman" w:hAnsi="Times New Roman" w:cs="Times New Roman"/>
          <w:sz w:val="28"/>
          <w:szCs w:val="28"/>
        </w:rPr>
        <w:t>тратегі</w:t>
      </w:r>
      <w:r w:rsidR="00070C91" w:rsidRPr="00555579">
        <w:rPr>
          <w:rFonts w:ascii="Times New Roman" w:hAnsi="Times New Roman" w:cs="Times New Roman"/>
          <w:sz w:val="28"/>
          <w:szCs w:val="28"/>
          <w:lang w:val="uk-UA"/>
        </w:rPr>
        <w:t>ю</w:t>
      </w:r>
      <w:r w:rsidRPr="00555579">
        <w:rPr>
          <w:rFonts w:ascii="Times New Roman" w:hAnsi="Times New Roman" w:cs="Times New Roman"/>
          <w:sz w:val="28"/>
          <w:szCs w:val="28"/>
        </w:rPr>
        <w:t xml:space="preserve"> проникнення – </w:t>
      </w:r>
      <w:r w:rsidR="00070C91" w:rsidRPr="00555579">
        <w:rPr>
          <w:rFonts w:ascii="Times New Roman" w:hAnsi="Times New Roman" w:cs="Times New Roman"/>
          <w:sz w:val="28"/>
          <w:szCs w:val="28"/>
          <w:lang w:val="uk-UA"/>
        </w:rPr>
        <w:t>концепцію вживання агресивних дій для значного розширення частки від загального обсягу продажів на ринку. </w:t>
      </w:r>
      <w:r w:rsidR="00070C91" w:rsidRPr="00555579">
        <w:rPr>
          <w:rFonts w:ascii="Poppins" w:hAnsi="Poppins"/>
          <w:sz w:val="26"/>
          <w:szCs w:val="26"/>
          <w:shd w:val="clear" w:color="auto" w:fill="FFFFFF"/>
        </w:rPr>
        <w:t> </w:t>
      </w:r>
      <w:r w:rsidR="00070C91" w:rsidRPr="00555579">
        <w:rPr>
          <w:rFonts w:ascii="Times New Roman" w:hAnsi="Times New Roman" w:cs="Times New Roman"/>
          <w:sz w:val="28"/>
          <w:szCs w:val="28"/>
        </w:rPr>
        <w:t xml:space="preserve">Отриманий результат дозволяє бізнесу отримувати товари з меншими витратами </w:t>
      </w:r>
      <w:r w:rsidR="00070C91" w:rsidRPr="00555579">
        <w:rPr>
          <w:rFonts w:ascii="Times New Roman" w:hAnsi="Times New Roman" w:cs="Times New Roman"/>
          <w:sz w:val="28"/>
          <w:szCs w:val="28"/>
          <w:lang w:val="uk-UA"/>
        </w:rPr>
        <w:t>і, як наслідок,</w:t>
      </w:r>
      <w:r w:rsidR="00070C91" w:rsidRPr="00555579">
        <w:rPr>
          <w:rFonts w:ascii="Times New Roman" w:hAnsi="Times New Roman" w:cs="Times New Roman"/>
          <w:sz w:val="28"/>
          <w:szCs w:val="28"/>
        </w:rPr>
        <w:t xml:space="preserve"> отримувати більший відсоток прибутку. </w:t>
      </w:r>
      <w:proofErr w:type="gramStart"/>
      <w:r w:rsidR="00070C91" w:rsidRPr="00555579">
        <w:rPr>
          <w:rFonts w:ascii="Times New Roman" w:hAnsi="Times New Roman" w:cs="Times New Roman"/>
          <w:sz w:val="28"/>
          <w:szCs w:val="28"/>
        </w:rPr>
        <w:t>Кр</w:t>
      </w:r>
      <w:proofErr w:type="gramEnd"/>
      <w:r w:rsidR="00070C91" w:rsidRPr="00555579">
        <w:rPr>
          <w:rFonts w:ascii="Times New Roman" w:hAnsi="Times New Roman" w:cs="Times New Roman"/>
          <w:sz w:val="28"/>
          <w:szCs w:val="28"/>
        </w:rPr>
        <w:t>ім того, оскільки «</w:t>
      </w:r>
      <w:r w:rsidR="00070C91" w:rsidRPr="00555579">
        <w:rPr>
          <w:rFonts w:ascii="Times New Roman" w:hAnsi="Times New Roman" w:cs="Times New Roman"/>
          <w:sz w:val="28"/>
          <w:szCs w:val="28"/>
          <w:lang w:val="uk-UA"/>
        </w:rPr>
        <w:t xml:space="preserve">Епіцентр» </w:t>
      </w:r>
      <w:r w:rsidR="00070C91" w:rsidRPr="00555579">
        <w:rPr>
          <w:rFonts w:ascii="Times New Roman" w:hAnsi="Times New Roman" w:cs="Times New Roman"/>
          <w:sz w:val="28"/>
          <w:szCs w:val="28"/>
        </w:rPr>
        <w:t xml:space="preserve">набуває більшої частки ринку, це зменшує обсяги продажів </w:t>
      </w:r>
      <w:r w:rsidR="00070C91" w:rsidRPr="00555579">
        <w:rPr>
          <w:rFonts w:ascii="Times New Roman" w:hAnsi="Times New Roman" w:cs="Times New Roman"/>
          <w:sz w:val="28"/>
          <w:szCs w:val="28"/>
          <w:lang w:val="uk-UA"/>
        </w:rPr>
        <w:t>його</w:t>
      </w:r>
      <w:r w:rsidR="00070C91" w:rsidRPr="00555579">
        <w:rPr>
          <w:rFonts w:ascii="Times New Roman" w:hAnsi="Times New Roman" w:cs="Times New Roman"/>
          <w:sz w:val="28"/>
          <w:szCs w:val="28"/>
        </w:rPr>
        <w:t xml:space="preserve"> конкурентів, змушуючи деяких вибувати з ринку. </w:t>
      </w:r>
      <w:r w:rsidR="005E4138" w:rsidRPr="00555579">
        <w:rPr>
          <w:rFonts w:ascii="Times New Roman" w:hAnsi="Times New Roman" w:cs="Times New Roman"/>
          <w:sz w:val="28"/>
          <w:szCs w:val="28"/>
        </w:rPr>
        <w:t>«</w:t>
      </w:r>
      <w:proofErr w:type="gramStart"/>
      <w:r w:rsidR="005E4138" w:rsidRPr="00555579">
        <w:rPr>
          <w:rFonts w:ascii="Times New Roman" w:hAnsi="Times New Roman" w:cs="Times New Roman"/>
          <w:sz w:val="28"/>
          <w:szCs w:val="28"/>
          <w:lang w:val="uk-UA"/>
        </w:rPr>
        <w:t>Еп</w:t>
      </w:r>
      <w:proofErr w:type="gramEnd"/>
      <w:r w:rsidR="005E4138" w:rsidRPr="00555579">
        <w:rPr>
          <w:rFonts w:ascii="Times New Roman" w:hAnsi="Times New Roman" w:cs="Times New Roman"/>
          <w:sz w:val="28"/>
          <w:szCs w:val="28"/>
          <w:lang w:val="uk-UA"/>
        </w:rPr>
        <w:t xml:space="preserve">іцентр»  </w:t>
      </w:r>
      <w:r w:rsidR="00070C91" w:rsidRPr="00555579">
        <w:rPr>
          <w:rFonts w:ascii="Times New Roman" w:hAnsi="Times New Roman" w:cs="Times New Roman"/>
          <w:sz w:val="28"/>
          <w:szCs w:val="28"/>
        </w:rPr>
        <w:t>б</w:t>
      </w:r>
      <w:r w:rsidR="005E4138" w:rsidRPr="00555579">
        <w:rPr>
          <w:rFonts w:ascii="Times New Roman" w:hAnsi="Times New Roman" w:cs="Times New Roman"/>
          <w:sz w:val="28"/>
          <w:szCs w:val="28"/>
          <w:lang w:val="uk-UA"/>
        </w:rPr>
        <w:t>е</w:t>
      </w:r>
      <w:r w:rsidR="00070C91" w:rsidRPr="00555579">
        <w:rPr>
          <w:rFonts w:ascii="Times New Roman" w:hAnsi="Times New Roman" w:cs="Times New Roman"/>
          <w:sz w:val="28"/>
          <w:szCs w:val="28"/>
        </w:rPr>
        <w:t>р</w:t>
      </w:r>
      <w:r w:rsidR="005E4138" w:rsidRPr="00555579">
        <w:rPr>
          <w:rFonts w:ascii="Times New Roman" w:hAnsi="Times New Roman" w:cs="Times New Roman"/>
          <w:sz w:val="28"/>
          <w:szCs w:val="28"/>
          <w:lang w:val="uk-UA"/>
        </w:rPr>
        <w:t xml:space="preserve">е </w:t>
      </w:r>
      <w:r w:rsidR="005E4138" w:rsidRPr="00555579">
        <w:rPr>
          <w:rFonts w:ascii="Times New Roman" w:hAnsi="Times New Roman" w:cs="Times New Roman"/>
          <w:sz w:val="28"/>
          <w:szCs w:val="28"/>
        </w:rPr>
        <w:t>участь у стратегії проникнення</w:t>
      </w:r>
      <w:r w:rsidR="005E4138" w:rsidRPr="00555579">
        <w:rPr>
          <w:rFonts w:ascii="Times New Roman" w:hAnsi="Times New Roman" w:cs="Times New Roman"/>
          <w:sz w:val="28"/>
          <w:szCs w:val="28"/>
          <w:lang w:val="uk-UA"/>
        </w:rPr>
        <w:t xml:space="preserve"> шляхом зниження цін (диктує цінову політику на ринку); покращенням умов оплати та політикою повернення товару; диференціацією продуктів (компанія постійно розширює пропозицію нових продуктів, які помітно відрізняються накраще</w:t>
      </w:r>
      <w:r w:rsidR="00796DAE" w:rsidRPr="00555579">
        <w:rPr>
          <w:rFonts w:ascii="Times New Roman" w:hAnsi="Times New Roman" w:cs="Times New Roman"/>
          <w:sz w:val="28"/>
          <w:szCs w:val="28"/>
          <w:lang w:val="uk-UA"/>
        </w:rPr>
        <w:t>, у 2022 р. було реноваційовано два діючих ТЦ в Івано-Франківську та у Києві</w:t>
      </w:r>
      <w:r w:rsidR="005E4138" w:rsidRPr="00555579">
        <w:rPr>
          <w:rFonts w:ascii="Times New Roman" w:hAnsi="Times New Roman" w:cs="Times New Roman"/>
          <w:sz w:val="28"/>
          <w:szCs w:val="28"/>
          <w:lang w:val="uk-UA"/>
        </w:rPr>
        <w:t xml:space="preserve">); </w:t>
      </w:r>
      <w:r w:rsidR="005F3CAD" w:rsidRPr="00555579">
        <w:rPr>
          <w:rFonts w:ascii="Times New Roman" w:hAnsi="Times New Roman" w:cs="Times New Roman"/>
          <w:sz w:val="28"/>
          <w:szCs w:val="28"/>
          <w:lang w:val="uk-UA"/>
        </w:rPr>
        <w:t>розширення каналу</w:t>
      </w:r>
      <w:r w:rsidR="005F3CAD" w:rsidRPr="00555579">
        <w:rPr>
          <w:rFonts w:ascii="Times New Roman" w:hAnsi="Times New Roman" w:cs="Times New Roman"/>
          <w:iCs/>
          <w:sz w:val="28"/>
          <w:szCs w:val="28"/>
          <w:lang w:val="uk-UA"/>
        </w:rPr>
        <w:t xml:space="preserve"> розподілу</w:t>
      </w:r>
      <w:r w:rsidR="005F3CAD" w:rsidRPr="00555579">
        <w:rPr>
          <w:rFonts w:ascii="Times New Roman" w:hAnsi="Times New Roman" w:cs="Times New Roman"/>
          <w:sz w:val="28"/>
          <w:szCs w:val="28"/>
          <w:lang w:val="uk-UA"/>
        </w:rPr>
        <w:t> (розповсюдження таварів здійснюється через Інтернет).</w:t>
      </w:r>
      <w:r w:rsidR="005E4138" w:rsidRPr="00555579">
        <w:rPr>
          <w:rFonts w:ascii="Times New Roman" w:hAnsi="Times New Roman" w:cs="Times New Roman"/>
          <w:sz w:val="28"/>
          <w:szCs w:val="28"/>
          <w:lang w:val="uk-UA"/>
        </w:rPr>
        <w:t> </w:t>
      </w:r>
    </w:p>
    <w:p w:rsidR="00440309" w:rsidRDefault="007459BF" w:rsidP="00FA5265">
      <w:pPr>
        <w:shd w:val="clear" w:color="auto" w:fill="FFFFFF"/>
        <w:spacing w:after="0" w:line="360" w:lineRule="auto"/>
        <w:ind w:firstLine="851"/>
        <w:jc w:val="both"/>
        <w:rPr>
          <w:rFonts w:ascii="Times New Roman" w:hAnsi="Times New Roman" w:cs="Times New Roman"/>
          <w:sz w:val="28"/>
          <w:szCs w:val="28"/>
          <w:lang w:val="uk-UA"/>
        </w:rPr>
      </w:pPr>
      <w:r w:rsidRPr="00555579">
        <w:rPr>
          <w:rFonts w:ascii="Times New Roman" w:hAnsi="Times New Roman" w:cs="Times New Roman"/>
          <w:sz w:val="28"/>
          <w:szCs w:val="28"/>
        </w:rPr>
        <w:t>4</w:t>
      </w:r>
      <w:r w:rsidRPr="00555579">
        <w:rPr>
          <w:rFonts w:ascii="Times New Roman" w:hAnsi="Times New Roman" w:cs="Times New Roman"/>
          <w:sz w:val="28"/>
          <w:szCs w:val="28"/>
          <w:lang w:val="uk-UA"/>
        </w:rPr>
        <w:t>.</w:t>
      </w:r>
      <w:r w:rsidR="00EF1D04" w:rsidRPr="00555579">
        <w:rPr>
          <w:rFonts w:ascii="Times New Roman" w:hAnsi="Times New Roman" w:cs="Times New Roman"/>
          <w:sz w:val="28"/>
          <w:szCs w:val="28"/>
        </w:rPr>
        <w:t xml:space="preserve"> </w:t>
      </w:r>
      <w:r w:rsidRPr="00555579">
        <w:rPr>
          <w:rFonts w:ascii="Times New Roman" w:hAnsi="Times New Roman" w:cs="Times New Roman"/>
          <w:sz w:val="28"/>
          <w:szCs w:val="28"/>
          <w:lang w:val="uk-UA"/>
        </w:rPr>
        <w:t>С</w:t>
      </w:r>
      <w:r w:rsidR="00EF1D04" w:rsidRPr="00555579">
        <w:rPr>
          <w:rFonts w:ascii="Times New Roman" w:hAnsi="Times New Roman" w:cs="Times New Roman"/>
          <w:sz w:val="28"/>
          <w:szCs w:val="28"/>
        </w:rPr>
        <w:t>тратегі</w:t>
      </w:r>
      <w:r w:rsidRPr="00555579">
        <w:rPr>
          <w:rFonts w:ascii="Times New Roman" w:hAnsi="Times New Roman" w:cs="Times New Roman"/>
          <w:sz w:val="28"/>
          <w:szCs w:val="28"/>
          <w:lang w:val="uk-UA"/>
        </w:rPr>
        <w:t>ю</w:t>
      </w:r>
      <w:r w:rsidR="00EF1D04" w:rsidRPr="00555579">
        <w:rPr>
          <w:rFonts w:ascii="Times New Roman" w:hAnsi="Times New Roman" w:cs="Times New Roman"/>
          <w:sz w:val="28"/>
          <w:szCs w:val="28"/>
        </w:rPr>
        <w:t xml:space="preserve"> репозиціонування –</w:t>
      </w:r>
      <w:r w:rsidR="00231563">
        <w:rPr>
          <w:rFonts w:ascii="Times New Roman" w:hAnsi="Times New Roman" w:cs="Times New Roman"/>
          <w:sz w:val="28"/>
          <w:szCs w:val="28"/>
          <w:lang w:val="uk-UA"/>
        </w:rPr>
        <w:t xml:space="preserve"> </w:t>
      </w:r>
      <w:r w:rsidR="00EF1D04" w:rsidRPr="00555579">
        <w:rPr>
          <w:rFonts w:ascii="Times New Roman" w:hAnsi="Times New Roman" w:cs="Times New Roman"/>
          <w:sz w:val="28"/>
          <w:szCs w:val="28"/>
        </w:rPr>
        <w:t>використ</w:t>
      </w:r>
      <w:r w:rsidRPr="00555579">
        <w:rPr>
          <w:rFonts w:ascii="Times New Roman" w:hAnsi="Times New Roman" w:cs="Times New Roman"/>
          <w:sz w:val="28"/>
          <w:szCs w:val="28"/>
          <w:lang w:val="uk-UA"/>
        </w:rPr>
        <w:t>ання</w:t>
      </w:r>
      <w:r w:rsidR="00EF1D04" w:rsidRPr="00555579">
        <w:rPr>
          <w:rFonts w:ascii="Times New Roman" w:hAnsi="Times New Roman" w:cs="Times New Roman"/>
          <w:sz w:val="28"/>
          <w:szCs w:val="28"/>
        </w:rPr>
        <w:t xml:space="preserve"> </w:t>
      </w:r>
      <w:r w:rsidRPr="00555579">
        <w:rPr>
          <w:rFonts w:ascii="Times New Roman" w:hAnsi="Times New Roman" w:cs="Times New Roman"/>
          <w:sz w:val="28"/>
          <w:szCs w:val="28"/>
          <w:lang w:val="uk-UA"/>
        </w:rPr>
        <w:t>власних</w:t>
      </w:r>
      <w:r w:rsidR="00EF1D04" w:rsidRPr="00555579">
        <w:rPr>
          <w:rFonts w:ascii="Times New Roman" w:hAnsi="Times New Roman" w:cs="Times New Roman"/>
          <w:sz w:val="28"/>
          <w:szCs w:val="28"/>
        </w:rPr>
        <w:t xml:space="preserve"> ресурс</w:t>
      </w:r>
      <w:r w:rsidRPr="00555579">
        <w:rPr>
          <w:rFonts w:ascii="Times New Roman" w:hAnsi="Times New Roman" w:cs="Times New Roman"/>
          <w:sz w:val="28"/>
          <w:szCs w:val="28"/>
          <w:lang w:val="uk-UA"/>
        </w:rPr>
        <w:t>ів</w:t>
      </w:r>
      <w:r w:rsidR="00EF1D04" w:rsidRPr="00555579">
        <w:rPr>
          <w:rFonts w:ascii="Times New Roman" w:hAnsi="Times New Roman" w:cs="Times New Roman"/>
          <w:sz w:val="28"/>
          <w:szCs w:val="28"/>
        </w:rPr>
        <w:t xml:space="preserve"> для виходу на нові ринки, у результаті чого поступово розширюється сфера інтересів компанії</w:t>
      </w:r>
      <w:r w:rsidRPr="00555579">
        <w:rPr>
          <w:rFonts w:ascii="Times New Roman" w:hAnsi="Times New Roman" w:cs="Times New Roman"/>
          <w:sz w:val="28"/>
          <w:szCs w:val="28"/>
        </w:rPr>
        <w:t xml:space="preserve">. </w:t>
      </w:r>
      <w:r w:rsidR="00EF1D04" w:rsidRPr="00555579">
        <w:rPr>
          <w:rFonts w:ascii="Times New Roman" w:hAnsi="Times New Roman" w:cs="Times New Roman"/>
          <w:sz w:val="28"/>
          <w:szCs w:val="28"/>
        </w:rPr>
        <w:t xml:space="preserve"> </w:t>
      </w:r>
      <w:r w:rsidRPr="00555579">
        <w:rPr>
          <w:rFonts w:ascii="Times New Roman" w:hAnsi="Times New Roman" w:cs="Times New Roman"/>
          <w:sz w:val="28"/>
          <w:szCs w:val="28"/>
          <w:lang w:val="uk-UA"/>
        </w:rPr>
        <w:t>«</w:t>
      </w:r>
      <w:r w:rsidRPr="00555579">
        <w:rPr>
          <w:rFonts w:ascii="Times New Roman" w:hAnsi="Times New Roman" w:cs="Times New Roman"/>
          <w:sz w:val="28"/>
          <w:szCs w:val="28"/>
        </w:rPr>
        <w:t>Епіцентр</w:t>
      </w:r>
      <w:r w:rsidRPr="00555579">
        <w:rPr>
          <w:rFonts w:ascii="Times New Roman" w:hAnsi="Times New Roman" w:cs="Times New Roman"/>
          <w:sz w:val="28"/>
          <w:szCs w:val="28"/>
          <w:lang w:val="uk-UA"/>
        </w:rPr>
        <w:t>»</w:t>
      </w:r>
      <w:r w:rsidRPr="00555579">
        <w:rPr>
          <w:rFonts w:ascii="Times New Roman" w:hAnsi="Times New Roman" w:cs="Times New Roman"/>
          <w:sz w:val="28"/>
          <w:szCs w:val="28"/>
        </w:rPr>
        <w:t xml:space="preserve"> успішно освоює нові напрямки діяльності, сміливо виходячи за межі ритейлу. </w:t>
      </w:r>
      <w:r w:rsidRPr="00555579">
        <w:rPr>
          <w:rFonts w:ascii="Times New Roman" w:hAnsi="Times New Roman" w:cs="Times New Roman"/>
          <w:sz w:val="28"/>
          <w:szCs w:val="28"/>
          <w:lang w:val="uk-UA"/>
        </w:rPr>
        <w:t>У</w:t>
      </w:r>
      <w:r w:rsidRPr="00555579">
        <w:rPr>
          <w:rFonts w:ascii="Times New Roman" w:hAnsi="Times New Roman" w:cs="Times New Roman"/>
          <w:sz w:val="28"/>
          <w:szCs w:val="28"/>
        </w:rPr>
        <w:t xml:space="preserve"> 2015 р</w:t>
      </w:r>
      <w:r w:rsidRPr="00555579">
        <w:rPr>
          <w:rFonts w:ascii="Times New Roman" w:hAnsi="Times New Roman" w:cs="Times New Roman"/>
          <w:sz w:val="28"/>
          <w:szCs w:val="28"/>
          <w:lang w:val="uk-UA"/>
        </w:rPr>
        <w:t>.</w:t>
      </w:r>
      <w:r w:rsidRPr="00555579">
        <w:rPr>
          <w:rFonts w:ascii="Times New Roman" w:hAnsi="Times New Roman" w:cs="Times New Roman"/>
          <w:sz w:val="28"/>
          <w:szCs w:val="28"/>
        </w:rPr>
        <w:t xml:space="preserve"> розпочався </w:t>
      </w:r>
      <w:r w:rsidRPr="00555579">
        <w:rPr>
          <w:rFonts w:ascii="Times New Roman" w:hAnsi="Times New Roman" w:cs="Times New Roman"/>
          <w:sz w:val="28"/>
          <w:szCs w:val="28"/>
          <w:lang w:val="uk-UA"/>
        </w:rPr>
        <w:t>р</w:t>
      </w:r>
      <w:r w:rsidRPr="00555579">
        <w:rPr>
          <w:rFonts w:ascii="Times New Roman" w:hAnsi="Times New Roman" w:cs="Times New Roman"/>
          <w:sz w:val="28"/>
          <w:szCs w:val="28"/>
        </w:rPr>
        <w:t>озвиток аграрного напрямку групи компаній “</w:t>
      </w:r>
      <w:proofErr w:type="gramStart"/>
      <w:r w:rsidRPr="00555579">
        <w:rPr>
          <w:rFonts w:ascii="Times New Roman" w:hAnsi="Times New Roman" w:cs="Times New Roman"/>
          <w:sz w:val="28"/>
          <w:szCs w:val="28"/>
        </w:rPr>
        <w:t>Еп</w:t>
      </w:r>
      <w:proofErr w:type="gramEnd"/>
      <w:r w:rsidRPr="00555579">
        <w:rPr>
          <w:rFonts w:ascii="Times New Roman" w:hAnsi="Times New Roman" w:cs="Times New Roman"/>
          <w:sz w:val="28"/>
          <w:szCs w:val="28"/>
        </w:rPr>
        <w:t>іцентр К” – “Епіцентр Агро”</w:t>
      </w:r>
      <w:r w:rsidRPr="00555579">
        <w:rPr>
          <w:rFonts w:ascii="Times New Roman" w:hAnsi="Times New Roman" w:cs="Times New Roman"/>
          <w:sz w:val="28"/>
          <w:szCs w:val="28"/>
          <w:lang w:val="uk-UA"/>
        </w:rPr>
        <w:t xml:space="preserve">. </w:t>
      </w:r>
      <w:r w:rsidRPr="00555579">
        <w:rPr>
          <w:rFonts w:ascii="Times New Roman" w:hAnsi="Times New Roman" w:cs="Times New Roman"/>
          <w:sz w:val="28"/>
          <w:szCs w:val="28"/>
        </w:rPr>
        <w:t xml:space="preserve"> області.  У 201</w:t>
      </w:r>
      <w:r w:rsidRPr="00555579">
        <w:rPr>
          <w:rFonts w:ascii="Times New Roman" w:hAnsi="Times New Roman" w:cs="Times New Roman"/>
          <w:sz w:val="28"/>
          <w:szCs w:val="28"/>
          <w:lang w:val="uk-UA"/>
        </w:rPr>
        <w:t>5</w:t>
      </w:r>
      <w:r w:rsidRPr="00555579">
        <w:rPr>
          <w:rFonts w:ascii="Times New Roman" w:hAnsi="Times New Roman" w:cs="Times New Roman"/>
          <w:sz w:val="28"/>
          <w:szCs w:val="28"/>
        </w:rPr>
        <w:t xml:space="preserve">-2017 роках відбулося швидке зростання агробізнесу за рахунок придбання сільськогосподарських підприємств та елеваторів </w:t>
      </w:r>
      <w:r w:rsidR="0020675E" w:rsidRPr="00555579">
        <w:rPr>
          <w:rFonts w:ascii="Times New Roman" w:hAnsi="Times New Roman" w:cs="Times New Roman"/>
          <w:sz w:val="28"/>
          <w:szCs w:val="28"/>
        </w:rPr>
        <w:t>у Хмельницькій</w:t>
      </w:r>
      <w:r w:rsidR="0020675E" w:rsidRPr="00555579">
        <w:rPr>
          <w:rFonts w:ascii="Times New Roman" w:hAnsi="Times New Roman" w:cs="Times New Roman"/>
          <w:sz w:val="28"/>
          <w:szCs w:val="28"/>
          <w:lang w:val="uk-UA"/>
        </w:rPr>
        <w:t>,</w:t>
      </w:r>
      <w:r w:rsidRPr="00555579">
        <w:rPr>
          <w:rFonts w:ascii="Times New Roman" w:hAnsi="Times New Roman" w:cs="Times New Roman"/>
          <w:sz w:val="28"/>
          <w:szCs w:val="28"/>
        </w:rPr>
        <w:t xml:space="preserve"> Вінницькій, Київській, Тернопільській, Хмель</w:t>
      </w:r>
      <w:r w:rsidR="0020675E" w:rsidRPr="00555579">
        <w:rPr>
          <w:rFonts w:ascii="Times New Roman" w:hAnsi="Times New Roman" w:cs="Times New Roman"/>
          <w:sz w:val="28"/>
          <w:szCs w:val="28"/>
        </w:rPr>
        <w:t>ницькій та Черкаській областях.</w:t>
      </w:r>
      <w:r w:rsidR="0020675E" w:rsidRPr="00555579">
        <w:rPr>
          <w:rFonts w:ascii="Times New Roman" w:hAnsi="Times New Roman" w:cs="Times New Roman"/>
          <w:sz w:val="28"/>
          <w:szCs w:val="28"/>
          <w:lang w:val="uk-UA"/>
        </w:rPr>
        <w:t xml:space="preserve"> </w:t>
      </w:r>
      <w:r w:rsidRPr="00555579">
        <w:rPr>
          <w:rFonts w:ascii="Times New Roman" w:hAnsi="Times New Roman" w:cs="Times New Roman"/>
          <w:sz w:val="28"/>
          <w:szCs w:val="28"/>
        </w:rPr>
        <w:t>Сьогодні за обсягом земельного банку аграрний напрямок “Епіцентр</w:t>
      </w:r>
      <w:proofErr w:type="gramStart"/>
      <w:r w:rsidRPr="00555579">
        <w:rPr>
          <w:rFonts w:ascii="Times New Roman" w:hAnsi="Times New Roman" w:cs="Times New Roman"/>
          <w:sz w:val="28"/>
          <w:szCs w:val="28"/>
        </w:rPr>
        <w:t xml:space="preserve"> К</w:t>
      </w:r>
      <w:proofErr w:type="gramEnd"/>
      <w:r w:rsidRPr="00555579">
        <w:rPr>
          <w:rFonts w:ascii="Times New Roman" w:hAnsi="Times New Roman" w:cs="Times New Roman"/>
          <w:sz w:val="28"/>
          <w:szCs w:val="28"/>
        </w:rPr>
        <w:t>” входить у десятку найбільших аграрних компаній України. Компанія вир</w:t>
      </w:r>
      <w:r w:rsidR="0020675E" w:rsidRPr="00555579">
        <w:rPr>
          <w:rFonts w:ascii="Times New Roman" w:hAnsi="Times New Roman" w:cs="Times New Roman"/>
          <w:sz w:val="28"/>
          <w:szCs w:val="28"/>
        </w:rPr>
        <w:t>ощує зернові та олійні культури</w:t>
      </w:r>
      <w:r w:rsidRPr="00555579">
        <w:rPr>
          <w:rFonts w:ascii="Times New Roman" w:hAnsi="Times New Roman" w:cs="Times New Roman"/>
          <w:sz w:val="28"/>
          <w:szCs w:val="28"/>
        </w:rPr>
        <w:t>, має тваринницькі комплекси й активно розвиває елеваторне господарство</w:t>
      </w:r>
      <w:r w:rsidR="00D973B7" w:rsidRPr="00555579">
        <w:rPr>
          <w:rFonts w:ascii="Times New Roman" w:hAnsi="Times New Roman" w:cs="Times New Roman"/>
          <w:sz w:val="28"/>
          <w:szCs w:val="28"/>
          <w:lang w:val="uk-UA"/>
        </w:rPr>
        <w:t>.</w:t>
      </w:r>
      <w:r w:rsidR="0020675E" w:rsidRPr="00555579">
        <w:rPr>
          <w:rFonts w:ascii="Times New Roman" w:hAnsi="Times New Roman" w:cs="Times New Roman"/>
          <w:sz w:val="28"/>
          <w:szCs w:val="28"/>
          <w:lang w:val="uk-UA"/>
        </w:rPr>
        <w:t xml:space="preserve"> </w:t>
      </w:r>
      <w:r w:rsidR="00440309" w:rsidRPr="00555579">
        <w:rPr>
          <w:rFonts w:ascii="Times New Roman" w:hAnsi="Times New Roman" w:cs="Times New Roman"/>
          <w:sz w:val="28"/>
          <w:szCs w:val="28"/>
          <w:lang w:val="uk-UA"/>
        </w:rPr>
        <w:t>Крім того, д</w:t>
      </w:r>
      <w:r w:rsidR="00440309" w:rsidRPr="00555579">
        <w:rPr>
          <w:rFonts w:ascii="Times New Roman" w:hAnsi="Times New Roman" w:cs="Times New Roman"/>
          <w:sz w:val="28"/>
          <w:szCs w:val="28"/>
          <w:shd w:val="clear" w:color="auto" w:fill="FFFFFF"/>
          <w:lang w:val="uk-UA"/>
        </w:rPr>
        <w:t xml:space="preserve">о структури групи компаній входить </w:t>
      </w:r>
      <w:r w:rsidR="00440309" w:rsidRPr="00555579">
        <w:rPr>
          <w:rFonts w:ascii="Times New Roman" w:hAnsi="Times New Roman" w:cs="Times New Roman"/>
          <w:sz w:val="28"/>
          <w:szCs w:val="28"/>
          <w:shd w:val="clear" w:color="auto" w:fill="FFFFFF"/>
        </w:rPr>
        <w:t>Epicentr</w:t>
      </w:r>
      <w:r w:rsidR="00440309" w:rsidRPr="00555579">
        <w:rPr>
          <w:rFonts w:ascii="Times New Roman" w:hAnsi="Times New Roman" w:cs="Times New Roman"/>
          <w:sz w:val="28"/>
          <w:szCs w:val="28"/>
          <w:shd w:val="clear" w:color="auto" w:fill="FFFFFF"/>
          <w:lang w:val="uk-UA"/>
        </w:rPr>
        <w:t xml:space="preserve"> </w:t>
      </w:r>
      <w:r w:rsidR="00440309" w:rsidRPr="00555579">
        <w:rPr>
          <w:rFonts w:ascii="Times New Roman" w:hAnsi="Times New Roman" w:cs="Times New Roman"/>
          <w:sz w:val="28"/>
          <w:szCs w:val="28"/>
          <w:shd w:val="clear" w:color="auto" w:fill="FFFFFF"/>
        </w:rPr>
        <w:t>Ceramic</w:t>
      </w:r>
      <w:r w:rsidR="00440309" w:rsidRPr="00555579">
        <w:rPr>
          <w:rFonts w:ascii="Times New Roman" w:hAnsi="Times New Roman" w:cs="Times New Roman"/>
          <w:sz w:val="28"/>
          <w:szCs w:val="28"/>
          <w:shd w:val="clear" w:color="auto" w:fill="FFFFFF"/>
          <w:lang w:val="uk-UA"/>
        </w:rPr>
        <w:t xml:space="preserve"> </w:t>
      </w:r>
      <w:r w:rsidR="00440309" w:rsidRPr="00555579">
        <w:rPr>
          <w:rFonts w:ascii="Times New Roman" w:hAnsi="Times New Roman" w:cs="Times New Roman"/>
          <w:sz w:val="28"/>
          <w:szCs w:val="28"/>
          <w:shd w:val="clear" w:color="auto" w:fill="FFFFFF"/>
        </w:rPr>
        <w:t>Corporation</w:t>
      </w:r>
      <w:r w:rsidR="00440309" w:rsidRPr="00555579">
        <w:rPr>
          <w:rFonts w:ascii="Times New Roman" w:hAnsi="Times New Roman" w:cs="Times New Roman"/>
          <w:sz w:val="28"/>
          <w:szCs w:val="28"/>
          <w:shd w:val="clear" w:color="auto" w:fill="FFFFFF"/>
          <w:lang w:val="uk-UA"/>
        </w:rPr>
        <w:t>, яка об’єднує потужні заводи з виробництва керамічної</w:t>
      </w:r>
      <w:r w:rsidR="00440309" w:rsidRPr="00555579">
        <w:rPr>
          <w:rFonts w:ascii="Times New Roman" w:hAnsi="Times New Roman" w:cs="Times New Roman"/>
          <w:sz w:val="28"/>
          <w:szCs w:val="28"/>
          <w:shd w:val="clear" w:color="auto" w:fill="FFFFFF"/>
        </w:rPr>
        <w:t> </w:t>
      </w:r>
      <w:r w:rsidR="00440309" w:rsidRPr="00555579">
        <w:rPr>
          <w:rFonts w:ascii="Times New Roman" w:hAnsi="Times New Roman" w:cs="Times New Roman"/>
          <w:sz w:val="28"/>
          <w:szCs w:val="28"/>
          <w:shd w:val="clear" w:color="auto" w:fill="FFFFFF"/>
          <w:lang w:val="uk-UA"/>
        </w:rPr>
        <w:t xml:space="preserve"> плитки на новітньому високотехнологічному </w:t>
      </w:r>
      <w:r w:rsidR="00440309" w:rsidRPr="00555579">
        <w:rPr>
          <w:rFonts w:ascii="Times New Roman" w:hAnsi="Times New Roman" w:cs="Times New Roman"/>
          <w:sz w:val="28"/>
          <w:szCs w:val="28"/>
          <w:shd w:val="clear" w:color="auto" w:fill="FFFFFF"/>
          <w:lang w:val="uk-UA"/>
        </w:rPr>
        <w:lastRenderedPageBreak/>
        <w:t xml:space="preserve">обладнанні світового лідера – компанії </w:t>
      </w:r>
      <w:r w:rsidR="00440309" w:rsidRPr="00555579">
        <w:rPr>
          <w:rFonts w:ascii="Times New Roman" w:hAnsi="Times New Roman" w:cs="Times New Roman"/>
          <w:sz w:val="28"/>
          <w:szCs w:val="28"/>
          <w:shd w:val="clear" w:color="auto" w:fill="FFFFFF"/>
        </w:rPr>
        <w:t>SACMI</w:t>
      </w:r>
      <w:r w:rsidR="00440309" w:rsidRPr="00555579">
        <w:rPr>
          <w:rFonts w:ascii="Times New Roman" w:hAnsi="Times New Roman" w:cs="Times New Roman"/>
          <w:sz w:val="28"/>
          <w:szCs w:val="28"/>
          <w:shd w:val="clear" w:color="auto" w:fill="FFFFFF"/>
          <w:lang w:val="uk-UA"/>
        </w:rPr>
        <w:t xml:space="preserve">, завдяки якому українська кераміка успішно конкурує із провідними світовими виробниками (60 % продукції експортується на зовнішні ринки). Українську кераміку постачають до Польщі, Голландії, Бельгії, Швейцарії, Угорщини, Німеччини, Литви, Естонії, Таджикистану та Туркменістану. </w:t>
      </w:r>
      <w:r w:rsidR="00440309" w:rsidRPr="00A50853">
        <w:rPr>
          <w:rFonts w:ascii="Times New Roman" w:hAnsi="Times New Roman" w:cs="Times New Roman"/>
          <w:sz w:val="28"/>
          <w:szCs w:val="28"/>
          <w:shd w:val="clear" w:color="auto" w:fill="FFFFFF"/>
          <w:lang w:val="uk-UA"/>
        </w:rPr>
        <w:t xml:space="preserve">Також вітчизняною керамікою зацікавилися у Франції, Великобританії, Швеції, Ізраїлі та Ісландії. </w:t>
      </w:r>
      <w:r w:rsidR="00440309" w:rsidRPr="00555579">
        <w:rPr>
          <w:rFonts w:ascii="Times New Roman" w:hAnsi="Times New Roman" w:cs="Times New Roman"/>
          <w:sz w:val="28"/>
          <w:szCs w:val="28"/>
          <w:shd w:val="clear" w:color="auto" w:fill="FFFFFF"/>
          <w:lang w:val="uk-UA"/>
        </w:rPr>
        <w:t>До групи компаній також входить виробництво з деревообробки - ЦБМ «Осмолода» (м. Калуш, Івано-Франківська обл.), що здійснює повний цикл переробки деревини</w:t>
      </w:r>
      <w:r w:rsidR="00606DC3" w:rsidRPr="00555579">
        <w:rPr>
          <w:rFonts w:ascii="Times New Roman" w:hAnsi="Times New Roman" w:cs="Times New Roman"/>
          <w:sz w:val="28"/>
          <w:szCs w:val="28"/>
          <w:shd w:val="clear" w:color="auto" w:fill="FFFFFF"/>
          <w:lang w:val="uk-UA"/>
        </w:rPr>
        <w:t xml:space="preserve"> </w:t>
      </w:r>
      <w:r w:rsidR="00FA5265" w:rsidRPr="00555579">
        <w:rPr>
          <w:rFonts w:ascii="Times New Roman" w:hAnsi="Times New Roman"/>
          <w:sz w:val="28"/>
          <w:szCs w:val="28"/>
          <w:shd w:val="clear" w:color="auto" w:fill="FFFFFF"/>
          <w:lang w:val="uk-UA"/>
        </w:rPr>
        <w:t xml:space="preserve">Діяльність групи компаній </w:t>
      </w:r>
      <w:r w:rsidR="00FA5265" w:rsidRPr="00555579">
        <w:rPr>
          <w:sz w:val="28"/>
          <w:szCs w:val="28"/>
          <w:shd w:val="clear" w:color="auto" w:fill="FFFFFF"/>
          <w:lang w:val="uk-UA"/>
        </w:rPr>
        <w:t>«</w:t>
      </w:r>
      <w:r w:rsidR="00FA5265" w:rsidRPr="00555579">
        <w:rPr>
          <w:rFonts w:ascii="Times New Roman" w:hAnsi="Times New Roman"/>
          <w:sz w:val="28"/>
          <w:szCs w:val="28"/>
          <w:shd w:val="clear" w:color="auto" w:fill="FFFFFF"/>
          <w:lang w:val="uk-UA"/>
        </w:rPr>
        <w:t>Епіцентр К</w:t>
      </w:r>
      <w:r w:rsidR="00FA5265" w:rsidRPr="00555579">
        <w:rPr>
          <w:sz w:val="28"/>
          <w:szCs w:val="28"/>
          <w:shd w:val="clear" w:color="auto" w:fill="FFFFFF"/>
          <w:lang w:val="uk-UA"/>
        </w:rPr>
        <w:t>»</w:t>
      </w:r>
      <w:r w:rsidR="00FA5265" w:rsidRPr="00555579">
        <w:rPr>
          <w:rFonts w:ascii="Times New Roman" w:hAnsi="Times New Roman"/>
          <w:sz w:val="28"/>
          <w:szCs w:val="28"/>
          <w:shd w:val="clear" w:color="auto" w:fill="FFFFFF"/>
          <w:lang w:val="uk-UA"/>
        </w:rPr>
        <w:t xml:space="preserve"> забезпечується </w:t>
      </w:r>
      <w:r w:rsidR="00FA5265" w:rsidRPr="00555579">
        <w:rPr>
          <w:rFonts w:ascii="Times New Roman" w:hAnsi="Times New Roman" w:cs="Times New Roman"/>
          <w:sz w:val="28"/>
          <w:szCs w:val="28"/>
          <w:shd w:val="clear" w:color="auto" w:fill="FFFFFF"/>
          <w:lang w:val="uk-UA"/>
        </w:rPr>
        <w:t xml:space="preserve">власною </w:t>
      </w:r>
      <w:r w:rsidR="00FA5265" w:rsidRPr="00555579">
        <w:rPr>
          <w:rFonts w:ascii="Times New Roman" w:hAnsi="Times New Roman"/>
          <w:sz w:val="28"/>
          <w:szCs w:val="28"/>
          <w:shd w:val="clear" w:color="auto" w:fill="FFFFFF"/>
          <w:lang w:val="uk-UA"/>
        </w:rPr>
        <w:t>розгалуженою логістичною системою</w:t>
      </w:r>
      <w:r w:rsidR="00FA5265" w:rsidRPr="00555579">
        <w:rPr>
          <w:sz w:val="28"/>
          <w:szCs w:val="28"/>
          <w:shd w:val="clear" w:color="auto" w:fill="FFFFFF"/>
          <w:lang w:val="uk-UA"/>
        </w:rPr>
        <w:t xml:space="preserve"> - л</w:t>
      </w:r>
      <w:r w:rsidR="00FA5265" w:rsidRPr="00555579">
        <w:rPr>
          <w:rFonts w:ascii="Times New Roman" w:hAnsi="Times New Roman"/>
          <w:sz w:val="28"/>
          <w:szCs w:val="28"/>
          <w:shd w:val="clear" w:color="auto" w:fill="FFFFFF"/>
          <w:lang w:val="uk-UA"/>
        </w:rPr>
        <w:t>огістични</w:t>
      </w:r>
      <w:r w:rsidR="00FA5265" w:rsidRPr="00555579">
        <w:rPr>
          <w:sz w:val="28"/>
          <w:szCs w:val="28"/>
          <w:shd w:val="clear" w:color="auto" w:fill="FFFFFF"/>
          <w:lang w:val="uk-UA"/>
        </w:rPr>
        <w:t>м</w:t>
      </w:r>
      <w:r w:rsidR="00FA5265" w:rsidRPr="00555579">
        <w:rPr>
          <w:rFonts w:ascii="Times New Roman" w:hAnsi="Times New Roman"/>
          <w:sz w:val="28"/>
          <w:szCs w:val="28"/>
          <w:shd w:val="clear" w:color="auto" w:fill="FFFFFF"/>
          <w:lang w:val="uk-UA"/>
        </w:rPr>
        <w:t xml:space="preserve"> центр</w:t>
      </w:r>
      <w:r w:rsidR="00FA5265" w:rsidRPr="00555579">
        <w:rPr>
          <w:sz w:val="28"/>
          <w:szCs w:val="28"/>
          <w:shd w:val="clear" w:color="auto" w:fill="FFFFFF"/>
          <w:lang w:val="uk-UA"/>
        </w:rPr>
        <w:t>ом</w:t>
      </w:r>
      <w:r w:rsidR="00FA5265" w:rsidRPr="00555579">
        <w:rPr>
          <w:rFonts w:ascii="Times New Roman" w:hAnsi="Times New Roman"/>
          <w:sz w:val="28"/>
          <w:szCs w:val="28"/>
          <w:shd w:val="clear" w:color="auto" w:fill="FFFFFF"/>
          <w:lang w:val="uk-UA"/>
        </w:rPr>
        <w:t xml:space="preserve"> «Калинівка», фулфілмент центрами «Полярна» та  «Віскозна»</w:t>
      </w:r>
      <w:r w:rsidR="00FA5265" w:rsidRPr="00555579">
        <w:rPr>
          <w:rFonts w:ascii="Times New Roman" w:hAnsi="Times New Roman" w:cs="Times New Roman"/>
          <w:sz w:val="28"/>
          <w:szCs w:val="28"/>
          <w:lang w:val="uk-UA" w:eastAsia="ru-RU"/>
        </w:rPr>
        <w:t xml:space="preserve"> </w:t>
      </w:r>
      <w:r w:rsidR="00D973B7" w:rsidRPr="00555579">
        <w:rPr>
          <w:rFonts w:ascii="Times New Roman" w:hAnsi="Times New Roman" w:cs="Times New Roman"/>
          <w:sz w:val="28"/>
          <w:szCs w:val="28"/>
          <w:lang w:val="uk-UA" w:eastAsia="ru-RU"/>
        </w:rPr>
        <w:t>[38].</w:t>
      </w:r>
      <w:r w:rsidR="002C52D9" w:rsidRPr="00555579">
        <w:rPr>
          <w:rFonts w:ascii="Times New Roman" w:hAnsi="Times New Roman" w:cs="Times New Roman"/>
          <w:sz w:val="28"/>
          <w:szCs w:val="28"/>
          <w:lang w:val="uk-UA" w:eastAsia="ru-RU"/>
        </w:rPr>
        <w:t xml:space="preserve"> </w:t>
      </w:r>
      <w:r w:rsidR="00440309" w:rsidRPr="00555579">
        <w:rPr>
          <w:rFonts w:ascii="Times New Roman" w:hAnsi="Times New Roman" w:cs="Times New Roman"/>
          <w:sz w:val="28"/>
          <w:szCs w:val="28"/>
          <w:lang w:val="uk-UA"/>
        </w:rPr>
        <w:t xml:space="preserve">Пітер Дойль відзначає, що «збільшення обсягів продажу шляхом репозиціонування торговельної марки відбувається не за рахунок розширення ринку, а за рахунок ринкових часток конкурентів» </w:t>
      </w:r>
      <w:r w:rsidR="00440309" w:rsidRPr="00555579">
        <w:rPr>
          <w:rFonts w:ascii="Times New Roman" w:hAnsi="Times New Roman" w:cs="Times New Roman"/>
          <w:sz w:val="28"/>
          <w:szCs w:val="28"/>
          <w:lang w:val="uk-UA" w:eastAsia="ru-RU"/>
        </w:rPr>
        <w:t>[4</w:t>
      </w:r>
      <w:r w:rsidR="002729B2">
        <w:rPr>
          <w:rFonts w:ascii="Times New Roman" w:hAnsi="Times New Roman" w:cs="Times New Roman"/>
          <w:sz w:val="28"/>
          <w:szCs w:val="28"/>
          <w:lang w:val="uk-UA" w:eastAsia="ru-RU"/>
        </w:rPr>
        <w:t>9</w:t>
      </w:r>
      <w:r w:rsidR="00440309" w:rsidRPr="00555579">
        <w:rPr>
          <w:rFonts w:ascii="Times New Roman" w:hAnsi="Times New Roman" w:cs="Times New Roman"/>
          <w:sz w:val="28"/>
          <w:szCs w:val="28"/>
          <w:lang w:val="uk-UA" w:eastAsia="ru-RU"/>
        </w:rPr>
        <w:t xml:space="preserve">, с. 48]. </w:t>
      </w:r>
      <w:r w:rsidR="00440309" w:rsidRPr="00555579">
        <w:rPr>
          <w:rFonts w:ascii="Times New Roman" w:hAnsi="Times New Roman" w:cs="Times New Roman"/>
          <w:sz w:val="28"/>
          <w:szCs w:val="28"/>
          <w:lang w:val="uk-UA"/>
        </w:rPr>
        <w:t xml:space="preserve"> </w:t>
      </w:r>
    </w:p>
    <w:p w:rsidR="00424474" w:rsidRDefault="003E2523" w:rsidP="003E2523">
      <w:pPr>
        <w:pStyle w:val="a7"/>
        <w:shd w:val="clear" w:color="auto" w:fill="FFFFFF"/>
        <w:tabs>
          <w:tab w:val="left" w:pos="993"/>
        </w:tabs>
        <w:spacing w:before="0" w:after="0" w:line="360" w:lineRule="auto"/>
        <w:ind w:firstLine="851"/>
        <w:jc w:val="both"/>
        <w:textAlignment w:val="baseline"/>
        <w:rPr>
          <w:rFonts w:ascii="Times New Roman" w:eastAsia="Times New Roman" w:hAnsi="Times New Roman" w:cs="Times New Roman"/>
          <w:color w:val="auto"/>
          <w:sz w:val="28"/>
          <w:szCs w:val="28"/>
          <w:lang w:val="uk-UA" w:eastAsia="ru-RU"/>
        </w:rPr>
      </w:pPr>
      <w:r>
        <w:rPr>
          <w:rFonts w:ascii="Times New Roman" w:hAnsi="Times New Roman" w:cs="Times New Roman"/>
          <w:sz w:val="28"/>
          <w:szCs w:val="28"/>
          <w:lang w:val="uk-UA"/>
        </w:rPr>
        <w:t>За оцінками фахівців, р</w:t>
      </w:r>
      <w:r w:rsidR="00213932" w:rsidRPr="003E2523">
        <w:rPr>
          <w:rFonts w:ascii="Times New Roman" w:hAnsi="Times New Roman" w:cs="Times New Roman"/>
          <w:sz w:val="28"/>
          <w:szCs w:val="28"/>
          <w:lang w:val="uk-UA"/>
        </w:rPr>
        <w:t xml:space="preserve">инок ритейлу </w:t>
      </w:r>
      <w:r>
        <w:rPr>
          <w:rFonts w:ascii="Times New Roman" w:hAnsi="Times New Roman" w:cs="Times New Roman"/>
          <w:sz w:val="28"/>
          <w:szCs w:val="28"/>
          <w:lang w:val="uk-UA"/>
        </w:rPr>
        <w:t xml:space="preserve">в Україні і </w:t>
      </w:r>
      <w:r w:rsidR="00213932" w:rsidRPr="003E2523">
        <w:rPr>
          <w:rFonts w:ascii="Times New Roman" w:hAnsi="Times New Roman" w:cs="Times New Roman"/>
          <w:sz w:val="28"/>
          <w:szCs w:val="28"/>
          <w:lang w:val="uk-UA"/>
        </w:rPr>
        <w:t xml:space="preserve">надалі зростатиме </w:t>
      </w:r>
      <w:r>
        <w:rPr>
          <w:rFonts w:ascii="Times New Roman" w:hAnsi="Times New Roman" w:cs="Times New Roman"/>
          <w:sz w:val="28"/>
          <w:szCs w:val="28"/>
          <w:lang w:val="uk-UA"/>
        </w:rPr>
        <w:t>на</w:t>
      </w:r>
      <w:r w:rsidR="00213932" w:rsidRPr="003E2523">
        <w:rPr>
          <w:rFonts w:ascii="Times New Roman" w:hAnsi="Times New Roman" w:cs="Times New Roman"/>
          <w:sz w:val="28"/>
          <w:szCs w:val="28"/>
          <w:lang w:val="uk-UA"/>
        </w:rPr>
        <w:t xml:space="preserve"> 3-5</w:t>
      </w:r>
      <w:r>
        <w:rPr>
          <w:rFonts w:ascii="Times New Roman" w:hAnsi="Times New Roman" w:cs="Times New Roman"/>
          <w:sz w:val="28"/>
          <w:szCs w:val="28"/>
          <w:lang w:val="uk-UA"/>
        </w:rPr>
        <w:t xml:space="preserve"> </w:t>
      </w:r>
      <w:r w:rsidR="00213932" w:rsidRPr="003E2523">
        <w:rPr>
          <w:rFonts w:ascii="Times New Roman" w:hAnsi="Times New Roman" w:cs="Times New Roman"/>
          <w:sz w:val="28"/>
          <w:szCs w:val="28"/>
          <w:lang w:val="uk-UA"/>
        </w:rPr>
        <w:t>% щороку, наразі він вже сягнув 27,34 трлн доларів на рік</w:t>
      </w:r>
      <w:r>
        <w:rPr>
          <w:rFonts w:ascii="Times New Roman" w:hAnsi="Times New Roman" w:cs="Times New Roman"/>
          <w:sz w:val="28"/>
          <w:szCs w:val="28"/>
          <w:lang w:val="uk-UA"/>
        </w:rPr>
        <w:t xml:space="preserve"> </w:t>
      </w:r>
      <w:r w:rsidRPr="00555579">
        <w:rPr>
          <w:rFonts w:ascii="Times New Roman" w:hAnsi="Times New Roman" w:cs="Times New Roman"/>
          <w:color w:val="auto"/>
          <w:sz w:val="28"/>
          <w:szCs w:val="28"/>
          <w:lang w:val="uk-UA" w:eastAsia="ru-RU"/>
        </w:rPr>
        <w:t>[</w:t>
      </w:r>
      <w:r>
        <w:rPr>
          <w:rFonts w:ascii="Times New Roman" w:hAnsi="Times New Roman" w:cs="Times New Roman"/>
          <w:color w:val="auto"/>
          <w:sz w:val="28"/>
          <w:szCs w:val="28"/>
          <w:lang w:val="uk-UA" w:eastAsia="ru-RU"/>
        </w:rPr>
        <w:t>5</w:t>
      </w:r>
      <w:r w:rsidR="002729B2">
        <w:rPr>
          <w:rFonts w:ascii="Times New Roman" w:hAnsi="Times New Roman" w:cs="Times New Roman"/>
          <w:color w:val="auto"/>
          <w:sz w:val="28"/>
          <w:szCs w:val="28"/>
          <w:lang w:val="uk-UA" w:eastAsia="ru-RU"/>
        </w:rPr>
        <w:t>4</w:t>
      </w:r>
      <w:r w:rsidRPr="00555579">
        <w:rPr>
          <w:rFonts w:ascii="Times New Roman" w:hAnsi="Times New Roman" w:cs="Times New Roman"/>
          <w:color w:val="auto"/>
          <w:sz w:val="28"/>
          <w:szCs w:val="28"/>
          <w:lang w:val="uk-UA" w:eastAsia="ru-RU"/>
        </w:rPr>
        <w:t xml:space="preserve">]. </w:t>
      </w:r>
      <w:r w:rsidR="00213932" w:rsidRPr="003E2523">
        <w:rPr>
          <w:rFonts w:ascii="Times New Roman" w:hAnsi="Times New Roman" w:cs="Times New Roman"/>
          <w:sz w:val="28"/>
          <w:szCs w:val="28"/>
          <w:lang w:val="uk-UA"/>
        </w:rPr>
        <w:t xml:space="preserve"> </w:t>
      </w:r>
      <w:r w:rsidR="00213932" w:rsidRPr="003E2523">
        <w:rPr>
          <w:rFonts w:ascii="Times New Roman" w:hAnsi="Times New Roman" w:cs="Times New Roman"/>
          <w:sz w:val="28"/>
          <w:szCs w:val="28"/>
        </w:rPr>
        <w:t xml:space="preserve">Щоб </w:t>
      </w:r>
      <w:proofErr w:type="gramStart"/>
      <w:r w:rsidR="00213932" w:rsidRPr="003E2523">
        <w:rPr>
          <w:rFonts w:ascii="Times New Roman" w:hAnsi="Times New Roman" w:cs="Times New Roman"/>
          <w:sz w:val="28"/>
          <w:szCs w:val="28"/>
        </w:rPr>
        <w:t>п</w:t>
      </w:r>
      <w:proofErr w:type="gramEnd"/>
      <w:r w:rsidR="00213932" w:rsidRPr="003E2523">
        <w:rPr>
          <w:rFonts w:ascii="Times New Roman" w:hAnsi="Times New Roman" w:cs="Times New Roman"/>
          <w:sz w:val="28"/>
          <w:szCs w:val="28"/>
        </w:rPr>
        <w:t>ідтримувати такі темпи зростання, бізнесу доведеться впроваджувати різні новітні технології.</w:t>
      </w:r>
      <w:r>
        <w:rPr>
          <w:rFonts w:ascii="Times New Roman" w:hAnsi="Times New Roman" w:cs="Times New Roman"/>
          <w:sz w:val="28"/>
          <w:szCs w:val="28"/>
          <w:lang w:val="uk-UA"/>
        </w:rPr>
        <w:t xml:space="preserve"> Пропонуємо </w:t>
      </w:r>
      <w:r w:rsidRPr="00555579">
        <w:rPr>
          <w:rFonts w:ascii="Times New Roman" w:eastAsiaTheme="minorHAnsi" w:hAnsi="Times New Roman"/>
          <w:color w:val="auto"/>
          <w:kern w:val="0"/>
          <w:sz w:val="28"/>
          <w:szCs w:val="28"/>
          <w:shd w:val="clear" w:color="auto" w:fill="FFFFFF"/>
          <w:lang w:val="uk-UA" w:eastAsia="en-US"/>
        </w:rPr>
        <w:t>груп</w:t>
      </w:r>
      <w:r>
        <w:rPr>
          <w:rFonts w:ascii="Times New Roman" w:eastAsiaTheme="minorHAnsi" w:hAnsi="Times New Roman"/>
          <w:color w:val="auto"/>
          <w:kern w:val="0"/>
          <w:sz w:val="28"/>
          <w:szCs w:val="28"/>
          <w:shd w:val="clear" w:color="auto" w:fill="FFFFFF"/>
          <w:lang w:val="uk-UA" w:eastAsia="en-US"/>
        </w:rPr>
        <w:t>і</w:t>
      </w:r>
      <w:r w:rsidRPr="00555579">
        <w:rPr>
          <w:rFonts w:ascii="Times New Roman" w:eastAsiaTheme="minorHAnsi" w:hAnsi="Times New Roman"/>
          <w:color w:val="auto"/>
          <w:kern w:val="0"/>
          <w:sz w:val="28"/>
          <w:szCs w:val="28"/>
          <w:shd w:val="clear" w:color="auto" w:fill="FFFFFF"/>
          <w:lang w:val="uk-UA" w:eastAsia="en-US"/>
        </w:rPr>
        <w:t xml:space="preserve"> компаній </w:t>
      </w:r>
      <w:r w:rsidRPr="003E2523">
        <w:rPr>
          <w:rFonts w:ascii="Times New Roman" w:eastAsiaTheme="minorHAnsi" w:hAnsi="Times New Roman" w:cs="Times New Roman"/>
          <w:color w:val="auto"/>
          <w:kern w:val="0"/>
          <w:sz w:val="28"/>
          <w:szCs w:val="28"/>
          <w:shd w:val="clear" w:color="auto" w:fill="FFFFFF"/>
          <w:lang w:val="uk-UA" w:eastAsia="en-US"/>
        </w:rPr>
        <w:t>«Епіцентр К»</w:t>
      </w:r>
      <w:r w:rsidRPr="00555579">
        <w:rPr>
          <w:rFonts w:ascii="Times New Roman" w:eastAsiaTheme="minorHAnsi" w:hAnsi="Times New Roman"/>
          <w:color w:val="auto"/>
          <w:kern w:val="0"/>
          <w:sz w:val="28"/>
          <w:szCs w:val="28"/>
          <w:shd w:val="clear" w:color="auto" w:fill="FFFFFF"/>
          <w:lang w:val="uk-UA" w:eastAsia="en-US"/>
        </w:rPr>
        <w:t xml:space="preserve"> </w:t>
      </w:r>
      <w:r>
        <w:rPr>
          <w:rFonts w:ascii="Times New Roman" w:hAnsi="Times New Roman" w:cs="Times New Roman"/>
          <w:sz w:val="28"/>
          <w:szCs w:val="28"/>
          <w:lang w:val="uk-UA"/>
        </w:rPr>
        <w:t xml:space="preserve">з метою подальшого удосконалення портфелю </w:t>
      </w:r>
      <w:r w:rsidRPr="00555579">
        <w:rPr>
          <w:rFonts w:ascii="Times New Roman" w:eastAsia="Times New Roman" w:hAnsi="Times New Roman" w:cs="Times New Roman"/>
          <w:color w:val="auto"/>
          <w:sz w:val="28"/>
          <w:szCs w:val="28"/>
          <w:lang w:val="uk-UA" w:eastAsia="ru-RU"/>
        </w:rPr>
        <w:t>маркетингов</w:t>
      </w:r>
      <w:r>
        <w:rPr>
          <w:rFonts w:ascii="Times New Roman" w:eastAsia="Times New Roman" w:hAnsi="Times New Roman" w:cs="Times New Roman"/>
          <w:color w:val="auto"/>
          <w:sz w:val="28"/>
          <w:szCs w:val="28"/>
          <w:lang w:val="uk-UA" w:eastAsia="ru-RU"/>
        </w:rPr>
        <w:t>их</w:t>
      </w:r>
      <w:r w:rsidRPr="00555579">
        <w:rPr>
          <w:rFonts w:ascii="Times New Roman" w:eastAsia="Times New Roman" w:hAnsi="Times New Roman" w:cs="Times New Roman"/>
          <w:color w:val="auto"/>
          <w:sz w:val="28"/>
          <w:szCs w:val="28"/>
          <w:lang w:val="uk-UA" w:eastAsia="ru-RU"/>
        </w:rPr>
        <w:t xml:space="preserve"> стратегі</w:t>
      </w:r>
      <w:r>
        <w:rPr>
          <w:rFonts w:ascii="Times New Roman" w:eastAsia="Times New Roman" w:hAnsi="Times New Roman" w:cs="Times New Roman"/>
          <w:color w:val="auto"/>
          <w:sz w:val="28"/>
          <w:szCs w:val="28"/>
          <w:lang w:val="uk-UA" w:eastAsia="ru-RU"/>
        </w:rPr>
        <w:t xml:space="preserve">й </w:t>
      </w:r>
      <w:r w:rsidR="00424474">
        <w:rPr>
          <w:rFonts w:ascii="Times New Roman" w:eastAsia="Times New Roman" w:hAnsi="Times New Roman" w:cs="Times New Roman"/>
          <w:color w:val="auto"/>
          <w:sz w:val="28"/>
          <w:szCs w:val="28"/>
          <w:lang w:val="uk-UA" w:eastAsia="ru-RU"/>
        </w:rPr>
        <w:t xml:space="preserve">стати піонерами </w:t>
      </w:r>
      <w:r>
        <w:rPr>
          <w:rFonts w:ascii="Times New Roman" w:eastAsia="Times New Roman" w:hAnsi="Times New Roman" w:cs="Times New Roman"/>
          <w:color w:val="auto"/>
          <w:sz w:val="28"/>
          <w:szCs w:val="28"/>
          <w:lang w:val="uk-UA" w:eastAsia="ru-RU"/>
        </w:rPr>
        <w:t>впровадж</w:t>
      </w:r>
      <w:r w:rsidR="00424474">
        <w:rPr>
          <w:rFonts w:ascii="Times New Roman" w:eastAsia="Times New Roman" w:hAnsi="Times New Roman" w:cs="Times New Roman"/>
          <w:color w:val="auto"/>
          <w:sz w:val="28"/>
          <w:szCs w:val="28"/>
          <w:lang w:val="uk-UA" w:eastAsia="ru-RU"/>
        </w:rPr>
        <w:t>ення</w:t>
      </w:r>
      <w:r>
        <w:rPr>
          <w:rFonts w:ascii="Times New Roman" w:eastAsia="Times New Roman" w:hAnsi="Times New Roman" w:cs="Times New Roman"/>
          <w:color w:val="auto"/>
          <w:sz w:val="28"/>
          <w:szCs w:val="28"/>
          <w:lang w:val="uk-UA" w:eastAsia="ru-RU"/>
        </w:rPr>
        <w:t xml:space="preserve"> </w:t>
      </w:r>
      <w:r w:rsidR="00424474">
        <w:rPr>
          <w:rFonts w:ascii="Times New Roman" w:eastAsia="Times New Roman" w:hAnsi="Times New Roman" w:cs="Times New Roman"/>
          <w:color w:val="auto"/>
          <w:sz w:val="28"/>
          <w:szCs w:val="28"/>
          <w:lang w:val="uk-UA" w:eastAsia="ru-RU"/>
        </w:rPr>
        <w:t xml:space="preserve">нових технології. </w:t>
      </w:r>
    </w:p>
    <w:p w:rsidR="00213932" w:rsidRPr="003E2523" w:rsidRDefault="00424474" w:rsidP="003E2523">
      <w:pPr>
        <w:pStyle w:val="a7"/>
        <w:shd w:val="clear" w:color="auto" w:fill="FFFFFF"/>
        <w:tabs>
          <w:tab w:val="left" w:pos="993"/>
        </w:tabs>
        <w:spacing w:before="0" w:after="0" w:line="360" w:lineRule="auto"/>
        <w:ind w:firstLine="851"/>
        <w:jc w:val="both"/>
        <w:textAlignment w:val="baseline"/>
        <w:rPr>
          <w:rFonts w:ascii="Times New Roman" w:hAnsi="Times New Roman" w:cs="Times New Roman"/>
          <w:sz w:val="28"/>
          <w:szCs w:val="28"/>
        </w:rPr>
      </w:pPr>
      <w:r>
        <w:rPr>
          <w:rFonts w:ascii="Times New Roman" w:eastAsia="Times New Roman" w:hAnsi="Times New Roman" w:cs="Times New Roman"/>
          <w:color w:val="auto"/>
          <w:sz w:val="28"/>
          <w:szCs w:val="28"/>
          <w:lang w:val="uk-UA" w:eastAsia="ru-RU"/>
        </w:rPr>
        <w:t>Так, і</w:t>
      </w:r>
      <w:r w:rsidR="00213932" w:rsidRPr="003E2523">
        <w:rPr>
          <w:rFonts w:ascii="Times New Roman" w:hAnsi="Times New Roman" w:cs="Times New Roman"/>
          <w:sz w:val="28"/>
          <w:szCs w:val="28"/>
          <w:lang w:val="uk-UA"/>
        </w:rPr>
        <w:t>нженери компанії</w:t>
      </w:r>
      <w:r>
        <w:rPr>
          <w:rFonts w:ascii="Times New Roman" w:hAnsi="Times New Roman" w:cs="Times New Roman"/>
          <w:sz w:val="28"/>
          <w:szCs w:val="28"/>
          <w:lang w:val="uk-UA"/>
        </w:rPr>
        <w:t xml:space="preserve"> </w:t>
      </w:r>
      <w:r w:rsidR="00213932" w:rsidRPr="00424474">
        <w:rPr>
          <w:rStyle w:val="ae"/>
          <w:rFonts w:ascii="Times New Roman" w:hAnsi="Times New Roman" w:cs="Times New Roman"/>
          <w:b w:val="0"/>
          <w:sz w:val="28"/>
          <w:szCs w:val="28"/>
          <w:bdr w:val="none" w:sz="0" w:space="0" w:color="auto" w:frame="1"/>
        </w:rPr>
        <w:t>GlobalLogic</w:t>
      </w:r>
      <w:r>
        <w:rPr>
          <w:rStyle w:val="ae"/>
          <w:rFonts w:ascii="Times New Roman" w:hAnsi="Times New Roman" w:cs="Times New Roman"/>
          <w:b w:val="0"/>
          <w:sz w:val="28"/>
          <w:szCs w:val="28"/>
          <w:bdr w:val="none" w:sz="0" w:space="0" w:color="auto" w:frame="1"/>
          <w:lang w:val="uk-UA"/>
        </w:rPr>
        <w:t xml:space="preserve"> </w:t>
      </w:r>
      <w:r w:rsidR="00213932" w:rsidRPr="003E2523">
        <w:rPr>
          <w:rFonts w:ascii="Times New Roman" w:hAnsi="Times New Roman" w:cs="Times New Roman"/>
          <w:sz w:val="28"/>
          <w:szCs w:val="28"/>
          <w:lang w:val="uk-UA"/>
        </w:rPr>
        <w:t>впевнені,</w:t>
      </w:r>
      <w:r>
        <w:rPr>
          <w:rFonts w:ascii="Times New Roman" w:hAnsi="Times New Roman" w:cs="Times New Roman"/>
          <w:sz w:val="28"/>
          <w:szCs w:val="28"/>
          <w:lang w:val="uk-UA"/>
        </w:rPr>
        <w:t xml:space="preserve"> </w:t>
      </w:r>
      <w:r w:rsidR="00213932" w:rsidRPr="003E2523">
        <w:rPr>
          <w:rFonts w:ascii="Times New Roman" w:hAnsi="Times New Roman" w:cs="Times New Roman"/>
          <w:sz w:val="28"/>
          <w:szCs w:val="28"/>
          <w:lang w:val="uk-UA"/>
        </w:rPr>
        <w:t xml:space="preserve">що найбільш затребуваними для ритейлерів будуть </w:t>
      </w:r>
      <w:r w:rsidR="00284BF8" w:rsidRPr="00284BF8">
        <w:rPr>
          <w:rFonts w:ascii="Times New Roman" w:hAnsi="Times New Roman" w:cs="Times New Roman"/>
          <w:sz w:val="28"/>
          <w:szCs w:val="28"/>
          <w:lang w:val="uk-UA"/>
        </w:rPr>
        <w:t>Internet of Things</w:t>
      </w:r>
      <w:r w:rsidR="00284BF8">
        <w:rPr>
          <w:rFonts w:ascii="Times New Roman" w:hAnsi="Times New Roman" w:cs="Times New Roman"/>
          <w:sz w:val="28"/>
          <w:szCs w:val="28"/>
          <w:lang w:val="uk-UA"/>
        </w:rPr>
        <w:t xml:space="preserve"> (</w:t>
      </w:r>
      <w:r w:rsidR="00284BF8" w:rsidRPr="00284BF8">
        <w:rPr>
          <w:rFonts w:ascii="Times New Roman" w:hAnsi="Times New Roman" w:cs="Times New Roman"/>
          <w:sz w:val="28"/>
          <w:szCs w:val="28"/>
          <w:lang w:val="uk-UA"/>
        </w:rPr>
        <w:t>IoT</w:t>
      </w:r>
      <w:r w:rsidR="00284BF8">
        <w:rPr>
          <w:rFonts w:ascii="Times New Roman" w:hAnsi="Times New Roman" w:cs="Times New Roman"/>
          <w:sz w:val="28"/>
          <w:szCs w:val="28"/>
          <w:lang w:val="uk-UA"/>
        </w:rPr>
        <w:t>)</w:t>
      </w:r>
      <w:r w:rsidR="00213932" w:rsidRPr="003E2523">
        <w:rPr>
          <w:rFonts w:ascii="Times New Roman" w:hAnsi="Times New Roman" w:cs="Times New Roman"/>
          <w:sz w:val="28"/>
          <w:szCs w:val="28"/>
          <w:lang w:val="uk-UA"/>
        </w:rPr>
        <w:t xml:space="preserve">, </w:t>
      </w:r>
      <w:r w:rsidR="00284BF8">
        <w:rPr>
          <w:rFonts w:ascii="Times New Roman" w:hAnsi="Times New Roman" w:cs="Times New Roman"/>
          <w:sz w:val="28"/>
          <w:szCs w:val="28"/>
          <w:lang w:val="uk-UA"/>
        </w:rPr>
        <w:t>Віртуальна реальність</w:t>
      </w:r>
      <w:r w:rsidR="00284BF8" w:rsidRPr="003E2523">
        <w:rPr>
          <w:rFonts w:ascii="Times New Roman" w:hAnsi="Times New Roman" w:cs="Times New Roman"/>
          <w:sz w:val="28"/>
          <w:szCs w:val="28"/>
          <w:lang w:val="uk-UA"/>
        </w:rPr>
        <w:t>/</w:t>
      </w:r>
      <w:r w:rsidR="00284BF8">
        <w:rPr>
          <w:rFonts w:ascii="Times New Roman" w:hAnsi="Times New Roman" w:cs="Times New Roman"/>
          <w:sz w:val="28"/>
          <w:szCs w:val="28"/>
          <w:lang w:val="uk-UA"/>
        </w:rPr>
        <w:t>Доповнена реальність (</w:t>
      </w:r>
      <w:r w:rsidR="00213932" w:rsidRPr="003E2523">
        <w:rPr>
          <w:rFonts w:ascii="Times New Roman" w:hAnsi="Times New Roman" w:cs="Times New Roman"/>
          <w:sz w:val="28"/>
          <w:szCs w:val="28"/>
        </w:rPr>
        <w:t>VR</w:t>
      </w:r>
      <w:r w:rsidR="00213932" w:rsidRPr="003E2523">
        <w:rPr>
          <w:rFonts w:ascii="Times New Roman" w:hAnsi="Times New Roman" w:cs="Times New Roman"/>
          <w:sz w:val="28"/>
          <w:szCs w:val="28"/>
          <w:lang w:val="uk-UA"/>
        </w:rPr>
        <w:t>/</w:t>
      </w:r>
      <w:r w:rsidR="00213932" w:rsidRPr="003E2523">
        <w:rPr>
          <w:rFonts w:ascii="Times New Roman" w:hAnsi="Times New Roman" w:cs="Times New Roman"/>
          <w:sz w:val="28"/>
          <w:szCs w:val="28"/>
        </w:rPr>
        <w:t>AR</w:t>
      </w:r>
      <w:r w:rsidR="00284BF8">
        <w:rPr>
          <w:rFonts w:ascii="Times New Roman" w:hAnsi="Times New Roman" w:cs="Times New Roman"/>
          <w:sz w:val="28"/>
          <w:szCs w:val="28"/>
          <w:lang w:val="uk-UA"/>
        </w:rPr>
        <w:t>)</w:t>
      </w:r>
      <w:r w:rsidR="00213932" w:rsidRPr="003E2523">
        <w:rPr>
          <w:rFonts w:ascii="Times New Roman" w:hAnsi="Times New Roman" w:cs="Times New Roman"/>
          <w:sz w:val="28"/>
          <w:szCs w:val="28"/>
          <w:lang w:val="uk-UA"/>
        </w:rPr>
        <w:t xml:space="preserve">, програми на основі </w:t>
      </w:r>
      <w:r>
        <w:rPr>
          <w:rFonts w:ascii="Times New Roman" w:hAnsi="Times New Roman" w:cs="Times New Roman"/>
          <w:sz w:val="28"/>
          <w:szCs w:val="28"/>
          <w:lang w:val="uk-UA"/>
        </w:rPr>
        <w:t>штучного інтелекту (ШІ)</w:t>
      </w:r>
      <w:r w:rsidR="00213932" w:rsidRPr="003E2523">
        <w:rPr>
          <w:rFonts w:ascii="Times New Roman" w:hAnsi="Times New Roman" w:cs="Times New Roman"/>
          <w:sz w:val="28"/>
          <w:szCs w:val="28"/>
          <w:lang w:val="uk-UA"/>
        </w:rPr>
        <w:t>, роботизація складів та безпілотний транспорт</w:t>
      </w:r>
      <w:r>
        <w:rPr>
          <w:rFonts w:ascii="Times New Roman" w:hAnsi="Times New Roman" w:cs="Times New Roman"/>
          <w:sz w:val="28"/>
          <w:szCs w:val="28"/>
          <w:lang w:val="uk-UA"/>
        </w:rPr>
        <w:t xml:space="preserve"> </w:t>
      </w:r>
      <w:r w:rsidRPr="00555579">
        <w:rPr>
          <w:rFonts w:ascii="Times New Roman" w:hAnsi="Times New Roman" w:cs="Times New Roman"/>
          <w:color w:val="auto"/>
          <w:sz w:val="28"/>
          <w:szCs w:val="28"/>
          <w:lang w:val="uk-UA" w:eastAsia="ru-RU"/>
        </w:rPr>
        <w:t>[</w:t>
      </w:r>
      <w:r>
        <w:rPr>
          <w:rFonts w:ascii="Times New Roman" w:hAnsi="Times New Roman" w:cs="Times New Roman"/>
          <w:color w:val="auto"/>
          <w:sz w:val="28"/>
          <w:szCs w:val="28"/>
          <w:lang w:val="uk-UA" w:eastAsia="ru-RU"/>
        </w:rPr>
        <w:t>5</w:t>
      </w:r>
      <w:r w:rsidR="002729B2">
        <w:rPr>
          <w:rFonts w:ascii="Times New Roman" w:hAnsi="Times New Roman" w:cs="Times New Roman"/>
          <w:color w:val="auto"/>
          <w:sz w:val="28"/>
          <w:szCs w:val="28"/>
          <w:lang w:val="uk-UA" w:eastAsia="ru-RU"/>
        </w:rPr>
        <w:t>4</w:t>
      </w:r>
      <w:r w:rsidRPr="00555579">
        <w:rPr>
          <w:rFonts w:ascii="Times New Roman" w:hAnsi="Times New Roman" w:cs="Times New Roman"/>
          <w:color w:val="auto"/>
          <w:sz w:val="28"/>
          <w:szCs w:val="28"/>
          <w:lang w:val="uk-UA" w:eastAsia="ru-RU"/>
        </w:rPr>
        <w:t xml:space="preserve">]. </w:t>
      </w:r>
      <w:r>
        <w:rPr>
          <w:rFonts w:ascii="Times New Roman" w:hAnsi="Times New Roman" w:cs="Times New Roman"/>
          <w:sz w:val="28"/>
          <w:szCs w:val="28"/>
          <w:lang w:val="uk-UA"/>
        </w:rPr>
        <w:t>Сьогодні</w:t>
      </w:r>
      <w:r w:rsidR="00213932" w:rsidRPr="003E2523">
        <w:rPr>
          <w:rFonts w:ascii="Times New Roman" w:hAnsi="Times New Roman" w:cs="Times New Roman"/>
          <w:sz w:val="28"/>
          <w:szCs w:val="28"/>
        </w:rPr>
        <w:t xml:space="preserve"> технології </w:t>
      </w:r>
      <w:r>
        <w:rPr>
          <w:rFonts w:ascii="Times New Roman" w:hAnsi="Times New Roman" w:cs="Times New Roman"/>
          <w:sz w:val="28"/>
          <w:szCs w:val="28"/>
          <w:lang w:val="uk-UA"/>
        </w:rPr>
        <w:t xml:space="preserve">значно </w:t>
      </w:r>
      <w:r w:rsidR="00213932" w:rsidRPr="003E2523">
        <w:rPr>
          <w:rFonts w:ascii="Times New Roman" w:hAnsi="Times New Roman" w:cs="Times New Roman"/>
          <w:sz w:val="28"/>
          <w:szCs w:val="28"/>
        </w:rPr>
        <w:t>впливають на купівельні звички споживачів, приклад цього - поп</w:t>
      </w:r>
      <w:r>
        <w:rPr>
          <w:rFonts w:ascii="Times New Roman" w:hAnsi="Times New Roman" w:cs="Times New Roman"/>
          <w:sz w:val="28"/>
          <w:szCs w:val="28"/>
        </w:rPr>
        <w:t>улярність торгівлі в соцмережах</w:t>
      </w:r>
      <w:r>
        <w:rPr>
          <w:rFonts w:ascii="Times New Roman" w:hAnsi="Times New Roman" w:cs="Times New Roman"/>
          <w:sz w:val="28"/>
          <w:szCs w:val="28"/>
          <w:lang w:val="uk-UA"/>
        </w:rPr>
        <w:t>. Ф</w:t>
      </w:r>
      <w:r w:rsidR="00213932" w:rsidRPr="00284BF8">
        <w:rPr>
          <w:rFonts w:ascii="Times New Roman" w:hAnsi="Times New Roman" w:cs="Times New Roman"/>
          <w:sz w:val="28"/>
          <w:szCs w:val="28"/>
          <w:lang w:val="uk-UA"/>
        </w:rPr>
        <w:t xml:space="preserve">ахівці </w:t>
      </w:r>
      <w:r w:rsidR="00284BF8" w:rsidRPr="00424474">
        <w:rPr>
          <w:rStyle w:val="ae"/>
          <w:rFonts w:ascii="Times New Roman" w:hAnsi="Times New Roman" w:cs="Times New Roman"/>
          <w:b w:val="0"/>
          <w:sz w:val="28"/>
          <w:szCs w:val="28"/>
          <w:bdr w:val="none" w:sz="0" w:space="0" w:color="auto" w:frame="1"/>
        </w:rPr>
        <w:t>GlobalLogic</w:t>
      </w:r>
      <w:r w:rsidR="00284BF8" w:rsidRPr="00284BF8">
        <w:rPr>
          <w:rFonts w:ascii="Times New Roman" w:hAnsi="Times New Roman" w:cs="Times New Roman"/>
          <w:sz w:val="28"/>
          <w:szCs w:val="28"/>
          <w:lang w:val="uk-UA"/>
        </w:rPr>
        <w:t xml:space="preserve"> </w:t>
      </w:r>
      <w:r w:rsidR="00213932" w:rsidRPr="00284BF8">
        <w:rPr>
          <w:rFonts w:ascii="Times New Roman" w:hAnsi="Times New Roman" w:cs="Times New Roman"/>
          <w:sz w:val="28"/>
          <w:szCs w:val="28"/>
          <w:lang w:val="uk-UA"/>
        </w:rPr>
        <w:t xml:space="preserve">створили </w:t>
      </w:r>
      <w:r>
        <w:rPr>
          <w:rFonts w:ascii="Times New Roman" w:hAnsi="Times New Roman" w:cs="Times New Roman"/>
          <w:sz w:val="28"/>
          <w:szCs w:val="28"/>
          <w:lang w:val="uk-UA"/>
        </w:rPr>
        <w:t xml:space="preserve">відповідну </w:t>
      </w:r>
      <w:r w:rsidR="00213932" w:rsidRPr="00284BF8">
        <w:rPr>
          <w:rFonts w:ascii="Times New Roman" w:hAnsi="Times New Roman" w:cs="Times New Roman"/>
          <w:sz w:val="28"/>
          <w:szCs w:val="28"/>
          <w:lang w:val="uk-UA"/>
        </w:rPr>
        <w:t xml:space="preserve">цифрову екосистему для діджитал-терміналів найпопулярнішого ресторану швидкого харчування у світі. </w:t>
      </w:r>
      <w:r w:rsidR="00213932" w:rsidRPr="003E2523">
        <w:rPr>
          <w:rFonts w:ascii="Times New Roman" w:hAnsi="Times New Roman" w:cs="Times New Roman"/>
          <w:sz w:val="28"/>
          <w:szCs w:val="28"/>
        </w:rPr>
        <w:t>Це</w:t>
      </w:r>
      <w:r>
        <w:rPr>
          <w:rFonts w:ascii="Times New Roman" w:hAnsi="Times New Roman" w:cs="Times New Roman"/>
          <w:sz w:val="28"/>
          <w:szCs w:val="28"/>
          <w:lang w:val="uk-UA"/>
        </w:rPr>
        <w:t>й досвід можна запозичити і для мережі «</w:t>
      </w:r>
      <w:proofErr w:type="gramStart"/>
      <w:r>
        <w:rPr>
          <w:rFonts w:ascii="Times New Roman" w:hAnsi="Times New Roman" w:cs="Times New Roman"/>
          <w:sz w:val="28"/>
          <w:szCs w:val="28"/>
          <w:lang w:val="uk-UA"/>
        </w:rPr>
        <w:t>Еп</w:t>
      </w:r>
      <w:proofErr w:type="gramEnd"/>
      <w:r>
        <w:rPr>
          <w:rFonts w:ascii="Times New Roman" w:hAnsi="Times New Roman" w:cs="Times New Roman"/>
          <w:sz w:val="28"/>
          <w:szCs w:val="28"/>
          <w:lang w:val="uk-UA"/>
        </w:rPr>
        <w:t xml:space="preserve">іцентр», яка теж містить власні заклади швидкого харчування і продуктові магазини. </w:t>
      </w:r>
      <w:r w:rsidR="00213932" w:rsidRPr="003E2523">
        <w:rPr>
          <w:rFonts w:ascii="Times New Roman" w:hAnsi="Times New Roman" w:cs="Times New Roman"/>
          <w:sz w:val="28"/>
          <w:szCs w:val="28"/>
        </w:rPr>
        <w:t xml:space="preserve"> </w:t>
      </w:r>
    </w:p>
    <w:p w:rsidR="00284BF8" w:rsidRDefault="00284BF8" w:rsidP="00284BF8">
      <w:pPr>
        <w:shd w:val="clear" w:color="auto" w:fill="FFFFFF"/>
        <w:spacing w:after="0" w:line="360" w:lineRule="auto"/>
        <w:ind w:firstLine="851"/>
        <w:jc w:val="both"/>
        <w:rPr>
          <w:rFonts w:ascii="Times New Roman" w:hAnsi="Times New Roman" w:cs="Times New Roman"/>
          <w:sz w:val="28"/>
          <w:szCs w:val="28"/>
          <w:lang w:val="uk-UA"/>
        </w:rPr>
      </w:pPr>
      <w:r w:rsidRPr="00284BF8">
        <w:rPr>
          <w:rFonts w:ascii="Times New Roman" w:hAnsi="Times New Roman" w:cs="Times New Roman"/>
          <w:sz w:val="28"/>
          <w:szCs w:val="28"/>
          <w:lang w:val="uk-UA"/>
        </w:rPr>
        <w:lastRenderedPageBreak/>
        <w:t xml:space="preserve">Ось ще п’ять </w:t>
      </w:r>
      <w:r w:rsidR="00213932" w:rsidRPr="00284BF8">
        <w:rPr>
          <w:rFonts w:ascii="Times New Roman" w:hAnsi="Times New Roman" w:cs="Times New Roman"/>
          <w:sz w:val="28"/>
          <w:szCs w:val="28"/>
          <w:lang w:val="uk-UA"/>
        </w:rPr>
        <w:t xml:space="preserve">розробок, які </w:t>
      </w:r>
      <w:r w:rsidRPr="00284BF8">
        <w:rPr>
          <w:rFonts w:ascii="Times New Roman" w:hAnsi="Times New Roman" w:cs="Times New Roman"/>
          <w:sz w:val="28"/>
          <w:szCs w:val="28"/>
          <w:lang w:val="uk-UA"/>
        </w:rPr>
        <w:t xml:space="preserve">дозволять </w:t>
      </w:r>
      <w:r w:rsidR="00213932" w:rsidRPr="00284BF8">
        <w:rPr>
          <w:rFonts w:ascii="Times New Roman" w:hAnsi="Times New Roman" w:cs="Times New Roman"/>
          <w:sz w:val="28"/>
          <w:szCs w:val="28"/>
          <w:lang w:val="uk-UA"/>
        </w:rPr>
        <w:t>виве</w:t>
      </w:r>
      <w:r w:rsidRPr="00284BF8">
        <w:rPr>
          <w:rFonts w:ascii="Times New Roman" w:hAnsi="Times New Roman" w:cs="Times New Roman"/>
          <w:sz w:val="28"/>
          <w:szCs w:val="28"/>
          <w:lang w:val="uk-UA"/>
        </w:rPr>
        <w:t>сти</w:t>
      </w:r>
      <w:r w:rsidR="00213932" w:rsidRPr="00284BF8">
        <w:rPr>
          <w:rFonts w:ascii="Times New Roman" w:hAnsi="Times New Roman" w:cs="Times New Roman"/>
          <w:sz w:val="28"/>
          <w:szCs w:val="28"/>
          <w:lang w:val="uk-UA"/>
        </w:rPr>
        <w:t xml:space="preserve"> ритейл</w:t>
      </w:r>
      <w:r w:rsidRPr="00284BF8">
        <w:rPr>
          <w:rFonts w:ascii="Times New Roman" w:hAnsi="Times New Roman"/>
          <w:sz w:val="28"/>
          <w:szCs w:val="28"/>
          <w:shd w:val="clear" w:color="auto" w:fill="FFFFFF"/>
          <w:lang w:val="uk-UA"/>
        </w:rPr>
        <w:t xml:space="preserve"> </w:t>
      </w:r>
      <w:r w:rsidRPr="00555579">
        <w:rPr>
          <w:rFonts w:ascii="Times New Roman" w:hAnsi="Times New Roman"/>
          <w:sz w:val="28"/>
          <w:szCs w:val="28"/>
          <w:shd w:val="clear" w:color="auto" w:fill="FFFFFF"/>
          <w:lang w:val="uk-UA"/>
        </w:rPr>
        <w:t>груп</w:t>
      </w:r>
      <w:r>
        <w:rPr>
          <w:rFonts w:ascii="Times New Roman" w:hAnsi="Times New Roman"/>
          <w:sz w:val="28"/>
          <w:szCs w:val="28"/>
          <w:shd w:val="clear" w:color="auto" w:fill="FFFFFF"/>
          <w:lang w:val="uk-UA"/>
        </w:rPr>
        <w:t>и</w:t>
      </w:r>
      <w:r w:rsidRPr="00555579">
        <w:rPr>
          <w:rFonts w:ascii="Times New Roman" w:hAnsi="Times New Roman"/>
          <w:sz w:val="28"/>
          <w:szCs w:val="28"/>
          <w:shd w:val="clear" w:color="auto" w:fill="FFFFFF"/>
          <w:lang w:val="uk-UA"/>
        </w:rPr>
        <w:t xml:space="preserve"> компаній </w:t>
      </w:r>
      <w:r w:rsidRPr="003E2523">
        <w:rPr>
          <w:rFonts w:ascii="Times New Roman" w:hAnsi="Times New Roman" w:cs="Times New Roman"/>
          <w:sz w:val="28"/>
          <w:szCs w:val="28"/>
          <w:shd w:val="clear" w:color="auto" w:fill="FFFFFF"/>
          <w:lang w:val="uk-UA"/>
        </w:rPr>
        <w:t>«Епіцентр К»</w:t>
      </w:r>
      <w:r w:rsidRPr="00555579">
        <w:rPr>
          <w:rFonts w:ascii="Times New Roman" w:hAnsi="Times New Roman"/>
          <w:sz w:val="28"/>
          <w:szCs w:val="28"/>
          <w:shd w:val="clear" w:color="auto" w:fill="FFFFFF"/>
          <w:lang w:val="uk-UA"/>
        </w:rPr>
        <w:t xml:space="preserve"> </w:t>
      </w:r>
      <w:r w:rsidR="00213932" w:rsidRPr="00284BF8">
        <w:rPr>
          <w:rFonts w:ascii="Times New Roman" w:hAnsi="Times New Roman" w:cs="Times New Roman"/>
          <w:sz w:val="28"/>
          <w:szCs w:val="28"/>
          <w:lang w:val="uk-UA"/>
        </w:rPr>
        <w:t xml:space="preserve"> на новий рівень</w:t>
      </w:r>
      <w:r w:rsidRPr="00284BF8">
        <w:rPr>
          <w:rFonts w:ascii="Times New Roman" w:hAnsi="Times New Roman" w:cs="Times New Roman"/>
          <w:sz w:val="28"/>
          <w:szCs w:val="28"/>
          <w:lang w:val="uk-UA"/>
        </w:rPr>
        <w:t xml:space="preserve">: </w:t>
      </w:r>
    </w:p>
    <w:p w:rsidR="00284BF8" w:rsidRDefault="00284BF8" w:rsidP="00284BF8">
      <w:pPr>
        <w:shd w:val="clear" w:color="auto" w:fill="FFFFFF"/>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IoT – </w:t>
      </w:r>
      <w:r w:rsidR="00213932" w:rsidRPr="00284BF8">
        <w:rPr>
          <w:rFonts w:ascii="Times New Roman" w:hAnsi="Times New Roman" w:cs="Times New Roman"/>
          <w:sz w:val="28"/>
          <w:szCs w:val="28"/>
          <w:lang w:val="uk-UA"/>
        </w:rPr>
        <w:t>концепція мережі фізичних речей, чиє місцезнаходження і показники можна відслідкувати за допомогою спеціальних датчиків і софту.</w:t>
      </w:r>
      <w:r>
        <w:rPr>
          <w:rFonts w:ascii="Times New Roman" w:hAnsi="Times New Roman" w:cs="Times New Roman"/>
          <w:sz w:val="28"/>
          <w:szCs w:val="28"/>
          <w:lang w:val="uk-UA"/>
        </w:rPr>
        <w:t xml:space="preserve"> </w:t>
      </w:r>
      <w:r w:rsidR="00213932" w:rsidRPr="00284BF8">
        <w:rPr>
          <w:rFonts w:ascii="Times New Roman" w:hAnsi="Times New Roman" w:cs="Times New Roman"/>
          <w:sz w:val="28"/>
          <w:szCs w:val="28"/>
          <w:lang w:val="uk-UA"/>
        </w:rPr>
        <w:t>Це дає змогу ритейлерам оптимізовувати товари на складах і прогнозувати строки доставки, а також збирати дані про поведінку відвідувачів у торгових залах. Приклад використання IoT - це магазини, у яких товар оплачується повністю безконтактно.</w:t>
      </w:r>
    </w:p>
    <w:p w:rsidR="00284BF8" w:rsidRDefault="00284BF8" w:rsidP="00284BF8">
      <w:pPr>
        <w:shd w:val="clear" w:color="auto" w:fill="FFFFFF"/>
        <w:spacing w:after="0" w:line="360" w:lineRule="auto"/>
        <w:ind w:firstLine="851"/>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2. </w:t>
      </w:r>
      <w:r w:rsidR="00213932" w:rsidRPr="00284BF8">
        <w:rPr>
          <w:rFonts w:ascii="Times New Roman" w:hAnsi="Times New Roman" w:cs="Times New Roman"/>
          <w:bCs/>
          <w:sz w:val="28"/>
          <w:szCs w:val="28"/>
          <w:lang w:val="uk-UA"/>
        </w:rPr>
        <w:t>Технологія VR/AR</w:t>
      </w:r>
      <w:r w:rsidR="00213932" w:rsidRPr="00284BF8">
        <w:rPr>
          <w:rFonts w:ascii="Times New Roman" w:hAnsi="Times New Roman" w:cs="Times New Roman"/>
          <w:sz w:val="28"/>
          <w:szCs w:val="28"/>
          <w:lang w:val="uk-UA"/>
        </w:rPr>
        <w:t>. Спочатку вона стала популярною у відеоіграх, а тепер допомагає ритейлерам у покращенні клієнтського досвіду.</w:t>
      </w:r>
      <w:r>
        <w:rPr>
          <w:rFonts w:ascii="Times New Roman" w:hAnsi="Times New Roman" w:cs="Times New Roman"/>
          <w:sz w:val="28"/>
          <w:szCs w:val="28"/>
          <w:lang w:val="uk-UA"/>
        </w:rPr>
        <w:t xml:space="preserve"> В</w:t>
      </w:r>
      <w:r w:rsidR="00213932" w:rsidRPr="00284BF8">
        <w:rPr>
          <w:rFonts w:ascii="Times New Roman" w:hAnsi="Times New Roman" w:cs="Times New Roman"/>
          <w:sz w:val="28"/>
          <w:szCs w:val="28"/>
          <w:lang w:val="uk-UA"/>
        </w:rPr>
        <w:t>іртуальна реальність дає змогу побувати в магазині та оцінити асортимент товарів</w:t>
      </w:r>
      <w:r>
        <w:rPr>
          <w:rFonts w:ascii="Times New Roman" w:hAnsi="Times New Roman" w:cs="Times New Roman"/>
          <w:sz w:val="28"/>
          <w:szCs w:val="28"/>
          <w:lang w:val="uk-UA"/>
        </w:rPr>
        <w:t>,</w:t>
      </w:r>
      <w:r w:rsidR="00213932" w:rsidRPr="00284BF8">
        <w:rPr>
          <w:rFonts w:ascii="Times New Roman" w:hAnsi="Times New Roman" w:cs="Times New Roman"/>
          <w:sz w:val="28"/>
          <w:szCs w:val="28"/>
          <w:lang w:val="uk-UA"/>
        </w:rPr>
        <w:t xml:space="preserve"> при цьому не виходячи з дому.</w:t>
      </w:r>
      <w:r>
        <w:rPr>
          <w:rFonts w:ascii="Times New Roman" w:hAnsi="Times New Roman" w:cs="Times New Roman"/>
          <w:sz w:val="28"/>
          <w:szCs w:val="28"/>
          <w:lang w:val="uk-UA"/>
        </w:rPr>
        <w:t xml:space="preserve"> Так, можна</w:t>
      </w:r>
      <w:r w:rsidR="00213932" w:rsidRPr="00284BF8">
        <w:rPr>
          <w:rFonts w:ascii="Times New Roman" w:hAnsi="Times New Roman" w:cs="Times New Roman"/>
          <w:sz w:val="28"/>
          <w:szCs w:val="28"/>
          <w:lang w:val="uk-UA"/>
        </w:rPr>
        <w:t xml:space="preserve"> пропон</w:t>
      </w:r>
      <w:r>
        <w:rPr>
          <w:rFonts w:ascii="Times New Roman" w:hAnsi="Times New Roman" w:cs="Times New Roman"/>
          <w:sz w:val="28"/>
          <w:szCs w:val="28"/>
          <w:lang w:val="uk-UA"/>
        </w:rPr>
        <w:t>вати</w:t>
      </w:r>
      <w:r w:rsidR="00213932" w:rsidRPr="00284BF8">
        <w:rPr>
          <w:rFonts w:ascii="Times New Roman" w:hAnsi="Times New Roman" w:cs="Times New Roman"/>
          <w:sz w:val="28"/>
          <w:szCs w:val="28"/>
          <w:lang w:val="uk-UA"/>
        </w:rPr>
        <w:t xml:space="preserve"> клієнтам цифровий тест</w:t>
      </w:r>
      <w:r w:rsidR="00370528">
        <w:rPr>
          <w:rFonts w:ascii="Times New Roman" w:hAnsi="Times New Roman" w:cs="Times New Roman"/>
          <w:sz w:val="28"/>
          <w:szCs w:val="28"/>
          <w:lang w:val="uk-UA"/>
        </w:rPr>
        <w:t xml:space="preserve"> використання</w:t>
      </w:r>
      <w:r w:rsidR="00213932" w:rsidRPr="00284BF8">
        <w:rPr>
          <w:rFonts w:ascii="Times New Roman" w:hAnsi="Times New Roman" w:cs="Times New Roman"/>
          <w:sz w:val="28"/>
          <w:szCs w:val="28"/>
          <w:lang w:val="uk-UA"/>
        </w:rPr>
        <w:t xml:space="preserve"> різних </w:t>
      </w:r>
      <w:r w:rsidR="00370528">
        <w:rPr>
          <w:rFonts w:ascii="Times New Roman" w:hAnsi="Times New Roman" w:cs="Times New Roman"/>
          <w:sz w:val="28"/>
          <w:szCs w:val="28"/>
          <w:lang w:val="uk-UA"/>
        </w:rPr>
        <w:t xml:space="preserve">товарів </w:t>
      </w:r>
      <w:r w:rsidR="00213932" w:rsidRPr="00284BF8">
        <w:rPr>
          <w:rFonts w:ascii="Times New Roman" w:hAnsi="Times New Roman" w:cs="Times New Roman"/>
          <w:sz w:val="28"/>
          <w:szCs w:val="28"/>
          <w:lang w:val="uk-UA"/>
        </w:rPr>
        <w:t>у VR</w:t>
      </w:r>
      <w:r w:rsidR="00370528">
        <w:rPr>
          <w:rFonts w:ascii="Times New Roman" w:hAnsi="Times New Roman" w:cs="Times New Roman"/>
          <w:sz w:val="28"/>
          <w:szCs w:val="28"/>
          <w:lang w:val="uk-UA"/>
        </w:rPr>
        <w:t xml:space="preserve"> (наприклад, сервірування столу до обіду, новорічного столу і т.ін.)</w:t>
      </w:r>
      <w:r w:rsidR="00213932" w:rsidRPr="00284BF8">
        <w:rPr>
          <w:rFonts w:ascii="Times New Roman" w:hAnsi="Times New Roman" w:cs="Times New Roman"/>
          <w:sz w:val="28"/>
          <w:szCs w:val="28"/>
          <w:lang w:val="uk-UA"/>
        </w:rPr>
        <w:t>.</w:t>
      </w:r>
    </w:p>
    <w:p w:rsidR="00284BF8" w:rsidRDefault="00370528" w:rsidP="00284BF8">
      <w:pPr>
        <w:shd w:val="clear" w:color="auto" w:fill="FFFFFF"/>
        <w:spacing w:after="0" w:line="360" w:lineRule="auto"/>
        <w:ind w:firstLine="851"/>
        <w:jc w:val="both"/>
        <w:rPr>
          <w:rFonts w:ascii="Times New Roman" w:hAnsi="Times New Roman" w:cs="Times New Roman"/>
          <w:sz w:val="28"/>
          <w:szCs w:val="28"/>
          <w:lang w:val="uk-UA"/>
        </w:rPr>
      </w:pPr>
      <w:r w:rsidRPr="00370528">
        <w:rPr>
          <w:rFonts w:ascii="Times New Roman" w:hAnsi="Times New Roman" w:cs="Times New Roman"/>
          <w:bCs/>
          <w:sz w:val="28"/>
          <w:szCs w:val="28"/>
          <w:lang w:val="uk-UA"/>
        </w:rPr>
        <w:t xml:space="preserve">3. </w:t>
      </w:r>
      <w:r>
        <w:rPr>
          <w:rFonts w:ascii="Times New Roman" w:hAnsi="Times New Roman" w:cs="Times New Roman"/>
          <w:bCs/>
          <w:sz w:val="28"/>
          <w:szCs w:val="28"/>
          <w:lang w:val="uk-UA"/>
        </w:rPr>
        <w:t>ШІ</w:t>
      </w:r>
      <w:r w:rsidR="00213932" w:rsidRPr="00370528">
        <w:rPr>
          <w:rFonts w:ascii="Times New Roman" w:hAnsi="Times New Roman" w:cs="Times New Roman"/>
          <w:sz w:val="28"/>
          <w:szCs w:val="28"/>
          <w:lang w:val="uk-UA"/>
        </w:rPr>
        <w:t>.</w:t>
      </w:r>
      <w:r w:rsidR="00213932" w:rsidRPr="00284BF8">
        <w:rPr>
          <w:rFonts w:ascii="Times New Roman" w:hAnsi="Times New Roman" w:cs="Times New Roman"/>
          <w:sz w:val="28"/>
          <w:szCs w:val="28"/>
          <w:lang w:val="uk-UA"/>
        </w:rPr>
        <w:t xml:space="preserve"> Ця технологія вже давно використовується ритейлерами і допомагає:</w:t>
      </w:r>
    </w:p>
    <w:p w:rsidR="00284BF8" w:rsidRPr="00284BF8" w:rsidRDefault="00213932" w:rsidP="00284BF8">
      <w:pPr>
        <w:shd w:val="clear" w:color="auto" w:fill="FFFFFF"/>
        <w:spacing w:after="0" w:line="360" w:lineRule="auto"/>
        <w:ind w:firstLine="851"/>
        <w:jc w:val="both"/>
        <w:rPr>
          <w:rFonts w:ascii="Times New Roman" w:hAnsi="Times New Roman" w:cs="Times New Roman"/>
          <w:sz w:val="28"/>
          <w:szCs w:val="28"/>
          <w:lang w:val="uk-UA"/>
        </w:rPr>
      </w:pPr>
      <w:r w:rsidRPr="00284BF8">
        <w:rPr>
          <w:rFonts w:ascii="Times New Roman" w:hAnsi="Times New Roman" w:cs="Times New Roman"/>
          <w:sz w:val="28"/>
          <w:szCs w:val="28"/>
          <w:lang w:val="uk-UA"/>
        </w:rPr>
        <w:t>формувати персоніфіковані пропозиції для споживачів;</w:t>
      </w:r>
    </w:p>
    <w:p w:rsidR="00284BF8" w:rsidRPr="00284BF8" w:rsidRDefault="00213932" w:rsidP="00284BF8">
      <w:pPr>
        <w:shd w:val="clear" w:color="auto" w:fill="FFFFFF"/>
        <w:spacing w:after="0" w:line="360" w:lineRule="auto"/>
        <w:ind w:firstLine="851"/>
        <w:jc w:val="both"/>
        <w:rPr>
          <w:rFonts w:ascii="Times New Roman" w:hAnsi="Times New Roman" w:cs="Times New Roman"/>
          <w:sz w:val="28"/>
          <w:szCs w:val="28"/>
          <w:lang w:val="uk-UA"/>
        </w:rPr>
      </w:pPr>
      <w:r w:rsidRPr="00284BF8">
        <w:rPr>
          <w:rFonts w:ascii="Times New Roman" w:hAnsi="Times New Roman" w:cs="Times New Roman"/>
          <w:sz w:val="28"/>
          <w:szCs w:val="28"/>
          <w:lang w:val="uk-UA"/>
        </w:rPr>
        <w:t>покращувати ланцюги поставок;</w:t>
      </w:r>
    </w:p>
    <w:p w:rsidR="00284BF8" w:rsidRPr="00284BF8" w:rsidRDefault="00213932" w:rsidP="00284BF8">
      <w:pPr>
        <w:shd w:val="clear" w:color="auto" w:fill="FFFFFF"/>
        <w:spacing w:after="0" w:line="360" w:lineRule="auto"/>
        <w:ind w:firstLine="851"/>
        <w:jc w:val="both"/>
        <w:rPr>
          <w:rFonts w:ascii="Times New Roman" w:hAnsi="Times New Roman" w:cs="Times New Roman"/>
          <w:sz w:val="28"/>
          <w:szCs w:val="28"/>
          <w:lang w:val="uk-UA"/>
        </w:rPr>
      </w:pPr>
      <w:r w:rsidRPr="00284BF8">
        <w:rPr>
          <w:rFonts w:ascii="Times New Roman" w:hAnsi="Times New Roman" w:cs="Times New Roman"/>
          <w:sz w:val="28"/>
          <w:szCs w:val="28"/>
          <w:lang w:val="uk-UA"/>
        </w:rPr>
        <w:t>запобігати відсутності товарів і їх надлишку;</w:t>
      </w:r>
    </w:p>
    <w:p w:rsidR="00284BF8" w:rsidRPr="00284BF8" w:rsidRDefault="00213932" w:rsidP="00284BF8">
      <w:pPr>
        <w:shd w:val="clear" w:color="auto" w:fill="FFFFFF"/>
        <w:spacing w:after="0" w:line="360" w:lineRule="auto"/>
        <w:ind w:firstLine="851"/>
        <w:jc w:val="both"/>
        <w:rPr>
          <w:rFonts w:ascii="Times New Roman" w:hAnsi="Times New Roman" w:cs="Times New Roman"/>
          <w:sz w:val="28"/>
          <w:szCs w:val="28"/>
          <w:lang w:val="uk-UA"/>
        </w:rPr>
      </w:pPr>
      <w:r w:rsidRPr="00284BF8">
        <w:rPr>
          <w:rFonts w:ascii="Times New Roman" w:hAnsi="Times New Roman" w:cs="Times New Roman"/>
          <w:sz w:val="28"/>
          <w:szCs w:val="28"/>
          <w:lang w:val="uk-UA"/>
        </w:rPr>
        <w:t>створювати прогнози споживання.</w:t>
      </w:r>
    </w:p>
    <w:p w:rsidR="00284BF8" w:rsidRPr="00370528" w:rsidRDefault="00213932" w:rsidP="00370528">
      <w:pPr>
        <w:shd w:val="clear" w:color="auto" w:fill="FFFFFF"/>
        <w:spacing w:after="0" w:line="360" w:lineRule="auto"/>
        <w:ind w:firstLine="851"/>
        <w:jc w:val="both"/>
        <w:rPr>
          <w:rFonts w:ascii="Times New Roman" w:hAnsi="Times New Roman" w:cs="Times New Roman"/>
          <w:sz w:val="28"/>
          <w:szCs w:val="28"/>
          <w:lang w:val="uk-UA"/>
        </w:rPr>
      </w:pPr>
      <w:r w:rsidRPr="00284BF8">
        <w:rPr>
          <w:rFonts w:ascii="Times New Roman" w:hAnsi="Times New Roman" w:cs="Times New Roman"/>
          <w:sz w:val="28"/>
          <w:szCs w:val="28"/>
          <w:lang w:val="uk-UA"/>
        </w:rPr>
        <w:t xml:space="preserve">У </w:t>
      </w:r>
      <w:r w:rsidRPr="00370528">
        <w:rPr>
          <w:rFonts w:ascii="Times New Roman" w:hAnsi="Times New Roman" w:cs="Times New Roman"/>
          <w:sz w:val="28"/>
          <w:szCs w:val="28"/>
          <w:lang w:val="uk-UA"/>
        </w:rPr>
        <w:t>2021 році ринок ШІ в ритейлі оцінювався у 4,84 млрд доларів, а вже до 2028 року досягне 31 млрд доларів, за прогнозами експертів</w:t>
      </w:r>
      <w:r w:rsidR="00370528" w:rsidRPr="00370528">
        <w:rPr>
          <w:rFonts w:ascii="Times New Roman" w:hAnsi="Times New Roman" w:cs="Times New Roman"/>
          <w:sz w:val="28"/>
          <w:szCs w:val="28"/>
          <w:lang w:val="uk-UA"/>
        </w:rPr>
        <w:t xml:space="preserve"> </w:t>
      </w:r>
      <w:r w:rsidR="00370528" w:rsidRPr="00370528">
        <w:rPr>
          <w:rFonts w:ascii="Times New Roman" w:hAnsi="Times New Roman" w:cs="Times New Roman"/>
          <w:sz w:val="28"/>
          <w:szCs w:val="28"/>
          <w:lang w:val="uk-UA" w:eastAsia="ru-RU"/>
        </w:rPr>
        <w:t>[5</w:t>
      </w:r>
      <w:r w:rsidR="002729B2">
        <w:rPr>
          <w:rFonts w:ascii="Times New Roman" w:hAnsi="Times New Roman" w:cs="Times New Roman"/>
          <w:sz w:val="28"/>
          <w:szCs w:val="28"/>
          <w:lang w:val="uk-UA" w:eastAsia="ru-RU"/>
        </w:rPr>
        <w:t>4</w:t>
      </w:r>
      <w:r w:rsidR="00370528" w:rsidRPr="00370528">
        <w:rPr>
          <w:rFonts w:ascii="Times New Roman" w:hAnsi="Times New Roman" w:cs="Times New Roman"/>
          <w:sz w:val="28"/>
          <w:szCs w:val="28"/>
          <w:lang w:val="uk-UA" w:eastAsia="ru-RU"/>
        </w:rPr>
        <w:t>].</w:t>
      </w:r>
    </w:p>
    <w:p w:rsidR="00284BF8" w:rsidRPr="00370528" w:rsidRDefault="00213932" w:rsidP="00370528">
      <w:pPr>
        <w:pStyle w:val="a8"/>
        <w:numPr>
          <w:ilvl w:val="0"/>
          <w:numId w:val="42"/>
        </w:numPr>
        <w:shd w:val="clear" w:color="auto" w:fill="FFFFFF"/>
        <w:spacing w:after="0" w:line="360" w:lineRule="auto"/>
        <w:ind w:left="0" w:firstLine="851"/>
        <w:jc w:val="both"/>
        <w:rPr>
          <w:rFonts w:ascii="Times New Roman" w:hAnsi="Times New Roman" w:cs="Times New Roman"/>
          <w:sz w:val="28"/>
          <w:szCs w:val="28"/>
          <w:lang w:val="uk-UA"/>
        </w:rPr>
      </w:pPr>
      <w:r w:rsidRPr="00370528">
        <w:rPr>
          <w:rFonts w:ascii="Times New Roman" w:hAnsi="Times New Roman" w:cs="Times New Roman"/>
          <w:bCs/>
          <w:sz w:val="28"/>
          <w:szCs w:val="28"/>
          <w:lang w:val="uk-UA"/>
        </w:rPr>
        <w:t>Автоматизовані склади</w:t>
      </w:r>
      <w:r w:rsidRPr="00370528">
        <w:rPr>
          <w:rFonts w:ascii="Times New Roman" w:hAnsi="Times New Roman" w:cs="Times New Roman"/>
          <w:sz w:val="28"/>
          <w:szCs w:val="28"/>
          <w:lang w:val="uk-UA"/>
        </w:rPr>
        <w:t>. Ця новація росте ще швидше і очікується, що до 2025 року їх глобальний ринок виросте вдвічі - до 30 млрд. доларів.</w:t>
      </w:r>
      <w:r w:rsidR="00370528" w:rsidRPr="00370528">
        <w:rPr>
          <w:rFonts w:ascii="Times New Roman" w:hAnsi="Times New Roman" w:cs="Times New Roman"/>
          <w:sz w:val="28"/>
          <w:szCs w:val="28"/>
          <w:lang w:val="uk-UA"/>
        </w:rPr>
        <w:t xml:space="preserve"> </w:t>
      </w:r>
      <w:r w:rsidRPr="00370528">
        <w:rPr>
          <w:rFonts w:ascii="Times New Roman" w:hAnsi="Times New Roman" w:cs="Times New Roman"/>
          <w:sz w:val="28"/>
          <w:szCs w:val="28"/>
          <w:lang w:val="uk-UA"/>
        </w:rPr>
        <w:t>Роботизація складських приміщень значно спрощує та пришвидшує роботу, а також попереджає людський фактор на складах.</w:t>
      </w:r>
    </w:p>
    <w:p w:rsidR="00284BF8" w:rsidRPr="00370528" w:rsidRDefault="00213932" w:rsidP="00370528">
      <w:pPr>
        <w:pStyle w:val="a8"/>
        <w:numPr>
          <w:ilvl w:val="0"/>
          <w:numId w:val="42"/>
        </w:numPr>
        <w:shd w:val="clear" w:color="auto" w:fill="FFFFFF"/>
        <w:spacing w:after="0" w:line="360" w:lineRule="auto"/>
        <w:ind w:left="0" w:firstLine="851"/>
        <w:jc w:val="both"/>
        <w:rPr>
          <w:rFonts w:ascii="Times New Roman" w:hAnsi="Times New Roman" w:cs="Times New Roman"/>
          <w:sz w:val="28"/>
          <w:szCs w:val="28"/>
          <w:lang w:val="uk-UA"/>
        </w:rPr>
      </w:pPr>
      <w:r w:rsidRPr="00370528">
        <w:rPr>
          <w:rFonts w:ascii="Times New Roman" w:hAnsi="Times New Roman" w:cs="Times New Roman"/>
          <w:bCs/>
          <w:sz w:val="28"/>
          <w:szCs w:val="28"/>
          <w:lang w:val="uk-UA"/>
        </w:rPr>
        <w:t>Безпілотний транспорт</w:t>
      </w:r>
      <w:r w:rsidRPr="00370528">
        <w:rPr>
          <w:rFonts w:ascii="Times New Roman" w:hAnsi="Times New Roman" w:cs="Times New Roman"/>
          <w:sz w:val="28"/>
          <w:szCs w:val="28"/>
          <w:lang w:val="uk-UA"/>
        </w:rPr>
        <w:t xml:space="preserve">. Ця ланка у ланцюгу роботи ритейлера забезпечить доставку зі складу до кінцевого споживача. На думку експертів, технологія потенційно стане революційною для логістики, оскільки дає </w:t>
      </w:r>
      <w:r w:rsidRPr="00370528">
        <w:rPr>
          <w:rFonts w:ascii="Times New Roman" w:hAnsi="Times New Roman" w:cs="Times New Roman"/>
          <w:sz w:val="28"/>
          <w:szCs w:val="28"/>
          <w:lang w:val="uk-UA"/>
        </w:rPr>
        <w:lastRenderedPageBreak/>
        <w:t>клієнту можливість обирати швидкість доставки та найбільш комфортний час для отримання посилки.</w:t>
      </w:r>
    </w:p>
    <w:p w:rsidR="00213932" w:rsidRDefault="00213932" w:rsidP="00284BF8">
      <w:pPr>
        <w:shd w:val="clear" w:color="auto" w:fill="FFFFFF"/>
        <w:spacing w:after="0" w:line="360" w:lineRule="auto"/>
        <w:ind w:firstLine="851"/>
        <w:jc w:val="both"/>
        <w:rPr>
          <w:rFonts w:ascii="Times New Roman" w:hAnsi="Times New Roman" w:cs="Times New Roman"/>
          <w:sz w:val="28"/>
          <w:szCs w:val="28"/>
          <w:lang w:val="uk-UA"/>
        </w:rPr>
      </w:pPr>
      <w:r w:rsidRPr="00284BF8">
        <w:rPr>
          <w:rFonts w:ascii="Times New Roman" w:hAnsi="Times New Roman" w:cs="Times New Roman"/>
          <w:sz w:val="28"/>
          <w:szCs w:val="28"/>
          <w:lang w:val="uk-UA"/>
        </w:rPr>
        <w:t>Саме поєднання цих п’яти технологій</w:t>
      </w:r>
      <w:r w:rsidR="00370528">
        <w:rPr>
          <w:rFonts w:ascii="Times New Roman" w:hAnsi="Times New Roman" w:cs="Times New Roman"/>
          <w:sz w:val="28"/>
          <w:szCs w:val="28"/>
          <w:lang w:val="uk-UA"/>
        </w:rPr>
        <w:t>, на нашу думку,</w:t>
      </w:r>
      <w:r w:rsidRPr="00284BF8">
        <w:rPr>
          <w:rFonts w:ascii="Times New Roman" w:hAnsi="Times New Roman" w:cs="Times New Roman"/>
          <w:sz w:val="28"/>
          <w:szCs w:val="28"/>
          <w:lang w:val="uk-UA"/>
        </w:rPr>
        <w:t xml:space="preserve"> є запорукою розширення аудиторії бренду та надання клієнту багатоканального досві</w:t>
      </w:r>
      <w:r w:rsidR="00370528">
        <w:rPr>
          <w:rFonts w:ascii="Times New Roman" w:hAnsi="Times New Roman" w:cs="Times New Roman"/>
          <w:sz w:val="28"/>
          <w:szCs w:val="28"/>
          <w:lang w:val="uk-UA"/>
        </w:rPr>
        <w:t>д</w:t>
      </w:r>
      <w:r w:rsidRPr="00284BF8">
        <w:rPr>
          <w:rFonts w:ascii="Times New Roman" w:hAnsi="Times New Roman" w:cs="Times New Roman"/>
          <w:sz w:val="28"/>
          <w:szCs w:val="28"/>
          <w:lang w:val="uk-UA"/>
        </w:rPr>
        <w:t>у</w:t>
      </w:r>
      <w:r w:rsidR="00370528">
        <w:rPr>
          <w:rFonts w:ascii="Times New Roman" w:hAnsi="Times New Roman" w:cs="Times New Roman"/>
          <w:sz w:val="28"/>
          <w:szCs w:val="28"/>
          <w:lang w:val="uk-UA"/>
        </w:rPr>
        <w:t xml:space="preserve"> спілкування з групою компаній «Епіцентр К»</w:t>
      </w:r>
      <w:r w:rsidRPr="00284BF8">
        <w:rPr>
          <w:rFonts w:ascii="Times New Roman" w:hAnsi="Times New Roman" w:cs="Times New Roman"/>
          <w:sz w:val="28"/>
          <w:szCs w:val="28"/>
          <w:lang w:val="uk-UA"/>
        </w:rPr>
        <w:t>.</w:t>
      </w:r>
    </w:p>
    <w:p w:rsidR="00554F1E" w:rsidRDefault="00C429A6" w:rsidP="00C429A6">
      <w:pPr>
        <w:shd w:val="clear" w:color="auto" w:fill="FFFFFF"/>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Завжди є доречним у маркетинговій діяльності будь-якої компанії удосконалювати систему зв’язків із громадськістю. Це завжди </w:t>
      </w:r>
      <w:r w:rsidRPr="00C429A6">
        <w:rPr>
          <w:rFonts w:ascii="Times New Roman" w:hAnsi="Times New Roman" w:cs="Times New Roman"/>
          <w:sz w:val="28"/>
          <w:szCs w:val="28"/>
          <w:lang w:val="uk-UA"/>
        </w:rPr>
        <w:t xml:space="preserve">сприяє кращій реалізації стратегії розвитку підприємства. </w:t>
      </w:r>
      <w:r>
        <w:rPr>
          <w:rFonts w:ascii="Times New Roman" w:hAnsi="Times New Roman" w:cs="Times New Roman"/>
          <w:sz w:val="28"/>
          <w:szCs w:val="28"/>
          <w:lang w:val="uk-UA"/>
        </w:rPr>
        <w:t xml:space="preserve">Гарним прикладом, який можна наслідувати роздрібній мережі «Епіцентр» і її </w:t>
      </w:r>
      <w:r w:rsidRPr="00C429A6">
        <w:rPr>
          <w:rFonts w:ascii="Times New Roman" w:hAnsi="Times New Roman" w:cs="Times New Roman"/>
          <w:sz w:val="28"/>
          <w:szCs w:val="28"/>
          <w:lang w:val="uk-UA"/>
        </w:rPr>
        <w:t>магазин</w:t>
      </w:r>
      <w:r>
        <w:rPr>
          <w:rFonts w:ascii="Times New Roman" w:hAnsi="Times New Roman" w:cs="Times New Roman"/>
          <w:sz w:val="28"/>
          <w:szCs w:val="28"/>
          <w:lang w:val="uk-UA"/>
        </w:rPr>
        <w:t>ів</w:t>
      </w:r>
      <w:r w:rsidRPr="00C429A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C429A6">
        <w:rPr>
          <w:rFonts w:ascii="Times New Roman" w:hAnsi="Times New Roman" w:cs="Times New Roman"/>
          <w:sz w:val="28"/>
          <w:szCs w:val="28"/>
          <w:lang w:val="uk-UA"/>
        </w:rPr>
        <w:t>Intersport»</w:t>
      </w:r>
      <w:r>
        <w:rPr>
          <w:rFonts w:ascii="Times New Roman" w:hAnsi="Times New Roman" w:cs="Times New Roman"/>
          <w:sz w:val="28"/>
          <w:szCs w:val="28"/>
          <w:lang w:val="uk-UA"/>
        </w:rPr>
        <w:t>, є досвід а</w:t>
      </w:r>
      <w:r w:rsidRPr="00C429A6">
        <w:rPr>
          <w:rFonts w:ascii="Times New Roman" w:hAnsi="Times New Roman" w:cs="Times New Roman"/>
          <w:sz w:val="28"/>
          <w:szCs w:val="28"/>
          <w:lang w:val="uk-UA"/>
        </w:rPr>
        <w:t>встралі</w:t>
      </w:r>
      <w:r>
        <w:rPr>
          <w:rFonts w:ascii="Times New Roman" w:hAnsi="Times New Roman" w:cs="Times New Roman"/>
          <w:sz w:val="28"/>
          <w:szCs w:val="28"/>
          <w:lang w:val="uk-UA"/>
        </w:rPr>
        <w:t>йського</w:t>
      </w:r>
      <w:r w:rsidRPr="00C429A6">
        <w:rPr>
          <w:rFonts w:ascii="Times New Roman" w:hAnsi="Times New Roman" w:cs="Times New Roman"/>
          <w:sz w:val="28"/>
          <w:szCs w:val="28"/>
          <w:lang w:val="uk-UA"/>
        </w:rPr>
        <w:t xml:space="preserve"> магазин</w:t>
      </w:r>
      <w:r>
        <w:rPr>
          <w:rFonts w:ascii="Times New Roman" w:hAnsi="Times New Roman" w:cs="Times New Roman"/>
          <w:sz w:val="28"/>
          <w:szCs w:val="28"/>
          <w:lang w:val="uk-UA"/>
        </w:rPr>
        <w:t xml:space="preserve">у – </w:t>
      </w:r>
      <w:r w:rsidRPr="00C429A6">
        <w:rPr>
          <w:rFonts w:ascii="Times New Roman" w:hAnsi="Times New Roman" w:cs="Times New Roman"/>
          <w:sz w:val="28"/>
          <w:szCs w:val="28"/>
          <w:lang w:val="uk-UA"/>
        </w:rPr>
        <w:t>пропо</w:t>
      </w:r>
      <w:r>
        <w:rPr>
          <w:rFonts w:ascii="Times New Roman" w:hAnsi="Times New Roman" w:cs="Times New Roman"/>
          <w:sz w:val="28"/>
          <w:szCs w:val="28"/>
          <w:lang w:val="uk-UA"/>
        </w:rPr>
        <w:t>зиція клієнтам</w:t>
      </w:r>
      <w:r w:rsidRPr="00C429A6">
        <w:rPr>
          <w:rFonts w:ascii="Times New Roman" w:hAnsi="Times New Roman" w:cs="Times New Roman"/>
          <w:sz w:val="28"/>
          <w:szCs w:val="28"/>
          <w:lang w:val="uk-UA"/>
        </w:rPr>
        <w:t xml:space="preserve"> розрахуватись </w:t>
      </w:r>
      <w:r w:rsidR="00554F1E">
        <w:rPr>
          <w:rFonts w:ascii="Times New Roman" w:hAnsi="Times New Roman" w:cs="Times New Roman"/>
          <w:sz w:val="28"/>
          <w:szCs w:val="28"/>
          <w:lang w:val="uk-UA"/>
        </w:rPr>
        <w:t>«</w:t>
      </w:r>
      <w:r w:rsidR="00554F1E" w:rsidRPr="00C429A6">
        <w:rPr>
          <w:rFonts w:ascii="Times New Roman" w:hAnsi="Times New Roman" w:cs="Times New Roman"/>
          <w:sz w:val="28"/>
          <w:szCs w:val="28"/>
          <w:lang w:val="uk-UA"/>
        </w:rPr>
        <w:t>Intersport»</w:t>
      </w:r>
      <w:r w:rsidR="00554F1E">
        <w:rPr>
          <w:rFonts w:ascii="Times New Roman" w:hAnsi="Times New Roman" w:cs="Times New Roman"/>
          <w:sz w:val="28"/>
          <w:szCs w:val="28"/>
          <w:lang w:val="uk-UA"/>
        </w:rPr>
        <w:t xml:space="preserve">, </w:t>
      </w:r>
      <w:r w:rsidRPr="00C429A6">
        <w:rPr>
          <w:rFonts w:ascii="Times New Roman" w:hAnsi="Times New Roman" w:cs="Times New Roman"/>
          <w:sz w:val="28"/>
          <w:szCs w:val="28"/>
          <w:lang w:val="uk-UA"/>
        </w:rPr>
        <w:t>пройденими кроками за будь-який товар</w:t>
      </w:r>
      <w:r w:rsidR="00554F1E">
        <w:rPr>
          <w:rFonts w:ascii="Times New Roman" w:hAnsi="Times New Roman" w:cs="Times New Roman"/>
          <w:sz w:val="28"/>
          <w:szCs w:val="28"/>
          <w:lang w:val="uk-UA"/>
        </w:rPr>
        <w:t xml:space="preserve">. </w:t>
      </w:r>
      <w:r w:rsidR="00554F1E" w:rsidRPr="00C429A6">
        <w:rPr>
          <w:rFonts w:ascii="Times New Roman" w:hAnsi="Times New Roman" w:cs="Times New Roman"/>
          <w:sz w:val="28"/>
          <w:szCs w:val="28"/>
          <w:lang w:val="uk-UA"/>
        </w:rPr>
        <w:t>Тимчасова ініціатива запрацювала на честь Свята подарунків</w:t>
      </w:r>
      <w:r w:rsidR="00554F1E">
        <w:rPr>
          <w:rFonts w:ascii="Times New Roman" w:hAnsi="Times New Roman" w:cs="Times New Roman"/>
          <w:sz w:val="28"/>
          <w:szCs w:val="28"/>
          <w:lang w:val="uk-UA"/>
        </w:rPr>
        <w:t xml:space="preserve">. </w:t>
      </w:r>
      <w:r w:rsidRPr="00C429A6">
        <w:rPr>
          <w:rFonts w:ascii="Times New Roman" w:hAnsi="Times New Roman" w:cs="Times New Roman"/>
          <w:sz w:val="28"/>
          <w:szCs w:val="28"/>
          <w:lang w:val="uk-UA"/>
        </w:rPr>
        <w:t>Щоб зробити покупку, відвідувачі мали показати </w:t>
      </w:r>
      <w:r w:rsidRPr="00554F1E">
        <w:rPr>
          <w:rFonts w:ascii="Times New Roman" w:hAnsi="Times New Roman" w:cs="Times New Roman"/>
          <w:bCs/>
          <w:sz w:val="28"/>
          <w:szCs w:val="28"/>
          <w:lang w:val="uk-UA"/>
        </w:rPr>
        <w:t>кількість пройдених кроків</w:t>
      </w:r>
      <w:r w:rsidRPr="00C429A6">
        <w:rPr>
          <w:rFonts w:ascii="Times New Roman" w:hAnsi="Times New Roman" w:cs="Times New Roman"/>
          <w:sz w:val="28"/>
          <w:szCs w:val="28"/>
          <w:lang w:val="uk-UA"/>
        </w:rPr>
        <w:t> на своєму телефоні або носимих пристроях.</w:t>
      </w:r>
      <w:r w:rsidR="00554F1E">
        <w:rPr>
          <w:rFonts w:ascii="Times New Roman" w:hAnsi="Times New Roman" w:cs="Times New Roman"/>
          <w:sz w:val="28"/>
          <w:szCs w:val="28"/>
          <w:lang w:val="uk-UA"/>
        </w:rPr>
        <w:t xml:space="preserve"> </w:t>
      </w:r>
      <w:r w:rsidRPr="00C429A6">
        <w:rPr>
          <w:rFonts w:ascii="Times New Roman" w:hAnsi="Times New Roman" w:cs="Times New Roman"/>
          <w:sz w:val="28"/>
          <w:szCs w:val="28"/>
          <w:lang w:val="uk-UA"/>
        </w:rPr>
        <w:t>Чим більше кроків - тим вищою є купівельна спроможність</w:t>
      </w:r>
      <w:r w:rsidR="00554F1E">
        <w:rPr>
          <w:rFonts w:ascii="Times New Roman" w:hAnsi="Times New Roman" w:cs="Times New Roman"/>
          <w:sz w:val="28"/>
          <w:szCs w:val="28"/>
          <w:lang w:val="uk-UA"/>
        </w:rPr>
        <w:t xml:space="preserve"> </w:t>
      </w:r>
      <w:r w:rsidR="00554F1E" w:rsidRPr="00370528">
        <w:rPr>
          <w:rFonts w:ascii="Times New Roman" w:hAnsi="Times New Roman" w:cs="Times New Roman"/>
          <w:sz w:val="28"/>
          <w:szCs w:val="28"/>
          <w:lang w:val="uk-UA" w:eastAsia="ru-RU"/>
        </w:rPr>
        <w:t>[</w:t>
      </w:r>
      <w:r w:rsidR="002729B2">
        <w:rPr>
          <w:rFonts w:ascii="Times New Roman" w:hAnsi="Times New Roman" w:cs="Times New Roman"/>
          <w:sz w:val="28"/>
          <w:szCs w:val="28"/>
          <w:lang w:val="uk-UA" w:eastAsia="ru-RU"/>
        </w:rPr>
        <w:t>52</w:t>
      </w:r>
      <w:r w:rsidR="00554F1E" w:rsidRPr="00370528">
        <w:rPr>
          <w:rFonts w:ascii="Times New Roman" w:hAnsi="Times New Roman" w:cs="Times New Roman"/>
          <w:sz w:val="28"/>
          <w:szCs w:val="28"/>
          <w:lang w:val="uk-UA" w:eastAsia="ru-RU"/>
        </w:rPr>
        <w:t>].</w:t>
      </w:r>
      <w:r w:rsidR="00554F1E">
        <w:rPr>
          <w:rFonts w:ascii="Times New Roman" w:hAnsi="Times New Roman" w:cs="Times New Roman"/>
          <w:sz w:val="28"/>
          <w:szCs w:val="28"/>
          <w:lang w:val="uk-UA"/>
        </w:rPr>
        <w:t xml:space="preserve"> </w:t>
      </w:r>
    </w:p>
    <w:p w:rsidR="00C429A6" w:rsidRPr="00C429A6" w:rsidRDefault="00554F1E" w:rsidP="00C429A6">
      <w:pPr>
        <w:shd w:val="clear" w:color="auto" w:fill="FFFFFF"/>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Пропонуємо також залучити до акції у спортивних</w:t>
      </w:r>
      <w:r w:rsidR="00C429A6" w:rsidRPr="00C429A6">
        <w:rPr>
          <w:rFonts w:ascii="Times New Roman" w:hAnsi="Times New Roman" w:cs="Times New Roman"/>
          <w:sz w:val="28"/>
          <w:szCs w:val="28"/>
          <w:lang w:val="uk-UA"/>
        </w:rPr>
        <w:t xml:space="preserve"> магазин</w:t>
      </w:r>
      <w:r>
        <w:rPr>
          <w:rFonts w:ascii="Times New Roman" w:hAnsi="Times New Roman" w:cs="Times New Roman"/>
          <w:sz w:val="28"/>
          <w:szCs w:val="28"/>
          <w:lang w:val="uk-UA"/>
        </w:rPr>
        <w:t>ах мережі «Епіцентр» і «</w:t>
      </w:r>
      <w:r w:rsidRPr="00C429A6">
        <w:rPr>
          <w:rFonts w:ascii="Times New Roman" w:hAnsi="Times New Roman" w:cs="Times New Roman"/>
          <w:sz w:val="28"/>
          <w:szCs w:val="28"/>
          <w:lang w:val="uk-UA"/>
        </w:rPr>
        <w:t>Intersport»</w:t>
      </w:r>
      <w:r>
        <w:rPr>
          <w:rFonts w:ascii="Times New Roman" w:hAnsi="Times New Roman" w:cs="Times New Roman"/>
          <w:sz w:val="28"/>
          <w:szCs w:val="28"/>
          <w:lang w:val="uk-UA"/>
        </w:rPr>
        <w:t xml:space="preserve"> </w:t>
      </w:r>
      <w:r w:rsidR="00C429A6" w:rsidRPr="00C429A6">
        <w:rPr>
          <w:rFonts w:ascii="Times New Roman" w:hAnsi="Times New Roman" w:cs="Times New Roman"/>
          <w:sz w:val="28"/>
          <w:szCs w:val="28"/>
          <w:lang w:val="uk-UA"/>
        </w:rPr>
        <w:t xml:space="preserve"> фітнес-експерт</w:t>
      </w:r>
      <w:r>
        <w:rPr>
          <w:rFonts w:ascii="Times New Roman" w:hAnsi="Times New Roman" w:cs="Times New Roman"/>
          <w:sz w:val="28"/>
          <w:szCs w:val="28"/>
          <w:lang w:val="uk-UA"/>
        </w:rPr>
        <w:t>ів</w:t>
      </w:r>
      <w:r w:rsidR="00C429A6" w:rsidRPr="00C429A6">
        <w:rPr>
          <w:rFonts w:ascii="Times New Roman" w:hAnsi="Times New Roman" w:cs="Times New Roman"/>
          <w:sz w:val="28"/>
          <w:szCs w:val="28"/>
          <w:lang w:val="uk-UA"/>
        </w:rPr>
        <w:t>, які допом</w:t>
      </w:r>
      <w:r>
        <w:rPr>
          <w:rFonts w:ascii="Times New Roman" w:hAnsi="Times New Roman" w:cs="Times New Roman"/>
          <w:sz w:val="28"/>
          <w:szCs w:val="28"/>
          <w:lang w:val="uk-UA"/>
        </w:rPr>
        <w:t>огли б</w:t>
      </w:r>
      <w:r w:rsidR="00C429A6" w:rsidRPr="00C429A6">
        <w:rPr>
          <w:rFonts w:ascii="Times New Roman" w:hAnsi="Times New Roman" w:cs="Times New Roman"/>
          <w:sz w:val="28"/>
          <w:szCs w:val="28"/>
          <w:lang w:val="uk-UA"/>
        </w:rPr>
        <w:t xml:space="preserve"> мотивувати учасників збільшувати кількість кроків на спеціально створеній біговій доріжці та тренажерах</w:t>
      </w:r>
      <w:r>
        <w:rPr>
          <w:rFonts w:ascii="Times New Roman" w:hAnsi="Times New Roman" w:cs="Times New Roman"/>
          <w:sz w:val="28"/>
          <w:szCs w:val="28"/>
          <w:lang w:val="uk-UA"/>
        </w:rPr>
        <w:t xml:space="preserve">  прямо у магазині.</w:t>
      </w:r>
    </w:p>
    <w:p w:rsidR="00554F1E" w:rsidRDefault="00C429A6" w:rsidP="00C429A6">
      <w:pPr>
        <w:shd w:val="clear" w:color="auto" w:fill="FFFFFF"/>
        <w:spacing w:after="0" w:line="360" w:lineRule="auto"/>
        <w:ind w:firstLine="851"/>
        <w:jc w:val="both"/>
        <w:rPr>
          <w:rFonts w:ascii="Times New Roman" w:hAnsi="Times New Roman" w:cs="Times New Roman"/>
          <w:sz w:val="28"/>
          <w:szCs w:val="28"/>
          <w:lang w:val="uk-UA"/>
        </w:rPr>
      </w:pPr>
      <w:r w:rsidRPr="00C429A6">
        <w:rPr>
          <w:rFonts w:ascii="Times New Roman" w:hAnsi="Times New Roman" w:cs="Times New Roman"/>
          <w:sz w:val="28"/>
          <w:szCs w:val="28"/>
          <w:lang w:val="uk-UA"/>
        </w:rPr>
        <w:t xml:space="preserve">Акція </w:t>
      </w:r>
      <w:r w:rsidR="00554F1E">
        <w:rPr>
          <w:rFonts w:ascii="Times New Roman" w:hAnsi="Times New Roman" w:cs="Times New Roman"/>
          <w:sz w:val="28"/>
          <w:szCs w:val="28"/>
          <w:lang w:val="uk-UA"/>
        </w:rPr>
        <w:t xml:space="preserve">в Австралії </w:t>
      </w:r>
      <w:r w:rsidRPr="00C429A6">
        <w:rPr>
          <w:rFonts w:ascii="Times New Roman" w:hAnsi="Times New Roman" w:cs="Times New Roman"/>
          <w:sz w:val="28"/>
          <w:szCs w:val="28"/>
          <w:lang w:val="uk-UA"/>
        </w:rPr>
        <w:t>мала величезний успіх</w:t>
      </w:r>
      <w:r w:rsidR="00554F1E">
        <w:rPr>
          <w:rFonts w:ascii="Times New Roman" w:hAnsi="Times New Roman" w:cs="Times New Roman"/>
          <w:sz w:val="28"/>
          <w:szCs w:val="28"/>
          <w:lang w:val="uk-UA"/>
        </w:rPr>
        <w:t>.</w:t>
      </w:r>
      <w:r w:rsidRPr="00C429A6">
        <w:rPr>
          <w:rFonts w:ascii="Times New Roman" w:hAnsi="Times New Roman" w:cs="Times New Roman"/>
          <w:sz w:val="28"/>
          <w:szCs w:val="28"/>
          <w:lang w:val="uk-UA"/>
        </w:rPr>
        <w:t xml:space="preserve"> </w:t>
      </w:r>
      <w:r w:rsidR="00554F1E">
        <w:rPr>
          <w:rFonts w:ascii="Times New Roman" w:hAnsi="Times New Roman" w:cs="Times New Roman"/>
          <w:sz w:val="28"/>
          <w:szCs w:val="28"/>
          <w:lang w:val="uk-UA"/>
        </w:rPr>
        <w:t>П</w:t>
      </w:r>
      <w:r w:rsidRPr="00C429A6">
        <w:rPr>
          <w:rFonts w:ascii="Times New Roman" w:hAnsi="Times New Roman" w:cs="Times New Roman"/>
          <w:sz w:val="28"/>
          <w:szCs w:val="28"/>
          <w:lang w:val="uk-UA"/>
        </w:rPr>
        <w:t>ротягом дня відвідувачі пред’явили інформацію про понад 7 мільйонів кроків, а середньостатистичний покупець зробив понад 20 тис. кроків. Люди купували навушники, годинник Garmin, ваучери на покупки у магазині спортивного одягу Rebel Sport, а двоє бігунів оплатили поїздку на Нью-Йоркський марафон, пройшовши по 70 тис. кроків кожен</w:t>
      </w:r>
      <w:r w:rsidR="00554F1E">
        <w:rPr>
          <w:rFonts w:ascii="Times New Roman" w:hAnsi="Times New Roman" w:cs="Times New Roman"/>
          <w:sz w:val="28"/>
          <w:szCs w:val="28"/>
          <w:lang w:val="uk-UA"/>
        </w:rPr>
        <w:t xml:space="preserve">  </w:t>
      </w:r>
      <w:r w:rsidR="00554F1E" w:rsidRPr="00370528">
        <w:rPr>
          <w:rFonts w:ascii="Times New Roman" w:hAnsi="Times New Roman" w:cs="Times New Roman"/>
          <w:sz w:val="28"/>
          <w:szCs w:val="28"/>
          <w:lang w:val="uk-UA" w:eastAsia="ru-RU"/>
        </w:rPr>
        <w:t>[</w:t>
      </w:r>
      <w:r w:rsidR="002729B2">
        <w:rPr>
          <w:rFonts w:ascii="Times New Roman" w:hAnsi="Times New Roman" w:cs="Times New Roman"/>
          <w:sz w:val="28"/>
          <w:szCs w:val="28"/>
          <w:lang w:val="uk-UA" w:eastAsia="ru-RU"/>
        </w:rPr>
        <w:t>52</w:t>
      </w:r>
      <w:r w:rsidR="00554F1E" w:rsidRPr="00370528">
        <w:rPr>
          <w:rFonts w:ascii="Times New Roman" w:hAnsi="Times New Roman" w:cs="Times New Roman"/>
          <w:sz w:val="28"/>
          <w:szCs w:val="28"/>
          <w:lang w:val="uk-UA" w:eastAsia="ru-RU"/>
        </w:rPr>
        <w:t>].</w:t>
      </w:r>
      <w:r w:rsidR="00554F1E">
        <w:rPr>
          <w:rFonts w:ascii="Times New Roman" w:hAnsi="Times New Roman" w:cs="Times New Roman"/>
          <w:sz w:val="28"/>
          <w:szCs w:val="28"/>
          <w:lang w:val="uk-UA"/>
        </w:rPr>
        <w:t xml:space="preserve"> </w:t>
      </w:r>
      <w:r w:rsidRPr="00C429A6">
        <w:rPr>
          <w:rFonts w:ascii="Times New Roman" w:hAnsi="Times New Roman" w:cs="Times New Roman"/>
          <w:sz w:val="28"/>
          <w:szCs w:val="28"/>
          <w:lang w:val="uk-UA"/>
        </w:rPr>
        <w:t xml:space="preserve">  </w:t>
      </w:r>
    </w:p>
    <w:p w:rsidR="00C429A6" w:rsidRDefault="00DC0D1A" w:rsidP="00C429A6">
      <w:pPr>
        <w:shd w:val="clear" w:color="auto" w:fill="FFFFFF"/>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Така подія здатна</w:t>
      </w:r>
      <w:r w:rsidR="00C429A6" w:rsidRPr="00C429A6">
        <w:rPr>
          <w:rFonts w:ascii="Times New Roman" w:hAnsi="Times New Roman" w:cs="Times New Roman"/>
          <w:sz w:val="28"/>
          <w:szCs w:val="28"/>
          <w:lang w:val="uk-UA"/>
        </w:rPr>
        <w:t xml:space="preserve"> об’єднати любов </w:t>
      </w:r>
      <w:r>
        <w:rPr>
          <w:rFonts w:ascii="Times New Roman" w:hAnsi="Times New Roman" w:cs="Times New Roman"/>
          <w:sz w:val="28"/>
          <w:szCs w:val="28"/>
          <w:lang w:val="uk-UA"/>
        </w:rPr>
        <w:t>українців</w:t>
      </w:r>
      <w:r w:rsidR="00C429A6" w:rsidRPr="00C429A6">
        <w:rPr>
          <w:rFonts w:ascii="Times New Roman" w:hAnsi="Times New Roman" w:cs="Times New Roman"/>
          <w:sz w:val="28"/>
          <w:szCs w:val="28"/>
          <w:lang w:val="uk-UA"/>
        </w:rPr>
        <w:t xml:space="preserve"> до шопінгу та фітнесу, щоб створити абсолют</w:t>
      </w:r>
      <w:r>
        <w:rPr>
          <w:rFonts w:ascii="Times New Roman" w:hAnsi="Times New Roman" w:cs="Times New Roman"/>
          <w:sz w:val="28"/>
          <w:szCs w:val="28"/>
          <w:lang w:val="uk-UA"/>
        </w:rPr>
        <w:t>но новий досвід комунікації з торговельною мережею «Епіцентр».</w:t>
      </w:r>
      <w:r w:rsidR="00C429A6" w:rsidRPr="00C429A6">
        <w:rPr>
          <w:rFonts w:ascii="Times New Roman" w:hAnsi="Times New Roman" w:cs="Times New Roman"/>
          <w:sz w:val="28"/>
          <w:szCs w:val="28"/>
          <w:lang w:val="uk-UA"/>
        </w:rPr>
        <w:t xml:space="preserve"> Реалізація </w:t>
      </w:r>
      <w:r>
        <w:rPr>
          <w:rFonts w:ascii="Times New Roman" w:hAnsi="Times New Roman" w:cs="Times New Roman"/>
          <w:sz w:val="28"/>
          <w:szCs w:val="28"/>
          <w:lang w:val="uk-UA"/>
        </w:rPr>
        <w:t>такого</w:t>
      </w:r>
      <w:r w:rsidR="00C429A6" w:rsidRPr="00C429A6">
        <w:rPr>
          <w:rFonts w:ascii="Times New Roman" w:hAnsi="Times New Roman" w:cs="Times New Roman"/>
          <w:sz w:val="28"/>
          <w:szCs w:val="28"/>
          <w:lang w:val="uk-UA"/>
        </w:rPr>
        <w:t xml:space="preserve"> про</w:t>
      </w:r>
      <w:r>
        <w:rPr>
          <w:rFonts w:ascii="Times New Roman" w:hAnsi="Times New Roman" w:cs="Times New Roman"/>
          <w:sz w:val="28"/>
          <w:szCs w:val="28"/>
          <w:lang w:val="uk-UA"/>
        </w:rPr>
        <w:t>є</w:t>
      </w:r>
      <w:r w:rsidR="00C429A6" w:rsidRPr="00C429A6">
        <w:rPr>
          <w:rFonts w:ascii="Times New Roman" w:hAnsi="Times New Roman" w:cs="Times New Roman"/>
          <w:sz w:val="28"/>
          <w:szCs w:val="28"/>
          <w:lang w:val="uk-UA"/>
        </w:rPr>
        <w:t xml:space="preserve">кту </w:t>
      </w:r>
      <w:r>
        <w:rPr>
          <w:rFonts w:ascii="Times New Roman" w:hAnsi="Times New Roman" w:cs="Times New Roman"/>
          <w:sz w:val="28"/>
          <w:szCs w:val="28"/>
          <w:lang w:val="uk-UA"/>
        </w:rPr>
        <w:t>здатна утворити</w:t>
      </w:r>
      <w:r w:rsidR="00C429A6" w:rsidRPr="00C429A6">
        <w:rPr>
          <w:rFonts w:ascii="Times New Roman" w:hAnsi="Times New Roman" w:cs="Times New Roman"/>
          <w:sz w:val="28"/>
          <w:szCs w:val="28"/>
          <w:lang w:val="uk-UA"/>
        </w:rPr>
        <w:t xml:space="preserve"> справжн</w:t>
      </w:r>
      <w:r>
        <w:rPr>
          <w:rFonts w:ascii="Times New Roman" w:hAnsi="Times New Roman" w:cs="Times New Roman"/>
          <w:sz w:val="28"/>
          <w:szCs w:val="28"/>
          <w:lang w:val="uk-UA"/>
        </w:rPr>
        <w:t>є</w:t>
      </w:r>
      <w:r w:rsidR="00C429A6" w:rsidRPr="00C429A6">
        <w:rPr>
          <w:rFonts w:ascii="Times New Roman" w:hAnsi="Times New Roman" w:cs="Times New Roman"/>
          <w:sz w:val="28"/>
          <w:szCs w:val="28"/>
          <w:lang w:val="uk-UA"/>
        </w:rPr>
        <w:t xml:space="preserve"> партнерство</w:t>
      </w:r>
      <w:r>
        <w:rPr>
          <w:rFonts w:ascii="Times New Roman" w:hAnsi="Times New Roman" w:cs="Times New Roman"/>
          <w:sz w:val="28"/>
          <w:szCs w:val="28"/>
          <w:lang w:val="uk-UA"/>
        </w:rPr>
        <w:t xml:space="preserve"> між компанієї</w:t>
      </w:r>
      <w:r w:rsidR="00C429A6" w:rsidRPr="00C429A6">
        <w:rPr>
          <w:rFonts w:ascii="Times New Roman" w:hAnsi="Times New Roman" w:cs="Times New Roman"/>
          <w:sz w:val="28"/>
          <w:szCs w:val="28"/>
          <w:lang w:val="uk-UA"/>
        </w:rPr>
        <w:t xml:space="preserve"> і </w:t>
      </w:r>
      <w:r>
        <w:rPr>
          <w:rFonts w:ascii="Times New Roman" w:hAnsi="Times New Roman" w:cs="Times New Roman"/>
          <w:sz w:val="28"/>
          <w:szCs w:val="28"/>
          <w:lang w:val="uk-UA"/>
        </w:rPr>
        <w:t>її клієнтами, дозволяє</w:t>
      </w:r>
      <w:r w:rsidR="00C429A6" w:rsidRPr="00C429A6">
        <w:rPr>
          <w:rFonts w:ascii="Times New Roman" w:hAnsi="Times New Roman" w:cs="Times New Roman"/>
          <w:sz w:val="28"/>
          <w:szCs w:val="28"/>
          <w:lang w:val="uk-UA"/>
        </w:rPr>
        <w:t xml:space="preserve"> по-новому розбудувати позиціонування</w:t>
      </w:r>
      <w:r w:rsidR="00243D31">
        <w:rPr>
          <w:rFonts w:ascii="Times New Roman" w:hAnsi="Times New Roman" w:cs="Times New Roman"/>
          <w:sz w:val="28"/>
          <w:szCs w:val="28"/>
          <w:lang w:val="uk-UA"/>
        </w:rPr>
        <w:t xml:space="preserve">. </w:t>
      </w:r>
    </w:p>
    <w:p w:rsidR="00243D31" w:rsidRDefault="00243D31" w:rsidP="00C429A6">
      <w:pPr>
        <w:shd w:val="clear" w:color="auto" w:fill="FFFFFF"/>
        <w:spacing w:after="0" w:line="360" w:lineRule="auto"/>
        <w:ind w:firstLine="851"/>
        <w:jc w:val="both"/>
        <w:rPr>
          <w:rFonts w:ascii="Times New Roman" w:hAnsi="Times New Roman" w:cs="Times New Roman"/>
          <w:sz w:val="28"/>
          <w:szCs w:val="28"/>
          <w:lang w:val="uk-UA"/>
        </w:rPr>
      </w:pPr>
    </w:p>
    <w:p w:rsidR="00635266" w:rsidRPr="00F02263" w:rsidRDefault="00635266" w:rsidP="00635266">
      <w:pPr>
        <w:spacing w:after="0" w:line="240" w:lineRule="auto"/>
        <w:ind w:firstLine="737"/>
        <w:jc w:val="both"/>
        <w:rPr>
          <w:rFonts w:ascii="Times New Roman" w:eastAsia="Times New Roman" w:hAnsi="Times New Roman" w:cs="Times New Roman"/>
          <w:sz w:val="28"/>
          <w:szCs w:val="28"/>
          <w:lang w:val="uk-UA" w:eastAsia="ru-RU"/>
        </w:rPr>
      </w:pPr>
      <w:r w:rsidRPr="002A7C2C">
        <w:rPr>
          <w:rFonts w:ascii="Times New Roman" w:eastAsia="Times New Roman" w:hAnsi="Times New Roman" w:cs="Times New Roman"/>
          <w:sz w:val="28"/>
          <w:szCs w:val="28"/>
          <w:lang w:eastAsia="ru-RU"/>
        </w:rPr>
        <w:lastRenderedPageBreak/>
        <w:t xml:space="preserve">3.3. </w:t>
      </w:r>
      <w:r w:rsidRPr="00F02263">
        <w:rPr>
          <w:rFonts w:ascii="Times New Roman" w:eastAsia="Times New Roman" w:hAnsi="Times New Roman" w:cs="Times New Roman"/>
          <w:sz w:val="28"/>
          <w:szCs w:val="28"/>
          <w:lang w:val="uk-UA" w:eastAsia="ru-RU"/>
        </w:rPr>
        <w:t xml:space="preserve">Стратегія захисту </w:t>
      </w:r>
      <w:r w:rsidR="00166F3A">
        <w:rPr>
          <w:rFonts w:ascii="Times New Roman" w:eastAsia="Times New Roman" w:hAnsi="Times New Roman" w:cs="Times New Roman"/>
          <w:sz w:val="28"/>
          <w:szCs w:val="28"/>
          <w:lang w:val="uk-UA" w:eastAsia="ru-RU"/>
        </w:rPr>
        <w:t>ринкової</w:t>
      </w:r>
      <w:r w:rsidR="00166F3A" w:rsidRPr="00F02263">
        <w:rPr>
          <w:rFonts w:ascii="Times New Roman" w:eastAsia="Times New Roman" w:hAnsi="Times New Roman" w:cs="Times New Roman"/>
          <w:sz w:val="28"/>
          <w:szCs w:val="28"/>
          <w:lang w:val="uk-UA" w:eastAsia="ru-RU"/>
        </w:rPr>
        <w:t xml:space="preserve"> </w:t>
      </w:r>
      <w:r w:rsidRPr="00F02263">
        <w:rPr>
          <w:rFonts w:ascii="Times New Roman" w:eastAsia="Times New Roman" w:hAnsi="Times New Roman" w:cs="Times New Roman"/>
          <w:sz w:val="28"/>
          <w:szCs w:val="28"/>
          <w:lang w:val="uk-UA" w:eastAsia="ru-RU"/>
        </w:rPr>
        <w:t>позицій</w:t>
      </w:r>
      <w:r w:rsidRPr="00F02263">
        <w:rPr>
          <w:b/>
          <w:bCs/>
          <w:color w:val="333333"/>
          <w:sz w:val="28"/>
          <w:szCs w:val="28"/>
        </w:rPr>
        <w:t> </w:t>
      </w:r>
      <w:r w:rsidRPr="00F02263">
        <w:rPr>
          <w:rFonts w:ascii="Times New Roman" w:hAnsi="Times New Roman" w:cs="Times New Roman"/>
          <w:bCs/>
          <w:iCs/>
          <w:spacing w:val="-11"/>
          <w:sz w:val="28"/>
          <w:szCs w:val="28"/>
          <w:lang w:val="uk-UA"/>
        </w:rPr>
        <w:t xml:space="preserve"> ТОВ </w:t>
      </w:r>
      <w:r w:rsidRPr="00F02263">
        <w:rPr>
          <w:rFonts w:ascii="Times New Roman" w:eastAsia="Times New Roman" w:hAnsi="Times New Roman" w:cs="Times New Roman"/>
          <w:sz w:val="28"/>
          <w:szCs w:val="28"/>
          <w:lang w:val="uk-UA" w:eastAsia="ru-RU"/>
        </w:rPr>
        <w:t>«Епіцентр</w:t>
      </w:r>
      <w:r w:rsidRPr="00F02263">
        <w:rPr>
          <w:rFonts w:ascii="Times New Roman" w:eastAsia="Times New Roman" w:hAnsi="Times New Roman" w:cs="Times New Roman"/>
          <w:sz w:val="28"/>
          <w:szCs w:val="28"/>
          <w:lang w:eastAsia="ru-RU"/>
        </w:rPr>
        <w:t xml:space="preserve"> К</w:t>
      </w:r>
      <w:r w:rsidRPr="00F02263">
        <w:rPr>
          <w:rFonts w:ascii="Times New Roman" w:eastAsia="Times New Roman" w:hAnsi="Times New Roman" w:cs="Times New Roman"/>
          <w:sz w:val="28"/>
          <w:szCs w:val="28"/>
          <w:lang w:val="uk-UA" w:eastAsia="ru-RU"/>
        </w:rPr>
        <w:t>»</w:t>
      </w:r>
      <w:r w:rsidR="00C22811">
        <w:rPr>
          <w:rFonts w:ascii="Times New Roman" w:eastAsia="Times New Roman" w:hAnsi="Times New Roman" w:cs="Times New Roman"/>
          <w:sz w:val="28"/>
          <w:szCs w:val="28"/>
          <w:lang w:val="uk-UA" w:eastAsia="ru-RU"/>
        </w:rPr>
        <w:t>.</w:t>
      </w:r>
    </w:p>
    <w:p w:rsidR="003F490C" w:rsidRPr="00F02263" w:rsidRDefault="003F490C" w:rsidP="00C429A6">
      <w:pPr>
        <w:shd w:val="clear" w:color="auto" w:fill="FFFFFF"/>
        <w:spacing w:after="0" w:line="360" w:lineRule="auto"/>
        <w:ind w:firstLine="851"/>
        <w:jc w:val="both"/>
        <w:rPr>
          <w:rFonts w:ascii="Times New Roman" w:hAnsi="Times New Roman" w:cs="Times New Roman"/>
          <w:sz w:val="28"/>
          <w:szCs w:val="28"/>
          <w:lang w:val="uk-UA"/>
        </w:rPr>
      </w:pPr>
    </w:p>
    <w:p w:rsidR="00635266" w:rsidRPr="00F02263" w:rsidRDefault="00635266" w:rsidP="00C429A6">
      <w:pPr>
        <w:shd w:val="clear" w:color="auto" w:fill="FFFFFF"/>
        <w:spacing w:after="0" w:line="360" w:lineRule="auto"/>
        <w:ind w:firstLine="851"/>
        <w:jc w:val="both"/>
        <w:rPr>
          <w:rFonts w:ascii="Times New Roman" w:hAnsi="Times New Roman" w:cs="Times New Roman"/>
          <w:sz w:val="28"/>
          <w:szCs w:val="28"/>
          <w:lang w:val="uk-UA"/>
        </w:rPr>
      </w:pPr>
    </w:p>
    <w:p w:rsidR="003F490C" w:rsidRPr="00413A67" w:rsidRDefault="003F490C" w:rsidP="00635266">
      <w:pPr>
        <w:shd w:val="clear" w:color="auto" w:fill="FFFFFF"/>
        <w:spacing w:after="0" w:line="360" w:lineRule="auto"/>
        <w:ind w:firstLine="851"/>
        <w:jc w:val="both"/>
        <w:rPr>
          <w:rFonts w:ascii="Times New Roman" w:hAnsi="Times New Roman" w:cs="Times New Roman"/>
        </w:rPr>
      </w:pPr>
      <w:r w:rsidRPr="00413A67">
        <w:rPr>
          <w:rFonts w:ascii="Times New Roman" w:hAnsi="Times New Roman" w:cs="Times New Roman"/>
          <w:bCs/>
          <w:sz w:val="28"/>
          <w:szCs w:val="28"/>
          <w:lang w:val="uk-UA"/>
        </w:rPr>
        <w:t>Стратегія захисту позицій</w:t>
      </w:r>
      <w:r w:rsidRPr="00413A67">
        <w:rPr>
          <w:rFonts w:ascii="Times New Roman" w:hAnsi="Times New Roman" w:cs="Times New Roman"/>
          <w:b/>
          <w:bCs/>
          <w:sz w:val="28"/>
          <w:szCs w:val="28"/>
        </w:rPr>
        <w:t> </w:t>
      </w:r>
      <w:r w:rsidRPr="00413A67">
        <w:rPr>
          <w:rFonts w:ascii="Times New Roman" w:hAnsi="Times New Roman" w:cs="Times New Roman"/>
          <w:sz w:val="28"/>
          <w:szCs w:val="28"/>
          <w:lang w:val="uk-UA"/>
        </w:rPr>
        <w:t>— важливий і необхідний напрям стратегіч</w:t>
      </w:r>
      <w:r w:rsidRPr="00413A67">
        <w:rPr>
          <w:rFonts w:ascii="Times New Roman" w:hAnsi="Times New Roman" w:cs="Times New Roman"/>
          <w:sz w:val="28"/>
          <w:szCs w:val="28"/>
          <w:lang w:val="uk-UA"/>
        </w:rPr>
        <w:softHyphen/>
        <w:t>ної діяльності ринкового лідера, оскільки на ринку завжди є фірми, які прагнуть усунути ринкового лідера з його провідних позицій.</w:t>
      </w:r>
      <w:r w:rsidR="00635266" w:rsidRPr="00413A67">
        <w:rPr>
          <w:rFonts w:ascii="Times New Roman" w:hAnsi="Times New Roman" w:cs="Times New Roman"/>
          <w:sz w:val="28"/>
          <w:szCs w:val="28"/>
          <w:lang w:val="uk-UA"/>
        </w:rPr>
        <w:t xml:space="preserve"> Застосування с</w:t>
      </w:r>
      <w:r w:rsidRPr="00413A67">
        <w:rPr>
          <w:rFonts w:ascii="Times New Roman" w:hAnsi="Times New Roman" w:cs="Times New Roman"/>
          <w:sz w:val="28"/>
          <w:szCs w:val="28"/>
          <w:lang w:val="uk-UA"/>
        </w:rPr>
        <w:t>тратегі</w:t>
      </w:r>
      <w:r w:rsidR="00635266" w:rsidRPr="00413A67">
        <w:rPr>
          <w:rFonts w:ascii="Times New Roman" w:hAnsi="Times New Roman" w:cs="Times New Roman"/>
          <w:sz w:val="28"/>
          <w:szCs w:val="28"/>
          <w:lang w:val="uk-UA"/>
        </w:rPr>
        <w:t>ї</w:t>
      </w:r>
      <w:r w:rsidRPr="00413A67">
        <w:rPr>
          <w:rFonts w:ascii="Times New Roman" w:hAnsi="Times New Roman" w:cs="Times New Roman"/>
          <w:sz w:val="28"/>
          <w:szCs w:val="28"/>
          <w:lang w:val="uk-UA"/>
        </w:rPr>
        <w:t xml:space="preserve"> захисту позицій </w:t>
      </w:r>
      <w:r w:rsidR="00635266" w:rsidRPr="00413A67">
        <w:rPr>
          <w:rFonts w:ascii="Times New Roman" w:hAnsi="Times New Roman" w:cs="Times New Roman"/>
          <w:bCs/>
          <w:iCs/>
          <w:spacing w:val="-11"/>
          <w:sz w:val="28"/>
          <w:szCs w:val="28"/>
          <w:lang w:val="uk-UA"/>
        </w:rPr>
        <w:t xml:space="preserve">у діяльності ТОВ </w:t>
      </w:r>
      <w:r w:rsidR="00635266" w:rsidRPr="00413A67">
        <w:rPr>
          <w:rFonts w:ascii="Times New Roman" w:eastAsia="Times New Roman" w:hAnsi="Times New Roman" w:cs="Times New Roman"/>
          <w:sz w:val="28"/>
          <w:szCs w:val="28"/>
          <w:lang w:val="uk-UA" w:eastAsia="ru-RU"/>
        </w:rPr>
        <w:t>«Епіцентр К» є д</w:t>
      </w:r>
      <w:r w:rsidRPr="00413A67">
        <w:rPr>
          <w:rFonts w:ascii="Times New Roman" w:hAnsi="Times New Roman" w:cs="Times New Roman"/>
          <w:sz w:val="28"/>
          <w:szCs w:val="28"/>
          <w:lang w:val="uk-UA"/>
        </w:rPr>
        <w:t>уже складн</w:t>
      </w:r>
      <w:r w:rsidR="00635266" w:rsidRPr="00413A67">
        <w:rPr>
          <w:rFonts w:ascii="Times New Roman" w:hAnsi="Times New Roman" w:cs="Times New Roman"/>
          <w:sz w:val="28"/>
          <w:szCs w:val="28"/>
          <w:lang w:val="uk-UA"/>
        </w:rPr>
        <w:t>им</w:t>
      </w:r>
      <w:r w:rsidRPr="00413A67">
        <w:rPr>
          <w:rFonts w:ascii="Times New Roman" w:hAnsi="Times New Roman" w:cs="Times New Roman"/>
          <w:sz w:val="28"/>
          <w:szCs w:val="28"/>
          <w:lang w:val="uk-UA"/>
        </w:rPr>
        <w:t>, бо</w:t>
      </w:r>
      <w:r w:rsidR="00635266" w:rsidRPr="00413A67">
        <w:rPr>
          <w:rFonts w:ascii="Times New Roman" w:hAnsi="Times New Roman" w:cs="Times New Roman"/>
          <w:sz w:val="28"/>
          <w:szCs w:val="28"/>
          <w:lang w:val="uk-UA"/>
        </w:rPr>
        <w:t xml:space="preserve"> компанія, як</w:t>
      </w:r>
      <w:r w:rsidRPr="00413A67">
        <w:rPr>
          <w:rFonts w:ascii="Times New Roman" w:hAnsi="Times New Roman" w:cs="Times New Roman"/>
          <w:sz w:val="28"/>
          <w:szCs w:val="28"/>
          <w:lang w:val="uk-UA"/>
        </w:rPr>
        <w:t xml:space="preserve"> ринковий лідер, має значну кількість товарних позицій і ринків збуту. </w:t>
      </w:r>
      <w:r w:rsidRPr="00413A67">
        <w:rPr>
          <w:rFonts w:ascii="Times New Roman" w:hAnsi="Times New Roman" w:cs="Times New Roman"/>
          <w:sz w:val="28"/>
          <w:szCs w:val="28"/>
        </w:rPr>
        <w:t xml:space="preserve">Виникає проблема: які </w:t>
      </w:r>
      <w:proofErr w:type="gramStart"/>
      <w:r w:rsidRPr="00413A67">
        <w:rPr>
          <w:rFonts w:ascii="Times New Roman" w:hAnsi="Times New Roman" w:cs="Times New Roman"/>
          <w:sz w:val="28"/>
          <w:szCs w:val="28"/>
        </w:rPr>
        <w:t>товарно-ринков</w:t>
      </w:r>
      <w:proofErr w:type="gramEnd"/>
      <w:r w:rsidRPr="00413A67">
        <w:rPr>
          <w:rFonts w:ascii="Times New Roman" w:hAnsi="Times New Roman" w:cs="Times New Roman"/>
          <w:sz w:val="28"/>
          <w:szCs w:val="28"/>
        </w:rPr>
        <w:t>і позиції треба утримати, які посилювати, а від яких доречно відмовитися?</w:t>
      </w:r>
    </w:p>
    <w:p w:rsidR="00635266" w:rsidRPr="00413A67" w:rsidRDefault="003F490C" w:rsidP="00635266">
      <w:pPr>
        <w:shd w:val="clear" w:color="auto" w:fill="FFFFFF"/>
        <w:spacing w:after="0" w:line="360" w:lineRule="auto"/>
        <w:ind w:firstLine="851"/>
        <w:jc w:val="both"/>
        <w:rPr>
          <w:rFonts w:ascii="Times New Roman" w:hAnsi="Times New Roman" w:cs="Times New Roman"/>
          <w:sz w:val="28"/>
          <w:szCs w:val="28"/>
          <w:lang w:val="uk-UA"/>
        </w:rPr>
      </w:pPr>
      <w:r w:rsidRPr="00413A67">
        <w:rPr>
          <w:rFonts w:ascii="Times New Roman" w:hAnsi="Times New Roman" w:cs="Times New Roman"/>
          <w:sz w:val="28"/>
          <w:szCs w:val="28"/>
        </w:rPr>
        <w:t xml:space="preserve">Існують загальні принципи, використання яких забезпечує утримання </w:t>
      </w:r>
      <w:proofErr w:type="gramStart"/>
      <w:r w:rsidRPr="00413A67">
        <w:rPr>
          <w:rFonts w:ascii="Times New Roman" w:hAnsi="Times New Roman" w:cs="Times New Roman"/>
          <w:sz w:val="28"/>
          <w:szCs w:val="28"/>
        </w:rPr>
        <w:t>ст</w:t>
      </w:r>
      <w:proofErr w:type="gramEnd"/>
      <w:r w:rsidRPr="00413A67">
        <w:rPr>
          <w:rFonts w:ascii="Times New Roman" w:hAnsi="Times New Roman" w:cs="Times New Roman"/>
          <w:sz w:val="28"/>
          <w:szCs w:val="28"/>
        </w:rPr>
        <w:t>ійких ринкових позицій</w:t>
      </w:r>
      <w:r w:rsidR="00635266" w:rsidRPr="00413A67">
        <w:rPr>
          <w:rFonts w:ascii="Times New Roman" w:hAnsi="Times New Roman" w:cs="Times New Roman"/>
          <w:sz w:val="28"/>
          <w:szCs w:val="28"/>
          <w:lang w:val="uk-UA"/>
        </w:rPr>
        <w:t>.</w:t>
      </w:r>
    </w:p>
    <w:p w:rsidR="00635266" w:rsidRPr="00413A67" w:rsidRDefault="00635266" w:rsidP="00635266">
      <w:pPr>
        <w:shd w:val="clear" w:color="auto" w:fill="FFFFFF"/>
        <w:spacing w:after="0" w:line="360" w:lineRule="auto"/>
        <w:ind w:firstLine="851"/>
        <w:jc w:val="both"/>
        <w:rPr>
          <w:rFonts w:ascii="Times New Roman" w:hAnsi="Times New Roman" w:cs="Times New Roman"/>
          <w:sz w:val="28"/>
          <w:szCs w:val="28"/>
          <w:lang w:val="uk-UA"/>
        </w:rPr>
      </w:pPr>
      <w:r w:rsidRPr="00413A67">
        <w:rPr>
          <w:rFonts w:ascii="Times New Roman" w:hAnsi="Times New Roman" w:cs="Times New Roman"/>
          <w:sz w:val="28"/>
          <w:szCs w:val="28"/>
          <w:lang w:val="uk-UA"/>
        </w:rPr>
        <w:t xml:space="preserve"> </w:t>
      </w:r>
      <w:r w:rsidR="003F490C" w:rsidRPr="00413A67">
        <w:rPr>
          <w:rFonts w:ascii="Times New Roman" w:hAnsi="Times New Roman" w:cs="Times New Roman"/>
          <w:sz w:val="28"/>
          <w:szCs w:val="28"/>
        </w:rPr>
        <w:t>Найголовнішим принципом утримання першості є </w:t>
      </w:r>
      <w:r w:rsidR="003F490C" w:rsidRPr="00413A67">
        <w:rPr>
          <w:rFonts w:ascii="Times New Roman" w:hAnsi="Times New Roman" w:cs="Times New Roman"/>
          <w:iCs/>
          <w:sz w:val="28"/>
          <w:szCs w:val="28"/>
        </w:rPr>
        <w:t>активна інноваційна політика</w:t>
      </w:r>
      <w:proofErr w:type="gramStart"/>
      <w:r w:rsidR="003F490C" w:rsidRPr="00413A67">
        <w:rPr>
          <w:rFonts w:ascii="Times New Roman" w:hAnsi="Times New Roman" w:cs="Times New Roman"/>
          <w:iCs/>
          <w:sz w:val="28"/>
          <w:szCs w:val="28"/>
        </w:rPr>
        <w:t>.</w:t>
      </w:r>
      <w:proofErr w:type="gramEnd"/>
      <w:r w:rsidR="003F490C" w:rsidRPr="00413A67">
        <w:rPr>
          <w:rFonts w:ascii="Times New Roman" w:hAnsi="Times New Roman" w:cs="Times New Roman"/>
          <w:i/>
          <w:iCs/>
          <w:sz w:val="28"/>
          <w:szCs w:val="28"/>
        </w:rPr>
        <w:t> </w:t>
      </w:r>
      <w:r w:rsidR="003F490C" w:rsidRPr="00413A67">
        <w:rPr>
          <w:rFonts w:ascii="Times New Roman" w:hAnsi="Times New Roman" w:cs="Times New Roman"/>
          <w:sz w:val="28"/>
          <w:szCs w:val="28"/>
        </w:rPr>
        <w:t>І</w:t>
      </w:r>
      <w:proofErr w:type="gramStart"/>
      <w:r w:rsidR="003F490C" w:rsidRPr="00413A67">
        <w:rPr>
          <w:rFonts w:ascii="Times New Roman" w:hAnsi="Times New Roman" w:cs="Times New Roman"/>
          <w:sz w:val="28"/>
          <w:szCs w:val="28"/>
        </w:rPr>
        <w:t>с</w:t>
      </w:r>
      <w:proofErr w:type="gramEnd"/>
      <w:r w:rsidR="003F490C" w:rsidRPr="00413A67">
        <w:rPr>
          <w:rFonts w:ascii="Times New Roman" w:hAnsi="Times New Roman" w:cs="Times New Roman"/>
          <w:sz w:val="28"/>
          <w:szCs w:val="28"/>
        </w:rPr>
        <w:t>торія бізнесу знає багато прикладів, коли завдяки інноваціям з боку фірм-</w:t>
      </w:r>
      <w:r w:rsidR="003F490C" w:rsidRPr="00413A67">
        <w:rPr>
          <w:rStyle w:val="spelle"/>
          <w:rFonts w:ascii="Times New Roman" w:hAnsi="Times New Roman" w:cs="Times New Roman"/>
          <w:sz w:val="28"/>
          <w:szCs w:val="28"/>
        </w:rPr>
        <w:t>челенджерів</w:t>
      </w:r>
      <w:r w:rsidR="003F490C" w:rsidRPr="00413A67">
        <w:rPr>
          <w:rFonts w:ascii="Times New Roman" w:hAnsi="Times New Roman" w:cs="Times New Roman"/>
          <w:sz w:val="28"/>
          <w:szCs w:val="28"/>
        </w:rPr>
        <w:t xml:space="preserve"> першість ринкового лідера була усунена. </w:t>
      </w:r>
    </w:p>
    <w:p w:rsidR="003F490C" w:rsidRPr="00413A67" w:rsidRDefault="003F490C" w:rsidP="00635266">
      <w:pPr>
        <w:shd w:val="clear" w:color="auto" w:fill="FFFFFF"/>
        <w:spacing w:after="0" w:line="360" w:lineRule="auto"/>
        <w:ind w:firstLine="851"/>
        <w:jc w:val="both"/>
        <w:rPr>
          <w:rFonts w:ascii="Times New Roman" w:hAnsi="Times New Roman" w:cs="Times New Roman"/>
        </w:rPr>
      </w:pPr>
      <w:r w:rsidRPr="00413A67">
        <w:rPr>
          <w:rFonts w:ascii="Times New Roman" w:hAnsi="Times New Roman" w:cs="Times New Roman"/>
          <w:sz w:val="28"/>
          <w:szCs w:val="28"/>
        </w:rPr>
        <w:t>Другий принцип стратегії захисту полягає в тому, </w:t>
      </w:r>
      <w:r w:rsidRPr="00413A67">
        <w:rPr>
          <w:rFonts w:ascii="Times New Roman" w:hAnsi="Times New Roman" w:cs="Times New Roman"/>
          <w:iCs/>
          <w:sz w:val="28"/>
          <w:szCs w:val="28"/>
        </w:rPr>
        <w:t>що ринковий лідер повинен приділяти увагу всій своїй товарно-ринковій матриці</w:t>
      </w:r>
      <w:r w:rsidRPr="00413A67">
        <w:rPr>
          <w:rFonts w:ascii="Times New Roman" w:hAnsi="Times New Roman" w:cs="Times New Roman"/>
          <w:i/>
          <w:iCs/>
          <w:sz w:val="28"/>
          <w:szCs w:val="28"/>
        </w:rPr>
        <w:t>. </w:t>
      </w:r>
      <w:r w:rsidR="00635266" w:rsidRPr="00413A67">
        <w:rPr>
          <w:rFonts w:ascii="Times New Roman" w:hAnsi="Times New Roman" w:cs="Times New Roman"/>
          <w:sz w:val="28"/>
          <w:szCs w:val="28"/>
        </w:rPr>
        <w:t>Це означа</w:t>
      </w:r>
      <w:proofErr w:type="gramStart"/>
      <w:r w:rsidR="00635266" w:rsidRPr="00413A67">
        <w:rPr>
          <w:rFonts w:ascii="Times New Roman" w:hAnsi="Times New Roman" w:cs="Times New Roman"/>
          <w:sz w:val="28"/>
          <w:szCs w:val="28"/>
          <w:lang w:val="uk-UA"/>
        </w:rPr>
        <w:t>є</w:t>
      </w:r>
      <w:r w:rsidRPr="00413A67">
        <w:rPr>
          <w:rFonts w:ascii="Times New Roman" w:hAnsi="Times New Roman" w:cs="Times New Roman"/>
          <w:sz w:val="28"/>
          <w:szCs w:val="28"/>
        </w:rPr>
        <w:t>,</w:t>
      </w:r>
      <w:proofErr w:type="gramEnd"/>
      <w:r w:rsidRPr="00413A67">
        <w:rPr>
          <w:rFonts w:ascii="Times New Roman" w:hAnsi="Times New Roman" w:cs="Times New Roman"/>
          <w:sz w:val="28"/>
          <w:szCs w:val="28"/>
        </w:rPr>
        <w:t xml:space="preserve"> що дуже часто ринковий лідер, оцінюючи той чи інший товарно-ринковий сегмент, мусить орієнтуватися не на найвищий прибуток, а на утримання позицій на ньому. Така тактика передбачає певні втрати, але недооцінка і втрати товарно-ринкового сегмента коштуватимуть лідеру значно дорожче. Свого часу фірма "</w:t>
      </w:r>
      <w:r w:rsidRPr="00413A67">
        <w:rPr>
          <w:rStyle w:val="spelle"/>
          <w:rFonts w:ascii="Times New Roman" w:hAnsi="Times New Roman" w:cs="Times New Roman"/>
          <w:sz w:val="28"/>
          <w:szCs w:val="28"/>
        </w:rPr>
        <w:t>Дженерал</w:t>
      </w:r>
      <w:r w:rsidRPr="00413A67">
        <w:rPr>
          <w:rFonts w:ascii="Times New Roman" w:hAnsi="Times New Roman" w:cs="Times New Roman"/>
          <w:sz w:val="28"/>
          <w:szCs w:val="28"/>
        </w:rPr>
        <w:t> </w:t>
      </w:r>
      <w:r w:rsidRPr="00413A67">
        <w:rPr>
          <w:rStyle w:val="spelle"/>
          <w:rFonts w:ascii="Times New Roman" w:hAnsi="Times New Roman" w:cs="Times New Roman"/>
          <w:sz w:val="28"/>
          <w:szCs w:val="28"/>
        </w:rPr>
        <w:t>Моторс</w:t>
      </w:r>
      <w:r w:rsidRPr="00413A67">
        <w:rPr>
          <w:rFonts w:ascii="Times New Roman" w:hAnsi="Times New Roman" w:cs="Times New Roman"/>
          <w:sz w:val="28"/>
          <w:szCs w:val="28"/>
        </w:rPr>
        <w:t>" залишила сегмент малих автомобілі</w:t>
      </w:r>
      <w:proofErr w:type="gramStart"/>
      <w:r w:rsidRPr="00413A67">
        <w:rPr>
          <w:rFonts w:ascii="Times New Roman" w:hAnsi="Times New Roman" w:cs="Times New Roman"/>
          <w:sz w:val="28"/>
          <w:szCs w:val="28"/>
        </w:rPr>
        <w:t>в</w:t>
      </w:r>
      <w:proofErr w:type="gramEnd"/>
      <w:r w:rsidRPr="00413A67">
        <w:rPr>
          <w:rFonts w:ascii="Times New Roman" w:hAnsi="Times New Roman" w:cs="Times New Roman"/>
          <w:sz w:val="28"/>
          <w:szCs w:val="28"/>
        </w:rPr>
        <w:t xml:space="preserve"> </w:t>
      </w:r>
      <w:proofErr w:type="gramStart"/>
      <w:r w:rsidRPr="00413A67">
        <w:rPr>
          <w:rFonts w:ascii="Times New Roman" w:hAnsi="Times New Roman" w:cs="Times New Roman"/>
          <w:sz w:val="28"/>
          <w:szCs w:val="28"/>
        </w:rPr>
        <w:t>на</w:t>
      </w:r>
      <w:proofErr w:type="gramEnd"/>
      <w:r w:rsidRPr="00413A67">
        <w:rPr>
          <w:rFonts w:ascii="Times New Roman" w:hAnsi="Times New Roman" w:cs="Times New Roman"/>
          <w:sz w:val="28"/>
          <w:szCs w:val="28"/>
        </w:rPr>
        <w:t xml:space="preserve"> ринку </w:t>
      </w:r>
      <w:r w:rsidR="00635266" w:rsidRPr="00413A67">
        <w:rPr>
          <w:rFonts w:ascii="Times New Roman" w:hAnsi="Times New Roman" w:cs="Times New Roman"/>
          <w:sz w:val="28"/>
          <w:szCs w:val="28"/>
          <w:lang w:val="uk-UA"/>
        </w:rPr>
        <w:t>США</w:t>
      </w:r>
      <w:r w:rsidRPr="00413A67">
        <w:rPr>
          <w:rFonts w:ascii="Times New Roman" w:hAnsi="Times New Roman" w:cs="Times New Roman"/>
          <w:sz w:val="28"/>
          <w:szCs w:val="28"/>
        </w:rPr>
        <w:t>, як безприбутковий, і це стало початком експансії японських фірм на автомобільний ринок США.</w:t>
      </w:r>
      <w:r w:rsidR="00635266" w:rsidRPr="00413A67">
        <w:rPr>
          <w:rFonts w:ascii="Times New Roman" w:hAnsi="Times New Roman" w:cs="Times New Roman"/>
          <w:sz w:val="28"/>
          <w:szCs w:val="28"/>
          <w:lang w:val="uk-UA"/>
        </w:rPr>
        <w:t xml:space="preserve"> </w:t>
      </w:r>
      <w:r w:rsidRPr="00413A67">
        <w:rPr>
          <w:rFonts w:ascii="Times New Roman" w:hAnsi="Times New Roman" w:cs="Times New Roman"/>
          <w:sz w:val="28"/>
          <w:szCs w:val="28"/>
        </w:rPr>
        <w:t xml:space="preserve">Таким чином, ринковий лідер інколи </w:t>
      </w:r>
      <w:proofErr w:type="gramStart"/>
      <w:r w:rsidRPr="00413A67">
        <w:rPr>
          <w:rFonts w:ascii="Times New Roman" w:hAnsi="Times New Roman" w:cs="Times New Roman"/>
          <w:sz w:val="28"/>
          <w:szCs w:val="28"/>
        </w:rPr>
        <w:t>св</w:t>
      </w:r>
      <w:proofErr w:type="gramEnd"/>
      <w:r w:rsidRPr="00413A67">
        <w:rPr>
          <w:rFonts w:ascii="Times New Roman" w:hAnsi="Times New Roman" w:cs="Times New Roman"/>
          <w:sz w:val="28"/>
          <w:szCs w:val="28"/>
        </w:rPr>
        <w:t>ідомо повинен випускати на деяких сегментах збиткову продукцію для утримання на них своїх конкурентних позицій.</w:t>
      </w:r>
    </w:p>
    <w:p w:rsidR="003F490C" w:rsidRPr="00413A67" w:rsidRDefault="003F490C" w:rsidP="00635266">
      <w:pPr>
        <w:shd w:val="clear" w:color="auto" w:fill="FFFFFF"/>
        <w:spacing w:after="0" w:line="360" w:lineRule="auto"/>
        <w:ind w:firstLine="851"/>
        <w:jc w:val="both"/>
        <w:rPr>
          <w:rFonts w:ascii="Times New Roman" w:hAnsi="Times New Roman" w:cs="Times New Roman"/>
        </w:rPr>
      </w:pPr>
      <w:r w:rsidRPr="00413A67">
        <w:rPr>
          <w:rFonts w:ascii="Times New Roman" w:hAnsi="Times New Roman" w:cs="Times New Roman"/>
          <w:sz w:val="28"/>
          <w:szCs w:val="28"/>
        </w:rPr>
        <w:t>Третій принцип реалізується у тому разі, коли </w:t>
      </w:r>
      <w:r w:rsidRPr="00413A67">
        <w:rPr>
          <w:rFonts w:ascii="Times New Roman" w:hAnsi="Times New Roman" w:cs="Times New Roman"/>
          <w:iCs/>
          <w:sz w:val="28"/>
          <w:szCs w:val="28"/>
        </w:rPr>
        <w:t>конкуренти засто</w:t>
      </w:r>
      <w:r w:rsidRPr="00413A67">
        <w:rPr>
          <w:rFonts w:ascii="Times New Roman" w:hAnsi="Times New Roman" w:cs="Times New Roman"/>
          <w:iCs/>
          <w:sz w:val="28"/>
          <w:szCs w:val="28"/>
        </w:rPr>
        <w:softHyphen/>
        <w:t>совують агресивну цінову політику, атакуючи ринкового лідера,</w:t>
      </w:r>
      <w:r w:rsidRPr="00413A67">
        <w:rPr>
          <w:rFonts w:ascii="Times New Roman" w:hAnsi="Times New Roman" w:cs="Times New Roman"/>
          <w:i/>
          <w:iCs/>
          <w:sz w:val="28"/>
          <w:szCs w:val="28"/>
        </w:rPr>
        <w:t> </w:t>
      </w:r>
      <w:r w:rsidRPr="00413A67">
        <w:rPr>
          <w:rFonts w:ascii="Times New Roman" w:hAnsi="Times New Roman" w:cs="Times New Roman"/>
          <w:sz w:val="28"/>
          <w:szCs w:val="28"/>
        </w:rPr>
        <w:t xml:space="preserve">і роблять на це наголос </w:t>
      </w:r>
      <w:proofErr w:type="gramStart"/>
      <w:r w:rsidRPr="00413A67">
        <w:rPr>
          <w:rFonts w:ascii="Times New Roman" w:hAnsi="Times New Roman" w:cs="Times New Roman"/>
          <w:sz w:val="28"/>
          <w:szCs w:val="28"/>
        </w:rPr>
        <w:t>п</w:t>
      </w:r>
      <w:proofErr w:type="gramEnd"/>
      <w:r w:rsidRPr="00413A67">
        <w:rPr>
          <w:rFonts w:ascii="Times New Roman" w:hAnsi="Times New Roman" w:cs="Times New Roman"/>
          <w:sz w:val="28"/>
          <w:szCs w:val="28"/>
        </w:rPr>
        <w:t>ід час позиціонування своїх товарів.</w:t>
      </w:r>
      <w:r w:rsidR="00635266" w:rsidRPr="00413A67">
        <w:rPr>
          <w:rFonts w:ascii="Times New Roman" w:hAnsi="Times New Roman" w:cs="Times New Roman"/>
          <w:sz w:val="28"/>
          <w:szCs w:val="28"/>
          <w:lang w:val="uk-UA"/>
        </w:rPr>
        <w:t xml:space="preserve"> </w:t>
      </w:r>
      <w:r w:rsidRPr="00413A67">
        <w:rPr>
          <w:rFonts w:ascii="Times New Roman" w:hAnsi="Times New Roman" w:cs="Times New Roman"/>
          <w:sz w:val="28"/>
          <w:szCs w:val="28"/>
        </w:rPr>
        <w:t xml:space="preserve">Цей принцип полягає у використанні моделі </w:t>
      </w:r>
      <w:r w:rsidR="00635266" w:rsidRPr="00413A67">
        <w:rPr>
          <w:rFonts w:ascii="Times New Roman" w:hAnsi="Times New Roman" w:cs="Times New Roman"/>
          <w:sz w:val="28"/>
          <w:szCs w:val="28"/>
          <w:lang w:val="uk-UA"/>
        </w:rPr>
        <w:t>«</w:t>
      </w:r>
      <w:r w:rsidRPr="00413A67">
        <w:rPr>
          <w:rFonts w:ascii="Times New Roman" w:hAnsi="Times New Roman" w:cs="Times New Roman"/>
          <w:sz w:val="28"/>
          <w:szCs w:val="28"/>
        </w:rPr>
        <w:t>Захисник</w:t>
      </w:r>
      <w:r w:rsidR="00635266" w:rsidRPr="00413A67">
        <w:rPr>
          <w:rFonts w:ascii="Times New Roman" w:hAnsi="Times New Roman" w:cs="Times New Roman"/>
          <w:sz w:val="28"/>
          <w:szCs w:val="28"/>
          <w:lang w:val="uk-UA"/>
        </w:rPr>
        <w:t>»</w:t>
      </w:r>
      <w:r w:rsidRPr="00413A67">
        <w:rPr>
          <w:rFonts w:ascii="Times New Roman" w:hAnsi="Times New Roman" w:cs="Times New Roman"/>
          <w:sz w:val="28"/>
          <w:szCs w:val="28"/>
        </w:rPr>
        <w:t xml:space="preserve">, яку розробили професори США </w:t>
      </w:r>
      <w:r w:rsidRPr="00413A67">
        <w:rPr>
          <w:rFonts w:ascii="Times New Roman" w:hAnsi="Times New Roman" w:cs="Times New Roman"/>
          <w:sz w:val="28"/>
          <w:szCs w:val="28"/>
        </w:rPr>
        <w:lastRenderedPageBreak/>
        <w:t>Джон </w:t>
      </w:r>
      <w:r w:rsidRPr="00413A67">
        <w:rPr>
          <w:rStyle w:val="spelle"/>
          <w:rFonts w:ascii="Times New Roman" w:hAnsi="Times New Roman" w:cs="Times New Roman"/>
          <w:sz w:val="28"/>
          <w:szCs w:val="28"/>
        </w:rPr>
        <w:t>Хаузер</w:t>
      </w:r>
      <w:r w:rsidRPr="00413A67">
        <w:rPr>
          <w:rFonts w:ascii="Times New Roman" w:hAnsi="Times New Roman" w:cs="Times New Roman"/>
          <w:sz w:val="28"/>
          <w:szCs w:val="28"/>
        </w:rPr>
        <w:t> та Стів </w:t>
      </w:r>
      <w:r w:rsidRPr="00413A67">
        <w:rPr>
          <w:rStyle w:val="spelle"/>
          <w:rFonts w:ascii="Times New Roman" w:hAnsi="Times New Roman" w:cs="Times New Roman"/>
          <w:sz w:val="28"/>
          <w:szCs w:val="28"/>
        </w:rPr>
        <w:t>Шуган</w:t>
      </w:r>
      <w:r w:rsidRPr="00413A67">
        <w:rPr>
          <w:rFonts w:ascii="Times New Roman" w:hAnsi="Times New Roman" w:cs="Times New Roman"/>
          <w:sz w:val="28"/>
          <w:szCs w:val="28"/>
        </w:rPr>
        <w:t>. Основні положення цієї моделі включають рекомендації щодо елементі</w:t>
      </w:r>
      <w:proofErr w:type="gramStart"/>
      <w:r w:rsidRPr="00413A67">
        <w:rPr>
          <w:rFonts w:ascii="Times New Roman" w:hAnsi="Times New Roman" w:cs="Times New Roman"/>
          <w:sz w:val="28"/>
          <w:szCs w:val="28"/>
        </w:rPr>
        <w:t>в</w:t>
      </w:r>
      <w:proofErr w:type="gramEnd"/>
      <w:r w:rsidRPr="00413A67">
        <w:rPr>
          <w:rFonts w:ascii="Times New Roman" w:hAnsi="Times New Roman" w:cs="Times New Roman"/>
          <w:sz w:val="28"/>
          <w:szCs w:val="28"/>
        </w:rPr>
        <w:t xml:space="preserve"> комплексу маркетингових:</w:t>
      </w:r>
    </w:p>
    <w:p w:rsidR="003F490C" w:rsidRPr="00413A67" w:rsidRDefault="003F490C" w:rsidP="00635266">
      <w:pPr>
        <w:shd w:val="clear" w:color="auto" w:fill="FFFFFF"/>
        <w:spacing w:after="0" w:line="360" w:lineRule="auto"/>
        <w:ind w:firstLine="851"/>
        <w:jc w:val="both"/>
        <w:rPr>
          <w:rFonts w:ascii="Times New Roman" w:hAnsi="Times New Roman" w:cs="Times New Roman"/>
        </w:rPr>
      </w:pPr>
      <w:proofErr w:type="gramStart"/>
      <w:r w:rsidRPr="00413A67">
        <w:rPr>
          <w:rFonts w:ascii="Times New Roman" w:hAnsi="Times New Roman" w:cs="Times New Roman"/>
          <w:sz w:val="28"/>
          <w:szCs w:val="28"/>
        </w:rPr>
        <w:t>л</w:t>
      </w:r>
      <w:proofErr w:type="gramEnd"/>
      <w:r w:rsidRPr="00413A67">
        <w:rPr>
          <w:rFonts w:ascii="Times New Roman" w:hAnsi="Times New Roman" w:cs="Times New Roman"/>
          <w:sz w:val="28"/>
          <w:szCs w:val="28"/>
        </w:rPr>
        <w:t xml:space="preserve">ідер мусить знижувати ціни, якщо ринок несегментований. </w:t>
      </w:r>
      <w:proofErr w:type="gramStart"/>
      <w:r w:rsidRPr="00413A67">
        <w:rPr>
          <w:rFonts w:ascii="Times New Roman" w:hAnsi="Times New Roman" w:cs="Times New Roman"/>
          <w:sz w:val="28"/>
          <w:szCs w:val="28"/>
        </w:rPr>
        <w:t>У</w:t>
      </w:r>
      <w:proofErr w:type="gramEnd"/>
      <w:r w:rsidRPr="00413A67">
        <w:rPr>
          <w:rFonts w:ascii="Times New Roman" w:hAnsi="Times New Roman" w:cs="Times New Roman"/>
          <w:sz w:val="28"/>
          <w:szCs w:val="28"/>
        </w:rPr>
        <w:t xml:space="preserve"> разі сегментованого ринку ціна може залишатися високою на деяких найменш вразливих сегментах. </w:t>
      </w:r>
      <w:proofErr w:type="gramStart"/>
      <w:r w:rsidRPr="00413A67">
        <w:rPr>
          <w:rFonts w:ascii="Times New Roman" w:hAnsi="Times New Roman" w:cs="Times New Roman"/>
          <w:sz w:val="28"/>
          <w:szCs w:val="28"/>
        </w:rPr>
        <w:t>Р</w:t>
      </w:r>
      <w:proofErr w:type="gramEnd"/>
      <w:r w:rsidRPr="00413A67">
        <w:rPr>
          <w:rFonts w:ascii="Times New Roman" w:hAnsi="Times New Roman" w:cs="Times New Roman"/>
          <w:sz w:val="28"/>
          <w:szCs w:val="28"/>
        </w:rPr>
        <w:t>ішення у сфері цінової політики матимуть вирі</w:t>
      </w:r>
      <w:r w:rsidRPr="00413A67">
        <w:rPr>
          <w:rFonts w:ascii="Times New Roman" w:hAnsi="Times New Roman" w:cs="Times New Roman"/>
          <w:sz w:val="28"/>
          <w:szCs w:val="28"/>
        </w:rPr>
        <w:softHyphen/>
        <w:t>шальне значення і впливатимуть на інші елементи маркетингового ком</w:t>
      </w:r>
      <w:r w:rsidRPr="00413A67">
        <w:rPr>
          <w:rFonts w:ascii="Times New Roman" w:hAnsi="Times New Roman" w:cs="Times New Roman"/>
          <w:sz w:val="28"/>
          <w:szCs w:val="28"/>
        </w:rPr>
        <w:softHyphen/>
        <w:t>плексу;</w:t>
      </w:r>
    </w:p>
    <w:p w:rsidR="003F490C" w:rsidRPr="00413A67" w:rsidRDefault="003F490C" w:rsidP="00635266">
      <w:pPr>
        <w:shd w:val="clear" w:color="auto" w:fill="FFFFFF"/>
        <w:spacing w:after="0" w:line="360" w:lineRule="auto"/>
        <w:ind w:firstLine="851"/>
        <w:jc w:val="both"/>
        <w:rPr>
          <w:rFonts w:ascii="Times New Roman" w:hAnsi="Times New Roman" w:cs="Times New Roman"/>
        </w:rPr>
      </w:pPr>
      <w:proofErr w:type="gramStart"/>
      <w:r w:rsidRPr="00413A67">
        <w:rPr>
          <w:rFonts w:ascii="Times New Roman" w:hAnsi="Times New Roman" w:cs="Times New Roman"/>
          <w:sz w:val="28"/>
          <w:szCs w:val="28"/>
        </w:rPr>
        <w:t>л</w:t>
      </w:r>
      <w:proofErr w:type="gramEnd"/>
      <w:r w:rsidRPr="00413A67">
        <w:rPr>
          <w:rFonts w:ascii="Times New Roman" w:hAnsi="Times New Roman" w:cs="Times New Roman"/>
          <w:sz w:val="28"/>
          <w:szCs w:val="28"/>
        </w:rPr>
        <w:t xml:space="preserve">ідер повинен переглянути свої витрати на фізичне розподілення товарів, тобто товарорух, з метою винайдення шляхів їх зменшення. Так, наприклад, доречно відмовитися від послуг торговельних посередників, які не в змозі </w:t>
      </w:r>
      <w:proofErr w:type="gramStart"/>
      <w:r w:rsidRPr="00413A67">
        <w:rPr>
          <w:rFonts w:ascii="Times New Roman" w:hAnsi="Times New Roman" w:cs="Times New Roman"/>
          <w:sz w:val="28"/>
          <w:szCs w:val="28"/>
        </w:rPr>
        <w:t>п</w:t>
      </w:r>
      <w:proofErr w:type="gramEnd"/>
      <w:r w:rsidRPr="00413A67">
        <w:rPr>
          <w:rFonts w:ascii="Times New Roman" w:hAnsi="Times New Roman" w:cs="Times New Roman"/>
          <w:sz w:val="28"/>
          <w:szCs w:val="28"/>
        </w:rPr>
        <w:t>ідтримувати низьку ціну реалізації кінцевому споживачеві;</w:t>
      </w:r>
    </w:p>
    <w:p w:rsidR="00635266" w:rsidRPr="00413A67" w:rsidRDefault="003F490C" w:rsidP="00635266">
      <w:pPr>
        <w:shd w:val="clear" w:color="auto" w:fill="FFFFFF"/>
        <w:spacing w:after="0" w:line="360" w:lineRule="auto"/>
        <w:ind w:firstLine="851"/>
        <w:jc w:val="both"/>
        <w:rPr>
          <w:rFonts w:ascii="Times New Roman" w:hAnsi="Times New Roman" w:cs="Times New Roman"/>
          <w:sz w:val="28"/>
          <w:szCs w:val="28"/>
          <w:lang w:val="uk-UA"/>
        </w:rPr>
      </w:pPr>
      <w:r w:rsidRPr="00413A67">
        <w:rPr>
          <w:rFonts w:ascii="Times New Roman" w:hAnsi="Times New Roman" w:cs="Times New Roman"/>
          <w:sz w:val="28"/>
          <w:szCs w:val="28"/>
        </w:rPr>
        <w:t>у галузі товарної політики лідер основну увагу мусить приділяти сформованій конкурентній перевазі свого товару, а не </w:t>
      </w:r>
      <w:r w:rsidRPr="00413A67">
        <w:rPr>
          <w:rStyle w:val="spelle"/>
          <w:rFonts w:ascii="Times New Roman" w:hAnsi="Times New Roman" w:cs="Times New Roman"/>
          <w:sz w:val="28"/>
          <w:szCs w:val="28"/>
        </w:rPr>
        <w:t>репозиціонувати</w:t>
      </w:r>
      <w:r w:rsidRPr="00413A67">
        <w:rPr>
          <w:rFonts w:ascii="Times New Roman" w:hAnsi="Times New Roman" w:cs="Times New Roman"/>
          <w:sz w:val="28"/>
          <w:szCs w:val="28"/>
        </w:rPr>
        <w:t> свої зусилля на ті якості, на яких робить наголос конкурент, котрий атаку</w:t>
      </w:r>
      <w:proofErr w:type="gramStart"/>
      <w:r w:rsidRPr="00413A67">
        <w:rPr>
          <w:rFonts w:ascii="Times New Roman" w:hAnsi="Times New Roman" w:cs="Times New Roman"/>
          <w:sz w:val="28"/>
          <w:szCs w:val="28"/>
        </w:rPr>
        <w:t>є</w:t>
      </w:r>
      <w:r w:rsidR="00635266" w:rsidRPr="00413A67">
        <w:rPr>
          <w:rFonts w:ascii="Times New Roman" w:hAnsi="Times New Roman" w:cs="Times New Roman"/>
          <w:sz w:val="28"/>
          <w:szCs w:val="28"/>
          <w:lang w:val="uk-UA"/>
        </w:rPr>
        <w:t>;</w:t>
      </w:r>
      <w:proofErr w:type="gramEnd"/>
    </w:p>
    <w:p w:rsidR="00635266" w:rsidRPr="00413A67" w:rsidRDefault="003F490C" w:rsidP="00635266">
      <w:pPr>
        <w:shd w:val="clear" w:color="auto" w:fill="FFFFFF"/>
        <w:spacing w:after="0" w:line="360" w:lineRule="auto"/>
        <w:ind w:firstLine="851"/>
        <w:jc w:val="both"/>
        <w:rPr>
          <w:rFonts w:ascii="Times New Roman" w:hAnsi="Times New Roman" w:cs="Times New Roman"/>
          <w:lang w:val="uk-UA"/>
        </w:rPr>
      </w:pPr>
      <w:r w:rsidRPr="00413A67">
        <w:rPr>
          <w:rFonts w:ascii="Times New Roman" w:hAnsi="Times New Roman" w:cs="Times New Roman"/>
          <w:sz w:val="28"/>
          <w:szCs w:val="28"/>
        </w:rPr>
        <w:t> у політиці просування лідер повинен використовувати не інформативний, а престижний, іміджевий характер реклами</w:t>
      </w:r>
      <w:r w:rsidR="00635266" w:rsidRPr="00413A67">
        <w:rPr>
          <w:rFonts w:ascii="Times New Roman" w:hAnsi="Times New Roman" w:cs="Times New Roman"/>
          <w:sz w:val="28"/>
          <w:szCs w:val="28"/>
          <w:lang w:val="uk-UA" w:eastAsia="ru-RU"/>
        </w:rPr>
        <w:t xml:space="preserve"> [</w:t>
      </w:r>
      <w:r w:rsidR="002729B2">
        <w:rPr>
          <w:rFonts w:ascii="Times New Roman" w:hAnsi="Times New Roman" w:cs="Times New Roman"/>
          <w:sz w:val="28"/>
          <w:szCs w:val="28"/>
          <w:lang w:val="uk-UA" w:eastAsia="ru-RU"/>
        </w:rPr>
        <w:t>39</w:t>
      </w:r>
      <w:r w:rsidR="00635266" w:rsidRPr="00413A67">
        <w:rPr>
          <w:rFonts w:ascii="Times New Roman" w:hAnsi="Times New Roman" w:cs="Times New Roman"/>
          <w:sz w:val="28"/>
          <w:szCs w:val="28"/>
          <w:lang w:val="uk-UA" w:eastAsia="ru-RU"/>
        </w:rPr>
        <w:t>]</w:t>
      </w:r>
      <w:r w:rsidR="00635266" w:rsidRPr="00413A67">
        <w:rPr>
          <w:rFonts w:ascii="Times New Roman" w:hAnsi="Times New Roman" w:cs="Times New Roman"/>
          <w:sz w:val="28"/>
          <w:szCs w:val="28"/>
          <w:lang w:val="uk-UA"/>
        </w:rPr>
        <w:t>.</w:t>
      </w:r>
    </w:p>
    <w:p w:rsidR="003F490C" w:rsidRPr="00413A67" w:rsidRDefault="003F490C" w:rsidP="00635266">
      <w:pPr>
        <w:pStyle w:val="af3"/>
        <w:shd w:val="clear" w:color="auto" w:fill="FFFFFF"/>
        <w:spacing w:after="0" w:line="360" w:lineRule="auto"/>
        <w:ind w:left="0" w:firstLine="851"/>
        <w:jc w:val="both"/>
        <w:rPr>
          <w:rFonts w:ascii="Times New Roman" w:hAnsi="Times New Roman" w:cs="Times New Roman"/>
        </w:rPr>
      </w:pPr>
      <w:proofErr w:type="gramStart"/>
      <w:r w:rsidRPr="00413A67">
        <w:rPr>
          <w:rFonts w:ascii="Times New Roman" w:hAnsi="Times New Roman" w:cs="Times New Roman"/>
          <w:sz w:val="28"/>
          <w:szCs w:val="28"/>
        </w:rPr>
        <w:t>Характерна</w:t>
      </w:r>
      <w:proofErr w:type="gramEnd"/>
      <w:r w:rsidRPr="00413A67">
        <w:rPr>
          <w:rFonts w:ascii="Times New Roman" w:hAnsi="Times New Roman" w:cs="Times New Roman"/>
          <w:sz w:val="28"/>
          <w:szCs w:val="28"/>
        </w:rPr>
        <w:t xml:space="preserve"> риса діяльності ринкових лідерів полягає в тому, що вони зосереджують увагу не на окремій сфері маркетингової діяльності, а на всіх аспектах маркетингу. Тобто ринковий лідер повинен оптимізувати маркетинговий комплекс взагалі та окремі елементи маркетингу зокрема.</w:t>
      </w:r>
    </w:p>
    <w:p w:rsidR="003F490C" w:rsidRPr="00413A67" w:rsidRDefault="003F490C" w:rsidP="00635266">
      <w:pPr>
        <w:shd w:val="clear" w:color="auto" w:fill="FFFFFF"/>
        <w:spacing w:after="0" w:line="360" w:lineRule="auto"/>
        <w:ind w:firstLine="851"/>
        <w:jc w:val="both"/>
        <w:rPr>
          <w:rFonts w:ascii="Times New Roman" w:hAnsi="Times New Roman" w:cs="Times New Roman"/>
          <w:sz w:val="28"/>
          <w:szCs w:val="28"/>
          <w:lang w:val="uk-UA"/>
        </w:rPr>
      </w:pPr>
      <w:r w:rsidRPr="00413A67">
        <w:rPr>
          <w:rFonts w:ascii="Times New Roman" w:hAnsi="Times New Roman" w:cs="Times New Roman"/>
          <w:sz w:val="28"/>
          <w:szCs w:val="28"/>
        </w:rPr>
        <w:t xml:space="preserve">Розглядаючи ринок як арену конкурентної боротьби, а ринкового лідера та його конкурентів як суб'єктів </w:t>
      </w:r>
      <w:r w:rsidR="00E12C10" w:rsidRPr="00413A67">
        <w:rPr>
          <w:rFonts w:ascii="Times New Roman" w:hAnsi="Times New Roman" w:cs="Times New Roman"/>
          <w:sz w:val="28"/>
          <w:szCs w:val="28"/>
          <w:lang w:val="uk-UA"/>
        </w:rPr>
        <w:t>«</w:t>
      </w:r>
      <w:r w:rsidRPr="00413A67">
        <w:rPr>
          <w:rFonts w:ascii="Times New Roman" w:hAnsi="Times New Roman" w:cs="Times New Roman"/>
          <w:sz w:val="28"/>
          <w:szCs w:val="28"/>
        </w:rPr>
        <w:t>військових дій</w:t>
      </w:r>
      <w:r w:rsidR="00E12C10" w:rsidRPr="00413A67">
        <w:rPr>
          <w:rFonts w:ascii="Times New Roman" w:hAnsi="Times New Roman" w:cs="Times New Roman"/>
          <w:sz w:val="28"/>
          <w:szCs w:val="28"/>
          <w:lang w:val="uk-UA"/>
        </w:rPr>
        <w:t>»</w:t>
      </w:r>
      <w:r w:rsidRPr="00413A67">
        <w:rPr>
          <w:rFonts w:ascii="Times New Roman" w:hAnsi="Times New Roman" w:cs="Times New Roman"/>
          <w:sz w:val="28"/>
          <w:szCs w:val="28"/>
        </w:rPr>
        <w:t xml:space="preserve"> на цій арені, все розмаїття захисних стратегій ринкового лідера </w:t>
      </w:r>
      <w:r w:rsidR="00E12C10" w:rsidRPr="00413A67">
        <w:rPr>
          <w:rFonts w:ascii="Times New Roman" w:hAnsi="Times New Roman" w:cs="Times New Roman"/>
          <w:sz w:val="28"/>
          <w:szCs w:val="28"/>
          <w:lang w:val="uk-UA"/>
        </w:rPr>
        <w:t xml:space="preserve">науковці </w:t>
      </w:r>
      <w:r w:rsidRPr="00413A67">
        <w:rPr>
          <w:rFonts w:ascii="Times New Roman" w:hAnsi="Times New Roman" w:cs="Times New Roman"/>
          <w:sz w:val="28"/>
          <w:szCs w:val="28"/>
        </w:rPr>
        <w:t>поділя</w:t>
      </w:r>
      <w:r w:rsidR="00E12C10" w:rsidRPr="00413A67">
        <w:rPr>
          <w:rFonts w:ascii="Times New Roman" w:hAnsi="Times New Roman" w:cs="Times New Roman"/>
          <w:sz w:val="28"/>
          <w:szCs w:val="28"/>
          <w:lang w:val="uk-UA"/>
        </w:rPr>
        <w:t>ють</w:t>
      </w:r>
      <w:r w:rsidRPr="00413A67">
        <w:rPr>
          <w:rFonts w:ascii="Times New Roman" w:hAnsi="Times New Roman" w:cs="Times New Roman"/>
          <w:sz w:val="28"/>
          <w:szCs w:val="28"/>
        </w:rPr>
        <w:t xml:space="preserve"> на такі </w:t>
      </w:r>
      <w:proofErr w:type="gramStart"/>
      <w:r w:rsidRPr="00413A67">
        <w:rPr>
          <w:rFonts w:ascii="Times New Roman" w:hAnsi="Times New Roman" w:cs="Times New Roman"/>
          <w:sz w:val="28"/>
          <w:szCs w:val="28"/>
        </w:rPr>
        <w:t>р</w:t>
      </w:r>
      <w:proofErr w:type="gramEnd"/>
      <w:r w:rsidRPr="00413A67">
        <w:rPr>
          <w:rFonts w:ascii="Times New Roman" w:hAnsi="Times New Roman" w:cs="Times New Roman"/>
          <w:sz w:val="28"/>
          <w:szCs w:val="28"/>
        </w:rPr>
        <w:t xml:space="preserve">ізновиди </w:t>
      </w:r>
      <w:r w:rsidR="00E12C10" w:rsidRPr="00413A67">
        <w:rPr>
          <w:rFonts w:ascii="Times New Roman" w:hAnsi="Times New Roman" w:cs="Times New Roman"/>
          <w:sz w:val="28"/>
          <w:szCs w:val="28"/>
          <w:lang w:val="uk-UA" w:eastAsia="ru-RU"/>
        </w:rPr>
        <w:t>(рис. 3.2)</w:t>
      </w:r>
      <w:r w:rsidR="00E12C10" w:rsidRPr="00413A67">
        <w:rPr>
          <w:rFonts w:ascii="Times New Roman" w:hAnsi="Times New Roman" w:cs="Times New Roman"/>
          <w:sz w:val="28"/>
          <w:szCs w:val="28"/>
          <w:lang w:val="uk-UA"/>
        </w:rPr>
        <w:t xml:space="preserve">: </w:t>
      </w:r>
      <w:r w:rsidRPr="00413A67">
        <w:rPr>
          <w:rFonts w:ascii="Times New Roman" w:hAnsi="Times New Roman" w:cs="Times New Roman"/>
          <w:sz w:val="28"/>
          <w:szCs w:val="28"/>
        </w:rPr>
        <w:t>позиційний захист, фланговий захист, випереджувальний захист,</w:t>
      </w:r>
      <w:r w:rsidR="00E12C10" w:rsidRPr="00413A67">
        <w:rPr>
          <w:rFonts w:ascii="Times New Roman" w:hAnsi="Times New Roman" w:cs="Times New Roman"/>
          <w:sz w:val="28"/>
          <w:szCs w:val="28"/>
          <w:lang w:val="uk-UA"/>
        </w:rPr>
        <w:t xml:space="preserve"> </w:t>
      </w:r>
      <w:r w:rsidRPr="00413A67">
        <w:rPr>
          <w:rFonts w:ascii="Times New Roman" w:hAnsi="Times New Roman" w:cs="Times New Roman"/>
          <w:sz w:val="28"/>
          <w:szCs w:val="28"/>
        </w:rPr>
        <w:t>контрнаступ,</w:t>
      </w:r>
      <w:r w:rsidR="00E12C10" w:rsidRPr="00413A67">
        <w:rPr>
          <w:rFonts w:ascii="Times New Roman" w:hAnsi="Times New Roman" w:cs="Times New Roman"/>
          <w:sz w:val="28"/>
          <w:szCs w:val="28"/>
          <w:lang w:val="uk-UA"/>
        </w:rPr>
        <w:t xml:space="preserve"> </w:t>
      </w:r>
      <w:r w:rsidRPr="00413A67">
        <w:rPr>
          <w:rFonts w:ascii="Times New Roman" w:hAnsi="Times New Roman" w:cs="Times New Roman"/>
          <w:sz w:val="28"/>
          <w:szCs w:val="28"/>
        </w:rPr>
        <w:t>мобільний захист</w:t>
      </w:r>
      <w:r w:rsidR="00E12C10" w:rsidRPr="00413A67">
        <w:rPr>
          <w:rFonts w:ascii="Times New Roman" w:hAnsi="Times New Roman" w:cs="Times New Roman"/>
          <w:sz w:val="28"/>
          <w:szCs w:val="28"/>
          <w:lang w:val="uk-UA"/>
        </w:rPr>
        <w:t xml:space="preserve">, </w:t>
      </w:r>
      <w:r w:rsidRPr="00413A67">
        <w:rPr>
          <w:rFonts w:ascii="Times New Roman" w:hAnsi="Times New Roman" w:cs="Times New Roman"/>
          <w:sz w:val="28"/>
          <w:szCs w:val="28"/>
        </w:rPr>
        <w:t>відступ</w:t>
      </w:r>
      <w:r w:rsidR="00E12C10" w:rsidRPr="00413A67">
        <w:rPr>
          <w:rFonts w:ascii="Times New Roman" w:hAnsi="Times New Roman" w:cs="Times New Roman"/>
          <w:sz w:val="28"/>
          <w:szCs w:val="28"/>
          <w:lang w:val="uk-UA"/>
        </w:rPr>
        <w:t xml:space="preserve"> </w:t>
      </w:r>
      <w:r w:rsidR="00E12C10" w:rsidRPr="00413A67">
        <w:rPr>
          <w:rFonts w:ascii="Times New Roman" w:hAnsi="Times New Roman" w:cs="Times New Roman"/>
          <w:sz w:val="28"/>
          <w:szCs w:val="28"/>
          <w:lang w:val="uk-UA" w:eastAsia="ru-RU"/>
        </w:rPr>
        <w:t>[</w:t>
      </w:r>
      <w:r w:rsidR="002729B2">
        <w:rPr>
          <w:rFonts w:ascii="Times New Roman" w:hAnsi="Times New Roman" w:cs="Times New Roman"/>
          <w:sz w:val="28"/>
          <w:szCs w:val="28"/>
          <w:lang w:val="uk-UA" w:eastAsia="ru-RU"/>
        </w:rPr>
        <w:t>39</w:t>
      </w:r>
      <w:r w:rsidR="00E12C10" w:rsidRPr="00413A67">
        <w:rPr>
          <w:rFonts w:ascii="Times New Roman" w:hAnsi="Times New Roman" w:cs="Times New Roman"/>
          <w:sz w:val="28"/>
          <w:szCs w:val="28"/>
          <w:lang w:val="uk-UA" w:eastAsia="ru-RU"/>
        </w:rPr>
        <w:t>]</w:t>
      </w:r>
      <w:r w:rsidRPr="00413A67">
        <w:rPr>
          <w:rFonts w:ascii="Times New Roman" w:hAnsi="Times New Roman" w:cs="Times New Roman"/>
          <w:sz w:val="28"/>
          <w:szCs w:val="28"/>
        </w:rPr>
        <w:t>.</w:t>
      </w:r>
    </w:p>
    <w:p w:rsidR="00747BB6" w:rsidRPr="00413A67" w:rsidRDefault="00747BB6" w:rsidP="00747BB6">
      <w:pPr>
        <w:shd w:val="clear" w:color="auto" w:fill="FFFFFF"/>
        <w:spacing w:after="0" w:line="360" w:lineRule="auto"/>
        <w:jc w:val="both"/>
        <w:rPr>
          <w:rFonts w:ascii="Times New Roman" w:hAnsi="Times New Roman" w:cs="Times New Roman"/>
          <w:noProof/>
          <w:sz w:val="28"/>
          <w:szCs w:val="28"/>
          <w:lang w:eastAsia="ru-RU"/>
        </w:rPr>
      </w:pPr>
    </w:p>
    <w:p w:rsidR="00747BB6" w:rsidRPr="00413A67" w:rsidRDefault="00747BB6" w:rsidP="00747BB6">
      <w:pPr>
        <w:shd w:val="clear" w:color="auto" w:fill="FFFFFF"/>
        <w:spacing w:after="0" w:line="360" w:lineRule="auto"/>
        <w:jc w:val="both"/>
        <w:rPr>
          <w:rFonts w:ascii="Times New Roman" w:hAnsi="Times New Roman" w:cs="Times New Roman"/>
          <w:noProof/>
          <w:sz w:val="28"/>
          <w:szCs w:val="28"/>
          <w:lang w:eastAsia="ru-RU"/>
        </w:rPr>
      </w:pPr>
    </w:p>
    <w:p w:rsidR="00747BB6" w:rsidRPr="00413A67" w:rsidRDefault="00747BB6" w:rsidP="00747BB6">
      <w:pPr>
        <w:shd w:val="clear" w:color="auto" w:fill="FFFFFF"/>
        <w:spacing w:after="0" w:line="360" w:lineRule="auto"/>
        <w:jc w:val="both"/>
        <w:rPr>
          <w:rFonts w:ascii="Times New Roman" w:hAnsi="Times New Roman" w:cs="Times New Roman"/>
          <w:noProof/>
          <w:sz w:val="28"/>
          <w:szCs w:val="28"/>
          <w:lang w:eastAsia="ru-RU"/>
        </w:rPr>
      </w:pPr>
    </w:p>
    <w:p w:rsidR="00747BB6" w:rsidRPr="00413A67" w:rsidRDefault="00747BB6" w:rsidP="00747BB6">
      <w:pPr>
        <w:shd w:val="clear" w:color="auto" w:fill="FFFFFF"/>
        <w:spacing w:after="0" w:line="360" w:lineRule="auto"/>
        <w:jc w:val="both"/>
        <w:rPr>
          <w:rFonts w:ascii="Times New Roman" w:hAnsi="Times New Roman" w:cs="Times New Roman"/>
          <w:noProof/>
          <w:sz w:val="28"/>
          <w:szCs w:val="28"/>
          <w:lang w:eastAsia="ru-RU"/>
        </w:rPr>
      </w:pPr>
    </w:p>
    <w:p w:rsidR="00747BB6" w:rsidRPr="00413A67" w:rsidRDefault="00747BB6" w:rsidP="00747BB6">
      <w:pPr>
        <w:shd w:val="clear" w:color="auto" w:fill="FFFFFF"/>
        <w:spacing w:after="0" w:line="360" w:lineRule="auto"/>
        <w:jc w:val="both"/>
        <w:rPr>
          <w:rFonts w:ascii="Times New Roman" w:hAnsi="Times New Roman" w:cs="Times New Roman"/>
          <w:noProof/>
          <w:sz w:val="28"/>
          <w:szCs w:val="28"/>
          <w:lang w:eastAsia="ru-RU"/>
        </w:rPr>
      </w:pPr>
    </w:p>
    <w:p w:rsidR="00747BB6" w:rsidRPr="00413A67" w:rsidRDefault="00747BB6" w:rsidP="00635266">
      <w:pPr>
        <w:shd w:val="clear" w:color="auto" w:fill="FFFFFF"/>
        <w:spacing w:after="0" w:line="360" w:lineRule="auto"/>
        <w:ind w:firstLine="851"/>
        <w:jc w:val="both"/>
        <w:rPr>
          <w:rFonts w:ascii="Times New Roman" w:hAnsi="Times New Roman" w:cs="Times New Roman"/>
          <w:noProof/>
          <w:sz w:val="28"/>
          <w:szCs w:val="28"/>
          <w:lang w:eastAsia="ru-RU"/>
        </w:rPr>
      </w:pPr>
    </w:p>
    <w:p w:rsidR="00747BB6" w:rsidRPr="00413A67" w:rsidRDefault="00747BB6" w:rsidP="00635266">
      <w:pPr>
        <w:shd w:val="clear" w:color="auto" w:fill="FFFFFF"/>
        <w:spacing w:after="0" w:line="360" w:lineRule="auto"/>
        <w:ind w:firstLine="851"/>
        <w:jc w:val="both"/>
        <w:rPr>
          <w:rFonts w:ascii="Times New Roman" w:hAnsi="Times New Roman" w:cs="Times New Roman"/>
          <w:sz w:val="28"/>
          <w:szCs w:val="28"/>
        </w:rPr>
      </w:pPr>
      <w:r w:rsidRPr="00413A67">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825152" behindDoc="0" locked="0" layoutInCell="1" allowOverlap="1" wp14:anchorId="5B0FAD75" wp14:editId="037E4EE7">
                <wp:simplePos x="0" y="0"/>
                <wp:positionH relativeFrom="column">
                  <wp:posOffset>69215</wp:posOffset>
                </wp:positionH>
                <wp:positionV relativeFrom="paragraph">
                  <wp:posOffset>104775</wp:posOffset>
                </wp:positionV>
                <wp:extent cx="5727700" cy="2070100"/>
                <wp:effectExtent l="0" t="0" r="6350" b="6350"/>
                <wp:wrapNone/>
                <wp:docPr id="144" name="Группа 144"/>
                <wp:cNvGraphicFramePr/>
                <a:graphic xmlns:a="http://schemas.openxmlformats.org/drawingml/2006/main">
                  <a:graphicData uri="http://schemas.microsoft.com/office/word/2010/wordprocessingGroup">
                    <wpg:wgp>
                      <wpg:cNvGrpSpPr/>
                      <wpg:grpSpPr>
                        <a:xfrm>
                          <a:off x="0" y="0"/>
                          <a:ext cx="5727700" cy="2070100"/>
                          <a:chOff x="0" y="0"/>
                          <a:chExt cx="5727700" cy="2070100"/>
                        </a:xfrm>
                      </wpg:grpSpPr>
                      <wpg:grpSp>
                        <wpg:cNvPr id="130" name="Группа 130"/>
                        <wpg:cNvGrpSpPr/>
                        <wpg:grpSpPr>
                          <a:xfrm>
                            <a:off x="0" y="0"/>
                            <a:ext cx="5727700" cy="2070100"/>
                            <a:chOff x="0" y="0"/>
                            <a:chExt cx="5727700" cy="2070100"/>
                          </a:xfrm>
                        </wpg:grpSpPr>
                        <wps:wsp>
                          <wps:cNvPr id="123" name="Поле 123"/>
                          <wps:cNvSpPr txBox="1"/>
                          <wps:spPr>
                            <a:xfrm>
                              <a:off x="0" y="520700"/>
                              <a:ext cx="1314450" cy="1022350"/>
                            </a:xfrm>
                            <a:prstGeom prst="rect">
                              <a:avLst/>
                            </a:prstGeom>
                            <a:ln/>
                          </wps:spPr>
                          <wps:style>
                            <a:lnRef idx="2">
                              <a:schemeClr val="dk1"/>
                            </a:lnRef>
                            <a:fillRef idx="1">
                              <a:schemeClr val="lt1"/>
                            </a:fillRef>
                            <a:effectRef idx="0">
                              <a:schemeClr val="dk1"/>
                            </a:effectRef>
                            <a:fontRef idx="minor">
                              <a:schemeClr val="dk1"/>
                            </a:fontRef>
                          </wps:style>
                          <wps:txbx>
                            <w:txbxContent>
                              <w:p w:rsidR="00231563" w:rsidRDefault="00231563" w:rsidP="0094409F">
                                <w:pPr>
                                  <w:spacing w:after="0"/>
                                  <w:jc w:val="center"/>
                                  <w:rPr>
                                    <w:rFonts w:ascii="Times New Roman" w:hAnsi="Times New Roman" w:cs="Times New Roman"/>
                                    <w:sz w:val="24"/>
                                    <w:szCs w:val="24"/>
                                    <w:lang w:val="uk-UA"/>
                                  </w:rPr>
                                </w:pPr>
                              </w:p>
                              <w:p w:rsidR="00231563" w:rsidRPr="001A143E" w:rsidRDefault="00231563" w:rsidP="0094409F">
                                <w:pPr>
                                  <w:spacing w:after="0"/>
                                  <w:jc w:val="center"/>
                                  <w:rPr>
                                    <w:rFonts w:ascii="Times New Roman" w:hAnsi="Times New Roman" w:cs="Times New Roman"/>
                                    <w:sz w:val="26"/>
                                    <w:szCs w:val="26"/>
                                    <w:lang w:val="uk-UA"/>
                                  </w:rPr>
                                </w:pPr>
                                <w:r w:rsidRPr="001A143E">
                                  <w:rPr>
                                    <w:rFonts w:ascii="Times New Roman" w:hAnsi="Times New Roman" w:cs="Times New Roman"/>
                                    <w:sz w:val="26"/>
                                    <w:szCs w:val="26"/>
                                    <w:lang w:val="uk-UA"/>
                                  </w:rPr>
                                  <w:t>Атакуючий конкурент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Поле 124"/>
                          <wps:cNvSpPr txBox="1"/>
                          <wps:spPr>
                            <a:xfrm>
                              <a:off x="3448050" y="514350"/>
                              <a:ext cx="1339850" cy="1092200"/>
                            </a:xfrm>
                            <a:prstGeom prst="rect">
                              <a:avLst/>
                            </a:prstGeom>
                            <a:ln/>
                          </wps:spPr>
                          <wps:style>
                            <a:lnRef idx="2">
                              <a:schemeClr val="dk1"/>
                            </a:lnRef>
                            <a:fillRef idx="1">
                              <a:schemeClr val="lt1"/>
                            </a:fillRef>
                            <a:effectRef idx="0">
                              <a:schemeClr val="dk1"/>
                            </a:effectRef>
                            <a:fontRef idx="minor">
                              <a:schemeClr val="dk1"/>
                            </a:fontRef>
                          </wps:style>
                          <wps:txbx>
                            <w:txbxContent>
                              <w:p w:rsidR="00231563" w:rsidRDefault="00231563" w:rsidP="0094409F">
                                <w:pPr>
                                  <w:spacing w:after="0"/>
                                  <w:jc w:val="center"/>
                                  <w:rPr>
                                    <w:rFonts w:ascii="Times New Roman" w:hAnsi="Times New Roman" w:cs="Times New Roman"/>
                                    <w:sz w:val="24"/>
                                    <w:szCs w:val="24"/>
                                    <w:lang w:val="uk-UA"/>
                                  </w:rPr>
                                </w:pPr>
                              </w:p>
                              <w:p w:rsidR="00231563" w:rsidRDefault="00231563" w:rsidP="0094409F">
                                <w:pPr>
                                  <w:spacing w:after="0"/>
                                  <w:jc w:val="center"/>
                                  <w:rPr>
                                    <w:rFonts w:ascii="Times New Roman" w:hAnsi="Times New Roman" w:cs="Times New Roman"/>
                                    <w:sz w:val="24"/>
                                    <w:szCs w:val="24"/>
                                    <w:lang w:val="uk-UA"/>
                                  </w:rPr>
                                </w:pPr>
                              </w:p>
                              <w:p w:rsidR="00231563" w:rsidRDefault="00231563" w:rsidP="0094409F">
                                <w:pPr>
                                  <w:spacing w:after="0"/>
                                  <w:jc w:val="center"/>
                                  <w:rPr>
                                    <w:rFonts w:ascii="Times New Roman" w:hAnsi="Times New Roman" w:cs="Times New Roman"/>
                                    <w:sz w:val="24"/>
                                    <w:szCs w:val="24"/>
                                    <w:lang w:val="uk-UA"/>
                                  </w:rPr>
                                </w:pPr>
                              </w:p>
                              <w:p w:rsidR="00231563" w:rsidRPr="001A143E" w:rsidRDefault="00231563" w:rsidP="0094409F">
                                <w:pPr>
                                  <w:spacing w:before="240" w:after="0"/>
                                  <w:jc w:val="center"/>
                                  <w:rPr>
                                    <w:rFonts w:ascii="Times New Roman" w:hAnsi="Times New Roman" w:cs="Times New Roman"/>
                                    <w:sz w:val="26"/>
                                    <w:szCs w:val="26"/>
                                    <w:lang w:val="uk-UA"/>
                                  </w:rPr>
                                </w:pPr>
                                <w:r w:rsidRPr="001A143E">
                                  <w:rPr>
                                    <w:rFonts w:ascii="Times New Roman" w:hAnsi="Times New Roman" w:cs="Times New Roman"/>
                                    <w:sz w:val="26"/>
                                    <w:szCs w:val="26"/>
                                    <w:lang w:val="uk-UA"/>
                                  </w:rPr>
                                  <w:t>Ринковий лідер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Овал 125"/>
                          <wps:cNvSpPr/>
                          <wps:spPr>
                            <a:xfrm>
                              <a:off x="3448050" y="514350"/>
                              <a:ext cx="1339850" cy="6540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563" w:rsidRPr="0094409F" w:rsidRDefault="00231563" w:rsidP="0094409F">
                                <w:pPr>
                                  <w:jc w:val="center"/>
                                  <w:rPr>
                                    <w:rFonts w:ascii="Times New Roman" w:hAnsi="Times New Roman" w:cs="Times New Roman"/>
                                    <w:lang w:val="uk-UA"/>
                                  </w:rPr>
                                </w:pPr>
                                <w:r w:rsidRPr="0094409F">
                                  <w:rPr>
                                    <w:rFonts w:ascii="Times New Roman" w:hAnsi="Times New Roman" w:cs="Times New Roman"/>
                                    <w:lang w:val="uk-UA"/>
                                  </w:rPr>
                                  <w:t>Позиційний захист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Поле 126"/>
                          <wps:cNvSpPr txBox="1"/>
                          <wps:spPr>
                            <a:xfrm>
                              <a:off x="3409950" y="0"/>
                              <a:ext cx="142875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1563" w:rsidRPr="00747BB6" w:rsidRDefault="00231563" w:rsidP="00747BB6">
                                <w:pPr>
                                  <w:jc w:val="center"/>
                                  <w:rPr>
                                    <w:rFonts w:ascii="Times New Roman" w:hAnsi="Times New Roman" w:cs="Times New Roman"/>
                                    <w:lang w:val="uk-UA"/>
                                  </w:rPr>
                                </w:pPr>
                                <w:r w:rsidRPr="00747BB6">
                                  <w:rPr>
                                    <w:rFonts w:ascii="Times New Roman" w:hAnsi="Times New Roman" w:cs="Times New Roman"/>
                                    <w:lang w:val="uk-UA"/>
                                  </w:rPr>
                                  <w:t>Фланговий захист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Поле 127"/>
                          <wps:cNvSpPr txBox="1"/>
                          <wps:spPr>
                            <a:xfrm>
                              <a:off x="4838700" y="901700"/>
                              <a:ext cx="8890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1563" w:rsidRPr="00747BB6" w:rsidRDefault="00231563" w:rsidP="00747BB6">
                                <w:pPr>
                                  <w:jc w:val="center"/>
                                  <w:rPr>
                                    <w:rFonts w:ascii="Times New Roman" w:hAnsi="Times New Roman" w:cs="Times New Roman"/>
                                    <w:lang w:val="uk-UA"/>
                                  </w:rPr>
                                </w:pPr>
                                <w:r>
                                  <w:rPr>
                                    <w:rFonts w:ascii="Times New Roman" w:hAnsi="Times New Roman" w:cs="Times New Roman"/>
                                    <w:lang w:val="uk-UA"/>
                                  </w:rPr>
                                  <w:t>Відступ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Поле 128"/>
                          <wps:cNvSpPr txBox="1"/>
                          <wps:spPr>
                            <a:xfrm>
                              <a:off x="3409950" y="1790700"/>
                              <a:ext cx="142875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1563" w:rsidRPr="00747BB6" w:rsidRDefault="00231563" w:rsidP="00747BB6">
                                <w:pPr>
                                  <w:jc w:val="center"/>
                                  <w:rPr>
                                    <w:rFonts w:ascii="Times New Roman" w:hAnsi="Times New Roman" w:cs="Times New Roman"/>
                                    <w:lang w:val="uk-UA"/>
                                  </w:rPr>
                                </w:pPr>
                                <w:r>
                                  <w:rPr>
                                    <w:rFonts w:ascii="Times New Roman" w:hAnsi="Times New Roman" w:cs="Times New Roman"/>
                                    <w:lang w:val="uk-UA"/>
                                  </w:rPr>
                                  <w:t>Мобільн</w:t>
                                </w:r>
                                <w:r w:rsidRPr="00747BB6">
                                  <w:rPr>
                                    <w:rFonts w:ascii="Times New Roman" w:hAnsi="Times New Roman" w:cs="Times New Roman"/>
                                    <w:lang w:val="uk-UA"/>
                                  </w:rPr>
                                  <w:t>ий захист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Поле 129"/>
                          <wps:cNvSpPr txBox="1"/>
                          <wps:spPr>
                            <a:xfrm>
                              <a:off x="1962150" y="603250"/>
                              <a:ext cx="1485900" cy="8953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231563" w:rsidRDefault="00231563" w:rsidP="00747BB6">
                                <w:pPr>
                                  <w:jc w:val="center"/>
                                  <w:rPr>
                                    <w:rFonts w:ascii="Times New Roman" w:hAnsi="Times New Roman" w:cs="Times New Roman"/>
                                    <w:sz w:val="24"/>
                                    <w:szCs w:val="24"/>
                                    <w:lang w:val="uk-UA"/>
                                  </w:rPr>
                                </w:pPr>
                                <w:r>
                                  <w:rPr>
                                    <w:rFonts w:ascii="Times New Roman" w:hAnsi="Times New Roman" w:cs="Times New Roman"/>
                                    <w:sz w:val="24"/>
                                    <w:szCs w:val="24"/>
                                    <w:lang w:val="uk-UA"/>
                                  </w:rPr>
                                  <w:t>Упереджувальний захист</w:t>
                                </w:r>
                              </w:p>
                              <w:p w:rsidR="00231563" w:rsidRPr="0094409F" w:rsidRDefault="00231563" w:rsidP="0094409F">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Контрнаступ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1" name="Прямая соединительная линия 131"/>
                        <wps:cNvCnPr/>
                        <wps:spPr>
                          <a:xfrm flipV="1">
                            <a:off x="4699000" y="355600"/>
                            <a:ext cx="0" cy="158750"/>
                          </a:xfrm>
                          <a:prstGeom prst="line">
                            <a:avLst/>
                          </a:prstGeom>
                        </wps:spPr>
                        <wps:style>
                          <a:lnRef idx="1">
                            <a:schemeClr val="dk1"/>
                          </a:lnRef>
                          <a:fillRef idx="0">
                            <a:schemeClr val="dk1"/>
                          </a:fillRef>
                          <a:effectRef idx="0">
                            <a:schemeClr val="dk1"/>
                          </a:effectRef>
                          <a:fontRef idx="minor">
                            <a:schemeClr val="tx1"/>
                          </a:fontRef>
                        </wps:style>
                        <wps:bodyPr/>
                      </wps:wsp>
                      <wps:wsp>
                        <wps:cNvPr id="132" name="Прямая соединительная линия 132"/>
                        <wps:cNvCnPr/>
                        <wps:spPr>
                          <a:xfrm flipH="1">
                            <a:off x="3346450" y="349250"/>
                            <a:ext cx="1352550" cy="6350"/>
                          </a:xfrm>
                          <a:prstGeom prst="line">
                            <a:avLst/>
                          </a:prstGeom>
                        </wps:spPr>
                        <wps:style>
                          <a:lnRef idx="1">
                            <a:schemeClr val="dk1"/>
                          </a:lnRef>
                          <a:fillRef idx="0">
                            <a:schemeClr val="dk1"/>
                          </a:fillRef>
                          <a:effectRef idx="0">
                            <a:schemeClr val="dk1"/>
                          </a:effectRef>
                          <a:fontRef idx="minor">
                            <a:schemeClr val="tx1"/>
                          </a:fontRef>
                        </wps:style>
                        <wps:bodyPr/>
                      </wps:wsp>
                      <wps:wsp>
                        <wps:cNvPr id="133" name="Прямая соединительная линия 133"/>
                        <wps:cNvCnPr/>
                        <wps:spPr>
                          <a:xfrm flipV="1">
                            <a:off x="3346450" y="349250"/>
                            <a:ext cx="0" cy="196850"/>
                          </a:xfrm>
                          <a:prstGeom prst="line">
                            <a:avLst/>
                          </a:prstGeom>
                        </wps:spPr>
                        <wps:style>
                          <a:lnRef idx="1">
                            <a:schemeClr val="dk1"/>
                          </a:lnRef>
                          <a:fillRef idx="0">
                            <a:schemeClr val="dk1"/>
                          </a:fillRef>
                          <a:effectRef idx="0">
                            <a:schemeClr val="dk1"/>
                          </a:effectRef>
                          <a:fontRef idx="minor">
                            <a:schemeClr val="tx1"/>
                          </a:fontRef>
                        </wps:style>
                        <wps:bodyPr/>
                      </wps:wsp>
                      <wps:wsp>
                        <wps:cNvPr id="134" name="Прямая со стрелкой 134"/>
                        <wps:cNvCnPr/>
                        <wps:spPr>
                          <a:xfrm>
                            <a:off x="3346450" y="546100"/>
                            <a:ext cx="101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5" name="Прямая со стрелкой 135"/>
                        <wps:cNvCnPr/>
                        <wps:spPr>
                          <a:xfrm>
                            <a:off x="4787900" y="1168400"/>
                            <a:ext cx="844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6" name="Прямая со стрелкой 136"/>
                        <wps:cNvCnPr/>
                        <wps:spPr>
                          <a:xfrm>
                            <a:off x="4337050" y="1606550"/>
                            <a:ext cx="266700" cy="222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7" name="Прямая со стрелкой 137"/>
                        <wps:cNvCnPr/>
                        <wps:spPr>
                          <a:xfrm>
                            <a:off x="4051300" y="1606550"/>
                            <a:ext cx="6350" cy="222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8" name="Прямая соединительная линия 138"/>
                        <wps:cNvCnPr/>
                        <wps:spPr>
                          <a:xfrm>
                            <a:off x="3644900" y="1606550"/>
                            <a:ext cx="0" cy="146050"/>
                          </a:xfrm>
                          <a:prstGeom prst="line">
                            <a:avLst/>
                          </a:prstGeom>
                        </wps:spPr>
                        <wps:style>
                          <a:lnRef idx="1">
                            <a:schemeClr val="dk1"/>
                          </a:lnRef>
                          <a:fillRef idx="0">
                            <a:schemeClr val="dk1"/>
                          </a:fillRef>
                          <a:effectRef idx="0">
                            <a:schemeClr val="dk1"/>
                          </a:effectRef>
                          <a:fontRef idx="minor">
                            <a:schemeClr val="tx1"/>
                          </a:fontRef>
                        </wps:style>
                        <wps:bodyPr/>
                      </wps:wsp>
                      <wps:wsp>
                        <wps:cNvPr id="139" name="Прямая соединительная линия 139"/>
                        <wps:cNvCnPr/>
                        <wps:spPr>
                          <a:xfrm flipH="1">
                            <a:off x="1123950" y="1752600"/>
                            <a:ext cx="2520950" cy="0"/>
                          </a:xfrm>
                          <a:prstGeom prst="line">
                            <a:avLst/>
                          </a:prstGeom>
                        </wps:spPr>
                        <wps:style>
                          <a:lnRef idx="1">
                            <a:schemeClr val="dk1"/>
                          </a:lnRef>
                          <a:fillRef idx="0">
                            <a:schemeClr val="dk1"/>
                          </a:fillRef>
                          <a:effectRef idx="0">
                            <a:schemeClr val="dk1"/>
                          </a:effectRef>
                          <a:fontRef idx="minor">
                            <a:schemeClr val="tx1"/>
                          </a:fontRef>
                        </wps:style>
                        <wps:bodyPr/>
                      </wps:wsp>
                      <wps:wsp>
                        <wps:cNvPr id="140" name="Прямая со стрелкой 140"/>
                        <wps:cNvCnPr/>
                        <wps:spPr>
                          <a:xfrm flipV="1">
                            <a:off x="1123950" y="154305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1" name="Прямая со стрелкой 141"/>
                        <wps:cNvCnPr/>
                        <wps:spPr>
                          <a:xfrm flipH="1">
                            <a:off x="1314450" y="1022350"/>
                            <a:ext cx="647700" cy="12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2" name="Прямая со стрелкой 142"/>
                        <wps:cNvCnPr/>
                        <wps:spPr>
                          <a:xfrm flipH="1" flipV="1">
                            <a:off x="1403350" y="781050"/>
                            <a:ext cx="469900" cy="120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3" name="Прямая со стрелкой 143"/>
                        <wps:cNvCnPr/>
                        <wps:spPr>
                          <a:xfrm flipH="1">
                            <a:off x="1403350" y="1117600"/>
                            <a:ext cx="469900" cy="127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144" o:spid="_x0000_s1146" style="position:absolute;left:0;text-align:left;margin-left:5.45pt;margin-top:8.25pt;width:451pt;height:163pt;z-index:251825152" coordsize="57277,20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dLXQcAANQ+AAAOAAAAZHJzL2Uyb0RvYy54bWzsW8uO2zYU3RfoPwjaN9bbkhFPMJ08WiBI&#10;giZt1hpZsoXKokpxxp6u0nRbIIvum18IigZImz5+Qf6jXlIkJcvya5JOJ44wgEeiSEkkzz338lzq&#10;5q35NFHOQ5zHKB2q+g1NVcI0QKM4HQ/Vr5/c/cxVlZz46chPUBoO1YswV28dffrJzVk2CA00Qcko&#10;xArcJM0Hs2yoTgjJBr1eHkzCqZ/fQFmYwsUI4alP4BSPeyPsz+Du06RnaJrTmyE8yjAKwjyH0tvl&#10;RfWI3T+KwoA8jKI8JEoyVOHdCPvF7PeU/vaObvqDMfazSRzw1/Av8RZTP07hofJWt33iK2c4XrnV&#10;NA4wylFEbgRo2kNRFAch6wP0RtcavbmH0VnG+jIezMaZHCYY2sY4Xfq2wYPzR1iJRzB3lqUqqT+F&#10;SSp+Xjxb/Fj8A3+vFFoOozTLxgOofA9nj7NHmBeMyzPa8XmEp/Q/dEmZs/G9kOMbzokSQKHdN/p9&#10;DaYhgGuG1oce8xkIJjBNK+2CyZ0tLXviwT36fvJ15Il8b9FJE57e1kko//A6CSaTV6jI3w0Vjyd+&#10;FjKw5XSixYAZphywl8XfxdvitaJDGRssVpHCQSHzzxFMsC7KcyhciwqbTj2feAEN3QSc2RwaumYY&#10;JpzAQ+QE+4MM5+ReiKYKPRiqGGybmZx/fj8nZVVRhT46SWnZLMsH5cuwI3KRhOXFr8IIYA/vbLCb&#10;MMIJTxKsnPtAFaNvWVfg6UkKNWmTKE4S2Uhva5QQ0YjXpc1CRkKyodbWsHqarM2eiFIiG07jFOHN&#10;jaOyvuh12VfabTI/nTMbd+QEnaLRBcwbRiUj5llwN4Zhve/n5JGPgQJhKoDWyUP4iRI0G6qIH6nK&#10;BOHv28ppfcAgXFWVGVDqUM2/O/NxqCrJlymg04MphtsSdmIBGcAJrl85rV9Jz6YnCKZCBweSBeyQ&#10;1ieJOIwwmj4F9j+mT4VLfhrAs4cqEYcnpCR68B5BeHzMKgHrZj65nz7OAnprOswUNE/mT32ccWQR&#10;AOUDJOzBHzQAVtalLVN0fEZQFDP00YEuR5VPANgmpZ8rMdKKuisj5bS9t5GaluVq1BSBpG3d4oYI&#10;SOZcrJum51am6hnghztTfe+maggu7Uz1oEzVlv70l+LX4lXxFvypLeYaHK8Mr4TjEiGOjK32MlDH&#10;tqgxb3SlYZLEWU6d/wrZUYdLi5NUAR9g6n279EEoiUd3wSPSaw3fSebCDeZVLeZJhWdiwcFe/tgP&#10;gjAlDu/GVfjk5Sf+135ZBlQHbOwBwR+hZ3akuVeemeGY4p+b+67hs2lpnsc9czN+tgy3L5yy0fes&#10;d/XJNdtdsfAq0F2qVXKEQwOGMjqiBFEST5LSktKKeLTO7H8jE7TGyqVdCoZpZ4IdGu4ZoS8/9b9m&#10;Axm5HTAbfIxRer+FC/oN178rF1iu6TItBaJ0T9NXFtSu62nAAaXU0vHBapiybNLXmg9keNjxwUEt&#10;BUAb51pkFRu4l+SDemyg970Wha2LECr97kOPEGQE2THCQTGC18II3iUZQfccQ+erBUczDTiEYLym&#10;41muDTFCGSK4nv0eFHepEXTSO6QZ6Aqnkt5loNeZ7NWYbJUSvCoZ3oRchXDokEF9UfxZvFq8UBY/&#10;QOLsdfFb8ab4q3izeA7Hbxc/wTG9CBm1sviFAjmwmqmfpDzNuqwDKhFodd+I3AXPtlqOV0b7sBgw&#10;bdspF/+VqXMj122mEWzUApM43SAE7pBPa02NVRmuPVbsVaM9o/Oq4SVW6pV8uTafVlqw4LgrzPOY&#10;xjsCTCYVQHnaBLAvGgAzTcth6VkKMMtb9SWmbdhCfmIKUAcyyC2vTdpea5DVMv6XYjEpZm8BWZPF&#10;toFMsJjn0PRjB7APFmC1bHUDYOArF88Xz6iHLP4Ar/k7OEWphq6HEw1ruSusg8i2HLnDSGavNZ26&#10;R6aLbQFRTrAfjyfkBKUpbDZBuHRtje0AVYaMvgXx4+ROOlLIRQYbqXyM0YwjlUrgnfukMfH/5z6r&#10;3OvLHYAnZbedgGf1XZBdAFngInXdcXkGpgrCXNjgJFxkh7xWBeZwA7daGnAH5El5ZzfkmWZfbNgB&#10;cnMoysA7VsgzHKfadmkYPHpbv7WuI75DWzfUMk87wE9KFbvBT7N1UxBfG/zYeqBMRHXgo1tOPzLu&#10;q6U5GuDbTRWpp0TWLFrrAaBjWdIPt8FRLCMsZ+vGqE4MkXu5rqEYUhPLL4WrurC+BldMbWuKITps&#10;gBfbcGBDnLEitxmww51VoN85bAn1OohdY4jR7eprBN2WlSrUhrCL7+vaBKim8LEEKNsyOS9VARyn&#10;LIqqbcpHF7sdWOxmrU8qtGFw1xTCCqmJD3Do8rX6/qbCoGNV327pBt9v1K0hmrufD3YJa63PPbTh&#10;cK9MQ2tSS7c0k+akqaDSd/UVUiyTXqWSpxuw7N3iaTtmPDRmXJ+oaEPkrmmJFWas4VDX9f5KuLcM&#10;RGDGDojXZYXL9gDAp9MgvS99m10/Z7J89TH60b8AAAD//wMAUEsDBBQABgAIAAAAIQAsnMkn4AAA&#10;AAkBAAAPAAAAZHJzL2Rvd25yZXYueG1sTI9BS8NAEIXvgv9hGcGb3SQ1xcZsSinqqQi2Qultmp0m&#10;odndkN0m6b93POlpePMeb77JV5NpxUC9b5xVEM8iEGRLpxtbKfjevz+9gPABrcbWWVJwIw+r4v4u&#10;x0y70X7RsAuV4BLrM1RQh9BlUvqyJoN+5jqy7J1dbzCw7Cupexy53LQyiaKFNNhYvlBjR5uaysvu&#10;ahR8jDiu5/HbsL2cN7fjPv08bGNS6vFhWr+CCDSFvzD84jM6FMx0clervWhZR0tO8lykINhfxgkv&#10;Tgrmz0kKssjl/w+KHwAAAP//AwBQSwECLQAUAAYACAAAACEAtoM4kv4AAADhAQAAEwAAAAAAAAAA&#10;AAAAAAAAAAAAW0NvbnRlbnRfVHlwZXNdLnhtbFBLAQItABQABgAIAAAAIQA4/SH/1gAAAJQBAAAL&#10;AAAAAAAAAAAAAAAAAC8BAABfcmVscy8ucmVsc1BLAQItABQABgAIAAAAIQAu3WdLXQcAANQ+AAAO&#10;AAAAAAAAAAAAAAAAAC4CAABkcnMvZTJvRG9jLnhtbFBLAQItABQABgAIAAAAIQAsnMkn4AAAAAkB&#10;AAAPAAAAAAAAAAAAAAAAALcJAABkcnMvZG93bnJldi54bWxQSwUGAAAAAAQABADzAAAAxAoAAAAA&#10;">
                <v:group id="Группа 130" o:spid="_x0000_s1147" style="position:absolute;width:57277;height:20701" coordsize="57277,20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Поле 123" o:spid="_x0000_s1148" type="#_x0000_t202" style="position:absolute;top:5207;width:13144;height:10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x/cQA&#10;AADcAAAADwAAAGRycy9kb3ducmV2LnhtbERP32vCMBB+H+x/CDfwZazpVMaoxlIEwYEiujH2eGvO&#10;pqy5lCbT6l9vBMG3+/h+3jTvbSMO1PnasYLXJAVBXDpdc6Xg63Px8g7CB2SNjWNScCIP+ezxYYqZ&#10;dkfe0mEXKhFD2GeowITQZlL60pBFn7iWOHJ711kMEXaV1B0eY7ht5DBN36TFmmODwZbmhsq/3b9V&#10;gBvzW/vzujnPf7hYfIxX+P28Umrw1BcTEIH6cBff3Esd5w9HcH0mXi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mMf3EAAAA3AAAAA8AAAAAAAAAAAAAAAAAmAIAAGRycy9k&#10;b3ducmV2LnhtbFBLBQYAAAAABAAEAPUAAACJAwAAAAA=&#10;" fillcolor="white [3201]" strokecolor="black [3200]" strokeweight="2pt">
                    <v:textbox>
                      <w:txbxContent>
                        <w:p w:rsidR="00D5498F" w:rsidRDefault="00D5498F" w:rsidP="0094409F">
                          <w:pPr>
                            <w:spacing w:after="0"/>
                            <w:jc w:val="center"/>
                            <w:rPr>
                              <w:rFonts w:ascii="Times New Roman" w:hAnsi="Times New Roman" w:cs="Times New Roman"/>
                              <w:sz w:val="24"/>
                              <w:szCs w:val="24"/>
                              <w:lang w:val="uk-UA"/>
                            </w:rPr>
                          </w:pPr>
                        </w:p>
                        <w:p w:rsidR="00D5498F" w:rsidRPr="001A143E" w:rsidRDefault="00D5498F" w:rsidP="0094409F">
                          <w:pPr>
                            <w:spacing w:after="0"/>
                            <w:jc w:val="center"/>
                            <w:rPr>
                              <w:rFonts w:ascii="Times New Roman" w:hAnsi="Times New Roman" w:cs="Times New Roman"/>
                              <w:sz w:val="26"/>
                              <w:szCs w:val="26"/>
                              <w:lang w:val="uk-UA"/>
                            </w:rPr>
                          </w:pPr>
                          <w:r w:rsidRPr="001A143E">
                            <w:rPr>
                              <w:rFonts w:ascii="Times New Roman" w:hAnsi="Times New Roman" w:cs="Times New Roman"/>
                              <w:sz w:val="26"/>
                              <w:szCs w:val="26"/>
                              <w:lang w:val="uk-UA"/>
                            </w:rPr>
                            <w:t>Атакуючий конкурент</w:t>
                          </w:r>
                        </w:p>
                      </w:txbxContent>
                    </v:textbox>
                  </v:shape>
                  <v:shape id="Поле 124" o:spid="_x0000_s1149" type="#_x0000_t202" style="position:absolute;left:34480;top:5143;width:13399;height:10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picQA&#10;AADcAAAADwAAAGRycy9kb3ducmV2LnhtbERP32vCMBB+H/g/hBvsZWiqlCHVKFIQHHTInIiPt+bW&#10;lDWX0kTb+debwWBv9/H9vOV6sI24UudrxwqmkwQEcel0zZWC48d2PAfhA7LGxjEp+CEP69XoYYmZ&#10;dj2/0/UQKhFD2GeowITQZlL60pBFP3EtceS+XGcxRNhVUnfYx3DbyFmSvEiLNccGgy3lhsrvw8Uq&#10;wL35rP3trbnlZ95sX9MCT8+FUk+Pw2YBItAQ/sV/7p2O82cp/D4TL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PqYnEAAAA3AAAAA8AAAAAAAAAAAAAAAAAmAIAAGRycy9k&#10;b3ducmV2LnhtbFBLBQYAAAAABAAEAPUAAACJAwAAAAA=&#10;" fillcolor="white [3201]" strokecolor="black [3200]" strokeweight="2pt">
                    <v:textbox>
                      <w:txbxContent>
                        <w:p w:rsidR="00D5498F" w:rsidRDefault="00D5498F" w:rsidP="0094409F">
                          <w:pPr>
                            <w:spacing w:after="0"/>
                            <w:jc w:val="center"/>
                            <w:rPr>
                              <w:rFonts w:ascii="Times New Roman" w:hAnsi="Times New Roman" w:cs="Times New Roman"/>
                              <w:sz w:val="24"/>
                              <w:szCs w:val="24"/>
                              <w:lang w:val="uk-UA"/>
                            </w:rPr>
                          </w:pPr>
                        </w:p>
                        <w:p w:rsidR="00D5498F" w:rsidRDefault="00D5498F" w:rsidP="0094409F">
                          <w:pPr>
                            <w:spacing w:after="0"/>
                            <w:jc w:val="center"/>
                            <w:rPr>
                              <w:rFonts w:ascii="Times New Roman" w:hAnsi="Times New Roman" w:cs="Times New Roman"/>
                              <w:sz w:val="24"/>
                              <w:szCs w:val="24"/>
                              <w:lang w:val="uk-UA"/>
                            </w:rPr>
                          </w:pPr>
                        </w:p>
                        <w:p w:rsidR="00D5498F" w:rsidRDefault="00D5498F" w:rsidP="0094409F">
                          <w:pPr>
                            <w:spacing w:after="0"/>
                            <w:jc w:val="center"/>
                            <w:rPr>
                              <w:rFonts w:ascii="Times New Roman" w:hAnsi="Times New Roman" w:cs="Times New Roman"/>
                              <w:sz w:val="24"/>
                              <w:szCs w:val="24"/>
                              <w:lang w:val="uk-UA"/>
                            </w:rPr>
                          </w:pPr>
                        </w:p>
                        <w:p w:rsidR="00D5498F" w:rsidRPr="001A143E" w:rsidRDefault="00D5498F" w:rsidP="0094409F">
                          <w:pPr>
                            <w:spacing w:before="240" w:after="0"/>
                            <w:jc w:val="center"/>
                            <w:rPr>
                              <w:rFonts w:ascii="Times New Roman" w:hAnsi="Times New Roman" w:cs="Times New Roman"/>
                              <w:sz w:val="26"/>
                              <w:szCs w:val="26"/>
                              <w:lang w:val="uk-UA"/>
                            </w:rPr>
                          </w:pPr>
                          <w:r w:rsidRPr="001A143E">
                            <w:rPr>
                              <w:rFonts w:ascii="Times New Roman" w:hAnsi="Times New Roman" w:cs="Times New Roman"/>
                              <w:sz w:val="26"/>
                              <w:szCs w:val="26"/>
                              <w:lang w:val="uk-UA"/>
                            </w:rPr>
                            <w:t>Ринковий лідер</w:t>
                          </w:r>
                        </w:p>
                      </w:txbxContent>
                    </v:textbox>
                  </v:shape>
                  <v:oval id="Овал 125" o:spid="_x0000_s1150" style="position:absolute;left:34480;top:5143;width:13399;height:6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uQcMA&#10;AADcAAAADwAAAGRycy9kb3ducmV2LnhtbERPS0sDMRC+C/0PYQQvYict+GBtWkpRqDdtK/Q4bKab&#10;xc1kSdJ26683guBtPr7nzBaD79SJY2qDGJiMNSiWOthWGgO77evdE6iUSSx1QdjAhRMs5qOrGVU2&#10;nOWDT5vcqBIiqSIDLue+Qky1Y09pHHqWwh1C9JQLjA3aSOcS7jucav2AnlopDY56XjmuvzZHb2C9&#10;w8Pb/vvx3d0eLzp+4st2j9qYm+th+Qwq85D/xX/utS3zp/fw+0y5A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PuQcMAAADcAAAADwAAAAAAAAAAAAAAAACYAgAAZHJzL2Rv&#10;d25yZXYueG1sUEsFBgAAAAAEAAQA9QAAAIgDAAAAAA==&#10;" fillcolor="white [3201]" strokecolor="black [3213]" strokeweight=".25pt">
                    <v:textbox>
                      <w:txbxContent>
                        <w:p w:rsidR="00D5498F" w:rsidRPr="0094409F" w:rsidRDefault="00D5498F" w:rsidP="0094409F">
                          <w:pPr>
                            <w:jc w:val="center"/>
                            <w:rPr>
                              <w:rFonts w:ascii="Times New Roman" w:hAnsi="Times New Roman" w:cs="Times New Roman"/>
                              <w:lang w:val="uk-UA"/>
                            </w:rPr>
                          </w:pPr>
                          <w:r w:rsidRPr="0094409F">
                            <w:rPr>
                              <w:rFonts w:ascii="Times New Roman" w:hAnsi="Times New Roman" w:cs="Times New Roman"/>
                              <w:lang w:val="uk-UA"/>
                            </w:rPr>
                            <w:t>Позиційний захист</w:t>
                          </w:r>
                        </w:p>
                      </w:txbxContent>
                    </v:textbox>
                  </v:oval>
                  <v:shape id="Поле 126" o:spid="_x0000_s1151" type="#_x0000_t202" style="position:absolute;left:34099;width:14288;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eccQA&#10;AADcAAAADwAAAGRycy9kb3ducmV2LnhtbERPS2vCQBC+F/wPywheim5UqpK6ioh94E2jlt6G7DQJ&#10;ZmdDdpvEf+8WCt7m43vOct2ZUjRUu8KygvEoAkGcWl1wpuCUvA0XIJxH1lhaJgU3crBe9Z6WGGvb&#10;8oGao89ECGEXo4Lc+yqW0qU5GXQjWxEH7sfWBn2AdSZ1jW0IN6WcRNFMGiw4NORY0Tan9Hr8NQq+&#10;n7Ovvevez+30ZVrtPppkftGJUoN+t3kF4anzD/G/+1OH+ZMZ/D0TL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gXnHEAAAA3AAAAA8AAAAAAAAAAAAAAAAAmAIAAGRycy9k&#10;b3ducmV2LnhtbFBLBQYAAAAABAAEAPUAAACJAwAAAAA=&#10;" fillcolor="white [3201]" stroked="f" strokeweight=".5pt">
                    <v:textbox>
                      <w:txbxContent>
                        <w:p w:rsidR="00D5498F" w:rsidRPr="00747BB6" w:rsidRDefault="00D5498F" w:rsidP="00747BB6">
                          <w:pPr>
                            <w:jc w:val="center"/>
                            <w:rPr>
                              <w:rFonts w:ascii="Times New Roman" w:hAnsi="Times New Roman" w:cs="Times New Roman"/>
                              <w:lang w:val="uk-UA"/>
                            </w:rPr>
                          </w:pPr>
                          <w:r w:rsidRPr="00747BB6">
                            <w:rPr>
                              <w:rFonts w:ascii="Times New Roman" w:hAnsi="Times New Roman" w:cs="Times New Roman"/>
                              <w:lang w:val="uk-UA"/>
                            </w:rPr>
                            <w:t>Фланговий захист</w:t>
                          </w:r>
                        </w:p>
                      </w:txbxContent>
                    </v:textbox>
                  </v:shape>
                  <v:shape id="Поле 127" o:spid="_x0000_s1152" type="#_x0000_t202" style="position:absolute;left:48387;top:9017;width:8890;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z76sQA&#10;AADcAAAADwAAAGRycy9kb3ducmV2LnhtbERPTWvCQBC9F/wPyxS8lLpRsUrqKiJai7cmVeltyE6T&#10;YHY2ZLdJ/PddodDbPN7nLNe9qURLjSstKxiPIhDEmdUl5wo+0/3zAoTzyBory6TgRg7Wq8HDEmNt&#10;O/6gNvG5CCHsYlRQeF/HUrqsIINuZGviwH3bxqAPsMmlbrAL4aaSkyh6kQZLDg0F1rQtKLsmP0bB&#10;11N+Obr+7dRNZ9N6d2jT+VmnSg0f+80rCE+9/xf/ud91mD+Zw/2Zc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s++rEAAAA3AAAAA8AAAAAAAAAAAAAAAAAmAIAAGRycy9k&#10;b3ducmV2LnhtbFBLBQYAAAAABAAEAPUAAACJAwAAAAA=&#10;" fillcolor="white [3201]" stroked="f" strokeweight=".5pt">
                    <v:textbox>
                      <w:txbxContent>
                        <w:p w:rsidR="00D5498F" w:rsidRPr="00747BB6" w:rsidRDefault="00D5498F" w:rsidP="00747BB6">
                          <w:pPr>
                            <w:jc w:val="center"/>
                            <w:rPr>
                              <w:rFonts w:ascii="Times New Roman" w:hAnsi="Times New Roman" w:cs="Times New Roman"/>
                              <w:lang w:val="uk-UA"/>
                            </w:rPr>
                          </w:pPr>
                          <w:r>
                            <w:rPr>
                              <w:rFonts w:ascii="Times New Roman" w:hAnsi="Times New Roman" w:cs="Times New Roman"/>
                              <w:lang w:val="uk-UA"/>
                            </w:rPr>
                            <w:t>Відступ</w:t>
                          </w:r>
                        </w:p>
                      </w:txbxContent>
                    </v:textbox>
                  </v:shape>
                  <v:shape id="Поле 128" o:spid="_x0000_s1153" type="#_x0000_t202" style="position:absolute;left:34099;top:17907;width:14288;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vmMcA&#10;AADcAAAADwAAAGRycy9kb3ducmV2LnhtbESPT2vCQBDF7wW/wzJCL6VuVGpL6ioi/Yc3TVvxNmSn&#10;STA7G7LbJH5751DobYb35r3fLNeDq1VHbag8G5hOElDEubcVFwY+s9f7J1AhIlusPZOBCwVYr0Y3&#10;S0yt73lP3SEWSkI4pGigjLFJtQ55SQ7DxDfEov341mGUtS20bbGXcFfrWZIstMOKpaHEhrYl5efD&#10;rzNwuiuOuzC8ffXzh3nz8t5lj982M+Z2PGyeQUUa4r/57/rDCv5MaOUZmUC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zb5jHAAAA3AAAAA8AAAAAAAAAAAAAAAAAmAIAAGRy&#10;cy9kb3ducmV2LnhtbFBLBQYAAAAABAAEAPUAAACMAwAAAAA=&#10;" fillcolor="white [3201]" stroked="f" strokeweight=".5pt">
                    <v:textbox>
                      <w:txbxContent>
                        <w:p w:rsidR="00D5498F" w:rsidRPr="00747BB6" w:rsidRDefault="00D5498F" w:rsidP="00747BB6">
                          <w:pPr>
                            <w:jc w:val="center"/>
                            <w:rPr>
                              <w:rFonts w:ascii="Times New Roman" w:hAnsi="Times New Roman" w:cs="Times New Roman"/>
                              <w:lang w:val="uk-UA"/>
                            </w:rPr>
                          </w:pPr>
                          <w:r>
                            <w:rPr>
                              <w:rFonts w:ascii="Times New Roman" w:hAnsi="Times New Roman" w:cs="Times New Roman"/>
                              <w:lang w:val="uk-UA"/>
                            </w:rPr>
                            <w:t>Мобільн</w:t>
                          </w:r>
                          <w:r w:rsidRPr="00747BB6">
                            <w:rPr>
                              <w:rFonts w:ascii="Times New Roman" w:hAnsi="Times New Roman" w:cs="Times New Roman"/>
                              <w:lang w:val="uk-UA"/>
                            </w:rPr>
                            <w:t>ий захист</w:t>
                          </w:r>
                        </w:p>
                      </w:txbxContent>
                    </v:textbox>
                  </v:shape>
                  <v:shape id="Поле 129" o:spid="_x0000_s1154" type="#_x0000_t202" style="position:absolute;left:19621;top:6032;width:14859;height:8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QccEA&#10;AADcAAAADwAAAGRycy9kb3ducmV2LnhtbERPzWoCMRC+F3yHMIVeiiZmoerWKCIU2ptVH2DYjJvF&#10;zWTZpLrt0zeC4G0+vt9Zrgffigv1sQlsYDpRIIirYBuuDRwPH+M5iJiQLbaBycAvRVivRk9LLG24&#10;8jdd9qkWOYRjiQZcSl0pZawceYyT0BFn7hR6jynDvpa2x2sO963USr1Jjw3nBocdbR1V5/2PN6Ca&#10;rS7035cvCr17nalz4TbMxrw8D5t3EImG9BDf3Z82z9cLuD2TL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mkHHBAAAA3AAAAA8AAAAAAAAAAAAAAAAAmAIAAGRycy9kb3du&#10;cmV2LnhtbFBLBQYAAAAABAAEAPUAAACGAwAAAAA=&#10;" fillcolor="white [3201]" strokecolor="black [3200]" strokeweight=".25pt">
                    <v:textbox>
                      <w:txbxContent>
                        <w:p w:rsidR="00D5498F" w:rsidRDefault="00D5498F" w:rsidP="00747BB6">
                          <w:pPr>
                            <w:jc w:val="center"/>
                            <w:rPr>
                              <w:rFonts w:ascii="Times New Roman" w:hAnsi="Times New Roman" w:cs="Times New Roman"/>
                              <w:sz w:val="24"/>
                              <w:szCs w:val="24"/>
                              <w:lang w:val="uk-UA"/>
                            </w:rPr>
                          </w:pPr>
                          <w:r>
                            <w:rPr>
                              <w:rFonts w:ascii="Times New Roman" w:hAnsi="Times New Roman" w:cs="Times New Roman"/>
                              <w:sz w:val="24"/>
                              <w:szCs w:val="24"/>
                              <w:lang w:val="uk-UA"/>
                            </w:rPr>
                            <w:t>Упереджувальний захист</w:t>
                          </w:r>
                        </w:p>
                        <w:p w:rsidR="00D5498F" w:rsidRPr="0094409F" w:rsidRDefault="00D5498F" w:rsidP="0094409F">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Контрнаступ</w:t>
                          </w:r>
                        </w:p>
                      </w:txbxContent>
                    </v:textbox>
                  </v:shape>
                </v:group>
                <v:line id="Прямая соединительная линия 131" o:spid="_x0000_s1155" style="position:absolute;flip:y;visibility:visible;mso-wrap-style:square" from="46990,3556" to="4699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T2fMMAAADcAAAADwAAAGRycy9kb3ducmV2LnhtbERPS2vCQBC+C/6HZQq9mY0tVEmzShGE&#10;0pJioh68DdnJg2ZnQ3Y16b/vFgre5uN7TrqdTCduNLjWsoJlFIMgLq1uuVZwOu4XaxDOI2vsLJOC&#10;H3Kw3cxnKSbajpzTrfC1CCHsElTQeN8nUrqyIYMusj1x4Co7GPQBDrXUA44h3HTyKY5fpMGWQ0OD&#10;Pe0aKr+Lq1FQuWu/u5y1r1YfWZ5Vn/UXjgelHh+mt1cQniZ/F/+733WY/7yEv2fCB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09nzDAAAA3AAAAA8AAAAAAAAAAAAA&#10;AAAAoQIAAGRycy9kb3ducmV2LnhtbFBLBQYAAAAABAAEAPkAAACRAwAAAAA=&#10;" strokecolor="black [3040]"/>
                <v:line id="Прямая соединительная линия 132" o:spid="_x0000_s1156" style="position:absolute;flip:x;visibility:visible;mso-wrap-style:square" from="33464,3492" to="46990,3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ZoC8MAAADcAAAADwAAAGRycy9kb3ducmV2LnhtbERPS2vCQBC+C/6HZYTedNMUqqRuQgkU&#10;SotFox68DdnJg2ZnQ3Y16b/vFgre5uN7zjabTCduNLjWsoLHVQSCuLS65VrB6fi23IBwHlljZ5kU&#10;/JCDLJ3PtphoO/KBboWvRQhhl6CCxvs+kdKVDRl0K9sTB66yg0Ef4FBLPeAYwk0n4yh6lgZbDg0N&#10;9pQ3VH4XV6Ogctc+v5y1r9Yfu8Ou+qy/cNwr9bCYXl9AeJr8Xfzvftdh/lMMf8+EC2T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maAvDAAAA3AAAAA8AAAAAAAAAAAAA&#10;AAAAoQIAAGRycy9kb3ducmV2LnhtbFBLBQYAAAAABAAEAPkAAACRAwAAAAA=&#10;" strokecolor="black [3040]"/>
                <v:line id="Прямая соединительная линия 133" o:spid="_x0000_s1157" style="position:absolute;flip:y;visibility:visible;mso-wrap-style:square" from="33464,3492" to="33464,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rNkMMAAADcAAAADwAAAGRycy9kb3ducmV2LnhtbERPS2vCQBC+C/6HZYTedNMGqqSuUoRC&#10;aUkxUQ/ehuzkQbOzIbsm6b/vFgre5uN7znY/mVYM1LvGsoLHVQSCuLC64UrB+fS23IBwHllja5kU&#10;/JCD/W4+22Ki7cgZDbmvRAhhl6CC2vsukdIVNRl0K9sRB660vUEfYF9J3eMYwk0rn6LoWRpsODTU&#10;2NGhpuI7vxkFpbt1h+tF+3L9kWZp+Vl94XhU6mExvb6A8DT5u/jf/a7D/DiGv2fCB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qzZDDAAAA3AAAAA8AAAAAAAAAAAAA&#10;AAAAoQIAAGRycy9kb3ducmV2LnhtbFBLBQYAAAAABAAEAPkAAACRAwAAAAA=&#10;" strokecolor="black [3040]"/>
                <v:shape id="Прямая со стрелкой 134" o:spid="_x0000_s1158" type="#_x0000_t32" style="position:absolute;left:33464;top:5461;width:10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CVicIAAADcAAAADwAAAGRycy9kb3ducmV2LnhtbERPS4vCMBC+L/gfwgjetqkPxO02iggF&#10;D+7BF3sdmtm22ExqE2v99xtB8DYf33PSVW9q0VHrKssKxlEMgji3uuJCwemYfS5AOI+ssbZMCh7k&#10;YLUcfKSYaHvnPXUHX4gQwi5BBaX3TSKly0sy6CLbEAfuz7YGfYBtIXWL9xBuajmJ47k0WHFoKLGh&#10;TUn55XAzCmI3z66b4+WnOxV+v/uV2fbxdVZqNOzX3yA89f4tfrm3OsyfzuD5TLh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3CVicIAAADcAAAADwAAAAAAAAAAAAAA&#10;AAChAgAAZHJzL2Rvd25yZXYueG1sUEsFBgAAAAAEAAQA+QAAAJADAAAAAA==&#10;" strokecolor="black [3040]">
                  <v:stroke endarrow="open"/>
                </v:shape>
                <v:shape id="Прямая со стрелкой 135" o:spid="_x0000_s1159" type="#_x0000_t32" style="position:absolute;left:47879;top:11684;width:84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wwEsIAAADcAAAADwAAAGRycy9kb3ducmV2LnhtbERPS4vCMBC+L/gfwgjetqmK4nYbRYSC&#10;B/fgi70OzWxbbCa1ibX++40geJuP7znpqje16Kh1lWUF4ygGQZxbXXGh4HTMPhcgnEfWWFsmBQ9y&#10;sFoOPlJMtL3znrqDL0QIYZeggtL7JpHS5SUZdJFtiAP3Z1uDPsC2kLrFewg3tZzE8VwarDg0lNjQ&#10;pqT8crgZBbGbZ9fN8fLTnQq/3/3KbPv4Ois1GvbrbxCeev8Wv9xbHeZPZ/B8Jlw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wwEsIAAADcAAAADwAAAAAAAAAAAAAA&#10;AAChAgAAZHJzL2Rvd25yZXYueG1sUEsFBgAAAAAEAAQA+QAAAJADAAAAAA==&#10;" strokecolor="black [3040]">
                  <v:stroke endarrow="open"/>
                </v:shape>
                <v:shape id="Прямая со стрелкой 136" o:spid="_x0000_s1160" type="#_x0000_t32" style="position:absolute;left:43370;top:16065;width:2667;height:2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6uZcAAAADcAAAADwAAAGRycy9kb3ducmV2LnhtbERPy6rCMBDdC/5DGOHuNNULRatRRCi4&#10;uC584XZoxrbYTGqTW+vfG0FwN4fznMWqM5VoqXGlZQXjUQSCOLO65FzB6ZgOpyCcR9ZYWSYFT3Kw&#10;WvZ7C0y0ffCe2oPPRQhhl6CCwvs6kdJlBRl0I1sTB+5qG4M+wCaXusFHCDeVnERRLA2WHBoKrGlT&#10;UHY7/BsFkYvT++Z427Wn3O//LjLdPmdnpX4G3XoOwlPnv+KPe6vD/N8Y3s+EC+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urmXAAAAA3AAAAA8AAAAAAAAAAAAAAAAA&#10;oQIAAGRycy9kb3ducmV2LnhtbFBLBQYAAAAABAAEAPkAAACOAwAAAAA=&#10;" strokecolor="black [3040]">
                  <v:stroke endarrow="open"/>
                </v:shape>
                <v:shape id="Прямая со стрелкой 137" o:spid="_x0000_s1161" type="#_x0000_t32" style="position:absolute;left:40513;top:16065;width:63;height:2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IL/sIAAADcAAAADwAAAGRycy9kb3ducmV2LnhtbERPS4vCMBC+C/6HMMLebOoK6nYbRYSC&#10;h/Xgi70OzWxbbCbdJtb6740geJuP7znpqje16Kh1lWUFkygGQZxbXXGh4HTMxgsQziNrrC2Tgjs5&#10;WC2HgxQTbW+8p+7gCxFC2CWooPS+SaR0eUkGXWQb4sD92dagD7AtpG7xFsJNLT/jeCYNVhwaSmxo&#10;U1J+OVyNgtjNsv/N8bLrToXf//zKbHv/Oiv1MerX3yA89f4tfrm3OsyfzuH5TLh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6IL/sIAAADcAAAADwAAAAAAAAAAAAAA&#10;AAChAgAAZHJzL2Rvd25yZXYueG1sUEsFBgAAAAAEAAQA+QAAAJADAAAAAA==&#10;" strokecolor="black [3040]">
                  <v:stroke endarrow="open"/>
                </v:shape>
                <v:line id="Прямая соединительная линия 138" o:spid="_x0000_s1162" style="position:absolute;visibility:visible;mso-wrap-style:square" from="36449,16065" to="36449,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yFd8MAAADcAAAADwAAAGRycy9kb3ducmV2LnhtbESPQW/CMAyF70j7D5EncYMU0NBWCGia&#10;mJjGCTbuVmPaisYpSQbZv58Pk7g9y8+f31uus+vUlUJsPRuYjAtQxJW3LdcGvr/eR8+gYkK22Hkm&#10;A78UYb16GCyxtP7Ge7oeUq0EwrFEA01Kfal1rBpyGMe+J5bdyQeHScZQaxvwJnDX6WlRzLXDluVD&#10;gz29NVSdDz9OKJPjxent+QWPn2EXNrN5fsoXY4aP+XUBKlFOd/P/9YeV+DNJK2VEgV7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MhXfDAAAA3AAAAA8AAAAAAAAAAAAA&#10;AAAAoQIAAGRycy9kb3ducmV2LnhtbFBLBQYAAAAABAAEAPkAAACRAwAAAAA=&#10;" strokecolor="black [3040]"/>
                <v:line id="Прямая соединительная линия 139" o:spid="_x0000_s1163" style="position:absolute;flip:x;visibility:visible;mso-wrap-style:square" from="11239,17526" to="36449,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L6esIAAADcAAAADwAAAGRycy9kb3ducmV2LnhtbERPS4vCMBC+C/6HMII3TVVw12oUERaW&#10;XVzW18Hb0Ewf2ExKE23990YQvM3H95zFqjWluFHtCssKRsMIBHFidcGZguPha/AJwnlkjaVlUnAn&#10;B6tlt7PAWNuGd3Tb+0yEEHYxKsi9r2IpXZKTQTe0FXHgUlsb9AHWmdQ1NiHclHIcRVNpsODQkGNF&#10;m5ySy/5qFKTuWm3OJ+3Tj5/tbpv+Zn/Y/CvV77XrOQhPrX+LX+5vHeZPZvB8Jlw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ML6esIAAADcAAAADwAAAAAAAAAAAAAA&#10;AAChAgAAZHJzL2Rvd25yZXYueG1sUEsFBgAAAAAEAAQA+QAAAJADAAAAAA==&#10;" strokecolor="black [3040]"/>
                <v:shape id="Прямая со стрелкой 140" o:spid="_x0000_s1164" type="#_x0000_t32" style="position:absolute;left:11239;top:15430;width:0;height:2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sBhccAAADcAAAADwAAAGRycy9kb3ducmV2LnhtbESPQWsCQQyF70L/w5CCN52tipato0hL&#10;saWCVKXgLeykO0t3MuvOVLf/vjkI3hLey3tf5svO1+pMbawCG3gYZqCIi2ArLg0c9q+DR1AxIVus&#10;A5OBP4qwXNz15pjbcOFPOu9SqSSEY44GXEpNrnUsHHmMw9AQi/YdWo9J1rbUtsWLhPtaj7Jsqj1W&#10;LA0OG3p2VPzsfr2Bl/evyezUnbbj9dFtChrPjqPVhzH9+271BCpRl27m6/WbFfyJ4MszMoFe/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qwGFxwAAANwAAAAPAAAAAAAA&#10;AAAAAAAAAKECAABkcnMvZG93bnJldi54bWxQSwUGAAAAAAQABAD5AAAAlQMAAAAA&#10;" strokecolor="black [3040]">
                  <v:stroke endarrow="open"/>
                </v:shape>
                <v:shape id="Прямая со стрелкой 141" o:spid="_x0000_s1165" type="#_x0000_t32" style="position:absolute;left:13144;top:10223;width:6477;height:1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kHsUAAADcAAAADwAAAGRycy9kb3ducmV2LnhtbERP22rCQBB9F/oPyxT6ppuoqKRuRJTS&#10;FoXihYJvQ3aaDc3OxuxW07/vCkLf5nCuM190thYXan3lWEE6SEAQF05XXCo4Hl76MxA+IGusHZOC&#10;X/KwyB96c8y0u/KOLvtQihjCPkMFJoQmk9IXhiz6gWuII/flWoshwraUusVrDLe1HCbJRFqsODYY&#10;bGhlqPje/1gF6/fP8fTcnT9GryezLWg0PQ2XG6WeHrvlM4hAXfgX391vOs4fp3B7Jl4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ekHsUAAADcAAAADwAAAAAAAAAA&#10;AAAAAAChAgAAZHJzL2Rvd25yZXYueG1sUEsFBgAAAAAEAAQA+QAAAJMDAAAAAA==&#10;" strokecolor="black [3040]">
                  <v:stroke endarrow="open"/>
                </v:shape>
                <v:shape id="Прямая со стрелкой 142" o:spid="_x0000_s1166" type="#_x0000_t32" style="position:absolute;left:14033;top:7810;width:4699;height:120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DbSsYAAADcAAAADwAAAGRycy9kb3ducmV2LnhtbERPTWvCQBC9C/6HZQq9FN1oRSW6SrEt&#10;FEqFGj14G7LTJDY7G3a3Jvrru4WCt3m8z1muO1OLMzlfWVYwGiYgiHOrKy4U7LPXwRyED8gaa8uk&#10;4EIe1qt+b4mpti1/0nkXChFD2KeooAyhSaX0eUkG/dA2xJH7ss5giNAVUjtsY7ip5ThJptJgxbGh&#10;xIY2JeXfux+jgD5eDs+z7Hrab7eTxwc7dcesfVfq/q57WoAI1IWb+N/9puP8yRj+nokX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w20rGAAAA3AAAAA8AAAAAAAAA&#10;AAAAAAAAoQIAAGRycy9kb3ducmV2LnhtbFBLBQYAAAAABAAEAPkAAACUAwAAAAA=&#10;" strokecolor="black [3040]">
                  <v:stroke endarrow="open"/>
                </v:shape>
                <v:shape id="Прямая со стрелкой 143" o:spid="_x0000_s1167" type="#_x0000_t32" style="position:absolute;left:14033;top:11176;width:4699;height:1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mf8sQAAADcAAAADwAAAGRycy9kb3ducmV2LnhtbERP22oCMRB9F/yHMAXfNFtXqmyNIi1S&#10;xYJ4QfBt2Ew3i5vJukl1+/eNUOjbHM51pvPWVuJGjS8dK3geJCCIc6dLLhQcD8v+BIQPyBorx6Tg&#10;hzzMZ93OFDPt7ryj2z4UIoawz1CBCaHOpPS5IYt+4GriyH25xmKIsCmkbvAew20lh0nyIi2WHBsM&#10;1vRmKL/sv62C9/VpNL621236cTafOaXj83CxUar31C5eQQRqw7/4z73Scf4ohcc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eZ/yxAAAANwAAAAPAAAAAAAAAAAA&#10;AAAAAKECAABkcnMvZG93bnJldi54bWxQSwUGAAAAAAQABAD5AAAAkgMAAAAA&#10;" strokecolor="black [3040]">
                  <v:stroke endarrow="open"/>
                </v:shape>
              </v:group>
            </w:pict>
          </mc:Fallback>
        </mc:AlternateContent>
      </w:r>
    </w:p>
    <w:p w:rsidR="00747BB6" w:rsidRPr="00413A67" w:rsidRDefault="00747BB6" w:rsidP="00635266">
      <w:pPr>
        <w:shd w:val="clear" w:color="auto" w:fill="FFFFFF"/>
        <w:spacing w:after="0" w:line="360" w:lineRule="auto"/>
        <w:ind w:firstLine="851"/>
        <w:jc w:val="both"/>
        <w:rPr>
          <w:rFonts w:ascii="Times New Roman" w:hAnsi="Times New Roman" w:cs="Times New Roman"/>
          <w:sz w:val="28"/>
          <w:szCs w:val="28"/>
        </w:rPr>
      </w:pPr>
    </w:p>
    <w:p w:rsidR="00747BB6" w:rsidRPr="00413A67" w:rsidRDefault="00747BB6" w:rsidP="00635266">
      <w:pPr>
        <w:shd w:val="clear" w:color="auto" w:fill="FFFFFF"/>
        <w:spacing w:after="0" w:line="360" w:lineRule="auto"/>
        <w:ind w:firstLine="851"/>
        <w:jc w:val="both"/>
        <w:rPr>
          <w:rFonts w:ascii="Times New Roman" w:hAnsi="Times New Roman" w:cs="Times New Roman"/>
          <w:sz w:val="28"/>
          <w:szCs w:val="28"/>
        </w:rPr>
      </w:pPr>
    </w:p>
    <w:p w:rsidR="00747BB6" w:rsidRPr="00413A67" w:rsidRDefault="00747BB6" w:rsidP="00635266">
      <w:pPr>
        <w:shd w:val="clear" w:color="auto" w:fill="FFFFFF"/>
        <w:spacing w:after="0" w:line="360" w:lineRule="auto"/>
        <w:ind w:firstLine="851"/>
        <w:jc w:val="both"/>
        <w:rPr>
          <w:rFonts w:ascii="Times New Roman" w:hAnsi="Times New Roman" w:cs="Times New Roman"/>
          <w:sz w:val="28"/>
          <w:szCs w:val="28"/>
        </w:rPr>
      </w:pPr>
    </w:p>
    <w:p w:rsidR="00E12C10" w:rsidRPr="00413A67" w:rsidRDefault="00E12C10" w:rsidP="00635266">
      <w:pPr>
        <w:shd w:val="clear" w:color="auto" w:fill="FFFFFF"/>
        <w:spacing w:after="0" w:line="360" w:lineRule="auto"/>
        <w:ind w:firstLine="851"/>
        <w:jc w:val="both"/>
        <w:rPr>
          <w:rFonts w:ascii="Times New Roman" w:hAnsi="Times New Roman" w:cs="Times New Roman"/>
          <w:sz w:val="28"/>
          <w:szCs w:val="28"/>
          <w:lang w:val="uk-UA"/>
        </w:rPr>
      </w:pPr>
    </w:p>
    <w:p w:rsidR="00E12C10" w:rsidRPr="00413A67" w:rsidRDefault="00E12C10" w:rsidP="00635266">
      <w:pPr>
        <w:shd w:val="clear" w:color="auto" w:fill="FFFFFF"/>
        <w:spacing w:after="0" w:line="360" w:lineRule="auto"/>
        <w:ind w:firstLine="851"/>
        <w:jc w:val="both"/>
        <w:rPr>
          <w:rFonts w:ascii="Times New Roman" w:hAnsi="Times New Roman" w:cs="Times New Roman"/>
          <w:lang w:val="uk-UA"/>
        </w:rPr>
      </w:pPr>
    </w:p>
    <w:p w:rsidR="003F490C" w:rsidRPr="00413A67" w:rsidRDefault="003F490C" w:rsidP="00635266">
      <w:pPr>
        <w:shd w:val="clear" w:color="auto" w:fill="FFFFFF"/>
        <w:spacing w:after="0" w:line="360" w:lineRule="auto"/>
        <w:ind w:firstLine="851"/>
        <w:jc w:val="both"/>
        <w:rPr>
          <w:rFonts w:ascii="Times New Roman" w:hAnsi="Times New Roman" w:cs="Times New Roman"/>
        </w:rPr>
      </w:pPr>
    </w:p>
    <w:p w:rsidR="0094409F" w:rsidRPr="00413A67" w:rsidRDefault="0094409F" w:rsidP="00E12C10">
      <w:pPr>
        <w:pStyle w:val="af6"/>
        <w:shd w:val="clear" w:color="auto" w:fill="FFFFFF"/>
        <w:spacing w:before="0" w:beforeAutospacing="0" w:after="0" w:afterAutospacing="0" w:line="360" w:lineRule="auto"/>
        <w:ind w:firstLine="851"/>
        <w:jc w:val="both"/>
        <w:rPr>
          <w:sz w:val="28"/>
          <w:szCs w:val="28"/>
          <w:lang w:val="uk-UA"/>
        </w:rPr>
      </w:pPr>
    </w:p>
    <w:p w:rsidR="003F490C" w:rsidRPr="00413A67" w:rsidRDefault="003F490C" w:rsidP="00E12C10">
      <w:pPr>
        <w:pStyle w:val="af6"/>
        <w:shd w:val="clear" w:color="auto" w:fill="FFFFFF"/>
        <w:spacing w:before="0" w:beforeAutospacing="0" w:after="0" w:afterAutospacing="0" w:line="360" w:lineRule="auto"/>
        <w:ind w:firstLine="851"/>
        <w:jc w:val="both"/>
        <w:rPr>
          <w:lang w:val="uk-UA"/>
        </w:rPr>
      </w:pPr>
      <w:r w:rsidRPr="00413A67">
        <w:rPr>
          <w:sz w:val="28"/>
          <w:szCs w:val="28"/>
        </w:rPr>
        <w:t>Рис</w:t>
      </w:r>
      <w:r w:rsidR="00E12C10" w:rsidRPr="00413A67">
        <w:rPr>
          <w:sz w:val="28"/>
          <w:szCs w:val="28"/>
          <w:lang w:val="uk-UA"/>
        </w:rPr>
        <w:t>. 3.2</w:t>
      </w:r>
      <w:r w:rsidRPr="00413A67">
        <w:rPr>
          <w:sz w:val="28"/>
          <w:szCs w:val="28"/>
        </w:rPr>
        <w:t xml:space="preserve">. </w:t>
      </w:r>
      <w:proofErr w:type="gramStart"/>
      <w:r w:rsidRPr="00413A67">
        <w:rPr>
          <w:sz w:val="28"/>
          <w:szCs w:val="28"/>
        </w:rPr>
        <w:t>Р</w:t>
      </w:r>
      <w:proofErr w:type="gramEnd"/>
      <w:r w:rsidRPr="00413A67">
        <w:rPr>
          <w:sz w:val="28"/>
          <w:szCs w:val="28"/>
        </w:rPr>
        <w:t>ізновиди стратегії захисту ринкового лідера</w:t>
      </w:r>
      <w:r w:rsidR="00E12C10" w:rsidRPr="00413A67">
        <w:rPr>
          <w:sz w:val="28"/>
          <w:szCs w:val="28"/>
          <w:lang w:val="uk-UA"/>
        </w:rPr>
        <w:t xml:space="preserve"> [</w:t>
      </w:r>
      <w:r w:rsidR="002729B2">
        <w:rPr>
          <w:sz w:val="28"/>
          <w:szCs w:val="28"/>
          <w:lang w:val="uk-UA"/>
        </w:rPr>
        <w:t>39</w:t>
      </w:r>
      <w:r w:rsidR="00E12C10" w:rsidRPr="00413A67">
        <w:rPr>
          <w:sz w:val="28"/>
          <w:szCs w:val="28"/>
          <w:lang w:val="uk-UA"/>
        </w:rPr>
        <w:t xml:space="preserve">]. </w:t>
      </w:r>
    </w:p>
    <w:p w:rsidR="00E12C10" w:rsidRPr="00413A67" w:rsidRDefault="00E12C10" w:rsidP="00E12C10">
      <w:pPr>
        <w:shd w:val="clear" w:color="auto" w:fill="FFFFFF"/>
        <w:spacing w:after="0" w:line="360" w:lineRule="auto"/>
        <w:ind w:firstLine="851"/>
        <w:jc w:val="both"/>
        <w:rPr>
          <w:rFonts w:ascii="Times New Roman" w:hAnsi="Times New Roman" w:cs="Times New Roman"/>
          <w:b/>
          <w:bCs/>
          <w:sz w:val="28"/>
          <w:szCs w:val="28"/>
          <w:lang w:val="uk-UA"/>
        </w:rPr>
      </w:pPr>
    </w:p>
    <w:p w:rsidR="00C46F71" w:rsidRPr="00413A67" w:rsidRDefault="00C46F71" w:rsidP="00E12C10">
      <w:pPr>
        <w:shd w:val="clear" w:color="auto" w:fill="FFFFFF"/>
        <w:spacing w:after="0" w:line="360" w:lineRule="auto"/>
        <w:ind w:firstLine="851"/>
        <w:jc w:val="both"/>
        <w:rPr>
          <w:rFonts w:ascii="Times New Roman" w:hAnsi="Times New Roman" w:cs="Times New Roman"/>
          <w:bCs/>
          <w:sz w:val="28"/>
          <w:szCs w:val="28"/>
          <w:lang w:val="uk-UA"/>
        </w:rPr>
      </w:pPr>
      <w:r w:rsidRPr="00413A67">
        <w:rPr>
          <w:rFonts w:ascii="Times New Roman" w:hAnsi="Times New Roman" w:cs="Times New Roman"/>
          <w:bCs/>
          <w:sz w:val="28"/>
          <w:szCs w:val="28"/>
          <w:lang w:val="uk-UA"/>
        </w:rPr>
        <w:t>Розгланемо іх детальніше з точки зору бізнесу «Епіцентр К».</w:t>
      </w:r>
    </w:p>
    <w:p w:rsidR="00E12C10" w:rsidRPr="00413A67" w:rsidRDefault="003F490C" w:rsidP="00C46F71">
      <w:pPr>
        <w:pStyle w:val="a8"/>
        <w:numPr>
          <w:ilvl w:val="0"/>
          <w:numId w:val="45"/>
        </w:numPr>
        <w:shd w:val="clear" w:color="auto" w:fill="FFFFFF"/>
        <w:spacing w:after="0" w:line="360" w:lineRule="auto"/>
        <w:ind w:left="0" w:firstLine="851"/>
        <w:jc w:val="both"/>
        <w:rPr>
          <w:rFonts w:ascii="Times New Roman" w:hAnsi="Times New Roman" w:cs="Times New Roman"/>
          <w:sz w:val="28"/>
          <w:szCs w:val="28"/>
          <w:lang w:val="uk-UA"/>
        </w:rPr>
      </w:pPr>
      <w:r w:rsidRPr="00413A67">
        <w:rPr>
          <w:rFonts w:ascii="Times New Roman" w:hAnsi="Times New Roman" w:cs="Times New Roman"/>
          <w:bCs/>
          <w:sz w:val="28"/>
          <w:szCs w:val="28"/>
          <w:lang w:val="uk-UA"/>
        </w:rPr>
        <w:t>Позиційний</w:t>
      </w:r>
      <w:r w:rsidR="00413A67">
        <w:rPr>
          <w:rFonts w:ascii="Times New Roman" w:hAnsi="Times New Roman" w:cs="Times New Roman"/>
          <w:bCs/>
          <w:sz w:val="28"/>
          <w:szCs w:val="28"/>
          <w:lang w:val="uk-UA"/>
        </w:rPr>
        <w:t xml:space="preserve"> </w:t>
      </w:r>
      <w:r w:rsidRPr="00413A67">
        <w:rPr>
          <w:rFonts w:ascii="Times New Roman" w:hAnsi="Times New Roman" w:cs="Times New Roman"/>
          <w:bCs/>
          <w:sz w:val="28"/>
          <w:szCs w:val="28"/>
          <w:lang w:val="uk-UA"/>
        </w:rPr>
        <w:t>захист</w:t>
      </w:r>
      <w:r w:rsidRPr="00413A67">
        <w:rPr>
          <w:rFonts w:ascii="Times New Roman" w:hAnsi="Times New Roman" w:cs="Times New Roman"/>
          <w:b/>
          <w:bCs/>
          <w:sz w:val="28"/>
          <w:szCs w:val="28"/>
        </w:rPr>
        <w:t> </w:t>
      </w:r>
      <w:r w:rsidRPr="00413A67">
        <w:rPr>
          <w:rFonts w:ascii="Times New Roman" w:hAnsi="Times New Roman" w:cs="Times New Roman"/>
          <w:sz w:val="28"/>
          <w:szCs w:val="28"/>
          <w:lang w:val="uk-UA"/>
        </w:rPr>
        <w:t xml:space="preserve">полягає у захисті ринкової частки завойованих ринків збуту лідера по всій товарній номенклатурі. </w:t>
      </w:r>
      <w:r w:rsidRPr="00413A67">
        <w:rPr>
          <w:rFonts w:ascii="Times New Roman" w:hAnsi="Times New Roman" w:cs="Times New Roman"/>
          <w:sz w:val="28"/>
          <w:szCs w:val="28"/>
        </w:rPr>
        <w:t xml:space="preserve">Тобто основна увага приділяється вже існуючим товарам і ринкам фірми-лідера. Ця стратегія передбачає </w:t>
      </w:r>
      <w:proofErr w:type="gramStart"/>
      <w:r w:rsidRPr="00413A67">
        <w:rPr>
          <w:rFonts w:ascii="Times New Roman" w:hAnsi="Times New Roman" w:cs="Times New Roman"/>
          <w:sz w:val="28"/>
          <w:szCs w:val="28"/>
        </w:rPr>
        <w:t>р</w:t>
      </w:r>
      <w:proofErr w:type="gramEnd"/>
      <w:r w:rsidRPr="00413A67">
        <w:rPr>
          <w:rFonts w:ascii="Times New Roman" w:hAnsi="Times New Roman" w:cs="Times New Roman"/>
          <w:sz w:val="28"/>
          <w:szCs w:val="28"/>
        </w:rPr>
        <w:t>івномірне розподілення уваги ринкового лідера щодо всіх його товарно-ринкових позицій. Але</w:t>
      </w:r>
      <w:r w:rsidR="00747BB6" w:rsidRPr="00413A67">
        <w:rPr>
          <w:rFonts w:ascii="Times New Roman" w:hAnsi="Times New Roman" w:cs="Times New Roman"/>
          <w:sz w:val="28"/>
          <w:szCs w:val="28"/>
          <w:lang w:val="uk-UA"/>
        </w:rPr>
        <w:t xml:space="preserve"> у</w:t>
      </w:r>
      <w:r w:rsidRPr="00413A67">
        <w:rPr>
          <w:rFonts w:ascii="Times New Roman" w:hAnsi="Times New Roman" w:cs="Times New Roman"/>
          <w:sz w:val="28"/>
          <w:szCs w:val="28"/>
        </w:rPr>
        <w:t xml:space="preserve"> ринков</w:t>
      </w:r>
      <w:r w:rsidR="00747BB6" w:rsidRPr="00413A67">
        <w:rPr>
          <w:rFonts w:ascii="Times New Roman" w:hAnsi="Times New Roman" w:cs="Times New Roman"/>
          <w:sz w:val="28"/>
          <w:szCs w:val="28"/>
          <w:lang w:val="uk-UA"/>
        </w:rPr>
        <w:t>их</w:t>
      </w:r>
      <w:r w:rsidRPr="00413A67">
        <w:rPr>
          <w:rFonts w:ascii="Times New Roman" w:hAnsi="Times New Roman" w:cs="Times New Roman"/>
          <w:sz w:val="28"/>
          <w:szCs w:val="28"/>
        </w:rPr>
        <w:t xml:space="preserve"> умов</w:t>
      </w:r>
      <w:r w:rsidR="00747BB6" w:rsidRPr="00413A67">
        <w:rPr>
          <w:rFonts w:ascii="Times New Roman" w:hAnsi="Times New Roman" w:cs="Times New Roman"/>
          <w:sz w:val="28"/>
          <w:szCs w:val="28"/>
          <w:lang w:val="uk-UA"/>
        </w:rPr>
        <w:t>ах</w:t>
      </w:r>
      <w:r w:rsidRPr="00413A67">
        <w:rPr>
          <w:rFonts w:ascii="Times New Roman" w:hAnsi="Times New Roman" w:cs="Times New Roman"/>
          <w:sz w:val="28"/>
          <w:szCs w:val="28"/>
        </w:rPr>
        <w:t xml:space="preserve"> необхідн</w:t>
      </w:r>
      <w:r w:rsidR="00747BB6" w:rsidRPr="00413A67">
        <w:rPr>
          <w:rFonts w:ascii="Times New Roman" w:hAnsi="Times New Roman" w:cs="Times New Roman"/>
          <w:sz w:val="28"/>
          <w:szCs w:val="28"/>
          <w:lang w:val="uk-UA"/>
        </w:rPr>
        <w:t xml:space="preserve">о також </w:t>
      </w:r>
      <w:r w:rsidRPr="00413A67">
        <w:rPr>
          <w:rFonts w:ascii="Times New Roman" w:hAnsi="Times New Roman" w:cs="Times New Roman"/>
          <w:sz w:val="28"/>
          <w:szCs w:val="28"/>
        </w:rPr>
        <w:t>передбача</w:t>
      </w:r>
      <w:r w:rsidR="00747BB6" w:rsidRPr="00413A67">
        <w:rPr>
          <w:rFonts w:ascii="Times New Roman" w:hAnsi="Times New Roman" w:cs="Times New Roman"/>
          <w:sz w:val="28"/>
          <w:szCs w:val="28"/>
          <w:lang w:val="uk-UA"/>
        </w:rPr>
        <w:t>ти</w:t>
      </w:r>
      <w:r w:rsidRPr="00413A67">
        <w:rPr>
          <w:rFonts w:ascii="Times New Roman" w:hAnsi="Times New Roman" w:cs="Times New Roman"/>
          <w:sz w:val="28"/>
          <w:szCs w:val="28"/>
        </w:rPr>
        <w:t xml:space="preserve"> виділення певних </w:t>
      </w:r>
      <w:proofErr w:type="gramStart"/>
      <w:r w:rsidRPr="00413A67">
        <w:rPr>
          <w:rFonts w:ascii="Times New Roman" w:hAnsi="Times New Roman" w:cs="Times New Roman"/>
          <w:sz w:val="28"/>
          <w:szCs w:val="28"/>
        </w:rPr>
        <w:t>пр</w:t>
      </w:r>
      <w:proofErr w:type="gramEnd"/>
      <w:r w:rsidRPr="00413A67">
        <w:rPr>
          <w:rFonts w:ascii="Times New Roman" w:hAnsi="Times New Roman" w:cs="Times New Roman"/>
          <w:sz w:val="28"/>
          <w:szCs w:val="28"/>
        </w:rPr>
        <w:t xml:space="preserve">іоритетів діяльності залежно від зміни маркетингового середовища і необхідність інноваційного розвитку. </w:t>
      </w:r>
    </w:p>
    <w:p w:rsidR="00C46F71" w:rsidRPr="00413A67" w:rsidRDefault="00C46F71" w:rsidP="001A73C7">
      <w:pPr>
        <w:pStyle w:val="a7"/>
        <w:shd w:val="clear" w:color="auto" w:fill="FFFFFF"/>
        <w:spacing w:before="0" w:after="0" w:line="360" w:lineRule="auto"/>
        <w:ind w:firstLine="851"/>
        <w:jc w:val="both"/>
        <w:rPr>
          <w:rFonts w:ascii="Times New Roman" w:hAnsi="Times New Roman" w:cs="Times New Roman"/>
          <w:bCs/>
          <w:color w:val="auto"/>
          <w:sz w:val="28"/>
          <w:szCs w:val="28"/>
          <w:lang w:val="uk-UA"/>
        </w:rPr>
      </w:pPr>
      <w:r w:rsidRPr="00413A67">
        <w:rPr>
          <w:rFonts w:ascii="Times New Roman" w:hAnsi="Times New Roman" w:cs="Times New Roman"/>
          <w:bCs/>
          <w:color w:val="auto"/>
          <w:sz w:val="28"/>
          <w:szCs w:val="28"/>
          <w:lang w:val="uk-UA"/>
        </w:rPr>
        <w:t>Для «</w:t>
      </w:r>
      <w:r w:rsidRPr="00413A67">
        <w:rPr>
          <w:rFonts w:ascii="Times New Roman" w:eastAsiaTheme="minorHAnsi" w:hAnsi="Times New Roman" w:cs="Times New Roman"/>
          <w:color w:val="auto"/>
          <w:kern w:val="0"/>
          <w:sz w:val="28"/>
          <w:szCs w:val="28"/>
          <w:lang w:val="uk-UA" w:eastAsia="en-US"/>
        </w:rPr>
        <w:t>Епіцентру»</w:t>
      </w:r>
      <w:r w:rsidR="00E00F4A" w:rsidRPr="00413A67">
        <w:rPr>
          <w:rFonts w:ascii="Times New Roman" w:eastAsiaTheme="minorHAnsi" w:hAnsi="Times New Roman" w:cs="Times New Roman"/>
          <w:color w:val="auto"/>
          <w:kern w:val="0"/>
          <w:sz w:val="28"/>
          <w:szCs w:val="28"/>
          <w:lang w:val="uk-UA" w:eastAsia="en-US"/>
        </w:rPr>
        <w:t xml:space="preserve"> цю стратегію пропонуємо реалізовувати шляхом</w:t>
      </w:r>
      <w:r w:rsidRPr="00413A67">
        <w:rPr>
          <w:rFonts w:ascii="Times New Roman" w:eastAsiaTheme="minorHAnsi" w:hAnsi="Times New Roman" w:cs="Times New Roman"/>
          <w:color w:val="auto"/>
          <w:kern w:val="0"/>
          <w:sz w:val="28"/>
          <w:szCs w:val="28"/>
          <w:lang w:val="uk-UA" w:eastAsia="en-US"/>
        </w:rPr>
        <w:t xml:space="preserve"> підкріплення товарної номенклатури існуючої мережі новими послугами, наприклад, </w:t>
      </w:r>
      <w:r w:rsidR="00E00F4A" w:rsidRPr="00413A67">
        <w:rPr>
          <w:rFonts w:ascii="Times New Roman" w:eastAsiaTheme="minorHAnsi" w:hAnsi="Times New Roman" w:cs="Times New Roman"/>
          <w:color w:val="auto"/>
          <w:kern w:val="0"/>
          <w:sz w:val="28"/>
          <w:szCs w:val="28"/>
          <w:lang w:val="uk-UA" w:eastAsia="en-US"/>
        </w:rPr>
        <w:t xml:space="preserve">обладнанням на території функціонуючих ТЦ </w:t>
      </w:r>
      <w:r w:rsidRPr="00413A67">
        <w:rPr>
          <w:rFonts w:ascii="Times New Roman" w:eastAsiaTheme="minorHAnsi" w:hAnsi="Times New Roman" w:cs="Times New Roman"/>
          <w:color w:val="auto"/>
          <w:kern w:val="0"/>
          <w:sz w:val="28"/>
          <w:szCs w:val="28"/>
          <w:lang w:val="uk-UA" w:eastAsia="en-US"/>
        </w:rPr>
        <w:t>дитячи</w:t>
      </w:r>
      <w:r w:rsidR="00E00F4A" w:rsidRPr="00413A67">
        <w:rPr>
          <w:rFonts w:ascii="Times New Roman" w:eastAsiaTheme="minorHAnsi" w:hAnsi="Times New Roman" w:cs="Times New Roman"/>
          <w:color w:val="auto"/>
          <w:kern w:val="0"/>
          <w:sz w:val="28"/>
          <w:szCs w:val="28"/>
          <w:lang w:val="uk-UA" w:eastAsia="en-US"/>
        </w:rPr>
        <w:t>х</w:t>
      </w:r>
      <w:r w:rsidRPr="00413A67">
        <w:rPr>
          <w:rFonts w:ascii="Times New Roman" w:eastAsiaTheme="minorHAnsi" w:hAnsi="Times New Roman" w:cs="Times New Roman"/>
          <w:color w:val="auto"/>
          <w:kern w:val="0"/>
          <w:sz w:val="28"/>
          <w:szCs w:val="28"/>
          <w:lang w:val="uk-UA" w:eastAsia="en-US"/>
        </w:rPr>
        <w:t xml:space="preserve"> розважальни</w:t>
      </w:r>
      <w:r w:rsidR="00E00F4A" w:rsidRPr="00413A67">
        <w:rPr>
          <w:rFonts w:ascii="Times New Roman" w:eastAsiaTheme="minorHAnsi" w:hAnsi="Times New Roman" w:cs="Times New Roman"/>
          <w:color w:val="auto"/>
          <w:kern w:val="0"/>
          <w:sz w:val="28"/>
          <w:szCs w:val="28"/>
          <w:lang w:val="uk-UA" w:eastAsia="en-US"/>
        </w:rPr>
        <w:t>х</w:t>
      </w:r>
      <w:r w:rsidRPr="00413A67">
        <w:rPr>
          <w:rFonts w:ascii="Times New Roman" w:eastAsiaTheme="minorHAnsi" w:hAnsi="Times New Roman" w:cs="Times New Roman"/>
          <w:color w:val="auto"/>
          <w:kern w:val="0"/>
          <w:sz w:val="28"/>
          <w:szCs w:val="28"/>
          <w:lang w:val="uk-UA" w:eastAsia="en-US"/>
        </w:rPr>
        <w:t xml:space="preserve"> центр</w:t>
      </w:r>
      <w:r w:rsidR="00E00F4A" w:rsidRPr="00413A67">
        <w:rPr>
          <w:rFonts w:ascii="Times New Roman" w:eastAsiaTheme="minorHAnsi" w:hAnsi="Times New Roman" w:cs="Times New Roman"/>
          <w:color w:val="auto"/>
          <w:kern w:val="0"/>
          <w:sz w:val="28"/>
          <w:szCs w:val="28"/>
          <w:lang w:val="uk-UA" w:eastAsia="en-US"/>
        </w:rPr>
        <w:t xml:space="preserve">ів. </w:t>
      </w:r>
      <w:r w:rsidR="00E00F4A" w:rsidRPr="00413A67">
        <w:rPr>
          <w:rFonts w:ascii="Times New Roman" w:eastAsiaTheme="minorHAnsi" w:hAnsi="Times New Roman" w:cs="Times New Roman"/>
          <w:color w:val="auto"/>
          <w:kern w:val="0"/>
          <w:sz w:val="28"/>
          <w:szCs w:val="28"/>
          <w:lang w:eastAsia="en-US"/>
        </w:rPr>
        <w:t xml:space="preserve">Дитячі розважальні центри - це місця, де діти можуть </w:t>
      </w:r>
      <w:r w:rsidR="00E00F4A" w:rsidRPr="00413A67">
        <w:rPr>
          <w:rFonts w:ascii="Times New Roman" w:eastAsiaTheme="minorHAnsi" w:hAnsi="Times New Roman" w:cs="Times New Roman"/>
          <w:color w:val="auto"/>
          <w:kern w:val="0"/>
          <w:sz w:val="28"/>
          <w:szCs w:val="28"/>
          <w:lang w:val="uk-UA" w:eastAsia="en-US"/>
        </w:rPr>
        <w:t xml:space="preserve">розважитися, </w:t>
      </w:r>
      <w:r w:rsidR="001A73C7" w:rsidRPr="00413A67">
        <w:rPr>
          <w:rFonts w:ascii="Times New Roman" w:eastAsiaTheme="minorHAnsi" w:hAnsi="Times New Roman" w:cs="Times New Roman"/>
          <w:color w:val="auto"/>
          <w:kern w:val="0"/>
          <w:sz w:val="28"/>
          <w:szCs w:val="28"/>
          <w:lang w:val="uk-UA" w:eastAsia="en-US"/>
        </w:rPr>
        <w:t xml:space="preserve">відсвяткувати день народження, </w:t>
      </w:r>
      <w:r w:rsidR="00E00F4A" w:rsidRPr="00413A67">
        <w:rPr>
          <w:rFonts w:ascii="Times New Roman" w:eastAsiaTheme="minorHAnsi" w:hAnsi="Times New Roman" w:cs="Times New Roman"/>
          <w:color w:val="auto"/>
          <w:kern w:val="0"/>
          <w:sz w:val="28"/>
          <w:szCs w:val="28"/>
          <w:lang w:val="uk-UA" w:eastAsia="en-US"/>
        </w:rPr>
        <w:t xml:space="preserve">провести час із користю для свого розвитку. </w:t>
      </w:r>
      <w:r w:rsidR="001A73C7" w:rsidRPr="00413A67">
        <w:rPr>
          <w:rFonts w:ascii="Times New Roman" w:eastAsiaTheme="minorHAnsi" w:hAnsi="Times New Roman" w:cs="Times New Roman"/>
          <w:color w:val="auto"/>
          <w:kern w:val="0"/>
          <w:sz w:val="28"/>
          <w:szCs w:val="28"/>
          <w:lang w:val="uk-UA" w:eastAsia="en-US"/>
        </w:rPr>
        <w:t xml:space="preserve">Зазвичай вони містять атракціони, майданчики для свят, </w:t>
      </w:r>
      <w:r w:rsidR="001A73C7" w:rsidRPr="00413A67">
        <w:rPr>
          <w:rFonts w:ascii="Times New Roman" w:hAnsi="Times New Roman" w:cs="Times New Roman"/>
          <w:color w:val="auto"/>
          <w:sz w:val="28"/>
          <w:szCs w:val="28"/>
          <w:lang w:val="uk-UA"/>
        </w:rPr>
        <w:t xml:space="preserve">програму святкування організовують аніматори, є готові розроблені шоу-програми. </w:t>
      </w:r>
      <w:r w:rsidR="00E00F4A" w:rsidRPr="00413A67">
        <w:rPr>
          <w:rFonts w:ascii="Times New Roman" w:hAnsi="Times New Roman" w:cs="Times New Roman"/>
          <w:color w:val="auto"/>
          <w:sz w:val="28"/>
          <w:szCs w:val="28"/>
          <w:lang w:val="uk-UA"/>
        </w:rPr>
        <w:t>Те, як побудовані</w:t>
      </w:r>
      <w:r w:rsidR="00E00F4A" w:rsidRPr="00413A67">
        <w:rPr>
          <w:rFonts w:ascii="Times New Roman" w:hAnsi="Times New Roman" w:cs="Times New Roman"/>
          <w:bCs/>
          <w:color w:val="auto"/>
          <w:sz w:val="28"/>
          <w:szCs w:val="28"/>
          <w:lang w:val="uk-UA"/>
        </w:rPr>
        <w:t xml:space="preserve"> ТЦ компанії та їх місце розташування дозволяють добудовувати відносно невеликі модулі до існуючої споруди і відкривати там нові локації. </w:t>
      </w:r>
      <w:r w:rsidR="001A73C7" w:rsidRPr="00413A67">
        <w:rPr>
          <w:rFonts w:ascii="Times New Roman" w:hAnsi="Times New Roman" w:cs="Times New Roman"/>
          <w:bCs/>
          <w:color w:val="auto"/>
          <w:sz w:val="28"/>
          <w:szCs w:val="28"/>
          <w:lang w:val="uk-UA"/>
        </w:rPr>
        <w:t xml:space="preserve">Новий формат  дозволить покупцям під іншим кутом зору поглянути на ТЦ, змінить формат відвідування і розширить споживчий кошик. </w:t>
      </w:r>
    </w:p>
    <w:p w:rsidR="001A73C7" w:rsidRPr="00413A67" w:rsidRDefault="003F490C" w:rsidP="001A73C7">
      <w:pPr>
        <w:pStyle w:val="a8"/>
        <w:numPr>
          <w:ilvl w:val="0"/>
          <w:numId w:val="45"/>
        </w:numPr>
        <w:shd w:val="clear" w:color="auto" w:fill="FFFFFF"/>
        <w:spacing w:after="0" w:line="360" w:lineRule="auto"/>
        <w:ind w:left="0" w:firstLine="851"/>
        <w:jc w:val="both"/>
        <w:rPr>
          <w:rFonts w:ascii="Times New Roman" w:hAnsi="Times New Roman" w:cs="Times New Roman"/>
          <w:sz w:val="28"/>
          <w:szCs w:val="28"/>
          <w:lang w:val="uk-UA"/>
        </w:rPr>
      </w:pPr>
      <w:r w:rsidRPr="00413A67">
        <w:rPr>
          <w:rFonts w:ascii="Times New Roman" w:hAnsi="Times New Roman" w:cs="Times New Roman"/>
          <w:bCs/>
          <w:sz w:val="28"/>
          <w:szCs w:val="28"/>
        </w:rPr>
        <w:lastRenderedPageBreak/>
        <w:t>Фланговий захист</w:t>
      </w:r>
      <w:r w:rsidRPr="00413A67">
        <w:rPr>
          <w:rFonts w:ascii="Times New Roman" w:hAnsi="Times New Roman" w:cs="Times New Roman"/>
          <w:b/>
          <w:bCs/>
          <w:sz w:val="28"/>
          <w:szCs w:val="28"/>
        </w:rPr>
        <w:t> </w:t>
      </w:r>
      <w:r w:rsidRPr="00413A67">
        <w:rPr>
          <w:rFonts w:ascii="Times New Roman" w:hAnsi="Times New Roman" w:cs="Times New Roman"/>
          <w:sz w:val="28"/>
          <w:szCs w:val="28"/>
        </w:rPr>
        <w:t xml:space="preserve">означає оборону слабких місць ринкового лідера. Ця стратегія передбачає необхідність приділення особливої уваги тим товарно-ринковим сегментам ринкового лідера, які втрачають </w:t>
      </w:r>
      <w:proofErr w:type="gramStart"/>
      <w:r w:rsidRPr="00413A67">
        <w:rPr>
          <w:rFonts w:ascii="Times New Roman" w:hAnsi="Times New Roman" w:cs="Times New Roman"/>
          <w:sz w:val="28"/>
          <w:szCs w:val="28"/>
        </w:rPr>
        <w:t>свою</w:t>
      </w:r>
      <w:proofErr w:type="gramEnd"/>
      <w:r w:rsidRPr="00413A67">
        <w:rPr>
          <w:rFonts w:ascii="Times New Roman" w:hAnsi="Times New Roman" w:cs="Times New Roman"/>
          <w:sz w:val="28"/>
          <w:szCs w:val="28"/>
        </w:rPr>
        <w:t xml:space="preserve"> прибутковість. Така ситуація потребує ретельного вивчення, оскільки відмова від сегменті</w:t>
      </w:r>
      <w:proofErr w:type="gramStart"/>
      <w:r w:rsidRPr="00413A67">
        <w:rPr>
          <w:rFonts w:ascii="Times New Roman" w:hAnsi="Times New Roman" w:cs="Times New Roman"/>
          <w:sz w:val="28"/>
          <w:szCs w:val="28"/>
        </w:rPr>
        <w:t>в</w:t>
      </w:r>
      <w:proofErr w:type="gramEnd"/>
      <w:r w:rsidRPr="00413A67">
        <w:rPr>
          <w:rFonts w:ascii="Times New Roman" w:hAnsi="Times New Roman" w:cs="Times New Roman"/>
          <w:sz w:val="28"/>
          <w:szCs w:val="28"/>
        </w:rPr>
        <w:t xml:space="preserve">, </w:t>
      </w:r>
      <w:proofErr w:type="gramStart"/>
      <w:r w:rsidRPr="00413A67">
        <w:rPr>
          <w:rFonts w:ascii="Times New Roman" w:hAnsi="Times New Roman" w:cs="Times New Roman"/>
          <w:sz w:val="28"/>
          <w:szCs w:val="28"/>
        </w:rPr>
        <w:t>як</w:t>
      </w:r>
      <w:proofErr w:type="gramEnd"/>
      <w:r w:rsidRPr="00413A67">
        <w:rPr>
          <w:rFonts w:ascii="Times New Roman" w:hAnsi="Times New Roman" w:cs="Times New Roman"/>
          <w:sz w:val="28"/>
          <w:szCs w:val="28"/>
        </w:rPr>
        <w:t>і втрачають прибутковість, може бути початком вторгнення в даний сегмент фірм-конкурентів і втрати лідером своїх конкурентних позицій.</w:t>
      </w:r>
      <w:r w:rsidR="00C46F71" w:rsidRPr="00413A67">
        <w:rPr>
          <w:rFonts w:ascii="Times New Roman" w:hAnsi="Times New Roman" w:cs="Times New Roman"/>
          <w:sz w:val="28"/>
          <w:szCs w:val="28"/>
          <w:lang w:val="uk-UA"/>
        </w:rPr>
        <w:t xml:space="preserve"> </w:t>
      </w:r>
    </w:p>
    <w:p w:rsidR="00FF12EF" w:rsidRPr="00413A67" w:rsidRDefault="001A73C7" w:rsidP="001A73C7">
      <w:pPr>
        <w:shd w:val="clear" w:color="auto" w:fill="FFFFFF"/>
        <w:spacing w:after="0" w:line="360" w:lineRule="auto"/>
        <w:ind w:firstLine="851"/>
        <w:jc w:val="both"/>
        <w:rPr>
          <w:rFonts w:ascii="Times New Roman" w:hAnsi="Times New Roman" w:cs="Times New Roman"/>
          <w:sz w:val="28"/>
          <w:szCs w:val="28"/>
          <w:lang w:val="uk-UA"/>
        </w:rPr>
      </w:pPr>
      <w:r w:rsidRPr="00413A67">
        <w:rPr>
          <w:rFonts w:ascii="Times New Roman" w:hAnsi="Times New Roman" w:cs="Times New Roman"/>
          <w:sz w:val="28"/>
          <w:szCs w:val="28"/>
          <w:lang w:val="uk-UA"/>
        </w:rPr>
        <w:t>Ще у 202</w:t>
      </w:r>
      <w:r w:rsidR="00FF12EF" w:rsidRPr="00413A67">
        <w:rPr>
          <w:rFonts w:ascii="Times New Roman" w:hAnsi="Times New Roman" w:cs="Times New Roman"/>
          <w:sz w:val="28"/>
          <w:szCs w:val="28"/>
          <w:lang w:val="uk-UA"/>
        </w:rPr>
        <w:t>1</w:t>
      </w:r>
      <w:r w:rsidRPr="00413A67">
        <w:rPr>
          <w:rFonts w:ascii="Times New Roman" w:hAnsi="Times New Roman" w:cs="Times New Roman"/>
          <w:sz w:val="28"/>
          <w:szCs w:val="28"/>
          <w:lang w:val="uk-UA"/>
        </w:rPr>
        <w:t xml:space="preserve"> р. </w:t>
      </w:r>
      <w:r w:rsidRPr="00413A67">
        <w:rPr>
          <w:rFonts w:ascii="Times New Roman" w:hAnsi="Times New Roman" w:cs="Times New Roman"/>
          <w:bCs/>
          <w:sz w:val="28"/>
          <w:szCs w:val="28"/>
          <w:lang w:val="uk-UA"/>
        </w:rPr>
        <w:t>«</w:t>
      </w:r>
      <w:r w:rsidRPr="00413A67">
        <w:rPr>
          <w:rFonts w:ascii="Times New Roman" w:hAnsi="Times New Roman" w:cs="Times New Roman"/>
          <w:sz w:val="28"/>
          <w:szCs w:val="28"/>
          <w:lang w:val="uk-UA"/>
        </w:rPr>
        <w:t>Епіцентр</w:t>
      </w:r>
      <w:r w:rsidR="00B60568" w:rsidRPr="00413A67">
        <w:rPr>
          <w:rFonts w:ascii="Times New Roman" w:hAnsi="Times New Roman" w:cs="Times New Roman"/>
          <w:sz w:val="28"/>
          <w:szCs w:val="28"/>
          <w:lang w:val="uk-UA"/>
        </w:rPr>
        <w:t xml:space="preserve"> К</w:t>
      </w:r>
      <w:r w:rsidRPr="00413A67">
        <w:rPr>
          <w:rFonts w:ascii="Times New Roman" w:hAnsi="Times New Roman" w:cs="Times New Roman"/>
          <w:sz w:val="28"/>
          <w:szCs w:val="28"/>
          <w:lang w:val="uk-UA"/>
        </w:rPr>
        <w:t xml:space="preserve">» </w:t>
      </w:r>
      <w:r w:rsidR="00FF12EF" w:rsidRPr="00413A67">
        <w:rPr>
          <w:rFonts w:ascii="Times New Roman" w:hAnsi="Times New Roman" w:cs="Times New Roman"/>
          <w:sz w:val="28"/>
          <w:szCs w:val="28"/>
          <w:lang w:val="uk-UA"/>
        </w:rPr>
        <w:t xml:space="preserve">започаткував відкриття магазинів нового формату –  shop-in-shop. Це формат, який об’єднує різноманітні товари одного бренду у рамках спеціально виділеної площі на привабливому нестандартному обладнанні, що дозволяє показати всю ширину і красу певних колекцій. На нашу думку, цей напрямок може бути розширений не лише за рахунок кількості магазинів такого формату, а і за рахунок колаборації із </w:t>
      </w:r>
      <w:r w:rsidR="00FF12EF" w:rsidRPr="00413A67">
        <w:rPr>
          <w:rFonts w:ascii="Times New Roman" w:hAnsi="Times New Roman" w:cs="Times New Roman"/>
          <w:sz w:val="28"/>
          <w:szCs w:val="28"/>
        </w:rPr>
        <w:t>зовнішніми торговими мережами</w:t>
      </w:r>
      <w:r w:rsidR="00FF12EF" w:rsidRPr="00413A67">
        <w:rPr>
          <w:rFonts w:ascii="Times New Roman" w:hAnsi="Times New Roman" w:cs="Times New Roman"/>
          <w:sz w:val="28"/>
          <w:szCs w:val="28"/>
          <w:lang w:val="uk-UA"/>
        </w:rPr>
        <w:t xml:space="preserve">, запросивши їх на свої торговельні площі. Це дозволить з меншими витратами значно розширити асортимент продуктів та послуг, які зможе отримати покупець на одній локації. </w:t>
      </w:r>
    </w:p>
    <w:p w:rsidR="003F490C" w:rsidRPr="00413A67" w:rsidRDefault="003F490C" w:rsidP="00903C60">
      <w:pPr>
        <w:pStyle w:val="a8"/>
        <w:numPr>
          <w:ilvl w:val="0"/>
          <w:numId w:val="45"/>
        </w:numPr>
        <w:shd w:val="clear" w:color="auto" w:fill="FFFFFF"/>
        <w:spacing w:after="0" w:line="360" w:lineRule="auto"/>
        <w:ind w:left="0" w:firstLine="851"/>
        <w:jc w:val="both"/>
        <w:rPr>
          <w:rFonts w:ascii="Times New Roman" w:hAnsi="Times New Roman" w:cs="Times New Roman"/>
          <w:lang w:val="uk-UA"/>
        </w:rPr>
      </w:pPr>
      <w:r w:rsidRPr="00413A67">
        <w:rPr>
          <w:rStyle w:val="spelle"/>
          <w:rFonts w:ascii="Times New Roman" w:hAnsi="Times New Roman" w:cs="Times New Roman"/>
          <w:bCs/>
          <w:sz w:val="28"/>
          <w:szCs w:val="28"/>
        </w:rPr>
        <w:t>Упереджувальний</w:t>
      </w:r>
      <w:r w:rsidR="00E12C10" w:rsidRPr="00413A67">
        <w:rPr>
          <w:rStyle w:val="spelle"/>
          <w:rFonts w:ascii="Times New Roman" w:hAnsi="Times New Roman" w:cs="Times New Roman"/>
          <w:bCs/>
          <w:sz w:val="28"/>
          <w:szCs w:val="28"/>
          <w:lang w:val="uk-UA"/>
        </w:rPr>
        <w:t xml:space="preserve"> </w:t>
      </w:r>
      <w:r w:rsidRPr="00413A67">
        <w:rPr>
          <w:rFonts w:ascii="Times New Roman" w:hAnsi="Times New Roman" w:cs="Times New Roman"/>
          <w:bCs/>
          <w:sz w:val="28"/>
          <w:szCs w:val="28"/>
        </w:rPr>
        <w:t>захист</w:t>
      </w:r>
      <w:r w:rsidR="00E12C10" w:rsidRPr="00413A67">
        <w:rPr>
          <w:rFonts w:ascii="Times New Roman" w:hAnsi="Times New Roman" w:cs="Times New Roman"/>
          <w:bCs/>
          <w:sz w:val="28"/>
          <w:szCs w:val="28"/>
          <w:lang w:val="uk-UA"/>
        </w:rPr>
        <w:t xml:space="preserve"> </w:t>
      </w:r>
      <w:r w:rsidRPr="00413A67">
        <w:rPr>
          <w:rFonts w:ascii="Times New Roman" w:hAnsi="Times New Roman" w:cs="Times New Roman"/>
          <w:sz w:val="28"/>
          <w:szCs w:val="28"/>
        </w:rPr>
        <w:t>означає перехід до наступальних</w:t>
      </w:r>
      <w:r w:rsidR="00E12C10" w:rsidRPr="00413A67">
        <w:rPr>
          <w:rFonts w:ascii="Times New Roman" w:hAnsi="Times New Roman" w:cs="Times New Roman"/>
          <w:sz w:val="28"/>
          <w:szCs w:val="28"/>
          <w:lang w:val="uk-UA"/>
        </w:rPr>
        <w:t xml:space="preserve"> </w:t>
      </w:r>
      <w:r w:rsidRPr="00413A67">
        <w:rPr>
          <w:rStyle w:val="spelle"/>
          <w:rFonts w:ascii="Times New Roman" w:hAnsi="Times New Roman" w:cs="Times New Roman"/>
          <w:sz w:val="28"/>
          <w:szCs w:val="28"/>
        </w:rPr>
        <w:t>упереджувальних</w:t>
      </w:r>
      <w:r w:rsidR="00E12C10" w:rsidRPr="00413A67">
        <w:rPr>
          <w:rFonts w:ascii="Times New Roman" w:hAnsi="Times New Roman" w:cs="Times New Roman"/>
          <w:sz w:val="28"/>
          <w:szCs w:val="28"/>
          <w:lang w:val="uk-UA"/>
        </w:rPr>
        <w:t xml:space="preserve"> </w:t>
      </w:r>
      <w:r w:rsidRPr="00413A67">
        <w:rPr>
          <w:rFonts w:ascii="Times New Roman" w:hAnsi="Times New Roman" w:cs="Times New Roman"/>
          <w:sz w:val="28"/>
          <w:szCs w:val="28"/>
        </w:rPr>
        <w:t>дій щодо конкурента, який має намі</w:t>
      </w:r>
      <w:proofErr w:type="gramStart"/>
      <w:r w:rsidRPr="00413A67">
        <w:rPr>
          <w:rFonts w:ascii="Times New Roman" w:hAnsi="Times New Roman" w:cs="Times New Roman"/>
          <w:sz w:val="28"/>
          <w:szCs w:val="28"/>
        </w:rPr>
        <w:t>р</w:t>
      </w:r>
      <w:proofErr w:type="gramEnd"/>
      <w:r w:rsidRPr="00413A67">
        <w:rPr>
          <w:rFonts w:ascii="Times New Roman" w:hAnsi="Times New Roman" w:cs="Times New Roman"/>
          <w:sz w:val="28"/>
          <w:szCs w:val="28"/>
        </w:rPr>
        <w:t xml:space="preserve"> атакувати ринкового лідера. Це той випадок, коли кращим засобом захисту є наступ. Основна мета стратегії </w:t>
      </w:r>
      <w:r w:rsidRPr="00413A67">
        <w:rPr>
          <w:rStyle w:val="spelle"/>
          <w:rFonts w:ascii="Times New Roman" w:hAnsi="Times New Roman" w:cs="Times New Roman"/>
          <w:sz w:val="28"/>
          <w:szCs w:val="28"/>
        </w:rPr>
        <w:t>упереджувальної</w:t>
      </w:r>
      <w:r w:rsidR="00E12C10" w:rsidRPr="00413A67">
        <w:rPr>
          <w:rFonts w:ascii="Times New Roman" w:hAnsi="Times New Roman" w:cs="Times New Roman"/>
          <w:sz w:val="28"/>
          <w:szCs w:val="28"/>
          <w:lang w:val="uk-UA"/>
        </w:rPr>
        <w:t xml:space="preserve"> </w:t>
      </w:r>
      <w:r w:rsidRPr="00413A67">
        <w:rPr>
          <w:rFonts w:ascii="Times New Roman" w:hAnsi="Times New Roman" w:cs="Times New Roman"/>
          <w:sz w:val="28"/>
          <w:szCs w:val="28"/>
        </w:rPr>
        <w:t xml:space="preserve">оборони полягає </w:t>
      </w:r>
      <w:proofErr w:type="gramStart"/>
      <w:r w:rsidR="00903C60" w:rsidRPr="00413A67">
        <w:rPr>
          <w:rFonts w:ascii="Times New Roman" w:hAnsi="Times New Roman" w:cs="Times New Roman"/>
          <w:sz w:val="28"/>
          <w:szCs w:val="28"/>
          <w:lang w:val="uk-UA"/>
        </w:rPr>
        <w:t>в</w:t>
      </w:r>
      <w:proofErr w:type="gramEnd"/>
      <w:r w:rsidRPr="00413A67">
        <w:rPr>
          <w:rFonts w:ascii="Times New Roman" w:hAnsi="Times New Roman" w:cs="Times New Roman"/>
          <w:sz w:val="28"/>
          <w:szCs w:val="28"/>
        </w:rPr>
        <w:t xml:space="preserve"> </w:t>
      </w:r>
      <w:proofErr w:type="gramStart"/>
      <w:r w:rsidRPr="00413A67">
        <w:rPr>
          <w:rFonts w:ascii="Times New Roman" w:hAnsi="Times New Roman" w:cs="Times New Roman"/>
          <w:sz w:val="28"/>
          <w:szCs w:val="28"/>
        </w:rPr>
        <w:t>тому</w:t>
      </w:r>
      <w:proofErr w:type="gramEnd"/>
      <w:r w:rsidRPr="00413A67">
        <w:rPr>
          <w:rFonts w:ascii="Times New Roman" w:hAnsi="Times New Roman" w:cs="Times New Roman"/>
          <w:sz w:val="28"/>
          <w:szCs w:val="28"/>
        </w:rPr>
        <w:t>, щоб завдяки наступальним діям захистити свої ринкові позиції і позбавити конкурента бажання атакувати.</w:t>
      </w:r>
      <w:r w:rsidR="00C46F71" w:rsidRPr="00413A67">
        <w:rPr>
          <w:rFonts w:ascii="Times New Roman" w:hAnsi="Times New Roman" w:cs="Times New Roman"/>
          <w:sz w:val="28"/>
          <w:szCs w:val="28"/>
          <w:lang w:val="uk-UA"/>
        </w:rPr>
        <w:t xml:space="preserve"> </w:t>
      </w:r>
    </w:p>
    <w:p w:rsidR="003F490C" w:rsidRPr="00413A67" w:rsidRDefault="003F490C" w:rsidP="00E12C10">
      <w:pPr>
        <w:shd w:val="clear" w:color="auto" w:fill="FFFFFF"/>
        <w:spacing w:after="0" w:line="360" w:lineRule="auto"/>
        <w:ind w:firstLine="851"/>
        <w:jc w:val="both"/>
        <w:rPr>
          <w:rFonts w:ascii="Times New Roman" w:hAnsi="Times New Roman" w:cs="Times New Roman"/>
        </w:rPr>
      </w:pPr>
      <w:r w:rsidRPr="00413A67">
        <w:rPr>
          <w:rFonts w:ascii="Times New Roman" w:hAnsi="Times New Roman" w:cs="Times New Roman"/>
          <w:sz w:val="28"/>
          <w:szCs w:val="28"/>
        </w:rPr>
        <w:t>Тактичних засобів щодо реалізації стратегії</w:t>
      </w:r>
      <w:r w:rsidR="00E12C10" w:rsidRPr="00413A67">
        <w:rPr>
          <w:rFonts w:ascii="Times New Roman" w:hAnsi="Times New Roman" w:cs="Times New Roman"/>
          <w:sz w:val="28"/>
          <w:szCs w:val="28"/>
          <w:lang w:val="uk-UA"/>
        </w:rPr>
        <w:t xml:space="preserve"> </w:t>
      </w:r>
      <w:r w:rsidRPr="00413A67">
        <w:rPr>
          <w:rStyle w:val="spelle"/>
          <w:rFonts w:ascii="Times New Roman" w:hAnsi="Times New Roman" w:cs="Times New Roman"/>
          <w:sz w:val="28"/>
          <w:szCs w:val="28"/>
        </w:rPr>
        <w:t>упереджувального</w:t>
      </w:r>
      <w:r w:rsidR="00E12C10" w:rsidRPr="00413A67">
        <w:rPr>
          <w:rStyle w:val="spelle"/>
          <w:rFonts w:ascii="Times New Roman" w:hAnsi="Times New Roman" w:cs="Times New Roman"/>
          <w:sz w:val="28"/>
          <w:szCs w:val="28"/>
          <w:lang w:val="uk-UA"/>
        </w:rPr>
        <w:t xml:space="preserve"> </w:t>
      </w:r>
      <w:r w:rsidRPr="00413A67">
        <w:rPr>
          <w:rFonts w:ascii="Times New Roman" w:hAnsi="Times New Roman" w:cs="Times New Roman"/>
          <w:sz w:val="28"/>
          <w:szCs w:val="28"/>
        </w:rPr>
        <w:t>захисту кілька:</w:t>
      </w:r>
    </w:p>
    <w:p w:rsidR="003F490C" w:rsidRPr="00413A67" w:rsidRDefault="003F490C" w:rsidP="00E12C10">
      <w:pPr>
        <w:shd w:val="clear" w:color="auto" w:fill="FFFFFF"/>
        <w:spacing w:after="0" w:line="360" w:lineRule="auto"/>
        <w:ind w:firstLine="851"/>
        <w:jc w:val="both"/>
        <w:rPr>
          <w:rFonts w:ascii="Times New Roman" w:hAnsi="Times New Roman" w:cs="Times New Roman"/>
        </w:rPr>
      </w:pPr>
      <w:r w:rsidRPr="00413A67">
        <w:rPr>
          <w:rFonts w:ascii="Times New Roman" w:hAnsi="Times New Roman" w:cs="Times New Roman"/>
          <w:sz w:val="28"/>
          <w:szCs w:val="28"/>
        </w:rPr>
        <w:t xml:space="preserve">упровадження </w:t>
      </w:r>
      <w:r w:rsidR="00E12C10" w:rsidRPr="00413A67">
        <w:rPr>
          <w:rFonts w:ascii="Times New Roman" w:hAnsi="Times New Roman" w:cs="Times New Roman"/>
          <w:sz w:val="28"/>
          <w:szCs w:val="28"/>
          <w:lang w:val="uk-UA"/>
        </w:rPr>
        <w:t>«</w:t>
      </w:r>
      <w:r w:rsidRPr="00413A67">
        <w:rPr>
          <w:rFonts w:ascii="Times New Roman" w:hAnsi="Times New Roman" w:cs="Times New Roman"/>
          <w:sz w:val="28"/>
          <w:szCs w:val="28"/>
        </w:rPr>
        <w:t>партизанських атак</w:t>
      </w:r>
      <w:r w:rsidR="00E12C10" w:rsidRPr="00413A67">
        <w:rPr>
          <w:rFonts w:ascii="Times New Roman" w:hAnsi="Times New Roman" w:cs="Times New Roman"/>
          <w:sz w:val="28"/>
          <w:szCs w:val="28"/>
          <w:lang w:val="uk-UA"/>
        </w:rPr>
        <w:t>»</w:t>
      </w:r>
      <w:r w:rsidRPr="00413A67">
        <w:rPr>
          <w:rFonts w:ascii="Times New Roman" w:hAnsi="Times New Roman" w:cs="Times New Roman"/>
          <w:sz w:val="28"/>
          <w:szCs w:val="28"/>
        </w:rPr>
        <w:t xml:space="preserve">, тобто незначного наступу одного конкурента проти іншого, і таким чином </w:t>
      </w:r>
      <w:proofErr w:type="gramStart"/>
      <w:r w:rsidRPr="00413A67">
        <w:rPr>
          <w:rFonts w:ascii="Times New Roman" w:hAnsi="Times New Roman" w:cs="Times New Roman"/>
          <w:sz w:val="28"/>
          <w:szCs w:val="28"/>
        </w:rPr>
        <w:t>п</w:t>
      </w:r>
      <w:proofErr w:type="gramEnd"/>
      <w:r w:rsidRPr="00413A67">
        <w:rPr>
          <w:rFonts w:ascii="Times New Roman" w:hAnsi="Times New Roman" w:cs="Times New Roman"/>
          <w:sz w:val="28"/>
          <w:szCs w:val="28"/>
        </w:rPr>
        <w:t>ідтримування загального конкурентного балансу, який склався на ринку і влаштовує ринкового лідера;</w:t>
      </w:r>
    </w:p>
    <w:p w:rsidR="003F490C" w:rsidRPr="00413A67" w:rsidRDefault="003F490C" w:rsidP="00E12C10">
      <w:pPr>
        <w:shd w:val="clear" w:color="auto" w:fill="FFFFFF"/>
        <w:spacing w:after="0" w:line="360" w:lineRule="auto"/>
        <w:ind w:firstLine="851"/>
        <w:jc w:val="both"/>
        <w:rPr>
          <w:rFonts w:ascii="Times New Roman" w:hAnsi="Times New Roman" w:cs="Times New Roman"/>
        </w:rPr>
      </w:pPr>
      <w:r w:rsidRPr="00413A67">
        <w:rPr>
          <w:rFonts w:ascii="Times New Roman" w:hAnsi="Times New Roman" w:cs="Times New Roman"/>
          <w:sz w:val="28"/>
          <w:szCs w:val="28"/>
        </w:rPr>
        <w:t>тактика законодавця проп</w:t>
      </w:r>
      <w:r w:rsidR="00E12C10" w:rsidRPr="00413A67">
        <w:rPr>
          <w:rFonts w:ascii="Times New Roman" w:hAnsi="Times New Roman" w:cs="Times New Roman"/>
          <w:sz w:val="28"/>
          <w:szCs w:val="28"/>
        </w:rPr>
        <w:t>орцій маркетингового середовища</w:t>
      </w:r>
      <w:r w:rsidRPr="00413A67">
        <w:rPr>
          <w:rFonts w:ascii="Times New Roman" w:hAnsi="Times New Roman" w:cs="Times New Roman"/>
          <w:sz w:val="28"/>
          <w:szCs w:val="28"/>
        </w:rPr>
        <w:t>;</w:t>
      </w:r>
    </w:p>
    <w:p w:rsidR="00E12C10" w:rsidRPr="00413A67" w:rsidRDefault="003F490C" w:rsidP="00E12C10">
      <w:pPr>
        <w:shd w:val="clear" w:color="auto" w:fill="FFFFFF"/>
        <w:spacing w:after="0" w:line="360" w:lineRule="auto"/>
        <w:ind w:firstLine="851"/>
        <w:jc w:val="both"/>
        <w:rPr>
          <w:rFonts w:ascii="Times New Roman" w:hAnsi="Times New Roman" w:cs="Times New Roman"/>
          <w:sz w:val="28"/>
          <w:szCs w:val="28"/>
          <w:lang w:val="uk-UA"/>
        </w:rPr>
      </w:pPr>
      <w:r w:rsidRPr="00413A67">
        <w:rPr>
          <w:rFonts w:ascii="Times New Roman" w:hAnsi="Times New Roman" w:cs="Times New Roman"/>
          <w:sz w:val="28"/>
          <w:szCs w:val="28"/>
        </w:rPr>
        <w:lastRenderedPageBreak/>
        <w:t>використання стратегій цінового лідера та диференціації як засобу створення високих вхідних бар'є</w:t>
      </w:r>
      <w:proofErr w:type="gramStart"/>
      <w:r w:rsidRPr="00413A67">
        <w:rPr>
          <w:rFonts w:ascii="Times New Roman" w:hAnsi="Times New Roman" w:cs="Times New Roman"/>
          <w:sz w:val="28"/>
          <w:szCs w:val="28"/>
        </w:rPr>
        <w:t>р</w:t>
      </w:r>
      <w:proofErr w:type="gramEnd"/>
      <w:r w:rsidRPr="00413A67">
        <w:rPr>
          <w:rFonts w:ascii="Times New Roman" w:hAnsi="Times New Roman" w:cs="Times New Roman"/>
          <w:sz w:val="28"/>
          <w:szCs w:val="28"/>
        </w:rPr>
        <w:t xml:space="preserve">ів на ринок збуту. </w:t>
      </w:r>
    </w:p>
    <w:p w:rsidR="00903C60" w:rsidRPr="00413A67" w:rsidRDefault="00903C60" w:rsidP="00E12C10">
      <w:pPr>
        <w:shd w:val="clear" w:color="auto" w:fill="FFFFFF"/>
        <w:spacing w:after="0" w:line="360" w:lineRule="auto"/>
        <w:ind w:firstLine="851"/>
        <w:jc w:val="both"/>
        <w:rPr>
          <w:rFonts w:ascii="Times New Roman" w:hAnsi="Times New Roman" w:cs="Times New Roman"/>
          <w:sz w:val="28"/>
          <w:szCs w:val="28"/>
          <w:lang w:val="uk-UA"/>
        </w:rPr>
      </w:pPr>
      <w:r w:rsidRPr="00413A67">
        <w:rPr>
          <w:rFonts w:ascii="Times New Roman" w:hAnsi="Times New Roman" w:cs="Times New Roman"/>
          <w:sz w:val="28"/>
          <w:szCs w:val="28"/>
          <w:lang w:val="uk-UA"/>
        </w:rPr>
        <w:t xml:space="preserve">Як показало проведене дослідження господарської діяльності «Епіцентр», компанія зазвичай послуговується останніми двома засобами. Те, що дозволить підсилити цю складову маркетингової діяльності компанії – ще більша технологічність та інноваційність процесів за рахунок технології ШІ та інших, детально розглянутих у пункті 3.2 кваліфікаційної роботи. </w:t>
      </w:r>
    </w:p>
    <w:p w:rsidR="0025355E" w:rsidRPr="00413A67" w:rsidRDefault="003F490C" w:rsidP="00903C60">
      <w:pPr>
        <w:pStyle w:val="a8"/>
        <w:numPr>
          <w:ilvl w:val="0"/>
          <w:numId w:val="45"/>
        </w:numPr>
        <w:shd w:val="clear" w:color="auto" w:fill="FFFFFF"/>
        <w:spacing w:after="0" w:line="360" w:lineRule="auto"/>
        <w:ind w:left="0" w:firstLine="851"/>
        <w:jc w:val="both"/>
        <w:rPr>
          <w:rFonts w:ascii="Times New Roman" w:hAnsi="Times New Roman" w:cs="Times New Roman"/>
        </w:rPr>
      </w:pPr>
      <w:r w:rsidRPr="00413A67">
        <w:rPr>
          <w:rFonts w:ascii="Times New Roman" w:hAnsi="Times New Roman" w:cs="Times New Roman"/>
          <w:bCs/>
          <w:sz w:val="28"/>
          <w:szCs w:val="28"/>
          <w:lang w:val="uk-UA"/>
        </w:rPr>
        <w:t>Контрнаступ</w:t>
      </w:r>
      <w:r w:rsidR="0025355E" w:rsidRPr="00413A67">
        <w:rPr>
          <w:rFonts w:ascii="Times New Roman" w:hAnsi="Times New Roman" w:cs="Times New Roman"/>
          <w:bCs/>
          <w:sz w:val="28"/>
          <w:szCs w:val="28"/>
          <w:lang w:val="uk-UA"/>
        </w:rPr>
        <w:t xml:space="preserve"> </w:t>
      </w:r>
      <w:r w:rsidRPr="00413A67">
        <w:rPr>
          <w:rFonts w:ascii="Times New Roman" w:hAnsi="Times New Roman" w:cs="Times New Roman"/>
          <w:sz w:val="28"/>
          <w:szCs w:val="28"/>
          <w:lang w:val="uk-UA"/>
        </w:rPr>
        <w:t xml:space="preserve">— це стратегія захисту позицій ринкового лідера, яка передбачає прийняття відповідних дієвих засобів щодо агресивної цінової, інноваційної, збутової та рекламної стратегії конкурентів. </w:t>
      </w:r>
      <w:proofErr w:type="gramStart"/>
      <w:r w:rsidRPr="00413A67">
        <w:rPr>
          <w:rFonts w:ascii="Times New Roman" w:hAnsi="Times New Roman" w:cs="Times New Roman"/>
          <w:sz w:val="28"/>
          <w:szCs w:val="28"/>
        </w:rPr>
        <w:t>У</w:t>
      </w:r>
      <w:proofErr w:type="gramEnd"/>
      <w:r w:rsidRPr="00413A67">
        <w:rPr>
          <w:rFonts w:ascii="Times New Roman" w:hAnsi="Times New Roman" w:cs="Times New Roman"/>
          <w:sz w:val="28"/>
          <w:szCs w:val="28"/>
        </w:rPr>
        <w:t xml:space="preserve"> разі агресивних конкурентних дій необхідно ретельно вивчити ситуацію з метою вибору стратегії контрнаступу. Основна складність полягає в тому, щоб адекватно оцінити обстановку, не перебільшуючи, </w:t>
      </w:r>
      <w:proofErr w:type="gramStart"/>
      <w:r w:rsidRPr="00413A67">
        <w:rPr>
          <w:rFonts w:ascii="Times New Roman" w:hAnsi="Times New Roman" w:cs="Times New Roman"/>
          <w:sz w:val="28"/>
          <w:szCs w:val="28"/>
        </w:rPr>
        <w:t>але й</w:t>
      </w:r>
      <w:proofErr w:type="gramEnd"/>
      <w:r w:rsidRPr="00413A67">
        <w:rPr>
          <w:rFonts w:ascii="Times New Roman" w:hAnsi="Times New Roman" w:cs="Times New Roman"/>
          <w:sz w:val="28"/>
          <w:szCs w:val="28"/>
        </w:rPr>
        <w:t xml:space="preserve"> не зменшуючи її важливості. Залежно від важливості ситуації і стратегії конкурента вибирають стратегію наступу по всіх позиціях конкурента або на його </w:t>
      </w:r>
      <w:r w:rsidRPr="00413A67">
        <w:rPr>
          <w:rStyle w:val="spelle"/>
          <w:rFonts w:ascii="Times New Roman" w:hAnsi="Times New Roman" w:cs="Times New Roman"/>
          <w:sz w:val="28"/>
          <w:szCs w:val="28"/>
        </w:rPr>
        <w:t>найвразливіші</w:t>
      </w:r>
      <w:r w:rsidRPr="00413A67">
        <w:rPr>
          <w:rFonts w:ascii="Times New Roman" w:hAnsi="Times New Roman" w:cs="Times New Roman"/>
          <w:sz w:val="28"/>
          <w:szCs w:val="28"/>
        </w:rPr>
        <w:t> сторони.</w:t>
      </w:r>
      <w:r w:rsidR="0025355E" w:rsidRPr="00413A67">
        <w:rPr>
          <w:rFonts w:ascii="Times New Roman" w:hAnsi="Times New Roman" w:cs="Times New Roman"/>
          <w:sz w:val="28"/>
          <w:szCs w:val="28"/>
          <w:lang w:val="uk-UA"/>
        </w:rPr>
        <w:t xml:space="preserve"> </w:t>
      </w:r>
    </w:p>
    <w:p w:rsidR="001250E3" w:rsidRPr="00413A67" w:rsidRDefault="0025355E" w:rsidP="0025355E">
      <w:pPr>
        <w:shd w:val="clear" w:color="auto" w:fill="FFFFFF"/>
        <w:spacing w:after="0" w:line="360" w:lineRule="auto"/>
        <w:ind w:firstLine="851"/>
        <w:jc w:val="both"/>
        <w:rPr>
          <w:rFonts w:ascii="Times New Roman" w:hAnsi="Times New Roman" w:cs="Times New Roman"/>
          <w:sz w:val="28"/>
          <w:szCs w:val="28"/>
          <w:shd w:val="clear" w:color="auto" w:fill="FFFFFF"/>
          <w:lang w:val="uk-UA"/>
        </w:rPr>
      </w:pPr>
      <w:r w:rsidRPr="00413A67">
        <w:rPr>
          <w:rFonts w:ascii="Times New Roman" w:hAnsi="Times New Roman" w:cs="Times New Roman"/>
          <w:sz w:val="28"/>
          <w:szCs w:val="28"/>
          <w:lang w:val="uk-UA"/>
        </w:rPr>
        <w:t>У розділі 2.3 кваліфікаційної роботи було розглянуто приклад застосування стратегії контрнаступу компані</w:t>
      </w:r>
      <w:r w:rsidR="001250E3" w:rsidRPr="00413A67">
        <w:rPr>
          <w:rFonts w:ascii="Times New Roman" w:hAnsi="Times New Roman" w:cs="Times New Roman"/>
          <w:sz w:val="28"/>
          <w:szCs w:val="28"/>
          <w:lang w:val="uk-UA"/>
        </w:rPr>
        <w:t>єю</w:t>
      </w:r>
      <w:r w:rsidRPr="00413A67">
        <w:rPr>
          <w:rFonts w:ascii="Times New Roman" w:hAnsi="Times New Roman" w:cs="Times New Roman"/>
          <w:sz w:val="28"/>
          <w:szCs w:val="28"/>
          <w:lang w:val="uk-UA"/>
        </w:rPr>
        <w:t xml:space="preserve"> «Епіцентр</w:t>
      </w:r>
      <w:r w:rsidR="00B60568" w:rsidRPr="00413A67">
        <w:rPr>
          <w:rFonts w:ascii="Times New Roman" w:hAnsi="Times New Roman" w:cs="Times New Roman"/>
          <w:sz w:val="28"/>
          <w:szCs w:val="28"/>
          <w:lang w:val="uk-UA"/>
        </w:rPr>
        <w:t xml:space="preserve"> К</w:t>
      </w:r>
      <w:r w:rsidRPr="00413A67">
        <w:rPr>
          <w:rFonts w:ascii="Times New Roman" w:hAnsi="Times New Roman" w:cs="Times New Roman"/>
          <w:sz w:val="28"/>
          <w:szCs w:val="28"/>
          <w:lang w:val="uk-UA"/>
        </w:rPr>
        <w:t xml:space="preserve">» на шведську компанію </w:t>
      </w:r>
      <w:r w:rsidRPr="00413A67">
        <w:rPr>
          <w:rFonts w:ascii="Times New Roman" w:hAnsi="Times New Roman" w:cs="Times New Roman"/>
          <w:sz w:val="28"/>
          <w:szCs w:val="28"/>
          <w:shd w:val="clear" w:color="auto" w:fill="FFFFFF"/>
        </w:rPr>
        <w:t>IKEA</w:t>
      </w:r>
      <w:r w:rsidRPr="00413A67">
        <w:rPr>
          <w:rFonts w:ascii="Times New Roman" w:hAnsi="Times New Roman" w:cs="Times New Roman"/>
          <w:sz w:val="28"/>
          <w:szCs w:val="28"/>
          <w:shd w:val="clear" w:color="auto" w:fill="FFFFFF"/>
          <w:lang w:val="uk-UA"/>
        </w:rPr>
        <w:t xml:space="preserve">. З метою </w:t>
      </w:r>
      <w:r w:rsidR="001250E3" w:rsidRPr="00413A67">
        <w:rPr>
          <w:rFonts w:ascii="Times New Roman" w:hAnsi="Times New Roman" w:cs="Times New Roman"/>
          <w:sz w:val="28"/>
          <w:szCs w:val="28"/>
          <w:shd w:val="clear" w:color="auto" w:fill="FFFFFF"/>
          <w:lang w:val="uk-UA"/>
        </w:rPr>
        <w:t xml:space="preserve">її </w:t>
      </w:r>
      <w:r w:rsidRPr="00413A67">
        <w:rPr>
          <w:rFonts w:ascii="Times New Roman" w:hAnsi="Times New Roman" w:cs="Times New Roman"/>
          <w:sz w:val="28"/>
          <w:szCs w:val="28"/>
          <w:shd w:val="clear" w:color="auto" w:fill="FFFFFF"/>
          <w:lang w:val="uk-UA"/>
        </w:rPr>
        <w:t>реалізації «Епіцентр</w:t>
      </w:r>
      <w:r w:rsidR="00B60568" w:rsidRPr="00413A67">
        <w:rPr>
          <w:rFonts w:ascii="Times New Roman" w:hAnsi="Times New Roman" w:cs="Times New Roman"/>
          <w:sz w:val="28"/>
          <w:szCs w:val="28"/>
          <w:shd w:val="clear" w:color="auto" w:fill="FFFFFF"/>
          <w:lang w:val="uk-UA"/>
        </w:rPr>
        <w:t xml:space="preserve"> К</w:t>
      </w:r>
      <w:r w:rsidRPr="00413A67">
        <w:rPr>
          <w:rFonts w:ascii="Times New Roman" w:hAnsi="Times New Roman" w:cs="Times New Roman"/>
          <w:sz w:val="28"/>
          <w:szCs w:val="28"/>
          <w:shd w:val="clear" w:color="auto" w:fill="FFFFFF"/>
          <w:lang w:val="uk-UA"/>
        </w:rPr>
        <w:t xml:space="preserve">» </w:t>
      </w:r>
      <w:r w:rsidR="001250E3" w:rsidRPr="00413A67">
        <w:rPr>
          <w:rFonts w:ascii="Times New Roman" w:hAnsi="Times New Roman" w:cs="Times New Roman"/>
          <w:sz w:val="28"/>
          <w:szCs w:val="28"/>
          <w:shd w:val="clear" w:color="auto" w:fill="FFFFFF"/>
          <w:lang w:val="uk-UA"/>
        </w:rPr>
        <w:t xml:space="preserve">вперше у своїй історії відкрив ТЦ не у власному, а в орендованому приміщені поруч із першим в Україні </w:t>
      </w:r>
      <w:r w:rsidR="001250E3" w:rsidRPr="00413A67">
        <w:rPr>
          <w:rFonts w:ascii="Times New Roman" w:hAnsi="Times New Roman" w:cs="Times New Roman"/>
          <w:sz w:val="28"/>
          <w:szCs w:val="28"/>
          <w:shd w:val="clear" w:color="auto" w:fill="FFFFFF"/>
        </w:rPr>
        <w:t>IKEA</w:t>
      </w:r>
      <w:r w:rsidR="001250E3" w:rsidRPr="00413A67">
        <w:rPr>
          <w:rFonts w:ascii="Times New Roman" w:hAnsi="Times New Roman" w:cs="Times New Roman"/>
          <w:sz w:val="28"/>
          <w:szCs w:val="28"/>
          <w:shd w:val="clear" w:color="auto" w:fill="FFFFFF"/>
          <w:lang w:val="uk-UA"/>
        </w:rPr>
        <w:t xml:space="preserve">. </w:t>
      </w:r>
    </w:p>
    <w:p w:rsidR="003F490C" w:rsidRPr="00413A67" w:rsidRDefault="003F490C" w:rsidP="0025355E">
      <w:pPr>
        <w:pStyle w:val="a8"/>
        <w:numPr>
          <w:ilvl w:val="0"/>
          <w:numId w:val="45"/>
        </w:numPr>
        <w:shd w:val="clear" w:color="auto" w:fill="FFFFFF"/>
        <w:spacing w:after="0" w:line="360" w:lineRule="auto"/>
        <w:ind w:left="0" w:firstLine="851"/>
        <w:jc w:val="both"/>
        <w:rPr>
          <w:rFonts w:ascii="Times New Roman" w:hAnsi="Times New Roman" w:cs="Times New Roman"/>
        </w:rPr>
      </w:pPr>
      <w:r w:rsidRPr="00413A67">
        <w:rPr>
          <w:rFonts w:ascii="Times New Roman" w:hAnsi="Times New Roman" w:cs="Times New Roman"/>
          <w:bCs/>
          <w:sz w:val="28"/>
          <w:szCs w:val="28"/>
        </w:rPr>
        <w:t>Мобільний захист</w:t>
      </w:r>
      <w:r w:rsidRPr="00413A67">
        <w:rPr>
          <w:rFonts w:ascii="Times New Roman" w:hAnsi="Times New Roman" w:cs="Times New Roman"/>
          <w:sz w:val="28"/>
          <w:szCs w:val="28"/>
        </w:rPr>
        <w:t xml:space="preserve">— </w:t>
      </w:r>
      <w:proofErr w:type="gramStart"/>
      <w:r w:rsidRPr="00413A67">
        <w:rPr>
          <w:rFonts w:ascii="Times New Roman" w:hAnsi="Times New Roman" w:cs="Times New Roman"/>
          <w:sz w:val="28"/>
          <w:szCs w:val="28"/>
        </w:rPr>
        <w:t>це</w:t>
      </w:r>
      <w:proofErr w:type="gramEnd"/>
      <w:r w:rsidRPr="00413A67">
        <w:rPr>
          <w:rFonts w:ascii="Times New Roman" w:hAnsi="Times New Roman" w:cs="Times New Roman"/>
          <w:sz w:val="28"/>
          <w:szCs w:val="28"/>
        </w:rPr>
        <w:t xml:space="preserve"> більше, ніж оборона позицій ринкового лідера. Ця стратегія передбачає вихід на інші товарні та територіальні ринки збуту з метою зміцнення свого конкурентного становища. Стратегія мобільного захисту реалізується шляхом використання двох стратегій — стратегії розвитку ринку та стратегії диференціації. Таким чином, стратегія мобільної оборони передбачає дію ефекту синергії:</w:t>
      </w:r>
      <w:r w:rsidR="00E12C10" w:rsidRPr="00413A67">
        <w:rPr>
          <w:rFonts w:ascii="Times New Roman" w:hAnsi="Times New Roman" w:cs="Times New Roman"/>
          <w:sz w:val="28"/>
          <w:szCs w:val="28"/>
          <w:lang w:val="uk-UA"/>
        </w:rPr>
        <w:t xml:space="preserve"> </w:t>
      </w:r>
      <w:r w:rsidRPr="00413A67">
        <w:rPr>
          <w:rStyle w:val="spelle"/>
          <w:rFonts w:ascii="Times New Roman" w:hAnsi="Times New Roman" w:cs="Times New Roman"/>
          <w:sz w:val="28"/>
          <w:szCs w:val="28"/>
        </w:rPr>
        <w:t>взаємопосилюючими</w:t>
      </w:r>
      <w:r w:rsidR="00E12C10" w:rsidRPr="00413A67">
        <w:rPr>
          <w:rFonts w:ascii="Times New Roman" w:hAnsi="Times New Roman" w:cs="Times New Roman"/>
          <w:sz w:val="28"/>
          <w:szCs w:val="28"/>
          <w:lang w:val="uk-UA"/>
        </w:rPr>
        <w:t xml:space="preserve"> </w:t>
      </w:r>
      <w:r w:rsidRPr="00413A67">
        <w:rPr>
          <w:rFonts w:ascii="Times New Roman" w:hAnsi="Times New Roman" w:cs="Times New Roman"/>
          <w:sz w:val="28"/>
          <w:szCs w:val="28"/>
        </w:rPr>
        <w:t>у цьому разі є стратегії захисту та росту.</w:t>
      </w:r>
    </w:p>
    <w:p w:rsidR="00F34262" w:rsidRPr="00413A67" w:rsidRDefault="00F34262" w:rsidP="00F34262">
      <w:pPr>
        <w:shd w:val="clear" w:color="auto" w:fill="FFFFFF"/>
        <w:spacing w:after="0" w:line="360" w:lineRule="auto"/>
        <w:ind w:firstLine="851"/>
        <w:jc w:val="both"/>
        <w:rPr>
          <w:rFonts w:ascii="Times New Roman" w:hAnsi="Times New Roman" w:cs="Times New Roman"/>
          <w:sz w:val="28"/>
          <w:szCs w:val="28"/>
        </w:rPr>
      </w:pPr>
      <w:r w:rsidRPr="00413A67">
        <w:rPr>
          <w:rFonts w:ascii="Times New Roman" w:hAnsi="Times New Roman" w:cs="Times New Roman"/>
          <w:sz w:val="28"/>
          <w:szCs w:val="28"/>
          <w:lang w:val="uk-UA"/>
        </w:rPr>
        <w:t xml:space="preserve">Для реалізації стратегії мобільного захисту компанії «Епіцентр» потрібно </w:t>
      </w:r>
      <w:r w:rsidRPr="00413A67">
        <w:rPr>
          <w:rFonts w:ascii="Times New Roman" w:hAnsi="Times New Roman" w:cs="Times New Roman"/>
          <w:sz w:val="28"/>
          <w:szCs w:val="28"/>
        </w:rPr>
        <w:t xml:space="preserve">іти далі </w:t>
      </w:r>
      <w:r w:rsidRPr="00413A67">
        <w:rPr>
          <w:rFonts w:ascii="Times New Roman" w:hAnsi="Times New Roman" w:cs="Times New Roman"/>
          <w:sz w:val="28"/>
          <w:szCs w:val="28"/>
          <w:lang w:val="uk-UA"/>
        </w:rPr>
        <w:t>та</w:t>
      </w:r>
      <w:r w:rsidRPr="00413A67">
        <w:rPr>
          <w:rFonts w:ascii="Times New Roman" w:hAnsi="Times New Roman" w:cs="Times New Roman"/>
          <w:sz w:val="28"/>
          <w:szCs w:val="28"/>
        </w:rPr>
        <w:t xml:space="preserve"> доповн</w:t>
      </w:r>
      <w:r w:rsidRPr="00413A67">
        <w:rPr>
          <w:rFonts w:ascii="Times New Roman" w:hAnsi="Times New Roman" w:cs="Times New Roman"/>
          <w:sz w:val="28"/>
          <w:szCs w:val="28"/>
          <w:lang w:val="uk-UA"/>
        </w:rPr>
        <w:t>ювати</w:t>
      </w:r>
      <w:r w:rsidRPr="00413A67">
        <w:rPr>
          <w:rFonts w:ascii="Times New Roman" w:hAnsi="Times New Roman" w:cs="Times New Roman"/>
          <w:sz w:val="28"/>
          <w:szCs w:val="28"/>
        </w:rPr>
        <w:t xml:space="preserve"> </w:t>
      </w:r>
      <w:r w:rsidRPr="00413A67">
        <w:rPr>
          <w:rFonts w:ascii="Times New Roman" w:hAnsi="Times New Roman" w:cs="Times New Roman"/>
          <w:sz w:val="28"/>
          <w:szCs w:val="28"/>
          <w:lang w:val="uk-UA"/>
        </w:rPr>
        <w:t xml:space="preserve">свої </w:t>
      </w:r>
      <w:r w:rsidRPr="00413A67">
        <w:rPr>
          <w:rFonts w:ascii="Times New Roman" w:hAnsi="Times New Roman" w:cs="Times New Roman"/>
          <w:sz w:val="28"/>
          <w:szCs w:val="28"/>
        </w:rPr>
        <w:t xml:space="preserve">торгові центри </w:t>
      </w:r>
      <w:r w:rsidRPr="00413A67">
        <w:rPr>
          <w:rFonts w:ascii="Times New Roman" w:hAnsi="Times New Roman" w:cs="Times New Roman"/>
          <w:sz w:val="28"/>
          <w:szCs w:val="28"/>
          <w:lang w:val="uk-UA"/>
        </w:rPr>
        <w:t xml:space="preserve">більшою кількістю </w:t>
      </w:r>
      <w:r w:rsidR="00D62FBB" w:rsidRPr="00413A67">
        <w:rPr>
          <w:rFonts w:ascii="Times New Roman" w:hAnsi="Times New Roman" w:cs="Times New Roman"/>
          <w:sz w:val="28"/>
          <w:szCs w:val="28"/>
          <w:lang w:val="uk-UA"/>
        </w:rPr>
        <w:lastRenderedPageBreak/>
        <w:t xml:space="preserve">орендарів, покупкою франшиз від відомих брендів. </w:t>
      </w:r>
      <w:r w:rsidRPr="00413A67">
        <w:rPr>
          <w:rFonts w:ascii="Times New Roman" w:hAnsi="Times New Roman" w:cs="Times New Roman"/>
          <w:sz w:val="28"/>
          <w:szCs w:val="28"/>
          <w:lang w:val="uk-UA"/>
        </w:rPr>
        <w:t>Це дозволить</w:t>
      </w:r>
      <w:r w:rsidRPr="00413A67">
        <w:rPr>
          <w:rFonts w:ascii="Times New Roman" w:hAnsi="Times New Roman" w:cs="Times New Roman"/>
          <w:sz w:val="28"/>
          <w:szCs w:val="28"/>
        </w:rPr>
        <w:t xml:space="preserve"> створ</w:t>
      </w:r>
      <w:r w:rsidRPr="00413A67">
        <w:rPr>
          <w:rFonts w:ascii="Times New Roman" w:hAnsi="Times New Roman" w:cs="Times New Roman"/>
          <w:sz w:val="28"/>
          <w:szCs w:val="28"/>
          <w:lang w:val="uk-UA"/>
        </w:rPr>
        <w:t>ити</w:t>
      </w:r>
      <w:r w:rsidRPr="00413A67">
        <w:rPr>
          <w:rFonts w:ascii="Times New Roman" w:hAnsi="Times New Roman" w:cs="Times New Roman"/>
          <w:sz w:val="28"/>
          <w:szCs w:val="28"/>
        </w:rPr>
        <w:t xml:space="preserve"> ще більш комфортний досвід шопінгу </w:t>
      </w:r>
      <w:r w:rsidR="00D62FBB" w:rsidRPr="00413A67">
        <w:rPr>
          <w:rFonts w:ascii="Times New Roman" w:hAnsi="Times New Roman" w:cs="Times New Roman"/>
          <w:sz w:val="28"/>
          <w:szCs w:val="28"/>
          <w:lang w:val="uk-UA"/>
        </w:rPr>
        <w:t>п</w:t>
      </w:r>
      <w:r w:rsidRPr="00413A67">
        <w:rPr>
          <w:rFonts w:ascii="Times New Roman" w:hAnsi="Times New Roman" w:cs="Times New Roman"/>
          <w:sz w:val="28"/>
          <w:szCs w:val="28"/>
        </w:rPr>
        <w:t>окупцям</w:t>
      </w:r>
      <w:r w:rsidR="00D62FBB" w:rsidRPr="00413A67">
        <w:rPr>
          <w:rFonts w:ascii="Times New Roman" w:hAnsi="Times New Roman" w:cs="Times New Roman"/>
          <w:sz w:val="28"/>
          <w:szCs w:val="28"/>
          <w:lang w:val="uk-UA"/>
        </w:rPr>
        <w:t xml:space="preserve">, </w:t>
      </w:r>
      <w:r w:rsidRPr="00413A67">
        <w:rPr>
          <w:rFonts w:ascii="Times New Roman" w:hAnsi="Times New Roman" w:cs="Times New Roman"/>
          <w:sz w:val="28"/>
          <w:szCs w:val="28"/>
        </w:rPr>
        <w:t xml:space="preserve"> </w:t>
      </w:r>
      <w:r w:rsidR="00D62FBB" w:rsidRPr="00413A67">
        <w:rPr>
          <w:rFonts w:ascii="Times New Roman" w:hAnsi="Times New Roman" w:cs="Times New Roman"/>
          <w:sz w:val="28"/>
          <w:szCs w:val="28"/>
          <w:shd w:val="clear" w:color="auto" w:fill="FFFFFF"/>
        </w:rPr>
        <w:t>представи</w:t>
      </w:r>
      <w:r w:rsidR="00D62FBB" w:rsidRPr="00413A67">
        <w:rPr>
          <w:rFonts w:ascii="Times New Roman" w:hAnsi="Times New Roman" w:cs="Times New Roman"/>
          <w:sz w:val="28"/>
          <w:szCs w:val="28"/>
          <w:shd w:val="clear" w:color="auto" w:fill="FFFFFF"/>
          <w:lang w:val="uk-UA"/>
        </w:rPr>
        <w:t>вши</w:t>
      </w:r>
      <w:r w:rsidR="00D62FBB" w:rsidRPr="00413A67">
        <w:rPr>
          <w:rFonts w:ascii="Times New Roman" w:hAnsi="Times New Roman" w:cs="Times New Roman"/>
          <w:sz w:val="28"/>
          <w:szCs w:val="28"/>
          <w:shd w:val="clear" w:color="auto" w:fill="FFFFFF"/>
        </w:rPr>
        <w:t xml:space="preserve"> не тільки товари, яких немає в </w:t>
      </w:r>
      <w:r w:rsidR="00D62FBB" w:rsidRPr="00413A67">
        <w:rPr>
          <w:rFonts w:ascii="Times New Roman" w:hAnsi="Times New Roman" w:cs="Times New Roman"/>
          <w:sz w:val="28"/>
          <w:szCs w:val="28"/>
          <w:shd w:val="clear" w:color="auto" w:fill="FFFFFF"/>
          <w:lang w:val="uk-UA"/>
        </w:rPr>
        <w:t>«</w:t>
      </w:r>
      <w:r w:rsidR="00D62FBB" w:rsidRPr="00413A67">
        <w:rPr>
          <w:rFonts w:ascii="Times New Roman" w:hAnsi="Times New Roman" w:cs="Times New Roman"/>
          <w:sz w:val="28"/>
          <w:szCs w:val="28"/>
          <w:shd w:val="clear" w:color="auto" w:fill="FFFFFF"/>
        </w:rPr>
        <w:t>Епіцентрі</w:t>
      </w:r>
      <w:r w:rsidR="00D62FBB" w:rsidRPr="00413A67">
        <w:rPr>
          <w:rFonts w:ascii="Times New Roman" w:hAnsi="Times New Roman" w:cs="Times New Roman"/>
          <w:sz w:val="28"/>
          <w:szCs w:val="28"/>
          <w:shd w:val="clear" w:color="auto" w:fill="FFFFFF"/>
          <w:lang w:val="uk-UA"/>
        </w:rPr>
        <w:t>»</w:t>
      </w:r>
      <w:r w:rsidR="00D62FBB" w:rsidRPr="00413A67">
        <w:rPr>
          <w:rFonts w:ascii="Times New Roman" w:hAnsi="Times New Roman" w:cs="Times New Roman"/>
          <w:sz w:val="28"/>
          <w:szCs w:val="28"/>
          <w:shd w:val="clear" w:color="auto" w:fill="FFFFFF"/>
        </w:rPr>
        <w:t>, але й поглиби</w:t>
      </w:r>
      <w:r w:rsidR="00D62FBB" w:rsidRPr="00413A67">
        <w:rPr>
          <w:rFonts w:ascii="Times New Roman" w:hAnsi="Times New Roman" w:cs="Times New Roman"/>
          <w:sz w:val="28"/>
          <w:szCs w:val="28"/>
          <w:shd w:val="clear" w:color="auto" w:fill="FFFFFF"/>
          <w:lang w:val="uk-UA"/>
        </w:rPr>
        <w:t>вши</w:t>
      </w:r>
      <w:r w:rsidR="00D62FBB" w:rsidRPr="00413A67">
        <w:rPr>
          <w:rFonts w:ascii="Times New Roman" w:hAnsi="Times New Roman" w:cs="Times New Roman"/>
          <w:sz w:val="28"/>
          <w:szCs w:val="28"/>
          <w:shd w:val="clear" w:color="auto" w:fill="FFFFFF"/>
        </w:rPr>
        <w:t xml:space="preserve"> вже наявну пропозицію</w:t>
      </w:r>
      <w:r w:rsidR="00D62FBB" w:rsidRPr="00413A67">
        <w:rPr>
          <w:rFonts w:ascii="Times New Roman" w:hAnsi="Times New Roman" w:cs="Times New Roman"/>
          <w:sz w:val="28"/>
          <w:szCs w:val="28"/>
          <w:shd w:val="clear" w:color="auto" w:fill="FFFFFF"/>
          <w:lang w:val="uk-UA"/>
        </w:rPr>
        <w:t>,</w:t>
      </w:r>
      <w:r w:rsidR="00D62FBB" w:rsidRPr="00413A67">
        <w:rPr>
          <w:rFonts w:ascii="Times New Roman" w:hAnsi="Times New Roman" w:cs="Times New Roman"/>
          <w:sz w:val="28"/>
          <w:szCs w:val="28"/>
        </w:rPr>
        <w:t xml:space="preserve"> </w:t>
      </w:r>
      <w:r w:rsidRPr="00413A67">
        <w:rPr>
          <w:rFonts w:ascii="Times New Roman" w:hAnsi="Times New Roman" w:cs="Times New Roman"/>
          <w:sz w:val="28"/>
          <w:szCs w:val="28"/>
        </w:rPr>
        <w:t>розви</w:t>
      </w:r>
      <w:r w:rsidR="00D62FBB" w:rsidRPr="00413A67">
        <w:rPr>
          <w:rFonts w:ascii="Times New Roman" w:hAnsi="Times New Roman" w:cs="Times New Roman"/>
          <w:sz w:val="28"/>
          <w:szCs w:val="28"/>
          <w:lang w:val="uk-UA"/>
        </w:rPr>
        <w:t>вати</w:t>
      </w:r>
      <w:r w:rsidRPr="00413A67">
        <w:rPr>
          <w:rFonts w:ascii="Times New Roman" w:hAnsi="Times New Roman" w:cs="Times New Roman"/>
          <w:sz w:val="28"/>
          <w:szCs w:val="28"/>
        </w:rPr>
        <w:t xml:space="preserve"> масштабн</w:t>
      </w:r>
      <w:r w:rsidR="00D62FBB" w:rsidRPr="00413A67">
        <w:rPr>
          <w:rFonts w:ascii="Times New Roman" w:hAnsi="Times New Roman" w:cs="Times New Roman"/>
          <w:sz w:val="28"/>
          <w:szCs w:val="28"/>
          <w:lang w:val="uk-UA"/>
        </w:rPr>
        <w:t>і</w:t>
      </w:r>
      <w:r w:rsidRPr="00413A67">
        <w:rPr>
          <w:rFonts w:ascii="Times New Roman" w:hAnsi="Times New Roman" w:cs="Times New Roman"/>
          <w:sz w:val="28"/>
          <w:szCs w:val="28"/>
        </w:rPr>
        <w:t xml:space="preserve"> торгово-розважальн</w:t>
      </w:r>
      <w:r w:rsidR="00D62FBB" w:rsidRPr="00413A67">
        <w:rPr>
          <w:rFonts w:ascii="Times New Roman" w:hAnsi="Times New Roman" w:cs="Times New Roman"/>
          <w:sz w:val="28"/>
          <w:szCs w:val="28"/>
          <w:lang w:val="uk-UA"/>
        </w:rPr>
        <w:t>і</w:t>
      </w:r>
      <w:r w:rsidRPr="00413A67">
        <w:rPr>
          <w:rFonts w:ascii="Times New Roman" w:hAnsi="Times New Roman" w:cs="Times New Roman"/>
          <w:sz w:val="28"/>
          <w:szCs w:val="28"/>
        </w:rPr>
        <w:t xml:space="preserve"> центр</w:t>
      </w:r>
      <w:r w:rsidR="00D62FBB" w:rsidRPr="00413A67">
        <w:rPr>
          <w:rFonts w:ascii="Times New Roman" w:hAnsi="Times New Roman" w:cs="Times New Roman"/>
          <w:sz w:val="28"/>
          <w:szCs w:val="28"/>
          <w:lang w:val="uk-UA"/>
        </w:rPr>
        <w:t>и</w:t>
      </w:r>
      <w:r w:rsidR="005A615D">
        <w:rPr>
          <w:rFonts w:ascii="Times New Roman" w:hAnsi="Times New Roman" w:cs="Times New Roman"/>
          <w:sz w:val="28"/>
          <w:szCs w:val="28"/>
          <w:lang w:val="uk-UA"/>
        </w:rPr>
        <w:t>.</w:t>
      </w:r>
      <w:r w:rsidRPr="00413A67">
        <w:rPr>
          <w:rFonts w:ascii="Times New Roman" w:hAnsi="Times New Roman" w:cs="Times New Roman"/>
          <w:sz w:val="28"/>
          <w:szCs w:val="28"/>
        </w:rPr>
        <w:t> </w:t>
      </w:r>
    </w:p>
    <w:p w:rsidR="003F490C" w:rsidRPr="00413A67" w:rsidRDefault="003F490C" w:rsidP="00D62FBB">
      <w:pPr>
        <w:pStyle w:val="a8"/>
        <w:numPr>
          <w:ilvl w:val="0"/>
          <w:numId w:val="45"/>
        </w:numPr>
        <w:spacing w:after="0" w:line="360" w:lineRule="auto"/>
        <w:ind w:left="0" w:firstLine="851"/>
        <w:jc w:val="both"/>
        <w:rPr>
          <w:rFonts w:ascii="Times New Roman" w:hAnsi="Times New Roman" w:cs="Times New Roman"/>
          <w:sz w:val="28"/>
          <w:szCs w:val="28"/>
          <w:lang w:val="uk-UA"/>
        </w:rPr>
      </w:pPr>
      <w:r w:rsidRPr="00413A67">
        <w:rPr>
          <w:rFonts w:ascii="Times New Roman" w:hAnsi="Times New Roman" w:cs="Times New Roman"/>
          <w:bCs/>
          <w:sz w:val="28"/>
          <w:szCs w:val="28"/>
        </w:rPr>
        <w:t>Стратегія відступу</w:t>
      </w:r>
      <w:r w:rsidR="00E12C10" w:rsidRPr="00413A67">
        <w:rPr>
          <w:rFonts w:ascii="Times New Roman" w:hAnsi="Times New Roman" w:cs="Times New Roman"/>
          <w:bCs/>
          <w:sz w:val="28"/>
          <w:szCs w:val="28"/>
          <w:lang w:val="uk-UA"/>
        </w:rPr>
        <w:t xml:space="preserve"> </w:t>
      </w:r>
      <w:r w:rsidRPr="00413A67">
        <w:rPr>
          <w:rFonts w:ascii="Times New Roman" w:hAnsi="Times New Roman" w:cs="Times New Roman"/>
          <w:sz w:val="28"/>
          <w:szCs w:val="28"/>
        </w:rPr>
        <w:t xml:space="preserve">як </w:t>
      </w:r>
      <w:proofErr w:type="gramStart"/>
      <w:r w:rsidRPr="00413A67">
        <w:rPr>
          <w:rFonts w:ascii="Times New Roman" w:hAnsi="Times New Roman" w:cs="Times New Roman"/>
          <w:sz w:val="28"/>
          <w:szCs w:val="28"/>
        </w:rPr>
        <w:t>р</w:t>
      </w:r>
      <w:proofErr w:type="gramEnd"/>
      <w:r w:rsidRPr="00413A67">
        <w:rPr>
          <w:rFonts w:ascii="Times New Roman" w:hAnsi="Times New Roman" w:cs="Times New Roman"/>
          <w:sz w:val="28"/>
          <w:szCs w:val="28"/>
        </w:rPr>
        <w:t>ізновид стратегій захисту позицій ринкового лідера використовується в тому разі, коли лідер усвідомлює немож</w:t>
      </w:r>
      <w:r w:rsidRPr="00413A67">
        <w:rPr>
          <w:rFonts w:ascii="Times New Roman" w:hAnsi="Times New Roman" w:cs="Times New Roman"/>
          <w:sz w:val="28"/>
          <w:szCs w:val="28"/>
        </w:rPr>
        <w:softHyphen/>
        <w:t>ливість захисту всіх своїх товарно-ринкових позицій у результаті виснаж</w:t>
      </w:r>
      <w:r w:rsidRPr="00413A67">
        <w:rPr>
          <w:rFonts w:ascii="Times New Roman" w:hAnsi="Times New Roman" w:cs="Times New Roman"/>
          <w:sz w:val="28"/>
          <w:szCs w:val="28"/>
        </w:rPr>
        <w:softHyphen/>
        <w:t xml:space="preserve">ливої конкурентної боротьби. Стратегічний відступ не завжди </w:t>
      </w:r>
      <w:proofErr w:type="gramStart"/>
      <w:r w:rsidRPr="00413A67">
        <w:rPr>
          <w:rFonts w:ascii="Times New Roman" w:hAnsi="Times New Roman" w:cs="Times New Roman"/>
          <w:sz w:val="28"/>
          <w:szCs w:val="28"/>
        </w:rPr>
        <w:t>означає в</w:t>
      </w:r>
      <w:proofErr w:type="gramEnd"/>
      <w:r w:rsidRPr="00413A67">
        <w:rPr>
          <w:rFonts w:ascii="Times New Roman" w:hAnsi="Times New Roman" w:cs="Times New Roman"/>
          <w:sz w:val="28"/>
          <w:szCs w:val="28"/>
        </w:rPr>
        <w:t xml:space="preserve">ідмову ринкового лідера від того чи іншого виду бізнесу. Це може бути тимчасовим послабленням маркетингової активності. Основне завдання </w:t>
      </w:r>
      <w:proofErr w:type="gramStart"/>
      <w:r w:rsidRPr="00413A67">
        <w:rPr>
          <w:rFonts w:ascii="Times New Roman" w:hAnsi="Times New Roman" w:cs="Times New Roman"/>
          <w:sz w:val="28"/>
          <w:szCs w:val="28"/>
        </w:rPr>
        <w:t>п</w:t>
      </w:r>
      <w:proofErr w:type="gramEnd"/>
      <w:r w:rsidRPr="00413A67">
        <w:rPr>
          <w:rFonts w:ascii="Times New Roman" w:hAnsi="Times New Roman" w:cs="Times New Roman"/>
          <w:sz w:val="28"/>
          <w:szCs w:val="28"/>
        </w:rPr>
        <w:t>ід час реалізації цієї стратегії— виявити ті сегменти, від яких можна відмовитися без значних стратегічних наслідків.</w:t>
      </w:r>
      <w:r w:rsidR="00D62FBB" w:rsidRPr="00413A67">
        <w:rPr>
          <w:rFonts w:ascii="Times New Roman" w:hAnsi="Times New Roman" w:cs="Times New Roman"/>
          <w:sz w:val="28"/>
          <w:szCs w:val="28"/>
          <w:lang w:val="uk-UA"/>
        </w:rPr>
        <w:t xml:space="preserve"> </w:t>
      </w:r>
      <w:r w:rsidRPr="00413A67">
        <w:rPr>
          <w:rFonts w:ascii="Times New Roman" w:hAnsi="Times New Roman" w:cs="Times New Roman"/>
          <w:sz w:val="28"/>
          <w:szCs w:val="28"/>
          <w:lang w:val="uk-UA"/>
        </w:rPr>
        <w:t>Як правило, стратегія відступу підкріплюється стратегією концентрації зусиль ринкового лідера на стратегічно важливих товарно-ринкових позиціях: лідер відмовляється від найслабкіших позицій з метою концен</w:t>
      </w:r>
      <w:r w:rsidRPr="00413A67">
        <w:rPr>
          <w:rFonts w:ascii="Times New Roman" w:hAnsi="Times New Roman" w:cs="Times New Roman"/>
          <w:sz w:val="28"/>
          <w:szCs w:val="28"/>
          <w:lang w:val="uk-UA"/>
        </w:rPr>
        <w:softHyphen/>
        <w:t>трації зусиль і утримання своїх конкурентних переваг.</w:t>
      </w:r>
    </w:p>
    <w:p w:rsidR="00B60568" w:rsidRPr="00413A67" w:rsidRDefault="00D62FBB" w:rsidP="00D62FBB">
      <w:pPr>
        <w:spacing w:after="0" w:line="360" w:lineRule="auto"/>
        <w:ind w:firstLine="851"/>
        <w:jc w:val="both"/>
        <w:rPr>
          <w:rFonts w:ascii="Times New Roman" w:hAnsi="Times New Roman" w:cs="Times New Roman"/>
          <w:sz w:val="28"/>
          <w:szCs w:val="28"/>
          <w:lang w:val="uk-UA"/>
        </w:rPr>
      </w:pPr>
      <w:r w:rsidRPr="00413A67">
        <w:rPr>
          <w:rFonts w:ascii="Times New Roman" w:hAnsi="Times New Roman" w:cs="Times New Roman"/>
          <w:sz w:val="28"/>
          <w:szCs w:val="28"/>
          <w:lang w:val="uk-UA"/>
        </w:rPr>
        <w:t xml:space="preserve">На нашу думку, така стратегія є поки не актуальною для компанії «Епіцентр» у широкому розумінні, хоча локально, у розрізі тих чи інших товарних груп або наданих орендарям площах, може застосовуватися. </w:t>
      </w:r>
    </w:p>
    <w:p w:rsidR="00D62FBB" w:rsidRPr="00413A67" w:rsidRDefault="00B60568" w:rsidP="00D62FBB">
      <w:pPr>
        <w:spacing w:after="0" w:line="360" w:lineRule="auto"/>
        <w:ind w:firstLine="851"/>
        <w:jc w:val="both"/>
        <w:rPr>
          <w:rFonts w:ascii="Times New Roman" w:hAnsi="Times New Roman" w:cs="Times New Roman"/>
          <w:sz w:val="28"/>
          <w:szCs w:val="28"/>
          <w:lang w:val="uk-UA"/>
        </w:rPr>
      </w:pPr>
      <w:r w:rsidRPr="00413A67">
        <w:rPr>
          <w:rFonts w:ascii="Times New Roman" w:hAnsi="Times New Roman" w:cs="Times New Roman"/>
          <w:sz w:val="28"/>
          <w:szCs w:val="28"/>
          <w:lang w:val="uk-UA"/>
        </w:rPr>
        <w:t>Підсумовуючи, зазначимо, що компанія такого м</w:t>
      </w:r>
      <w:r w:rsidR="00D62FBB" w:rsidRPr="00413A67">
        <w:rPr>
          <w:rFonts w:ascii="Times New Roman" w:hAnsi="Times New Roman" w:cs="Times New Roman"/>
          <w:sz w:val="28"/>
          <w:szCs w:val="28"/>
          <w:lang w:val="uk-UA"/>
        </w:rPr>
        <w:t>асштаб</w:t>
      </w:r>
      <w:r w:rsidRPr="00413A67">
        <w:rPr>
          <w:rFonts w:ascii="Times New Roman" w:hAnsi="Times New Roman" w:cs="Times New Roman"/>
          <w:sz w:val="28"/>
          <w:szCs w:val="28"/>
          <w:lang w:val="uk-UA"/>
        </w:rPr>
        <w:t>у, як «Епіцентр К»</w:t>
      </w:r>
      <w:r w:rsidR="00D62FBB" w:rsidRPr="00413A67">
        <w:rPr>
          <w:rFonts w:ascii="Times New Roman" w:hAnsi="Times New Roman" w:cs="Times New Roman"/>
          <w:sz w:val="28"/>
          <w:szCs w:val="28"/>
          <w:lang w:val="uk-UA"/>
        </w:rPr>
        <w:t xml:space="preserve"> </w:t>
      </w:r>
      <w:r w:rsidRPr="00413A67">
        <w:rPr>
          <w:rFonts w:ascii="Times New Roman" w:hAnsi="Times New Roman" w:cs="Times New Roman"/>
          <w:sz w:val="28"/>
          <w:szCs w:val="28"/>
          <w:lang w:val="uk-UA"/>
        </w:rPr>
        <w:t>має великий</w:t>
      </w:r>
      <w:r w:rsidR="00D62FBB" w:rsidRPr="00413A67">
        <w:rPr>
          <w:rFonts w:ascii="Times New Roman" w:hAnsi="Times New Roman" w:cs="Times New Roman"/>
          <w:sz w:val="28"/>
          <w:szCs w:val="28"/>
          <w:lang w:val="uk-UA"/>
        </w:rPr>
        <w:t xml:space="preserve"> рівень впливу на економіку, вона є стратегічно важливим підприємством для держави та громадян. Незважаючи на непрост</w:t>
      </w:r>
      <w:r w:rsidRPr="00413A67">
        <w:rPr>
          <w:rFonts w:ascii="Times New Roman" w:hAnsi="Times New Roman" w:cs="Times New Roman"/>
          <w:sz w:val="28"/>
          <w:szCs w:val="28"/>
          <w:lang w:val="uk-UA"/>
        </w:rPr>
        <w:t>у</w:t>
      </w:r>
      <w:r w:rsidR="00D62FBB" w:rsidRPr="00413A67">
        <w:rPr>
          <w:rFonts w:ascii="Times New Roman" w:hAnsi="Times New Roman" w:cs="Times New Roman"/>
          <w:sz w:val="28"/>
          <w:szCs w:val="28"/>
          <w:lang w:val="uk-UA"/>
        </w:rPr>
        <w:t xml:space="preserve"> </w:t>
      </w:r>
      <w:r w:rsidRPr="00413A67">
        <w:rPr>
          <w:rFonts w:ascii="Times New Roman" w:hAnsi="Times New Roman" w:cs="Times New Roman"/>
          <w:sz w:val="28"/>
          <w:szCs w:val="28"/>
          <w:lang w:val="uk-UA"/>
        </w:rPr>
        <w:t>ситуацію</w:t>
      </w:r>
      <w:r w:rsidR="00D62FBB" w:rsidRPr="00413A67">
        <w:rPr>
          <w:rFonts w:ascii="Times New Roman" w:hAnsi="Times New Roman" w:cs="Times New Roman"/>
          <w:sz w:val="28"/>
          <w:szCs w:val="28"/>
          <w:lang w:val="uk-UA"/>
        </w:rPr>
        <w:t xml:space="preserve"> у державі, компанія продовжує активно розвивати бізнес в Україні</w:t>
      </w:r>
      <w:r w:rsidRPr="00413A67">
        <w:rPr>
          <w:rFonts w:ascii="Times New Roman" w:hAnsi="Times New Roman" w:cs="Times New Roman"/>
          <w:sz w:val="28"/>
          <w:szCs w:val="28"/>
          <w:lang w:val="uk-UA"/>
        </w:rPr>
        <w:t>,</w:t>
      </w:r>
      <w:r w:rsidR="00D62FBB" w:rsidRPr="00413A67">
        <w:rPr>
          <w:rFonts w:ascii="Times New Roman" w:hAnsi="Times New Roman" w:cs="Times New Roman"/>
          <w:sz w:val="28"/>
          <w:szCs w:val="28"/>
          <w:lang w:val="uk-UA"/>
        </w:rPr>
        <w:t xml:space="preserve"> створю</w:t>
      </w:r>
      <w:r w:rsidRPr="00413A67">
        <w:rPr>
          <w:rFonts w:ascii="Times New Roman" w:hAnsi="Times New Roman" w:cs="Times New Roman"/>
          <w:sz w:val="28"/>
          <w:szCs w:val="28"/>
          <w:lang w:val="uk-UA"/>
        </w:rPr>
        <w:t>є нові</w:t>
      </w:r>
      <w:r w:rsidR="00D62FBB" w:rsidRPr="00413A67">
        <w:rPr>
          <w:rFonts w:ascii="Times New Roman" w:hAnsi="Times New Roman" w:cs="Times New Roman"/>
          <w:sz w:val="28"/>
          <w:szCs w:val="28"/>
          <w:lang w:val="uk-UA"/>
        </w:rPr>
        <w:t xml:space="preserve"> робочі місця. </w:t>
      </w:r>
    </w:p>
    <w:p w:rsidR="00271035" w:rsidRDefault="00271035">
      <w:pPr>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br w:type="page"/>
      </w:r>
    </w:p>
    <w:p w:rsidR="00271035" w:rsidRDefault="00271035" w:rsidP="00271035">
      <w:pPr>
        <w:pStyle w:val="western"/>
        <w:ind w:firstLine="851"/>
        <w:jc w:val="center"/>
        <w:rPr>
          <w:rFonts w:ascii="Times New Roman" w:hAnsi="Times New Roman" w:cs="Times New Roman"/>
          <w:sz w:val="28"/>
          <w:szCs w:val="28"/>
        </w:rPr>
      </w:pPr>
      <w:r>
        <w:rPr>
          <w:rFonts w:ascii="Times New Roman" w:hAnsi="Times New Roman" w:cs="Times New Roman"/>
          <w:sz w:val="28"/>
          <w:szCs w:val="28"/>
        </w:rPr>
        <w:lastRenderedPageBreak/>
        <w:t>ВИСНОВКИ</w:t>
      </w:r>
    </w:p>
    <w:p w:rsidR="009468B9" w:rsidRDefault="009468B9" w:rsidP="00271035">
      <w:pPr>
        <w:pStyle w:val="western"/>
        <w:ind w:firstLine="851"/>
        <w:jc w:val="center"/>
      </w:pPr>
    </w:p>
    <w:p w:rsidR="005A615D" w:rsidRPr="005A615D" w:rsidRDefault="005A615D" w:rsidP="005A615D">
      <w:pPr>
        <w:pStyle w:val="western"/>
        <w:ind w:firstLine="851"/>
      </w:pPr>
      <w:r w:rsidRPr="005A615D">
        <w:rPr>
          <w:rFonts w:ascii="Times New Roman" w:hAnsi="Times New Roman" w:cs="Times New Roman"/>
          <w:sz w:val="28"/>
          <w:szCs w:val="28"/>
        </w:rPr>
        <w:t>У кваліфікаційній роботі на основі проведених досліджень на тему «Стратегії розвитку підприємства: розробка і реалізація»</w:t>
      </w:r>
      <w:r w:rsidRPr="005A615D">
        <w:rPr>
          <w:rFonts w:ascii="Times New Roman" w:hAnsi="Times New Roman"/>
          <w:sz w:val="28"/>
          <w:szCs w:val="28"/>
        </w:rPr>
        <w:t xml:space="preserve"> і аналізі діяльності </w:t>
      </w:r>
      <w:r w:rsidRPr="005A615D">
        <w:rPr>
          <w:rFonts w:ascii="Times New Roman" w:hAnsi="Times New Roman" w:cs="Times New Roman"/>
          <w:bCs/>
          <w:iCs/>
          <w:spacing w:val="-11"/>
          <w:sz w:val="28"/>
          <w:szCs w:val="28"/>
        </w:rPr>
        <w:t>Товариства з обмеженою відповідальністю «Епіцентр К»</w:t>
      </w:r>
      <w:r w:rsidRPr="005A615D">
        <w:rPr>
          <w:rFonts w:ascii="Times New Roman" w:hAnsi="Times New Roman"/>
          <w:sz w:val="28"/>
          <w:szCs w:val="28"/>
        </w:rPr>
        <w:t xml:space="preserve"> зроблено висновки і пропозиції, які полягають у такому:</w:t>
      </w:r>
    </w:p>
    <w:p w:rsidR="005A615D" w:rsidRPr="005A615D" w:rsidRDefault="005A615D" w:rsidP="005A615D">
      <w:pPr>
        <w:spacing w:after="0" w:line="360" w:lineRule="auto"/>
        <w:ind w:firstLine="851"/>
        <w:jc w:val="both"/>
        <w:rPr>
          <w:rFonts w:ascii="Times New Roman" w:hAnsi="Times New Roman" w:cs="Times New Roman"/>
          <w:sz w:val="28"/>
          <w:szCs w:val="28"/>
          <w:lang w:val="uk-UA"/>
        </w:rPr>
      </w:pPr>
      <w:r w:rsidRPr="005A615D">
        <w:rPr>
          <w:rFonts w:ascii="Times New Roman" w:hAnsi="Times New Roman" w:cs="Times New Roman"/>
          <w:sz w:val="28"/>
          <w:szCs w:val="28"/>
          <w:lang w:eastAsia="ru-RU"/>
        </w:rPr>
        <w:t xml:space="preserve">1. </w:t>
      </w:r>
      <w:r w:rsidRPr="005A615D">
        <w:rPr>
          <w:rFonts w:ascii="Times New Roman" w:hAnsi="Times New Roman" w:cs="Times New Roman"/>
          <w:sz w:val="28"/>
          <w:szCs w:val="28"/>
        </w:rPr>
        <w:t xml:space="preserve">Одним з основних чинників, які можуть забезпечити </w:t>
      </w:r>
      <w:proofErr w:type="gramStart"/>
      <w:r w:rsidRPr="005A615D">
        <w:rPr>
          <w:rFonts w:ascii="Times New Roman" w:hAnsi="Times New Roman" w:cs="Times New Roman"/>
          <w:sz w:val="28"/>
          <w:szCs w:val="28"/>
        </w:rPr>
        <w:t>п</w:t>
      </w:r>
      <w:proofErr w:type="gramEnd"/>
      <w:r w:rsidRPr="005A615D">
        <w:rPr>
          <w:rFonts w:ascii="Times New Roman" w:hAnsi="Times New Roman" w:cs="Times New Roman"/>
          <w:sz w:val="28"/>
          <w:szCs w:val="28"/>
        </w:rPr>
        <w:t xml:space="preserve">ідприємству стійкість на ринку та сприяти посиленню його позицій, є належним чином обґрунтована стратегія розвитку. Така стратегія </w:t>
      </w:r>
      <w:r w:rsidRPr="005A615D">
        <w:rPr>
          <w:rFonts w:ascii="Times New Roman" w:hAnsi="Times New Roman" w:cs="Times New Roman"/>
          <w:sz w:val="28"/>
          <w:szCs w:val="28"/>
          <w:lang w:val="uk-UA"/>
        </w:rPr>
        <w:t>має</w:t>
      </w:r>
      <w:r w:rsidRPr="005A615D">
        <w:rPr>
          <w:rFonts w:ascii="Times New Roman" w:hAnsi="Times New Roman" w:cs="Times New Roman"/>
          <w:sz w:val="28"/>
          <w:szCs w:val="28"/>
        </w:rPr>
        <w:t xml:space="preserve"> сприяти більш ефективному використанню матеріальних, трудових, фінансових ресурсів, оптимізації асортименту виготовленої продукції чи наданих послуг, максимальній віддачі вкладеного капіталу, цілковитому задоволенню потреб споживачів щодо якості продукції, гарантійних умов та сервісного обслуговування тощо. Стратегія розвитку </w:t>
      </w:r>
      <w:proofErr w:type="gramStart"/>
      <w:r w:rsidRPr="005A615D">
        <w:rPr>
          <w:rFonts w:ascii="Times New Roman" w:hAnsi="Times New Roman" w:cs="Times New Roman"/>
          <w:sz w:val="28"/>
          <w:szCs w:val="28"/>
        </w:rPr>
        <w:t>п</w:t>
      </w:r>
      <w:proofErr w:type="gramEnd"/>
      <w:r w:rsidRPr="005A615D">
        <w:rPr>
          <w:rFonts w:ascii="Times New Roman" w:hAnsi="Times New Roman" w:cs="Times New Roman"/>
          <w:sz w:val="28"/>
          <w:szCs w:val="28"/>
        </w:rPr>
        <w:t xml:space="preserve">ідприємства </w:t>
      </w:r>
      <w:r w:rsidRPr="005A615D">
        <w:rPr>
          <w:rFonts w:ascii="Times New Roman" w:hAnsi="Times New Roman" w:cs="Times New Roman"/>
          <w:sz w:val="28"/>
          <w:szCs w:val="28"/>
          <w:lang w:val="uk-UA"/>
        </w:rPr>
        <w:t>має</w:t>
      </w:r>
      <w:r w:rsidRPr="005A615D">
        <w:rPr>
          <w:rFonts w:ascii="Times New Roman" w:hAnsi="Times New Roman" w:cs="Times New Roman"/>
          <w:sz w:val="28"/>
          <w:szCs w:val="28"/>
        </w:rPr>
        <w:t xml:space="preserve"> містити не лише перелік запланованих дій та способів їх досягнення, але й ураховувати виникнення можливих негативних ситуацій, щоб вчасно адаптуватися до нових умов</w:t>
      </w:r>
      <w:r w:rsidRPr="005A615D">
        <w:rPr>
          <w:rFonts w:ascii="Times New Roman" w:hAnsi="Times New Roman" w:cs="Times New Roman"/>
          <w:sz w:val="28"/>
          <w:szCs w:val="28"/>
          <w:lang w:val="uk-UA"/>
        </w:rPr>
        <w:t>. Таким чином, стратегія розвитку підприємства – це довгостроковий гнучкий план дій інноваційного спрямування з відповідним рівнем ризику, який базується на детальному аналізі внутрішнього і зовнішнього середовища підприємства, залежить від людських чинників та потребує інвестицій для досягнення ефективних результатів, підвищення конкурентоспроможності продукції і підприємства.</w:t>
      </w:r>
    </w:p>
    <w:p w:rsidR="005A615D" w:rsidRPr="005A615D" w:rsidRDefault="005A615D" w:rsidP="005A615D">
      <w:pPr>
        <w:shd w:val="clear" w:color="auto" w:fill="FFFFFF"/>
        <w:spacing w:after="0" w:line="360" w:lineRule="auto"/>
        <w:ind w:firstLine="851"/>
        <w:jc w:val="both"/>
        <w:rPr>
          <w:rFonts w:ascii="Times New Roman" w:hAnsi="Times New Roman" w:cs="Times New Roman"/>
          <w:bCs/>
          <w:sz w:val="28"/>
          <w:szCs w:val="28"/>
          <w:lang w:val="uk-UA" w:eastAsia="ru-RU"/>
        </w:rPr>
      </w:pPr>
      <w:r w:rsidRPr="005A615D">
        <w:rPr>
          <w:rFonts w:ascii="Times New Roman" w:hAnsi="Times New Roman" w:cs="Times New Roman"/>
          <w:sz w:val="28"/>
          <w:szCs w:val="28"/>
          <w:lang w:val="uk-UA" w:eastAsia="ru-RU"/>
        </w:rPr>
        <w:t xml:space="preserve"> </w:t>
      </w:r>
      <w:r w:rsidRPr="005A615D">
        <w:rPr>
          <w:rFonts w:ascii="Times New Roman" w:hAnsi="Times New Roman" w:cs="Times New Roman"/>
          <w:bCs/>
          <w:sz w:val="28"/>
          <w:szCs w:val="28"/>
          <w:lang w:val="uk-UA" w:eastAsia="ru-RU"/>
        </w:rPr>
        <w:t xml:space="preserve">2. Розглянуто теоретико-методичні </w:t>
      </w:r>
      <w:r w:rsidRPr="005A615D">
        <w:rPr>
          <w:rFonts w:ascii="Times New Roman" w:eastAsia="SimSun" w:hAnsi="Times New Roman" w:cs="Times New Roman"/>
          <w:sz w:val="28"/>
          <w:szCs w:val="28"/>
          <w:lang w:val="uk-UA" w:eastAsia="zh-CN" w:bidi="hi-IN"/>
        </w:rPr>
        <w:t>засади формування стратегії розвитку підприємства, їх</w:t>
      </w:r>
      <w:r w:rsidRPr="005A615D">
        <w:rPr>
          <w:rFonts w:ascii="Times New Roman" w:hAnsi="Times New Roman" w:cs="Times New Roman"/>
          <w:bCs/>
          <w:sz w:val="28"/>
          <w:szCs w:val="28"/>
          <w:lang w:val="uk-UA" w:eastAsia="ru-RU"/>
        </w:rPr>
        <w:t xml:space="preserve"> класифікацію. Запропоновано </w:t>
      </w:r>
      <w:r w:rsidRPr="005A615D">
        <w:rPr>
          <w:rFonts w:ascii="Times New Roman" w:eastAsia="SimSun" w:hAnsi="Times New Roman" w:cs="Times New Roman"/>
          <w:bCs/>
          <w:sz w:val="28"/>
          <w:szCs w:val="28"/>
          <w:lang w:val="uk-UA" w:eastAsia="zh-CN" w:bidi="hi-IN"/>
        </w:rPr>
        <w:t>по</w:t>
      </w:r>
      <w:r w:rsidRPr="005A615D">
        <w:rPr>
          <w:rFonts w:ascii="Times New Roman" w:eastAsia="SimSun" w:hAnsi="Times New Roman" w:cs="Times New Roman"/>
          <w:sz w:val="28"/>
          <w:szCs w:val="28"/>
          <w:lang w:val="uk-UA" w:eastAsia="zh-CN" w:bidi="hi-IN"/>
        </w:rPr>
        <w:t>етапний</w:t>
      </w:r>
      <w:r w:rsidRPr="005A615D">
        <w:rPr>
          <w:rFonts w:ascii="Times New Roman" w:eastAsia="SimSun" w:hAnsi="Times New Roman" w:cs="Times New Roman"/>
          <w:bCs/>
          <w:sz w:val="28"/>
          <w:szCs w:val="28"/>
          <w:lang w:val="uk-UA" w:eastAsia="zh-CN" w:bidi="hi-IN"/>
        </w:rPr>
        <w:t xml:space="preserve"> підхід до розробки </w:t>
      </w:r>
      <w:r w:rsidRPr="005A615D">
        <w:rPr>
          <w:rFonts w:ascii="Times New Roman" w:eastAsia="SimSun" w:hAnsi="Times New Roman" w:cs="Times New Roman"/>
          <w:sz w:val="28"/>
          <w:szCs w:val="28"/>
          <w:lang w:val="uk-UA" w:eastAsia="zh-CN" w:bidi="hi-IN"/>
        </w:rPr>
        <w:t>процесу формування стратегії розвитку підприємства</w:t>
      </w:r>
      <w:r w:rsidRPr="005A615D">
        <w:rPr>
          <w:rFonts w:ascii="Times New Roman" w:eastAsia="SimSun" w:hAnsi="Times New Roman" w:cs="Times New Roman"/>
          <w:bCs/>
          <w:sz w:val="28"/>
          <w:szCs w:val="28"/>
          <w:lang w:val="uk-UA" w:eastAsia="zh-CN" w:bidi="hi-IN"/>
        </w:rPr>
        <w:t xml:space="preserve">, який має </w:t>
      </w:r>
      <w:r w:rsidRPr="005A615D">
        <w:rPr>
          <w:rFonts w:ascii="Times New Roman" w:hAnsi="Times New Roman" w:cs="Times New Roman"/>
          <w:sz w:val="28"/>
          <w:szCs w:val="28"/>
          <w:lang w:val="uk-UA"/>
        </w:rPr>
        <w:t xml:space="preserve">складатися </w:t>
      </w:r>
      <w:r w:rsidRPr="005A615D">
        <w:rPr>
          <w:rFonts w:ascii="Times New Roman" w:eastAsia="SimSun" w:hAnsi="Times New Roman" w:cs="Times New Roman"/>
          <w:sz w:val="28"/>
          <w:szCs w:val="28"/>
          <w:lang w:val="uk-UA" w:eastAsia="zh-CN" w:bidi="hi-IN"/>
        </w:rPr>
        <w:t>з таких етапів, як визначення місії і цілей підприємства; вивчення стану зовнішнього середовища; визначення конкурентних переваг підприємства; формування системи стратегічних цілей; розробка стратегічних альтернатив; впровадження системи заходів, спрямованих на реалізацію обраного варіанту стратегії.</w:t>
      </w:r>
    </w:p>
    <w:p w:rsidR="005A615D" w:rsidRPr="005A615D" w:rsidRDefault="005A615D" w:rsidP="005A615D">
      <w:pPr>
        <w:spacing w:after="0" w:line="360" w:lineRule="auto"/>
        <w:ind w:firstLine="851"/>
        <w:jc w:val="both"/>
        <w:rPr>
          <w:rFonts w:ascii="Times New Roman" w:hAnsi="Times New Roman" w:cs="Times New Roman"/>
          <w:sz w:val="28"/>
          <w:szCs w:val="28"/>
          <w:lang w:val="uk-UA"/>
        </w:rPr>
      </w:pPr>
      <w:r w:rsidRPr="005A615D">
        <w:rPr>
          <w:rFonts w:ascii="Times New Roman" w:eastAsia="SimSun" w:hAnsi="Times New Roman" w:cs="Times New Roman"/>
          <w:sz w:val="28"/>
          <w:szCs w:val="28"/>
          <w:lang w:val="uk-UA" w:eastAsia="zh-CN" w:bidi="hi-IN"/>
        </w:rPr>
        <w:lastRenderedPageBreak/>
        <w:t>3.</w:t>
      </w:r>
      <w:r w:rsidRPr="005A615D">
        <w:rPr>
          <w:rFonts w:ascii="Times New Roman" w:hAnsi="Times New Roman" w:cs="Times New Roman"/>
          <w:sz w:val="28"/>
          <w:szCs w:val="28"/>
          <w:lang w:val="uk-UA"/>
        </w:rPr>
        <w:t xml:space="preserve"> </w:t>
      </w:r>
      <w:r w:rsidRPr="005A615D">
        <w:rPr>
          <w:rFonts w:ascii="Times New Roman" w:eastAsia="SimSun" w:hAnsi="Times New Roman" w:cs="Times New Roman"/>
          <w:sz w:val="28"/>
          <w:szCs w:val="28"/>
          <w:lang w:val="uk-UA" w:eastAsia="zh-CN" w:bidi="hi-IN"/>
        </w:rPr>
        <w:t>В якості методологічного обґрунтування</w:t>
      </w:r>
      <w:r w:rsidRPr="005A615D">
        <w:rPr>
          <w:rFonts w:ascii="Times New Roman" w:hAnsi="Times New Roman" w:cs="Times New Roman"/>
          <w:sz w:val="28"/>
          <w:szCs w:val="28"/>
          <w:lang w:val="uk-UA"/>
        </w:rPr>
        <w:t xml:space="preserve"> процесу </w:t>
      </w:r>
      <w:r w:rsidRPr="005A615D">
        <w:rPr>
          <w:rFonts w:ascii="Times New Roman" w:eastAsia="SimSun" w:hAnsi="Times New Roman" w:cs="Times New Roman"/>
          <w:sz w:val="28"/>
          <w:szCs w:val="28"/>
          <w:lang w:val="uk-UA" w:eastAsia="zh-CN" w:bidi="hi-IN"/>
        </w:rPr>
        <w:t>формування стратегії розвитку підприємства</w:t>
      </w:r>
      <w:r w:rsidRPr="005A615D">
        <w:rPr>
          <w:rFonts w:ascii="Times New Roman" w:hAnsi="Times New Roman" w:cs="Times New Roman"/>
          <w:sz w:val="28"/>
          <w:szCs w:val="28"/>
          <w:lang w:val="uk-UA"/>
        </w:rPr>
        <w:t xml:space="preserve"> деталізовано його алгоритм, який розділено на три стадії, що об’єднують вісім етапів процесу розробки стратегії. Такий комплексний підхід до створення програми розвитку підприємства, пошук конкурентних переваг, взаємодія з усіма аудиторіями потенційних клієнтів, реалізація протидіючих заходів щодо потенційних і явних загроз діяльності підприємства і ризиків неотримання вигод, якісний аналіз конкурентного середовища підприємства забезпечують явні довгострокові конкурентні переваги, що дозволяють зробити істотний інноваційний прорив у розвитку підприємства, створити сучасний конкурентоспроможний бізнес, ключовою функцією менеджменту в якому стає стратегічне планування. </w:t>
      </w:r>
    </w:p>
    <w:p w:rsidR="005A615D" w:rsidRPr="005A615D" w:rsidRDefault="005A615D" w:rsidP="005A615D">
      <w:pPr>
        <w:shd w:val="clear" w:color="auto" w:fill="FCFCFC"/>
        <w:spacing w:after="0" w:line="360" w:lineRule="auto"/>
        <w:ind w:firstLine="851"/>
        <w:jc w:val="both"/>
        <w:rPr>
          <w:rFonts w:ascii="Times New Roman" w:eastAsia="Times New Roman" w:hAnsi="Times New Roman" w:cs="Times New Roman"/>
          <w:sz w:val="28"/>
          <w:szCs w:val="28"/>
          <w:lang w:val="uk-UA" w:eastAsia="ru-RU"/>
        </w:rPr>
      </w:pPr>
      <w:r w:rsidRPr="005A615D">
        <w:rPr>
          <w:rFonts w:ascii="Times New Roman" w:hAnsi="Times New Roman" w:cs="Times New Roman"/>
          <w:sz w:val="28"/>
          <w:szCs w:val="28"/>
          <w:lang w:val="uk-UA"/>
        </w:rPr>
        <w:t>4. Дослідження</w:t>
      </w:r>
      <w:r w:rsidRPr="005A615D">
        <w:rPr>
          <w:rFonts w:ascii="Times New Roman" w:hAnsi="Times New Roman" w:cs="Times New Roman"/>
          <w:sz w:val="28"/>
          <w:lang w:val="uk-UA"/>
        </w:rPr>
        <w:t xml:space="preserve"> </w:t>
      </w:r>
      <w:r w:rsidRPr="005A615D">
        <w:rPr>
          <w:rFonts w:ascii="Times New Roman" w:eastAsia="Times New Roman" w:hAnsi="Times New Roman" w:cs="Times New Roman"/>
          <w:bCs/>
          <w:sz w:val="28"/>
          <w:szCs w:val="28"/>
          <w:lang w:val="uk-UA" w:eastAsia="ru-RU"/>
        </w:rPr>
        <w:t xml:space="preserve">галузі ритейлу </w:t>
      </w:r>
      <w:r w:rsidRPr="005A615D">
        <w:rPr>
          <w:rFonts w:ascii="Times New Roman" w:hAnsi="Times New Roman" w:cs="Times New Roman"/>
          <w:sz w:val="28"/>
          <w:lang w:val="uk-UA"/>
        </w:rPr>
        <w:t xml:space="preserve">України показало, що </w:t>
      </w:r>
      <w:r w:rsidRPr="005A615D">
        <w:rPr>
          <w:rFonts w:ascii="Times New Roman" w:eastAsia="Times New Roman" w:hAnsi="Times New Roman" w:cs="Times New Roman"/>
          <w:sz w:val="28"/>
          <w:szCs w:val="28"/>
          <w:lang w:val="uk-UA" w:eastAsia="ru-RU"/>
        </w:rPr>
        <w:t>кількість працюючих торгових обʼєктів в Україні протягом лише першого місяця бойових дій </w:t>
      </w:r>
      <w:hyperlink r:id="rId24" w:tgtFrame="_blank" w:history="1">
        <w:r w:rsidRPr="005A615D">
          <w:rPr>
            <w:rFonts w:ascii="Times New Roman" w:eastAsia="Times New Roman" w:hAnsi="Times New Roman" w:cs="Times New Roman"/>
            <w:sz w:val="28"/>
            <w:szCs w:val="28"/>
            <w:lang w:val="uk-UA" w:eastAsia="ru-RU"/>
          </w:rPr>
          <w:t>скоротилась на 29 %</w:t>
        </w:r>
      </w:hyperlink>
      <w:r w:rsidRPr="005A615D">
        <w:rPr>
          <w:rFonts w:ascii="Times New Roman" w:eastAsia="Times New Roman" w:hAnsi="Times New Roman" w:cs="Times New Roman"/>
          <w:sz w:val="28"/>
          <w:szCs w:val="28"/>
          <w:lang w:val="uk-UA" w:eastAsia="ru-RU"/>
        </w:rPr>
        <w:t>, загальна кількість працюючих торговельних точок в Україні склала 9701 при загальній чисельності 13 674 (станом на 21 березня 2022 року). За даними ООН, станом на осінь 2022 р. Україну покинули близько 10 мільйонів громадян. Близько 40 % з них люди працездатного віку. Майже всі з них жінки. Велика частина чоловіків працездатного віку була мобілізована,  частина  виїхала  у  безпечніші  регіони. Тому бізнес, який не міг переїхати, відчував та відчуває зараз нестачу працівників.</w:t>
      </w:r>
    </w:p>
    <w:p w:rsidR="005A615D" w:rsidRPr="005A615D" w:rsidRDefault="005A615D" w:rsidP="005A615D">
      <w:pPr>
        <w:shd w:val="clear" w:color="auto" w:fill="FCFCFC"/>
        <w:spacing w:after="0" w:line="360" w:lineRule="auto"/>
        <w:ind w:firstLine="851"/>
        <w:jc w:val="both"/>
        <w:rPr>
          <w:rFonts w:ascii="Times New Roman" w:eastAsia="Times New Roman" w:hAnsi="Times New Roman" w:cs="Times New Roman"/>
          <w:sz w:val="28"/>
          <w:szCs w:val="28"/>
          <w:lang w:val="uk-UA" w:eastAsia="ru-RU"/>
        </w:rPr>
      </w:pPr>
      <w:r w:rsidRPr="005A615D">
        <w:rPr>
          <w:rFonts w:ascii="Times New Roman" w:eastAsia="Times New Roman" w:hAnsi="Times New Roman" w:cs="Times New Roman"/>
          <w:sz w:val="28"/>
          <w:szCs w:val="28"/>
          <w:lang w:val="uk-UA" w:eastAsia="ru-RU"/>
        </w:rPr>
        <w:t xml:space="preserve">Що стосується безпосередньо ТОВ «Епіцентр К», то станом на 2 квітня 2022 р. діючими залишалися 67 із 75 торговельних центрів «Епіцентр» та «Нова лінія», повністю зруйновано — три. Решта ТЦ тимчасово не працювала через активні бойові дії.  Через бойові дії були повністю знищені ТЦ компанії у Чернігові, Маріуполі та Бучі (Київська обл.). Також внаслідок ракетного удару було втрачено п’ять магазинів у столичному ТРЦ Retroville. </w:t>
      </w:r>
    </w:p>
    <w:p w:rsidR="005A615D" w:rsidRPr="005A615D" w:rsidRDefault="005A615D" w:rsidP="005A615D">
      <w:pPr>
        <w:shd w:val="clear" w:color="auto" w:fill="FCFCFC"/>
        <w:spacing w:after="0" w:line="360" w:lineRule="auto"/>
        <w:ind w:firstLine="851"/>
        <w:jc w:val="both"/>
        <w:rPr>
          <w:rFonts w:ascii="Times New Roman" w:eastAsia="Times New Roman" w:hAnsi="Times New Roman" w:cs="Times New Roman"/>
          <w:sz w:val="28"/>
          <w:szCs w:val="28"/>
          <w:lang w:val="uk-UA" w:eastAsia="ru-RU"/>
        </w:rPr>
      </w:pPr>
      <w:r w:rsidRPr="005A615D">
        <w:rPr>
          <w:rFonts w:ascii="Times New Roman" w:eastAsia="Times New Roman" w:hAnsi="Times New Roman" w:cs="Times New Roman"/>
          <w:color w:val="000000"/>
          <w:sz w:val="28"/>
          <w:szCs w:val="28"/>
          <w:lang w:eastAsia="ru-RU"/>
        </w:rPr>
        <w:t xml:space="preserve">Незважаючи на значні втрати, </w:t>
      </w:r>
      <w:r w:rsidRPr="005A615D">
        <w:rPr>
          <w:rFonts w:ascii="Times New Roman" w:eastAsia="Times New Roman" w:hAnsi="Times New Roman" w:cs="Times New Roman"/>
          <w:color w:val="000000"/>
          <w:sz w:val="28"/>
          <w:szCs w:val="28"/>
          <w:lang w:val="uk-UA" w:eastAsia="ru-RU"/>
        </w:rPr>
        <w:t>компанія «</w:t>
      </w:r>
      <w:proofErr w:type="gramStart"/>
      <w:r w:rsidRPr="005A615D">
        <w:rPr>
          <w:rFonts w:ascii="Times New Roman" w:eastAsia="Times New Roman" w:hAnsi="Times New Roman" w:cs="Times New Roman"/>
          <w:color w:val="000000"/>
          <w:sz w:val="28"/>
          <w:szCs w:val="28"/>
          <w:lang w:eastAsia="ru-RU"/>
        </w:rPr>
        <w:t>Еп</w:t>
      </w:r>
      <w:proofErr w:type="gramEnd"/>
      <w:r w:rsidRPr="005A615D">
        <w:rPr>
          <w:rFonts w:ascii="Times New Roman" w:eastAsia="Times New Roman" w:hAnsi="Times New Roman" w:cs="Times New Roman"/>
          <w:color w:val="000000"/>
          <w:sz w:val="28"/>
          <w:szCs w:val="28"/>
          <w:lang w:eastAsia="ru-RU"/>
        </w:rPr>
        <w:t>іцентр К</w:t>
      </w:r>
      <w:r w:rsidRPr="005A615D">
        <w:rPr>
          <w:rFonts w:ascii="Times New Roman" w:eastAsia="Times New Roman" w:hAnsi="Times New Roman" w:cs="Times New Roman"/>
          <w:color w:val="000000"/>
          <w:sz w:val="28"/>
          <w:szCs w:val="28"/>
          <w:lang w:val="uk-UA" w:eastAsia="ru-RU"/>
        </w:rPr>
        <w:t>»</w:t>
      </w:r>
      <w:r w:rsidRPr="005A615D">
        <w:rPr>
          <w:rFonts w:ascii="Times New Roman" w:eastAsia="Times New Roman" w:hAnsi="Times New Roman" w:cs="Times New Roman"/>
          <w:color w:val="000000"/>
          <w:sz w:val="28"/>
          <w:szCs w:val="28"/>
          <w:lang w:eastAsia="ru-RU"/>
        </w:rPr>
        <w:t xml:space="preserve"> торік відкрила два нових ТЦ у Києві та Львові</w:t>
      </w:r>
      <w:r w:rsidRPr="005A615D">
        <w:rPr>
          <w:rFonts w:ascii="Times New Roman" w:eastAsia="Times New Roman" w:hAnsi="Times New Roman" w:cs="Times New Roman"/>
          <w:color w:val="000000"/>
          <w:sz w:val="28"/>
          <w:szCs w:val="28"/>
          <w:lang w:val="uk-UA" w:eastAsia="ru-RU"/>
        </w:rPr>
        <w:t>,</w:t>
      </w:r>
      <w:r w:rsidRPr="005A615D">
        <w:rPr>
          <w:rFonts w:ascii="Times New Roman" w:eastAsia="Times New Roman" w:hAnsi="Times New Roman" w:cs="Times New Roman"/>
          <w:color w:val="000000"/>
          <w:sz w:val="28"/>
          <w:szCs w:val="28"/>
          <w:lang w:eastAsia="ru-RU"/>
        </w:rPr>
        <w:t xml:space="preserve"> та провела реновацію двох діючих ТЦ (в Івано-Франківську та на столичній Оболоні), а загальна сума інвестицій </w:t>
      </w:r>
      <w:r w:rsidRPr="005A615D">
        <w:rPr>
          <w:rFonts w:ascii="Times New Roman" w:eastAsia="Times New Roman" w:hAnsi="Times New Roman" w:cs="Times New Roman"/>
          <w:color w:val="000000"/>
          <w:sz w:val="28"/>
          <w:szCs w:val="28"/>
          <w:lang w:eastAsia="ru-RU"/>
        </w:rPr>
        <w:lastRenderedPageBreak/>
        <w:t xml:space="preserve">становить майже 7 млрд грн. </w:t>
      </w:r>
      <w:r w:rsidRPr="005A615D">
        <w:rPr>
          <w:rFonts w:ascii="Times New Roman" w:eastAsia="Times New Roman" w:hAnsi="Times New Roman" w:cs="Times New Roman"/>
          <w:color w:val="000000"/>
          <w:sz w:val="28"/>
          <w:szCs w:val="28"/>
          <w:lang w:val="uk-UA" w:eastAsia="ru-RU"/>
        </w:rPr>
        <w:t>В</w:t>
      </w:r>
      <w:r w:rsidRPr="005A615D">
        <w:rPr>
          <w:rFonts w:ascii="Times New Roman" w:eastAsia="Times New Roman" w:hAnsi="Times New Roman" w:cs="Times New Roman"/>
          <w:color w:val="000000"/>
          <w:sz w:val="28"/>
          <w:szCs w:val="28"/>
          <w:lang w:eastAsia="ru-RU"/>
        </w:rPr>
        <w:t>ед</w:t>
      </w:r>
      <w:r w:rsidRPr="005A615D">
        <w:rPr>
          <w:rFonts w:ascii="Times New Roman" w:eastAsia="Times New Roman" w:hAnsi="Times New Roman" w:cs="Times New Roman"/>
          <w:color w:val="000000"/>
          <w:sz w:val="28"/>
          <w:szCs w:val="28"/>
          <w:lang w:val="uk-UA" w:eastAsia="ru-RU"/>
        </w:rPr>
        <w:t>уться</w:t>
      </w:r>
      <w:r w:rsidRPr="005A615D">
        <w:rPr>
          <w:rFonts w:ascii="Times New Roman" w:eastAsia="Times New Roman" w:hAnsi="Times New Roman" w:cs="Times New Roman"/>
          <w:color w:val="000000"/>
          <w:sz w:val="28"/>
          <w:szCs w:val="28"/>
          <w:lang w:eastAsia="ru-RU"/>
        </w:rPr>
        <w:t xml:space="preserve"> роботи з будівництва нового ТРЦ у Бучі на місці знищеного під час російської окупації міста. Загалом плани компанії передбачають інвестиції не лише в розвиток ритейлу, </w:t>
      </w:r>
      <w:proofErr w:type="gramStart"/>
      <w:r w:rsidRPr="005A615D">
        <w:rPr>
          <w:rFonts w:ascii="Times New Roman" w:eastAsia="Times New Roman" w:hAnsi="Times New Roman" w:cs="Times New Roman"/>
          <w:color w:val="000000"/>
          <w:sz w:val="28"/>
          <w:szCs w:val="28"/>
          <w:lang w:eastAsia="ru-RU"/>
        </w:rPr>
        <w:t>а й</w:t>
      </w:r>
      <w:proofErr w:type="gramEnd"/>
      <w:r w:rsidRPr="005A615D">
        <w:rPr>
          <w:rFonts w:ascii="Times New Roman" w:eastAsia="Times New Roman" w:hAnsi="Times New Roman" w:cs="Times New Roman"/>
          <w:color w:val="000000"/>
          <w:sz w:val="28"/>
          <w:szCs w:val="28"/>
          <w:lang w:eastAsia="ru-RU"/>
        </w:rPr>
        <w:t xml:space="preserve"> у логістику, аграрний сектор, виробництво</w:t>
      </w:r>
      <w:r w:rsidRPr="005A615D">
        <w:rPr>
          <w:rFonts w:ascii="Times New Roman" w:eastAsia="Times New Roman" w:hAnsi="Times New Roman" w:cs="Times New Roman"/>
          <w:color w:val="000000"/>
          <w:sz w:val="28"/>
          <w:szCs w:val="28"/>
          <w:lang w:val="uk-UA" w:eastAsia="ru-RU"/>
        </w:rPr>
        <w:t>.</w:t>
      </w:r>
    </w:p>
    <w:p w:rsidR="005A615D" w:rsidRPr="005A615D" w:rsidRDefault="005A615D" w:rsidP="005A615D">
      <w:pPr>
        <w:spacing w:after="0" w:line="360" w:lineRule="auto"/>
        <w:ind w:firstLine="851"/>
        <w:jc w:val="both"/>
        <w:rPr>
          <w:rFonts w:ascii="Times New Roman" w:eastAsia="Times New Roman" w:hAnsi="Times New Roman" w:cs="Times New Roman"/>
          <w:color w:val="000000"/>
          <w:sz w:val="28"/>
          <w:szCs w:val="28"/>
          <w:lang w:val="uk-UA" w:eastAsia="ru-RU"/>
        </w:rPr>
      </w:pPr>
      <w:r w:rsidRPr="005A615D">
        <w:rPr>
          <w:rFonts w:ascii="Times New Roman" w:hAnsi="Times New Roman" w:cs="Times New Roman"/>
          <w:sz w:val="28"/>
          <w:szCs w:val="28"/>
          <w:lang w:val="uk-UA"/>
        </w:rPr>
        <w:t xml:space="preserve">5. </w:t>
      </w:r>
      <w:r w:rsidRPr="005A615D">
        <w:rPr>
          <w:rFonts w:ascii="Times New Roman" w:eastAsia="Times New Roman" w:hAnsi="Times New Roman" w:cs="Times New Roman"/>
          <w:color w:val="000000"/>
          <w:sz w:val="28"/>
          <w:szCs w:val="28"/>
          <w:lang w:eastAsia="ru-RU"/>
        </w:rPr>
        <w:t xml:space="preserve">ТОВ </w:t>
      </w:r>
      <w:r w:rsidRPr="005A615D">
        <w:rPr>
          <w:rFonts w:ascii="Times New Roman" w:eastAsia="Times New Roman" w:hAnsi="Times New Roman" w:cs="Times New Roman"/>
          <w:color w:val="000000"/>
          <w:sz w:val="28"/>
          <w:szCs w:val="28"/>
          <w:lang w:val="uk-UA" w:eastAsia="ru-RU"/>
        </w:rPr>
        <w:t>«</w:t>
      </w:r>
      <w:r w:rsidRPr="005A615D">
        <w:rPr>
          <w:rFonts w:ascii="Times New Roman" w:eastAsia="Times New Roman" w:hAnsi="Times New Roman" w:cs="Times New Roman"/>
          <w:color w:val="000000"/>
          <w:sz w:val="28"/>
          <w:szCs w:val="28"/>
          <w:lang w:eastAsia="ru-RU"/>
        </w:rPr>
        <w:t>Епіцентр</w:t>
      </w:r>
      <w:proofErr w:type="gramStart"/>
      <w:r w:rsidRPr="005A615D">
        <w:rPr>
          <w:rFonts w:ascii="Times New Roman" w:eastAsia="Times New Roman" w:hAnsi="Times New Roman" w:cs="Times New Roman"/>
          <w:color w:val="000000"/>
          <w:sz w:val="28"/>
          <w:szCs w:val="28"/>
          <w:lang w:eastAsia="ru-RU"/>
        </w:rPr>
        <w:t xml:space="preserve"> К</w:t>
      </w:r>
      <w:proofErr w:type="gramEnd"/>
      <w:r w:rsidRPr="005A615D">
        <w:rPr>
          <w:rFonts w:ascii="Times New Roman" w:eastAsia="Times New Roman" w:hAnsi="Times New Roman" w:cs="Times New Roman"/>
          <w:color w:val="000000"/>
          <w:sz w:val="28"/>
          <w:szCs w:val="28"/>
          <w:lang w:val="uk-UA" w:eastAsia="ru-RU"/>
        </w:rPr>
        <w:t>»</w:t>
      </w:r>
      <w:r w:rsidRPr="005A615D">
        <w:rPr>
          <w:rFonts w:ascii="Times New Roman" w:eastAsia="Times New Roman" w:hAnsi="Times New Roman" w:cs="Times New Roman"/>
          <w:color w:val="000000"/>
          <w:sz w:val="28"/>
          <w:szCs w:val="28"/>
          <w:lang w:eastAsia="ru-RU"/>
        </w:rPr>
        <w:t xml:space="preserve"> створено 2003 року. На сьогодні розвиває найбільшу в країні мережу торговельних центрів </w:t>
      </w:r>
      <w:r w:rsidRPr="005A615D">
        <w:rPr>
          <w:rFonts w:ascii="Times New Roman" w:eastAsia="Times New Roman" w:hAnsi="Times New Roman" w:cs="Times New Roman"/>
          <w:color w:val="000000"/>
          <w:sz w:val="28"/>
          <w:szCs w:val="28"/>
          <w:lang w:val="uk-UA" w:eastAsia="ru-RU"/>
        </w:rPr>
        <w:t>«</w:t>
      </w:r>
      <w:proofErr w:type="gramStart"/>
      <w:r w:rsidRPr="005A615D">
        <w:rPr>
          <w:rFonts w:ascii="Times New Roman" w:eastAsia="Times New Roman" w:hAnsi="Times New Roman" w:cs="Times New Roman"/>
          <w:color w:val="000000"/>
          <w:sz w:val="28"/>
          <w:szCs w:val="28"/>
          <w:lang w:eastAsia="ru-RU"/>
        </w:rPr>
        <w:t>Еп</w:t>
      </w:r>
      <w:proofErr w:type="gramEnd"/>
      <w:r w:rsidRPr="005A615D">
        <w:rPr>
          <w:rFonts w:ascii="Times New Roman" w:eastAsia="Times New Roman" w:hAnsi="Times New Roman" w:cs="Times New Roman"/>
          <w:color w:val="000000"/>
          <w:sz w:val="28"/>
          <w:szCs w:val="28"/>
          <w:lang w:eastAsia="ru-RU"/>
        </w:rPr>
        <w:t>іцентр</w:t>
      </w:r>
      <w:r w:rsidRPr="005A615D">
        <w:rPr>
          <w:rFonts w:ascii="Times New Roman" w:eastAsia="Times New Roman" w:hAnsi="Times New Roman" w:cs="Times New Roman"/>
          <w:color w:val="000000"/>
          <w:sz w:val="28"/>
          <w:szCs w:val="28"/>
          <w:lang w:val="uk-UA" w:eastAsia="ru-RU"/>
        </w:rPr>
        <w:t>»</w:t>
      </w:r>
      <w:r w:rsidRPr="005A615D">
        <w:rPr>
          <w:rFonts w:ascii="Times New Roman" w:eastAsia="Times New Roman" w:hAnsi="Times New Roman" w:cs="Times New Roman"/>
          <w:color w:val="000000"/>
          <w:sz w:val="28"/>
          <w:szCs w:val="28"/>
          <w:lang w:eastAsia="ru-RU"/>
        </w:rPr>
        <w:t>, яка є лідером ринку в сегменті роздрібної торгівлі товарами для дому та ремонту. Входить до групи компаній "</w:t>
      </w:r>
      <w:proofErr w:type="gramStart"/>
      <w:r w:rsidRPr="005A615D">
        <w:rPr>
          <w:rFonts w:ascii="Times New Roman" w:eastAsia="Times New Roman" w:hAnsi="Times New Roman" w:cs="Times New Roman"/>
          <w:color w:val="000000"/>
          <w:sz w:val="28"/>
          <w:szCs w:val="28"/>
          <w:lang w:eastAsia="ru-RU"/>
        </w:rPr>
        <w:t>Еп</w:t>
      </w:r>
      <w:proofErr w:type="gramEnd"/>
      <w:r w:rsidRPr="005A615D">
        <w:rPr>
          <w:rFonts w:ascii="Times New Roman" w:eastAsia="Times New Roman" w:hAnsi="Times New Roman" w:cs="Times New Roman"/>
          <w:color w:val="000000"/>
          <w:sz w:val="28"/>
          <w:szCs w:val="28"/>
          <w:lang w:eastAsia="ru-RU"/>
        </w:rPr>
        <w:t xml:space="preserve">іцентр К", що розвиває також інтернет-магазин із маркетплейсом Epicentrk.ua, мережі гіпермаркетів </w:t>
      </w:r>
      <w:r w:rsidRPr="005A615D">
        <w:rPr>
          <w:rFonts w:ascii="Times New Roman" w:eastAsia="Times New Roman" w:hAnsi="Times New Roman" w:cs="Times New Roman"/>
          <w:color w:val="000000"/>
          <w:sz w:val="28"/>
          <w:szCs w:val="28"/>
          <w:lang w:val="uk-UA" w:eastAsia="ru-RU"/>
        </w:rPr>
        <w:t>«</w:t>
      </w:r>
      <w:r w:rsidRPr="005A615D">
        <w:rPr>
          <w:rFonts w:ascii="Times New Roman" w:eastAsia="Times New Roman" w:hAnsi="Times New Roman" w:cs="Times New Roman"/>
          <w:color w:val="000000"/>
          <w:sz w:val="28"/>
          <w:szCs w:val="28"/>
          <w:lang w:eastAsia="ru-RU"/>
        </w:rPr>
        <w:t>Нова лінія</w:t>
      </w:r>
      <w:r w:rsidRPr="005A615D">
        <w:rPr>
          <w:rFonts w:ascii="Times New Roman" w:eastAsia="Times New Roman" w:hAnsi="Times New Roman" w:cs="Times New Roman"/>
          <w:color w:val="000000"/>
          <w:sz w:val="28"/>
          <w:szCs w:val="28"/>
          <w:lang w:val="uk-UA" w:eastAsia="ru-RU"/>
        </w:rPr>
        <w:t>»</w:t>
      </w:r>
      <w:r w:rsidRPr="005A615D">
        <w:rPr>
          <w:rFonts w:ascii="Times New Roman" w:eastAsia="Times New Roman" w:hAnsi="Times New Roman" w:cs="Times New Roman"/>
          <w:color w:val="000000"/>
          <w:sz w:val="28"/>
          <w:szCs w:val="28"/>
          <w:lang w:eastAsia="ru-RU"/>
        </w:rPr>
        <w:t xml:space="preserve">, спортивних товарів Intersport, 4F та The Athlete's foot (TAF), а також агрокомпанію </w:t>
      </w:r>
      <w:r w:rsidRPr="005A615D">
        <w:rPr>
          <w:rFonts w:ascii="Times New Roman" w:eastAsia="Times New Roman" w:hAnsi="Times New Roman" w:cs="Times New Roman"/>
          <w:color w:val="000000"/>
          <w:sz w:val="28"/>
          <w:szCs w:val="28"/>
          <w:lang w:val="uk-UA" w:eastAsia="ru-RU"/>
        </w:rPr>
        <w:t>«</w:t>
      </w:r>
      <w:r w:rsidRPr="005A615D">
        <w:rPr>
          <w:rFonts w:ascii="Times New Roman" w:eastAsia="Times New Roman" w:hAnsi="Times New Roman" w:cs="Times New Roman"/>
          <w:color w:val="000000"/>
          <w:sz w:val="28"/>
          <w:szCs w:val="28"/>
          <w:lang w:eastAsia="ru-RU"/>
        </w:rPr>
        <w:t>Епіцентр Агро</w:t>
      </w:r>
      <w:r w:rsidRPr="005A615D">
        <w:rPr>
          <w:rFonts w:ascii="Times New Roman" w:eastAsia="Times New Roman" w:hAnsi="Times New Roman" w:cs="Times New Roman"/>
          <w:color w:val="000000"/>
          <w:sz w:val="28"/>
          <w:szCs w:val="28"/>
          <w:lang w:val="uk-UA" w:eastAsia="ru-RU"/>
        </w:rPr>
        <w:t>»</w:t>
      </w:r>
      <w:r w:rsidRPr="005A615D">
        <w:rPr>
          <w:rFonts w:ascii="Times New Roman" w:eastAsia="Times New Roman" w:hAnsi="Times New Roman" w:cs="Times New Roman"/>
          <w:color w:val="000000"/>
          <w:sz w:val="28"/>
          <w:szCs w:val="28"/>
          <w:lang w:eastAsia="ru-RU"/>
        </w:rPr>
        <w:t xml:space="preserve">, заводи з виробництва керамічної плитки та керамограніту Epicentr Ceramic Corporation і </w:t>
      </w:r>
      <w:r w:rsidRPr="005A615D">
        <w:rPr>
          <w:rFonts w:ascii="Times New Roman" w:eastAsia="Times New Roman" w:hAnsi="Times New Roman" w:cs="Times New Roman"/>
          <w:color w:val="000000"/>
          <w:sz w:val="28"/>
          <w:szCs w:val="28"/>
          <w:lang w:val="uk-UA" w:eastAsia="ru-RU"/>
        </w:rPr>
        <w:t>«</w:t>
      </w:r>
      <w:r w:rsidRPr="005A615D">
        <w:rPr>
          <w:rFonts w:ascii="Times New Roman" w:eastAsia="Times New Roman" w:hAnsi="Times New Roman" w:cs="Times New Roman"/>
          <w:color w:val="000000"/>
          <w:sz w:val="28"/>
          <w:szCs w:val="28"/>
          <w:lang w:eastAsia="ru-RU"/>
        </w:rPr>
        <w:t>Карпатська кераміка</w:t>
      </w:r>
      <w:r w:rsidRPr="005A615D">
        <w:rPr>
          <w:rFonts w:ascii="Times New Roman" w:eastAsia="Times New Roman" w:hAnsi="Times New Roman" w:cs="Times New Roman"/>
          <w:color w:val="000000"/>
          <w:sz w:val="28"/>
          <w:szCs w:val="28"/>
          <w:lang w:val="uk-UA" w:eastAsia="ru-RU"/>
        </w:rPr>
        <w:t>»</w:t>
      </w:r>
      <w:r w:rsidRPr="005A615D">
        <w:rPr>
          <w:rFonts w:ascii="Times New Roman" w:eastAsia="Times New Roman" w:hAnsi="Times New Roman" w:cs="Times New Roman"/>
          <w:color w:val="000000"/>
          <w:sz w:val="28"/>
          <w:szCs w:val="28"/>
          <w:lang w:eastAsia="ru-RU"/>
        </w:rPr>
        <w:t xml:space="preserve">, деревообробне підприємство ЦБМ </w:t>
      </w:r>
      <w:r w:rsidRPr="005A615D">
        <w:rPr>
          <w:rFonts w:ascii="Times New Roman" w:eastAsia="Times New Roman" w:hAnsi="Times New Roman" w:cs="Times New Roman"/>
          <w:color w:val="000000"/>
          <w:sz w:val="28"/>
          <w:szCs w:val="28"/>
          <w:lang w:val="uk-UA" w:eastAsia="ru-RU"/>
        </w:rPr>
        <w:t>«</w:t>
      </w:r>
      <w:r w:rsidRPr="005A615D">
        <w:rPr>
          <w:rFonts w:ascii="Times New Roman" w:eastAsia="Times New Roman" w:hAnsi="Times New Roman" w:cs="Times New Roman"/>
          <w:color w:val="000000"/>
          <w:sz w:val="28"/>
          <w:szCs w:val="28"/>
          <w:lang w:eastAsia="ru-RU"/>
        </w:rPr>
        <w:t>Осмолода</w:t>
      </w:r>
      <w:r w:rsidRPr="005A615D">
        <w:rPr>
          <w:rFonts w:ascii="Times New Roman" w:eastAsia="Times New Roman" w:hAnsi="Times New Roman" w:cs="Times New Roman"/>
          <w:color w:val="000000"/>
          <w:sz w:val="28"/>
          <w:szCs w:val="28"/>
          <w:lang w:val="uk-UA" w:eastAsia="ru-RU"/>
        </w:rPr>
        <w:t>»</w:t>
      </w:r>
      <w:r w:rsidRPr="005A615D">
        <w:rPr>
          <w:rFonts w:ascii="Times New Roman" w:eastAsia="Times New Roman" w:hAnsi="Times New Roman" w:cs="Times New Roman"/>
          <w:color w:val="000000"/>
          <w:sz w:val="28"/>
          <w:szCs w:val="28"/>
          <w:lang w:eastAsia="ru-RU"/>
        </w:rPr>
        <w:t>.</w:t>
      </w:r>
    </w:p>
    <w:p w:rsidR="005A615D" w:rsidRPr="005A615D" w:rsidRDefault="005A615D" w:rsidP="005A615D">
      <w:pPr>
        <w:spacing w:after="0" w:line="360" w:lineRule="auto"/>
        <w:ind w:firstLine="851"/>
        <w:jc w:val="both"/>
        <w:rPr>
          <w:rFonts w:ascii="Times New Roman" w:eastAsia="Times New Roman" w:hAnsi="Times New Roman" w:cs="Times New Roman"/>
          <w:color w:val="000000"/>
          <w:sz w:val="28"/>
          <w:szCs w:val="28"/>
          <w:lang w:val="uk-UA" w:eastAsia="ru-RU"/>
        </w:rPr>
      </w:pPr>
      <w:r w:rsidRPr="005A615D">
        <w:rPr>
          <w:rFonts w:ascii="Times New Roman" w:eastAsia="Times New Roman" w:hAnsi="Times New Roman" w:cs="Times New Roman"/>
          <w:bCs/>
          <w:color w:val="000000"/>
          <w:sz w:val="28"/>
          <w:szCs w:val="28"/>
          <w:lang w:val="uk-UA" w:eastAsia="ru-RU"/>
        </w:rPr>
        <w:t>В результаті реорганізації Товариства у 2021 р. шляхом відділу створене нове Товариство –  Товариство з обмеженою відповідальністю «Епіцентр Н», яке є правозаступником Товариства в частині майна, прав та обов’язків, визначених у розподільчому балансі ТОВ «Епіцентр К».</w:t>
      </w:r>
    </w:p>
    <w:p w:rsidR="005A615D" w:rsidRPr="005A615D" w:rsidRDefault="005A615D" w:rsidP="005A615D">
      <w:pPr>
        <w:pStyle w:val="a0"/>
        <w:spacing w:after="0" w:line="360" w:lineRule="auto"/>
        <w:ind w:firstLine="709"/>
        <w:jc w:val="both"/>
        <w:rPr>
          <w:rFonts w:ascii="Times New Roman" w:hAnsi="Times New Roman" w:cs="Times New Roman"/>
          <w:sz w:val="28"/>
          <w:lang w:val="uk-UA"/>
        </w:rPr>
      </w:pPr>
      <w:r w:rsidRPr="005A615D">
        <w:rPr>
          <w:rFonts w:ascii="Times New Roman" w:hAnsi="Times New Roman" w:cs="Times New Roman"/>
          <w:sz w:val="28"/>
          <w:szCs w:val="28"/>
          <w:lang w:val="uk-UA"/>
        </w:rPr>
        <w:t xml:space="preserve">Проведений аналіз господарсько-фінансової діяльності </w:t>
      </w:r>
      <w:r w:rsidRPr="005A615D">
        <w:rPr>
          <w:rFonts w:ascii="Times New Roman" w:hAnsi="Times New Roman" w:cs="Times New Roman"/>
          <w:bCs/>
          <w:iCs/>
          <w:spacing w:val="-11"/>
          <w:sz w:val="28"/>
          <w:szCs w:val="28"/>
          <w:lang w:val="uk-UA"/>
        </w:rPr>
        <w:t>ТОВ «Епіцентр Н»</w:t>
      </w:r>
      <w:r w:rsidRPr="005A615D">
        <w:rPr>
          <w:rFonts w:ascii="Times New Roman" w:hAnsi="Times New Roman"/>
          <w:sz w:val="28"/>
          <w:szCs w:val="28"/>
          <w:lang w:val="uk-UA"/>
        </w:rPr>
        <w:t xml:space="preserve"> </w:t>
      </w:r>
      <w:r w:rsidRPr="005A615D">
        <w:rPr>
          <w:rFonts w:ascii="Times New Roman" w:hAnsi="Times New Roman" w:cs="Times New Roman"/>
          <w:spacing w:val="-4"/>
          <w:sz w:val="28"/>
          <w:szCs w:val="28"/>
          <w:lang w:val="uk-UA"/>
        </w:rPr>
        <w:t xml:space="preserve">дозволив </w:t>
      </w:r>
      <w:r w:rsidRPr="005A615D">
        <w:rPr>
          <w:rFonts w:ascii="Times New Roman" w:hAnsi="Times New Roman" w:cs="Times New Roman"/>
          <w:sz w:val="28"/>
          <w:szCs w:val="28"/>
          <w:lang w:val="uk-UA"/>
        </w:rPr>
        <w:t xml:space="preserve">з’ясувати, що </w:t>
      </w:r>
      <w:r w:rsidRPr="005A615D">
        <w:rPr>
          <w:rFonts w:ascii="Times New Roman" w:hAnsi="Times New Roman" w:cs="Times New Roman"/>
          <w:sz w:val="28"/>
          <w:lang w:val="uk-UA"/>
        </w:rPr>
        <w:t>не зважаючи на початок війни у 2022 році чистий дохід від реалізації товарів (робіт, послуг), розрахований без урахування податків та зборів, зріс на</w:t>
      </w:r>
      <w:r w:rsidRPr="005A615D">
        <w:rPr>
          <w:rFonts w:ascii="Arial" w:hAnsi="Arial" w:cs="Arial"/>
          <w:color w:val="202122"/>
          <w:sz w:val="21"/>
          <w:szCs w:val="21"/>
          <w:shd w:val="clear" w:color="auto" w:fill="FFFFFF"/>
          <w:lang w:val="uk-UA"/>
        </w:rPr>
        <w:t xml:space="preserve"> </w:t>
      </w:r>
      <w:r w:rsidRPr="005A615D">
        <w:rPr>
          <w:rFonts w:ascii="Times New Roman" w:hAnsi="Times New Roman" w:cs="Times New Roman"/>
          <w:sz w:val="28"/>
          <w:lang w:val="uk-UA"/>
        </w:rPr>
        <w:t xml:space="preserve"> 25 219 тис. грн., що склало 40,9 % відносно 2021 р. Що стосується показника середньорічної вартості основних засобів (тобто матеріальних </w:t>
      </w:r>
      <w:hyperlink r:id="rId25" w:tooltip="Активи" w:history="1">
        <w:r w:rsidRPr="005A615D">
          <w:rPr>
            <w:rFonts w:ascii="Times New Roman" w:hAnsi="Times New Roman" w:cs="Times New Roman"/>
            <w:sz w:val="28"/>
            <w:lang w:val="uk-UA"/>
          </w:rPr>
          <w:t>активів</w:t>
        </w:r>
      </w:hyperlink>
      <w:r w:rsidRPr="005A615D">
        <w:rPr>
          <w:rFonts w:ascii="Times New Roman" w:hAnsi="Times New Roman" w:cs="Times New Roman"/>
          <w:sz w:val="28"/>
          <w:lang w:val="uk-UA"/>
        </w:rPr>
        <w:t>), то у 2022 р. відбулось його суттєве скорочення відносно 2021  - на 57,26 %, що, без сумніву, пов’язано зі збитками, спричиненими бойовими діями на території кількох областей України.</w:t>
      </w:r>
    </w:p>
    <w:p w:rsidR="005A615D" w:rsidRPr="005A615D" w:rsidRDefault="005A615D" w:rsidP="005A615D">
      <w:pPr>
        <w:pStyle w:val="a0"/>
        <w:spacing w:after="0" w:line="360" w:lineRule="auto"/>
        <w:ind w:firstLine="709"/>
        <w:jc w:val="both"/>
        <w:rPr>
          <w:lang w:val="uk-UA"/>
        </w:rPr>
      </w:pPr>
      <w:r w:rsidRPr="005A615D">
        <w:rPr>
          <w:rFonts w:ascii="Times New Roman" w:hAnsi="Times New Roman" w:cs="Times New Roman"/>
          <w:sz w:val="28"/>
          <w:lang w:val="uk-UA"/>
        </w:rPr>
        <w:t xml:space="preserve">В цілому, проведений аналіз господарсько-фінансової діяльності </w:t>
      </w:r>
      <w:r w:rsidRPr="005A615D">
        <w:rPr>
          <w:rFonts w:ascii="Times New Roman" w:eastAsia="Times New Roman" w:hAnsi="Times New Roman" w:cs="Times New Roman"/>
          <w:sz w:val="28"/>
          <w:szCs w:val="28"/>
          <w:lang w:val="uk-UA" w:eastAsia="ru-RU"/>
        </w:rPr>
        <w:t>ТОВ «Епіцентр К»</w:t>
      </w:r>
      <w:r w:rsidRPr="005A615D">
        <w:rPr>
          <w:rFonts w:ascii="Times New Roman" w:eastAsia="Times New Roman" w:hAnsi="Times New Roman" w:cs="Times New Roman"/>
          <w:b/>
          <w:sz w:val="28"/>
          <w:szCs w:val="28"/>
          <w:lang w:val="uk-UA" w:eastAsia="ru-RU"/>
        </w:rPr>
        <w:t xml:space="preserve"> </w:t>
      </w:r>
      <w:r w:rsidRPr="005A615D">
        <w:rPr>
          <w:rFonts w:ascii="Times New Roman" w:hAnsi="Times New Roman" w:cs="Times New Roman"/>
          <w:sz w:val="28"/>
          <w:lang w:val="uk-UA"/>
        </w:rPr>
        <w:t xml:space="preserve">показав, що підприємство є фінансово стійким, міцно утримує лідерські ринкові позиції, всі показники ліквідності досягли або перевищували нормативні значення. </w:t>
      </w:r>
    </w:p>
    <w:p w:rsidR="005A615D" w:rsidRPr="005A615D" w:rsidRDefault="005A615D" w:rsidP="005A615D">
      <w:pPr>
        <w:shd w:val="clear" w:color="auto" w:fill="FFFFFF"/>
        <w:spacing w:after="0" w:line="360" w:lineRule="auto"/>
        <w:ind w:firstLine="850"/>
        <w:jc w:val="both"/>
        <w:rPr>
          <w:rFonts w:ascii="Times New Roman" w:hAnsi="Times New Roman" w:cs="Times New Roman"/>
          <w:color w:val="202122"/>
          <w:sz w:val="28"/>
          <w:szCs w:val="28"/>
          <w:shd w:val="clear" w:color="auto" w:fill="FFFFFF"/>
          <w:lang w:val="uk-UA"/>
        </w:rPr>
      </w:pPr>
      <w:r w:rsidRPr="005A615D">
        <w:rPr>
          <w:rFonts w:ascii="Times New Roman" w:hAnsi="Times New Roman" w:cs="Times New Roman"/>
          <w:sz w:val="28"/>
          <w:lang w:val="uk-UA"/>
        </w:rPr>
        <w:lastRenderedPageBreak/>
        <w:t xml:space="preserve">6. Аналіз </w:t>
      </w:r>
      <w:r w:rsidRPr="005A615D">
        <w:rPr>
          <w:rFonts w:ascii="Times New Roman" w:eastAsia="Times New Roman" w:hAnsi="Times New Roman" w:cs="Times New Roman"/>
          <w:sz w:val="28"/>
          <w:szCs w:val="28"/>
          <w:lang w:val="uk-UA" w:eastAsia="ru-RU"/>
        </w:rPr>
        <w:t>стратегічних рішень ТОВ «Епіцентр К» дозволив з’ясувати</w:t>
      </w:r>
      <w:r w:rsidRPr="005A615D">
        <w:rPr>
          <w:rFonts w:ascii="Times New Roman" w:hAnsi="Times New Roman" w:cs="Times New Roman"/>
          <w:sz w:val="28"/>
          <w:lang w:val="uk-UA"/>
        </w:rPr>
        <w:t>, що «Епіцентр К»</w:t>
      </w:r>
      <w:r w:rsidRPr="005A615D">
        <w:rPr>
          <w:rFonts w:ascii="Times New Roman" w:hAnsi="Times New Roman" w:cs="Times New Roman"/>
          <w:sz w:val="28"/>
        </w:rPr>
        <w:t> </w:t>
      </w:r>
      <w:r w:rsidRPr="005A615D">
        <w:rPr>
          <w:rFonts w:ascii="Times New Roman" w:hAnsi="Times New Roman" w:cs="Times New Roman"/>
          <w:sz w:val="28"/>
          <w:lang w:val="uk-UA"/>
        </w:rPr>
        <w:t xml:space="preserve"> є ринковим лідером продажу товарів для дому в Україні, має найбільшу ринкову частку у цьому сегменті. Це дозволяє визначати зміни цінової політики, напрями інновацій, інтенсивність рекламної і збутової діяльності. Тобто, «Епіцентр К»</w:t>
      </w:r>
      <w:r w:rsidRPr="005A615D">
        <w:rPr>
          <w:rFonts w:ascii="Times New Roman" w:hAnsi="Times New Roman" w:cs="Times New Roman"/>
          <w:sz w:val="28"/>
        </w:rPr>
        <w:t> </w:t>
      </w:r>
      <w:r w:rsidRPr="005A615D">
        <w:rPr>
          <w:rFonts w:ascii="Times New Roman" w:hAnsi="Times New Roman" w:cs="Times New Roman"/>
          <w:sz w:val="28"/>
          <w:lang w:val="uk-UA"/>
        </w:rPr>
        <w:t xml:space="preserve">  є законодавцем маркетингового комплексу на цьому ринку. Бути ринковим лідером — і вигідно, і ризиковано водночас. З одного боку лідер має тверді ринкові позиції, з іншого – на ринку завжди є фірми-челенджери, які намагаються посунути лідера з його місця. Ході дослідження ми з’ясували, що «Епіцентр К»</w:t>
      </w:r>
      <w:r w:rsidRPr="005A615D">
        <w:rPr>
          <w:rFonts w:ascii="Times New Roman" w:hAnsi="Times New Roman" w:cs="Times New Roman"/>
          <w:sz w:val="28"/>
        </w:rPr>
        <w:t> </w:t>
      </w:r>
      <w:r w:rsidRPr="005A615D">
        <w:rPr>
          <w:rFonts w:ascii="Times New Roman" w:hAnsi="Times New Roman" w:cs="Times New Roman"/>
          <w:sz w:val="28"/>
          <w:lang w:val="uk-UA"/>
        </w:rPr>
        <w:t xml:space="preserve"> доволі жорстко відстоює свої ринкові позиції. Так, н</w:t>
      </w:r>
      <w:r w:rsidRPr="005A615D">
        <w:rPr>
          <w:rFonts w:ascii="Times New Roman" w:hAnsi="Times New Roman" w:cs="Times New Roman"/>
          <w:color w:val="202122"/>
          <w:sz w:val="28"/>
          <w:szCs w:val="28"/>
          <w:shd w:val="clear" w:color="auto" w:fill="FFFFFF"/>
          <w:lang w:val="uk-UA"/>
        </w:rPr>
        <w:t>а початку 2021 року в Епіцентру з</w:t>
      </w:r>
      <w:r w:rsidRPr="005A615D">
        <w:rPr>
          <w:rFonts w:ascii="Times New Roman" w:hAnsi="Times New Roman" w:cs="Times New Roman"/>
          <w:color w:val="202122"/>
          <w:sz w:val="28"/>
          <w:szCs w:val="28"/>
          <w:shd w:val="clear" w:color="auto" w:fill="FFFFFF"/>
        </w:rPr>
        <w:t>’</w:t>
      </w:r>
      <w:r w:rsidRPr="005A615D">
        <w:rPr>
          <w:rFonts w:ascii="Times New Roman" w:hAnsi="Times New Roman" w:cs="Times New Roman"/>
          <w:color w:val="202122"/>
          <w:sz w:val="28"/>
          <w:szCs w:val="28"/>
          <w:shd w:val="clear" w:color="auto" w:fill="FFFFFF"/>
          <w:lang w:val="uk-UA"/>
        </w:rPr>
        <w:t>явився новий конкурент</w:t>
      </w:r>
      <w:r w:rsidRPr="005A615D">
        <w:rPr>
          <w:rFonts w:ascii="Times New Roman" w:hAnsi="Times New Roman" w:cs="Times New Roman"/>
          <w:color w:val="202122"/>
          <w:sz w:val="28"/>
          <w:szCs w:val="28"/>
          <w:shd w:val="clear" w:color="auto" w:fill="FFFFFF"/>
        </w:rPr>
        <w:t> </w:t>
      </w:r>
      <w:r w:rsidRPr="005A615D">
        <w:rPr>
          <w:rFonts w:ascii="Times New Roman" w:hAnsi="Times New Roman" w:cs="Times New Roman"/>
          <w:color w:val="202122"/>
          <w:sz w:val="28"/>
          <w:szCs w:val="28"/>
          <w:shd w:val="clear" w:color="auto" w:fill="FFFFFF"/>
          <w:lang w:val="uk-UA"/>
        </w:rPr>
        <w:t>— шведська</w:t>
      </w:r>
      <w:r w:rsidRPr="005A615D">
        <w:rPr>
          <w:rFonts w:ascii="Times New Roman" w:hAnsi="Times New Roman" w:cs="Times New Roman"/>
          <w:color w:val="202122"/>
          <w:sz w:val="28"/>
          <w:szCs w:val="28"/>
          <w:shd w:val="clear" w:color="auto" w:fill="FFFFFF"/>
        </w:rPr>
        <w:t> </w:t>
      </w:r>
      <w:hyperlink r:id="rId26" w:tooltip="IKEA" w:history="1">
        <w:r w:rsidRPr="005A615D">
          <w:rPr>
            <w:rStyle w:val="af0"/>
            <w:rFonts w:ascii="Times New Roman" w:hAnsi="Times New Roman" w:cs="Times New Roman"/>
            <w:color w:val="auto"/>
            <w:sz w:val="28"/>
            <w:szCs w:val="28"/>
            <w:u w:val="none"/>
            <w:shd w:val="clear" w:color="auto" w:fill="FFFFFF"/>
          </w:rPr>
          <w:t>IKEA</w:t>
        </w:r>
      </w:hyperlink>
      <w:r w:rsidRPr="005A615D">
        <w:rPr>
          <w:rFonts w:ascii="Times New Roman" w:hAnsi="Times New Roman" w:cs="Times New Roman"/>
          <w:color w:val="202122"/>
          <w:sz w:val="28"/>
          <w:szCs w:val="28"/>
          <w:shd w:val="clear" w:color="auto" w:fill="FFFFFF"/>
          <w:lang w:val="uk-UA"/>
        </w:rPr>
        <w:t xml:space="preserve">, що відкрила перший торговельний центр у київському </w:t>
      </w:r>
      <w:r w:rsidRPr="005A615D">
        <w:rPr>
          <w:rFonts w:ascii="Times New Roman" w:hAnsi="Times New Roman" w:cs="Times New Roman"/>
          <w:color w:val="202122"/>
          <w:sz w:val="28"/>
          <w:szCs w:val="28"/>
          <w:shd w:val="clear" w:color="auto" w:fill="FFFFFF"/>
        </w:rPr>
        <w:t>Blockbuster</w:t>
      </w:r>
      <w:r w:rsidRPr="005A615D">
        <w:rPr>
          <w:rFonts w:ascii="Times New Roman" w:hAnsi="Times New Roman" w:cs="Times New Roman"/>
          <w:color w:val="202122"/>
          <w:sz w:val="28"/>
          <w:szCs w:val="28"/>
          <w:shd w:val="clear" w:color="auto" w:fill="FFFFFF"/>
          <w:lang w:val="uk-UA"/>
        </w:rPr>
        <w:t xml:space="preserve"> </w:t>
      </w:r>
      <w:r w:rsidRPr="005A615D">
        <w:rPr>
          <w:rFonts w:ascii="Times New Roman" w:hAnsi="Times New Roman" w:cs="Times New Roman"/>
          <w:color w:val="202122"/>
          <w:sz w:val="28"/>
          <w:szCs w:val="28"/>
          <w:shd w:val="clear" w:color="auto" w:fill="FFFFFF"/>
        </w:rPr>
        <w:t>Mall</w:t>
      </w:r>
      <w:r w:rsidRPr="005A615D">
        <w:rPr>
          <w:rFonts w:ascii="Times New Roman" w:hAnsi="Times New Roman" w:cs="Times New Roman"/>
          <w:color w:val="202122"/>
          <w:sz w:val="28"/>
          <w:szCs w:val="28"/>
          <w:shd w:val="clear" w:color="auto" w:fill="FFFFFF"/>
          <w:lang w:val="uk-UA"/>
        </w:rPr>
        <w:t xml:space="preserve">. </w:t>
      </w:r>
      <w:r w:rsidRPr="005A615D">
        <w:rPr>
          <w:rFonts w:ascii="Times New Roman" w:hAnsi="Times New Roman" w:cs="Times New Roman"/>
          <w:color w:val="202122"/>
          <w:sz w:val="28"/>
          <w:szCs w:val="28"/>
          <w:shd w:val="clear" w:color="auto" w:fill="FFFFFF"/>
        </w:rPr>
        <w:t>«</w:t>
      </w:r>
      <w:proofErr w:type="gramStart"/>
      <w:r w:rsidRPr="005A615D">
        <w:rPr>
          <w:rFonts w:ascii="Times New Roman" w:hAnsi="Times New Roman" w:cs="Times New Roman"/>
          <w:color w:val="202122"/>
          <w:sz w:val="28"/>
          <w:szCs w:val="28"/>
          <w:shd w:val="clear" w:color="auto" w:fill="FFFFFF"/>
        </w:rPr>
        <w:t>Еп</w:t>
      </w:r>
      <w:proofErr w:type="gramEnd"/>
      <w:r w:rsidRPr="005A615D">
        <w:rPr>
          <w:rFonts w:ascii="Times New Roman" w:hAnsi="Times New Roman" w:cs="Times New Roman"/>
          <w:color w:val="202122"/>
          <w:sz w:val="28"/>
          <w:szCs w:val="28"/>
          <w:shd w:val="clear" w:color="auto" w:fill="FFFFFF"/>
        </w:rPr>
        <w:t xml:space="preserve">іцентр» </w:t>
      </w:r>
      <w:r w:rsidRPr="005A615D">
        <w:rPr>
          <w:rFonts w:ascii="Times New Roman" w:hAnsi="Times New Roman" w:cs="Times New Roman"/>
          <w:color w:val="202122"/>
          <w:sz w:val="28"/>
          <w:szCs w:val="28"/>
          <w:shd w:val="clear" w:color="auto" w:fill="FFFFFF"/>
          <w:lang w:val="uk-UA"/>
        </w:rPr>
        <w:t>на це</w:t>
      </w:r>
      <w:r w:rsidRPr="005A615D">
        <w:rPr>
          <w:rFonts w:ascii="Times New Roman" w:hAnsi="Times New Roman" w:cs="Times New Roman"/>
          <w:color w:val="202122"/>
          <w:sz w:val="28"/>
          <w:szCs w:val="28"/>
          <w:shd w:val="clear" w:color="auto" w:fill="FFFFFF"/>
        </w:rPr>
        <w:t xml:space="preserve"> розмістив навпроти ТРЦ банер-пародію на гасло «IKEA. Ідеї для вашого дому»</w:t>
      </w:r>
      <w:r w:rsidRPr="005A615D">
        <w:rPr>
          <w:rFonts w:ascii="Times New Roman" w:hAnsi="Times New Roman" w:cs="Times New Roman"/>
          <w:color w:val="202122"/>
          <w:sz w:val="28"/>
          <w:szCs w:val="28"/>
          <w:shd w:val="clear" w:color="auto" w:fill="FFFFFF"/>
          <w:lang w:val="uk-UA"/>
        </w:rPr>
        <w:t>.</w:t>
      </w:r>
      <w:r w:rsidRPr="005A615D">
        <w:rPr>
          <w:rFonts w:ascii="Times New Roman" w:hAnsi="Times New Roman" w:cs="Times New Roman"/>
          <w:color w:val="202122"/>
          <w:sz w:val="28"/>
          <w:szCs w:val="28"/>
          <w:shd w:val="clear" w:color="auto" w:fill="FFFFFF"/>
        </w:rPr>
        <w:t xml:space="preserve"> </w:t>
      </w:r>
      <w:r w:rsidRPr="005A615D">
        <w:rPr>
          <w:rFonts w:ascii="Times New Roman" w:hAnsi="Times New Roman" w:cs="Times New Roman"/>
          <w:color w:val="202122"/>
          <w:sz w:val="28"/>
          <w:szCs w:val="28"/>
          <w:shd w:val="clear" w:color="auto" w:fill="FFFFFF"/>
          <w:lang w:val="uk-UA"/>
        </w:rPr>
        <w:t>Н</w:t>
      </w:r>
      <w:r w:rsidRPr="005A615D">
        <w:rPr>
          <w:rFonts w:ascii="Times New Roman" w:hAnsi="Times New Roman" w:cs="Times New Roman"/>
          <w:color w:val="202122"/>
          <w:sz w:val="28"/>
          <w:szCs w:val="28"/>
          <w:shd w:val="clear" w:color="auto" w:fill="FFFFFF"/>
        </w:rPr>
        <w:t xml:space="preserve">а ньому було написано «Є ІDЕЯ і є рішення. В </w:t>
      </w:r>
      <w:proofErr w:type="gramStart"/>
      <w:r w:rsidRPr="005A615D">
        <w:rPr>
          <w:rFonts w:ascii="Times New Roman" w:hAnsi="Times New Roman" w:cs="Times New Roman"/>
          <w:color w:val="202122"/>
          <w:sz w:val="28"/>
          <w:szCs w:val="28"/>
          <w:shd w:val="clear" w:color="auto" w:fill="FFFFFF"/>
        </w:rPr>
        <w:t>Еп</w:t>
      </w:r>
      <w:proofErr w:type="gramEnd"/>
      <w:r w:rsidRPr="005A615D">
        <w:rPr>
          <w:rFonts w:ascii="Times New Roman" w:hAnsi="Times New Roman" w:cs="Times New Roman"/>
          <w:color w:val="202122"/>
          <w:sz w:val="28"/>
          <w:szCs w:val="28"/>
          <w:shd w:val="clear" w:color="auto" w:fill="FFFFFF"/>
        </w:rPr>
        <w:t>іцентрі є все!». Компанія почала роздавати безкоштовні брендовані маски</w:t>
      </w:r>
      <w:r w:rsidRPr="005A615D">
        <w:rPr>
          <w:rFonts w:ascii="Times New Roman" w:hAnsi="Times New Roman" w:cs="Times New Roman"/>
          <w:color w:val="202122"/>
          <w:sz w:val="28"/>
          <w:szCs w:val="28"/>
          <w:shd w:val="clear" w:color="auto" w:fill="FFFFFF"/>
          <w:lang w:val="uk-UA"/>
        </w:rPr>
        <w:t xml:space="preserve"> </w:t>
      </w:r>
      <w:proofErr w:type="gramStart"/>
      <w:r w:rsidRPr="005A615D">
        <w:rPr>
          <w:rFonts w:ascii="Times New Roman" w:hAnsi="Times New Roman" w:cs="Times New Roman"/>
          <w:color w:val="202122"/>
          <w:sz w:val="28"/>
          <w:szCs w:val="28"/>
          <w:shd w:val="clear" w:color="auto" w:fill="FFFFFF"/>
          <w:lang w:val="uk-UA"/>
        </w:rPr>
        <w:t>п</w:t>
      </w:r>
      <w:proofErr w:type="gramEnd"/>
      <w:r w:rsidRPr="005A615D">
        <w:rPr>
          <w:rFonts w:ascii="Times New Roman" w:hAnsi="Times New Roman" w:cs="Times New Roman"/>
          <w:color w:val="202122"/>
          <w:sz w:val="28"/>
          <w:szCs w:val="28"/>
          <w:shd w:val="clear" w:color="auto" w:fill="FFFFFF"/>
          <w:lang w:val="uk-UA"/>
        </w:rPr>
        <w:t xml:space="preserve">ід </w:t>
      </w:r>
      <w:r w:rsidRPr="005A615D">
        <w:rPr>
          <w:rFonts w:ascii="Times New Roman" w:hAnsi="Times New Roman" w:cs="Times New Roman"/>
          <w:color w:val="202122"/>
          <w:sz w:val="28"/>
          <w:szCs w:val="28"/>
          <w:shd w:val="clear" w:color="auto" w:fill="FFFFFF"/>
        </w:rPr>
        <w:t xml:space="preserve">ТРЦ, через що на відкритті магазину IKEA були присутні люди в масках із гаслом Епіцентру. </w:t>
      </w:r>
      <w:r w:rsidRPr="005A615D">
        <w:rPr>
          <w:rFonts w:ascii="Times New Roman" w:hAnsi="Times New Roman" w:cs="Times New Roman"/>
          <w:color w:val="202122"/>
          <w:sz w:val="28"/>
          <w:szCs w:val="28"/>
          <w:shd w:val="clear" w:color="auto" w:fill="FFFFFF"/>
          <w:lang w:val="uk-UA"/>
        </w:rPr>
        <w:t xml:space="preserve">Крім того, «Епіцентр» став якірним орендарем третьої черги </w:t>
      </w:r>
      <w:r w:rsidRPr="005A615D">
        <w:rPr>
          <w:rFonts w:ascii="Times New Roman" w:hAnsi="Times New Roman" w:cs="Times New Roman"/>
          <w:color w:val="202122"/>
          <w:sz w:val="28"/>
          <w:szCs w:val="28"/>
          <w:shd w:val="clear" w:color="auto" w:fill="FFFFFF"/>
        </w:rPr>
        <w:t>Blockbuster</w:t>
      </w:r>
      <w:r w:rsidRPr="005A615D">
        <w:rPr>
          <w:rFonts w:ascii="Times New Roman" w:hAnsi="Times New Roman" w:cs="Times New Roman"/>
          <w:color w:val="202122"/>
          <w:sz w:val="28"/>
          <w:szCs w:val="28"/>
          <w:shd w:val="clear" w:color="auto" w:fill="FFFFFF"/>
          <w:lang w:val="uk-UA"/>
        </w:rPr>
        <w:t xml:space="preserve"> </w:t>
      </w:r>
      <w:r w:rsidRPr="005A615D">
        <w:rPr>
          <w:rFonts w:ascii="Times New Roman" w:hAnsi="Times New Roman" w:cs="Times New Roman"/>
          <w:color w:val="202122"/>
          <w:sz w:val="28"/>
          <w:szCs w:val="28"/>
          <w:shd w:val="clear" w:color="auto" w:fill="FFFFFF"/>
        </w:rPr>
        <w:t>Mall</w:t>
      </w:r>
      <w:r w:rsidRPr="005A615D">
        <w:rPr>
          <w:rFonts w:ascii="Times New Roman" w:hAnsi="Times New Roman" w:cs="Times New Roman"/>
          <w:color w:val="202122"/>
          <w:sz w:val="28"/>
          <w:szCs w:val="28"/>
          <w:shd w:val="clear" w:color="auto" w:fill="FFFFFF"/>
          <w:lang w:val="uk-UA"/>
        </w:rPr>
        <w:t xml:space="preserve">, аби відкрити ТЦ поруч із першим в Україні </w:t>
      </w:r>
      <w:r w:rsidRPr="005A615D">
        <w:rPr>
          <w:rFonts w:ascii="Times New Roman" w:hAnsi="Times New Roman" w:cs="Times New Roman"/>
          <w:color w:val="202122"/>
          <w:sz w:val="28"/>
          <w:szCs w:val="28"/>
          <w:shd w:val="clear" w:color="auto" w:fill="FFFFFF"/>
        </w:rPr>
        <w:t>IKEA</w:t>
      </w:r>
      <w:r w:rsidRPr="005A615D">
        <w:rPr>
          <w:rFonts w:ascii="Times New Roman" w:hAnsi="Times New Roman" w:cs="Times New Roman"/>
          <w:color w:val="202122"/>
          <w:sz w:val="28"/>
          <w:szCs w:val="28"/>
          <w:shd w:val="clear" w:color="auto" w:fill="FFFFFF"/>
          <w:lang w:val="uk-UA"/>
        </w:rPr>
        <w:t>, в</w:t>
      </w:r>
      <w:r w:rsidRPr="005A615D">
        <w:rPr>
          <w:rFonts w:ascii="Times New Roman" w:hAnsi="Times New Roman" w:cs="Times New Roman"/>
          <w:color w:val="202122"/>
          <w:sz w:val="28"/>
          <w:szCs w:val="28"/>
          <w:shd w:val="clear" w:color="auto" w:fill="FFFFFF"/>
        </w:rPr>
        <w:t>і</w:t>
      </w:r>
      <w:r w:rsidRPr="005A615D">
        <w:rPr>
          <w:rFonts w:ascii="Times New Roman" w:hAnsi="Times New Roman" w:cs="Times New Roman"/>
          <w:color w:val="202122"/>
          <w:sz w:val="28"/>
          <w:szCs w:val="28"/>
          <w:shd w:val="clear" w:color="auto" w:fill="FFFFFF"/>
          <w:lang w:val="uk-UA"/>
        </w:rPr>
        <w:t>дкривши</w:t>
      </w:r>
      <w:r w:rsidRPr="005A615D">
        <w:rPr>
          <w:rFonts w:ascii="Times New Roman" w:hAnsi="Times New Roman" w:cs="Times New Roman"/>
          <w:color w:val="202122"/>
          <w:sz w:val="28"/>
          <w:szCs w:val="28"/>
          <w:shd w:val="clear" w:color="auto" w:fill="FFFFFF"/>
        </w:rPr>
        <w:t xml:space="preserve"> перши</w:t>
      </w:r>
      <w:r w:rsidRPr="005A615D">
        <w:rPr>
          <w:rFonts w:ascii="Times New Roman" w:hAnsi="Times New Roman" w:cs="Times New Roman"/>
          <w:color w:val="202122"/>
          <w:sz w:val="28"/>
          <w:szCs w:val="28"/>
          <w:shd w:val="clear" w:color="auto" w:fill="FFFFFF"/>
          <w:lang w:val="uk-UA"/>
        </w:rPr>
        <w:t>й</w:t>
      </w:r>
      <w:r w:rsidRPr="005A615D">
        <w:rPr>
          <w:rFonts w:ascii="Times New Roman" w:hAnsi="Times New Roman" w:cs="Times New Roman"/>
          <w:color w:val="202122"/>
          <w:sz w:val="28"/>
          <w:szCs w:val="28"/>
          <w:shd w:val="clear" w:color="auto" w:fill="FFFFFF"/>
        </w:rPr>
        <w:t xml:space="preserve"> в історії мережі </w:t>
      </w:r>
      <w:r w:rsidRPr="005A615D">
        <w:rPr>
          <w:rFonts w:ascii="Times New Roman" w:hAnsi="Times New Roman" w:cs="Times New Roman"/>
          <w:color w:val="202122"/>
          <w:sz w:val="28"/>
          <w:szCs w:val="28"/>
          <w:shd w:val="clear" w:color="auto" w:fill="FFFFFF"/>
          <w:lang w:val="uk-UA"/>
        </w:rPr>
        <w:t>«Епіцентр»</w:t>
      </w:r>
      <w:r w:rsidRPr="005A615D">
        <w:rPr>
          <w:rFonts w:ascii="Times New Roman" w:hAnsi="Times New Roman" w:cs="Times New Roman"/>
          <w:color w:val="202122"/>
          <w:sz w:val="28"/>
          <w:szCs w:val="28"/>
          <w:shd w:val="clear" w:color="auto" w:fill="FFFFFF"/>
        </w:rPr>
        <w:t>магазин в ТРЦ, а не в збудованій саме для нього будівлі</w:t>
      </w:r>
      <w:r w:rsidRPr="005A615D">
        <w:rPr>
          <w:rFonts w:ascii="Times New Roman" w:hAnsi="Times New Roman" w:cs="Times New Roman"/>
          <w:color w:val="202122"/>
          <w:sz w:val="28"/>
          <w:szCs w:val="28"/>
          <w:shd w:val="clear" w:color="auto" w:fill="FFFFFF"/>
          <w:lang w:val="uk-UA"/>
        </w:rPr>
        <w:t xml:space="preserve">.  </w:t>
      </w:r>
    </w:p>
    <w:p w:rsidR="005A615D" w:rsidRPr="005A615D" w:rsidRDefault="005A615D" w:rsidP="005A615D">
      <w:pPr>
        <w:shd w:val="clear" w:color="auto" w:fill="FFFFFF"/>
        <w:spacing w:after="0" w:line="360" w:lineRule="auto"/>
        <w:ind w:firstLine="850"/>
        <w:jc w:val="both"/>
        <w:rPr>
          <w:rFonts w:ascii="Times New Roman" w:hAnsi="Times New Roman" w:cs="Times New Roman"/>
          <w:color w:val="202122"/>
          <w:sz w:val="28"/>
          <w:szCs w:val="28"/>
          <w:shd w:val="clear" w:color="auto" w:fill="FFFFFF"/>
          <w:lang w:val="uk-UA"/>
        </w:rPr>
      </w:pPr>
      <w:r w:rsidRPr="005A615D">
        <w:rPr>
          <w:rFonts w:ascii="Times New Roman" w:hAnsi="Times New Roman" w:cs="Times New Roman"/>
          <w:color w:val="202122"/>
          <w:sz w:val="28"/>
          <w:szCs w:val="28"/>
          <w:shd w:val="clear" w:color="auto" w:fill="FFFFFF"/>
          <w:lang w:val="uk-UA"/>
        </w:rPr>
        <w:t xml:space="preserve">Ще одним із напрямів стратегічного розвитку компанії сьогодні є розвиток співпраці з бюджетними установами. Таким чином компанія застосовує стратегію розширення місткості ринку за рахунок задоволення потреби у її товарах за допомогою нового підходу до надання послуги – обслуговування корпоративних потреб бюджетних установ. </w:t>
      </w:r>
    </w:p>
    <w:p w:rsidR="005A615D" w:rsidRPr="005A615D" w:rsidRDefault="005A615D" w:rsidP="005A615D">
      <w:pPr>
        <w:shd w:val="clear" w:color="auto" w:fill="FFFFFF"/>
        <w:spacing w:after="0" w:line="360" w:lineRule="auto"/>
        <w:ind w:firstLine="850"/>
        <w:jc w:val="both"/>
        <w:rPr>
          <w:rFonts w:ascii="Times New Roman" w:hAnsi="Times New Roman" w:cs="Times New Roman"/>
          <w:color w:val="202122"/>
          <w:sz w:val="28"/>
          <w:szCs w:val="28"/>
          <w:shd w:val="clear" w:color="auto" w:fill="FFFFFF"/>
          <w:lang w:val="uk-UA"/>
        </w:rPr>
      </w:pPr>
      <w:r w:rsidRPr="005A615D">
        <w:rPr>
          <w:rFonts w:ascii="Times New Roman" w:hAnsi="Times New Roman" w:cs="Times New Roman"/>
          <w:color w:val="202122"/>
          <w:sz w:val="28"/>
          <w:szCs w:val="28"/>
          <w:shd w:val="clear" w:color="auto" w:fill="FFFFFF"/>
          <w:lang w:val="uk-UA"/>
        </w:rPr>
        <w:t xml:space="preserve">Наступна сфера, у якій компанія прагне до лідерства сьогодні –активна екологічна стратегія. </w:t>
      </w:r>
      <w:r w:rsidRPr="005A615D">
        <w:rPr>
          <w:rFonts w:ascii="Times New Roman" w:hAnsi="Times New Roman" w:cs="Times New Roman"/>
          <w:color w:val="333333"/>
          <w:sz w:val="28"/>
          <w:szCs w:val="28"/>
          <w:shd w:val="clear" w:color="auto" w:fill="FFFFFF"/>
        </w:rPr>
        <w:t>«Епіцентр</w:t>
      </w:r>
      <w:proofErr w:type="gramStart"/>
      <w:r w:rsidRPr="005A615D">
        <w:rPr>
          <w:rFonts w:ascii="Times New Roman" w:hAnsi="Times New Roman" w:cs="Times New Roman"/>
          <w:color w:val="333333"/>
          <w:sz w:val="28"/>
          <w:szCs w:val="28"/>
          <w:shd w:val="clear" w:color="auto" w:fill="FFFFFF"/>
        </w:rPr>
        <w:t xml:space="preserve"> К</w:t>
      </w:r>
      <w:proofErr w:type="gramEnd"/>
      <w:r w:rsidRPr="005A615D">
        <w:rPr>
          <w:rFonts w:ascii="Times New Roman" w:hAnsi="Times New Roman" w:cs="Times New Roman"/>
          <w:color w:val="333333"/>
          <w:sz w:val="28"/>
          <w:szCs w:val="28"/>
          <w:shd w:val="clear" w:color="auto" w:fill="FFFFFF"/>
        </w:rPr>
        <w:t>» розробив та запровадив Екологічну політику, яка відображає зобов’язання компанії щодо дотримання вимог природоохоронного законодавства та спрямована на збереження сприятливого навколишнього середовища.</w:t>
      </w:r>
    </w:p>
    <w:p w:rsidR="005A615D" w:rsidRPr="005A615D" w:rsidRDefault="005A615D" w:rsidP="005A615D">
      <w:pPr>
        <w:shd w:val="clear" w:color="auto" w:fill="FFFFFF"/>
        <w:spacing w:after="0" w:line="360" w:lineRule="auto"/>
        <w:ind w:firstLine="850"/>
        <w:jc w:val="both"/>
        <w:rPr>
          <w:rFonts w:ascii="Times New Roman" w:hAnsi="Times New Roman" w:cs="Times New Roman"/>
          <w:sz w:val="28"/>
          <w:szCs w:val="28"/>
          <w:lang w:val="uk-UA"/>
        </w:rPr>
      </w:pPr>
      <w:r w:rsidRPr="005A615D">
        <w:rPr>
          <w:rFonts w:ascii="Times New Roman" w:eastAsia="Times New Roman" w:hAnsi="Times New Roman" w:cs="Times New Roman"/>
          <w:sz w:val="28"/>
          <w:szCs w:val="28"/>
          <w:lang w:val="uk-UA" w:eastAsia="ru-RU"/>
        </w:rPr>
        <w:lastRenderedPageBreak/>
        <w:t xml:space="preserve"> </w:t>
      </w:r>
      <w:r w:rsidRPr="005A615D">
        <w:rPr>
          <w:rFonts w:ascii="Times New Roman" w:hAnsi="Times New Roman" w:cs="Times New Roman"/>
          <w:sz w:val="28"/>
          <w:lang w:val="uk-UA"/>
        </w:rPr>
        <w:t xml:space="preserve">7. </w:t>
      </w:r>
      <w:r w:rsidRPr="005A615D">
        <w:rPr>
          <w:rFonts w:ascii="Times New Roman" w:hAnsi="Times New Roman" w:cs="Times New Roman"/>
          <w:sz w:val="28"/>
          <w:szCs w:val="28"/>
          <w:lang w:val="uk-UA"/>
        </w:rPr>
        <w:t xml:space="preserve">Для удосконалення стратегії розвитку </w:t>
      </w:r>
      <w:r w:rsidRPr="005A615D">
        <w:rPr>
          <w:rFonts w:ascii="Times New Roman" w:hAnsi="Times New Roman" w:cs="Times New Roman"/>
          <w:bCs/>
          <w:iCs/>
          <w:spacing w:val="-11"/>
          <w:sz w:val="28"/>
          <w:szCs w:val="28"/>
          <w:lang w:val="uk-UA"/>
        </w:rPr>
        <w:t xml:space="preserve">ТОВ «Домінік Ко»  було запропоновано </w:t>
      </w:r>
      <w:r w:rsidRPr="005A615D">
        <w:rPr>
          <w:rFonts w:ascii="Times New Roman" w:eastAsia="Times New Roman" w:hAnsi="Times New Roman" w:cs="Times New Roman"/>
          <w:sz w:val="28"/>
          <w:szCs w:val="28"/>
          <w:lang w:val="uk-UA" w:eastAsia="ru-RU"/>
        </w:rPr>
        <w:t xml:space="preserve">напрями з удосконалення стратегії управління персоналом. </w:t>
      </w:r>
      <w:r w:rsidRPr="005A615D">
        <w:rPr>
          <w:rFonts w:ascii="Times New Roman" w:hAnsi="Times New Roman" w:cs="Times New Roman"/>
          <w:sz w:val="28"/>
          <w:szCs w:val="28"/>
          <w:lang w:val="uk-UA"/>
        </w:rPr>
        <w:t xml:space="preserve">Наша думка ґрунтується на тому, що наприкінці вересня 2023 р. кількість вакансій у ритейлі перевищила довоєнний показник на 27 %. Ритейлери стикаються з проблемою пошуку працівників через виїзд українців за кордон та дефіцит кваліфікованих кадрів у країні. </w:t>
      </w:r>
      <w:r w:rsidRPr="005A615D">
        <w:rPr>
          <w:rFonts w:ascii="Times New Roman" w:eastAsia="Times New Roman" w:hAnsi="Times New Roman" w:cs="Times New Roman"/>
          <w:sz w:val="28"/>
          <w:szCs w:val="28"/>
          <w:lang w:val="uk-UA" w:eastAsia="ru-RU"/>
        </w:rPr>
        <w:t xml:space="preserve">Компанія «Епіцентр К» і до початку повномасштабної війни діяла проактивно у сфері кадрової політики, адже і тоді відчувала істотний дефіцит кадрів, особливо фахівців робочих спеціальностей.  </w:t>
      </w:r>
      <w:r w:rsidRPr="005A615D">
        <w:rPr>
          <w:rFonts w:ascii="Times New Roman" w:eastAsia="Times New Roman" w:hAnsi="Times New Roman" w:cs="Times New Roman"/>
          <w:color w:val="000000"/>
          <w:sz w:val="28"/>
          <w:szCs w:val="28"/>
          <w:lang w:val="uk-UA" w:eastAsia="ru-RU"/>
        </w:rPr>
        <w:t xml:space="preserve">З метою </w:t>
      </w:r>
      <w:r w:rsidRPr="005A615D">
        <w:rPr>
          <w:rFonts w:ascii="Times New Roman" w:eastAsia="Times New Roman" w:hAnsi="Times New Roman" w:cs="Times New Roman"/>
          <w:sz w:val="28"/>
          <w:szCs w:val="28"/>
          <w:lang w:val="uk-UA" w:eastAsia="ru-RU"/>
        </w:rPr>
        <w:t>удосконалення стратегії управління персоналом</w:t>
      </w:r>
      <w:r w:rsidRPr="005A615D">
        <w:rPr>
          <w:rFonts w:ascii="Times New Roman" w:eastAsia="Times New Roman" w:hAnsi="Times New Roman" w:cs="Times New Roman"/>
          <w:sz w:val="28"/>
          <w:szCs w:val="28"/>
          <w:lang w:eastAsia="ru-RU"/>
        </w:rPr>
        <w:t xml:space="preserve"> </w:t>
      </w:r>
      <w:r w:rsidRPr="005A615D">
        <w:rPr>
          <w:rFonts w:ascii="Times New Roman" w:eastAsia="Times New Roman" w:hAnsi="Times New Roman" w:cs="Times New Roman"/>
          <w:sz w:val="28"/>
          <w:szCs w:val="28"/>
          <w:lang w:val="uk-UA" w:eastAsia="ru-RU"/>
        </w:rPr>
        <w:t>ТОВ «Епіцентр</w:t>
      </w:r>
      <w:r w:rsidRPr="005A615D">
        <w:rPr>
          <w:rFonts w:ascii="Times New Roman" w:eastAsia="Times New Roman" w:hAnsi="Times New Roman" w:cs="Times New Roman"/>
          <w:sz w:val="28"/>
          <w:szCs w:val="28"/>
          <w:lang w:eastAsia="ru-RU"/>
        </w:rPr>
        <w:t xml:space="preserve"> К</w:t>
      </w:r>
      <w:r w:rsidRPr="005A615D">
        <w:rPr>
          <w:rFonts w:ascii="Times New Roman" w:eastAsia="Times New Roman" w:hAnsi="Times New Roman" w:cs="Times New Roman"/>
          <w:sz w:val="28"/>
          <w:szCs w:val="28"/>
          <w:lang w:val="uk-UA" w:eastAsia="ru-RU"/>
        </w:rPr>
        <w:t>» напрями визначено і запропоновано такі напрями:</w:t>
      </w:r>
    </w:p>
    <w:p w:rsidR="005A615D" w:rsidRPr="005A615D" w:rsidRDefault="005A615D" w:rsidP="005A615D">
      <w:pPr>
        <w:pStyle w:val="a8"/>
        <w:shd w:val="clear" w:color="auto" w:fill="FFFFFF"/>
        <w:spacing w:after="0" w:line="360" w:lineRule="auto"/>
        <w:ind w:left="0" w:firstLine="851"/>
        <w:jc w:val="both"/>
        <w:rPr>
          <w:rFonts w:ascii="Times New Roman" w:eastAsia="Times New Roman" w:hAnsi="Times New Roman" w:cs="Times New Roman"/>
          <w:color w:val="000000"/>
          <w:sz w:val="28"/>
          <w:szCs w:val="28"/>
          <w:lang w:val="uk-UA" w:eastAsia="ru-RU"/>
        </w:rPr>
      </w:pPr>
      <w:r w:rsidRPr="005A615D">
        <w:rPr>
          <w:rFonts w:ascii="Times New Roman" w:eastAsia="Times New Roman" w:hAnsi="Times New Roman" w:cs="Times New Roman"/>
          <w:sz w:val="28"/>
          <w:szCs w:val="28"/>
          <w:lang w:val="uk-UA" w:eastAsia="ru-RU"/>
        </w:rPr>
        <w:t>зміна підходу до категорій найманих працівників за рахунок найму</w:t>
      </w:r>
      <w:r w:rsidRPr="005A615D">
        <w:rPr>
          <w:rFonts w:ascii="Times New Roman" w:eastAsia="Times New Roman" w:hAnsi="Times New Roman" w:cs="Times New Roman"/>
          <w:color w:val="000000"/>
          <w:sz w:val="28"/>
          <w:szCs w:val="28"/>
          <w:lang w:val="uk-UA" w:eastAsia="ru-RU"/>
        </w:rPr>
        <w:t xml:space="preserve"> людей старшого віку, внутрішньо переміщених осіб; </w:t>
      </w:r>
    </w:p>
    <w:p w:rsidR="005A615D" w:rsidRPr="005A615D" w:rsidRDefault="005A615D" w:rsidP="005A615D">
      <w:pPr>
        <w:pStyle w:val="a8"/>
        <w:shd w:val="clear" w:color="auto" w:fill="FFFFFF"/>
        <w:spacing w:after="0" w:line="360" w:lineRule="auto"/>
        <w:ind w:left="0" w:firstLine="851"/>
        <w:jc w:val="both"/>
        <w:rPr>
          <w:rFonts w:ascii="Times New Roman" w:eastAsia="Times New Roman" w:hAnsi="Times New Roman" w:cs="Times New Roman"/>
          <w:color w:val="000000"/>
          <w:sz w:val="28"/>
          <w:szCs w:val="28"/>
          <w:lang w:val="uk-UA" w:eastAsia="ru-RU"/>
        </w:rPr>
      </w:pPr>
      <w:r w:rsidRPr="005A615D">
        <w:rPr>
          <w:rFonts w:ascii="Times New Roman" w:eastAsia="Times New Roman" w:hAnsi="Times New Roman" w:cs="Times New Roman"/>
          <w:color w:val="000000"/>
          <w:sz w:val="28"/>
          <w:szCs w:val="28"/>
          <w:lang w:val="uk-UA" w:eastAsia="ru-RU"/>
        </w:rPr>
        <w:t>розширення співпраці з закладами середньої і вищої освітиш шляхом розширення пропозицій особам що навчаються – проходження практики, тимчасове працевлаштування на період канікул, освітні програми від компанії, запровадження дуальної освіти;</w:t>
      </w:r>
    </w:p>
    <w:p w:rsidR="005A615D" w:rsidRPr="005A615D" w:rsidRDefault="005A615D" w:rsidP="005A615D">
      <w:pPr>
        <w:pStyle w:val="a8"/>
        <w:shd w:val="clear" w:color="auto" w:fill="FFFFFF"/>
        <w:spacing w:after="0" w:line="360" w:lineRule="auto"/>
        <w:ind w:left="0" w:firstLine="851"/>
        <w:jc w:val="both"/>
        <w:rPr>
          <w:rFonts w:ascii="Times New Roman" w:eastAsia="Times New Roman" w:hAnsi="Times New Roman" w:cs="Times New Roman"/>
          <w:color w:val="000000"/>
          <w:sz w:val="28"/>
          <w:szCs w:val="28"/>
          <w:lang w:val="uk-UA" w:eastAsia="ru-RU"/>
        </w:rPr>
      </w:pPr>
      <w:r w:rsidRPr="005A615D">
        <w:rPr>
          <w:rFonts w:ascii="Times New Roman" w:eastAsia="Times New Roman" w:hAnsi="Times New Roman" w:cs="Times New Roman"/>
          <w:color w:val="000000"/>
          <w:sz w:val="28"/>
          <w:szCs w:val="28"/>
          <w:lang w:val="uk-UA" w:eastAsia="ru-RU"/>
        </w:rPr>
        <w:t>управління інформаційно-комунікативним простором компанії на основі постійного удосконалення корпоративної культури.</w:t>
      </w:r>
    </w:p>
    <w:p w:rsidR="005A615D" w:rsidRPr="005A615D" w:rsidRDefault="005A615D" w:rsidP="005A615D">
      <w:pPr>
        <w:shd w:val="clear" w:color="auto" w:fill="FFFFFF"/>
        <w:spacing w:after="0" w:line="360" w:lineRule="auto"/>
        <w:ind w:firstLine="851"/>
        <w:jc w:val="both"/>
        <w:rPr>
          <w:rFonts w:ascii="Times New Roman" w:hAnsi="Times New Roman" w:cs="Times New Roman"/>
          <w:sz w:val="28"/>
          <w:szCs w:val="28"/>
          <w:lang w:val="uk-UA"/>
        </w:rPr>
      </w:pPr>
      <w:r w:rsidRPr="005A615D">
        <w:rPr>
          <w:rFonts w:ascii="Times New Roman" w:hAnsi="Times New Roman" w:cs="Times New Roman"/>
          <w:sz w:val="28"/>
          <w:szCs w:val="28"/>
          <w:lang w:val="uk-UA"/>
        </w:rPr>
        <w:t xml:space="preserve">8. Для подальшого удосконалення портфелю </w:t>
      </w:r>
      <w:r w:rsidRPr="005A615D">
        <w:rPr>
          <w:rFonts w:ascii="Times New Roman" w:eastAsia="Times New Roman" w:hAnsi="Times New Roman" w:cs="Times New Roman"/>
          <w:sz w:val="28"/>
          <w:szCs w:val="28"/>
          <w:lang w:val="uk-UA" w:eastAsia="ru-RU"/>
        </w:rPr>
        <w:t xml:space="preserve">маркетингових стратегій </w:t>
      </w:r>
      <w:r w:rsidRPr="005A615D">
        <w:rPr>
          <w:rFonts w:ascii="Times New Roman" w:hAnsi="Times New Roman" w:cs="Times New Roman"/>
          <w:bCs/>
          <w:iCs/>
          <w:spacing w:val="-11"/>
          <w:sz w:val="28"/>
          <w:szCs w:val="28"/>
          <w:lang w:val="uk-UA"/>
        </w:rPr>
        <w:t>ТОВ «Епіцентр К»</w:t>
      </w:r>
      <w:r w:rsidRPr="005A615D">
        <w:rPr>
          <w:rFonts w:ascii="Times New Roman" w:eastAsia="Times New Roman" w:hAnsi="Times New Roman" w:cs="Times New Roman"/>
          <w:sz w:val="28"/>
          <w:szCs w:val="28"/>
          <w:lang w:val="uk-UA" w:eastAsia="ru-RU"/>
        </w:rPr>
        <w:t xml:space="preserve"> </w:t>
      </w:r>
      <w:r w:rsidRPr="005A615D">
        <w:rPr>
          <w:rFonts w:ascii="Times New Roman" w:hAnsi="Times New Roman" w:cs="Times New Roman"/>
          <w:iCs/>
          <w:sz w:val="28"/>
          <w:szCs w:val="28"/>
          <w:lang w:val="uk-UA" w:eastAsia="ru-RU"/>
        </w:rPr>
        <w:t xml:space="preserve">запропоновано </w:t>
      </w:r>
      <w:r w:rsidRPr="005A615D">
        <w:rPr>
          <w:rFonts w:ascii="Times New Roman" w:eastAsia="Times New Roman" w:hAnsi="Times New Roman" w:cs="Times New Roman"/>
          <w:sz w:val="28"/>
          <w:szCs w:val="28"/>
          <w:lang w:val="uk-UA" w:eastAsia="ru-RU"/>
        </w:rPr>
        <w:t xml:space="preserve">стати піонером з упровадження нових технологій, таких як </w:t>
      </w:r>
      <w:r w:rsidRPr="005A615D">
        <w:rPr>
          <w:rFonts w:ascii="Times New Roman" w:hAnsi="Times New Roman" w:cs="Times New Roman"/>
          <w:sz w:val="28"/>
          <w:szCs w:val="28"/>
          <w:lang w:val="uk-UA"/>
        </w:rPr>
        <w:t>Internet of Things, Віртуальна реальність/Доповнена реальність, програм на основі штучного інтелекту, роботизації складів та безпілотного транспорту. Саме поєднання цих п’яти технологій, на нашу думку, є запорукою розширення аудиторії бренду та надання клієнту багатоканального досвіду спілкування з групою компаній «Епіцентр К».</w:t>
      </w:r>
    </w:p>
    <w:p w:rsidR="005A615D" w:rsidRPr="005A615D" w:rsidRDefault="005A615D" w:rsidP="005A615D">
      <w:pPr>
        <w:pStyle w:val="a7"/>
        <w:shd w:val="clear" w:color="auto" w:fill="FFFFFF"/>
        <w:tabs>
          <w:tab w:val="left" w:pos="993"/>
        </w:tabs>
        <w:spacing w:before="0" w:after="0" w:line="360" w:lineRule="auto"/>
        <w:ind w:firstLine="851"/>
        <w:jc w:val="both"/>
        <w:textAlignment w:val="baseline"/>
        <w:rPr>
          <w:rFonts w:ascii="Times New Roman" w:eastAsia="Times New Roman" w:hAnsi="Times New Roman" w:cs="Times New Roman"/>
          <w:color w:val="auto"/>
          <w:sz w:val="28"/>
          <w:szCs w:val="28"/>
          <w:lang w:val="uk-UA" w:eastAsia="ru-RU"/>
        </w:rPr>
      </w:pPr>
      <w:r w:rsidRPr="005A615D">
        <w:rPr>
          <w:rFonts w:ascii="Times New Roman" w:hAnsi="Times New Roman" w:cs="Times New Roman"/>
          <w:sz w:val="28"/>
          <w:szCs w:val="28"/>
          <w:lang w:val="uk-UA"/>
        </w:rPr>
        <w:t xml:space="preserve">Завжди доречним у маркетинговій діяльності будь-якої компанії є удосконалення системи зв’язків із громадськістю. Це завжди сприяє кращій реалізації стратегії розвитку підприємства. У цьому напрямку у кваліфікаційній роботі запропоновано варіант проведення заходу подієвого характеру у мережі ТЦ «Епіцентр». </w:t>
      </w:r>
    </w:p>
    <w:p w:rsidR="005A615D" w:rsidRPr="005A615D" w:rsidRDefault="005A615D" w:rsidP="005A615D">
      <w:pPr>
        <w:shd w:val="clear" w:color="auto" w:fill="FFFFFF"/>
        <w:spacing w:after="0" w:line="360" w:lineRule="auto"/>
        <w:ind w:firstLine="850"/>
        <w:jc w:val="both"/>
        <w:rPr>
          <w:rFonts w:ascii="Times New Roman" w:eastAsia="Times New Roman" w:hAnsi="Times New Roman" w:cs="Times New Roman"/>
          <w:sz w:val="28"/>
          <w:szCs w:val="28"/>
          <w:lang w:val="uk-UA" w:eastAsia="ru-RU"/>
        </w:rPr>
      </w:pPr>
      <w:r w:rsidRPr="005A615D">
        <w:rPr>
          <w:rFonts w:ascii="Times New Roman" w:hAnsi="Times New Roman" w:cs="Times New Roman"/>
          <w:sz w:val="28"/>
          <w:szCs w:val="28"/>
        </w:rPr>
        <w:lastRenderedPageBreak/>
        <w:t xml:space="preserve">9. Для </w:t>
      </w:r>
      <w:r w:rsidRPr="005A615D">
        <w:rPr>
          <w:rFonts w:ascii="Times New Roman" w:hAnsi="Times New Roman" w:cs="Times New Roman"/>
          <w:iCs/>
          <w:sz w:val="28"/>
          <w:szCs w:val="28"/>
          <w:lang w:val="uk-UA" w:eastAsia="ru-RU"/>
        </w:rPr>
        <w:t>подальшого</w:t>
      </w:r>
      <w:r w:rsidRPr="005A615D">
        <w:rPr>
          <w:rFonts w:ascii="Times New Roman" w:hAnsi="Times New Roman" w:cs="Times New Roman"/>
          <w:sz w:val="28"/>
          <w:szCs w:val="28"/>
          <w:lang w:val="uk-UA"/>
        </w:rPr>
        <w:t xml:space="preserve"> розвитку</w:t>
      </w:r>
      <w:r w:rsidRPr="005A615D">
        <w:rPr>
          <w:rFonts w:ascii="Times New Roman" w:hAnsi="Times New Roman" w:cs="Times New Roman"/>
          <w:bCs/>
          <w:iCs/>
          <w:spacing w:val="-11"/>
          <w:sz w:val="28"/>
          <w:szCs w:val="28"/>
          <w:lang w:val="uk-UA"/>
        </w:rPr>
        <w:t xml:space="preserve"> ТОВ </w:t>
      </w:r>
      <w:r w:rsidRPr="005A615D">
        <w:rPr>
          <w:rFonts w:ascii="Times New Roman" w:eastAsia="Times New Roman" w:hAnsi="Times New Roman" w:cs="Times New Roman"/>
          <w:sz w:val="28"/>
          <w:szCs w:val="28"/>
          <w:lang w:val="uk-UA" w:eastAsia="ru-RU"/>
        </w:rPr>
        <w:t>«Епіцентр</w:t>
      </w:r>
      <w:proofErr w:type="gramStart"/>
      <w:r w:rsidRPr="005A615D">
        <w:rPr>
          <w:rFonts w:ascii="Times New Roman" w:eastAsia="Times New Roman" w:hAnsi="Times New Roman" w:cs="Times New Roman"/>
          <w:sz w:val="28"/>
          <w:szCs w:val="28"/>
          <w:lang w:eastAsia="ru-RU"/>
        </w:rPr>
        <w:t xml:space="preserve"> К</w:t>
      </w:r>
      <w:proofErr w:type="gramEnd"/>
      <w:r w:rsidRPr="005A615D">
        <w:rPr>
          <w:rFonts w:ascii="Times New Roman" w:eastAsia="Times New Roman" w:hAnsi="Times New Roman" w:cs="Times New Roman"/>
          <w:sz w:val="28"/>
          <w:szCs w:val="28"/>
          <w:lang w:val="uk-UA" w:eastAsia="ru-RU"/>
        </w:rPr>
        <w:t>»</w:t>
      </w:r>
      <w:r w:rsidRPr="005A615D">
        <w:rPr>
          <w:rFonts w:ascii="Times New Roman" w:hAnsi="Times New Roman" w:cs="Times New Roman"/>
          <w:sz w:val="28"/>
          <w:szCs w:val="28"/>
          <w:lang w:val="uk-UA"/>
        </w:rPr>
        <w:t xml:space="preserve"> </w:t>
      </w:r>
      <w:r w:rsidRPr="005A615D">
        <w:rPr>
          <w:rFonts w:ascii="Times New Roman" w:hAnsi="Times New Roman" w:cs="Times New Roman"/>
          <w:bCs/>
          <w:iCs/>
          <w:spacing w:val="-11"/>
          <w:sz w:val="28"/>
          <w:szCs w:val="28"/>
          <w:lang w:val="uk-UA"/>
        </w:rPr>
        <w:t xml:space="preserve">запропонована </w:t>
      </w:r>
      <w:r w:rsidRPr="005A615D">
        <w:rPr>
          <w:rFonts w:ascii="Times New Roman" w:eastAsia="Times New Roman" w:hAnsi="Times New Roman" w:cs="Times New Roman"/>
          <w:sz w:val="28"/>
          <w:szCs w:val="28"/>
          <w:lang w:val="uk-UA" w:eastAsia="ru-RU"/>
        </w:rPr>
        <w:t>стратегія захисту</w:t>
      </w:r>
      <w:r w:rsidR="008B12DA" w:rsidRPr="008B12DA">
        <w:rPr>
          <w:rFonts w:ascii="Times New Roman" w:eastAsia="Times New Roman" w:hAnsi="Times New Roman" w:cs="Times New Roman"/>
          <w:sz w:val="28"/>
          <w:szCs w:val="28"/>
          <w:lang w:val="uk-UA" w:eastAsia="ru-RU"/>
        </w:rPr>
        <w:t xml:space="preserve"> </w:t>
      </w:r>
      <w:r w:rsidR="008B12DA">
        <w:rPr>
          <w:rFonts w:ascii="Times New Roman" w:eastAsia="Times New Roman" w:hAnsi="Times New Roman" w:cs="Times New Roman"/>
          <w:sz w:val="28"/>
          <w:szCs w:val="28"/>
          <w:lang w:val="uk-UA" w:eastAsia="ru-RU"/>
        </w:rPr>
        <w:t>ринкової</w:t>
      </w:r>
      <w:r w:rsidRPr="005A615D">
        <w:rPr>
          <w:rFonts w:ascii="Times New Roman" w:eastAsia="Times New Roman" w:hAnsi="Times New Roman" w:cs="Times New Roman"/>
          <w:sz w:val="28"/>
          <w:szCs w:val="28"/>
          <w:lang w:val="uk-UA" w:eastAsia="ru-RU"/>
        </w:rPr>
        <w:t xml:space="preserve"> позицій</w:t>
      </w:r>
      <w:r w:rsidRPr="005A615D">
        <w:rPr>
          <w:b/>
          <w:bCs/>
          <w:color w:val="333333"/>
          <w:sz w:val="28"/>
          <w:szCs w:val="28"/>
        </w:rPr>
        <w:t> </w:t>
      </w:r>
      <w:r w:rsidRPr="005A615D">
        <w:rPr>
          <w:rFonts w:ascii="Times New Roman" w:hAnsi="Times New Roman" w:cs="Times New Roman"/>
          <w:bCs/>
          <w:iCs/>
          <w:spacing w:val="-11"/>
          <w:sz w:val="28"/>
          <w:szCs w:val="28"/>
          <w:lang w:val="uk-UA"/>
        </w:rPr>
        <w:t xml:space="preserve"> бізнесу</w:t>
      </w:r>
      <w:r w:rsidRPr="005A615D">
        <w:rPr>
          <w:rFonts w:ascii="Times New Roman" w:eastAsia="Times New Roman" w:hAnsi="Times New Roman" w:cs="Times New Roman"/>
          <w:sz w:val="28"/>
          <w:szCs w:val="28"/>
          <w:lang w:val="uk-UA" w:eastAsia="ru-RU"/>
        </w:rPr>
        <w:t>, яка полягає у такому:</w:t>
      </w:r>
    </w:p>
    <w:p w:rsidR="005A615D" w:rsidRPr="005A615D" w:rsidRDefault="005A615D" w:rsidP="005A615D">
      <w:pPr>
        <w:shd w:val="clear" w:color="auto" w:fill="FFFFFF"/>
        <w:spacing w:after="0" w:line="360" w:lineRule="auto"/>
        <w:ind w:firstLine="850"/>
        <w:jc w:val="both"/>
        <w:rPr>
          <w:rFonts w:ascii="Times New Roman" w:hAnsi="Times New Roman" w:cs="Times New Roman"/>
          <w:sz w:val="28"/>
          <w:szCs w:val="28"/>
          <w:lang w:val="uk-UA"/>
        </w:rPr>
      </w:pPr>
      <w:r w:rsidRPr="005A615D">
        <w:rPr>
          <w:rFonts w:ascii="Times New Roman" w:hAnsi="Times New Roman" w:cs="Times New Roman"/>
          <w:sz w:val="28"/>
          <w:szCs w:val="28"/>
          <w:lang w:val="uk-UA"/>
        </w:rPr>
        <w:t>підкріплення товарної номенклатури існуючої мережі новими послугами, а саме, обладнанням на території функціонуючих ТЦ дитячих розважальних центрів;</w:t>
      </w:r>
    </w:p>
    <w:p w:rsidR="005A615D" w:rsidRPr="005A615D" w:rsidRDefault="005A615D" w:rsidP="005A615D">
      <w:pPr>
        <w:shd w:val="clear" w:color="auto" w:fill="FFFFFF"/>
        <w:spacing w:after="0" w:line="360" w:lineRule="auto"/>
        <w:ind w:firstLine="851"/>
        <w:jc w:val="both"/>
        <w:rPr>
          <w:rFonts w:ascii="Times New Roman" w:hAnsi="Times New Roman" w:cs="Times New Roman"/>
          <w:sz w:val="28"/>
          <w:szCs w:val="28"/>
          <w:lang w:val="uk-UA"/>
        </w:rPr>
      </w:pPr>
      <w:r w:rsidRPr="005A615D">
        <w:rPr>
          <w:rFonts w:ascii="Times New Roman" w:hAnsi="Times New Roman" w:cs="Times New Roman"/>
          <w:sz w:val="28"/>
          <w:szCs w:val="28"/>
          <w:lang w:val="uk-UA"/>
        </w:rPr>
        <w:t>збільшення у мережі магазинів нового формату –  shop-in-shop, запрошення зовнішніх торгових мереж на торговельні площі Епіцентру для значного розширення асортименту продуктів та послуг з меншими витратами;</w:t>
      </w:r>
    </w:p>
    <w:p w:rsidR="005A615D" w:rsidRPr="005A615D" w:rsidRDefault="005A615D" w:rsidP="005A615D">
      <w:pPr>
        <w:shd w:val="clear" w:color="auto" w:fill="FFFFFF"/>
        <w:spacing w:after="0" w:line="360" w:lineRule="auto"/>
        <w:ind w:firstLine="851"/>
        <w:jc w:val="both"/>
        <w:rPr>
          <w:rFonts w:ascii="Times New Roman" w:hAnsi="Times New Roman" w:cs="Times New Roman"/>
          <w:sz w:val="28"/>
          <w:szCs w:val="28"/>
          <w:shd w:val="clear" w:color="auto" w:fill="FFFFFF"/>
          <w:lang w:val="uk-UA"/>
        </w:rPr>
      </w:pPr>
      <w:r w:rsidRPr="005A615D">
        <w:rPr>
          <w:rFonts w:ascii="Times New Roman" w:hAnsi="Times New Roman" w:cs="Times New Roman"/>
          <w:sz w:val="28"/>
          <w:szCs w:val="28"/>
          <w:lang w:val="uk-UA"/>
        </w:rPr>
        <w:t xml:space="preserve">покупка франшиз відомих брендів для </w:t>
      </w:r>
      <w:r w:rsidRPr="005A615D">
        <w:rPr>
          <w:rFonts w:ascii="Times New Roman" w:hAnsi="Times New Roman" w:cs="Times New Roman"/>
          <w:sz w:val="28"/>
          <w:szCs w:val="28"/>
          <w:shd w:val="clear" w:color="auto" w:fill="FFFFFF"/>
          <w:lang w:val="uk-UA"/>
        </w:rPr>
        <w:t>представлення товарів, яких немає в «Епіцентрі»;</w:t>
      </w:r>
    </w:p>
    <w:p w:rsidR="005A615D" w:rsidRPr="005A615D" w:rsidRDefault="005A615D" w:rsidP="005A615D">
      <w:pPr>
        <w:shd w:val="clear" w:color="auto" w:fill="FFFFFF"/>
        <w:spacing w:after="0" w:line="360" w:lineRule="auto"/>
        <w:ind w:firstLine="851"/>
        <w:jc w:val="both"/>
        <w:rPr>
          <w:rFonts w:ascii="Times New Roman" w:hAnsi="Times New Roman" w:cs="Times New Roman"/>
          <w:sz w:val="28"/>
          <w:szCs w:val="28"/>
          <w:lang w:val="uk-UA"/>
        </w:rPr>
      </w:pPr>
      <w:r w:rsidRPr="005A615D">
        <w:rPr>
          <w:rFonts w:ascii="Times New Roman" w:hAnsi="Times New Roman" w:cs="Times New Roman"/>
          <w:sz w:val="28"/>
          <w:szCs w:val="28"/>
          <w:shd w:val="clear" w:color="auto" w:fill="FFFFFF"/>
          <w:lang w:val="uk-UA"/>
        </w:rPr>
        <w:t xml:space="preserve"> поглиблення наявної пропозиції за рахунок</w:t>
      </w:r>
      <w:r w:rsidRPr="005A615D">
        <w:rPr>
          <w:rFonts w:ascii="Times New Roman" w:hAnsi="Times New Roman" w:cs="Times New Roman"/>
          <w:sz w:val="28"/>
          <w:szCs w:val="28"/>
          <w:lang w:val="uk-UA"/>
        </w:rPr>
        <w:t xml:space="preserve"> розвитку масштабних торгово-розважальних центрів.</w:t>
      </w:r>
      <w:r w:rsidRPr="005A615D">
        <w:rPr>
          <w:rFonts w:ascii="Times New Roman" w:hAnsi="Times New Roman" w:cs="Times New Roman"/>
          <w:sz w:val="28"/>
          <w:szCs w:val="28"/>
        </w:rPr>
        <w:t> </w:t>
      </w:r>
    </w:p>
    <w:p w:rsidR="005A615D" w:rsidRDefault="005A615D" w:rsidP="005A615D">
      <w:pPr>
        <w:spacing w:after="0" w:line="360" w:lineRule="auto"/>
        <w:ind w:firstLine="851"/>
        <w:jc w:val="both"/>
        <w:rPr>
          <w:lang w:val="uk-UA"/>
        </w:rPr>
      </w:pPr>
      <w:r w:rsidRPr="005A615D">
        <w:rPr>
          <w:rFonts w:ascii="Times New Roman" w:eastAsia="SimSun" w:hAnsi="Times New Roman" w:cs="Times New Roman"/>
          <w:sz w:val="28"/>
          <w:szCs w:val="28"/>
          <w:lang w:val="uk-UA" w:eastAsia="zh-CN" w:bidi="hi-IN"/>
        </w:rPr>
        <w:t xml:space="preserve">Вважаємо, що ці пропозиції </w:t>
      </w:r>
      <w:r w:rsidRPr="005A615D">
        <w:rPr>
          <w:rFonts w:ascii="Times New Roman" w:eastAsia="Times New Roman" w:hAnsi="Times New Roman" w:cs="Times New Roman"/>
          <w:bCs/>
          <w:sz w:val="28"/>
          <w:szCs w:val="28"/>
          <w:lang w:val="uk-UA" w:eastAsia="ru-RU"/>
        </w:rPr>
        <w:t xml:space="preserve">щодо удосконалення </w:t>
      </w:r>
      <w:r w:rsidRPr="005A615D">
        <w:rPr>
          <w:rFonts w:ascii="Times New Roman" w:hAnsi="Times New Roman" w:cs="Times New Roman"/>
          <w:sz w:val="28"/>
          <w:szCs w:val="28"/>
          <w:lang w:val="uk-UA"/>
        </w:rPr>
        <w:t>стратегії розвитку ТОВ «Епіцентр К»</w:t>
      </w:r>
      <w:r w:rsidRPr="005A615D">
        <w:rPr>
          <w:rFonts w:ascii="Times New Roman" w:eastAsia="Times New Roman" w:hAnsi="Times New Roman" w:cs="Times New Roman"/>
          <w:bCs/>
          <w:sz w:val="28"/>
          <w:szCs w:val="28"/>
          <w:lang w:val="uk-UA" w:eastAsia="ru-RU"/>
        </w:rPr>
        <w:t xml:space="preserve"> дозволять зміцнити його бізнес на ринку.</w:t>
      </w:r>
    </w:p>
    <w:p w:rsidR="00271035" w:rsidRDefault="00271035" w:rsidP="005A615D">
      <w:pPr>
        <w:pStyle w:val="western"/>
        <w:ind w:firstLine="851"/>
        <w:rPr>
          <w:rFonts w:ascii="Times New Roman" w:hAnsi="Times New Roman" w:cs="Times New Roman"/>
          <w:sz w:val="28"/>
          <w:szCs w:val="28"/>
          <w:highlight w:val="yellow"/>
        </w:rPr>
      </w:pPr>
    </w:p>
    <w:p w:rsidR="007835B4" w:rsidRDefault="007835B4">
      <w:pPr>
        <w:rPr>
          <w:rFonts w:ascii="Times New Roman" w:eastAsia="Times New Roman" w:hAnsi="Times New Roman" w:cs="Times New Roman"/>
          <w:color w:val="00000A"/>
          <w:kern w:val="1"/>
          <w:sz w:val="28"/>
          <w:szCs w:val="28"/>
          <w:lang w:val="uk-UA" w:eastAsia="ru-RU"/>
        </w:rPr>
      </w:pPr>
      <w:r>
        <w:rPr>
          <w:b/>
          <w:sz w:val="28"/>
          <w:szCs w:val="28"/>
          <w:lang w:val="uk-UA"/>
        </w:rPr>
        <w:br w:type="page"/>
      </w:r>
    </w:p>
    <w:p w:rsidR="007835B4" w:rsidRDefault="007835B4" w:rsidP="007835B4">
      <w:pPr>
        <w:pStyle w:val="1"/>
        <w:shd w:val="clear" w:color="auto" w:fill="FFFFFF"/>
        <w:tabs>
          <w:tab w:val="clear" w:pos="0"/>
          <w:tab w:val="left" w:pos="142"/>
          <w:tab w:val="left" w:pos="851"/>
        </w:tabs>
        <w:spacing w:line="360" w:lineRule="auto"/>
        <w:ind w:firstLine="851"/>
        <w:contextualSpacing/>
        <w:rPr>
          <w:b w:val="0"/>
          <w:sz w:val="28"/>
          <w:szCs w:val="28"/>
          <w:lang w:val="uk-UA"/>
        </w:rPr>
      </w:pPr>
      <w:r>
        <w:rPr>
          <w:b w:val="0"/>
          <w:sz w:val="28"/>
          <w:szCs w:val="28"/>
          <w:lang w:val="uk-UA"/>
        </w:rPr>
        <w:lastRenderedPageBreak/>
        <w:t>СПИСОК ВИКОРИСТАНИХ ДЖЕРЕЛ</w:t>
      </w:r>
    </w:p>
    <w:p w:rsidR="007835B4" w:rsidRPr="007835B4" w:rsidRDefault="007835B4" w:rsidP="007835B4">
      <w:pPr>
        <w:pStyle w:val="a0"/>
        <w:rPr>
          <w:lang w:val="uk-UA" w:eastAsia="ru-RU"/>
        </w:rPr>
      </w:pPr>
    </w:p>
    <w:p w:rsidR="007835B4" w:rsidRPr="000236C6" w:rsidRDefault="007835B4" w:rsidP="007835B4">
      <w:pPr>
        <w:pStyle w:val="a8"/>
        <w:numPr>
          <w:ilvl w:val="0"/>
          <w:numId w:val="46"/>
        </w:numPr>
        <w:shd w:val="clear" w:color="auto" w:fill="FFFFFF"/>
        <w:tabs>
          <w:tab w:val="left" w:pos="0"/>
          <w:tab w:val="left" w:pos="142"/>
        </w:tabs>
        <w:spacing w:after="0" w:line="360" w:lineRule="auto"/>
        <w:ind w:left="0" w:firstLine="851"/>
        <w:jc w:val="both"/>
        <w:rPr>
          <w:rStyle w:val="ae"/>
          <w:rFonts w:ascii="Times New Roman" w:hAnsi="Times New Roman" w:cs="Times New Roman"/>
          <w:sz w:val="28"/>
          <w:szCs w:val="28"/>
        </w:rPr>
      </w:pPr>
      <w:r w:rsidRPr="000236C6">
        <w:rPr>
          <w:rStyle w:val="ae"/>
          <w:rFonts w:ascii="Times New Roman" w:hAnsi="Times New Roman" w:cs="Times New Roman"/>
          <w:b w:val="0"/>
          <w:color w:val="212121"/>
          <w:spacing w:val="-12"/>
          <w:sz w:val="28"/>
          <w:szCs w:val="28"/>
          <w:lang w:val="uk-UA"/>
        </w:rPr>
        <w:t>Ансофф І. Стратегічне управління. Пер. з англ. під ред. Євенко Л. І. К.: Економіка, 1989 р. 519 с.</w:t>
      </w:r>
      <w:r w:rsidRPr="000236C6">
        <w:rPr>
          <w:rStyle w:val="ae"/>
          <w:rFonts w:ascii="Times New Roman" w:hAnsi="Times New Roman" w:cs="Times New Roman"/>
          <w:color w:val="212121"/>
          <w:spacing w:val="-12"/>
          <w:sz w:val="28"/>
          <w:szCs w:val="28"/>
          <w:lang w:val="uk-UA"/>
        </w:rPr>
        <w:t xml:space="preserve">  </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hAnsi="Times New Roman" w:cs="Times New Roman"/>
          <w:sz w:val="28"/>
          <w:szCs w:val="28"/>
          <w:lang w:val="uk-UA"/>
        </w:rPr>
      </w:pPr>
      <w:r w:rsidRPr="000236C6">
        <w:rPr>
          <w:rFonts w:ascii="Times New Roman" w:hAnsi="Times New Roman" w:cs="Times New Roman"/>
          <w:sz w:val="28"/>
          <w:szCs w:val="28"/>
        </w:rPr>
        <w:t>Артеменко Л.</w:t>
      </w:r>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П., Гук О.</w:t>
      </w:r>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В., Жигалкевич Ж.</w:t>
      </w:r>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 xml:space="preserve">М. Реалізація стратегії розвитку </w:t>
      </w:r>
      <w:proofErr w:type="gramStart"/>
      <w:r w:rsidRPr="000236C6">
        <w:rPr>
          <w:rFonts w:ascii="Times New Roman" w:hAnsi="Times New Roman" w:cs="Times New Roman"/>
          <w:sz w:val="28"/>
          <w:szCs w:val="28"/>
        </w:rPr>
        <w:t>п</w:t>
      </w:r>
      <w:proofErr w:type="gramEnd"/>
      <w:r w:rsidRPr="000236C6">
        <w:rPr>
          <w:rFonts w:ascii="Times New Roman" w:hAnsi="Times New Roman" w:cs="Times New Roman"/>
          <w:sz w:val="28"/>
          <w:szCs w:val="28"/>
        </w:rPr>
        <w:t>ідприємства: синергічний підхід</w:t>
      </w:r>
      <w:r w:rsidRPr="000236C6">
        <w:rPr>
          <w:rFonts w:ascii="Times New Roman" w:hAnsi="Times New Roman" w:cs="Times New Roman"/>
          <w:i/>
          <w:sz w:val="28"/>
          <w:szCs w:val="28"/>
        </w:rPr>
        <w:t>. Інвестиції: практика і досвід.</w:t>
      </w:r>
      <w:r w:rsidRPr="000236C6">
        <w:rPr>
          <w:rFonts w:ascii="Times New Roman" w:hAnsi="Times New Roman" w:cs="Times New Roman"/>
          <w:sz w:val="28"/>
          <w:szCs w:val="28"/>
        </w:rPr>
        <w:t xml:space="preserve"> 2009. № 19. С. 12–14.</w:t>
      </w:r>
    </w:p>
    <w:p w:rsidR="007835B4" w:rsidRPr="000236C6" w:rsidRDefault="007835B4" w:rsidP="007835B4">
      <w:pPr>
        <w:pStyle w:val="1"/>
        <w:keepNext w:val="0"/>
        <w:widowControl/>
        <w:numPr>
          <w:ilvl w:val="0"/>
          <w:numId w:val="46"/>
        </w:numPr>
        <w:shd w:val="clear" w:color="auto" w:fill="FFFFFF"/>
        <w:tabs>
          <w:tab w:val="left" w:pos="142"/>
        </w:tabs>
        <w:suppressAutoHyphens w:val="0"/>
        <w:spacing w:line="360" w:lineRule="auto"/>
        <w:ind w:left="0" w:firstLine="851"/>
        <w:jc w:val="both"/>
        <w:rPr>
          <w:b w:val="0"/>
          <w:color w:val="212121"/>
          <w:spacing w:val="-12"/>
          <w:sz w:val="28"/>
          <w:szCs w:val="28"/>
          <w:lang w:val="uk-UA"/>
        </w:rPr>
      </w:pPr>
      <w:r w:rsidRPr="000236C6">
        <w:rPr>
          <w:b w:val="0"/>
          <w:sz w:val="28"/>
          <w:szCs w:val="28"/>
        </w:rPr>
        <w:t xml:space="preserve">Берданова О., Вакуленко В., Тертичка В. Стратегічне планування: навчальний </w:t>
      </w:r>
      <w:proofErr w:type="gramStart"/>
      <w:r w:rsidRPr="000236C6">
        <w:rPr>
          <w:b w:val="0"/>
          <w:sz w:val="28"/>
          <w:szCs w:val="28"/>
        </w:rPr>
        <w:t>пос</w:t>
      </w:r>
      <w:proofErr w:type="gramEnd"/>
      <w:r w:rsidRPr="000236C6">
        <w:rPr>
          <w:b w:val="0"/>
          <w:sz w:val="28"/>
          <w:szCs w:val="28"/>
        </w:rPr>
        <w:t xml:space="preserve">ібник. Л.: ЗУКЦ, 2008. 138 с. </w:t>
      </w:r>
    </w:p>
    <w:p w:rsidR="007835B4" w:rsidRPr="000236C6" w:rsidRDefault="007835B4" w:rsidP="007835B4">
      <w:pPr>
        <w:pStyle w:val="1"/>
        <w:keepNext w:val="0"/>
        <w:widowControl/>
        <w:numPr>
          <w:ilvl w:val="0"/>
          <w:numId w:val="46"/>
        </w:numPr>
        <w:shd w:val="clear" w:color="auto" w:fill="FFFFFF"/>
        <w:tabs>
          <w:tab w:val="left" w:pos="142"/>
        </w:tabs>
        <w:suppressAutoHyphens w:val="0"/>
        <w:spacing w:line="360" w:lineRule="auto"/>
        <w:ind w:left="0" w:firstLine="851"/>
        <w:jc w:val="both"/>
        <w:rPr>
          <w:b w:val="0"/>
          <w:sz w:val="28"/>
          <w:szCs w:val="28"/>
          <w:lang w:val="uk-UA"/>
        </w:rPr>
      </w:pPr>
      <w:r w:rsidRPr="000236C6">
        <w:rPr>
          <w:b w:val="0"/>
          <w:color w:val="212121"/>
          <w:spacing w:val="-12"/>
          <w:sz w:val="28"/>
          <w:szCs w:val="28"/>
          <w:lang w:val="uk-UA"/>
        </w:rPr>
        <w:t xml:space="preserve">Бленда Н. О., Чернега І. І. </w:t>
      </w:r>
      <w:r w:rsidRPr="000236C6">
        <w:rPr>
          <w:b w:val="0"/>
          <w:sz w:val="28"/>
          <w:szCs w:val="28"/>
          <w:lang w:val="uk-UA"/>
        </w:rPr>
        <w:t xml:space="preserve">Алгоритм розробки та реалізації стратегії підприємства. </w:t>
      </w:r>
      <w:r w:rsidRPr="000236C6">
        <w:rPr>
          <w:b w:val="0"/>
          <w:bCs/>
          <w:sz w:val="28"/>
          <w:szCs w:val="28"/>
          <w:lang w:val="en-US"/>
        </w:rPr>
        <w:t>URL</w:t>
      </w:r>
      <w:r w:rsidRPr="000236C6">
        <w:rPr>
          <w:b w:val="0"/>
          <w:bCs/>
          <w:sz w:val="28"/>
          <w:szCs w:val="28"/>
        </w:rPr>
        <w:t>:</w:t>
      </w:r>
      <w:r w:rsidRPr="000236C6">
        <w:rPr>
          <w:bCs/>
          <w:sz w:val="28"/>
          <w:szCs w:val="28"/>
          <w:lang w:val="uk-UA"/>
        </w:rPr>
        <w:t xml:space="preserve"> </w:t>
      </w:r>
      <w:hyperlink r:id="rId27" w:history="1">
        <w:r w:rsidRPr="000236C6">
          <w:rPr>
            <w:rStyle w:val="af0"/>
            <w:b w:val="0"/>
            <w:sz w:val="28"/>
            <w:szCs w:val="28"/>
            <w:lang w:val="uk-UA"/>
          </w:rPr>
          <w:t>https://lib.udau.edu.ua:8443/server/api/core/bitstreams/909607df-862f-4d30-96aa-a996b52a5f88/content</w:t>
        </w:r>
      </w:hyperlink>
      <w:r w:rsidRPr="000236C6">
        <w:rPr>
          <w:b w:val="0"/>
          <w:sz w:val="28"/>
          <w:szCs w:val="28"/>
          <w:lang w:val="uk-UA"/>
        </w:rPr>
        <w:t xml:space="preserve">  </w:t>
      </w:r>
      <w:r w:rsidRPr="000236C6">
        <w:rPr>
          <w:b w:val="0"/>
          <w:sz w:val="28"/>
          <w:szCs w:val="28"/>
        </w:rPr>
        <w:t xml:space="preserve">(дата звернення: </w:t>
      </w:r>
      <w:r w:rsidRPr="000236C6">
        <w:rPr>
          <w:b w:val="0"/>
          <w:sz w:val="28"/>
          <w:szCs w:val="28"/>
          <w:lang w:val="uk-UA"/>
        </w:rPr>
        <w:t>12</w:t>
      </w:r>
      <w:r w:rsidRPr="000236C6">
        <w:rPr>
          <w:b w:val="0"/>
          <w:sz w:val="28"/>
          <w:szCs w:val="28"/>
        </w:rPr>
        <w:t>.1</w:t>
      </w:r>
      <w:r w:rsidRPr="000236C6">
        <w:rPr>
          <w:b w:val="0"/>
          <w:sz w:val="28"/>
          <w:szCs w:val="28"/>
          <w:lang w:val="uk-UA"/>
        </w:rPr>
        <w:t>2</w:t>
      </w:r>
      <w:r w:rsidRPr="000236C6">
        <w:rPr>
          <w:b w:val="0"/>
          <w:sz w:val="28"/>
          <w:szCs w:val="28"/>
        </w:rPr>
        <w:t>.20</w:t>
      </w:r>
      <w:r w:rsidRPr="000236C6">
        <w:rPr>
          <w:b w:val="0"/>
          <w:sz w:val="28"/>
          <w:szCs w:val="28"/>
          <w:lang w:val="uk-UA"/>
        </w:rPr>
        <w:t>23</w:t>
      </w:r>
      <w:r w:rsidRPr="000236C6">
        <w:rPr>
          <w:b w:val="0"/>
          <w:sz w:val="28"/>
          <w:szCs w:val="28"/>
        </w:rPr>
        <w:t>).</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hAnsi="Times New Roman" w:cs="Times New Roman"/>
          <w:sz w:val="28"/>
          <w:szCs w:val="28"/>
          <w:lang w:val="uk-UA"/>
        </w:rPr>
      </w:pPr>
      <w:r w:rsidRPr="000236C6">
        <w:rPr>
          <w:rFonts w:ascii="Times New Roman" w:hAnsi="Times New Roman" w:cs="Times New Roman"/>
          <w:sz w:val="28"/>
          <w:szCs w:val="28"/>
          <w:lang w:val="uk-UA"/>
        </w:rPr>
        <w:t xml:space="preserve">Брінь П. В., Голтвянська Ю. В. Стратегія розвитку підприємства: сутність та класифікація. </w:t>
      </w:r>
      <w:r w:rsidRPr="000236C6">
        <w:rPr>
          <w:rFonts w:ascii="Times New Roman" w:hAnsi="Times New Roman" w:cs="Times New Roman"/>
          <w:i/>
          <w:sz w:val="28"/>
          <w:szCs w:val="28"/>
          <w:lang w:val="uk-UA"/>
        </w:rPr>
        <w:t>Підприємництво та інновації.</w:t>
      </w:r>
      <w:r w:rsidRPr="000236C6">
        <w:rPr>
          <w:rFonts w:ascii="Times New Roman" w:hAnsi="Times New Roman" w:cs="Times New Roman"/>
          <w:sz w:val="28"/>
          <w:szCs w:val="28"/>
          <w:lang w:val="uk-UA"/>
        </w:rPr>
        <w:t xml:space="preserve"> 2021. Випуск 21. С. 31-34. </w:t>
      </w:r>
      <w:r w:rsidRPr="000236C6">
        <w:rPr>
          <w:rFonts w:ascii="Times New Roman" w:eastAsia="Times New Roman" w:hAnsi="Times New Roman" w:cs="Times New Roman"/>
          <w:bCs/>
          <w:kern w:val="36"/>
          <w:sz w:val="28"/>
          <w:szCs w:val="28"/>
          <w:lang w:val="en-US" w:eastAsia="ru-RU"/>
        </w:rPr>
        <w:t>URL</w:t>
      </w:r>
      <w:r w:rsidRPr="000236C6">
        <w:rPr>
          <w:rFonts w:ascii="Times New Roman" w:eastAsia="Times New Roman" w:hAnsi="Times New Roman" w:cs="Times New Roman"/>
          <w:bCs/>
          <w:kern w:val="36"/>
          <w:sz w:val="28"/>
          <w:szCs w:val="28"/>
          <w:lang w:val="uk-UA" w:eastAsia="ru-RU"/>
        </w:rPr>
        <w:t xml:space="preserve">: </w:t>
      </w:r>
      <w:hyperlink r:id="rId28" w:history="1">
        <w:r w:rsidRPr="000236C6">
          <w:rPr>
            <w:rStyle w:val="af0"/>
            <w:rFonts w:ascii="Times New Roman" w:hAnsi="Times New Roman" w:cs="Times New Roman"/>
            <w:sz w:val="28"/>
            <w:szCs w:val="28"/>
            <w:lang w:val="uk-UA"/>
          </w:rPr>
          <w:t>https://repository.kpi.kharkov.ua/server/api/core/bitstreams/5af192ec-92b0-43e2-9cee-b94cb2f07477/content</w:t>
        </w:r>
      </w:hyperlink>
      <w:r w:rsidRPr="000236C6">
        <w:rPr>
          <w:rFonts w:ascii="Times New Roman" w:hAnsi="Times New Roman" w:cs="Times New Roman"/>
          <w:sz w:val="28"/>
          <w:szCs w:val="28"/>
          <w:lang w:val="uk-UA"/>
        </w:rPr>
        <w:t xml:space="preserve"> (дата звернення: 01.12.2023). </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hAnsi="Times New Roman" w:cs="Times New Roman"/>
          <w:sz w:val="28"/>
          <w:szCs w:val="28"/>
          <w:lang w:val="uk-UA"/>
        </w:rPr>
      </w:pPr>
      <w:r w:rsidRPr="000236C6">
        <w:rPr>
          <w:rFonts w:ascii="Times New Roman" w:hAnsi="Times New Roman" w:cs="Times New Roman"/>
          <w:sz w:val="28"/>
          <w:szCs w:val="28"/>
          <w:lang w:val="uk-UA"/>
        </w:rPr>
        <w:t xml:space="preserve">Бугайчук В. В., Кривульський Є .В., Глюза К. А. Формування стратегії розвитку підприємства в умовах війни. </w:t>
      </w:r>
      <w:r w:rsidRPr="000236C6">
        <w:rPr>
          <w:rFonts w:ascii="Times New Roman" w:hAnsi="Times New Roman" w:cs="Times New Roman"/>
          <w:i/>
          <w:sz w:val="28"/>
          <w:szCs w:val="28"/>
          <w:lang w:val="uk-UA"/>
        </w:rPr>
        <w:t>Економіка та суспільство.</w:t>
      </w:r>
      <w:r w:rsidRPr="000236C6">
        <w:rPr>
          <w:rFonts w:ascii="Times New Roman" w:hAnsi="Times New Roman" w:cs="Times New Roman"/>
          <w:sz w:val="28"/>
          <w:szCs w:val="28"/>
          <w:lang w:val="uk-UA"/>
        </w:rPr>
        <w:t xml:space="preserve"> Випуск № 56, 2023. </w:t>
      </w:r>
      <w:r w:rsidRPr="000236C6">
        <w:rPr>
          <w:rFonts w:ascii="Times New Roman" w:eastAsia="Times New Roman" w:hAnsi="Times New Roman" w:cs="Times New Roman"/>
          <w:bCs/>
          <w:kern w:val="36"/>
          <w:sz w:val="28"/>
          <w:szCs w:val="28"/>
          <w:lang w:val="en-US" w:eastAsia="ru-RU"/>
        </w:rPr>
        <w:t>URL</w:t>
      </w:r>
      <w:r w:rsidRPr="000236C6">
        <w:rPr>
          <w:rFonts w:ascii="Times New Roman" w:eastAsia="Times New Roman" w:hAnsi="Times New Roman" w:cs="Times New Roman"/>
          <w:bCs/>
          <w:kern w:val="36"/>
          <w:sz w:val="28"/>
          <w:szCs w:val="28"/>
          <w:lang w:eastAsia="ru-RU"/>
        </w:rPr>
        <w:t>:</w:t>
      </w:r>
      <w:r w:rsidRPr="000236C6">
        <w:rPr>
          <w:rFonts w:ascii="Times New Roman" w:eastAsia="Times New Roman" w:hAnsi="Times New Roman" w:cs="Times New Roman"/>
          <w:bCs/>
          <w:kern w:val="36"/>
          <w:sz w:val="28"/>
          <w:szCs w:val="28"/>
          <w:lang w:val="uk-UA" w:eastAsia="ru-RU"/>
        </w:rPr>
        <w:t xml:space="preserve"> </w:t>
      </w:r>
      <w:hyperlink r:id="rId29" w:history="1">
        <w:r w:rsidRPr="000236C6">
          <w:rPr>
            <w:rStyle w:val="af0"/>
            <w:rFonts w:ascii="Times New Roman" w:hAnsi="Times New Roman" w:cs="Times New Roman"/>
            <w:sz w:val="28"/>
            <w:szCs w:val="28"/>
            <w:lang w:val="uk-UA"/>
          </w:rPr>
          <w:t>https://economyandsociety.in.ua/index.php/journal/article/view/3031/2952</w:t>
        </w:r>
      </w:hyperlink>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(дата звернення: 01.1</w:t>
      </w:r>
      <w:r w:rsidRPr="000236C6">
        <w:rPr>
          <w:rFonts w:ascii="Times New Roman" w:hAnsi="Times New Roman" w:cs="Times New Roman"/>
          <w:sz w:val="28"/>
          <w:szCs w:val="28"/>
          <w:lang w:val="uk-UA"/>
        </w:rPr>
        <w:t>2</w:t>
      </w:r>
      <w:r w:rsidRPr="000236C6">
        <w:rPr>
          <w:rFonts w:ascii="Times New Roman" w:hAnsi="Times New Roman" w:cs="Times New Roman"/>
          <w:sz w:val="28"/>
          <w:szCs w:val="28"/>
        </w:rPr>
        <w:t>.20</w:t>
      </w:r>
      <w:r w:rsidRPr="000236C6">
        <w:rPr>
          <w:rFonts w:ascii="Times New Roman" w:hAnsi="Times New Roman" w:cs="Times New Roman"/>
          <w:sz w:val="28"/>
          <w:szCs w:val="28"/>
          <w:lang w:val="uk-UA"/>
        </w:rPr>
        <w:t>23</w:t>
      </w:r>
      <w:r w:rsidRPr="000236C6">
        <w:rPr>
          <w:rFonts w:ascii="Times New Roman" w:hAnsi="Times New Roman" w:cs="Times New Roman"/>
          <w:sz w:val="28"/>
          <w:szCs w:val="28"/>
        </w:rPr>
        <w:t xml:space="preserve">). </w:t>
      </w:r>
    </w:p>
    <w:p w:rsidR="007835B4" w:rsidRPr="000236C6" w:rsidRDefault="007835B4" w:rsidP="007835B4">
      <w:pPr>
        <w:pStyle w:val="1"/>
        <w:keepNext w:val="0"/>
        <w:widowControl/>
        <w:numPr>
          <w:ilvl w:val="0"/>
          <w:numId w:val="46"/>
        </w:numPr>
        <w:shd w:val="clear" w:color="auto" w:fill="FFFFFF"/>
        <w:tabs>
          <w:tab w:val="left" w:pos="142"/>
        </w:tabs>
        <w:suppressAutoHyphens w:val="0"/>
        <w:spacing w:line="360" w:lineRule="auto"/>
        <w:ind w:left="0" w:firstLine="851"/>
        <w:jc w:val="both"/>
        <w:rPr>
          <w:b w:val="0"/>
          <w:color w:val="212121"/>
          <w:spacing w:val="-12"/>
          <w:sz w:val="28"/>
          <w:szCs w:val="28"/>
          <w:lang w:val="uk-UA"/>
        </w:rPr>
      </w:pPr>
      <w:r w:rsidRPr="000236C6">
        <w:rPr>
          <w:b w:val="0"/>
          <w:sz w:val="28"/>
          <w:szCs w:val="28"/>
        </w:rPr>
        <w:t>Виханс</w:t>
      </w:r>
      <w:r w:rsidRPr="000236C6">
        <w:rPr>
          <w:b w:val="0"/>
          <w:sz w:val="28"/>
          <w:szCs w:val="28"/>
          <w:lang w:val="uk-UA"/>
        </w:rPr>
        <w:t>ь</w:t>
      </w:r>
      <w:r w:rsidRPr="000236C6">
        <w:rPr>
          <w:b w:val="0"/>
          <w:sz w:val="28"/>
          <w:szCs w:val="28"/>
        </w:rPr>
        <w:t>кий О. С. Стратег</w:t>
      </w:r>
      <w:r w:rsidRPr="000236C6">
        <w:rPr>
          <w:b w:val="0"/>
          <w:sz w:val="28"/>
          <w:szCs w:val="28"/>
          <w:lang w:val="uk-UA"/>
        </w:rPr>
        <w:t>і</w:t>
      </w:r>
      <w:r w:rsidRPr="000236C6">
        <w:rPr>
          <w:b w:val="0"/>
          <w:sz w:val="28"/>
          <w:szCs w:val="28"/>
        </w:rPr>
        <w:t>ч</w:t>
      </w:r>
      <w:r w:rsidRPr="000236C6">
        <w:rPr>
          <w:b w:val="0"/>
          <w:sz w:val="28"/>
          <w:szCs w:val="28"/>
          <w:lang w:val="uk-UA"/>
        </w:rPr>
        <w:t>н</w:t>
      </w:r>
      <w:r w:rsidRPr="000236C6">
        <w:rPr>
          <w:b w:val="0"/>
          <w:sz w:val="28"/>
          <w:szCs w:val="28"/>
        </w:rPr>
        <w:t>е управл</w:t>
      </w:r>
      <w:r w:rsidRPr="000236C6">
        <w:rPr>
          <w:b w:val="0"/>
          <w:sz w:val="28"/>
          <w:szCs w:val="28"/>
          <w:lang w:val="uk-UA"/>
        </w:rPr>
        <w:t>і</w:t>
      </w:r>
      <w:r w:rsidRPr="000236C6">
        <w:rPr>
          <w:b w:val="0"/>
          <w:sz w:val="28"/>
          <w:szCs w:val="28"/>
        </w:rPr>
        <w:t>н</w:t>
      </w:r>
      <w:r w:rsidRPr="000236C6">
        <w:rPr>
          <w:b w:val="0"/>
          <w:sz w:val="28"/>
          <w:szCs w:val="28"/>
          <w:lang w:val="uk-UA"/>
        </w:rPr>
        <w:t>ня</w:t>
      </w:r>
      <w:r w:rsidRPr="000236C6">
        <w:rPr>
          <w:b w:val="0"/>
          <w:sz w:val="28"/>
          <w:szCs w:val="28"/>
        </w:rPr>
        <w:t xml:space="preserve">. </w:t>
      </w:r>
      <w:r w:rsidRPr="000236C6">
        <w:rPr>
          <w:b w:val="0"/>
          <w:sz w:val="28"/>
          <w:szCs w:val="28"/>
          <w:lang w:val="uk-UA"/>
        </w:rPr>
        <w:t>К</w:t>
      </w:r>
      <w:r w:rsidRPr="000236C6">
        <w:rPr>
          <w:b w:val="0"/>
          <w:sz w:val="28"/>
          <w:szCs w:val="28"/>
        </w:rPr>
        <w:t xml:space="preserve">., 1995. 252 с. </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hAnsi="Times New Roman" w:cs="Times New Roman"/>
          <w:sz w:val="28"/>
          <w:szCs w:val="28"/>
          <w:lang w:val="uk-UA"/>
        </w:rPr>
      </w:pPr>
      <w:r w:rsidRPr="000236C6">
        <w:rPr>
          <w:rFonts w:ascii="Times New Roman" w:hAnsi="Times New Roman" w:cs="Times New Roman"/>
          <w:sz w:val="28"/>
          <w:szCs w:val="28"/>
          <w:lang w:val="uk-UA"/>
        </w:rPr>
        <w:t>Власенко В. А. Розробка та реалізація стратегії розвитку підприємства в умовах трансформації ринкових відносин: принципові підходи та інструменти</w:t>
      </w:r>
      <w:r w:rsidRPr="000236C6">
        <w:rPr>
          <w:rFonts w:ascii="Times New Roman" w:hAnsi="Times New Roman" w:cs="Times New Roman"/>
          <w:i/>
          <w:sz w:val="28"/>
          <w:szCs w:val="28"/>
          <w:lang w:val="uk-UA"/>
        </w:rPr>
        <w:t>. Економіка. Менеджмент. Підприємництво.</w:t>
      </w:r>
      <w:r w:rsidRPr="000236C6">
        <w:rPr>
          <w:rFonts w:ascii="Times New Roman" w:hAnsi="Times New Roman" w:cs="Times New Roman"/>
          <w:sz w:val="28"/>
          <w:szCs w:val="28"/>
          <w:lang w:val="uk-UA"/>
        </w:rPr>
        <w:t xml:space="preserve"> 2014. № 26 (1). С. 32–41. </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hAnsi="Times New Roman" w:cs="Times New Roman"/>
          <w:sz w:val="28"/>
          <w:szCs w:val="28"/>
          <w:lang w:val="uk-UA"/>
        </w:rPr>
      </w:pPr>
      <w:r w:rsidRPr="000236C6">
        <w:rPr>
          <w:rFonts w:ascii="Times New Roman" w:hAnsi="Times New Roman" w:cs="Times New Roman"/>
          <w:sz w:val="28"/>
          <w:szCs w:val="28"/>
          <w:lang w:val="uk-UA"/>
        </w:rPr>
        <w:t>Гончаров Ю. В., Лапчик Ю. Ю. Удосконалення стратегії розвитку підприємства. В</w:t>
      </w:r>
      <w:r w:rsidRPr="000236C6">
        <w:rPr>
          <w:rFonts w:ascii="Times New Roman" w:hAnsi="Times New Roman" w:cs="Times New Roman"/>
          <w:i/>
          <w:sz w:val="28"/>
          <w:szCs w:val="28"/>
          <w:lang w:val="uk-UA"/>
        </w:rPr>
        <w:t>існик Київського національного університету технолог</w:t>
      </w:r>
      <w:r w:rsidRPr="000236C6">
        <w:rPr>
          <w:rFonts w:ascii="Times New Roman" w:hAnsi="Times New Roman" w:cs="Times New Roman"/>
          <w:i/>
          <w:sz w:val="28"/>
          <w:szCs w:val="28"/>
        </w:rPr>
        <w:t>ій та дизайну.</w:t>
      </w:r>
      <w:r w:rsidRPr="000236C6">
        <w:rPr>
          <w:rFonts w:ascii="Times New Roman" w:hAnsi="Times New Roman" w:cs="Times New Roman"/>
          <w:sz w:val="28"/>
          <w:szCs w:val="28"/>
        </w:rPr>
        <w:t xml:space="preserve"> 2014. № 1. С. 193–199. </w:t>
      </w:r>
    </w:p>
    <w:p w:rsidR="007835B4" w:rsidRPr="000236C6" w:rsidRDefault="007835B4" w:rsidP="007835B4">
      <w:pPr>
        <w:pStyle w:val="1"/>
        <w:keepNext w:val="0"/>
        <w:widowControl/>
        <w:numPr>
          <w:ilvl w:val="0"/>
          <w:numId w:val="46"/>
        </w:numPr>
        <w:shd w:val="clear" w:color="auto" w:fill="FFFFFF"/>
        <w:tabs>
          <w:tab w:val="left" w:pos="142"/>
        </w:tabs>
        <w:suppressAutoHyphens w:val="0"/>
        <w:spacing w:line="360" w:lineRule="auto"/>
        <w:ind w:left="0" w:firstLine="851"/>
        <w:jc w:val="both"/>
        <w:rPr>
          <w:b w:val="0"/>
          <w:sz w:val="28"/>
          <w:szCs w:val="28"/>
          <w:lang w:val="uk-UA"/>
        </w:rPr>
      </w:pPr>
      <w:r w:rsidRPr="000236C6">
        <w:rPr>
          <w:b w:val="0"/>
          <w:sz w:val="28"/>
          <w:szCs w:val="28"/>
          <w:lang w:val="uk-UA"/>
        </w:rPr>
        <w:lastRenderedPageBreak/>
        <w:t>Гроші, гуманітарка і транспорт: як Епіцентр допомагає країні в умовах війни. URL:</w:t>
      </w:r>
      <w:r w:rsidRPr="000236C6">
        <w:rPr>
          <w:sz w:val="28"/>
          <w:szCs w:val="28"/>
          <w:lang w:val="uk-UA"/>
        </w:rPr>
        <w:t xml:space="preserve"> </w:t>
      </w:r>
      <w:r w:rsidRPr="000236C6">
        <w:rPr>
          <w:b w:val="0"/>
          <w:sz w:val="28"/>
          <w:szCs w:val="28"/>
          <w:lang w:val="uk-UA"/>
        </w:rPr>
        <w:t xml:space="preserve"> </w:t>
      </w:r>
      <w:hyperlink r:id="rId30" w:history="1">
        <w:r w:rsidRPr="000236C6">
          <w:rPr>
            <w:rStyle w:val="af0"/>
            <w:b w:val="0"/>
            <w:sz w:val="28"/>
            <w:szCs w:val="28"/>
            <w:lang w:val="uk-UA"/>
          </w:rPr>
          <w:t>https://projects.lb.ua/epicenter-helps-ukraine</w:t>
        </w:r>
      </w:hyperlink>
      <w:r w:rsidRPr="000236C6">
        <w:rPr>
          <w:b w:val="0"/>
          <w:sz w:val="28"/>
          <w:szCs w:val="28"/>
          <w:lang w:val="uk-UA"/>
        </w:rPr>
        <w:t xml:space="preserve"> </w:t>
      </w:r>
      <w:r w:rsidRPr="000236C6">
        <w:rPr>
          <w:b w:val="0"/>
          <w:sz w:val="28"/>
          <w:szCs w:val="28"/>
        </w:rPr>
        <w:t xml:space="preserve">(дата звернення: </w:t>
      </w:r>
      <w:r w:rsidRPr="000236C6">
        <w:rPr>
          <w:b w:val="0"/>
          <w:sz w:val="28"/>
          <w:szCs w:val="28"/>
          <w:lang w:val="uk-UA"/>
        </w:rPr>
        <w:t>12</w:t>
      </w:r>
      <w:r w:rsidRPr="000236C6">
        <w:rPr>
          <w:b w:val="0"/>
          <w:sz w:val="28"/>
          <w:szCs w:val="28"/>
        </w:rPr>
        <w:t>.1</w:t>
      </w:r>
      <w:r w:rsidRPr="000236C6">
        <w:rPr>
          <w:b w:val="0"/>
          <w:sz w:val="28"/>
          <w:szCs w:val="28"/>
          <w:lang w:val="uk-UA"/>
        </w:rPr>
        <w:t>2</w:t>
      </w:r>
      <w:r w:rsidRPr="000236C6">
        <w:rPr>
          <w:b w:val="0"/>
          <w:sz w:val="28"/>
          <w:szCs w:val="28"/>
        </w:rPr>
        <w:t>.20</w:t>
      </w:r>
      <w:r w:rsidRPr="000236C6">
        <w:rPr>
          <w:b w:val="0"/>
          <w:sz w:val="28"/>
          <w:szCs w:val="28"/>
          <w:lang w:val="uk-UA"/>
        </w:rPr>
        <w:t>23</w:t>
      </w:r>
      <w:r w:rsidRPr="000236C6">
        <w:rPr>
          <w:b w:val="0"/>
          <w:sz w:val="28"/>
          <w:szCs w:val="28"/>
        </w:rPr>
        <w:t>).</w:t>
      </w:r>
      <w:r w:rsidRPr="000236C6">
        <w:rPr>
          <w:b w:val="0"/>
          <w:sz w:val="28"/>
          <w:szCs w:val="28"/>
          <w:lang w:val="uk-UA"/>
        </w:rPr>
        <w:t xml:space="preserve"> </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hAnsi="Times New Roman" w:cs="Times New Roman"/>
          <w:sz w:val="28"/>
          <w:szCs w:val="28"/>
          <w:lang w:val="uk-UA"/>
        </w:rPr>
      </w:pPr>
      <w:r w:rsidRPr="000236C6">
        <w:rPr>
          <w:rFonts w:ascii="Times New Roman" w:hAnsi="Times New Roman" w:cs="Times New Roman"/>
          <w:sz w:val="28"/>
          <w:szCs w:val="28"/>
        </w:rPr>
        <w:t>Гудзь О.</w:t>
      </w:r>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І.</w:t>
      </w:r>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 xml:space="preserve">Стратегія розвитку </w:t>
      </w:r>
      <w:proofErr w:type="gramStart"/>
      <w:r w:rsidRPr="000236C6">
        <w:rPr>
          <w:rFonts w:ascii="Times New Roman" w:hAnsi="Times New Roman" w:cs="Times New Roman"/>
          <w:sz w:val="28"/>
          <w:szCs w:val="28"/>
        </w:rPr>
        <w:t>п</w:t>
      </w:r>
      <w:proofErr w:type="gramEnd"/>
      <w:r w:rsidRPr="000236C6">
        <w:rPr>
          <w:rFonts w:ascii="Times New Roman" w:hAnsi="Times New Roman" w:cs="Times New Roman"/>
          <w:sz w:val="28"/>
          <w:szCs w:val="28"/>
        </w:rPr>
        <w:t>ідприємства: сутність та класифікація</w:t>
      </w:r>
      <w:r w:rsidRPr="000236C6">
        <w:rPr>
          <w:rFonts w:ascii="Times New Roman" w:hAnsi="Times New Roman" w:cs="Times New Roman"/>
          <w:sz w:val="28"/>
          <w:szCs w:val="28"/>
          <w:lang w:val="uk-UA"/>
        </w:rPr>
        <w:t xml:space="preserve">. </w:t>
      </w:r>
      <w:r w:rsidRPr="000236C6">
        <w:rPr>
          <w:rFonts w:ascii="Times New Roman" w:hAnsi="Times New Roman" w:cs="Times New Roman"/>
          <w:i/>
          <w:sz w:val="28"/>
          <w:szCs w:val="28"/>
          <w:lang w:val="uk-UA"/>
        </w:rPr>
        <w:t>Економіка та управління підприємствами. Мукачівський державний університет.</w:t>
      </w:r>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 xml:space="preserve"> 2018</w:t>
      </w:r>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Випуск 18</w:t>
      </w:r>
      <w:r w:rsidRPr="000236C6">
        <w:rPr>
          <w:rFonts w:ascii="Times New Roman" w:hAnsi="Times New Roman" w:cs="Times New Roman"/>
          <w:sz w:val="28"/>
          <w:szCs w:val="28"/>
          <w:lang w:val="uk-UA"/>
        </w:rPr>
        <w:t>. С. 346–352.</w:t>
      </w:r>
      <w:r w:rsidRPr="000236C6">
        <w:rPr>
          <w:rFonts w:ascii="Times New Roman" w:eastAsia="Times New Roman" w:hAnsi="Times New Roman" w:cs="Times New Roman"/>
          <w:bCs/>
          <w:kern w:val="36"/>
          <w:sz w:val="28"/>
          <w:szCs w:val="28"/>
          <w:lang w:eastAsia="ru-RU"/>
        </w:rPr>
        <w:t xml:space="preserve"> URL:</w:t>
      </w:r>
      <w:r w:rsidRPr="000236C6">
        <w:rPr>
          <w:rFonts w:ascii="Times New Roman" w:eastAsia="Times New Roman" w:hAnsi="Times New Roman" w:cs="Times New Roman"/>
          <w:bCs/>
          <w:kern w:val="36"/>
          <w:sz w:val="28"/>
          <w:szCs w:val="28"/>
          <w:lang w:val="uk-UA" w:eastAsia="ru-RU"/>
        </w:rPr>
        <w:t xml:space="preserve"> </w:t>
      </w:r>
      <w:r w:rsidRPr="000236C6">
        <w:rPr>
          <w:rFonts w:ascii="Times New Roman" w:hAnsi="Times New Roman" w:cs="Times New Roman"/>
          <w:sz w:val="28"/>
          <w:szCs w:val="28"/>
        </w:rPr>
        <w:t xml:space="preserve"> </w:t>
      </w:r>
      <w:r w:rsidRPr="000236C6">
        <w:rPr>
          <w:rFonts w:ascii="Times New Roman" w:hAnsi="Times New Roman" w:cs="Times New Roman"/>
          <w:sz w:val="28"/>
          <w:szCs w:val="28"/>
          <w:lang w:val="uk-UA"/>
        </w:rPr>
        <w:t xml:space="preserve"> </w:t>
      </w:r>
      <w:hyperlink r:id="rId31" w:history="1">
        <w:r w:rsidRPr="000236C6">
          <w:rPr>
            <w:rStyle w:val="af0"/>
            <w:rFonts w:ascii="Times New Roman" w:hAnsi="Times New Roman" w:cs="Times New Roman"/>
            <w:sz w:val="28"/>
            <w:szCs w:val="28"/>
            <w:lang w:val="uk-UA"/>
          </w:rPr>
          <w:t>https://economyandsociety.in.ua/journals/18_ukr/48.pdf</w:t>
        </w:r>
      </w:hyperlink>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(дата звернення: 01.1</w:t>
      </w:r>
      <w:r w:rsidRPr="000236C6">
        <w:rPr>
          <w:rFonts w:ascii="Times New Roman" w:hAnsi="Times New Roman" w:cs="Times New Roman"/>
          <w:sz w:val="28"/>
          <w:szCs w:val="28"/>
          <w:lang w:val="uk-UA"/>
        </w:rPr>
        <w:t>2</w:t>
      </w:r>
      <w:r w:rsidRPr="000236C6">
        <w:rPr>
          <w:rFonts w:ascii="Times New Roman" w:hAnsi="Times New Roman" w:cs="Times New Roman"/>
          <w:sz w:val="28"/>
          <w:szCs w:val="28"/>
        </w:rPr>
        <w:t>.20</w:t>
      </w:r>
      <w:r w:rsidRPr="000236C6">
        <w:rPr>
          <w:rFonts w:ascii="Times New Roman" w:hAnsi="Times New Roman" w:cs="Times New Roman"/>
          <w:sz w:val="28"/>
          <w:szCs w:val="28"/>
          <w:lang w:val="uk-UA"/>
        </w:rPr>
        <w:t>23</w:t>
      </w:r>
      <w:r w:rsidRPr="000236C6">
        <w:rPr>
          <w:rFonts w:ascii="Times New Roman" w:hAnsi="Times New Roman" w:cs="Times New Roman"/>
          <w:sz w:val="28"/>
          <w:szCs w:val="28"/>
        </w:rPr>
        <w:t xml:space="preserve">). </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hAnsi="Times New Roman" w:cs="Times New Roman"/>
          <w:sz w:val="28"/>
          <w:szCs w:val="28"/>
          <w:lang w:val="uk-UA"/>
        </w:rPr>
      </w:pPr>
      <w:r w:rsidRPr="000236C6">
        <w:rPr>
          <w:rFonts w:ascii="Times New Roman" w:hAnsi="Times New Roman" w:cs="Times New Roman"/>
          <w:sz w:val="28"/>
          <w:szCs w:val="28"/>
        </w:rPr>
        <w:t xml:space="preserve">Денисюк І. Стратегія розвитку </w:t>
      </w:r>
      <w:proofErr w:type="gramStart"/>
      <w:r w:rsidRPr="000236C6">
        <w:rPr>
          <w:rFonts w:ascii="Times New Roman" w:hAnsi="Times New Roman" w:cs="Times New Roman"/>
          <w:sz w:val="28"/>
          <w:szCs w:val="28"/>
        </w:rPr>
        <w:t>п</w:t>
      </w:r>
      <w:proofErr w:type="gramEnd"/>
      <w:r w:rsidRPr="000236C6">
        <w:rPr>
          <w:rFonts w:ascii="Times New Roman" w:hAnsi="Times New Roman" w:cs="Times New Roman"/>
          <w:sz w:val="28"/>
          <w:szCs w:val="28"/>
        </w:rPr>
        <w:t xml:space="preserve">ідприємства харчової промисловості: економічна сутність. </w:t>
      </w:r>
      <w:r w:rsidRPr="000236C6">
        <w:rPr>
          <w:rFonts w:ascii="Times New Roman" w:hAnsi="Times New Roman" w:cs="Times New Roman"/>
          <w:i/>
          <w:sz w:val="28"/>
          <w:szCs w:val="28"/>
        </w:rPr>
        <w:t>Економічний аналіз.</w:t>
      </w:r>
      <w:r w:rsidRPr="000236C6">
        <w:rPr>
          <w:rFonts w:ascii="Times New Roman" w:hAnsi="Times New Roman" w:cs="Times New Roman"/>
          <w:sz w:val="28"/>
          <w:szCs w:val="28"/>
        </w:rPr>
        <w:t xml:space="preserve"> 2013. Т. 12</w:t>
      </w:r>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 xml:space="preserve">(3). С. 112-115. </w:t>
      </w:r>
    </w:p>
    <w:p w:rsidR="007835B4" w:rsidRPr="000236C6" w:rsidRDefault="007835B4" w:rsidP="007835B4">
      <w:pPr>
        <w:pStyle w:val="a8"/>
        <w:numPr>
          <w:ilvl w:val="0"/>
          <w:numId w:val="46"/>
        </w:numPr>
        <w:shd w:val="clear" w:color="auto" w:fill="FFFFFF"/>
        <w:tabs>
          <w:tab w:val="left" w:pos="142"/>
        </w:tabs>
        <w:spacing w:after="0" w:line="360" w:lineRule="auto"/>
        <w:ind w:left="0" w:firstLine="851"/>
        <w:jc w:val="both"/>
        <w:rPr>
          <w:rFonts w:ascii="Times New Roman" w:eastAsia="Times New Roman" w:hAnsi="Times New Roman" w:cs="Times New Roman"/>
          <w:bCs/>
          <w:kern w:val="36"/>
          <w:sz w:val="28"/>
          <w:szCs w:val="28"/>
          <w:lang w:val="uk-UA" w:eastAsia="ru-RU"/>
        </w:rPr>
      </w:pPr>
      <w:r w:rsidRPr="000236C6">
        <w:rPr>
          <w:rFonts w:ascii="Times New Roman" w:eastAsia="Times New Roman" w:hAnsi="Times New Roman" w:cs="Times New Roman"/>
          <w:bCs/>
          <w:kern w:val="36"/>
          <w:sz w:val="28"/>
          <w:szCs w:val="28"/>
          <w:lang w:val="uk-UA" w:eastAsia="ru-RU"/>
        </w:rPr>
        <w:t>Державна підтримка бізнесу під час війни: що треба знати</w:t>
      </w:r>
      <w:r w:rsidRPr="000236C6">
        <w:rPr>
          <w:rFonts w:ascii="Times New Roman" w:eastAsia="Times New Roman" w:hAnsi="Times New Roman" w:cs="Times New Roman"/>
          <w:bCs/>
          <w:i/>
          <w:kern w:val="36"/>
          <w:sz w:val="28"/>
          <w:szCs w:val="28"/>
          <w:lang w:val="uk-UA" w:eastAsia="ru-RU"/>
        </w:rPr>
        <w:t>. EBA: веб-сайт.</w:t>
      </w:r>
      <w:r w:rsidRPr="000236C6">
        <w:rPr>
          <w:rFonts w:ascii="Times New Roman" w:eastAsia="Times New Roman" w:hAnsi="Times New Roman" w:cs="Times New Roman"/>
          <w:bCs/>
          <w:kern w:val="36"/>
          <w:sz w:val="28"/>
          <w:szCs w:val="28"/>
          <w:lang w:val="uk-UA" w:eastAsia="ru-RU"/>
        </w:rPr>
        <w:t xml:space="preserve"> URL: </w:t>
      </w:r>
      <w:hyperlink r:id="rId32" w:history="1">
        <w:r w:rsidRPr="000236C6">
          <w:rPr>
            <w:rStyle w:val="af0"/>
            <w:rFonts w:ascii="Times New Roman" w:eastAsia="Times New Roman" w:hAnsi="Times New Roman" w:cs="Times New Roman"/>
            <w:sz w:val="28"/>
            <w:szCs w:val="28"/>
            <w:lang w:eastAsia="ru-RU"/>
          </w:rPr>
          <w:t>https</w:t>
        </w:r>
        <w:r w:rsidRPr="007835B4">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eastAsia="ru-RU"/>
          </w:rPr>
          <w:t>eba</w:t>
        </w:r>
        <w:r w:rsidRPr="007835B4">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eastAsia="ru-RU"/>
          </w:rPr>
          <w:t>com</w:t>
        </w:r>
        <w:r w:rsidRPr="007835B4">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eastAsia="ru-RU"/>
          </w:rPr>
          <w:t>ua</w:t>
        </w:r>
        <w:r w:rsidRPr="007835B4">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eastAsia="ru-RU"/>
          </w:rPr>
          <w:t>derzhavna</w:t>
        </w:r>
        <w:r w:rsidRPr="007835B4">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eastAsia="ru-RU"/>
          </w:rPr>
          <w:t>pidtrymka</w:t>
        </w:r>
        <w:r w:rsidRPr="007835B4">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val="en-US" w:eastAsia="ru-RU"/>
          </w:rPr>
          <w:t>biznesu</w:t>
        </w:r>
        <w:r w:rsidRPr="007835B4">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val="en-US" w:eastAsia="ru-RU"/>
          </w:rPr>
          <w:t>pid</w:t>
        </w:r>
        <w:r w:rsidRPr="007835B4">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val="en-US" w:eastAsia="ru-RU"/>
          </w:rPr>
          <w:t>chas</w:t>
        </w:r>
        <w:r w:rsidRPr="007835B4">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val="en-US" w:eastAsia="ru-RU"/>
          </w:rPr>
          <w:t>vijny</w:t>
        </w:r>
        <w:r w:rsidRPr="007835B4">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val="en-US" w:eastAsia="ru-RU"/>
          </w:rPr>
          <w:t>shho</w:t>
        </w:r>
        <w:r w:rsidRPr="007835B4">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val="en-US" w:eastAsia="ru-RU"/>
          </w:rPr>
          <w:t>treba</w:t>
        </w:r>
        <w:r w:rsidRPr="007835B4">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val="en-US" w:eastAsia="ru-RU"/>
          </w:rPr>
          <w:t>znaty</w:t>
        </w:r>
        <w:r w:rsidRPr="007835B4">
          <w:rPr>
            <w:rStyle w:val="af0"/>
            <w:rFonts w:ascii="Times New Roman" w:eastAsia="Times New Roman" w:hAnsi="Times New Roman" w:cs="Times New Roman"/>
            <w:sz w:val="28"/>
            <w:szCs w:val="28"/>
            <w:lang w:val="uk-UA" w:eastAsia="ru-RU"/>
          </w:rPr>
          <w:t>/</w:t>
        </w:r>
      </w:hyperlink>
      <w:r w:rsidRPr="000236C6">
        <w:rPr>
          <w:rFonts w:ascii="Times New Roman" w:eastAsia="Times New Roman" w:hAnsi="Times New Roman" w:cs="Times New Roman"/>
          <w:sz w:val="28"/>
          <w:szCs w:val="28"/>
          <w:lang w:val="uk-UA" w:eastAsia="ru-RU"/>
        </w:rPr>
        <w:t xml:space="preserve"> </w:t>
      </w:r>
      <w:r w:rsidRPr="007835B4">
        <w:rPr>
          <w:rFonts w:ascii="Times New Roman" w:eastAsia="Times New Roman" w:hAnsi="Times New Roman" w:cs="Times New Roman"/>
          <w:sz w:val="28"/>
          <w:szCs w:val="28"/>
          <w:lang w:val="uk-UA" w:eastAsia="ru-RU"/>
        </w:rPr>
        <w:t xml:space="preserve"> </w:t>
      </w:r>
      <w:r w:rsidRPr="000236C6">
        <w:rPr>
          <w:rFonts w:ascii="Times New Roman" w:eastAsia="Times New Roman" w:hAnsi="Times New Roman" w:cs="Times New Roman"/>
          <w:sz w:val="28"/>
          <w:szCs w:val="28"/>
          <w:lang w:val="uk-UA" w:eastAsia="ru-RU"/>
        </w:rPr>
        <w:t>(</w:t>
      </w:r>
      <w:r w:rsidRPr="000236C6">
        <w:rPr>
          <w:rFonts w:ascii="Times New Roman" w:eastAsia="Times New Roman" w:hAnsi="Times New Roman" w:cs="Times New Roman"/>
          <w:bCs/>
          <w:kern w:val="36"/>
          <w:sz w:val="28"/>
          <w:szCs w:val="28"/>
          <w:lang w:val="uk-UA" w:eastAsia="ru-RU"/>
        </w:rPr>
        <w:t>дата звернення: 03.12.2023).</w:t>
      </w:r>
    </w:p>
    <w:p w:rsidR="007835B4" w:rsidRPr="007835B4" w:rsidRDefault="007835B4" w:rsidP="007835B4">
      <w:pPr>
        <w:pStyle w:val="a8"/>
        <w:numPr>
          <w:ilvl w:val="0"/>
          <w:numId w:val="46"/>
        </w:numPr>
        <w:shd w:val="clear" w:color="auto" w:fill="FFFFFF"/>
        <w:tabs>
          <w:tab w:val="left" w:pos="0"/>
          <w:tab w:val="left" w:pos="142"/>
        </w:tabs>
        <w:spacing w:after="0" w:line="360" w:lineRule="auto"/>
        <w:ind w:left="0" w:firstLine="851"/>
        <w:jc w:val="both"/>
        <w:rPr>
          <w:rFonts w:ascii="Times New Roman" w:hAnsi="Times New Roman" w:cs="Times New Roman"/>
          <w:bCs/>
          <w:sz w:val="28"/>
          <w:szCs w:val="28"/>
          <w:lang w:val="uk-UA"/>
        </w:rPr>
      </w:pPr>
      <w:r w:rsidRPr="000236C6">
        <w:rPr>
          <w:rStyle w:val="ae"/>
          <w:rFonts w:ascii="Times New Roman" w:hAnsi="Times New Roman" w:cs="Times New Roman"/>
          <w:b w:val="0"/>
          <w:color w:val="212121"/>
          <w:spacing w:val="-12"/>
          <w:sz w:val="28"/>
          <w:szCs w:val="28"/>
          <w:lang w:val="uk-UA"/>
        </w:rPr>
        <w:t xml:space="preserve">Дієві стратегії розвитку бізнесу за війни на </w:t>
      </w:r>
      <w:r w:rsidRPr="000236C6">
        <w:rPr>
          <w:rStyle w:val="ae"/>
          <w:rFonts w:ascii="Times New Roman" w:hAnsi="Times New Roman" w:cs="Times New Roman"/>
          <w:b w:val="0"/>
          <w:color w:val="212121"/>
          <w:spacing w:val="-12"/>
          <w:sz w:val="28"/>
          <w:szCs w:val="28"/>
        </w:rPr>
        <w:t>Business</w:t>
      </w:r>
      <w:r w:rsidRPr="000236C6">
        <w:rPr>
          <w:rStyle w:val="ae"/>
          <w:rFonts w:ascii="Times New Roman" w:hAnsi="Times New Roman" w:cs="Times New Roman"/>
          <w:b w:val="0"/>
          <w:color w:val="212121"/>
          <w:spacing w:val="-12"/>
          <w:sz w:val="28"/>
          <w:szCs w:val="28"/>
          <w:lang w:val="uk-UA"/>
        </w:rPr>
        <w:t xml:space="preserve"> </w:t>
      </w:r>
      <w:r w:rsidRPr="000236C6">
        <w:rPr>
          <w:rStyle w:val="ae"/>
          <w:rFonts w:ascii="Times New Roman" w:hAnsi="Times New Roman" w:cs="Times New Roman"/>
          <w:b w:val="0"/>
          <w:color w:val="212121"/>
          <w:spacing w:val="-12"/>
          <w:sz w:val="28"/>
          <w:szCs w:val="28"/>
        </w:rPr>
        <w:t>Wisdom</w:t>
      </w:r>
      <w:r w:rsidRPr="000236C6">
        <w:rPr>
          <w:rStyle w:val="ae"/>
          <w:rFonts w:ascii="Times New Roman" w:hAnsi="Times New Roman" w:cs="Times New Roman"/>
          <w:b w:val="0"/>
          <w:color w:val="212121"/>
          <w:spacing w:val="-12"/>
          <w:sz w:val="28"/>
          <w:szCs w:val="28"/>
          <w:lang w:val="uk-UA"/>
        </w:rPr>
        <w:t xml:space="preserve"> </w:t>
      </w:r>
      <w:r w:rsidRPr="000236C6">
        <w:rPr>
          <w:rStyle w:val="ae"/>
          <w:rFonts w:ascii="Times New Roman" w:hAnsi="Times New Roman" w:cs="Times New Roman"/>
          <w:b w:val="0"/>
          <w:color w:val="212121"/>
          <w:spacing w:val="-12"/>
          <w:sz w:val="28"/>
          <w:szCs w:val="28"/>
        </w:rPr>
        <w:t>Summit</w:t>
      </w:r>
      <w:r w:rsidRPr="000236C6">
        <w:rPr>
          <w:rStyle w:val="ae"/>
          <w:rFonts w:ascii="Times New Roman" w:hAnsi="Times New Roman" w:cs="Times New Roman"/>
          <w:b w:val="0"/>
          <w:color w:val="212121"/>
          <w:spacing w:val="-12"/>
          <w:sz w:val="28"/>
          <w:szCs w:val="28"/>
          <w:lang w:val="uk-UA"/>
        </w:rPr>
        <w:t xml:space="preserve"> 2023.</w:t>
      </w:r>
      <w:r w:rsidRPr="000236C6">
        <w:rPr>
          <w:rStyle w:val="ae"/>
          <w:rFonts w:ascii="Times New Roman" w:hAnsi="Times New Roman" w:cs="Times New Roman"/>
          <w:color w:val="212121"/>
          <w:spacing w:val="-12"/>
          <w:sz w:val="28"/>
          <w:szCs w:val="28"/>
          <w:lang w:val="uk-UA"/>
        </w:rPr>
        <w:t xml:space="preserve"> </w:t>
      </w:r>
      <w:r w:rsidRPr="000236C6">
        <w:rPr>
          <w:rFonts w:ascii="Times New Roman" w:hAnsi="Times New Roman" w:cs="Times New Roman"/>
          <w:i/>
          <w:color w:val="212121"/>
          <w:spacing w:val="-12"/>
          <w:sz w:val="28"/>
          <w:szCs w:val="28"/>
          <w:lang w:val="uk-UA"/>
        </w:rPr>
        <w:t>Офіційний сайт АПІТУ</w:t>
      </w:r>
      <w:r w:rsidRPr="000236C6">
        <w:rPr>
          <w:rFonts w:ascii="Times New Roman" w:hAnsi="Times New Roman" w:cs="Times New Roman"/>
          <w:color w:val="212121"/>
          <w:spacing w:val="-12"/>
          <w:sz w:val="28"/>
          <w:szCs w:val="28"/>
          <w:lang w:val="uk-UA"/>
        </w:rPr>
        <w:t xml:space="preserve">. 2023.  </w:t>
      </w:r>
      <w:r w:rsidRPr="000236C6">
        <w:rPr>
          <w:rFonts w:ascii="Times New Roman" w:hAnsi="Times New Roman" w:cs="Times New Roman"/>
          <w:sz w:val="28"/>
          <w:szCs w:val="28"/>
          <w:lang w:val="en-US"/>
        </w:rPr>
        <w:t>URL</w:t>
      </w:r>
      <w:r w:rsidRPr="000236C6">
        <w:rPr>
          <w:rFonts w:ascii="Times New Roman" w:hAnsi="Times New Roman" w:cs="Times New Roman"/>
          <w:sz w:val="28"/>
          <w:szCs w:val="28"/>
          <w:lang w:val="uk-UA"/>
        </w:rPr>
        <w:t xml:space="preserve">: </w:t>
      </w:r>
      <w:hyperlink r:id="rId33" w:history="1">
        <w:r w:rsidRPr="000236C6">
          <w:rPr>
            <w:rStyle w:val="af0"/>
            <w:rFonts w:ascii="Times New Roman" w:hAnsi="Times New Roman" w:cs="Times New Roman"/>
            <w:spacing w:val="-12"/>
            <w:sz w:val="28"/>
            <w:szCs w:val="28"/>
            <w:lang w:val="en-US"/>
          </w:rPr>
          <w:t>https</w:t>
        </w:r>
        <w:r w:rsidRPr="000236C6">
          <w:rPr>
            <w:rStyle w:val="af0"/>
            <w:rFonts w:ascii="Times New Roman" w:hAnsi="Times New Roman" w:cs="Times New Roman"/>
            <w:spacing w:val="-12"/>
            <w:sz w:val="28"/>
            <w:szCs w:val="28"/>
            <w:lang w:val="uk-UA"/>
          </w:rPr>
          <w:t>://</w:t>
        </w:r>
        <w:r w:rsidRPr="000236C6">
          <w:rPr>
            <w:rStyle w:val="af0"/>
            <w:rFonts w:ascii="Times New Roman" w:hAnsi="Times New Roman" w:cs="Times New Roman"/>
            <w:spacing w:val="-12"/>
            <w:sz w:val="28"/>
            <w:szCs w:val="28"/>
            <w:lang w:val="en-US"/>
          </w:rPr>
          <w:t>apitu</w:t>
        </w:r>
        <w:r w:rsidRPr="000236C6">
          <w:rPr>
            <w:rStyle w:val="af0"/>
            <w:rFonts w:ascii="Times New Roman" w:hAnsi="Times New Roman" w:cs="Times New Roman"/>
            <w:spacing w:val="-12"/>
            <w:sz w:val="28"/>
            <w:szCs w:val="28"/>
            <w:lang w:val="uk-UA"/>
          </w:rPr>
          <w:t>.</w:t>
        </w:r>
        <w:r w:rsidRPr="000236C6">
          <w:rPr>
            <w:rStyle w:val="af0"/>
            <w:rFonts w:ascii="Times New Roman" w:hAnsi="Times New Roman" w:cs="Times New Roman"/>
            <w:spacing w:val="-12"/>
            <w:sz w:val="28"/>
            <w:szCs w:val="28"/>
            <w:lang w:val="en-US"/>
          </w:rPr>
          <w:t>org</w:t>
        </w:r>
        <w:r w:rsidRPr="000236C6">
          <w:rPr>
            <w:rStyle w:val="af0"/>
            <w:rFonts w:ascii="Times New Roman" w:hAnsi="Times New Roman" w:cs="Times New Roman"/>
            <w:spacing w:val="-12"/>
            <w:sz w:val="28"/>
            <w:szCs w:val="28"/>
            <w:lang w:val="uk-UA"/>
          </w:rPr>
          <w:t>.</w:t>
        </w:r>
        <w:r w:rsidRPr="000236C6">
          <w:rPr>
            <w:rStyle w:val="af0"/>
            <w:rFonts w:ascii="Times New Roman" w:hAnsi="Times New Roman" w:cs="Times New Roman"/>
            <w:spacing w:val="-12"/>
            <w:sz w:val="28"/>
            <w:szCs w:val="28"/>
            <w:lang w:val="en-US"/>
          </w:rPr>
          <w:t>ua</w:t>
        </w:r>
        <w:r w:rsidRPr="000236C6">
          <w:rPr>
            <w:rStyle w:val="af0"/>
            <w:rFonts w:ascii="Times New Roman" w:hAnsi="Times New Roman" w:cs="Times New Roman"/>
            <w:spacing w:val="-12"/>
            <w:sz w:val="28"/>
            <w:szCs w:val="28"/>
            <w:lang w:val="uk-UA"/>
          </w:rPr>
          <w:t>/</w:t>
        </w:r>
        <w:r w:rsidRPr="000236C6">
          <w:rPr>
            <w:rStyle w:val="af0"/>
            <w:rFonts w:ascii="Times New Roman" w:hAnsi="Times New Roman" w:cs="Times New Roman"/>
            <w:spacing w:val="-12"/>
            <w:sz w:val="28"/>
            <w:szCs w:val="28"/>
            <w:lang w:val="en-US"/>
          </w:rPr>
          <w:t>strong</w:t>
        </w:r>
        <w:r w:rsidRPr="000236C6">
          <w:rPr>
            <w:rStyle w:val="af0"/>
            <w:rFonts w:ascii="Times New Roman" w:hAnsi="Times New Roman" w:cs="Times New Roman"/>
            <w:spacing w:val="-12"/>
            <w:sz w:val="28"/>
            <w:szCs w:val="28"/>
            <w:lang w:val="uk-UA"/>
          </w:rPr>
          <w:t>-</w:t>
        </w:r>
        <w:r w:rsidRPr="000236C6">
          <w:rPr>
            <w:rStyle w:val="af0"/>
            <w:rFonts w:ascii="Times New Roman" w:hAnsi="Times New Roman" w:cs="Times New Roman"/>
            <w:spacing w:val="-12"/>
            <w:sz w:val="28"/>
            <w:szCs w:val="28"/>
            <w:lang w:val="en-US"/>
          </w:rPr>
          <w:t>diievi</w:t>
        </w:r>
        <w:r w:rsidRPr="000236C6">
          <w:rPr>
            <w:rStyle w:val="af0"/>
            <w:rFonts w:ascii="Times New Roman" w:hAnsi="Times New Roman" w:cs="Times New Roman"/>
            <w:spacing w:val="-12"/>
            <w:sz w:val="28"/>
            <w:szCs w:val="28"/>
            <w:lang w:val="uk-UA"/>
          </w:rPr>
          <w:t>-</w:t>
        </w:r>
        <w:r w:rsidRPr="000236C6">
          <w:rPr>
            <w:rStyle w:val="af0"/>
            <w:rFonts w:ascii="Times New Roman" w:hAnsi="Times New Roman" w:cs="Times New Roman"/>
            <w:spacing w:val="-12"/>
            <w:sz w:val="28"/>
            <w:szCs w:val="28"/>
            <w:lang w:val="en-US"/>
          </w:rPr>
          <w:t>stratehii</w:t>
        </w:r>
        <w:r w:rsidRPr="000236C6">
          <w:rPr>
            <w:rStyle w:val="af0"/>
            <w:rFonts w:ascii="Times New Roman" w:hAnsi="Times New Roman" w:cs="Times New Roman"/>
            <w:spacing w:val="-12"/>
            <w:sz w:val="28"/>
            <w:szCs w:val="28"/>
            <w:lang w:val="uk-UA"/>
          </w:rPr>
          <w:t>-</w:t>
        </w:r>
        <w:r w:rsidRPr="000236C6">
          <w:rPr>
            <w:rStyle w:val="af0"/>
            <w:rFonts w:ascii="Times New Roman" w:hAnsi="Times New Roman" w:cs="Times New Roman"/>
            <w:spacing w:val="-12"/>
            <w:sz w:val="28"/>
            <w:szCs w:val="28"/>
            <w:lang w:val="en-US"/>
          </w:rPr>
          <w:t>rozvytku</w:t>
        </w:r>
        <w:r w:rsidRPr="000236C6">
          <w:rPr>
            <w:rStyle w:val="af0"/>
            <w:rFonts w:ascii="Times New Roman" w:hAnsi="Times New Roman" w:cs="Times New Roman"/>
            <w:spacing w:val="-12"/>
            <w:sz w:val="28"/>
            <w:szCs w:val="28"/>
            <w:lang w:val="uk-UA"/>
          </w:rPr>
          <w:t>-</w:t>
        </w:r>
        <w:r w:rsidRPr="000236C6">
          <w:rPr>
            <w:rStyle w:val="af0"/>
            <w:rFonts w:ascii="Times New Roman" w:hAnsi="Times New Roman" w:cs="Times New Roman"/>
            <w:spacing w:val="-12"/>
            <w:sz w:val="28"/>
            <w:szCs w:val="28"/>
            <w:lang w:val="en-US"/>
          </w:rPr>
          <w:t>biznesu</w:t>
        </w:r>
        <w:r w:rsidRPr="000236C6">
          <w:rPr>
            <w:rStyle w:val="af0"/>
            <w:rFonts w:ascii="Times New Roman" w:hAnsi="Times New Roman" w:cs="Times New Roman"/>
            <w:spacing w:val="-12"/>
            <w:sz w:val="28"/>
            <w:szCs w:val="28"/>
            <w:lang w:val="uk-UA"/>
          </w:rPr>
          <w:t>-</w:t>
        </w:r>
        <w:r w:rsidRPr="000236C6">
          <w:rPr>
            <w:rStyle w:val="af0"/>
            <w:rFonts w:ascii="Times New Roman" w:hAnsi="Times New Roman" w:cs="Times New Roman"/>
            <w:spacing w:val="-12"/>
            <w:sz w:val="28"/>
            <w:szCs w:val="28"/>
            <w:lang w:val="en-US"/>
          </w:rPr>
          <w:t>za</w:t>
        </w:r>
        <w:r w:rsidRPr="000236C6">
          <w:rPr>
            <w:rStyle w:val="af0"/>
            <w:rFonts w:ascii="Times New Roman" w:hAnsi="Times New Roman" w:cs="Times New Roman"/>
            <w:spacing w:val="-12"/>
            <w:sz w:val="28"/>
            <w:szCs w:val="28"/>
            <w:lang w:val="uk-UA"/>
          </w:rPr>
          <w:t>-</w:t>
        </w:r>
        <w:r w:rsidRPr="000236C6">
          <w:rPr>
            <w:rStyle w:val="af0"/>
            <w:rFonts w:ascii="Times New Roman" w:hAnsi="Times New Roman" w:cs="Times New Roman"/>
            <w:spacing w:val="-12"/>
            <w:sz w:val="28"/>
            <w:szCs w:val="28"/>
            <w:lang w:val="en-US"/>
          </w:rPr>
          <w:t>viyny</w:t>
        </w:r>
        <w:r w:rsidRPr="000236C6">
          <w:rPr>
            <w:rStyle w:val="af0"/>
            <w:rFonts w:ascii="Times New Roman" w:hAnsi="Times New Roman" w:cs="Times New Roman"/>
            <w:spacing w:val="-12"/>
            <w:sz w:val="28"/>
            <w:szCs w:val="28"/>
            <w:lang w:val="uk-UA"/>
          </w:rPr>
          <w:t>-</w:t>
        </w:r>
        <w:r w:rsidRPr="000236C6">
          <w:rPr>
            <w:rStyle w:val="af0"/>
            <w:rFonts w:ascii="Times New Roman" w:hAnsi="Times New Roman" w:cs="Times New Roman"/>
            <w:spacing w:val="-12"/>
            <w:sz w:val="28"/>
            <w:szCs w:val="28"/>
            <w:lang w:val="en-US"/>
          </w:rPr>
          <w:t>na</w:t>
        </w:r>
        <w:r w:rsidRPr="000236C6">
          <w:rPr>
            <w:rStyle w:val="af0"/>
            <w:rFonts w:ascii="Times New Roman" w:hAnsi="Times New Roman" w:cs="Times New Roman"/>
            <w:spacing w:val="-12"/>
            <w:sz w:val="28"/>
            <w:szCs w:val="28"/>
            <w:lang w:val="uk-UA"/>
          </w:rPr>
          <w:t>-</w:t>
        </w:r>
        <w:r w:rsidRPr="000236C6">
          <w:rPr>
            <w:rStyle w:val="af0"/>
            <w:rFonts w:ascii="Times New Roman" w:hAnsi="Times New Roman" w:cs="Times New Roman"/>
            <w:spacing w:val="-12"/>
            <w:sz w:val="28"/>
            <w:szCs w:val="28"/>
            <w:lang w:val="en-US"/>
          </w:rPr>
          <w:t>business</w:t>
        </w:r>
        <w:r w:rsidRPr="000236C6">
          <w:rPr>
            <w:rStyle w:val="af0"/>
            <w:rFonts w:ascii="Times New Roman" w:hAnsi="Times New Roman" w:cs="Times New Roman"/>
            <w:spacing w:val="-12"/>
            <w:sz w:val="28"/>
            <w:szCs w:val="28"/>
            <w:lang w:val="uk-UA"/>
          </w:rPr>
          <w:t>-</w:t>
        </w:r>
        <w:r w:rsidRPr="000236C6">
          <w:rPr>
            <w:rStyle w:val="af0"/>
            <w:rFonts w:ascii="Times New Roman" w:hAnsi="Times New Roman" w:cs="Times New Roman"/>
            <w:spacing w:val="-12"/>
            <w:sz w:val="28"/>
            <w:szCs w:val="28"/>
            <w:lang w:val="en-US"/>
          </w:rPr>
          <w:t>wisdom</w:t>
        </w:r>
        <w:r w:rsidRPr="000236C6">
          <w:rPr>
            <w:rStyle w:val="af0"/>
            <w:rFonts w:ascii="Times New Roman" w:hAnsi="Times New Roman" w:cs="Times New Roman"/>
            <w:spacing w:val="-12"/>
            <w:sz w:val="28"/>
            <w:szCs w:val="28"/>
            <w:lang w:val="uk-UA"/>
          </w:rPr>
          <w:t>-</w:t>
        </w:r>
        <w:r w:rsidRPr="000236C6">
          <w:rPr>
            <w:rStyle w:val="af0"/>
            <w:rFonts w:ascii="Times New Roman" w:hAnsi="Times New Roman" w:cs="Times New Roman"/>
            <w:spacing w:val="-12"/>
            <w:sz w:val="28"/>
            <w:szCs w:val="28"/>
            <w:lang w:val="en-US"/>
          </w:rPr>
          <w:t>summit</w:t>
        </w:r>
        <w:r w:rsidRPr="000236C6">
          <w:rPr>
            <w:rStyle w:val="af0"/>
            <w:rFonts w:ascii="Times New Roman" w:hAnsi="Times New Roman" w:cs="Times New Roman"/>
            <w:spacing w:val="-12"/>
            <w:sz w:val="28"/>
            <w:szCs w:val="28"/>
            <w:lang w:val="uk-UA"/>
          </w:rPr>
          <w:t>-2023-</w:t>
        </w:r>
        <w:r w:rsidRPr="000236C6">
          <w:rPr>
            <w:rStyle w:val="af0"/>
            <w:rFonts w:ascii="Times New Roman" w:hAnsi="Times New Roman" w:cs="Times New Roman"/>
            <w:spacing w:val="-12"/>
            <w:sz w:val="28"/>
            <w:szCs w:val="28"/>
            <w:lang w:val="en-US"/>
          </w:rPr>
          <w:t>strong</w:t>
        </w:r>
        <w:r w:rsidRPr="000236C6">
          <w:rPr>
            <w:rStyle w:val="af0"/>
            <w:rFonts w:ascii="Times New Roman" w:hAnsi="Times New Roman" w:cs="Times New Roman"/>
            <w:spacing w:val="-12"/>
            <w:sz w:val="28"/>
            <w:szCs w:val="28"/>
            <w:lang w:val="uk-UA"/>
          </w:rPr>
          <w:t>/</w:t>
        </w:r>
      </w:hyperlink>
      <w:r w:rsidRPr="000236C6">
        <w:rPr>
          <w:rFonts w:ascii="Times New Roman" w:hAnsi="Times New Roman" w:cs="Times New Roman"/>
          <w:color w:val="212121"/>
          <w:spacing w:val="-12"/>
          <w:sz w:val="28"/>
          <w:szCs w:val="28"/>
          <w:lang w:val="uk-UA"/>
        </w:rPr>
        <w:t xml:space="preserve">  </w:t>
      </w:r>
      <w:r w:rsidRPr="007835B4">
        <w:rPr>
          <w:rFonts w:ascii="Times New Roman" w:hAnsi="Times New Roman" w:cs="Times New Roman"/>
          <w:sz w:val="28"/>
          <w:szCs w:val="28"/>
          <w:lang w:val="uk-UA"/>
        </w:rPr>
        <w:t xml:space="preserve">(дата звернення: </w:t>
      </w:r>
      <w:r w:rsidRPr="000236C6">
        <w:rPr>
          <w:rFonts w:ascii="Times New Roman" w:hAnsi="Times New Roman" w:cs="Times New Roman"/>
          <w:sz w:val="28"/>
          <w:szCs w:val="28"/>
          <w:lang w:val="uk-UA"/>
        </w:rPr>
        <w:t>17</w:t>
      </w:r>
      <w:r w:rsidRPr="007835B4">
        <w:rPr>
          <w:rFonts w:ascii="Times New Roman" w:hAnsi="Times New Roman" w:cs="Times New Roman"/>
          <w:sz w:val="28"/>
          <w:szCs w:val="28"/>
          <w:lang w:val="uk-UA"/>
        </w:rPr>
        <w:t>.1</w:t>
      </w:r>
      <w:r w:rsidRPr="000236C6">
        <w:rPr>
          <w:rFonts w:ascii="Times New Roman" w:hAnsi="Times New Roman" w:cs="Times New Roman"/>
          <w:sz w:val="28"/>
          <w:szCs w:val="28"/>
          <w:lang w:val="uk-UA"/>
        </w:rPr>
        <w:t>2</w:t>
      </w:r>
      <w:r w:rsidRPr="007835B4">
        <w:rPr>
          <w:rFonts w:ascii="Times New Roman" w:hAnsi="Times New Roman" w:cs="Times New Roman"/>
          <w:sz w:val="28"/>
          <w:szCs w:val="28"/>
          <w:lang w:val="uk-UA"/>
        </w:rPr>
        <w:t>.20</w:t>
      </w:r>
      <w:r w:rsidRPr="000236C6">
        <w:rPr>
          <w:rFonts w:ascii="Times New Roman" w:hAnsi="Times New Roman" w:cs="Times New Roman"/>
          <w:sz w:val="28"/>
          <w:szCs w:val="28"/>
          <w:lang w:val="uk-UA"/>
        </w:rPr>
        <w:t>23</w:t>
      </w:r>
      <w:r w:rsidRPr="007835B4">
        <w:rPr>
          <w:rFonts w:ascii="Times New Roman" w:hAnsi="Times New Roman" w:cs="Times New Roman"/>
          <w:sz w:val="28"/>
          <w:szCs w:val="28"/>
          <w:lang w:val="uk-UA"/>
        </w:rPr>
        <w:t>).</w:t>
      </w:r>
      <w:r w:rsidRPr="000236C6">
        <w:rPr>
          <w:rFonts w:ascii="Times New Roman" w:hAnsi="Times New Roman" w:cs="Times New Roman"/>
          <w:sz w:val="28"/>
          <w:szCs w:val="28"/>
          <w:lang w:val="uk-UA"/>
        </w:rPr>
        <w:t xml:space="preserve"> </w:t>
      </w:r>
    </w:p>
    <w:p w:rsidR="007835B4" w:rsidRPr="000236C6" w:rsidRDefault="007835B4" w:rsidP="007835B4">
      <w:pPr>
        <w:pStyle w:val="1"/>
        <w:keepNext w:val="0"/>
        <w:widowControl/>
        <w:numPr>
          <w:ilvl w:val="0"/>
          <w:numId w:val="46"/>
        </w:numPr>
        <w:shd w:val="clear" w:color="auto" w:fill="FFFFFF"/>
        <w:tabs>
          <w:tab w:val="left" w:pos="142"/>
        </w:tabs>
        <w:suppressAutoHyphens w:val="0"/>
        <w:spacing w:line="360" w:lineRule="auto"/>
        <w:ind w:left="0" w:firstLine="851"/>
        <w:jc w:val="both"/>
        <w:rPr>
          <w:b w:val="0"/>
          <w:sz w:val="28"/>
          <w:szCs w:val="28"/>
          <w:lang w:val="uk-UA"/>
        </w:rPr>
      </w:pPr>
      <w:r w:rsidRPr="000236C6">
        <w:rPr>
          <w:b w:val="0"/>
          <w:sz w:val="28"/>
          <w:szCs w:val="28"/>
          <w:lang w:val="uk-UA"/>
        </w:rPr>
        <w:t xml:space="preserve">Ейджизм по-українськи або як протидіяти дискримінації за віком. URL: </w:t>
      </w:r>
      <w:hyperlink r:id="rId34" w:history="1">
        <w:r w:rsidRPr="000236C6">
          <w:rPr>
            <w:rStyle w:val="af0"/>
            <w:b w:val="0"/>
            <w:sz w:val="28"/>
            <w:szCs w:val="28"/>
            <w:lang w:val="uk-UA"/>
          </w:rPr>
          <w:t>http://surl.li/pjbnv</w:t>
        </w:r>
      </w:hyperlink>
      <w:r w:rsidRPr="000236C6">
        <w:rPr>
          <w:b w:val="0"/>
          <w:sz w:val="28"/>
          <w:szCs w:val="28"/>
          <w:lang w:val="uk-UA"/>
        </w:rPr>
        <w:t xml:space="preserve">  </w:t>
      </w:r>
      <w:r w:rsidRPr="000236C6">
        <w:rPr>
          <w:b w:val="0"/>
          <w:sz w:val="28"/>
          <w:szCs w:val="28"/>
        </w:rPr>
        <w:t xml:space="preserve">(дата звернення: </w:t>
      </w:r>
      <w:r w:rsidRPr="000236C6">
        <w:rPr>
          <w:b w:val="0"/>
          <w:sz w:val="28"/>
          <w:szCs w:val="28"/>
          <w:lang w:val="uk-UA"/>
        </w:rPr>
        <w:t>20</w:t>
      </w:r>
      <w:r w:rsidRPr="000236C6">
        <w:rPr>
          <w:b w:val="0"/>
          <w:sz w:val="28"/>
          <w:szCs w:val="28"/>
        </w:rPr>
        <w:t>.1</w:t>
      </w:r>
      <w:r w:rsidRPr="000236C6">
        <w:rPr>
          <w:b w:val="0"/>
          <w:sz w:val="28"/>
          <w:szCs w:val="28"/>
          <w:lang w:val="uk-UA"/>
        </w:rPr>
        <w:t>2</w:t>
      </w:r>
      <w:r w:rsidRPr="000236C6">
        <w:rPr>
          <w:b w:val="0"/>
          <w:sz w:val="28"/>
          <w:szCs w:val="28"/>
        </w:rPr>
        <w:t>.20</w:t>
      </w:r>
      <w:r w:rsidRPr="000236C6">
        <w:rPr>
          <w:b w:val="0"/>
          <w:sz w:val="28"/>
          <w:szCs w:val="28"/>
          <w:lang w:val="uk-UA"/>
        </w:rPr>
        <w:t>23</w:t>
      </w:r>
      <w:r w:rsidRPr="000236C6">
        <w:rPr>
          <w:b w:val="0"/>
          <w:sz w:val="28"/>
          <w:szCs w:val="28"/>
        </w:rPr>
        <w:t>).</w:t>
      </w:r>
    </w:p>
    <w:p w:rsidR="007835B4" w:rsidRPr="000236C6" w:rsidRDefault="007835B4" w:rsidP="007835B4">
      <w:pPr>
        <w:pStyle w:val="1"/>
        <w:keepNext w:val="0"/>
        <w:widowControl/>
        <w:numPr>
          <w:ilvl w:val="0"/>
          <w:numId w:val="46"/>
        </w:numPr>
        <w:tabs>
          <w:tab w:val="left" w:pos="142"/>
          <w:tab w:val="left" w:pos="1276"/>
        </w:tabs>
        <w:suppressAutoHyphens w:val="0"/>
        <w:spacing w:line="360" w:lineRule="auto"/>
        <w:ind w:left="0" w:firstLine="851"/>
        <w:jc w:val="both"/>
        <w:rPr>
          <w:b w:val="0"/>
          <w:sz w:val="28"/>
          <w:szCs w:val="28"/>
          <w:lang w:val="uk-UA"/>
        </w:rPr>
      </w:pPr>
      <w:r>
        <w:rPr>
          <w:b w:val="0"/>
          <w:sz w:val="28"/>
          <w:szCs w:val="28"/>
          <w:lang w:val="uk-UA"/>
        </w:rPr>
        <w:t>«</w:t>
      </w:r>
      <w:r w:rsidRPr="000236C6">
        <w:rPr>
          <w:b w:val="0"/>
          <w:sz w:val="28"/>
          <w:szCs w:val="28"/>
          <w:lang w:val="uk-UA"/>
        </w:rPr>
        <w:t xml:space="preserve">Епіцентр К» втратив контроль над торговельними центрами в Херсоні. </w:t>
      </w:r>
      <w:proofErr w:type="gramStart"/>
      <w:r w:rsidRPr="000236C6">
        <w:rPr>
          <w:b w:val="0"/>
          <w:sz w:val="28"/>
          <w:szCs w:val="28"/>
          <w:lang w:val="en-US"/>
        </w:rPr>
        <w:t>Interfax</w:t>
      </w:r>
      <w:r w:rsidRPr="000236C6">
        <w:rPr>
          <w:b w:val="0"/>
          <w:sz w:val="28"/>
          <w:szCs w:val="28"/>
          <w:lang w:val="uk-UA"/>
        </w:rPr>
        <w:t>-Україна. Інформаційне агентство.</w:t>
      </w:r>
      <w:proofErr w:type="gramEnd"/>
      <w:r w:rsidRPr="000236C6">
        <w:rPr>
          <w:b w:val="0"/>
          <w:sz w:val="28"/>
          <w:szCs w:val="28"/>
          <w:lang w:val="uk-UA"/>
        </w:rPr>
        <w:t xml:space="preserve"> URL: </w:t>
      </w:r>
      <w:hyperlink r:id="rId35" w:history="1">
        <w:r w:rsidRPr="000236C6">
          <w:rPr>
            <w:rStyle w:val="af0"/>
            <w:b w:val="0"/>
            <w:sz w:val="28"/>
            <w:szCs w:val="28"/>
            <w:lang w:val="uk-UA"/>
          </w:rPr>
          <w:t>https://ru.interfax.com.ua/news/economic/836784.html</w:t>
        </w:r>
      </w:hyperlink>
      <w:r w:rsidRPr="000236C6">
        <w:rPr>
          <w:b w:val="0"/>
          <w:sz w:val="28"/>
          <w:szCs w:val="28"/>
          <w:lang w:val="uk-UA"/>
        </w:rPr>
        <w:t xml:space="preserve"> </w:t>
      </w:r>
      <w:r w:rsidRPr="007835B4">
        <w:rPr>
          <w:b w:val="0"/>
          <w:sz w:val="28"/>
          <w:szCs w:val="28"/>
          <w:lang w:val="uk-UA"/>
        </w:rPr>
        <w:t xml:space="preserve">(дата звернення: </w:t>
      </w:r>
      <w:r w:rsidRPr="000236C6">
        <w:rPr>
          <w:b w:val="0"/>
          <w:sz w:val="28"/>
          <w:szCs w:val="28"/>
          <w:lang w:val="uk-UA"/>
        </w:rPr>
        <w:t>12</w:t>
      </w:r>
      <w:r w:rsidRPr="007835B4">
        <w:rPr>
          <w:b w:val="0"/>
          <w:sz w:val="28"/>
          <w:szCs w:val="28"/>
          <w:lang w:val="uk-UA"/>
        </w:rPr>
        <w:t>.1</w:t>
      </w:r>
      <w:r w:rsidRPr="000236C6">
        <w:rPr>
          <w:b w:val="0"/>
          <w:sz w:val="28"/>
          <w:szCs w:val="28"/>
          <w:lang w:val="uk-UA"/>
        </w:rPr>
        <w:t>2</w:t>
      </w:r>
      <w:r w:rsidRPr="007835B4">
        <w:rPr>
          <w:b w:val="0"/>
          <w:sz w:val="28"/>
          <w:szCs w:val="28"/>
          <w:lang w:val="uk-UA"/>
        </w:rPr>
        <w:t>.20</w:t>
      </w:r>
      <w:r w:rsidRPr="000236C6">
        <w:rPr>
          <w:b w:val="0"/>
          <w:sz w:val="28"/>
          <w:szCs w:val="28"/>
          <w:lang w:val="uk-UA"/>
        </w:rPr>
        <w:t>23</w:t>
      </w:r>
      <w:r w:rsidRPr="007835B4">
        <w:rPr>
          <w:b w:val="0"/>
          <w:sz w:val="28"/>
          <w:szCs w:val="28"/>
          <w:lang w:val="uk-UA"/>
        </w:rPr>
        <w:t>).</w:t>
      </w:r>
    </w:p>
    <w:p w:rsidR="007835B4" w:rsidRPr="000236C6" w:rsidRDefault="007835B4" w:rsidP="007835B4">
      <w:pPr>
        <w:pStyle w:val="a8"/>
        <w:numPr>
          <w:ilvl w:val="0"/>
          <w:numId w:val="46"/>
        </w:numPr>
        <w:tabs>
          <w:tab w:val="left" w:pos="142"/>
        </w:tabs>
        <w:spacing w:after="0" w:line="360" w:lineRule="auto"/>
        <w:ind w:left="0" w:firstLine="851"/>
        <w:jc w:val="both"/>
        <w:outlineLvl w:val="0"/>
        <w:rPr>
          <w:rFonts w:ascii="Times New Roman" w:eastAsia="Times New Roman" w:hAnsi="Times New Roman" w:cs="Times New Roman"/>
          <w:bCs/>
          <w:color w:val="000000"/>
          <w:kern w:val="36"/>
          <w:sz w:val="28"/>
          <w:szCs w:val="28"/>
          <w:lang w:val="uk-UA" w:eastAsia="ru-RU"/>
        </w:rPr>
      </w:pPr>
      <w:r>
        <w:rPr>
          <w:rFonts w:ascii="Times New Roman" w:eastAsia="Times New Roman" w:hAnsi="Times New Roman" w:cs="Times New Roman"/>
          <w:bCs/>
          <w:color w:val="000000"/>
          <w:kern w:val="36"/>
          <w:sz w:val="28"/>
          <w:szCs w:val="28"/>
          <w:lang w:val="uk-UA" w:eastAsia="ru-RU"/>
        </w:rPr>
        <w:t>«</w:t>
      </w:r>
      <w:r w:rsidRPr="000236C6">
        <w:rPr>
          <w:rFonts w:ascii="Times New Roman" w:eastAsia="Times New Roman" w:hAnsi="Times New Roman" w:cs="Times New Roman"/>
          <w:bCs/>
          <w:color w:val="000000"/>
          <w:kern w:val="36"/>
          <w:sz w:val="28"/>
          <w:szCs w:val="28"/>
          <w:lang w:eastAsia="ru-RU"/>
        </w:rPr>
        <w:t>Епіцентр К</w:t>
      </w:r>
      <w:r w:rsidRPr="000236C6">
        <w:rPr>
          <w:rFonts w:ascii="Times New Roman" w:eastAsia="Times New Roman" w:hAnsi="Times New Roman" w:cs="Times New Roman"/>
          <w:bCs/>
          <w:color w:val="000000"/>
          <w:kern w:val="36"/>
          <w:sz w:val="28"/>
          <w:szCs w:val="28"/>
          <w:lang w:val="uk-UA" w:eastAsia="ru-RU"/>
        </w:rPr>
        <w:t>»</w:t>
      </w:r>
      <w:r w:rsidRPr="000236C6">
        <w:rPr>
          <w:rFonts w:ascii="Times New Roman" w:eastAsia="Times New Roman" w:hAnsi="Times New Roman" w:cs="Times New Roman"/>
          <w:bCs/>
          <w:color w:val="000000"/>
          <w:kern w:val="36"/>
          <w:sz w:val="28"/>
          <w:szCs w:val="28"/>
          <w:lang w:eastAsia="ru-RU"/>
        </w:rPr>
        <w:t xml:space="preserve"> із початку війни інвестував у розвиток торговельної нерухомості 7 млрд грн.</w:t>
      </w:r>
      <w:r w:rsidRPr="000236C6">
        <w:rPr>
          <w:rFonts w:ascii="Times New Roman" w:eastAsia="Times New Roman" w:hAnsi="Times New Roman" w:cs="Times New Roman"/>
          <w:bCs/>
          <w:color w:val="000000"/>
          <w:kern w:val="36"/>
          <w:sz w:val="28"/>
          <w:szCs w:val="28"/>
          <w:lang w:val="uk-UA" w:eastAsia="ru-RU"/>
        </w:rPr>
        <w:t xml:space="preserve"> </w:t>
      </w:r>
      <w:r w:rsidRPr="000236C6">
        <w:rPr>
          <w:rFonts w:ascii="Times New Roman" w:eastAsia="Times New Roman" w:hAnsi="Times New Roman" w:cs="Times New Roman"/>
          <w:bCs/>
          <w:i/>
          <w:color w:val="000000"/>
          <w:kern w:val="36"/>
          <w:sz w:val="28"/>
          <w:szCs w:val="28"/>
          <w:lang w:val="uk-UA" w:eastAsia="ru-RU"/>
        </w:rPr>
        <w:t xml:space="preserve">Інформаційне агентство </w:t>
      </w:r>
      <w:r w:rsidRPr="000236C6">
        <w:rPr>
          <w:rFonts w:ascii="Times New Roman" w:eastAsia="Times New Roman" w:hAnsi="Times New Roman" w:cs="Times New Roman"/>
          <w:bCs/>
          <w:i/>
          <w:color w:val="000000"/>
          <w:kern w:val="36"/>
          <w:sz w:val="28"/>
          <w:szCs w:val="28"/>
          <w:lang w:val="en-US" w:eastAsia="ru-RU"/>
        </w:rPr>
        <w:t>Interfax</w:t>
      </w:r>
      <w:r w:rsidRPr="000236C6">
        <w:rPr>
          <w:rFonts w:ascii="Times New Roman" w:eastAsia="Times New Roman" w:hAnsi="Times New Roman" w:cs="Times New Roman"/>
          <w:bCs/>
          <w:i/>
          <w:color w:val="000000"/>
          <w:kern w:val="36"/>
          <w:sz w:val="28"/>
          <w:szCs w:val="28"/>
          <w:lang w:val="uk-UA" w:eastAsia="ru-RU"/>
        </w:rPr>
        <w:t>-Україна.</w:t>
      </w:r>
      <w:r w:rsidRPr="000236C6">
        <w:rPr>
          <w:rFonts w:ascii="Times New Roman" w:eastAsia="Times New Roman" w:hAnsi="Times New Roman" w:cs="Times New Roman"/>
          <w:bCs/>
          <w:color w:val="000000"/>
          <w:kern w:val="36"/>
          <w:sz w:val="28"/>
          <w:szCs w:val="28"/>
          <w:lang w:val="uk-UA" w:eastAsia="ru-RU"/>
        </w:rPr>
        <w:t xml:space="preserve"> 2023. </w:t>
      </w:r>
      <w:r w:rsidRPr="000236C6">
        <w:rPr>
          <w:rFonts w:ascii="Times New Roman" w:eastAsia="Times New Roman" w:hAnsi="Times New Roman" w:cs="Times New Roman"/>
          <w:bCs/>
          <w:kern w:val="36"/>
          <w:sz w:val="28"/>
          <w:szCs w:val="28"/>
          <w:lang w:val="uk-UA" w:eastAsia="ru-RU"/>
        </w:rPr>
        <w:t>URL:</w:t>
      </w:r>
      <w:r w:rsidRPr="000236C6">
        <w:rPr>
          <w:rFonts w:ascii="Times New Roman" w:eastAsia="Times New Roman" w:hAnsi="Times New Roman" w:cs="Times New Roman"/>
          <w:bCs/>
          <w:color w:val="000000"/>
          <w:kern w:val="36"/>
          <w:sz w:val="28"/>
          <w:szCs w:val="28"/>
          <w:lang w:val="uk-UA" w:eastAsia="ru-RU"/>
        </w:rPr>
        <w:t xml:space="preserve"> </w:t>
      </w:r>
      <w:hyperlink r:id="rId36" w:history="1">
        <w:r w:rsidRPr="000236C6">
          <w:rPr>
            <w:rStyle w:val="af0"/>
            <w:rFonts w:ascii="Times New Roman" w:eastAsia="Times New Roman" w:hAnsi="Times New Roman" w:cs="Times New Roman"/>
            <w:bCs/>
            <w:kern w:val="36"/>
            <w:sz w:val="28"/>
            <w:szCs w:val="28"/>
            <w:lang w:val="uk-UA" w:eastAsia="ru-RU"/>
          </w:rPr>
          <w:t>https://interfax.com.ua/news/investments/917172.html</w:t>
        </w:r>
      </w:hyperlink>
      <w:r w:rsidRPr="000236C6">
        <w:rPr>
          <w:rFonts w:ascii="Times New Roman" w:eastAsia="Times New Roman" w:hAnsi="Times New Roman" w:cs="Times New Roman"/>
          <w:bCs/>
          <w:color w:val="000000"/>
          <w:kern w:val="36"/>
          <w:sz w:val="28"/>
          <w:szCs w:val="28"/>
          <w:lang w:val="uk-UA" w:eastAsia="ru-RU"/>
        </w:rPr>
        <w:t xml:space="preserve"> </w:t>
      </w:r>
      <w:r w:rsidRPr="007835B4">
        <w:rPr>
          <w:rFonts w:ascii="Times New Roman" w:hAnsi="Times New Roman" w:cs="Times New Roman"/>
          <w:sz w:val="28"/>
          <w:szCs w:val="28"/>
          <w:lang w:val="uk-UA"/>
        </w:rPr>
        <w:t xml:space="preserve">(дата звернення: </w:t>
      </w:r>
      <w:r w:rsidRPr="000236C6">
        <w:rPr>
          <w:rFonts w:ascii="Times New Roman" w:hAnsi="Times New Roman" w:cs="Times New Roman"/>
          <w:sz w:val="28"/>
          <w:szCs w:val="28"/>
          <w:lang w:val="uk-UA"/>
        </w:rPr>
        <w:t>12</w:t>
      </w:r>
      <w:r w:rsidRPr="007835B4">
        <w:rPr>
          <w:rFonts w:ascii="Times New Roman" w:hAnsi="Times New Roman" w:cs="Times New Roman"/>
          <w:sz w:val="28"/>
          <w:szCs w:val="28"/>
          <w:lang w:val="uk-UA"/>
        </w:rPr>
        <w:t>.1</w:t>
      </w:r>
      <w:r w:rsidRPr="000236C6">
        <w:rPr>
          <w:rFonts w:ascii="Times New Roman" w:hAnsi="Times New Roman" w:cs="Times New Roman"/>
          <w:sz w:val="28"/>
          <w:szCs w:val="28"/>
          <w:lang w:val="uk-UA"/>
        </w:rPr>
        <w:t>2</w:t>
      </w:r>
      <w:r w:rsidRPr="007835B4">
        <w:rPr>
          <w:rFonts w:ascii="Times New Roman" w:hAnsi="Times New Roman" w:cs="Times New Roman"/>
          <w:sz w:val="28"/>
          <w:szCs w:val="28"/>
          <w:lang w:val="uk-UA"/>
        </w:rPr>
        <w:t>.20</w:t>
      </w:r>
      <w:r w:rsidRPr="000236C6">
        <w:rPr>
          <w:rFonts w:ascii="Times New Roman" w:hAnsi="Times New Roman" w:cs="Times New Roman"/>
          <w:sz w:val="28"/>
          <w:szCs w:val="28"/>
          <w:lang w:val="uk-UA"/>
        </w:rPr>
        <w:t>23</w:t>
      </w:r>
      <w:r w:rsidRPr="007835B4">
        <w:rPr>
          <w:rFonts w:ascii="Times New Roman" w:hAnsi="Times New Roman" w:cs="Times New Roman"/>
          <w:sz w:val="28"/>
          <w:szCs w:val="28"/>
          <w:lang w:val="uk-UA"/>
        </w:rPr>
        <w:t>).</w:t>
      </w:r>
      <w:r w:rsidRPr="000236C6">
        <w:rPr>
          <w:rFonts w:ascii="Times New Roman" w:hAnsi="Times New Roman" w:cs="Times New Roman"/>
          <w:sz w:val="28"/>
          <w:szCs w:val="28"/>
          <w:lang w:val="uk-UA"/>
        </w:rPr>
        <w:t xml:space="preserve"> </w:t>
      </w:r>
    </w:p>
    <w:p w:rsidR="007835B4" w:rsidRPr="000236C6" w:rsidRDefault="007835B4" w:rsidP="007835B4">
      <w:pPr>
        <w:pStyle w:val="1"/>
        <w:keepNext w:val="0"/>
        <w:widowControl/>
        <w:numPr>
          <w:ilvl w:val="0"/>
          <w:numId w:val="46"/>
        </w:numPr>
        <w:shd w:val="clear" w:color="auto" w:fill="FFFFFF"/>
        <w:tabs>
          <w:tab w:val="left" w:pos="142"/>
        </w:tabs>
        <w:suppressAutoHyphens w:val="0"/>
        <w:spacing w:line="360" w:lineRule="auto"/>
        <w:ind w:left="0" w:firstLine="851"/>
        <w:jc w:val="both"/>
        <w:rPr>
          <w:b w:val="0"/>
          <w:sz w:val="28"/>
          <w:szCs w:val="28"/>
          <w:lang w:val="uk-UA"/>
        </w:rPr>
      </w:pPr>
      <w:r>
        <w:rPr>
          <w:b w:val="0"/>
          <w:sz w:val="28"/>
          <w:szCs w:val="28"/>
          <w:lang w:val="uk-UA"/>
        </w:rPr>
        <w:t>«</w:t>
      </w:r>
      <w:r w:rsidRPr="000236C6">
        <w:rPr>
          <w:b w:val="0"/>
          <w:sz w:val="28"/>
          <w:szCs w:val="28"/>
          <w:lang w:val="uk-UA"/>
        </w:rPr>
        <w:t xml:space="preserve">Епіцентр» втратив три ТЦ, частину закрито через бойові дії. Як працює гіпермаркет в умовах війни. </w:t>
      </w:r>
      <w:r w:rsidRPr="000236C6">
        <w:rPr>
          <w:b w:val="0"/>
          <w:i/>
          <w:sz w:val="28"/>
          <w:szCs w:val="28"/>
          <w:lang w:val="uk-UA"/>
        </w:rPr>
        <w:t>Журнал Forbes Ukraine.</w:t>
      </w:r>
      <w:r w:rsidRPr="000236C6">
        <w:rPr>
          <w:b w:val="0"/>
          <w:bCs/>
          <w:color w:val="181716"/>
          <w:sz w:val="28"/>
          <w:szCs w:val="28"/>
          <w:shd w:val="clear" w:color="auto" w:fill="FCFCFC"/>
          <w:lang w:val="uk-UA"/>
        </w:rPr>
        <w:t xml:space="preserve"> </w:t>
      </w:r>
      <w:r w:rsidRPr="000236C6">
        <w:rPr>
          <w:b w:val="0"/>
          <w:sz w:val="28"/>
          <w:szCs w:val="28"/>
          <w:lang w:val="uk-UA"/>
        </w:rPr>
        <w:t xml:space="preserve">URL:  </w:t>
      </w:r>
      <w:hyperlink r:id="rId37" w:history="1">
        <w:r w:rsidRPr="000236C6">
          <w:rPr>
            <w:rStyle w:val="af0"/>
            <w:b w:val="0"/>
            <w:sz w:val="28"/>
            <w:szCs w:val="28"/>
            <w:lang w:val="en-US"/>
          </w:rPr>
          <w:t>https</w:t>
        </w:r>
        <w:r w:rsidRPr="000236C6">
          <w:rPr>
            <w:rStyle w:val="af0"/>
            <w:b w:val="0"/>
            <w:sz w:val="28"/>
            <w:szCs w:val="28"/>
            <w:lang w:val="uk-UA"/>
          </w:rPr>
          <w:t>://</w:t>
        </w:r>
        <w:r w:rsidRPr="000236C6">
          <w:rPr>
            <w:rStyle w:val="af0"/>
            <w:b w:val="0"/>
            <w:sz w:val="28"/>
            <w:szCs w:val="28"/>
            <w:lang w:val="en-US"/>
          </w:rPr>
          <w:t>forbes</w:t>
        </w:r>
        <w:r w:rsidRPr="000236C6">
          <w:rPr>
            <w:rStyle w:val="af0"/>
            <w:b w:val="0"/>
            <w:sz w:val="28"/>
            <w:szCs w:val="28"/>
            <w:lang w:val="uk-UA"/>
          </w:rPr>
          <w:t>.</w:t>
        </w:r>
        <w:r w:rsidRPr="000236C6">
          <w:rPr>
            <w:rStyle w:val="af0"/>
            <w:b w:val="0"/>
            <w:sz w:val="28"/>
            <w:szCs w:val="28"/>
            <w:lang w:val="en-US"/>
          </w:rPr>
          <w:t>ua</w:t>
        </w:r>
        <w:r w:rsidRPr="000236C6">
          <w:rPr>
            <w:rStyle w:val="af0"/>
            <w:b w:val="0"/>
            <w:sz w:val="28"/>
            <w:szCs w:val="28"/>
            <w:lang w:val="uk-UA"/>
          </w:rPr>
          <w:t>/</w:t>
        </w:r>
        <w:r w:rsidRPr="000236C6">
          <w:rPr>
            <w:rStyle w:val="af0"/>
            <w:b w:val="0"/>
            <w:sz w:val="28"/>
            <w:szCs w:val="28"/>
            <w:lang w:val="en-US"/>
          </w:rPr>
          <w:t>news</w:t>
        </w:r>
        <w:r w:rsidRPr="000236C6">
          <w:rPr>
            <w:rStyle w:val="af0"/>
            <w:b w:val="0"/>
            <w:sz w:val="28"/>
            <w:szCs w:val="28"/>
            <w:lang w:val="uk-UA"/>
          </w:rPr>
          <w:t>/</w:t>
        </w:r>
        <w:r w:rsidRPr="000236C6">
          <w:rPr>
            <w:rStyle w:val="af0"/>
            <w:b w:val="0"/>
            <w:sz w:val="28"/>
            <w:szCs w:val="28"/>
            <w:lang w:val="en-US"/>
          </w:rPr>
          <w:t>epitsentr</w:t>
        </w:r>
        <w:r w:rsidRPr="000236C6">
          <w:rPr>
            <w:rStyle w:val="af0"/>
            <w:b w:val="0"/>
            <w:sz w:val="28"/>
            <w:szCs w:val="28"/>
            <w:lang w:val="uk-UA"/>
          </w:rPr>
          <w:t>-</w:t>
        </w:r>
        <w:r w:rsidRPr="000236C6">
          <w:rPr>
            <w:rStyle w:val="af0"/>
            <w:b w:val="0"/>
            <w:sz w:val="28"/>
            <w:szCs w:val="28"/>
            <w:lang w:val="en-US"/>
          </w:rPr>
          <w:t>vtrativ</w:t>
        </w:r>
        <w:r w:rsidRPr="000236C6">
          <w:rPr>
            <w:rStyle w:val="af0"/>
            <w:b w:val="0"/>
            <w:sz w:val="28"/>
            <w:szCs w:val="28"/>
            <w:lang w:val="uk-UA"/>
          </w:rPr>
          <w:t>-</w:t>
        </w:r>
        <w:r w:rsidRPr="000236C6">
          <w:rPr>
            <w:rStyle w:val="af0"/>
            <w:b w:val="0"/>
            <w:sz w:val="28"/>
            <w:szCs w:val="28"/>
            <w:lang w:val="en-US"/>
          </w:rPr>
          <w:t>tri</w:t>
        </w:r>
        <w:r w:rsidRPr="000236C6">
          <w:rPr>
            <w:rStyle w:val="af0"/>
            <w:b w:val="0"/>
            <w:sz w:val="28"/>
            <w:szCs w:val="28"/>
            <w:lang w:val="uk-UA"/>
          </w:rPr>
          <w:t>-</w:t>
        </w:r>
        <w:r w:rsidRPr="000236C6">
          <w:rPr>
            <w:rStyle w:val="af0"/>
            <w:b w:val="0"/>
            <w:sz w:val="28"/>
            <w:szCs w:val="28"/>
            <w:lang w:val="en-US"/>
          </w:rPr>
          <w:t>tts</w:t>
        </w:r>
        <w:r w:rsidRPr="000236C6">
          <w:rPr>
            <w:rStyle w:val="af0"/>
            <w:b w:val="0"/>
            <w:sz w:val="28"/>
            <w:szCs w:val="28"/>
            <w:lang w:val="uk-UA"/>
          </w:rPr>
          <w:t>-</w:t>
        </w:r>
        <w:r w:rsidRPr="000236C6">
          <w:rPr>
            <w:rStyle w:val="af0"/>
            <w:b w:val="0"/>
            <w:sz w:val="28"/>
            <w:szCs w:val="28"/>
            <w:lang w:val="en-US"/>
          </w:rPr>
          <w:t>chastina</w:t>
        </w:r>
        <w:r w:rsidRPr="000236C6">
          <w:rPr>
            <w:rStyle w:val="af0"/>
            <w:b w:val="0"/>
            <w:sz w:val="28"/>
            <w:szCs w:val="28"/>
            <w:lang w:val="uk-UA"/>
          </w:rPr>
          <w:t>-</w:t>
        </w:r>
        <w:r w:rsidRPr="000236C6">
          <w:rPr>
            <w:rStyle w:val="af0"/>
            <w:b w:val="0"/>
            <w:sz w:val="28"/>
            <w:szCs w:val="28"/>
            <w:lang w:val="en-US"/>
          </w:rPr>
          <w:t>zakriti</w:t>
        </w:r>
        <w:r w:rsidRPr="000236C6">
          <w:rPr>
            <w:rStyle w:val="af0"/>
            <w:b w:val="0"/>
            <w:sz w:val="28"/>
            <w:szCs w:val="28"/>
            <w:lang w:val="uk-UA"/>
          </w:rPr>
          <w:t>-</w:t>
        </w:r>
        <w:r w:rsidRPr="000236C6">
          <w:rPr>
            <w:rStyle w:val="af0"/>
            <w:b w:val="0"/>
            <w:sz w:val="28"/>
            <w:szCs w:val="28"/>
            <w:lang w:val="en-US"/>
          </w:rPr>
          <w:t>cherez</w:t>
        </w:r>
        <w:r w:rsidRPr="000236C6">
          <w:rPr>
            <w:rStyle w:val="af0"/>
            <w:b w:val="0"/>
            <w:sz w:val="28"/>
            <w:szCs w:val="28"/>
            <w:lang w:val="uk-UA"/>
          </w:rPr>
          <w:t>-</w:t>
        </w:r>
        <w:r w:rsidRPr="000236C6">
          <w:rPr>
            <w:rStyle w:val="af0"/>
            <w:b w:val="0"/>
            <w:sz w:val="28"/>
            <w:szCs w:val="28"/>
            <w:lang w:val="en-US"/>
          </w:rPr>
          <w:t>boyovi</w:t>
        </w:r>
        <w:r w:rsidRPr="000236C6">
          <w:rPr>
            <w:rStyle w:val="af0"/>
            <w:b w:val="0"/>
            <w:sz w:val="28"/>
            <w:szCs w:val="28"/>
            <w:lang w:val="uk-UA"/>
          </w:rPr>
          <w:t>-</w:t>
        </w:r>
        <w:r w:rsidRPr="000236C6">
          <w:rPr>
            <w:rStyle w:val="af0"/>
            <w:b w:val="0"/>
            <w:sz w:val="28"/>
            <w:szCs w:val="28"/>
            <w:lang w:val="en-US"/>
          </w:rPr>
          <w:t>dii</w:t>
        </w:r>
        <w:r w:rsidRPr="000236C6">
          <w:rPr>
            <w:rStyle w:val="af0"/>
            <w:b w:val="0"/>
            <w:sz w:val="28"/>
            <w:szCs w:val="28"/>
            <w:lang w:val="uk-UA"/>
          </w:rPr>
          <w:t>-</w:t>
        </w:r>
        <w:r w:rsidRPr="000236C6">
          <w:rPr>
            <w:rStyle w:val="af0"/>
            <w:b w:val="0"/>
            <w:sz w:val="28"/>
            <w:szCs w:val="28"/>
            <w:lang w:val="en-US"/>
          </w:rPr>
          <w:t>yak</w:t>
        </w:r>
        <w:r w:rsidRPr="000236C6">
          <w:rPr>
            <w:rStyle w:val="af0"/>
            <w:b w:val="0"/>
            <w:sz w:val="28"/>
            <w:szCs w:val="28"/>
            <w:lang w:val="uk-UA"/>
          </w:rPr>
          <w:t>-</w:t>
        </w:r>
        <w:r w:rsidRPr="000236C6">
          <w:rPr>
            <w:rStyle w:val="af0"/>
            <w:b w:val="0"/>
            <w:sz w:val="28"/>
            <w:szCs w:val="28"/>
            <w:lang w:val="en-US"/>
          </w:rPr>
          <w:t>pratsyue</w:t>
        </w:r>
        <w:r w:rsidRPr="000236C6">
          <w:rPr>
            <w:rStyle w:val="af0"/>
            <w:b w:val="0"/>
            <w:sz w:val="28"/>
            <w:szCs w:val="28"/>
            <w:lang w:val="uk-UA"/>
          </w:rPr>
          <w:t>-</w:t>
        </w:r>
        <w:r w:rsidRPr="000236C6">
          <w:rPr>
            <w:rStyle w:val="af0"/>
            <w:b w:val="0"/>
            <w:sz w:val="28"/>
            <w:szCs w:val="28"/>
            <w:lang w:val="en-US"/>
          </w:rPr>
          <w:t>gipermarket</w:t>
        </w:r>
        <w:r w:rsidRPr="000236C6">
          <w:rPr>
            <w:rStyle w:val="af0"/>
            <w:b w:val="0"/>
            <w:sz w:val="28"/>
            <w:szCs w:val="28"/>
            <w:lang w:val="uk-UA"/>
          </w:rPr>
          <w:t>-</w:t>
        </w:r>
        <w:r w:rsidRPr="000236C6">
          <w:rPr>
            <w:rStyle w:val="af0"/>
            <w:b w:val="0"/>
            <w:sz w:val="28"/>
            <w:szCs w:val="28"/>
            <w:lang w:val="en-US"/>
          </w:rPr>
          <w:t>pid</w:t>
        </w:r>
        <w:r w:rsidRPr="000236C6">
          <w:rPr>
            <w:rStyle w:val="af0"/>
            <w:b w:val="0"/>
            <w:sz w:val="28"/>
            <w:szCs w:val="28"/>
            <w:lang w:val="uk-UA"/>
          </w:rPr>
          <w:t>-</w:t>
        </w:r>
        <w:r w:rsidRPr="000236C6">
          <w:rPr>
            <w:rStyle w:val="af0"/>
            <w:b w:val="0"/>
            <w:sz w:val="28"/>
            <w:szCs w:val="28"/>
            <w:lang w:val="en-US"/>
          </w:rPr>
          <w:t>chas</w:t>
        </w:r>
        <w:r w:rsidRPr="000236C6">
          <w:rPr>
            <w:rStyle w:val="af0"/>
            <w:b w:val="0"/>
            <w:sz w:val="28"/>
            <w:szCs w:val="28"/>
            <w:lang w:val="uk-UA"/>
          </w:rPr>
          <w:t>-</w:t>
        </w:r>
        <w:r w:rsidRPr="000236C6">
          <w:rPr>
            <w:rStyle w:val="af0"/>
            <w:b w:val="0"/>
            <w:sz w:val="28"/>
            <w:szCs w:val="28"/>
            <w:lang w:val="en-US"/>
          </w:rPr>
          <w:t>viyni</w:t>
        </w:r>
        <w:r w:rsidRPr="000236C6">
          <w:rPr>
            <w:rStyle w:val="af0"/>
            <w:b w:val="0"/>
            <w:sz w:val="28"/>
            <w:szCs w:val="28"/>
            <w:lang w:val="uk-UA"/>
          </w:rPr>
          <w:t>-04042022-5274</w:t>
        </w:r>
      </w:hyperlink>
      <w:r w:rsidRPr="000236C6">
        <w:rPr>
          <w:b w:val="0"/>
          <w:sz w:val="28"/>
          <w:szCs w:val="28"/>
          <w:lang w:val="uk-UA"/>
        </w:rPr>
        <w:t xml:space="preserve"> </w:t>
      </w:r>
      <w:r w:rsidRPr="007835B4">
        <w:rPr>
          <w:b w:val="0"/>
          <w:sz w:val="28"/>
          <w:szCs w:val="28"/>
          <w:lang w:val="uk-UA"/>
        </w:rPr>
        <w:t xml:space="preserve">(дата звернення: </w:t>
      </w:r>
      <w:r w:rsidRPr="000236C6">
        <w:rPr>
          <w:b w:val="0"/>
          <w:sz w:val="28"/>
          <w:szCs w:val="28"/>
          <w:lang w:val="uk-UA"/>
        </w:rPr>
        <w:t>12</w:t>
      </w:r>
      <w:r w:rsidRPr="007835B4">
        <w:rPr>
          <w:b w:val="0"/>
          <w:sz w:val="28"/>
          <w:szCs w:val="28"/>
          <w:lang w:val="uk-UA"/>
        </w:rPr>
        <w:t>.1</w:t>
      </w:r>
      <w:r w:rsidRPr="000236C6">
        <w:rPr>
          <w:b w:val="0"/>
          <w:sz w:val="28"/>
          <w:szCs w:val="28"/>
          <w:lang w:val="uk-UA"/>
        </w:rPr>
        <w:t>2</w:t>
      </w:r>
      <w:r w:rsidRPr="007835B4">
        <w:rPr>
          <w:b w:val="0"/>
          <w:sz w:val="28"/>
          <w:szCs w:val="28"/>
          <w:lang w:val="uk-UA"/>
        </w:rPr>
        <w:t>.20</w:t>
      </w:r>
      <w:r w:rsidRPr="000236C6">
        <w:rPr>
          <w:b w:val="0"/>
          <w:sz w:val="28"/>
          <w:szCs w:val="28"/>
          <w:lang w:val="uk-UA"/>
        </w:rPr>
        <w:t>23</w:t>
      </w:r>
      <w:r w:rsidRPr="007835B4">
        <w:rPr>
          <w:b w:val="0"/>
          <w:sz w:val="28"/>
          <w:szCs w:val="28"/>
          <w:lang w:val="uk-UA"/>
        </w:rPr>
        <w:t>).</w:t>
      </w:r>
    </w:p>
    <w:p w:rsidR="007835B4" w:rsidRPr="000236C6" w:rsidRDefault="007835B4" w:rsidP="007835B4">
      <w:pPr>
        <w:pStyle w:val="1"/>
        <w:keepNext w:val="0"/>
        <w:widowControl/>
        <w:numPr>
          <w:ilvl w:val="0"/>
          <w:numId w:val="46"/>
        </w:numPr>
        <w:tabs>
          <w:tab w:val="left" w:pos="142"/>
          <w:tab w:val="left" w:pos="1276"/>
        </w:tabs>
        <w:suppressAutoHyphens w:val="0"/>
        <w:spacing w:line="360" w:lineRule="auto"/>
        <w:ind w:left="0" w:firstLine="851"/>
        <w:jc w:val="both"/>
        <w:rPr>
          <w:b w:val="0"/>
          <w:sz w:val="28"/>
          <w:szCs w:val="28"/>
          <w:lang w:val="uk-UA"/>
        </w:rPr>
      </w:pPr>
      <w:r>
        <w:rPr>
          <w:b w:val="0"/>
          <w:sz w:val="28"/>
          <w:szCs w:val="28"/>
          <w:lang w:val="uk-UA"/>
        </w:rPr>
        <w:t>«</w:t>
      </w:r>
      <w:r w:rsidRPr="000236C6">
        <w:rPr>
          <w:b w:val="0"/>
          <w:sz w:val="28"/>
          <w:szCs w:val="28"/>
          <w:lang w:val="uk-UA"/>
        </w:rPr>
        <w:t xml:space="preserve">Епіцентр» потролив IKEA на відкритті першого магазину. </w:t>
      </w:r>
      <w:r w:rsidRPr="000236C6">
        <w:rPr>
          <w:b w:val="0"/>
          <w:i/>
          <w:sz w:val="28"/>
          <w:szCs w:val="28"/>
          <w:lang w:val="en-US"/>
        </w:rPr>
        <w:t>LB</w:t>
      </w:r>
      <w:r w:rsidRPr="000236C6">
        <w:rPr>
          <w:b w:val="0"/>
          <w:i/>
          <w:sz w:val="28"/>
          <w:szCs w:val="28"/>
        </w:rPr>
        <w:t>.</w:t>
      </w:r>
      <w:r w:rsidRPr="000236C6">
        <w:rPr>
          <w:b w:val="0"/>
          <w:i/>
          <w:sz w:val="28"/>
          <w:szCs w:val="28"/>
          <w:lang w:val="en-US"/>
        </w:rPr>
        <w:t>UA</w:t>
      </w:r>
      <w:r w:rsidRPr="000236C6">
        <w:rPr>
          <w:b w:val="0"/>
          <w:sz w:val="28"/>
          <w:szCs w:val="28"/>
        </w:rPr>
        <w:t>.</w:t>
      </w:r>
      <w:r w:rsidRPr="000236C6">
        <w:rPr>
          <w:b w:val="0"/>
          <w:sz w:val="28"/>
          <w:szCs w:val="28"/>
          <w:lang w:val="uk-UA"/>
        </w:rPr>
        <w:t xml:space="preserve"> URL: </w:t>
      </w:r>
      <w:hyperlink r:id="rId38" w:history="1">
        <w:r w:rsidRPr="000236C6">
          <w:rPr>
            <w:rStyle w:val="af0"/>
            <w:b w:val="0"/>
            <w:sz w:val="28"/>
            <w:szCs w:val="28"/>
            <w:lang w:val="en-US"/>
          </w:rPr>
          <w:t>http</w:t>
        </w:r>
        <w:r w:rsidRPr="000236C6">
          <w:rPr>
            <w:rStyle w:val="af0"/>
            <w:b w:val="0"/>
            <w:sz w:val="28"/>
            <w:szCs w:val="28"/>
          </w:rPr>
          <w:t>://</w:t>
        </w:r>
        <w:r w:rsidRPr="000236C6">
          <w:rPr>
            <w:rStyle w:val="af0"/>
            <w:b w:val="0"/>
            <w:sz w:val="28"/>
            <w:szCs w:val="28"/>
            <w:lang w:val="en-US"/>
          </w:rPr>
          <w:t>surl</w:t>
        </w:r>
        <w:r w:rsidRPr="000236C6">
          <w:rPr>
            <w:rStyle w:val="af0"/>
            <w:b w:val="0"/>
            <w:sz w:val="28"/>
            <w:szCs w:val="28"/>
          </w:rPr>
          <w:t>.</w:t>
        </w:r>
        <w:r w:rsidRPr="000236C6">
          <w:rPr>
            <w:rStyle w:val="af0"/>
            <w:b w:val="0"/>
            <w:sz w:val="28"/>
            <w:szCs w:val="28"/>
            <w:lang w:val="en-US"/>
          </w:rPr>
          <w:t>li</w:t>
        </w:r>
        <w:r w:rsidRPr="000236C6">
          <w:rPr>
            <w:rStyle w:val="af0"/>
            <w:b w:val="0"/>
            <w:sz w:val="28"/>
            <w:szCs w:val="28"/>
          </w:rPr>
          <w:t>/</w:t>
        </w:r>
        <w:r w:rsidRPr="000236C6">
          <w:rPr>
            <w:rStyle w:val="af0"/>
            <w:b w:val="0"/>
            <w:sz w:val="28"/>
            <w:szCs w:val="28"/>
            <w:lang w:val="en-US"/>
          </w:rPr>
          <w:t>piaoi</w:t>
        </w:r>
      </w:hyperlink>
      <w:r w:rsidRPr="000236C6">
        <w:rPr>
          <w:b w:val="0"/>
          <w:sz w:val="28"/>
          <w:szCs w:val="28"/>
          <w:lang w:val="uk-UA"/>
        </w:rPr>
        <w:t xml:space="preserve">  </w:t>
      </w:r>
      <w:r w:rsidRPr="000236C6">
        <w:rPr>
          <w:b w:val="0"/>
          <w:sz w:val="28"/>
          <w:szCs w:val="28"/>
        </w:rPr>
        <w:t xml:space="preserve">(дата звернення: </w:t>
      </w:r>
      <w:r w:rsidRPr="000236C6">
        <w:rPr>
          <w:b w:val="0"/>
          <w:sz w:val="28"/>
          <w:szCs w:val="28"/>
          <w:lang w:val="uk-UA"/>
        </w:rPr>
        <w:t>12</w:t>
      </w:r>
      <w:r w:rsidRPr="000236C6">
        <w:rPr>
          <w:b w:val="0"/>
          <w:sz w:val="28"/>
          <w:szCs w:val="28"/>
        </w:rPr>
        <w:t>.1</w:t>
      </w:r>
      <w:r w:rsidRPr="000236C6">
        <w:rPr>
          <w:b w:val="0"/>
          <w:sz w:val="28"/>
          <w:szCs w:val="28"/>
          <w:lang w:val="uk-UA"/>
        </w:rPr>
        <w:t>2</w:t>
      </w:r>
      <w:r w:rsidRPr="000236C6">
        <w:rPr>
          <w:b w:val="0"/>
          <w:sz w:val="28"/>
          <w:szCs w:val="28"/>
        </w:rPr>
        <w:t>.20</w:t>
      </w:r>
      <w:r w:rsidRPr="000236C6">
        <w:rPr>
          <w:b w:val="0"/>
          <w:sz w:val="28"/>
          <w:szCs w:val="28"/>
          <w:lang w:val="uk-UA"/>
        </w:rPr>
        <w:t>23</w:t>
      </w:r>
      <w:r w:rsidRPr="000236C6">
        <w:rPr>
          <w:b w:val="0"/>
          <w:sz w:val="28"/>
          <w:szCs w:val="28"/>
        </w:rPr>
        <w:t>).</w:t>
      </w:r>
    </w:p>
    <w:p w:rsidR="007835B4" w:rsidRPr="000236C6" w:rsidRDefault="007835B4" w:rsidP="007835B4">
      <w:pPr>
        <w:pStyle w:val="a8"/>
        <w:numPr>
          <w:ilvl w:val="0"/>
          <w:numId w:val="46"/>
        </w:numPr>
        <w:tabs>
          <w:tab w:val="left" w:pos="142"/>
          <w:tab w:val="left" w:pos="993"/>
        </w:tabs>
        <w:spacing w:after="0" w:line="360" w:lineRule="auto"/>
        <w:ind w:left="0" w:firstLine="851"/>
        <w:jc w:val="both"/>
        <w:outlineLvl w:val="0"/>
        <w:rPr>
          <w:rFonts w:ascii="Times New Roman" w:hAnsi="Times New Roman" w:cs="Times New Roman"/>
          <w:sz w:val="28"/>
          <w:szCs w:val="28"/>
        </w:rPr>
      </w:pPr>
      <w:r w:rsidRPr="000236C6">
        <w:rPr>
          <w:rFonts w:ascii="Times New Roman" w:hAnsi="Times New Roman" w:cs="Times New Roman"/>
          <w:sz w:val="28"/>
          <w:szCs w:val="28"/>
          <w:lang w:val="uk-UA"/>
        </w:rPr>
        <w:t xml:space="preserve">Захарчин Р. М. Сучасні виклики щодо формування економічної стратегії розвитку підприємства. </w:t>
      </w:r>
      <w:r w:rsidRPr="000236C6">
        <w:rPr>
          <w:rFonts w:ascii="Times New Roman" w:hAnsi="Times New Roman" w:cs="Times New Roman"/>
          <w:i/>
          <w:sz w:val="28"/>
          <w:szCs w:val="28"/>
        </w:rPr>
        <w:t xml:space="preserve">Науковий </w:t>
      </w:r>
      <w:proofErr w:type="gramStart"/>
      <w:r w:rsidRPr="000236C6">
        <w:rPr>
          <w:rFonts w:ascii="Times New Roman" w:hAnsi="Times New Roman" w:cs="Times New Roman"/>
          <w:i/>
          <w:sz w:val="28"/>
          <w:szCs w:val="28"/>
        </w:rPr>
        <w:t>вісник</w:t>
      </w:r>
      <w:proofErr w:type="gramEnd"/>
      <w:r w:rsidRPr="000236C6">
        <w:rPr>
          <w:rFonts w:ascii="Times New Roman" w:hAnsi="Times New Roman" w:cs="Times New Roman"/>
          <w:i/>
          <w:sz w:val="28"/>
          <w:szCs w:val="28"/>
        </w:rPr>
        <w:t xml:space="preserve"> НЛТУ України.</w:t>
      </w:r>
      <w:r w:rsidRPr="000236C6">
        <w:rPr>
          <w:rFonts w:ascii="Times New Roman" w:hAnsi="Times New Roman" w:cs="Times New Roman"/>
          <w:sz w:val="28"/>
          <w:szCs w:val="28"/>
        </w:rPr>
        <w:t xml:space="preserve"> 2014. Вип. 24.7. С. 245–250. URL: </w:t>
      </w:r>
      <w:hyperlink r:id="rId39" w:history="1">
        <w:r w:rsidRPr="000236C6">
          <w:rPr>
            <w:rStyle w:val="af0"/>
            <w:rFonts w:ascii="Times New Roman" w:hAnsi="Times New Roman" w:cs="Times New Roman"/>
            <w:sz w:val="28"/>
            <w:szCs w:val="28"/>
          </w:rPr>
          <w:t>http://nbuv.gov.ua/UJRN/nvnltu_2014_24</w:t>
        </w:r>
      </w:hyperlink>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(дата звернення: 1</w:t>
      </w:r>
      <w:r w:rsidRPr="000236C6">
        <w:rPr>
          <w:rFonts w:ascii="Times New Roman" w:hAnsi="Times New Roman" w:cs="Times New Roman"/>
          <w:sz w:val="28"/>
          <w:szCs w:val="28"/>
          <w:lang w:val="uk-UA"/>
        </w:rPr>
        <w:t>1</w:t>
      </w:r>
      <w:r w:rsidRPr="000236C6">
        <w:rPr>
          <w:rFonts w:ascii="Times New Roman" w:hAnsi="Times New Roman" w:cs="Times New Roman"/>
          <w:sz w:val="28"/>
          <w:szCs w:val="28"/>
        </w:rPr>
        <w:t>.</w:t>
      </w:r>
      <w:r w:rsidRPr="000236C6">
        <w:rPr>
          <w:rFonts w:ascii="Times New Roman" w:hAnsi="Times New Roman" w:cs="Times New Roman"/>
          <w:sz w:val="28"/>
          <w:szCs w:val="28"/>
          <w:lang w:val="uk-UA"/>
        </w:rPr>
        <w:t>1</w:t>
      </w:r>
      <w:r w:rsidRPr="000236C6">
        <w:rPr>
          <w:rFonts w:ascii="Times New Roman" w:hAnsi="Times New Roman" w:cs="Times New Roman"/>
          <w:sz w:val="28"/>
          <w:szCs w:val="28"/>
        </w:rPr>
        <w:t>2.202</w:t>
      </w:r>
      <w:r w:rsidRPr="000236C6">
        <w:rPr>
          <w:rFonts w:ascii="Times New Roman" w:hAnsi="Times New Roman" w:cs="Times New Roman"/>
          <w:sz w:val="28"/>
          <w:szCs w:val="28"/>
          <w:lang w:val="uk-UA"/>
        </w:rPr>
        <w:t>3</w:t>
      </w:r>
      <w:r w:rsidRPr="000236C6">
        <w:rPr>
          <w:rFonts w:ascii="Times New Roman" w:hAnsi="Times New Roman" w:cs="Times New Roman"/>
          <w:sz w:val="28"/>
          <w:szCs w:val="28"/>
        </w:rPr>
        <w:t>).</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hAnsi="Times New Roman" w:cs="Times New Roman"/>
          <w:sz w:val="28"/>
          <w:szCs w:val="28"/>
          <w:lang w:val="uk-UA"/>
        </w:rPr>
      </w:pPr>
      <w:r w:rsidRPr="000236C6">
        <w:rPr>
          <w:rFonts w:ascii="Times New Roman" w:hAnsi="Times New Roman" w:cs="Times New Roman"/>
          <w:sz w:val="28"/>
          <w:szCs w:val="28"/>
        </w:rPr>
        <w:t>Золотаревський А.</w:t>
      </w:r>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 xml:space="preserve">В. Створення стратегії економічного розвитку </w:t>
      </w:r>
      <w:proofErr w:type="gramStart"/>
      <w:r w:rsidRPr="000236C6">
        <w:rPr>
          <w:rFonts w:ascii="Times New Roman" w:hAnsi="Times New Roman" w:cs="Times New Roman"/>
          <w:sz w:val="28"/>
          <w:szCs w:val="28"/>
        </w:rPr>
        <w:t>п</w:t>
      </w:r>
      <w:proofErr w:type="gramEnd"/>
      <w:r w:rsidRPr="000236C6">
        <w:rPr>
          <w:rFonts w:ascii="Times New Roman" w:hAnsi="Times New Roman" w:cs="Times New Roman"/>
          <w:sz w:val="28"/>
          <w:szCs w:val="28"/>
        </w:rPr>
        <w:t xml:space="preserve">ідприємства. </w:t>
      </w:r>
      <w:r w:rsidRPr="000236C6">
        <w:rPr>
          <w:rFonts w:ascii="Times New Roman" w:hAnsi="Times New Roman" w:cs="Times New Roman"/>
          <w:i/>
          <w:sz w:val="28"/>
          <w:szCs w:val="28"/>
        </w:rPr>
        <w:t>Формування ринкових відносин в Україні.</w:t>
      </w:r>
      <w:r w:rsidRPr="000236C6">
        <w:rPr>
          <w:rFonts w:ascii="Times New Roman" w:hAnsi="Times New Roman" w:cs="Times New Roman"/>
          <w:sz w:val="28"/>
          <w:szCs w:val="28"/>
        </w:rPr>
        <w:t xml:space="preserve"> 2014. № 11</w:t>
      </w:r>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 xml:space="preserve">(162). С. 107-113. URL: </w:t>
      </w:r>
      <w:hyperlink r:id="rId40" w:history="1">
        <w:r w:rsidRPr="000236C6">
          <w:rPr>
            <w:rStyle w:val="af0"/>
            <w:rFonts w:ascii="Times New Roman" w:hAnsi="Times New Roman" w:cs="Times New Roman"/>
            <w:sz w:val="28"/>
            <w:szCs w:val="28"/>
          </w:rPr>
          <w:t>http://nbuv.gov.ua/UJRN/frvu_2014_11_23</w:t>
        </w:r>
      </w:hyperlink>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(дата звернення: 01.1</w:t>
      </w:r>
      <w:r w:rsidRPr="000236C6">
        <w:rPr>
          <w:rFonts w:ascii="Times New Roman" w:hAnsi="Times New Roman" w:cs="Times New Roman"/>
          <w:sz w:val="28"/>
          <w:szCs w:val="28"/>
          <w:lang w:val="uk-UA"/>
        </w:rPr>
        <w:t>2</w:t>
      </w:r>
      <w:r w:rsidRPr="000236C6">
        <w:rPr>
          <w:rFonts w:ascii="Times New Roman" w:hAnsi="Times New Roman" w:cs="Times New Roman"/>
          <w:sz w:val="28"/>
          <w:szCs w:val="28"/>
        </w:rPr>
        <w:t>.20</w:t>
      </w:r>
      <w:r w:rsidRPr="000236C6">
        <w:rPr>
          <w:rFonts w:ascii="Times New Roman" w:hAnsi="Times New Roman" w:cs="Times New Roman"/>
          <w:sz w:val="28"/>
          <w:szCs w:val="28"/>
          <w:lang w:val="uk-UA"/>
        </w:rPr>
        <w:t>23</w:t>
      </w:r>
      <w:r w:rsidRPr="000236C6">
        <w:rPr>
          <w:rFonts w:ascii="Times New Roman" w:hAnsi="Times New Roman" w:cs="Times New Roman"/>
          <w:sz w:val="28"/>
          <w:szCs w:val="28"/>
        </w:rPr>
        <w:t xml:space="preserve">). </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hAnsi="Times New Roman" w:cs="Times New Roman"/>
          <w:sz w:val="28"/>
          <w:szCs w:val="28"/>
          <w:lang w:val="uk-UA"/>
        </w:rPr>
      </w:pPr>
      <w:r w:rsidRPr="000236C6">
        <w:rPr>
          <w:rFonts w:ascii="Times New Roman" w:hAnsi="Times New Roman" w:cs="Times New Roman"/>
          <w:sz w:val="28"/>
          <w:szCs w:val="28"/>
          <w:lang w:val="uk-UA"/>
        </w:rPr>
        <w:t xml:space="preserve">Клименко С. М. Формування стратегії розвитку підприємства з урахуванням ризиків. </w:t>
      </w:r>
      <w:r w:rsidRPr="000236C6">
        <w:rPr>
          <w:rFonts w:ascii="Times New Roman" w:hAnsi="Times New Roman" w:cs="Times New Roman"/>
          <w:i/>
          <w:sz w:val="28"/>
          <w:szCs w:val="28"/>
          <w:lang w:val="uk-UA"/>
        </w:rPr>
        <w:t>Бізнес Інформ.</w:t>
      </w:r>
      <w:r w:rsidRPr="000236C6">
        <w:rPr>
          <w:rFonts w:ascii="Times New Roman" w:hAnsi="Times New Roman" w:cs="Times New Roman"/>
          <w:sz w:val="28"/>
          <w:szCs w:val="28"/>
          <w:lang w:val="uk-UA"/>
        </w:rPr>
        <w:t xml:space="preserve"> 2013. № 8. С. 343–347. </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hAnsi="Times New Roman" w:cs="Times New Roman"/>
          <w:sz w:val="28"/>
          <w:szCs w:val="28"/>
          <w:lang w:val="uk-UA"/>
        </w:rPr>
      </w:pPr>
      <w:r w:rsidRPr="000236C6">
        <w:rPr>
          <w:rFonts w:ascii="Times New Roman" w:hAnsi="Times New Roman" w:cs="Times New Roman"/>
          <w:sz w:val="28"/>
          <w:szCs w:val="28"/>
          <w:lang w:val="uk-UA"/>
        </w:rPr>
        <w:t xml:space="preserve">Кобєлєв В. М., Захарченко Ю. В. Теоретичні та методологічні основи формування стратегії розвитку підприємства. </w:t>
      </w:r>
      <w:r w:rsidRPr="000236C6">
        <w:rPr>
          <w:rFonts w:ascii="Times New Roman" w:hAnsi="Times New Roman" w:cs="Times New Roman"/>
          <w:i/>
          <w:sz w:val="28"/>
          <w:szCs w:val="28"/>
          <w:lang w:val="uk-UA"/>
        </w:rPr>
        <w:t>Вісник економіки транспорту і промисловості.</w:t>
      </w:r>
      <w:r w:rsidRPr="000236C6">
        <w:rPr>
          <w:rFonts w:ascii="Times New Roman" w:hAnsi="Times New Roman" w:cs="Times New Roman"/>
          <w:sz w:val="28"/>
          <w:szCs w:val="28"/>
          <w:lang w:val="uk-UA"/>
        </w:rPr>
        <w:t xml:space="preserve"> 2013. Вип. 42. С. 297–303. </w:t>
      </w:r>
    </w:p>
    <w:p w:rsidR="007835B4" w:rsidRPr="000236C6" w:rsidRDefault="007835B4" w:rsidP="007835B4">
      <w:pPr>
        <w:pStyle w:val="1"/>
        <w:keepNext w:val="0"/>
        <w:widowControl/>
        <w:numPr>
          <w:ilvl w:val="0"/>
          <w:numId w:val="46"/>
        </w:numPr>
        <w:shd w:val="clear" w:color="auto" w:fill="FFFFFF"/>
        <w:tabs>
          <w:tab w:val="left" w:pos="142"/>
          <w:tab w:val="left" w:pos="851"/>
        </w:tabs>
        <w:suppressAutoHyphens w:val="0"/>
        <w:spacing w:line="360" w:lineRule="auto"/>
        <w:ind w:left="0" w:firstLine="851"/>
        <w:contextualSpacing/>
        <w:jc w:val="both"/>
        <w:rPr>
          <w:b w:val="0"/>
          <w:sz w:val="28"/>
          <w:szCs w:val="28"/>
        </w:rPr>
      </w:pPr>
      <w:r w:rsidRPr="000236C6">
        <w:rPr>
          <w:b w:val="0"/>
          <w:sz w:val="28"/>
          <w:szCs w:val="28"/>
        </w:rPr>
        <w:t>Коненко В.</w:t>
      </w:r>
      <w:r w:rsidRPr="000236C6">
        <w:rPr>
          <w:b w:val="0"/>
          <w:sz w:val="28"/>
          <w:szCs w:val="28"/>
          <w:lang w:val="uk-UA"/>
        </w:rPr>
        <w:t xml:space="preserve"> </w:t>
      </w:r>
      <w:r w:rsidRPr="000236C6">
        <w:rPr>
          <w:b w:val="0"/>
          <w:sz w:val="28"/>
          <w:szCs w:val="28"/>
        </w:rPr>
        <w:t>В.</w:t>
      </w:r>
      <w:r w:rsidRPr="000236C6">
        <w:rPr>
          <w:b w:val="0"/>
          <w:sz w:val="28"/>
          <w:szCs w:val="28"/>
          <w:lang w:val="uk-UA"/>
        </w:rPr>
        <w:t xml:space="preserve">, </w:t>
      </w:r>
      <w:r w:rsidRPr="000236C6">
        <w:rPr>
          <w:b w:val="0"/>
          <w:sz w:val="28"/>
          <w:szCs w:val="28"/>
        </w:rPr>
        <w:t>Соколов Д.</w:t>
      </w:r>
      <w:r w:rsidRPr="000236C6">
        <w:rPr>
          <w:b w:val="0"/>
          <w:sz w:val="28"/>
          <w:szCs w:val="28"/>
          <w:lang w:val="uk-UA"/>
        </w:rPr>
        <w:t xml:space="preserve"> </w:t>
      </w:r>
      <w:r w:rsidRPr="000236C6">
        <w:rPr>
          <w:b w:val="0"/>
          <w:sz w:val="28"/>
          <w:szCs w:val="28"/>
        </w:rPr>
        <w:t>В.</w:t>
      </w:r>
      <w:r w:rsidRPr="000236C6">
        <w:rPr>
          <w:b w:val="0"/>
          <w:sz w:val="28"/>
          <w:szCs w:val="28"/>
          <w:lang w:val="uk-UA"/>
        </w:rPr>
        <w:t xml:space="preserve"> </w:t>
      </w:r>
      <w:r w:rsidRPr="000236C6">
        <w:rPr>
          <w:b w:val="0"/>
          <w:sz w:val="28"/>
          <w:szCs w:val="28"/>
        </w:rPr>
        <w:t xml:space="preserve">Стратегічне планування функціонування та розвитку </w:t>
      </w:r>
      <w:proofErr w:type="gramStart"/>
      <w:r w:rsidRPr="000236C6">
        <w:rPr>
          <w:b w:val="0"/>
          <w:sz w:val="28"/>
          <w:szCs w:val="28"/>
        </w:rPr>
        <w:t>п</w:t>
      </w:r>
      <w:proofErr w:type="gramEnd"/>
      <w:r w:rsidRPr="000236C6">
        <w:rPr>
          <w:b w:val="0"/>
          <w:sz w:val="28"/>
          <w:szCs w:val="28"/>
        </w:rPr>
        <w:t>ідприємств</w:t>
      </w:r>
      <w:r w:rsidRPr="000236C6">
        <w:rPr>
          <w:b w:val="0"/>
          <w:sz w:val="28"/>
          <w:szCs w:val="28"/>
          <w:lang w:val="uk-UA"/>
        </w:rPr>
        <w:t xml:space="preserve">. </w:t>
      </w:r>
      <w:r w:rsidRPr="000236C6">
        <w:rPr>
          <w:b w:val="0"/>
          <w:i/>
          <w:sz w:val="28"/>
          <w:szCs w:val="28"/>
          <w:lang w:val="uk-UA"/>
        </w:rPr>
        <w:t>Ефективна економіка.</w:t>
      </w:r>
      <w:r w:rsidRPr="000236C6">
        <w:rPr>
          <w:b w:val="0"/>
          <w:sz w:val="28"/>
          <w:szCs w:val="28"/>
          <w:lang w:val="uk-UA"/>
        </w:rPr>
        <w:t xml:space="preserve"> № 5, 2021.</w:t>
      </w:r>
      <w:r w:rsidRPr="000236C6">
        <w:rPr>
          <w:sz w:val="28"/>
          <w:szCs w:val="28"/>
          <w:lang w:val="uk-UA"/>
        </w:rPr>
        <w:t xml:space="preserve"> </w:t>
      </w:r>
      <w:r w:rsidRPr="000236C6">
        <w:rPr>
          <w:b w:val="0"/>
          <w:bCs/>
          <w:sz w:val="28"/>
          <w:szCs w:val="28"/>
        </w:rPr>
        <w:t>URL:</w:t>
      </w:r>
      <w:r w:rsidRPr="000236C6">
        <w:rPr>
          <w:bCs/>
          <w:sz w:val="28"/>
          <w:szCs w:val="28"/>
          <w:lang w:val="uk-UA"/>
        </w:rPr>
        <w:t xml:space="preserve"> </w:t>
      </w:r>
      <w:hyperlink r:id="rId41" w:history="1">
        <w:r w:rsidRPr="000236C6">
          <w:rPr>
            <w:rStyle w:val="af0"/>
            <w:b w:val="0"/>
            <w:sz w:val="28"/>
            <w:szCs w:val="28"/>
            <w:lang w:val="uk-UA"/>
          </w:rPr>
          <w:t>http://www.economy.nayka.com.ua/pdf/5_2021/76.pdf</w:t>
        </w:r>
      </w:hyperlink>
      <w:r w:rsidRPr="000236C6">
        <w:rPr>
          <w:b w:val="0"/>
          <w:sz w:val="28"/>
          <w:szCs w:val="28"/>
          <w:lang w:val="uk-UA"/>
        </w:rPr>
        <w:t xml:space="preserve">  </w:t>
      </w:r>
      <w:r w:rsidRPr="000236C6">
        <w:rPr>
          <w:b w:val="0"/>
          <w:sz w:val="28"/>
          <w:szCs w:val="28"/>
        </w:rPr>
        <w:t xml:space="preserve">(дата звернення: </w:t>
      </w:r>
      <w:r w:rsidRPr="000236C6">
        <w:rPr>
          <w:b w:val="0"/>
          <w:sz w:val="28"/>
          <w:szCs w:val="28"/>
          <w:lang w:val="uk-UA"/>
        </w:rPr>
        <w:t>13</w:t>
      </w:r>
      <w:r w:rsidRPr="000236C6">
        <w:rPr>
          <w:b w:val="0"/>
          <w:sz w:val="28"/>
          <w:szCs w:val="28"/>
        </w:rPr>
        <w:t>.1</w:t>
      </w:r>
      <w:r w:rsidRPr="000236C6">
        <w:rPr>
          <w:b w:val="0"/>
          <w:sz w:val="28"/>
          <w:szCs w:val="28"/>
          <w:lang w:val="uk-UA"/>
        </w:rPr>
        <w:t>2</w:t>
      </w:r>
      <w:r w:rsidRPr="000236C6">
        <w:rPr>
          <w:b w:val="0"/>
          <w:sz w:val="28"/>
          <w:szCs w:val="28"/>
        </w:rPr>
        <w:t>.20</w:t>
      </w:r>
      <w:r w:rsidRPr="000236C6">
        <w:rPr>
          <w:b w:val="0"/>
          <w:sz w:val="28"/>
          <w:szCs w:val="28"/>
          <w:lang w:val="uk-UA"/>
        </w:rPr>
        <w:t>23</w:t>
      </w:r>
      <w:r w:rsidRPr="000236C6">
        <w:rPr>
          <w:b w:val="0"/>
          <w:sz w:val="28"/>
          <w:szCs w:val="28"/>
        </w:rPr>
        <w:t>).</w:t>
      </w:r>
    </w:p>
    <w:p w:rsidR="007835B4" w:rsidRPr="000236C6" w:rsidRDefault="007835B4" w:rsidP="007835B4">
      <w:pPr>
        <w:pStyle w:val="a8"/>
        <w:numPr>
          <w:ilvl w:val="0"/>
          <w:numId w:val="46"/>
        </w:numPr>
        <w:tabs>
          <w:tab w:val="left" w:pos="142"/>
          <w:tab w:val="left" w:pos="624"/>
        </w:tabs>
        <w:spacing w:after="0" w:line="360" w:lineRule="auto"/>
        <w:ind w:left="0" w:firstLine="851"/>
        <w:jc w:val="both"/>
        <w:rPr>
          <w:rFonts w:ascii="Times New Roman" w:hAnsi="Times New Roman" w:cs="Times New Roman"/>
          <w:sz w:val="28"/>
          <w:szCs w:val="28"/>
        </w:rPr>
      </w:pPr>
      <w:r w:rsidRPr="000236C6">
        <w:rPr>
          <w:rFonts w:ascii="Times New Roman" w:eastAsia="Times New Roman" w:hAnsi="Times New Roman" w:cs="Times New Roman"/>
          <w:color w:val="000000"/>
          <w:kern w:val="1"/>
          <w:sz w:val="28"/>
          <w:szCs w:val="28"/>
          <w:lang w:val="uk-UA" w:eastAsia="ru-RU"/>
        </w:rPr>
        <w:t xml:space="preserve">Корпоративная культура. </w:t>
      </w:r>
      <w:r w:rsidRPr="000236C6">
        <w:rPr>
          <w:rFonts w:ascii="Times New Roman" w:eastAsia="Times New Roman" w:hAnsi="Times New Roman" w:cs="Times New Roman"/>
          <w:i/>
          <w:iCs/>
          <w:color w:val="000000"/>
          <w:kern w:val="1"/>
          <w:sz w:val="28"/>
          <w:szCs w:val="28"/>
          <w:lang w:val="uk-UA" w:eastAsia="ru-RU"/>
        </w:rPr>
        <w:t>Alterozoom.</w:t>
      </w:r>
      <w:r w:rsidRPr="000236C6">
        <w:rPr>
          <w:rFonts w:ascii="Times New Roman" w:eastAsia="Times New Roman" w:hAnsi="Times New Roman" w:cs="Times New Roman"/>
          <w:color w:val="000000"/>
          <w:kern w:val="1"/>
          <w:sz w:val="28"/>
          <w:szCs w:val="28"/>
          <w:lang w:val="uk-UA" w:eastAsia="ru-RU"/>
        </w:rPr>
        <w:t xml:space="preserve"> 2014. URL: </w:t>
      </w:r>
      <w:hyperlink r:id="rId42" w:history="1">
        <w:r w:rsidRPr="000236C6">
          <w:rPr>
            <w:rStyle w:val="af0"/>
            <w:rFonts w:ascii="Times New Roman" w:eastAsia="Times New Roman" w:hAnsi="Times New Roman" w:cs="Times New Roman"/>
            <w:kern w:val="1"/>
            <w:sz w:val="28"/>
            <w:szCs w:val="28"/>
            <w:lang w:val="uk-UA" w:eastAsia="ru-RU"/>
          </w:rPr>
          <w:t>https://alterozoom.com/ru/about</w:t>
        </w:r>
      </w:hyperlink>
      <w:r w:rsidRPr="000236C6">
        <w:rPr>
          <w:rFonts w:ascii="Times New Roman" w:hAnsi="Times New Roman" w:cs="Times New Roman"/>
          <w:sz w:val="28"/>
          <w:szCs w:val="28"/>
          <w:lang w:val="uk-UA"/>
        </w:rPr>
        <w:t xml:space="preserve"> </w:t>
      </w:r>
      <w:r w:rsidRPr="000236C6">
        <w:rPr>
          <w:rStyle w:val="af0"/>
          <w:rFonts w:ascii="Times New Roman" w:eastAsia="Times New Roman" w:hAnsi="Times New Roman" w:cs="Times New Roman"/>
          <w:color w:val="auto"/>
          <w:kern w:val="1"/>
          <w:sz w:val="28"/>
          <w:szCs w:val="28"/>
          <w:u w:val="none"/>
          <w:lang w:val="uk-UA" w:eastAsia="ru-RU"/>
        </w:rPr>
        <w:t xml:space="preserve">(дата звернення: 10.12.2023). </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hAnsi="Times New Roman" w:cs="Times New Roman"/>
          <w:sz w:val="28"/>
          <w:szCs w:val="28"/>
          <w:lang w:val="uk-UA"/>
        </w:rPr>
      </w:pPr>
      <w:r w:rsidRPr="000236C6">
        <w:rPr>
          <w:rFonts w:ascii="Times New Roman" w:hAnsi="Times New Roman" w:cs="Times New Roman"/>
          <w:sz w:val="28"/>
          <w:szCs w:val="28"/>
          <w:lang w:val="uk-UA"/>
        </w:rPr>
        <w:t>Кузьмак О.І. Інноваційна стратегія як засіб стабілізації розвитку промислового підприємства</w:t>
      </w:r>
      <w:r w:rsidRPr="000236C6">
        <w:rPr>
          <w:rFonts w:ascii="Times New Roman" w:hAnsi="Times New Roman" w:cs="Times New Roman"/>
          <w:i/>
          <w:sz w:val="28"/>
          <w:szCs w:val="28"/>
          <w:lang w:val="uk-UA"/>
        </w:rPr>
        <w:t>. Інноваційна економіка.</w:t>
      </w:r>
      <w:r w:rsidRPr="000236C6">
        <w:rPr>
          <w:rFonts w:ascii="Times New Roman" w:hAnsi="Times New Roman" w:cs="Times New Roman"/>
          <w:sz w:val="28"/>
          <w:szCs w:val="28"/>
          <w:lang w:val="uk-UA"/>
        </w:rPr>
        <w:t xml:space="preserve"> 2016. № 1–2. С. 114–118. </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hAnsi="Times New Roman" w:cs="Times New Roman"/>
          <w:sz w:val="28"/>
          <w:szCs w:val="28"/>
          <w:lang w:val="uk-UA"/>
        </w:rPr>
      </w:pPr>
      <w:r w:rsidRPr="000236C6">
        <w:rPr>
          <w:rFonts w:ascii="Times New Roman" w:hAnsi="Times New Roman" w:cs="Times New Roman"/>
          <w:sz w:val="28"/>
          <w:szCs w:val="28"/>
        </w:rPr>
        <w:t>Македон В.</w:t>
      </w:r>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 xml:space="preserve">В. Розробка стратегії розвитку промислового </w:t>
      </w:r>
      <w:proofErr w:type="gramStart"/>
      <w:r w:rsidRPr="000236C6">
        <w:rPr>
          <w:rFonts w:ascii="Times New Roman" w:hAnsi="Times New Roman" w:cs="Times New Roman"/>
          <w:sz w:val="28"/>
          <w:szCs w:val="28"/>
        </w:rPr>
        <w:t>п</w:t>
      </w:r>
      <w:proofErr w:type="gramEnd"/>
      <w:r w:rsidRPr="000236C6">
        <w:rPr>
          <w:rFonts w:ascii="Times New Roman" w:hAnsi="Times New Roman" w:cs="Times New Roman"/>
          <w:sz w:val="28"/>
          <w:szCs w:val="28"/>
        </w:rPr>
        <w:t xml:space="preserve">ідприємства. </w:t>
      </w:r>
      <w:r w:rsidRPr="000236C6">
        <w:rPr>
          <w:rFonts w:ascii="Times New Roman" w:hAnsi="Times New Roman" w:cs="Times New Roman"/>
          <w:i/>
          <w:sz w:val="28"/>
          <w:szCs w:val="28"/>
        </w:rPr>
        <w:t>Теоретичні і практичні аспекти економіки та інтелектуальної власності.</w:t>
      </w:r>
      <w:r w:rsidRPr="000236C6">
        <w:rPr>
          <w:rFonts w:ascii="Times New Roman" w:hAnsi="Times New Roman" w:cs="Times New Roman"/>
          <w:sz w:val="28"/>
          <w:szCs w:val="28"/>
        </w:rPr>
        <w:t xml:space="preserve"> 2013. Вип. 1</w:t>
      </w:r>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 xml:space="preserve">(1). С. 369–373. </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hAnsi="Times New Roman" w:cs="Times New Roman"/>
          <w:sz w:val="28"/>
          <w:szCs w:val="28"/>
          <w:lang w:val="uk-UA"/>
        </w:rPr>
      </w:pPr>
      <w:r w:rsidRPr="000236C6">
        <w:rPr>
          <w:rFonts w:ascii="Times New Roman" w:hAnsi="Times New Roman" w:cs="Times New Roman"/>
          <w:sz w:val="28"/>
          <w:szCs w:val="28"/>
          <w:lang w:val="uk-UA"/>
        </w:rPr>
        <w:t>Маркетингові конкурентні стратегії. URL:</w:t>
      </w:r>
      <w:r w:rsidRPr="000236C6">
        <w:rPr>
          <w:rFonts w:ascii="Times New Roman" w:hAnsi="Times New Roman" w:cs="Times New Roman"/>
          <w:b/>
          <w:sz w:val="28"/>
          <w:szCs w:val="28"/>
          <w:lang w:val="uk-UA"/>
        </w:rPr>
        <w:t xml:space="preserve"> </w:t>
      </w:r>
      <w:r w:rsidRPr="000236C6">
        <w:rPr>
          <w:rFonts w:ascii="Times New Roman" w:hAnsi="Times New Roman" w:cs="Times New Roman"/>
          <w:b/>
          <w:bCs/>
          <w:sz w:val="28"/>
          <w:szCs w:val="28"/>
          <w:lang w:val="uk-UA"/>
        </w:rPr>
        <w:t xml:space="preserve">  </w:t>
      </w:r>
      <w:hyperlink r:id="rId43" w:history="1">
        <w:r w:rsidRPr="000236C6">
          <w:rPr>
            <w:rStyle w:val="af0"/>
            <w:rFonts w:ascii="Times New Roman" w:hAnsi="Times New Roman" w:cs="Times New Roman"/>
            <w:bCs/>
            <w:sz w:val="28"/>
            <w:szCs w:val="28"/>
            <w:lang w:val="uk-UA"/>
          </w:rPr>
          <w:t>http://surl.li/pkeve</w:t>
        </w:r>
      </w:hyperlink>
      <w:r w:rsidRPr="000236C6">
        <w:rPr>
          <w:rFonts w:ascii="Times New Roman" w:hAnsi="Times New Roman" w:cs="Times New Roman"/>
          <w:bCs/>
          <w:sz w:val="28"/>
          <w:szCs w:val="28"/>
          <w:lang w:val="uk-UA"/>
        </w:rPr>
        <w:t xml:space="preserve"> </w:t>
      </w:r>
    </w:p>
    <w:p w:rsidR="007835B4" w:rsidRPr="000236C6" w:rsidRDefault="007835B4" w:rsidP="007835B4">
      <w:pPr>
        <w:pStyle w:val="1"/>
        <w:keepNext w:val="0"/>
        <w:widowControl/>
        <w:numPr>
          <w:ilvl w:val="0"/>
          <w:numId w:val="46"/>
        </w:numPr>
        <w:tabs>
          <w:tab w:val="left" w:pos="142"/>
          <w:tab w:val="left" w:pos="1276"/>
        </w:tabs>
        <w:suppressAutoHyphens w:val="0"/>
        <w:spacing w:line="360" w:lineRule="auto"/>
        <w:ind w:left="0" w:firstLine="851"/>
        <w:jc w:val="both"/>
        <w:rPr>
          <w:rStyle w:val="af0"/>
          <w:b w:val="0"/>
          <w:color w:val="auto"/>
          <w:sz w:val="28"/>
          <w:szCs w:val="28"/>
          <w:lang w:val="uk-UA"/>
        </w:rPr>
      </w:pPr>
      <w:r w:rsidRPr="000236C6">
        <w:rPr>
          <w:b w:val="0"/>
          <w:sz w:val="28"/>
          <w:szCs w:val="28"/>
          <w:lang w:val="uk-UA"/>
        </w:rPr>
        <w:lastRenderedPageBreak/>
        <w:t xml:space="preserve">Маркетингові конкурентні стратегії. URL:  </w:t>
      </w:r>
      <w:hyperlink r:id="rId44" w:history="1">
        <w:r w:rsidRPr="000236C6">
          <w:rPr>
            <w:rStyle w:val="af0"/>
            <w:b w:val="0"/>
            <w:sz w:val="28"/>
            <w:szCs w:val="28"/>
            <w:lang w:val="uk-UA"/>
          </w:rPr>
          <w:t>http://surl.li/pianq</w:t>
        </w:r>
      </w:hyperlink>
      <w:r w:rsidRPr="000236C6">
        <w:rPr>
          <w:rStyle w:val="af0"/>
          <w:sz w:val="28"/>
          <w:szCs w:val="28"/>
          <w:lang w:val="uk-UA"/>
        </w:rPr>
        <w:t xml:space="preserve"> </w:t>
      </w:r>
      <w:r w:rsidRPr="000236C6">
        <w:rPr>
          <w:b w:val="0"/>
          <w:sz w:val="28"/>
          <w:szCs w:val="28"/>
        </w:rPr>
        <w:t xml:space="preserve">(дата звернення: </w:t>
      </w:r>
      <w:r w:rsidRPr="000236C6">
        <w:rPr>
          <w:b w:val="0"/>
          <w:sz w:val="28"/>
          <w:szCs w:val="28"/>
          <w:lang w:val="uk-UA"/>
        </w:rPr>
        <w:t>12</w:t>
      </w:r>
      <w:r w:rsidRPr="000236C6">
        <w:rPr>
          <w:b w:val="0"/>
          <w:sz w:val="28"/>
          <w:szCs w:val="28"/>
        </w:rPr>
        <w:t>.1</w:t>
      </w:r>
      <w:r w:rsidRPr="000236C6">
        <w:rPr>
          <w:b w:val="0"/>
          <w:sz w:val="28"/>
          <w:szCs w:val="28"/>
          <w:lang w:val="uk-UA"/>
        </w:rPr>
        <w:t>2</w:t>
      </w:r>
      <w:r w:rsidRPr="000236C6">
        <w:rPr>
          <w:b w:val="0"/>
          <w:sz w:val="28"/>
          <w:szCs w:val="28"/>
        </w:rPr>
        <w:t>.20</w:t>
      </w:r>
      <w:r w:rsidRPr="000236C6">
        <w:rPr>
          <w:b w:val="0"/>
          <w:sz w:val="28"/>
          <w:szCs w:val="28"/>
          <w:lang w:val="uk-UA"/>
        </w:rPr>
        <w:t>23</w:t>
      </w:r>
      <w:r w:rsidRPr="000236C6">
        <w:rPr>
          <w:b w:val="0"/>
          <w:sz w:val="28"/>
          <w:szCs w:val="28"/>
        </w:rPr>
        <w:t>).</w:t>
      </w:r>
    </w:p>
    <w:p w:rsidR="007835B4" w:rsidRPr="000236C6" w:rsidRDefault="007835B4" w:rsidP="007835B4">
      <w:pPr>
        <w:pStyle w:val="a8"/>
        <w:numPr>
          <w:ilvl w:val="0"/>
          <w:numId w:val="46"/>
        </w:numPr>
        <w:shd w:val="clear" w:color="auto" w:fill="FFFFFF"/>
        <w:tabs>
          <w:tab w:val="left" w:pos="142"/>
        </w:tabs>
        <w:spacing w:after="0" w:line="360" w:lineRule="auto"/>
        <w:ind w:left="0" w:firstLine="851"/>
        <w:jc w:val="both"/>
        <w:rPr>
          <w:rFonts w:ascii="Times New Roman" w:eastAsia="Times New Roman" w:hAnsi="Times New Roman" w:cs="Times New Roman"/>
          <w:bCs/>
          <w:kern w:val="36"/>
          <w:sz w:val="28"/>
          <w:szCs w:val="28"/>
          <w:lang w:eastAsia="ru-RU"/>
        </w:rPr>
      </w:pPr>
      <w:r w:rsidRPr="000236C6">
        <w:rPr>
          <w:rFonts w:ascii="Times New Roman" w:eastAsia="Times New Roman" w:hAnsi="Times New Roman" w:cs="Times New Roman"/>
          <w:bCs/>
          <w:kern w:val="36"/>
          <w:sz w:val="28"/>
          <w:szCs w:val="28"/>
          <w:lang w:eastAsia="ru-RU"/>
        </w:rPr>
        <w:t>Маслак О.</w:t>
      </w:r>
      <w:r w:rsidRPr="000236C6">
        <w:rPr>
          <w:rFonts w:ascii="Times New Roman" w:eastAsia="Times New Roman" w:hAnsi="Times New Roman" w:cs="Times New Roman"/>
          <w:bCs/>
          <w:kern w:val="36"/>
          <w:sz w:val="28"/>
          <w:szCs w:val="28"/>
          <w:lang w:val="uk-UA" w:eastAsia="ru-RU"/>
        </w:rPr>
        <w:t xml:space="preserve"> </w:t>
      </w:r>
      <w:r w:rsidRPr="000236C6">
        <w:rPr>
          <w:rFonts w:ascii="Times New Roman" w:eastAsia="Times New Roman" w:hAnsi="Times New Roman" w:cs="Times New Roman"/>
          <w:bCs/>
          <w:kern w:val="36"/>
          <w:sz w:val="28"/>
          <w:szCs w:val="28"/>
          <w:lang w:eastAsia="ru-RU"/>
        </w:rPr>
        <w:t>О., Огерчук Ю.</w:t>
      </w:r>
      <w:r w:rsidRPr="000236C6">
        <w:rPr>
          <w:rFonts w:ascii="Times New Roman" w:eastAsia="Times New Roman" w:hAnsi="Times New Roman" w:cs="Times New Roman"/>
          <w:bCs/>
          <w:kern w:val="36"/>
          <w:sz w:val="28"/>
          <w:szCs w:val="28"/>
          <w:lang w:val="uk-UA" w:eastAsia="ru-RU"/>
        </w:rPr>
        <w:t xml:space="preserve"> </w:t>
      </w:r>
      <w:r w:rsidRPr="000236C6">
        <w:rPr>
          <w:rFonts w:ascii="Times New Roman" w:eastAsia="Times New Roman" w:hAnsi="Times New Roman" w:cs="Times New Roman"/>
          <w:bCs/>
          <w:kern w:val="36"/>
          <w:sz w:val="28"/>
          <w:szCs w:val="28"/>
          <w:lang w:eastAsia="ru-RU"/>
        </w:rPr>
        <w:t>В., Маслак Т.</w:t>
      </w:r>
      <w:r w:rsidRPr="000236C6">
        <w:rPr>
          <w:rFonts w:ascii="Times New Roman" w:eastAsia="Times New Roman" w:hAnsi="Times New Roman" w:cs="Times New Roman"/>
          <w:bCs/>
          <w:kern w:val="36"/>
          <w:sz w:val="28"/>
          <w:szCs w:val="28"/>
          <w:lang w:val="uk-UA" w:eastAsia="ru-RU"/>
        </w:rPr>
        <w:t xml:space="preserve"> </w:t>
      </w:r>
      <w:r w:rsidRPr="000236C6">
        <w:rPr>
          <w:rFonts w:ascii="Times New Roman" w:eastAsia="Times New Roman" w:hAnsi="Times New Roman" w:cs="Times New Roman"/>
          <w:bCs/>
          <w:kern w:val="36"/>
          <w:sz w:val="28"/>
          <w:szCs w:val="28"/>
          <w:lang w:eastAsia="ru-RU"/>
        </w:rPr>
        <w:t xml:space="preserve">О. Особливості вибору стратегії розвитку вітчизняних </w:t>
      </w:r>
      <w:proofErr w:type="gramStart"/>
      <w:r w:rsidRPr="000236C6">
        <w:rPr>
          <w:rFonts w:ascii="Times New Roman" w:eastAsia="Times New Roman" w:hAnsi="Times New Roman" w:cs="Times New Roman"/>
          <w:bCs/>
          <w:kern w:val="36"/>
          <w:sz w:val="28"/>
          <w:szCs w:val="28"/>
          <w:lang w:eastAsia="ru-RU"/>
        </w:rPr>
        <w:t>п</w:t>
      </w:r>
      <w:proofErr w:type="gramEnd"/>
      <w:r w:rsidRPr="000236C6">
        <w:rPr>
          <w:rFonts w:ascii="Times New Roman" w:eastAsia="Times New Roman" w:hAnsi="Times New Roman" w:cs="Times New Roman"/>
          <w:bCs/>
          <w:kern w:val="36"/>
          <w:sz w:val="28"/>
          <w:szCs w:val="28"/>
          <w:lang w:eastAsia="ru-RU"/>
        </w:rPr>
        <w:t xml:space="preserve">ідприємств на основі аналізу стратегічних альтернатив. </w:t>
      </w:r>
      <w:r w:rsidRPr="000236C6">
        <w:rPr>
          <w:rFonts w:ascii="Times New Roman" w:eastAsia="Times New Roman" w:hAnsi="Times New Roman" w:cs="Times New Roman"/>
          <w:bCs/>
          <w:i/>
          <w:kern w:val="36"/>
          <w:sz w:val="28"/>
          <w:szCs w:val="28"/>
          <w:lang w:eastAsia="ru-RU"/>
        </w:rPr>
        <w:t xml:space="preserve">Менеджмент та </w:t>
      </w:r>
      <w:proofErr w:type="gramStart"/>
      <w:r w:rsidRPr="000236C6">
        <w:rPr>
          <w:rFonts w:ascii="Times New Roman" w:eastAsia="Times New Roman" w:hAnsi="Times New Roman" w:cs="Times New Roman"/>
          <w:bCs/>
          <w:i/>
          <w:kern w:val="36"/>
          <w:sz w:val="28"/>
          <w:szCs w:val="28"/>
          <w:lang w:eastAsia="ru-RU"/>
        </w:rPr>
        <w:t>п</w:t>
      </w:r>
      <w:proofErr w:type="gramEnd"/>
      <w:r w:rsidRPr="000236C6">
        <w:rPr>
          <w:rFonts w:ascii="Times New Roman" w:eastAsia="Times New Roman" w:hAnsi="Times New Roman" w:cs="Times New Roman"/>
          <w:bCs/>
          <w:i/>
          <w:kern w:val="36"/>
          <w:sz w:val="28"/>
          <w:szCs w:val="28"/>
          <w:lang w:eastAsia="ru-RU"/>
        </w:rPr>
        <w:t>ідприємництво в Україні: етапи становлення і проблеми розвитку</w:t>
      </w:r>
      <w:r w:rsidRPr="000236C6">
        <w:rPr>
          <w:rFonts w:ascii="Times New Roman" w:eastAsia="Times New Roman" w:hAnsi="Times New Roman" w:cs="Times New Roman"/>
          <w:bCs/>
          <w:kern w:val="36"/>
          <w:sz w:val="28"/>
          <w:szCs w:val="28"/>
          <w:lang w:eastAsia="ru-RU"/>
        </w:rPr>
        <w:t xml:space="preserve">. </w:t>
      </w:r>
      <w:r w:rsidRPr="000236C6">
        <w:rPr>
          <w:rFonts w:ascii="Times New Roman" w:eastAsia="Times New Roman" w:hAnsi="Times New Roman" w:cs="Times New Roman"/>
          <w:bCs/>
          <w:kern w:val="36"/>
          <w:sz w:val="28"/>
          <w:szCs w:val="28"/>
          <w:lang w:val="uk-UA" w:eastAsia="ru-RU"/>
        </w:rPr>
        <w:t>№</w:t>
      </w:r>
      <w:r w:rsidRPr="000236C6">
        <w:rPr>
          <w:rFonts w:ascii="Times New Roman" w:eastAsia="Times New Roman" w:hAnsi="Times New Roman" w:cs="Times New Roman"/>
          <w:bCs/>
          <w:kern w:val="36"/>
          <w:sz w:val="28"/>
          <w:szCs w:val="28"/>
          <w:lang w:eastAsia="ru-RU"/>
        </w:rPr>
        <w:t xml:space="preserve"> 2 (6). 2021. С. 65–71</w:t>
      </w:r>
      <w:r w:rsidRPr="000236C6">
        <w:rPr>
          <w:rFonts w:ascii="Times New Roman" w:eastAsia="Times New Roman" w:hAnsi="Times New Roman" w:cs="Times New Roman"/>
          <w:bCs/>
          <w:kern w:val="36"/>
          <w:sz w:val="28"/>
          <w:szCs w:val="28"/>
          <w:lang w:val="uk-UA" w:eastAsia="ru-RU"/>
        </w:rPr>
        <w:t>.</w:t>
      </w:r>
    </w:p>
    <w:p w:rsidR="007835B4" w:rsidRPr="000236C6" w:rsidRDefault="007835B4" w:rsidP="007835B4">
      <w:pPr>
        <w:pStyle w:val="1"/>
        <w:keepNext w:val="0"/>
        <w:widowControl/>
        <w:numPr>
          <w:ilvl w:val="0"/>
          <w:numId w:val="46"/>
        </w:numPr>
        <w:shd w:val="clear" w:color="auto" w:fill="FFFFFF"/>
        <w:tabs>
          <w:tab w:val="left" w:pos="142"/>
          <w:tab w:val="left" w:pos="851"/>
        </w:tabs>
        <w:suppressAutoHyphens w:val="0"/>
        <w:spacing w:line="360" w:lineRule="auto"/>
        <w:ind w:left="0" w:firstLine="851"/>
        <w:jc w:val="both"/>
        <w:rPr>
          <w:b w:val="0"/>
          <w:sz w:val="28"/>
          <w:szCs w:val="28"/>
          <w:lang w:val="uk-UA"/>
        </w:rPr>
      </w:pPr>
      <w:r w:rsidRPr="000236C6">
        <w:rPr>
          <w:b w:val="0"/>
          <w:sz w:val="28"/>
          <w:szCs w:val="28"/>
        </w:rPr>
        <w:t>Мескон М., Альберт М., Хедоур</w:t>
      </w:r>
      <w:r w:rsidRPr="000236C6">
        <w:rPr>
          <w:b w:val="0"/>
          <w:sz w:val="28"/>
          <w:szCs w:val="28"/>
          <w:lang w:val="uk-UA"/>
        </w:rPr>
        <w:t>і</w:t>
      </w:r>
      <w:r w:rsidRPr="000236C6">
        <w:rPr>
          <w:b w:val="0"/>
          <w:sz w:val="28"/>
          <w:szCs w:val="28"/>
        </w:rPr>
        <w:t xml:space="preserve"> Ф. Основ</w:t>
      </w:r>
      <w:r w:rsidRPr="000236C6">
        <w:rPr>
          <w:b w:val="0"/>
          <w:sz w:val="28"/>
          <w:szCs w:val="28"/>
          <w:lang w:val="uk-UA"/>
        </w:rPr>
        <w:t>и</w:t>
      </w:r>
      <w:r w:rsidRPr="000236C6">
        <w:rPr>
          <w:b w:val="0"/>
          <w:sz w:val="28"/>
          <w:szCs w:val="28"/>
        </w:rPr>
        <w:t xml:space="preserve"> менеджмент</w:t>
      </w:r>
      <w:r w:rsidRPr="000236C6">
        <w:rPr>
          <w:b w:val="0"/>
          <w:sz w:val="28"/>
          <w:szCs w:val="28"/>
          <w:lang w:val="uk-UA"/>
        </w:rPr>
        <w:t>у</w:t>
      </w:r>
      <w:r w:rsidRPr="000236C6">
        <w:rPr>
          <w:b w:val="0"/>
          <w:sz w:val="28"/>
          <w:szCs w:val="28"/>
        </w:rPr>
        <w:t xml:space="preserve">. </w:t>
      </w:r>
      <w:r w:rsidRPr="000236C6">
        <w:rPr>
          <w:b w:val="0"/>
          <w:sz w:val="28"/>
          <w:szCs w:val="28"/>
          <w:lang w:val="uk-UA"/>
        </w:rPr>
        <w:t>К</w:t>
      </w:r>
      <w:r w:rsidRPr="000236C6">
        <w:rPr>
          <w:b w:val="0"/>
          <w:sz w:val="28"/>
          <w:szCs w:val="28"/>
        </w:rPr>
        <w:t xml:space="preserve">.: </w:t>
      </w:r>
      <w:r w:rsidRPr="000236C6">
        <w:rPr>
          <w:b w:val="0"/>
          <w:sz w:val="28"/>
          <w:szCs w:val="28"/>
          <w:lang w:val="uk-UA"/>
        </w:rPr>
        <w:t>Економіка</w:t>
      </w:r>
      <w:r w:rsidRPr="000236C6">
        <w:rPr>
          <w:b w:val="0"/>
          <w:sz w:val="28"/>
          <w:szCs w:val="28"/>
        </w:rPr>
        <w:t xml:space="preserve">, 1995. 817 с. </w:t>
      </w:r>
    </w:p>
    <w:p w:rsidR="007835B4" w:rsidRPr="000236C6" w:rsidRDefault="007835B4" w:rsidP="007835B4">
      <w:pPr>
        <w:pStyle w:val="1"/>
        <w:keepNext w:val="0"/>
        <w:widowControl/>
        <w:numPr>
          <w:ilvl w:val="0"/>
          <w:numId w:val="46"/>
        </w:numPr>
        <w:shd w:val="clear" w:color="auto" w:fill="FFFFFF"/>
        <w:tabs>
          <w:tab w:val="left" w:pos="142"/>
        </w:tabs>
        <w:suppressAutoHyphens w:val="0"/>
        <w:spacing w:line="360" w:lineRule="auto"/>
        <w:ind w:left="0" w:firstLine="851"/>
        <w:jc w:val="both"/>
        <w:rPr>
          <w:sz w:val="28"/>
          <w:szCs w:val="28"/>
          <w:lang w:val="uk-UA"/>
        </w:rPr>
      </w:pPr>
      <w:r w:rsidRPr="000236C6">
        <w:rPr>
          <w:b w:val="0"/>
          <w:sz w:val="28"/>
          <w:szCs w:val="28"/>
          <w:lang w:val="uk-UA"/>
        </w:rPr>
        <w:t>Місія здійсненна. Як компанії не стати жертвою кадрової кризи. 2019.</w:t>
      </w:r>
      <w:r w:rsidRPr="000236C6">
        <w:rPr>
          <w:sz w:val="28"/>
          <w:szCs w:val="28"/>
          <w:lang w:val="uk-UA"/>
        </w:rPr>
        <w:t xml:space="preserve"> </w:t>
      </w:r>
      <w:r w:rsidRPr="000236C6">
        <w:rPr>
          <w:b w:val="0"/>
          <w:sz w:val="28"/>
          <w:szCs w:val="28"/>
          <w:lang w:val="uk-UA"/>
        </w:rPr>
        <w:t xml:space="preserve">URL: </w:t>
      </w:r>
      <w:r w:rsidRPr="000236C6">
        <w:rPr>
          <w:sz w:val="28"/>
          <w:szCs w:val="28"/>
          <w:lang w:val="uk-UA"/>
        </w:rPr>
        <w:t xml:space="preserve"> </w:t>
      </w:r>
      <w:hyperlink r:id="rId45" w:history="1">
        <w:r w:rsidRPr="000236C6">
          <w:rPr>
            <w:rStyle w:val="af0"/>
            <w:b w:val="0"/>
            <w:sz w:val="28"/>
            <w:szCs w:val="28"/>
            <w:lang w:val="uk-UA"/>
          </w:rPr>
          <w:t>https://biz.nv.ua/ukr/experts/kadrova-kriza-yak-perekonati-kandidata-obrati-vashu-kompaniyu-50032986.html</w:t>
        </w:r>
      </w:hyperlink>
      <w:r w:rsidRPr="000236C6">
        <w:rPr>
          <w:sz w:val="28"/>
          <w:szCs w:val="28"/>
          <w:lang w:val="uk-UA"/>
        </w:rPr>
        <w:t xml:space="preserve"> </w:t>
      </w:r>
      <w:r w:rsidRPr="000236C6">
        <w:rPr>
          <w:b w:val="0"/>
          <w:sz w:val="28"/>
          <w:szCs w:val="28"/>
        </w:rPr>
        <w:t xml:space="preserve">(дата звернення: </w:t>
      </w:r>
      <w:r w:rsidRPr="000236C6">
        <w:rPr>
          <w:b w:val="0"/>
          <w:sz w:val="28"/>
          <w:szCs w:val="28"/>
          <w:lang w:val="uk-UA"/>
        </w:rPr>
        <w:t>20</w:t>
      </w:r>
      <w:r w:rsidRPr="000236C6">
        <w:rPr>
          <w:b w:val="0"/>
          <w:sz w:val="28"/>
          <w:szCs w:val="28"/>
        </w:rPr>
        <w:t>.1</w:t>
      </w:r>
      <w:r w:rsidRPr="000236C6">
        <w:rPr>
          <w:b w:val="0"/>
          <w:sz w:val="28"/>
          <w:szCs w:val="28"/>
          <w:lang w:val="uk-UA"/>
        </w:rPr>
        <w:t>2</w:t>
      </w:r>
      <w:r w:rsidRPr="000236C6">
        <w:rPr>
          <w:b w:val="0"/>
          <w:sz w:val="28"/>
          <w:szCs w:val="28"/>
        </w:rPr>
        <w:t>.20</w:t>
      </w:r>
      <w:r w:rsidRPr="000236C6">
        <w:rPr>
          <w:b w:val="0"/>
          <w:sz w:val="28"/>
          <w:szCs w:val="28"/>
          <w:lang w:val="uk-UA"/>
        </w:rPr>
        <w:t>23</w:t>
      </w:r>
      <w:r w:rsidRPr="000236C6">
        <w:rPr>
          <w:b w:val="0"/>
          <w:sz w:val="28"/>
          <w:szCs w:val="28"/>
        </w:rPr>
        <w:t>).</w:t>
      </w:r>
    </w:p>
    <w:p w:rsidR="007835B4" w:rsidRPr="000236C6" w:rsidRDefault="007835B4" w:rsidP="007835B4">
      <w:pPr>
        <w:pStyle w:val="1"/>
        <w:keepNext w:val="0"/>
        <w:widowControl/>
        <w:numPr>
          <w:ilvl w:val="0"/>
          <w:numId w:val="46"/>
        </w:numPr>
        <w:shd w:val="clear" w:color="auto" w:fill="FFFFFF"/>
        <w:tabs>
          <w:tab w:val="left" w:pos="142"/>
        </w:tabs>
        <w:suppressAutoHyphens w:val="0"/>
        <w:spacing w:line="360" w:lineRule="auto"/>
        <w:ind w:left="0" w:firstLine="851"/>
        <w:jc w:val="both"/>
        <w:textAlignment w:val="baseline"/>
        <w:rPr>
          <w:b w:val="0"/>
          <w:sz w:val="28"/>
          <w:szCs w:val="28"/>
          <w:lang w:val="uk-UA"/>
        </w:rPr>
      </w:pPr>
      <w:r w:rsidRPr="000236C6">
        <w:rPr>
          <w:b w:val="0"/>
          <w:sz w:val="28"/>
          <w:szCs w:val="28"/>
          <w:lang w:val="uk-UA"/>
        </w:rPr>
        <w:t xml:space="preserve">Оберкович С. Стратегія розвитку. </w:t>
      </w:r>
      <w:proofErr w:type="gramStart"/>
      <w:r w:rsidRPr="000236C6">
        <w:rPr>
          <w:b w:val="0"/>
          <w:i/>
          <w:sz w:val="28"/>
          <w:szCs w:val="28"/>
          <w:lang w:val="en-US"/>
        </w:rPr>
        <w:t>Pravo</w:t>
      </w:r>
      <w:r w:rsidRPr="000236C6">
        <w:rPr>
          <w:b w:val="0"/>
          <w:i/>
          <w:sz w:val="28"/>
          <w:szCs w:val="28"/>
          <w:lang w:val="uk-UA"/>
        </w:rPr>
        <w:t>.</w:t>
      </w:r>
      <w:proofErr w:type="gramEnd"/>
      <w:r w:rsidRPr="000236C6">
        <w:rPr>
          <w:b w:val="0"/>
          <w:sz w:val="28"/>
          <w:szCs w:val="28"/>
        </w:rPr>
        <w:t xml:space="preserve"> </w:t>
      </w:r>
      <w:r w:rsidRPr="000236C6">
        <w:rPr>
          <w:b w:val="0"/>
          <w:sz w:val="28"/>
          <w:szCs w:val="28"/>
          <w:lang w:val="uk-UA"/>
        </w:rPr>
        <w:t xml:space="preserve">URL: </w:t>
      </w:r>
      <w:hyperlink r:id="rId46" w:history="1">
        <w:r w:rsidRPr="000236C6">
          <w:rPr>
            <w:rStyle w:val="af0"/>
            <w:b w:val="0"/>
            <w:sz w:val="28"/>
            <w:szCs w:val="28"/>
            <w:lang w:val="uk-UA"/>
          </w:rPr>
          <w:t>https://pravo.ua/articles/stratehiia-rozvytku/</w:t>
        </w:r>
      </w:hyperlink>
      <w:r w:rsidRPr="000236C6">
        <w:rPr>
          <w:b w:val="0"/>
          <w:sz w:val="28"/>
          <w:szCs w:val="28"/>
          <w:lang w:val="uk-UA"/>
        </w:rPr>
        <w:t xml:space="preserve"> </w:t>
      </w:r>
      <w:r w:rsidRPr="000236C6">
        <w:rPr>
          <w:b w:val="0"/>
          <w:sz w:val="28"/>
          <w:szCs w:val="28"/>
        </w:rPr>
        <w:t xml:space="preserve">(дата звернення: </w:t>
      </w:r>
      <w:r w:rsidRPr="000236C6">
        <w:rPr>
          <w:b w:val="0"/>
          <w:sz w:val="28"/>
          <w:szCs w:val="28"/>
          <w:lang w:val="uk-UA"/>
        </w:rPr>
        <w:t>20</w:t>
      </w:r>
      <w:r w:rsidRPr="000236C6">
        <w:rPr>
          <w:b w:val="0"/>
          <w:sz w:val="28"/>
          <w:szCs w:val="28"/>
        </w:rPr>
        <w:t>.1</w:t>
      </w:r>
      <w:r w:rsidRPr="000236C6">
        <w:rPr>
          <w:b w:val="0"/>
          <w:sz w:val="28"/>
          <w:szCs w:val="28"/>
          <w:lang w:val="uk-UA"/>
        </w:rPr>
        <w:t>2</w:t>
      </w:r>
      <w:r w:rsidRPr="000236C6">
        <w:rPr>
          <w:b w:val="0"/>
          <w:sz w:val="28"/>
          <w:szCs w:val="28"/>
        </w:rPr>
        <w:t>.20</w:t>
      </w:r>
      <w:r w:rsidRPr="000236C6">
        <w:rPr>
          <w:b w:val="0"/>
          <w:sz w:val="28"/>
          <w:szCs w:val="28"/>
          <w:lang w:val="uk-UA"/>
        </w:rPr>
        <w:t>23</w:t>
      </w:r>
      <w:r w:rsidRPr="000236C6">
        <w:rPr>
          <w:b w:val="0"/>
          <w:sz w:val="28"/>
          <w:szCs w:val="28"/>
        </w:rPr>
        <w:t>).</w:t>
      </w:r>
    </w:p>
    <w:p w:rsidR="007835B4" w:rsidRPr="000236C6" w:rsidRDefault="007835B4" w:rsidP="007835B4">
      <w:pPr>
        <w:pStyle w:val="a8"/>
        <w:numPr>
          <w:ilvl w:val="0"/>
          <w:numId w:val="46"/>
        </w:numPr>
        <w:tabs>
          <w:tab w:val="left" w:pos="142"/>
          <w:tab w:val="left" w:pos="851"/>
        </w:tabs>
        <w:spacing w:after="0" w:line="360" w:lineRule="auto"/>
        <w:ind w:left="0" w:firstLine="851"/>
        <w:jc w:val="both"/>
        <w:rPr>
          <w:rFonts w:ascii="Times New Roman" w:hAnsi="Times New Roman" w:cs="Times New Roman"/>
          <w:sz w:val="28"/>
          <w:szCs w:val="28"/>
          <w:lang w:val="uk-UA"/>
        </w:rPr>
      </w:pPr>
      <w:r w:rsidRPr="000236C6">
        <w:rPr>
          <w:rFonts w:ascii="Times New Roman" w:hAnsi="Times New Roman" w:cs="Times New Roman"/>
          <w:sz w:val="28"/>
          <w:szCs w:val="28"/>
          <w:lang w:val="uk-UA"/>
        </w:rPr>
        <w:t xml:space="preserve">Олійник Л. В., Кузнєцова А. П. Методологічні засади формування стратегії розвитку підприємства. </w:t>
      </w:r>
      <w:r w:rsidRPr="000236C6">
        <w:rPr>
          <w:rFonts w:ascii="Times New Roman" w:hAnsi="Times New Roman" w:cs="Times New Roman"/>
          <w:i/>
          <w:sz w:val="28"/>
          <w:szCs w:val="28"/>
          <w:lang w:val="uk-UA"/>
        </w:rPr>
        <w:t>Економiка i органiзацiя управлiння</w:t>
      </w:r>
      <w:r w:rsidRPr="000236C6">
        <w:rPr>
          <w:rFonts w:ascii="Times New Roman" w:hAnsi="Times New Roman" w:cs="Times New Roman"/>
          <w:sz w:val="28"/>
          <w:szCs w:val="28"/>
          <w:lang w:val="uk-UA"/>
        </w:rPr>
        <w:t xml:space="preserve">. № 3 (31), 2018. С. 118-126. </w:t>
      </w:r>
    </w:p>
    <w:p w:rsidR="007835B4" w:rsidRPr="000236C6" w:rsidRDefault="007835B4" w:rsidP="007835B4">
      <w:pPr>
        <w:pStyle w:val="1"/>
        <w:keepNext w:val="0"/>
        <w:widowControl/>
        <w:numPr>
          <w:ilvl w:val="0"/>
          <w:numId w:val="46"/>
        </w:numPr>
        <w:shd w:val="clear" w:color="auto" w:fill="FFFFFF"/>
        <w:tabs>
          <w:tab w:val="left" w:pos="142"/>
          <w:tab w:val="left" w:pos="1276"/>
        </w:tabs>
        <w:suppressAutoHyphens w:val="0"/>
        <w:spacing w:line="360" w:lineRule="auto"/>
        <w:ind w:left="0" w:firstLine="851"/>
        <w:jc w:val="both"/>
        <w:rPr>
          <w:b w:val="0"/>
          <w:sz w:val="28"/>
          <w:szCs w:val="28"/>
          <w:lang w:val="uk-UA"/>
        </w:rPr>
      </w:pPr>
      <w:r w:rsidRPr="000236C6">
        <w:rPr>
          <w:b w:val="0"/>
          <w:sz w:val="28"/>
          <w:szCs w:val="28"/>
          <w:lang w:val="uk-UA"/>
        </w:rPr>
        <w:t xml:space="preserve">Оновлений Blockbuster Mall. Якірним орендарем третьої черги ТРЦ cтане Епіцентр. URL: </w:t>
      </w:r>
      <w:hyperlink r:id="rId47" w:history="1">
        <w:r w:rsidRPr="000236C6">
          <w:rPr>
            <w:rStyle w:val="af0"/>
            <w:b w:val="0"/>
            <w:sz w:val="28"/>
            <w:szCs w:val="28"/>
          </w:rPr>
          <w:t>http://surl.li/pmkvl</w:t>
        </w:r>
      </w:hyperlink>
      <w:r w:rsidRPr="000236C6">
        <w:rPr>
          <w:sz w:val="28"/>
          <w:szCs w:val="28"/>
          <w:lang w:val="uk-UA"/>
        </w:rPr>
        <w:t xml:space="preserve"> </w:t>
      </w:r>
      <w:r w:rsidRPr="000236C6">
        <w:rPr>
          <w:b w:val="0"/>
          <w:sz w:val="28"/>
          <w:szCs w:val="28"/>
          <w:lang w:val="uk-UA"/>
        </w:rPr>
        <w:t xml:space="preserve"> </w:t>
      </w:r>
      <w:r w:rsidRPr="000236C6">
        <w:rPr>
          <w:b w:val="0"/>
          <w:sz w:val="28"/>
          <w:szCs w:val="28"/>
        </w:rPr>
        <w:t xml:space="preserve">(дата звернення: </w:t>
      </w:r>
      <w:r w:rsidRPr="000236C6">
        <w:rPr>
          <w:b w:val="0"/>
          <w:sz w:val="28"/>
          <w:szCs w:val="28"/>
          <w:lang w:val="uk-UA"/>
        </w:rPr>
        <w:t>20</w:t>
      </w:r>
      <w:r w:rsidRPr="000236C6">
        <w:rPr>
          <w:b w:val="0"/>
          <w:sz w:val="28"/>
          <w:szCs w:val="28"/>
        </w:rPr>
        <w:t>.1</w:t>
      </w:r>
      <w:r w:rsidRPr="000236C6">
        <w:rPr>
          <w:b w:val="0"/>
          <w:sz w:val="28"/>
          <w:szCs w:val="28"/>
          <w:lang w:val="uk-UA"/>
        </w:rPr>
        <w:t>2</w:t>
      </w:r>
      <w:r w:rsidRPr="000236C6">
        <w:rPr>
          <w:b w:val="0"/>
          <w:sz w:val="28"/>
          <w:szCs w:val="28"/>
        </w:rPr>
        <w:t>.20</w:t>
      </w:r>
      <w:r w:rsidRPr="000236C6">
        <w:rPr>
          <w:b w:val="0"/>
          <w:sz w:val="28"/>
          <w:szCs w:val="28"/>
          <w:lang w:val="uk-UA"/>
        </w:rPr>
        <w:t>23</w:t>
      </w:r>
      <w:r w:rsidRPr="000236C6">
        <w:rPr>
          <w:b w:val="0"/>
          <w:sz w:val="28"/>
          <w:szCs w:val="28"/>
        </w:rPr>
        <w:t>).</w:t>
      </w:r>
      <w:r w:rsidRPr="000236C6">
        <w:rPr>
          <w:b w:val="0"/>
          <w:sz w:val="28"/>
          <w:szCs w:val="28"/>
          <w:lang w:val="uk-UA"/>
        </w:rPr>
        <w:t xml:space="preserve"> </w:t>
      </w:r>
    </w:p>
    <w:p w:rsidR="007835B4" w:rsidRPr="000236C6" w:rsidRDefault="007835B4" w:rsidP="007835B4">
      <w:pPr>
        <w:pStyle w:val="a8"/>
        <w:numPr>
          <w:ilvl w:val="0"/>
          <w:numId w:val="46"/>
        </w:numPr>
        <w:tabs>
          <w:tab w:val="left" w:pos="142"/>
        </w:tabs>
        <w:spacing w:after="0" w:line="360" w:lineRule="auto"/>
        <w:ind w:left="0" w:firstLine="851"/>
        <w:jc w:val="both"/>
        <w:rPr>
          <w:rStyle w:val="af0"/>
          <w:rFonts w:ascii="Times New Roman" w:hAnsi="Times New Roman" w:cs="Times New Roman"/>
          <w:color w:val="auto"/>
          <w:sz w:val="28"/>
          <w:szCs w:val="28"/>
          <w:u w:val="none"/>
          <w:lang w:val="uk-UA"/>
        </w:rPr>
      </w:pPr>
      <w:r w:rsidRPr="000236C6">
        <w:rPr>
          <w:rFonts w:ascii="Times New Roman" w:eastAsia="Times New Roman" w:hAnsi="Times New Roman" w:cs="Times New Roman"/>
          <w:bCs/>
          <w:kern w:val="36"/>
          <w:sz w:val="28"/>
          <w:szCs w:val="28"/>
          <w:lang w:val="uk-UA" w:eastAsia="ru-RU"/>
        </w:rPr>
        <w:t xml:space="preserve">Організація роботи персоналу в умовах воєнного стану. </w:t>
      </w:r>
      <w:r w:rsidRPr="000236C6">
        <w:rPr>
          <w:rFonts w:ascii="Times New Roman" w:eastAsia="Times New Roman" w:hAnsi="Times New Roman" w:cs="Times New Roman"/>
          <w:bCs/>
          <w:i/>
          <w:kern w:val="36"/>
          <w:sz w:val="28"/>
          <w:szCs w:val="28"/>
          <w:lang w:val="uk-UA" w:eastAsia="ru-RU"/>
        </w:rPr>
        <w:t xml:space="preserve">Веб-портал </w:t>
      </w:r>
      <w:r w:rsidRPr="000236C6">
        <w:rPr>
          <w:rFonts w:ascii="Times New Roman" w:eastAsia="Times New Roman" w:hAnsi="Times New Roman" w:cs="Times New Roman"/>
          <w:bCs/>
          <w:i/>
          <w:kern w:val="36"/>
          <w:sz w:val="28"/>
          <w:szCs w:val="28"/>
          <w:lang w:val="en-US" w:eastAsia="ru-RU"/>
        </w:rPr>
        <w:t>TradeMasterGroup</w:t>
      </w:r>
      <w:r w:rsidRPr="007835B4">
        <w:rPr>
          <w:rFonts w:ascii="Times New Roman" w:eastAsia="Times New Roman" w:hAnsi="Times New Roman" w:cs="Times New Roman"/>
          <w:bCs/>
          <w:i/>
          <w:kern w:val="36"/>
          <w:sz w:val="28"/>
          <w:szCs w:val="28"/>
          <w:lang w:val="uk-UA" w:eastAsia="ru-RU"/>
        </w:rPr>
        <w:t xml:space="preserve">. </w:t>
      </w:r>
      <w:r w:rsidRPr="000236C6">
        <w:rPr>
          <w:rFonts w:ascii="Times New Roman" w:hAnsi="Times New Roman" w:cs="Times New Roman"/>
          <w:sz w:val="28"/>
          <w:szCs w:val="28"/>
          <w:lang w:val="uk-UA"/>
        </w:rPr>
        <w:t>URL:</w:t>
      </w:r>
      <w:r w:rsidRPr="000236C6">
        <w:rPr>
          <w:rFonts w:ascii="Times New Roman" w:hAnsi="Times New Roman" w:cs="Times New Roman"/>
          <w:b/>
          <w:sz w:val="28"/>
          <w:szCs w:val="28"/>
          <w:lang w:val="uk-UA"/>
        </w:rPr>
        <w:t xml:space="preserve"> </w:t>
      </w:r>
      <w:r w:rsidRPr="000236C6">
        <w:rPr>
          <w:rFonts w:ascii="Times New Roman" w:hAnsi="Times New Roman" w:cs="Times New Roman"/>
          <w:color w:val="221F1F"/>
          <w:sz w:val="28"/>
          <w:szCs w:val="28"/>
          <w:shd w:val="clear" w:color="auto" w:fill="FCFCFC"/>
          <w:lang w:val="uk-UA"/>
        </w:rPr>
        <w:t xml:space="preserve"> </w:t>
      </w:r>
      <w:r w:rsidRPr="000236C6">
        <w:rPr>
          <w:rFonts w:ascii="Times New Roman" w:hAnsi="Times New Roman" w:cs="Times New Roman"/>
          <w:color w:val="221F1F"/>
          <w:sz w:val="28"/>
          <w:szCs w:val="28"/>
          <w:lang w:val="en-US"/>
        </w:rPr>
        <w:t> </w:t>
      </w:r>
      <w:hyperlink r:id="rId48" w:history="1">
        <w:r w:rsidRPr="000236C6">
          <w:rPr>
            <w:rStyle w:val="af0"/>
            <w:rFonts w:ascii="Times New Roman" w:eastAsia="Times New Roman" w:hAnsi="Times New Roman" w:cs="Times New Roman"/>
            <w:bCs/>
            <w:kern w:val="36"/>
            <w:sz w:val="28"/>
            <w:szCs w:val="28"/>
            <w:lang w:val="uk-UA" w:eastAsia="ru-RU"/>
          </w:rPr>
          <w:t>https://trademaster.ua/articles/313537</w:t>
        </w:r>
      </w:hyperlink>
      <w:r w:rsidRPr="000236C6">
        <w:rPr>
          <w:rStyle w:val="af0"/>
          <w:rFonts w:ascii="Times New Roman" w:eastAsia="Times New Roman" w:hAnsi="Times New Roman" w:cs="Times New Roman"/>
          <w:bCs/>
          <w:kern w:val="36"/>
          <w:sz w:val="28"/>
          <w:szCs w:val="28"/>
          <w:lang w:val="uk-UA" w:eastAsia="ru-RU"/>
        </w:rPr>
        <w:t xml:space="preserve"> </w:t>
      </w:r>
      <w:r w:rsidRPr="007835B4">
        <w:rPr>
          <w:rFonts w:ascii="Times New Roman" w:hAnsi="Times New Roman" w:cs="Times New Roman"/>
          <w:sz w:val="28"/>
          <w:szCs w:val="28"/>
          <w:lang w:val="uk-UA"/>
        </w:rPr>
        <w:t xml:space="preserve">(дата звернення: </w:t>
      </w:r>
      <w:r w:rsidRPr="000236C6">
        <w:rPr>
          <w:rFonts w:ascii="Times New Roman" w:hAnsi="Times New Roman" w:cs="Times New Roman"/>
          <w:sz w:val="28"/>
          <w:szCs w:val="28"/>
          <w:lang w:val="uk-UA"/>
        </w:rPr>
        <w:t>20</w:t>
      </w:r>
      <w:r w:rsidRPr="007835B4">
        <w:rPr>
          <w:rFonts w:ascii="Times New Roman" w:hAnsi="Times New Roman" w:cs="Times New Roman"/>
          <w:sz w:val="28"/>
          <w:szCs w:val="28"/>
          <w:lang w:val="uk-UA"/>
        </w:rPr>
        <w:t>.1</w:t>
      </w:r>
      <w:r w:rsidRPr="000236C6">
        <w:rPr>
          <w:rFonts w:ascii="Times New Roman" w:hAnsi="Times New Roman" w:cs="Times New Roman"/>
          <w:sz w:val="28"/>
          <w:szCs w:val="28"/>
          <w:lang w:val="uk-UA"/>
        </w:rPr>
        <w:t>2</w:t>
      </w:r>
      <w:r w:rsidRPr="007835B4">
        <w:rPr>
          <w:rFonts w:ascii="Times New Roman" w:hAnsi="Times New Roman" w:cs="Times New Roman"/>
          <w:sz w:val="28"/>
          <w:szCs w:val="28"/>
          <w:lang w:val="uk-UA"/>
        </w:rPr>
        <w:t>.20</w:t>
      </w:r>
      <w:r w:rsidRPr="000236C6">
        <w:rPr>
          <w:rFonts w:ascii="Times New Roman" w:hAnsi="Times New Roman" w:cs="Times New Roman"/>
          <w:sz w:val="28"/>
          <w:szCs w:val="28"/>
          <w:lang w:val="uk-UA"/>
        </w:rPr>
        <w:t>23</w:t>
      </w:r>
      <w:r w:rsidRPr="007835B4">
        <w:rPr>
          <w:rFonts w:ascii="Times New Roman" w:hAnsi="Times New Roman" w:cs="Times New Roman"/>
          <w:sz w:val="28"/>
          <w:szCs w:val="28"/>
          <w:lang w:val="uk-UA"/>
        </w:rPr>
        <w:t>).</w:t>
      </w:r>
    </w:p>
    <w:p w:rsidR="007835B4" w:rsidRPr="000236C6" w:rsidRDefault="007835B4" w:rsidP="007835B4">
      <w:pPr>
        <w:pStyle w:val="1"/>
        <w:keepNext w:val="0"/>
        <w:widowControl/>
        <w:numPr>
          <w:ilvl w:val="0"/>
          <w:numId w:val="46"/>
        </w:numPr>
        <w:shd w:val="clear" w:color="auto" w:fill="FFFFFF"/>
        <w:tabs>
          <w:tab w:val="left" w:pos="142"/>
          <w:tab w:val="left" w:pos="851"/>
        </w:tabs>
        <w:suppressAutoHyphens w:val="0"/>
        <w:spacing w:line="360" w:lineRule="auto"/>
        <w:ind w:left="0" w:firstLine="851"/>
        <w:contextualSpacing/>
        <w:jc w:val="both"/>
        <w:rPr>
          <w:b w:val="0"/>
          <w:sz w:val="28"/>
          <w:szCs w:val="28"/>
        </w:rPr>
      </w:pPr>
      <w:r w:rsidRPr="000236C6">
        <w:rPr>
          <w:b w:val="0"/>
          <w:sz w:val="28"/>
          <w:szCs w:val="28"/>
        </w:rPr>
        <w:t xml:space="preserve">Осовська Г. В., Барбаріч Т. М. Формування стратегії конкуренції </w:t>
      </w:r>
      <w:proofErr w:type="gramStart"/>
      <w:r w:rsidRPr="000236C6">
        <w:rPr>
          <w:b w:val="0"/>
          <w:sz w:val="28"/>
          <w:szCs w:val="28"/>
        </w:rPr>
        <w:t>п</w:t>
      </w:r>
      <w:proofErr w:type="gramEnd"/>
      <w:r w:rsidRPr="000236C6">
        <w:rPr>
          <w:b w:val="0"/>
          <w:sz w:val="28"/>
          <w:szCs w:val="28"/>
        </w:rPr>
        <w:t xml:space="preserve">ідприємств. </w:t>
      </w:r>
      <w:r w:rsidRPr="000236C6">
        <w:rPr>
          <w:b w:val="0"/>
          <w:i/>
          <w:sz w:val="28"/>
          <w:szCs w:val="28"/>
        </w:rPr>
        <w:t>Агросвіт.</w:t>
      </w:r>
      <w:r w:rsidRPr="000236C6">
        <w:rPr>
          <w:b w:val="0"/>
          <w:sz w:val="28"/>
          <w:szCs w:val="28"/>
        </w:rPr>
        <w:t xml:space="preserve"> 2010. № 21. С. 32-35. </w:t>
      </w:r>
    </w:p>
    <w:p w:rsidR="007835B4" w:rsidRPr="000236C6" w:rsidRDefault="007835B4" w:rsidP="007835B4">
      <w:pPr>
        <w:pStyle w:val="1"/>
        <w:keepNext w:val="0"/>
        <w:widowControl/>
        <w:numPr>
          <w:ilvl w:val="0"/>
          <w:numId w:val="46"/>
        </w:numPr>
        <w:shd w:val="clear" w:color="auto" w:fill="FFFFFF"/>
        <w:tabs>
          <w:tab w:val="left" w:pos="142"/>
        </w:tabs>
        <w:suppressAutoHyphens w:val="0"/>
        <w:spacing w:line="360" w:lineRule="auto"/>
        <w:ind w:left="0" w:firstLine="851"/>
        <w:jc w:val="both"/>
        <w:rPr>
          <w:b w:val="0"/>
          <w:sz w:val="28"/>
          <w:szCs w:val="28"/>
          <w:lang w:val="uk-UA"/>
        </w:rPr>
      </w:pPr>
      <w:r w:rsidRPr="000236C6">
        <w:rPr>
          <w:b w:val="0"/>
          <w:sz w:val="28"/>
          <w:szCs w:val="28"/>
          <w:lang w:val="uk-UA"/>
        </w:rPr>
        <w:t xml:space="preserve">Офіційний веб-сайт ТОВ </w:t>
      </w:r>
      <w:r w:rsidRPr="000236C6">
        <w:rPr>
          <w:color w:val="000000"/>
          <w:sz w:val="28"/>
          <w:szCs w:val="28"/>
          <w:lang w:val="uk-UA"/>
        </w:rPr>
        <w:t xml:space="preserve"> </w:t>
      </w:r>
      <w:r w:rsidRPr="000236C6">
        <w:rPr>
          <w:b w:val="0"/>
          <w:color w:val="000000"/>
          <w:sz w:val="28"/>
          <w:szCs w:val="28"/>
          <w:lang w:val="uk-UA"/>
        </w:rPr>
        <w:t>«</w:t>
      </w:r>
      <w:r w:rsidRPr="000236C6">
        <w:rPr>
          <w:b w:val="0"/>
          <w:color w:val="000000"/>
          <w:sz w:val="28"/>
          <w:szCs w:val="28"/>
        </w:rPr>
        <w:t>Епіцентр К</w:t>
      </w:r>
      <w:r w:rsidRPr="000236C6">
        <w:rPr>
          <w:b w:val="0"/>
          <w:color w:val="000000"/>
          <w:sz w:val="28"/>
          <w:szCs w:val="28"/>
          <w:lang w:val="uk-UA"/>
        </w:rPr>
        <w:t xml:space="preserve">». </w:t>
      </w:r>
      <w:r w:rsidRPr="000236C6">
        <w:rPr>
          <w:b w:val="0"/>
          <w:sz w:val="28"/>
          <w:szCs w:val="28"/>
          <w:lang w:val="uk-UA"/>
        </w:rPr>
        <w:t>URL:</w:t>
      </w:r>
      <w:r w:rsidRPr="000236C6">
        <w:rPr>
          <w:sz w:val="28"/>
          <w:szCs w:val="28"/>
          <w:lang w:val="uk-UA"/>
        </w:rPr>
        <w:t xml:space="preserve"> </w:t>
      </w:r>
      <w:r w:rsidRPr="000236C6">
        <w:rPr>
          <w:b w:val="0"/>
          <w:sz w:val="28"/>
          <w:szCs w:val="28"/>
          <w:lang w:val="uk-UA"/>
        </w:rPr>
        <w:t xml:space="preserve"> </w:t>
      </w:r>
      <w:hyperlink r:id="rId49" w:history="1">
        <w:r w:rsidRPr="000236C6">
          <w:rPr>
            <w:rStyle w:val="af0"/>
            <w:b w:val="0"/>
            <w:sz w:val="28"/>
            <w:szCs w:val="28"/>
            <w:lang w:val="uk-UA"/>
          </w:rPr>
          <w:t>https://epicentrk.ua/ua/about/</w:t>
        </w:r>
      </w:hyperlink>
      <w:r w:rsidRPr="000236C6">
        <w:rPr>
          <w:b w:val="0"/>
          <w:color w:val="000000"/>
          <w:sz w:val="28"/>
          <w:szCs w:val="28"/>
          <w:lang w:val="uk-UA"/>
        </w:rPr>
        <w:t xml:space="preserve">  </w:t>
      </w:r>
      <w:r w:rsidRPr="000236C6">
        <w:rPr>
          <w:b w:val="0"/>
          <w:sz w:val="28"/>
          <w:szCs w:val="28"/>
        </w:rPr>
        <w:t xml:space="preserve">(дата звернення: </w:t>
      </w:r>
      <w:r w:rsidRPr="000236C6">
        <w:rPr>
          <w:b w:val="0"/>
          <w:sz w:val="28"/>
          <w:szCs w:val="28"/>
          <w:lang w:val="uk-UA"/>
        </w:rPr>
        <w:t>01</w:t>
      </w:r>
      <w:r w:rsidRPr="000236C6">
        <w:rPr>
          <w:b w:val="0"/>
          <w:sz w:val="28"/>
          <w:szCs w:val="28"/>
        </w:rPr>
        <w:t>.1</w:t>
      </w:r>
      <w:r w:rsidRPr="000236C6">
        <w:rPr>
          <w:b w:val="0"/>
          <w:sz w:val="28"/>
          <w:szCs w:val="28"/>
          <w:lang w:val="uk-UA"/>
        </w:rPr>
        <w:t>2</w:t>
      </w:r>
      <w:r w:rsidRPr="000236C6">
        <w:rPr>
          <w:b w:val="0"/>
          <w:sz w:val="28"/>
          <w:szCs w:val="28"/>
        </w:rPr>
        <w:t>.20</w:t>
      </w:r>
      <w:r w:rsidRPr="000236C6">
        <w:rPr>
          <w:b w:val="0"/>
          <w:sz w:val="28"/>
          <w:szCs w:val="28"/>
          <w:lang w:val="uk-UA"/>
        </w:rPr>
        <w:t>23</w:t>
      </w:r>
      <w:r w:rsidRPr="000236C6">
        <w:rPr>
          <w:b w:val="0"/>
          <w:sz w:val="28"/>
          <w:szCs w:val="28"/>
        </w:rPr>
        <w:t>).</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eastAsia="Times New Roman" w:hAnsi="Times New Roman" w:cs="Times New Roman"/>
          <w:bCs/>
          <w:kern w:val="36"/>
          <w:sz w:val="28"/>
          <w:szCs w:val="28"/>
          <w:lang w:val="uk-UA" w:eastAsia="ru-RU"/>
        </w:rPr>
      </w:pPr>
      <w:proofErr w:type="gramStart"/>
      <w:r w:rsidRPr="000236C6">
        <w:rPr>
          <w:rFonts w:ascii="Times New Roman" w:hAnsi="Times New Roman" w:cs="Times New Roman"/>
          <w:sz w:val="28"/>
          <w:szCs w:val="28"/>
        </w:rPr>
        <w:t>П</w:t>
      </w:r>
      <w:proofErr w:type="gramEnd"/>
      <w:r w:rsidRPr="000236C6">
        <w:rPr>
          <w:rFonts w:ascii="Times New Roman" w:hAnsi="Times New Roman" w:cs="Times New Roman"/>
          <w:sz w:val="28"/>
          <w:szCs w:val="28"/>
        </w:rPr>
        <w:t xml:space="preserve">ідтримка </w:t>
      </w:r>
      <w:r w:rsidRPr="000236C6">
        <w:rPr>
          <w:rFonts w:ascii="Times New Roman" w:hAnsi="Times New Roman" w:cs="Times New Roman"/>
          <w:sz w:val="28"/>
          <w:szCs w:val="28"/>
          <w:lang w:val="uk-UA"/>
        </w:rPr>
        <w:t xml:space="preserve">внутрішньо </w:t>
      </w:r>
      <w:r w:rsidRPr="000236C6">
        <w:rPr>
          <w:rFonts w:ascii="Times New Roman" w:hAnsi="Times New Roman" w:cs="Times New Roman"/>
          <w:sz w:val="28"/>
          <w:szCs w:val="28"/>
        </w:rPr>
        <w:t>переміщених осіб</w:t>
      </w:r>
      <w:r w:rsidRPr="000236C6">
        <w:rPr>
          <w:rFonts w:ascii="Times New Roman" w:hAnsi="Times New Roman" w:cs="Times New Roman"/>
          <w:sz w:val="28"/>
          <w:szCs w:val="28"/>
          <w:lang w:val="uk-UA"/>
        </w:rPr>
        <w:t xml:space="preserve">: поточний стан та що робити далі? </w:t>
      </w:r>
      <w:r w:rsidRPr="000236C6">
        <w:rPr>
          <w:rFonts w:ascii="Times New Roman" w:eastAsia="Times New Roman" w:hAnsi="Times New Roman" w:cs="Times New Roman"/>
          <w:bCs/>
          <w:i/>
          <w:kern w:val="36"/>
          <w:sz w:val="28"/>
          <w:szCs w:val="28"/>
          <w:lang w:val="uk-UA" w:eastAsia="ru-RU"/>
        </w:rPr>
        <w:t xml:space="preserve">Веб-портал Вокс Україна. </w:t>
      </w:r>
      <w:r w:rsidRPr="000236C6">
        <w:rPr>
          <w:rFonts w:ascii="Times New Roman" w:hAnsi="Times New Roman" w:cs="Times New Roman"/>
          <w:sz w:val="28"/>
          <w:szCs w:val="28"/>
          <w:lang w:val="uk-UA"/>
        </w:rPr>
        <w:t xml:space="preserve"> URL:</w:t>
      </w:r>
      <w:r w:rsidRPr="000236C6">
        <w:rPr>
          <w:rFonts w:ascii="Times New Roman" w:hAnsi="Times New Roman" w:cs="Times New Roman"/>
          <w:b/>
          <w:sz w:val="28"/>
          <w:szCs w:val="28"/>
          <w:lang w:val="uk-UA"/>
        </w:rPr>
        <w:t xml:space="preserve"> </w:t>
      </w:r>
      <w:r w:rsidRPr="000236C6">
        <w:rPr>
          <w:rFonts w:ascii="Times New Roman" w:hAnsi="Times New Roman" w:cs="Times New Roman"/>
          <w:color w:val="221F1F"/>
          <w:sz w:val="28"/>
          <w:szCs w:val="28"/>
          <w:shd w:val="clear" w:color="auto" w:fill="FCFCFC"/>
          <w:lang w:val="uk-UA"/>
        </w:rPr>
        <w:t xml:space="preserve"> </w:t>
      </w:r>
      <w:r w:rsidRPr="000236C6">
        <w:rPr>
          <w:rFonts w:ascii="Times New Roman" w:hAnsi="Times New Roman" w:cs="Times New Roman"/>
          <w:color w:val="221F1F"/>
          <w:sz w:val="28"/>
          <w:szCs w:val="28"/>
          <w:lang w:val="en-US"/>
        </w:rPr>
        <w:t> </w:t>
      </w:r>
      <w:hyperlink r:id="rId50" w:history="1">
        <w:r w:rsidRPr="006675B6">
          <w:rPr>
            <w:rStyle w:val="af0"/>
            <w:rFonts w:ascii="Times New Roman" w:hAnsi="Times New Roman" w:cs="Times New Roman"/>
            <w:sz w:val="28"/>
            <w:szCs w:val="28"/>
          </w:rPr>
          <w:t>http://surl.li/pmkze</w:t>
        </w:r>
      </w:hyperlink>
      <w:r>
        <w:rPr>
          <w:rFonts w:ascii="Times New Roman" w:hAnsi="Times New Roman" w:cs="Times New Roman"/>
          <w:sz w:val="28"/>
          <w:szCs w:val="28"/>
          <w:lang w:val="uk-UA"/>
        </w:rPr>
        <w:t xml:space="preserve"> </w:t>
      </w:r>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 xml:space="preserve">(дата звернення: </w:t>
      </w:r>
      <w:r w:rsidRPr="000236C6">
        <w:rPr>
          <w:rFonts w:ascii="Times New Roman" w:hAnsi="Times New Roman" w:cs="Times New Roman"/>
          <w:sz w:val="28"/>
          <w:szCs w:val="28"/>
          <w:lang w:val="uk-UA"/>
        </w:rPr>
        <w:t>20</w:t>
      </w:r>
      <w:r w:rsidRPr="000236C6">
        <w:rPr>
          <w:rFonts w:ascii="Times New Roman" w:hAnsi="Times New Roman" w:cs="Times New Roman"/>
          <w:sz w:val="28"/>
          <w:szCs w:val="28"/>
        </w:rPr>
        <w:t>.1</w:t>
      </w:r>
      <w:r w:rsidRPr="000236C6">
        <w:rPr>
          <w:rFonts w:ascii="Times New Roman" w:hAnsi="Times New Roman" w:cs="Times New Roman"/>
          <w:sz w:val="28"/>
          <w:szCs w:val="28"/>
          <w:lang w:val="uk-UA"/>
        </w:rPr>
        <w:t>2</w:t>
      </w:r>
      <w:r w:rsidRPr="000236C6">
        <w:rPr>
          <w:rFonts w:ascii="Times New Roman" w:hAnsi="Times New Roman" w:cs="Times New Roman"/>
          <w:sz w:val="28"/>
          <w:szCs w:val="28"/>
        </w:rPr>
        <w:t>.20</w:t>
      </w:r>
      <w:r w:rsidRPr="000236C6">
        <w:rPr>
          <w:rFonts w:ascii="Times New Roman" w:hAnsi="Times New Roman" w:cs="Times New Roman"/>
          <w:sz w:val="28"/>
          <w:szCs w:val="28"/>
          <w:lang w:val="uk-UA"/>
        </w:rPr>
        <w:t>23</w:t>
      </w:r>
      <w:r w:rsidRPr="000236C6">
        <w:rPr>
          <w:rFonts w:ascii="Times New Roman" w:hAnsi="Times New Roman" w:cs="Times New Roman"/>
          <w:sz w:val="28"/>
          <w:szCs w:val="28"/>
        </w:rPr>
        <w:t>).</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hAnsi="Times New Roman" w:cs="Times New Roman"/>
          <w:sz w:val="28"/>
          <w:szCs w:val="28"/>
          <w:lang w:val="uk-UA"/>
        </w:rPr>
      </w:pPr>
      <w:r w:rsidRPr="000236C6">
        <w:rPr>
          <w:rFonts w:ascii="Times New Roman" w:hAnsi="Times New Roman" w:cs="Times New Roman"/>
          <w:sz w:val="28"/>
          <w:szCs w:val="28"/>
        </w:rPr>
        <w:lastRenderedPageBreak/>
        <w:t>Погорелов Ю.</w:t>
      </w:r>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 xml:space="preserve">С. Способи розвитку </w:t>
      </w:r>
      <w:proofErr w:type="gramStart"/>
      <w:r w:rsidRPr="000236C6">
        <w:rPr>
          <w:rFonts w:ascii="Times New Roman" w:hAnsi="Times New Roman" w:cs="Times New Roman"/>
          <w:sz w:val="28"/>
          <w:szCs w:val="28"/>
        </w:rPr>
        <w:t>п</w:t>
      </w:r>
      <w:proofErr w:type="gramEnd"/>
      <w:r w:rsidRPr="000236C6">
        <w:rPr>
          <w:rFonts w:ascii="Times New Roman" w:hAnsi="Times New Roman" w:cs="Times New Roman"/>
          <w:sz w:val="28"/>
          <w:szCs w:val="28"/>
        </w:rPr>
        <w:t xml:space="preserve">ідприємства: умови та результативність використання. </w:t>
      </w:r>
      <w:r w:rsidRPr="000236C6">
        <w:rPr>
          <w:rFonts w:ascii="Times New Roman" w:hAnsi="Times New Roman" w:cs="Times New Roman"/>
          <w:i/>
          <w:sz w:val="28"/>
          <w:szCs w:val="28"/>
        </w:rPr>
        <w:t>Економічний журнал Одеського полі</w:t>
      </w:r>
      <w:proofErr w:type="gramStart"/>
      <w:r w:rsidRPr="000236C6">
        <w:rPr>
          <w:rFonts w:ascii="Times New Roman" w:hAnsi="Times New Roman" w:cs="Times New Roman"/>
          <w:i/>
          <w:sz w:val="28"/>
          <w:szCs w:val="28"/>
        </w:rPr>
        <w:t>техн</w:t>
      </w:r>
      <w:proofErr w:type="gramEnd"/>
      <w:r w:rsidRPr="000236C6">
        <w:rPr>
          <w:rFonts w:ascii="Times New Roman" w:hAnsi="Times New Roman" w:cs="Times New Roman"/>
          <w:i/>
          <w:sz w:val="28"/>
          <w:szCs w:val="28"/>
        </w:rPr>
        <w:t xml:space="preserve">ічного університету. </w:t>
      </w:r>
      <w:r w:rsidRPr="000236C6">
        <w:rPr>
          <w:rFonts w:ascii="Times New Roman" w:hAnsi="Times New Roman" w:cs="Times New Roman"/>
          <w:sz w:val="28"/>
          <w:szCs w:val="28"/>
        </w:rPr>
        <w:t xml:space="preserve">2017. № 1. С. 76–84. </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eastAsia="Times New Roman" w:hAnsi="Times New Roman" w:cs="Times New Roman"/>
          <w:bCs/>
          <w:kern w:val="36"/>
          <w:sz w:val="28"/>
          <w:szCs w:val="28"/>
          <w:lang w:val="uk-UA" w:eastAsia="ru-RU"/>
        </w:rPr>
      </w:pPr>
      <w:r w:rsidRPr="000236C6">
        <w:rPr>
          <w:rFonts w:ascii="Times New Roman" w:eastAsia="Times New Roman" w:hAnsi="Times New Roman" w:cs="Times New Roman"/>
          <w:bCs/>
          <w:kern w:val="36"/>
          <w:sz w:val="28"/>
          <w:szCs w:val="28"/>
          <w:lang w:val="uk-UA" w:eastAsia="ru-RU"/>
        </w:rPr>
        <w:t xml:space="preserve">Попова О. Ю., Герасименко Т .В. Особливості екологічно ініціативної стратегії розвитку промислових підприємств. </w:t>
      </w:r>
      <w:r w:rsidRPr="000236C6">
        <w:rPr>
          <w:rFonts w:ascii="Times New Roman" w:eastAsia="Times New Roman" w:hAnsi="Times New Roman" w:cs="Times New Roman"/>
          <w:bCs/>
          <w:i/>
          <w:kern w:val="36"/>
          <w:sz w:val="28"/>
          <w:szCs w:val="28"/>
          <w:lang w:val="uk-UA" w:eastAsia="ru-RU"/>
        </w:rPr>
        <w:t>Вісник Приазовського державного технічного університету. Серія «Економічні науки».</w:t>
      </w:r>
      <w:r w:rsidRPr="000236C6">
        <w:rPr>
          <w:rFonts w:ascii="Times New Roman" w:eastAsia="Times New Roman" w:hAnsi="Times New Roman" w:cs="Times New Roman"/>
          <w:bCs/>
          <w:kern w:val="36"/>
          <w:sz w:val="28"/>
          <w:szCs w:val="28"/>
          <w:lang w:val="uk-UA" w:eastAsia="ru-RU"/>
        </w:rPr>
        <w:t xml:space="preserve"> 2018. № 36. С. 37–42. </w:t>
      </w:r>
    </w:p>
    <w:p w:rsidR="007835B4" w:rsidRPr="000236C6" w:rsidRDefault="007835B4" w:rsidP="007835B4">
      <w:pPr>
        <w:pStyle w:val="3"/>
        <w:numPr>
          <w:ilvl w:val="0"/>
          <w:numId w:val="46"/>
        </w:numPr>
        <w:shd w:val="clear" w:color="auto" w:fill="FFFFFF"/>
        <w:tabs>
          <w:tab w:val="left" w:pos="142"/>
        </w:tabs>
        <w:spacing w:before="0" w:line="360" w:lineRule="auto"/>
        <w:ind w:left="0" w:firstLine="851"/>
        <w:jc w:val="both"/>
        <w:rPr>
          <w:rFonts w:ascii="Times New Roman" w:eastAsia="Times New Roman" w:hAnsi="Times New Roman" w:cs="Times New Roman"/>
          <w:b w:val="0"/>
          <w:color w:val="auto"/>
          <w:kern w:val="36"/>
          <w:sz w:val="28"/>
          <w:szCs w:val="28"/>
          <w:lang w:val="uk-UA" w:eastAsia="ru-RU"/>
        </w:rPr>
      </w:pPr>
      <w:r w:rsidRPr="000236C6">
        <w:rPr>
          <w:rFonts w:ascii="Times New Roman" w:eastAsia="Times New Roman" w:hAnsi="Times New Roman" w:cs="Times New Roman"/>
          <w:b w:val="0"/>
          <w:color w:val="auto"/>
          <w:kern w:val="36"/>
          <w:sz w:val="28"/>
          <w:szCs w:val="28"/>
          <w:lang w:val="uk-UA" w:eastAsia="ru-RU"/>
        </w:rPr>
        <w:t xml:space="preserve">Працевлаштування внутрішньо переміщених осіб. </w:t>
      </w:r>
      <w:r w:rsidRPr="000236C6">
        <w:rPr>
          <w:rFonts w:ascii="Times New Roman" w:eastAsia="Times New Roman" w:hAnsi="Times New Roman" w:cs="Times New Roman"/>
          <w:b w:val="0"/>
          <w:i/>
          <w:color w:val="auto"/>
          <w:kern w:val="36"/>
          <w:sz w:val="28"/>
          <w:szCs w:val="28"/>
          <w:lang w:val="uk-UA" w:eastAsia="ru-RU"/>
        </w:rPr>
        <w:t>Офіційний веб-портал КМДА.</w:t>
      </w:r>
      <w:r w:rsidRPr="000236C6">
        <w:rPr>
          <w:rFonts w:ascii="Times New Roman" w:eastAsia="Times New Roman" w:hAnsi="Times New Roman" w:cs="Times New Roman"/>
          <w:b w:val="0"/>
          <w:color w:val="auto"/>
          <w:kern w:val="36"/>
          <w:sz w:val="28"/>
          <w:szCs w:val="28"/>
          <w:lang w:val="uk-UA" w:eastAsia="ru-RU"/>
        </w:rPr>
        <w:t xml:space="preserve"> </w:t>
      </w:r>
      <w:r w:rsidRPr="000236C6">
        <w:rPr>
          <w:rFonts w:ascii="Times New Roman" w:hAnsi="Times New Roman" w:cs="Times New Roman"/>
          <w:b w:val="0"/>
          <w:color w:val="auto"/>
          <w:sz w:val="28"/>
          <w:szCs w:val="28"/>
          <w:lang w:val="uk-UA"/>
        </w:rPr>
        <w:t xml:space="preserve">URL: </w:t>
      </w:r>
      <w:hyperlink r:id="rId51" w:history="1">
        <w:r w:rsidRPr="000236C6">
          <w:rPr>
            <w:rStyle w:val="af0"/>
            <w:rFonts w:ascii="Times New Roman" w:eastAsia="Times New Roman" w:hAnsi="Times New Roman" w:cs="Times New Roman"/>
            <w:b w:val="0"/>
            <w:kern w:val="36"/>
            <w:sz w:val="28"/>
            <w:szCs w:val="28"/>
            <w:lang w:val="uk-UA" w:eastAsia="ru-RU"/>
          </w:rPr>
          <w:t>https://darn.kyivcity.gov.ua/news/20338.html</w:t>
        </w:r>
      </w:hyperlink>
      <w:r w:rsidRPr="000236C6">
        <w:rPr>
          <w:rFonts w:ascii="Times New Roman" w:eastAsia="Times New Roman" w:hAnsi="Times New Roman" w:cs="Times New Roman"/>
          <w:b w:val="0"/>
          <w:color w:val="auto"/>
          <w:kern w:val="36"/>
          <w:sz w:val="28"/>
          <w:szCs w:val="28"/>
          <w:lang w:val="uk-UA" w:eastAsia="ru-RU"/>
        </w:rPr>
        <w:t xml:space="preserve"> </w:t>
      </w:r>
      <w:r w:rsidRPr="000236C6">
        <w:rPr>
          <w:rFonts w:ascii="Times New Roman" w:hAnsi="Times New Roman" w:cs="Times New Roman"/>
          <w:b w:val="0"/>
          <w:color w:val="auto"/>
          <w:sz w:val="28"/>
          <w:szCs w:val="28"/>
        </w:rPr>
        <w:t xml:space="preserve">(дата звернення: </w:t>
      </w:r>
      <w:r w:rsidRPr="000236C6">
        <w:rPr>
          <w:rFonts w:ascii="Times New Roman" w:hAnsi="Times New Roman" w:cs="Times New Roman"/>
          <w:b w:val="0"/>
          <w:color w:val="auto"/>
          <w:sz w:val="28"/>
          <w:szCs w:val="28"/>
          <w:lang w:val="uk-UA"/>
        </w:rPr>
        <w:t>20</w:t>
      </w:r>
      <w:r w:rsidRPr="000236C6">
        <w:rPr>
          <w:rFonts w:ascii="Times New Roman" w:hAnsi="Times New Roman" w:cs="Times New Roman"/>
          <w:b w:val="0"/>
          <w:color w:val="auto"/>
          <w:sz w:val="28"/>
          <w:szCs w:val="28"/>
        </w:rPr>
        <w:t>.1</w:t>
      </w:r>
      <w:r w:rsidRPr="000236C6">
        <w:rPr>
          <w:rFonts w:ascii="Times New Roman" w:hAnsi="Times New Roman" w:cs="Times New Roman"/>
          <w:b w:val="0"/>
          <w:color w:val="auto"/>
          <w:sz w:val="28"/>
          <w:szCs w:val="28"/>
          <w:lang w:val="uk-UA"/>
        </w:rPr>
        <w:t>2</w:t>
      </w:r>
      <w:r w:rsidRPr="000236C6">
        <w:rPr>
          <w:rFonts w:ascii="Times New Roman" w:hAnsi="Times New Roman" w:cs="Times New Roman"/>
          <w:b w:val="0"/>
          <w:color w:val="auto"/>
          <w:sz w:val="28"/>
          <w:szCs w:val="28"/>
        </w:rPr>
        <w:t>.20</w:t>
      </w:r>
      <w:r w:rsidRPr="000236C6">
        <w:rPr>
          <w:rFonts w:ascii="Times New Roman" w:hAnsi="Times New Roman" w:cs="Times New Roman"/>
          <w:b w:val="0"/>
          <w:color w:val="auto"/>
          <w:sz w:val="28"/>
          <w:szCs w:val="28"/>
          <w:lang w:val="uk-UA"/>
        </w:rPr>
        <w:t>23</w:t>
      </w:r>
      <w:r w:rsidRPr="000236C6">
        <w:rPr>
          <w:rFonts w:ascii="Times New Roman" w:hAnsi="Times New Roman" w:cs="Times New Roman"/>
          <w:b w:val="0"/>
          <w:color w:val="auto"/>
          <w:sz w:val="28"/>
          <w:szCs w:val="28"/>
        </w:rPr>
        <w:t>).</w:t>
      </w:r>
      <w:r w:rsidRPr="000236C6">
        <w:rPr>
          <w:rFonts w:ascii="Times New Roman" w:eastAsia="Times New Roman" w:hAnsi="Times New Roman" w:cs="Times New Roman"/>
          <w:b w:val="0"/>
          <w:color w:val="auto"/>
          <w:kern w:val="36"/>
          <w:sz w:val="28"/>
          <w:szCs w:val="28"/>
          <w:lang w:val="uk-UA" w:eastAsia="ru-RU"/>
        </w:rPr>
        <w:t xml:space="preserve"> </w:t>
      </w:r>
    </w:p>
    <w:p w:rsidR="007835B4" w:rsidRPr="000236C6" w:rsidRDefault="007835B4" w:rsidP="007835B4">
      <w:pPr>
        <w:pStyle w:val="a8"/>
        <w:numPr>
          <w:ilvl w:val="0"/>
          <w:numId w:val="46"/>
        </w:numPr>
        <w:shd w:val="clear" w:color="auto" w:fill="FFFFFF"/>
        <w:tabs>
          <w:tab w:val="left" w:pos="142"/>
        </w:tabs>
        <w:spacing w:after="0" w:line="360" w:lineRule="auto"/>
        <w:ind w:left="0" w:firstLine="851"/>
        <w:jc w:val="both"/>
        <w:outlineLvl w:val="0"/>
        <w:rPr>
          <w:rFonts w:ascii="Times New Roman" w:eastAsia="Times New Roman" w:hAnsi="Times New Roman" w:cs="Times New Roman"/>
          <w:bCs/>
          <w:color w:val="212121"/>
          <w:spacing w:val="-12"/>
          <w:kern w:val="36"/>
          <w:sz w:val="28"/>
          <w:szCs w:val="28"/>
          <w:lang w:val="uk-UA" w:eastAsia="ru-RU"/>
        </w:rPr>
      </w:pPr>
      <w:proofErr w:type="gramStart"/>
      <w:r w:rsidRPr="000236C6">
        <w:rPr>
          <w:rFonts w:ascii="Times New Roman" w:eastAsia="Times New Roman" w:hAnsi="Times New Roman" w:cs="Times New Roman"/>
          <w:bCs/>
          <w:color w:val="212121"/>
          <w:spacing w:val="-12"/>
          <w:kern w:val="36"/>
          <w:sz w:val="28"/>
          <w:szCs w:val="28"/>
          <w:lang w:eastAsia="ru-RU"/>
        </w:rPr>
        <w:t>Пр</w:t>
      </w:r>
      <w:proofErr w:type="gramEnd"/>
      <w:r w:rsidRPr="000236C6">
        <w:rPr>
          <w:rFonts w:ascii="Times New Roman" w:eastAsia="Times New Roman" w:hAnsi="Times New Roman" w:cs="Times New Roman"/>
          <w:bCs/>
          <w:color w:val="212121"/>
          <w:spacing w:val="-12"/>
          <w:kern w:val="36"/>
          <w:sz w:val="28"/>
          <w:szCs w:val="28"/>
          <w:lang w:eastAsia="ru-RU"/>
        </w:rPr>
        <w:t xml:space="preserve">іоритети на 2023: відновлення економіки, дерегуляція і повернення підприємців після релокації. </w:t>
      </w:r>
      <w:r w:rsidRPr="000236C6">
        <w:rPr>
          <w:rFonts w:ascii="Times New Roman" w:eastAsia="Times New Roman" w:hAnsi="Times New Roman" w:cs="Times New Roman"/>
          <w:bCs/>
          <w:i/>
          <w:color w:val="212121"/>
          <w:spacing w:val="-12"/>
          <w:kern w:val="36"/>
          <w:sz w:val="28"/>
          <w:szCs w:val="28"/>
          <w:lang w:eastAsia="ru-RU"/>
        </w:rPr>
        <w:t>Офіційний сайт АПІТУ</w:t>
      </w:r>
      <w:r w:rsidRPr="000236C6">
        <w:rPr>
          <w:rFonts w:ascii="Times New Roman" w:eastAsia="Times New Roman" w:hAnsi="Times New Roman" w:cs="Times New Roman"/>
          <w:bCs/>
          <w:color w:val="212121"/>
          <w:spacing w:val="-12"/>
          <w:kern w:val="36"/>
          <w:sz w:val="28"/>
          <w:szCs w:val="28"/>
          <w:lang w:eastAsia="ru-RU"/>
        </w:rPr>
        <w:t xml:space="preserve">. 2023.  </w:t>
      </w:r>
      <w:r w:rsidRPr="000236C6">
        <w:rPr>
          <w:rFonts w:ascii="Times New Roman" w:eastAsia="Times New Roman" w:hAnsi="Times New Roman" w:cs="Times New Roman"/>
          <w:bCs/>
          <w:kern w:val="36"/>
          <w:sz w:val="28"/>
          <w:szCs w:val="28"/>
          <w:lang w:val="en-US" w:eastAsia="ru-RU"/>
        </w:rPr>
        <w:t>URL</w:t>
      </w:r>
      <w:r w:rsidRPr="000236C6">
        <w:rPr>
          <w:rFonts w:ascii="Times New Roman" w:eastAsia="Times New Roman" w:hAnsi="Times New Roman" w:cs="Times New Roman"/>
          <w:bCs/>
          <w:kern w:val="36"/>
          <w:sz w:val="28"/>
          <w:szCs w:val="28"/>
          <w:lang w:eastAsia="ru-RU"/>
        </w:rPr>
        <w:t>:</w:t>
      </w:r>
      <w:r w:rsidRPr="000236C6">
        <w:rPr>
          <w:rFonts w:ascii="Times New Roman" w:eastAsia="Times New Roman" w:hAnsi="Times New Roman" w:cs="Times New Roman"/>
          <w:bCs/>
          <w:kern w:val="36"/>
          <w:sz w:val="28"/>
          <w:szCs w:val="28"/>
          <w:lang w:val="uk-UA" w:eastAsia="ru-RU"/>
        </w:rPr>
        <w:t xml:space="preserve"> </w:t>
      </w:r>
      <w:hyperlink r:id="rId52" w:history="1">
        <w:r w:rsidRPr="000236C6">
          <w:rPr>
            <w:rStyle w:val="af0"/>
            <w:rFonts w:ascii="Times New Roman" w:eastAsia="Times New Roman" w:hAnsi="Times New Roman" w:cs="Times New Roman"/>
            <w:bCs/>
            <w:spacing w:val="-12"/>
            <w:kern w:val="36"/>
            <w:sz w:val="28"/>
            <w:szCs w:val="28"/>
            <w:lang w:val="uk-UA" w:eastAsia="ru-RU"/>
          </w:rPr>
          <w:t>https://apitu.org.ua/priorytety-na-2023-vidnovlennia-ekonomiky-derehuliatsiia-i-povernennia-pidpryiemtsiv-pislia-relokatsii/</w:t>
        </w:r>
      </w:hyperlink>
      <w:r w:rsidRPr="000236C6">
        <w:rPr>
          <w:rFonts w:ascii="Times New Roman" w:eastAsia="Times New Roman" w:hAnsi="Times New Roman" w:cs="Times New Roman"/>
          <w:bCs/>
          <w:color w:val="212121"/>
          <w:spacing w:val="-12"/>
          <w:kern w:val="36"/>
          <w:sz w:val="28"/>
          <w:szCs w:val="28"/>
          <w:lang w:val="uk-UA" w:eastAsia="ru-RU"/>
        </w:rPr>
        <w:t xml:space="preserve">  </w:t>
      </w:r>
      <w:r w:rsidRPr="000236C6">
        <w:rPr>
          <w:rFonts w:ascii="Times New Roman" w:hAnsi="Times New Roman" w:cs="Times New Roman"/>
          <w:sz w:val="28"/>
          <w:szCs w:val="28"/>
        </w:rPr>
        <w:t xml:space="preserve">(дата звернення: </w:t>
      </w:r>
      <w:r w:rsidRPr="000236C6">
        <w:rPr>
          <w:rFonts w:ascii="Times New Roman" w:hAnsi="Times New Roman" w:cs="Times New Roman"/>
          <w:sz w:val="28"/>
          <w:szCs w:val="28"/>
          <w:lang w:val="uk-UA"/>
        </w:rPr>
        <w:t>12</w:t>
      </w:r>
      <w:r w:rsidRPr="000236C6">
        <w:rPr>
          <w:rFonts w:ascii="Times New Roman" w:hAnsi="Times New Roman" w:cs="Times New Roman"/>
          <w:sz w:val="28"/>
          <w:szCs w:val="28"/>
        </w:rPr>
        <w:t>.1</w:t>
      </w:r>
      <w:r w:rsidRPr="000236C6">
        <w:rPr>
          <w:rFonts w:ascii="Times New Roman" w:hAnsi="Times New Roman" w:cs="Times New Roman"/>
          <w:sz w:val="28"/>
          <w:szCs w:val="28"/>
          <w:lang w:val="uk-UA"/>
        </w:rPr>
        <w:t>2</w:t>
      </w:r>
      <w:r w:rsidRPr="000236C6">
        <w:rPr>
          <w:rFonts w:ascii="Times New Roman" w:hAnsi="Times New Roman" w:cs="Times New Roman"/>
          <w:sz w:val="28"/>
          <w:szCs w:val="28"/>
        </w:rPr>
        <w:t>.20</w:t>
      </w:r>
      <w:r w:rsidRPr="000236C6">
        <w:rPr>
          <w:rFonts w:ascii="Times New Roman" w:hAnsi="Times New Roman" w:cs="Times New Roman"/>
          <w:sz w:val="28"/>
          <w:szCs w:val="28"/>
          <w:lang w:val="uk-UA"/>
        </w:rPr>
        <w:t>23</w:t>
      </w:r>
      <w:r w:rsidRPr="000236C6">
        <w:rPr>
          <w:rFonts w:ascii="Times New Roman" w:hAnsi="Times New Roman" w:cs="Times New Roman"/>
          <w:sz w:val="28"/>
          <w:szCs w:val="28"/>
        </w:rPr>
        <w:t xml:space="preserve">). </w:t>
      </w:r>
    </w:p>
    <w:p w:rsidR="007835B4" w:rsidRPr="000236C6" w:rsidRDefault="007835B4" w:rsidP="007835B4">
      <w:pPr>
        <w:pStyle w:val="a8"/>
        <w:numPr>
          <w:ilvl w:val="0"/>
          <w:numId w:val="46"/>
        </w:numPr>
        <w:shd w:val="clear" w:color="auto" w:fill="FFFFFF"/>
        <w:tabs>
          <w:tab w:val="left" w:pos="142"/>
        </w:tabs>
        <w:spacing w:after="0" w:line="360" w:lineRule="auto"/>
        <w:ind w:left="0" w:firstLine="851"/>
        <w:jc w:val="both"/>
        <w:rPr>
          <w:rFonts w:ascii="Times New Roman" w:eastAsia="Times New Roman" w:hAnsi="Times New Roman" w:cs="Times New Roman"/>
          <w:bCs/>
          <w:kern w:val="36"/>
          <w:sz w:val="28"/>
          <w:szCs w:val="28"/>
          <w:lang w:val="uk-UA" w:eastAsia="ru-RU"/>
        </w:rPr>
      </w:pPr>
      <w:r w:rsidRPr="000236C6">
        <w:rPr>
          <w:rFonts w:ascii="Times New Roman" w:eastAsia="Times New Roman" w:hAnsi="Times New Roman" w:cs="Times New Roman"/>
          <w:bCs/>
          <w:kern w:val="36"/>
          <w:sz w:val="28"/>
          <w:szCs w:val="28"/>
          <w:lang w:val="uk-UA" w:eastAsia="ru-RU"/>
        </w:rPr>
        <w:t xml:space="preserve">Рихліцький В. І. Бізнес в умовах війни: хто зазнав найбільших втрат та як відновлюються підприємства. </w:t>
      </w:r>
      <w:r w:rsidRPr="000236C6">
        <w:rPr>
          <w:rFonts w:ascii="Times New Roman" w:eastAsia="Times New Roman" w:hAnsi="Times New Roman" w:cs="Times New Roman"/>
          <w:bCs/>
          <w:i/>
          <w:kern w:val="36"/>
          <w:sz w:val="28"/>
          <w:szCs w:val="28"/>
          <w:lang w:val="uk-UA" w:eastAsia="ru-RU"/>
        </w:rPr>
        <w:t>Українська правда: офіційний веб-сайт.</w:t>
      </w:r>
      <w:r w:rsidRPr="000236C6">
        <w:rPr>
          <w:rFonts w:ascii="Times New Roman" w:eastAsia="Times New Roman" w:hAnsi="Times New Roman" w:cs="Times New Roman"/>
          <w:bCs/>
          <w:kern w:val="36"/>
          <w:sz w:val="28"/>
          <w:szCs w:val="28"/>
          <w:lang w:val="uk-UA" w:eastAsia="ru-RU"/>
        </w:rPr>
        <w:t xml:space="preserve"> </w:t>
      </w:r>
      <w:r w:rsidRPr="000236C6">
        <w:rPr>
          <w:rFonts w:ascii="Times New Roman" w:eastAsia="Times New Roman" w:hAnsi="Times New Roman" w:cs="Times New Roman"/>
          <w:bCs/>
          <w:kern w:val="36"/>
          <w:sz w:val="28"/>
          <w:szCs w:val="28"/>
          <w:lang w:eastAsia="ru-RU"/>
        </w:rPr>
        <w:t>URL</w:t>
      </w:r>
      <w:r w:rsidRPr="000236C6">
        <w:rPr>
          <w:rFonts w:ascii="Times New Roman" w:eastAsia="Times New Roman" w:hAnsi="Times New Roman" w:cs="Times New Roman"/>
          <w:bCs/>
          <w:kern w:val="36"/>
          <w:sz w:val="28"/>
          <w:szCs w:val="28"/>
          <w:lang w:val="uk-UA" w:eastAsia="ru-RU"/>
        </w:rPr>
        <w:t>:</w:t>
      </w:r>
      <w:r w:rsidRPr="000236C6">
        <w:rPr>
          <w:rFonts w:ascii="Times New Roman" w:eastAsia="Times New Roman" w:hAnsi="Times New Roman" w:cs="Times New Roman"/>
          <w:sz w:val="28"/>
          <w:szCs w:val="28"/>
          <w:lang w:val="uk-UA" w:eastAsia="ru-RU"/>
        </w:rPr>
        <w:t xml:space="preserve"> </w:t>
      </w:r>
      <w:hyperlink r:id="rId53" w:history="1">
        <w:r w:rsidRPr="000236C6">
          <w:rPr>
            <w:rStyle w:val="af0"/>
            <w:rFonts w:ascii="Times New Roman" w:eastAsia="Times New Roman" w:hAnsi="Times New Roman" w:cs="Times New Roman"/>
            <w:sz w:val="28"/>
            <w:szCs w:val="28"/>
            <w:lang w:eastAsia="ru-RU"/>
          </w:rPr>
          <w:t>https</w:t>
        </w:r>
        <w:r w:rsidRPr="000236C6">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eastAsia="ru-RU"/>
          </w:rPr>
          <w:t>www</w:t>
        </w:r>
        <w:r w:rsidRPr="000236C6">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eastAsia="ru-RU"/>
          </w:rPr>
          <w:t>epravda</w:t>
        </w:r>
        <w:r w:rsidRPr="000236C6">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eastAsia="ru-RU"/>
          </w:rPr>
          <w:t>com</w:t>
        </w:r>
        <w:r w:rsidRPr="000236C6">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eastAsia="ru-RU"/>
          </w:rPr>
          <w:t>ua</w:t>
        </w:r>
        <w:r w:rsidRPr="000236C6">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eastAsia="ru-RU"/>
          </w:rPr>
          <w:t>publications</w:t>
        </w:r>
        <w:r w:rsidRPr="000236C6">
          <w:rPr>
            <w:rStyle w:val="af0"/>
            <w:rFonts w:ascii="Times New Roman" w:eastAsia="Times New Roman" w:hAnsi="Times New Roman" w:cs="Times New Roman"/>
            <w:sz w:val="28"/>
            <w:szCs w:val="28"/>
            <w:lang w:val="uk-UA" w:eastAsia="ru-RU"/>
          </w:rPr>
          <w:t>/2022/03/23/684549/</w:t>
        </w:r>
      </w:hyperlink>
      <w:r w:rsidRPr="000236C6">
        <w:rPr>
          <w:rFonts w:ascii="Times New Roman" w:eastAsia="Times New Roman" w:hAnsi="Times New Roman" w:cs="Times New Roman"/>
          <w:sz w:val="28"/>
          <w:szCs w:val="28"/>
          <w:lang w:val="uk-UA" w:eastAsia="ru-RU"/>
        </w:rPr>
        <w:t xml:space="preserve">  (</w:t>
      </w:r>
      <w:r w:rsidRPr="000236C6">
        <w:rPr>
          <w:rFonts w:ascii="Times New Roman" w:eastAsia="Times New Roman" w:hAnsi="Times New Roman" w:cs="Times New Roman"/>
          <w:bCs/>
          <w:kern w:val="36"/>
          <w:sz w:val="28"/>
          <w:szCs w:val="28"/>
          <w:lang w:val="uk-UA" w:eastAsia="ru-RU"/>
        </w:rPr>
        <w:t>дата звернення: 03.12.2023).</w:t>
      </w:r>
    </w:p>
    <w:p w:rsidR="007835B4" w:rsidRPr="000236C6" w:rsidRDefault="007835B4" w:rsidP="007835B4">
      <w:pPr>
        <w:pStyle w:val="a8"/>
        <w:numPr>
          <w:ilvl w:val="0"/>
          <w:numId w:val="46"/>
        </w:numPr>
        <w:tabs>
          <w:tab w:val="left" w:pos="142"/>
          <w:tab w:val="left" w:pos="624"/>
        </w:tabs>
        <w:spacing w:after="0" w:line="360" w:lineRule="auto"/>
        <w:ind w:left="0" w:firstLine="851"/>
        <w:jc w:val="both"/>
        <w:rPr>
          <w:rFonts w:ascii="Times New Roman" w:hAnsi="Times New Roman" w:cs="Times New Roman"/>
          <w:sz w:val="28"/>
          <w:szCs w:val="28"/>
        </w:rPr>
      </w:pPr>
      <w:r w:rsidRPr="000236C6">
        <w:rPr>
          <w:rFonts w:ascii="Times New Roman" w:eastAsia="Times New Roman" w:hAnsi="Times New Roman" w:cs="Times New Roman"/>
          <w:color w:val="000000"/>
          <w:spacing w:val="-6"/>
          <w:kern w:val="1"/>
          <w:sz w:val="28"/>
          <w:szCs w:val="28"/>
          <w:lang w:val="uk-UA" w:eastAsia="ru-RU"/>
        </w:rPr>
        <w:t xml:space="preserve">Рогова К. А. Корпоративна культура в організації та її удосконалення. URL: </w:t>
      </w:r>
      <w:hyperlink r:id="rId54" w:history="1">
        <w:r w:rsidRPr="000236C6">
          <w:rPr>
            <w:rStyle w:val="af0"/>
            <w:rFonts w:ascii="Times New Roman" w:eastAsia="Times New Roman" w:hAnsi="Times New Roman" w:cs="Times New Roman"/>
            <w:spacing w:val="-6"/>
            <w:kern w:val="1"/>
            <w:sz w:val="28"/>
            <w:szCs w:val="28"/>
            <w:lang w:val="uk-UA" w:eastAsia="ru-RU"/>
          </w:rPr>
          <w:t>http://min.usaca.ru/uploads/article/attachment/652/Рогова.pdf</w:t>
        </w:r>
      </w:hyperlink>
      <w:r w:rsidRPr="000236C6">
        <w:rPr>
          <w:rStyle w:val="af0"/>
          <w:rFonts w:ascii="Times New Roman" w:eastAsia="Times New Roman" w:hAnsi="Times New Roman" w:cs="Times New Roman"/>
          <w:spacing w:val="-6"/>
          <w:kern w:val="1"/>
          <w:sz w:val="28"/>
          <w:szCs w:val="28"/>
          <w:u w:val="none"/>
          <w:lang w:val="uk-UA" w:eastAsia="ru-RU"/>
        </w:rPr>
        <w:t xml:space="preserve"> </w:t>
      </w:r>
      <w:r w:rsidRPr="000236C6">
        <w:rPr>
          <w:rStyle w:val="af0"/>
          <w:rFonts w:ascii="Times New Roman" w:eastAsia="Times New Roman" w:hAnsi="Times New Roman" w:cs="Times New Roman"/>
          <w:color w:val="auto"/>
          <w:spacing w:val="-6"/>
          <w:kern w:val="1"/>
          <w:sz w:val="28"/>
          <w:szCs w:val="28"/>
          <w:u w:val="none"/>
          <w:lang w:val="uk-UA" w:eastAsia="ru-RU"/>
        </w:rPr>
        <w:t>(дата звернення: 10.12.2023).</w:t>
      </w:r>
    </w:p>
    <w:p w:rsidR="007835B4" w:rsidRPr="000236C6" w:rsidRDefault="007835B4" w:rsidP="007835B4">
      <w:pPr>
        <w:pStyle w:val="a0"/>
        <w:numPr>
          <w:ilvl w:val="0"/>
          <w:numId w:val="46"/>
        </w:numPr>
        <w:tabs>
          <w:tab w:val="left" w:pos="142"/>
          <w:tab w:val="left" w:pos="624"/>
        </w:tabs>
        <w:suppressAutoHyphens/>
        <w:spacing w:after="0" w:line="360" w:lineRule="auto"/>
        <w:ind w:left="0" w:firstLine="851"/>
        <w:jc w:val="both"/>
        <w:textAlignment w:val="baseline"/>
        <w:rPr>
          <w:rFonts w:ascii="Times New Roman" w:hAnsi="Times New Roman" w:cs="Times New Roman"/>
          <w:sz w:val="28"/>
          <w:szCs w:val="28"/>
        </w:rPr>
      </w:pPr>
      <w:r w:rsidRPr="000236C6">
        <w:rPr>
          <w:rStyle w:val="af0"/>
          <w:rFonts w:ascii="Times New Roman" w:eastAsia="Times New Roman" w:hAnsi="Times New Roman" w:cs="Times New Roman"/>
          <w:color w:val="00000A"/>
          <w:spacing w:val="-6"/>
          <w:sz w:val="28"/>
          <w:szCs w:val="28"/>
          <w:lang w:val="uk-UA" w:eastAsia="ru-RU"/>
        </w:rPr>
        <w:t xml:space="preserve">Романова Л. В. Теоретичні і практичні аспекти розвитку маркетингового менеджменту на промислових підприємствах. </w:t>
      </w:r>
      <w:r w:rsidRPr="000236C6">
        <w:rPr>
          <w:rStyle w:val="af0"/>
          <w:rFonts w:ascii="Times New Roman" w:eastAsia="Times New Roman" w:hAnsi="Times New Roman" w:cs="Times New Roman"/>
          <w:i/>
          <w:iCs/>
          <w:color w:val="00000A"/>
          <w:spacing w:val="-6"/>
          <w:sz w:val="28"/>
          <w:szCs w:val="28"/>
          <w:lang w:val="uk-UA" w:eastAsia="ru-RU"/>
        </w:rPr>
        <w:t>Economics and management: Austrian Journal of Humanities and Social Sciences.</w:t>
      </w:r>
      <w:r w:rsidRPr="000236C6">
        <w:rPr>
          <w:rStyle w:val="af0"/>
          <w:rFonts w:ascii="Times New Roman" w:eastAsia="Times New Roman" w:hAnsi="Times New Roman" w:cs="Times New Roman"/>
          <w:color w:val="00000A"/>
          <w:spacing w:val="-6"/>
          <w:sz w:val="28"/>
          <w:szCs w:val="28"/>
          <w:lang w:val="uk-UA" w:eastAsia="ru-RU"/>
        </w:rPr>
        <w:t xml:space="preserve"> 2017. № 3–4. С. 158–165.</w:t>
      </w:r>
    </w:p>
    <w:p w:rsidR="007835B4" w:rsidRPr="000236C6" w:rsidRDefault="007835B4" w:rsidP="007835B4">
      <w:pPr>
        <w:pStyle w:val="a8"/>
        <w:numPr>
          <w:ilvl w:val="0"/>
          <w:numId w:val="46"/>
        </w:numPr>
        <w:shd w:val="clear" w:color="auto" w:fill="FFFFFF"/>
        <w:tabs>
          <w:tab w:val="left" w:pos="142"/>
        </w:tabs>
        <w:spacing w:after="0" w:line="360" w:lineRule="auto"/>
        <w:ind w:left="0" w:firstLine="851"/>
        <w:jc w:val="both"/>
        <w:rPr>
          <w:rFonts w:ascii="Times New Roman" w:eastAsia="Times New Roman" w:hAnsi="Times New Roman" w:cs="Times New Roman"/>
          <w:sz w:val="28"/>
          <w:szCs w:val="28"/>
          <w:lang w:val="uk-UA" w:eastAsia="ru-RU"/>
        </w:rPr>
      </w:pPr>
      <w:r w:rsidRPr="000236C6">
        <w:rPr>
          <w:rFonts w:ascii="Times New Roman" w:eastAsia="Times New Roman" w:hAnsi="Times New Roman" w:cs="Times New Roman"/>
          <w:bCs/>
          <w:kern w:val="36"/>
          <w:sz w:val="28"/>
          <w:szCs w:val="28"/>
          <w:lang w:eastAsia="ru-RU"/>
        </w:rPr>
        <w:t>Семенча І.</w:t>
      </w:r>
      <w:r w:rsidRPr="000236C6">
        <w:rPr>
          <w:rFonts w:ascii="Times New Roman" w:eastAsia="Times New Roman" w:hAnsi="Times New Roman" w:cs="Times New Roman"/>
          <w:bCs/>
          <w:kern w:val="36"/>
          <w:sz w:val="28"/>
          <w:szCs w:val="28"/>
          <w:lang w:val="uk-UA" w:eastAsia="ru-RU"/>
        </w:rPr>
        <w:t xml:space="preserve"> </w:t>
      </w:r>
      <w:r w:rsidRPr="000236C6">
        <w:rPr>
          <w:rFonts w:ascii="Times New Roman" w:eastAsia="Times New Roman" w:hAnsi="Times New Roman" w:cs="Times New Roman"/>
          <w:bCs/>
          <w:kern w:val="36"/>
          <w:sz w:val="28"/>
          <w:szCs w:val="28"/>
          <w:lang w:eastAsia="ru-RU"/>
        </w:rPr>
        <w:t>Є, Гордієнко С.</w:t>
      </w:r>
      <w:r w:rsidRPr="000236C6">
        <w:rPr>
          <w:rFonts w:ascii="Times New Roman" w:eastAsia="Times New Roman" w:hAnsi="Times New Roman" w:cs="Times New Roman"/>
          <w:bCs/>
          <w:kern w:val="36"/>
          <w:sz w:val="28"/>
          <w:szCs w:val="28"/>
          <w:lang w:val="uk-UA" w:eastAsia="ru-RU"/>
        </w:rPr>
        <w:t xml:space="preserve"> </w:t>
      </w:r>
      <w:r w:rsidRPr="000236C6">
        <w:rPr>
          <w:rFonts w:ascii="Times New Roman" w:eastAsia="Times New Roman" w:hAnsi="Times New Roman" w:cs="Times New Roman"/>
          <w:bCs/>
          <w:kern w:val="36"/>
          <w:sz w:val="28"/>
          <w:szCs w:val="28"/>
          <w:lang w:eastAsia="ru-RU"/>
        </w:rPr>
        <w:t xml:space="preserve">О. </w:t>
      </w:r>
      <w:r w:rsidRPr="000236C6">
        <w:rPr>
          <w:rFonts w:ascii="Times New Roman" w:eastAsia="Times New Roman" w:hAnsi="Times New Roman" w:cs="Times New Roman"/>
          <w:bCs/>
          <w:kern w:val="36"/>
          <w:sz w:val="28"/>
          <w:szCs w:val="28"/>
          <w:lang w:val="uk-UA" w:eastAsia="ru-RU"/>
        </w:rPr>
        <w:t>Ф</w:t>
      </w:r>
      <w:r w:rsidRPr="000236C6">
        <w:rPr>
          <w:rFonts w:ascii="Times New Roman" w:eastAsia="Times New Roman" w:hAnsi="Times New Roman" w:cs="Times New Roman"/>
          <w:bCs/>
          <w:kern w:val="36"/>
          <w:sz w:val="28"/>
          <w:szCs w:val="28"/>
          <w:lang w:eastAsia="ru-RU"/>
        </w:rPr>
        <w:t>ормування стратегії розвитку бізнесу</w:t>
      </w:r>
      <w:r w:rsidRPr="000236C6">
        <w:rPr>
          <w:rFonts w:ascii="Times New Roman" w:eastAsia="Times New Roman" w:hAnsi="Times New Roman" w:cs="Times New Roman"/>
          <w:bCs/>
          <w:kern w:val="36"/>
          <w:sz w:val="28"/>
          <w:szCs w:val="28"/>
          <w:lang w:val="uk-UA" w:eastAsia="ru-RU"/>
        </w:rPr>
        <w:t xml:space="preserve"> </w:t>
      </w:r>
      <w:r w:rsidRPr="000236C6">
        <w:rPr>
          <w:rFonts w:ascii="Times New Roman" w:eastAsia="Times New Roman" w:hAnsi="Times New Roman" w:cs="Times New Roman"/>
          <w:bCs/>
          <w:kern w:val="36"/>
          <w:sz w:val="28"/>
          <w:szCs w:val="28"/>
          <w:lang w:eastAsia="ru-RU"/>
        </w:rPr>
        <w:t>з урахуанням умов воєнної економіки україни</w:t>
      </w:r>
      <w:r w:rsidRPr="000236C6">
        <w:rPr>
          <w:rFonts w:ascii="Times New Roman" w:eastAsia="Times New Roman" w:hAnsi="Times New Roman" w:cs="Times New Roman"/>
          <w:bCs/>
          <w:kern w:val="36"/>
          <w:sz w:val="28"/>
          <w:szCs w:val="28"/>
          <w:lang w:val="uk-UA" w:eastAsia="ru-RU"/>
        </w:rPr>
        <w:t>.</w:t>
      </w:r>
      <w:r w:rsidRPr="000236C6">
        <w:rPr>
          <w:rFonts w:ascii="Times New Roman" w:eastAsia="Times New Roman" w:hAnsi="Times New Roman" w:cs="Times New Roman"/>
          <w:bCs/>
          <w:kern w:val="36"/>
          <w:sz w:val="28"/>
          <w:szCs w:val="28"/>
          <w:lang w:eastAsia="ru-RU"/>
        </w:rPr>
        <w:t xml:space="preserve"> </w:t>
      </w:r>
      <w:r w:rsidRPr="000236C6">
        <w:rPr>
          <w:rFonts w:ascii="Times New Roman" w:eastAsia="Times New Roman" w:hAnsi="Times New Roman" w:cs="Times New Roman"/>
          <w:bCs/>
          <w:i/>
          <w:kern w:val="36"/>
          <w:sz w:val="28"/>
          <w:szCs w:val="28"/>
          <w:lang w:eastAsia="ru-RU"/>
        </w:rPr>
        <w:t>Економічний простір</w:t>
      </w:r>
      <w:r w:rsidRPr="000236C6">
        <w:rPr>
          <w:rFonts w:ascii="Times New Roman" w:eastAsia="Times New Roman" w:hAnsi="Times New Roman" w:cs="Times New Roman"/>
          <w:bCs/>
          <w:i/>
          <w:kern w:val="36"/>
          <w:sz w:val="28"/>
          <w:szCs w:val="28"/>
          <w:lang w:val="uk-UA" w:eastAsia="ru-RU"/>
        </w:rPr>
        <w:t xml:space="preserve">. </w:t>
      </w:r>
      <w:r w:rsidRPr="000236C6">
        <w:rPr>
          <w:rFonts w:ascii="Times New Roman" w:eastAsia="Times New Roman" w:hAnsi="Times New Roman" w:cs="Times New Roman"/>
          <w:bCs/>
          <w:kern w:val="36"/>
          <w:sz w:val="28"/>
          <w:szCs w:val="28"/>
          <w:lang w:val="uk-UA" w:eastAsia="ru-RU"/>
        </w:rPr>
        <w:t xml:space="preserve">№ </w:t>
      </w:r>
      <w:r w:rsidRPr="000236C6">
        <w:rPr>
          <w:rFonts w:ascii="Times New Roman" w:eastAsia="Times New Roman" w:hAnsi="Times New Roman" w:cs="Times New Roman"/>
          <w:bCs/>
          <w:kern w:val="36"/>
          <w:sz w:val="28"/>
          <w:szCs w:val="28"/>
          <w:lang w:eastAsia="ru-RU"/>
        </w:rPr>
        <w:t xml:space="preserve">181, 2022. С. 143-150. </w:t>
      </w:r>
      <w:r w:rsidRPr="000236C6">
        <w:rPr>
          <w:rFonts w:ascii="Times New Roman" w:eastAsia="Times New Roman" w:hAnsi="Times New Roman" w:cs="Times New Roman"/>
          <w:bCs/>
          <w:kern w:val="36"/>
          <w:sz w:val="28"/>
          <w:szCs w:val="28"/>
          <w:lang w:val="en-US" w:eastAsia="ru-RU"/>
        </w:rPr>
        <w:t>URL</w:t>
      </w:r>
      <w:r w:rsidRPr="000236C6">
        <w:rPr>
          <w:rFonts w:ascii="Times New Roman" w:eastAsia="Times New Roman" w:hAnsi="Times New Roman" w:cs="Times New Roman"/>
          <w:bCs/>
          <w:kern w:val="36"/>
          <w:sz w:val="28"/>
          <w:szCs w:val="28"/>
          <w:lang w:eastAsia="ru-RU"/>
        </w:rPr>
        <w:t>:</w:t>
      </w:r>
      <w:r w:rsidRPr="000236C6">
        <w:rPr>
          <w:rFonts w:ascii="Times New Roman" w:eastAsia="Times New Roman" w:hAnsi="Times New Roman" w:cs="Times New Roman"/>
          <w:bCs/>
          <w:kern w:val="36"/>
          <w:sz w:val="28"/>
          <w:szCs w:val="28"/>
          <w:lang w:val="uk-UA" w:eastAsia="ru-RU"/>
        </w:rPr>
        <w:t xml:space="preserve">  </w:t>
      </w:r>
      <w:hyperlink r:id="rId55" w:history="1">
        <w:r w:rsidRPr="000236C6">
          <w:rPr>
            <w:rStyle w:val="af0"/>
            <w:rFonts w:ascii="Times New Roman" w:eastAsia="Times New Roman" w:hAnsi="Times New Roman" w:cs="Times New Roman"/>
            <w:sz w:val="28"/>
            <w:szCs w:val="28"/>
            <w:lang w:val="uk-UA" w:eastAsia="ru-RU"/>
          </w:rPr>
          <w:t>http://www.prostir.pdaba.dp.ua/index.php/journal/article/view/1166/1125</w:t>
        </w:r>
      </w:hyperlink>
      <w:r w:rsidRPr="000236C6">
        <w:rPr>
          <w:rFonts w:ascii="Times New Roman" w:eastAsia="Times New Roman" w:hAnsi="Times New Roman" w:cs="Times New Roman"/>
          <w:sz w:val="28"/>
          <w:szCs w:val="28"/>
          <w:lang w:val="uk-UA" w:eastAsia="ru-RU"/>
        </w:rPr>
        <w:t xml:space="preserve">  </w:t>
      </w:r>
      <w:r w:rsidRPr="000236C6">
        <w:rPr>
          <w:rFonts w:ascii="Times New Roman" w:hAnsi="Times New Roman" w:cs="Times New Roman"/>
          <w:sz w:val="28"/>
          <w:szCs w:val="28"/>
        </w:rPr>
        <w:t xml:space="preserve">(дата звернення: </w:t>
      </w:r>
      <w:r w:rsidRPr="000236C6">
        <w:rPr>
          <w:rFonts w:ascii="Times New Roman" w:hAnsi="Times New Roman" w:cs="Times New Roman"/>
          <w:sz w:val="28"/>
          <w:szCs w:val="28"/>
          <w:lang w:val="uk-UA"/>
        </w:rPr>
        <w:t>18</w:t>
      </w:r>
      <w:r w:rsidRPr="000236C6">
        <w:rPr>
          <w:rFonts w:ascii="Times New Roman" w:hAnsi="Times New Roman" w:cs="Times New Roman"/>
          <w:sz w:val="28"/>
          <w:szCs w:val="28"/>
        </w:rPr>
        <w:t>.1</w:t>
      </w:r>
      <w:r w:rsidRPr="000236C6">
        <w:rPr>
          <w:rFonts w:ascii="Times New Roman" w:hAnsi="Times New Roman" w:cs="Times New Roman"/>
          <w:sz w:val="28"/>
          <w:szCs w:val="28"/>
          <w:lang w:val="uk-UA"/>
        </w:rPr>
        <w:t>2</w:t>
      </w:r>
      <w:r w:rsidRPr="000236C6">
        <w:rPr>
          <w:rFonts w:ascii="Times New Roman" w:hAnsi="Times New Roman" w:cs="Times New Roman"/>
          <w:sz w:val="28"/>
          <w:szCs w:val="28"/>
        </w:rPr>
        <w:t>.20</w:t>
      </w:r>
      <w:r w:rsidRPr="000236C6">
        <w:rPr>
          <w:rFonts w:ascii="Times New Roman" w:hAnsi="Times New Roman" w:cs="Times New Roman"/>
          <w:sz w:val="28"/>
          <w:szCs w:val="28"/>
          <w:lang w:val="uk-UA"/>
        </w:rPr>
        <w:t>23</w:t>
      </w:r>
      <w:r w:rsidRPr="000236C6">
        <w:rPr>
          <w:rFonts w:ascii="Times New Roman" w:hAnsi="Times New Roman" w:cs="Times New Roman"/>
          <w:sz w:val="28"/>
          <w:szCs w:val="28"/>
        </w:rPr>
        <w:t>).</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hAnsi="Times New Roman" w:cs="Times New Roman"/>
          <w:sz w:val="28"/>
          <w:szCs w:val="28"/>
          <w:lang w:val="uk-UA"/>
        </w:rPr>
      </w:pPr>
      <w:r w:rsidRPr="000236C6">
        <w:rPr>
          <w:rFonts w:ascii="Times New Roman" w:hAnsi="Times New Roman" w:cs="Times New Roman"/>
          <w:sz w:val="28"/>
          <w:szCs w:val="28"/>
          <w:lang w:val="uk-UA"/>
        </w:rPr>
        <w:lastRenderedPageBreak/>
        <w:t xml:space="preserve">Ступчук С.М. Формування системи цільових показників як складова стратегії розвитку підприємства. </w:t>
      </w:r>
      <w:r w:rsidRPr="000236C6">
        <w:rPr>
          <w:rFonts w:ascii="Times New Roman" w:hAnsi="Times New Roman" w:cs="Times New Roman"/>
          <w:i/>
          <w:sz w:val="28"/>
          <w:szCs w:val="28"/>
          <w:lang w:val="uk-UA"/>
        </w:rPr>
        <w:t>Вісник Хмельницького національного університету. Серія «Економічні науки».</w:t>
      </w:r>
      <w:r w:rsidRPr="000236C6">
        <w:rPr>
          <w:rFonts w:ascii="Times New Roman" w:hAnsi="Times New Roman" w:cs="Times New Roman"/>
          <w:sz w:val="28"/>
          <w:szCs w:val="28"/>
          <w:lang w:val="uk-UA"/>
        </w:rPr>
        <w:t xml:space="preserve"> 2014. № 3. Т. 3. С. 168–172. </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eastAsia="Times New Roman" w:hAnsi="Times New Roman" w:cs="Times New Roman"/>
          <w:bCs/>
          <w:kern w:val="36"/>
          <w:sz w:val="28"/>
          <w:szCs w:val="28"/>
          <w:lang w:val="uk-UA" w:eastAsia="ru-RU"/>
        </w:rPr>
      </w:pPr>
      <w:r w:rsidRPr="000236C6">
        <w:rPr>
          <w:rFonts w:ascii="Times New Roman" w:eastAsia="Times New Roman" w:hAnsi="Times New Roman" w:cs="Times New Roman"/>
          <w:bCs/>
          <w:kern w:val="36"/>
          <w:sz w:val="28"/>
          <w:szCs w:val="28"/>
          <w:lang w:val="uk-UA" w:eastAsia="ru-RU"/>
        </w:rPr>
        <w:t>Сумець</w:t>
      </w:r>
      <w:r w:rsidRPr="000236C6">
        <w:rPr>
          <w:rFonts w:ascii="Times New Roman" w:hAnsi="Times New Roman" w:cs="Times New Roman"/>
          <w:sz w:val="28"/>
          <w:szCs w:val="28"/>
          <w:lang w:val="uk-UA"/>
        </w:rPr>
        <w:t xml:space="preserve"> </w:t>
      </w:r>
      <w:r w:rsidRPr="000236C6">
        <w:rPr>
          <w:rFonts w:ascii="Times New Roman" w:eastAsia="Times New Roman" w:hAnsi="Times New Roman" w:cs="Times New Roman"/>
          <w:bCs/>
          <w:kern w:val="36"/>
          <w:sz w:val="28"/>
          <w:szCs w:val="28"/>
          <w:lang w:val="uk-UA" w:eastAsia="ru-RU"/>
        </w:rPr>
        <w:t>О. М. Стратегічний менеджмент</w:t>
      </w:r>
      <w:r w:rsidRPr="000236C6">
        <w:rPr>
          <w:rFonts w:ascii="Times New Roman" w:hAnsi="Times New Roman" w:cs="Times New Roman"/>
          <w:sz w:val="28"/>
          <w:szCs w:val="28"/>
          <w:lang w:val="uk-UA"/>
        </w:rPr>
        <w:t xml:space="preserve">: </w:t>
      </w:r>
      <w:r w:rsidRPr="000236C6">
        <w:rPr>
          <w:rFonts w:ascii="Times New Roman" w:eastAsia="Times New Roman" w:hAnsi="Times New Roman" w:cs="Times New Roman"/>
          <w:bCs/>
          <w:kern w:val="36"/>
          <w:sz w:val="28"/>
          <w:szCs w:val="28"/>
          <w:lang w:val="uk-UA" w:eastAsia="ru-RU"/>
        </w:rPr>
        <w:t xml:space="preserve">підручник. МВС України, Харків. нац. ун-т внутр. справ, Кременч. льот. коледж. Харків: ХНУВС, 2021. 208 с.  </w:t>
      </w:r>
    </w:p>
    <w:p w:rsidR="007835B4" w:rsidRPr="000236C6" w:rsidRDefault="007835B4" w:rsidP="007835B4">
      <w:pPr>
        <w:pStyle w:val="1"/>
        <w:keepNext w:val="0"/>
        <w:widowControl/>
        <w:numPr>
          <w:ilvl w:val="0"/>
          <w:numId w:val="46"/>
        </w:numPr>
        <w:shd w:val="clear" w:color="auto" w:fill="FFFFFF"/>
        <w:tabs>
          <w:tab w:val="left" w:pos="142"/>
        </w:tabs>
        <w:suppressAutoHyphens w:val="0"/>
        <w:spacing w:line="360" w:lineRule="auto"/>
        <w:ind w:left="0" w:firstLine="851"/>
        <w:jc w:val="both"/>
        <w:rPr>
          <w:rStyle w:val="ae"/>
          <w:rFonts w:eastAsiaTheme="majorEastAsia"/>
          <w:b/>
          <w:sz w:val="28"/>
          <w:szCs w:val="28"/>
        </w:rPr>
      </w:pPr>
      <w:r w:rsidRPr="000236C6">
        <w:rPr>
          <w:b w:val="0"/>
          <w:sz w:val="28"/>
          <w:szCs w:val="28"/>
        </w:rPr>
        <w:t xml:space="preserve">Томпсон A. A., </w:t>
      </w:r>
      <w:proofErr w:type="gramStart"/>
      <w:r w:rsidRPr="000236C6">
        <w:rPr>
          <w:b w:val="0"/>
          <w:sz w:val="28"/>
          <w:szCs w:val="28"/>
        </w:rPr>
        <w:t>Стр</w:t>
      </w:r>
      <w:proofErr w:type="gramEnd"/>
      <w:r w:rsidRPr="000236C6">
        <w:rPr>
          <w:b w:val="0"/>
          <w:sz w:val="28"/>
          <w:szCs w:val="28"/>
          <w:lang w:val="uk-UA"/>
        </w:rPr>
        <w:t>і</w:t>
      </w:r>
      <w:r w:rsidRPr="000236C6">
        <w:rPr>
          <w:b w:val="0"/>
          <w:sz w:val="28"/>
          <w:szCs w:val="28"/>
        </w:rPr>
        <w:t>кленд А. Дж. Стратег</w:t>
      </w:r>
      <w:r w:rsidRPr="000236C6">
        <w:rPr>
          <w:b w:val="0"/>
          <w:sz w:val="28"/>
          <w:szCs w:val="28"/>
          <w:lang w:val="uk-UA"/>
        </w:rPr>
        <w:t>і</w:t>
      </w:r>
      <w:r w:rsidRPr="000236C6">
        <w:rPr>
          <w:b w:val="0"/>
          <w:sz w:val="28"/>
          <w:szCs w:val="28"/>
        </w:rPr>
        <w:t>че</w:t>
      </w:r>
      <w:r w:rsidRPr="000236C6">
        <w:rPr>
          <w:b w:val="0"/>
          <w:sz w:val="28"/>
          <w:szCs w:val="28"/>
          <w:lang w:val="uk-UA"/>
        </w:rPr>
        <w:t>н</w:t>
      </w:r>
      <w:r w:rsidRPr="000236C6">
        <w:rPr>
          <w:b w:val="0"/>
          <w:sz w:val="28"/>
          <w:szCs w:val="28"/>
        </w:rPr>
        <w:t xml:space="preserve">ий менеджмент. </w:t>
      </w:r>
      <w:r w:rsidRPr="000236C6">
        <w:rPr>
          <w:b w:val="0"/>
          <w:sz w:val="28"/>
          <w:szCs w:val="28"/>
          <w:lang w:val="uk-UA"/>
        </w:rPr>
        <w:t>Мистецтво</w:t>
      </w:r>
      <w:r w:rsidRPr="000236C6">
        <w:rPr>
          <w:b w:val="0"/>
          <w:sz w:val="28"/>
          <w:szCs w:val="28"/>
        </w:rPr>
        <w:t xml:space="preserve"> р</w:t>
      </w:r>
      <w:r w:rsidRPr="000236C6">
        <w:rPr>
          <w:b w:val="0"/>
          <w:sz w:val="28"/>
          <w:szCs w:val="28"/>
          <w:lang w:val="uk-UA"/>
        </w:rPr>
        <w:t>о</w:t>
      </w:r>
      <w:r w:rsidRPr="000236C6">
        <w:rPr>
          <w:b w:val="0"/>
          <w:sz w:val="28"/>
          <w:szCs w:val="28"/>
        </w:rPr>
        <w:t>зр</w:t>
      </w:r>
      <w:r w:rsidRPr="000236C6">
        <w:rPr>
          <w:b w:val="0"/>
          <w:sz w:val="28"/>
          <w:szCs w:val="28"/>
          <w:lang w:val="uk-UA"/>
        </w:rPr>
        <w:t>о</w:t>
      </w:r>
      <w:r w:rsidRPr="000236C6">
        <w:rPr>
          <w:b w:val="0"/>
          <w:sz w:val="28"/>
          <w:szCs w:val="28"/>
        </w:rPr>
        <w:t xml:space="preserve">бки </w:t>
      </w:r>
      <w:r w:rsidRPr="000236C6">
        <w:rPr>
          <w:b w:val="0"/>
          <w:sz w:val="28"/>
          <w:szCs w:val="28"/>
          <w:lang w:val="uk-UA"/>
        </w:rPr>
        <w:t>і</w:t>
      </w:r>
      <w:r w:rsidRPr="000236C6">
        <w:rPr>
          <w:b w:val="0"/>
          <w:sz w:val="28"/>
          <w:szCs w:val="28"/>
        </w:rPr>
        <w:t xml:space="preserve"> реал</w:t>
      </w:r>
      <w:r w:rsidRPr="000236C6">
        <w:rPr>
          <w:b w:val="0"/>
          <w:sz w:val="28"/>
          <w:szCs w:val="28"/>
          <w:lang w:val="uk-UA"/>
        </w:rPr>
        <w:t>і</w:t>
      </w:r>
      <w:r w:rsidRPr="000236C6">
        <w:rPr>
          <w:b w:val="0"/>
          <w:sz w:val="28"/>
          <w:szCs w:val="28"/>
        </w:rPr>
        <w:t>зац</w:t>
      </w:r>
      <w:r w:rsidRPr="000236C6">
        <w:rPr>
          <w:b w:val="0"/>
          <w:sz w:val="28"/>
          <w:szCs w:val="28"/>
          <w:lang w:val="uk-UA"/>
        </w:rPr>
        <w:t>ії</w:t>
      </w:r>
      <w:r w:rsidRPr="000236C6">
        <w:rPr>
          <w:b w:val="0"/>
          <w:sz w:val="28"/>
          <w:szCs w:val="28"/>
        </w:rPr>
        <w:t xml:space="preserve"> стратег</w:t>
      </w:r>
      <w:r w:rsidRPr="000236C6">
        <w:rPr>
          <w:b w:val="0"/>
          <w:sz w:val="28"/>
          <w:szCs w:val="28"/>
          <w:lang w:val="uk-UA"/>
        </w:rPr>
        <w:t>ії</w:t>
      </w:r>
      <w:r w:rsidRPr="000236C6">
        <w:rPr>
          <w:b w:val="0"/>
          <w:sz w:val="28"/>
          <w:szCs w:val="28"/>
        </w:rPr>
        <w:t xml:space="preserve">: </w:t>
      </w:r>
      <w:r w:rsidRPr="000236C6">
        <w:rPr>
          <w:b w:val="0"/>
          <w:sz w:val="28"/>
          <w:szCs w:val="28"/>
          <w:lang w:val="uk-UA"/>
        </w:rPr>
        <w:t>підр</w:t>
      </w:r>
      <w:r w:rsidRPr="000236C6">
        <w:rPr>
          <w:b w:val="0"/>
          <w:sz w:val="28"/>
          <w:szCs w:val="28"/>
        </w:rPr>
        <w:t>. для вуз</w:t>
      </w:r>
      <w:r w:rsidRPr="000236C6">
        <w:rPr>
          <w:b w:val="0"/>
          <w:sz w:val="28"/>
          <w:szCs w:val="28"/>
          <w:lang w:val="uk-UA"/>
        </w:rPr>
        <w:t>і</w:t>
      </w:r>
      <w:r w:rsidRPr="000236C6">
        <w:rPr>
          <w:b w:val="0"/>
          <w:sz w:val="28"/>
          <w:szCs w:val="28"/>
        </w:rPr>
        <w:t xml:space="preserve">в. </w:t>
      </w:r>
      <w:r w:rsidRPr="000236C6">
        <w:rPr>
          <w:b w:val="0"/>
          <w:sz w:val="28"/>
          <w:szCs w:val="28"/>
          <w:lang w:val="uk-UA"/>
        </w:rPr>
        <w:t>п</w:t>
      </w:r>
      <w:r w:rsidRPr="000236C6">
        <w:rPr>
          <w:b w:val="0"/>
          <w:sz w:val="28"/>
          <w:szCs w:val="28"/>
        </w:rPr>
        <w:t xml:space="preserve">ер. </w:t>
      </w:r>
      <w:r w:rsidRPr="000236C6">
        <w:rPr>
          <w:b w:val="0"/>
          <w:sz w:val="28"/>
          <w:szCs w:val="28"/>
          <w:lang w:val="uk-UA"/>
        </w:rPr>
        <w:t>з</w:t>
      </w:r>
      <w:r w:rsidRPr="000236C6">
        <w:rPr>
          <w:b w:val="0"/>
          <w:sz w:val="28"/>
          <w:szCs w:val="28"/>
        </w:rPr>
        <w:t xml:space="preserve"> англ.; </w:t>
      </w:r>
      <w:proofErr w:type="gramStart"/>
      <w:r w:rsidRPr="000236C6">
        <w:rPr>
          <w:b w:val="0"/>
          <w:sz w:val="28"/>
          <w:szCs w:val="28"/>
          <w:lang w:val="uk-UA"/>
        </w:rPr>
        <w:t>п</w:t>
      </w:r>
      <w:proofErr w:type="gramEnd"/>
      <w:r w:rsidRPr="000236C6">
        <w:rPr>
          <w:b w:val="0"/>
          <w:sz w:val="28"/>
          <w:szCs w:val="28"/>
          <w:lang w:val="uk-UA"/>
        </w:rPr>
        <w:t>і</w:t>
      </w:r>
      <w:r w:rsidRPr="000236C6">
        <w:rPr>
          <w:b w:val="0"/>
          <w:sz w:val="28"/>
          <w:szCs w:val="28"/>
        </w:rPr>
        <w:t xml:space="preserve">д ред. Л. Г. Зайцева, М. </w:t>
      </w:r>
      <w:r w:rsidRPr="000236C6">
        <w:rPr>
          <w:b w:val="0"/>
          <w:sz w:val="28"/>
          <w:szCs w:val="28"/>
          <w:lang w:val="uk-UA"/>
        </w:rPr>
        <w:t>І</w:t>
      </w:r>
      <w:r w:rsidRPr="000236C6">
        <w:rPr>
          <w:b w:val="0"/>
          <w:sz w:val="28"/>
          <w:szCs w:val="28"/>
        </w:rPr>
        <w:t>. Соколово</w:t>
      </w:r>
      <w:r w:rsidRPr="000236C6">
        <w:rPr>
          <w:b w:val="0"/>
          <w:sz w:val="28"/>
          <w:szCs w:val="28"/>
          <w:lang w:val="uk-UA"/>
        </w:rPr>
        <w:t>ї</w:t>
      </w:r>
      <w:r w:rsidRPr="000236C6">
        <w:rPr>
          <w:b w:val="0"/>
          <w:sz w:val="28"/>
          <w:szCs w:val="28"/>
        </w:rPr>
        <w:t xml:space="preserve">. </w:t>
      </w:r>
      <w:r w:rsidRPr="000236C6">
        <w:rPr>
          <w:b w:val="0"/>
          <w:sz w:val="28"/>
          <w:szCs w:val="28"/>
          <w:lang w:val="uk-UA"/>
        </w:rPr>
        <w:t>К</w:t>
      </w:r>
      <w:r w:rsidRPr="000236C6">
        <w:rPr>
          <w:b w:val="0"/>
          <w:sz w:val="28"/>
          <w:szCs w:val="28"/>
        </w:rPr>
        <w:t xml:space="preserve">.: </w:t>
      </w:r>
      <w:r w:rsidRPr="000236C6">
        <w:rPr>
          <w:rStyle w:val="ae"/>
          <w:rFonts w:eastAsiaTheme="majorEastAsia"/>
          <w:color w:val="212121"/>
          <w:spacing w:val="-12"/>
          <w:sz w:val="28"/>
          <w:szCs w:val="28"/>
          <w:lang w:val="uk-UA"/>
        </w:rPr>
        <w:t>Економіка</w:t>
      </w:r>
      <w:r w:rsidRPr="000236C6">
        <w:rPr>
          <w:b w:val="0"/>
          <w:sz w:val="28"/>
          <w:szCs w:val="28"/>
          <w:lang w:val="uk-UA"/>
        </w:rPr>
        <w:t>,</w:t>
      </w:r>
      <w:r w:rsidRPr="000236C6">
        <w:rPr>
          <w:b w:val="0"/>
          <w:sz w:val="28"/>
          <w:szCs w:val="28"/>
        </w:rPr>
        <w:t xml:space="preserve"> 1998. 576</w:t>
      </w:r>
      <w:r w:rsidRPr="000236C6">
        <w:rPr>
          <w:b w:val="0"/>
          <w:sz w:val="28"/>
          <w:szCs w:val="28"/>
          <w:lang w:val="uk-UA"/>
        </w:rPr>
        <w:t xml:space="preserve"> </w:t>
      </w:r>
      <w:r w:rsidRPr="000236C6">
        <w:rPr>
          <w:b w:val="0"/>
          <w:sz w:val="28"/>
          <w:szCs w:val="28"/>
        </w:rPr>
        <w:t>с.</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hAnsi="Times New Roman" w:cs="Times New Roman"/>
          <w:sz w:val="28"/>
          <w:szCs w:val="28"/>
          <w:lang w:val="uk-UA"/>
        </w:rPr>
      </w:pPr>
      <w:r w:rsidRPr="000236C6">
        <w:rPr>
          <w:rFonts w:ascii="Times New Roman" w:hAnsi="Times New Roman" w:cs="Times New Roman"/>
          <w:sz w:val="28"/>
          <w:szCs w:val="28"/>
        </w:rPr>
        <w:t>Тур О.</w:t>
      </w:r>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 xml:space="preserve">В. Формування поняття стратегія розвитку </w:t>
      </w:r>
      <w:proofErr w:type="gramStart"/>
      <w:r w:rsidRPr="000236C6">
        <w:rPr>
          <w:rFonts w:ascii="Times New Roman" w:hAnsi="Times New Roman" w:cs="Times New Roman"/>
          <w:sz w:val="28"/>
          <w:szCs w:val="28"/>
        </w:rPr>
        <w:t>п</w:t>
      </w:r>
      <w:proofErr w:type="gramEnd"/>
      <w:r w:rsidRPr="000236C6">
        <w:rPr>
          <w:rFonts w:ascii="Times New Roman" w:hAnsi="Times New Roman" w:cs="Times New Roman"/>
          <w:sz w:val="28"/>
          <w:szCs w:val="28"/>
        </w:rPr>
        <w:t xml:space="preserve">ідприємства. </w:t>
      </w:r>
      <w:r w:rsidRPr="000236C6">
        <w:rPr>
          <w:rFonts w:ascii="Times New Roman" w:hAnsi="Times New Roman" w:cs="Times New Roman"/>
          <w:i/>
          <w:sz w:val="28"/>
          <w:szCs w:val="28"/>
        </w:rPr>
        <w:t>Інтелект ХХІ</w:t>
      </w:r>
      <w:r w:rsidRPr="000236C6">
        <w:rPr>
          <w:rFonts w:ascii="Times New Roman" w:hAnsi="Times New Roman" w:cs="Times New Roman"/>
          <w:sz w:val="28"/>
          <w:szCs w:val="28"/>
        </w:rPr>
        <w:t xml:space="preserve">. 2015. № 4. С. 38–45. </w:t>
      </w:r>
    </w:p>
    <w:p w:rsidR="007835B4" w:rsidRPr="000236C6" w:rsidRDefault="007835B4" w:rsidP="007835B4">
      <w:pPr>
        <w:pStyle w:val="1"/>
        <w:keepNext w:val="0"/>
        <w:widowControl/>
        <w:numPr>
          <w:ilvl w:val="0"/>
          <w:numId w:val="46"/>
        </w:numPr>
        <w:shd w:val="clear" w:color="auto" w:fill="FFFFFF"/>
        <w:tabs>
          <w:tab w:val="left" w:pos="142"/>
        </w:tabs>
        <w:suppressAutoHyphens w:val="0"/>
        <w:spacing w:line="360" w:lineRule="auto"/>
        <w:ind w:left="0" w:firstLine="851"/>
        <w:jc w:val="both"/>
        <w:textAlignment w:val="baseline"/>
        <w:rPr>
          <w:rFonts w:eastAsiaTheme="minorHAnsi"/>
          <w:b w:val="0"/>
          <w:bCs/>
          <w:kern w:val="0"/>
          <w:sz w:val="28"/>
          <w:szCs w:val="28"/>
          <w:lang w:val="uk-UA" w:eastAsia="en-US"/>
        </w:rPr>
      </w:pPr>
      <w:r w:rsidRPr="000236C6">
        <w:rPr>
          <w:rFonts w:eastAsiaTheme="minorHAnsi"/>
          <w:b w:val="0"/>
          <w:bCs/>
          <w:kern w:val="0"/>
          <w:sz w:val="28"/>
          <w:szCs w:val="28"/>
          <w:lang w:val="uk-UA" w:eastAsia="en-US"/>
        </w:rPr>
        <w:t xml:space="preserve">У Австралії магазин запропонував розрахуватись пройденими кроками за будь-який товар. </w:t>
      </w:r>
      <w:r w:rsidRPr="000236C6">
        <w:rPr>
          <w:b w:val="0"/>
          <w:i/>
          <w:sz w:val="28"/>
          <w:szCs w:val="28"/>
          <w:lang w:val="uk-UA"/>
        </w:rPr>
        <w:t xml:space="preserve">Веб-портал </w:t>
      </w:r>
      <w:r w:rsidRPr="000236C6">
        <w:rPr>
          <w:b w:val="0"/>
          <w:i/>
          <w:sz w:val="28"/>
          <w:szCs w:val="28"/>
          <w:lang w:val="en-US"/>
        </w:rPr>
        <w:t>UCSC</w:t>
      </w:r>
      <w:r w:rsidRPr="000236C6">
        <w:rPr>
          <w:b w:val="0"/>
          <w:i/>
          <w:sz w:val="28"/>
          <w:szCs w:val="28"/>
          <w:lang w:val="uk-UA"/>
        </w:rPr>
        <w:t>.</w:t>
      </w:r>
      <w:r w:rsidRPr="000236C6">
        <w:rPr>
          <w:b w:val="0"/>
          <w:sz w:val="28"/>
          <w:szCs w:val="28"/>
          <w:lang w:val="uk-UA"/>
        </w:rPr>
        <w:t xml:space="preserve"> </w:t>
      </w:r>
      <w:r w:rsidRPr="000236C6">
        <w:rPr>
          <w:sz w:val="28"/>
          <w:szCs w:val="28"/>
          <w:lang w:val="uk-UA"/>
        </w:rPr>
        <w:t xml:space="preserve"> </w:t>
      </w:r>
      <w:r w:rsidRPr="000236C6">
        <w:rPr>
          <w:rFonts w:eastAsiaTheme="minorHAnsi"/>
          <w:b w:val="0"/>
          <w:bCs/>
          <w:kern w:val="0"/>
          <w:sz w:val="28"/>
          <w:szCs w:val="28"/>
          <w:lang w:val="uk-UA" w:eastAsia="en-US"/>
        </w:rPr>
        <w:t>2024.</w:t>
      </w:r>
      <w:r w:rsidRPr="000236C6">
        <w:rPr>
          <w:sz w:val="28"/>
          <w:szCs w:val="28"/>
          <w:lang w:val="uk-UA"/>
        </w:rPr>
        <w:t xml:space="preserve"> </w:t>
      </w:r>
      <w:r w:rsidRPr="000236C6">
        <w:rPr>
          <w:b w:val="0"/>
          <w:sz w:val="28"/>
          <w:szCs w:val="28"/>
          <w:lang w:val="uk-UA"/>
        </w:rPr>
        <w:t>URL:</w:t>
      </w:r>
      <w:r w:rsidRPr="000236C6">
        <w:rPr>
          <w:sz w:val="28"/>
          <w:szCs w:val="28"/>
          <w:lang w:val="uk-UA"/>
        </w:rPr>
        <w:t xml:space="preserve"> </w:t>
      </w:r>
      <w:r w:rsidRPr="000236C6">
        <w:rPr>
          <w:rFonts w:eastAsiaTheme="minorHAnsi"/>
          <w:b w:val="0"/>
          <w:bCs/>
          <w:kern w:val="0"/>
          <w:sz w:val="28"/>
          <w:szCs w:val="28"/>
          <w:lang w:val="uk-UA" w:eastAsia="en-US"/>
        </w:rPr>
        <w:t xml:space="preserve"> </w:t>
      </w:r>
      <w:hyperlink r:id="rId56" w:history="1">
        <w:r w:rsidRPr="000236C6">
          <w:rPr>
            <w:rStyle w:val="af0"/>
            <w:rFonts w:eastAsiaTheme="minorHAnsi"/>
            <w:b w:val="0"/>
            <w:bCs/>
            <w:kern w:val="0"/>
            <w:sz w:val="28"/>
            <w:szCs w:val="28"/>
            <w:lang w:val="uk-UA" w:eastAsia="en-US"/>
          </w:rPr>
          <w:t>https://www.ucsc.org.ua/40873/</w:t>
        </w:r>
      </w:hyperlink>
      <w:r w:rsidRPr="000236C6">
        <w:rPr>
          <w:rFonts w:eastAsiaTheme="minorHAnsi"/>
          <w:b w:val="0"/>
          <w:bCs/>
          <w:kern w:val="0"/>
          <w:sz w:val="28"/>
          <w:szCs w:val="28"/>
          <w:lang w:val="uk-UA" w:eastAsia="en-US"/>
        </w:rPr>
        <w:t xml:space="preserve"> </w:t>
      </w:r>
      <w:r w:rsidRPr="000236C6">
        <w:rPr>
          <w:b w:val="0"/>
          <w:sz w:val="28"/>
          <w:szCs w:val="28"/>
        </w:rPr>
        <w:t xml:space="preserve">(дата звернення: </w:t>
      </w:r>
      <w:r w:rsidRPr="000236C6">
        <w:rPr>
          <w:b w:val="0"/>
          <w:sz w:val="28"/>
          <w:szCs w:val="28"/>
          <w:lang w:val="uk-UA"/>
        </w:rPr>
        <w:t>20</w:t>
      </w:r>
      <w:r w:rsidRPr="000236C6">
        <w:rPr>
          <w:b w:val="0"/>
          <w:sz w:val="28"/>
          <w:szCs w:val="28"/>
        </w:rPr>
        <w:t>.1</w:t>
      </w:r>
      <w:r w:rsidRPr="000236C6">
        <w:rPr>
          <w:b w:val="0"/>
          <w:sz w:val="28"/>
          <w:szCs w:val="28"/>
          <w:lang w:val="uk-UA"/>
        </w:rPr>
        <w:t>2</w:t>
      </w:r>
      <w:r w:rsidRPr="000236C6">
        <w:rPr>
          <w:b w:val="0"/>
          <w:sz w:val="28"/>
          <w:szCs w:val="28"/>
        </w:rPr>
        <w:t>.20</w:t>
      </w:r>
      <w:r w:rsidRPr="000236C6">
        <w:rPr>
          <w:b w:val="0"/>
          <w:sz w:val="28"/>
          <w:szCs w:val="28"/>
          <w:lang w:val="uk-UA"/>
        </w:rPr>
        <w:t>23</w:t>
      </w:r>
      <w:r w:rsidRPr="000236C6">
        <w:rPr>
          <w:b w:val="0"/>
          <w:sz w:val="28"/>
          <w:szCs w:val="28"/>
        </w:rPr>
        <w:t>).</w:t>
      </w:r>
    </w:p>
    <w:p w:rsidR="007835B4" w:rsidRPr="000236C6" w:rsidRDefault="007835B4" w:rsidP="007835B4">
      <w:pPr>
        <w:pStyle w:val="1"/>
        <w:keepNext w:val="0"/>
        <w:widowControl/>
        <w:numPr>
          <w:ilvl w:val="0"/>
          <w:numId w:val="46"/>
        </w:numPr>
        <w:shd w:val="clear" w:color="auto" w:fill="FCFCFC"/>
        <w:tabs>
          <w:tab w:val="left" w:pos="142"/>
        </w:tabs>
        <w:suppressAutoHyphens w:val="0"/>
        <w:spacing w:line="360" w:lineRule="auto"/>
        <w:ind w:left="0" w:firstLine="851"/>
        <w:jc w:val="both"/>
        <w:rPr>
          <w:b w:val="0"/>
          <w:sz w:val="28"/>
          <w:szCs w:val="28"/>
          <w:lang w:val="uk-UA"/>
        </w:rPr>
      </w:pPr>
      <w:r w:rsidRPr="000236C6">
        <w:rPr>
          <w:b w:val="0"/>
          <w:sz w:val="28"/>
          <w:szCs w:val="28"/>
          <w:lang w:val="uk-UA"/>
        </w:rPr>
        <w:t xml:space="preserve">У мереж магазинів проблема – дуже важко знайти нових працівників. Що вигадують найбільші ритейлери, щоб подолати кадровий голод. </w:t>
      </w:r>
      <w:proofErr w:type="gramStart"/>
      <w:r w:rsidRPr="000236C6">
        <w:rPr>
          <w:b w:val="0"/>
          <w:i/>
          <w:sz w:val="28"/>
          <w:szCs w:val="28"/>
          <w:lang w:val="en-US"/>
        </w:rPr>
        <w:t>Forbes</w:t>
      </w:r>
      <w:r w:rsidRPr="000236C6">
        <w:rPr>
          <w:b w:val="0"/>
          <w:i/>
          <w:sz w:val="28"/>
          <w:szCs w:val="28"/>
          <w:lang w:val="uk-UA"/>
        </w:rPr>
        <w:t xml:space="preserve"> </w:t>
      </w:r>
      <w:r w:rsidRPr="000236C6">
        <w:rPr>
          <w:b w:val="0"/>
          <w:i/>
          <w:sz w:val="28"/>
          <w:szCs w:val="28"/>
          <w:lang w:val="en-US"/>
        </w:rPr>
        <w:t>Ukraine</w:t>
      </w:r>
      <w:r w:rsidRPr="000236C6">
        <w:rPr>
          <w:b w:val="0"/>
          <w:i/>
          <w:sz w:val="28"/>
          <w:szCs w:val="28"/>
          <w:lang w:val="uk-UA"/>
        </w:rPr>
        <w:t>.</w:t>
      </w:r>
      <w:proofErr w:type="gramEnd"/>
      <w:r w:rsidRPr="000236C6">
        <w:rPr>
          <w:b w:val="0"/>
          <w:sz w:val="28"/>
          <w:szCs w:val="28"/>
          <w:lang w:val="uk-UA"/>
        </w:rPr>
        <w:t xml:space="preserve"> 2023. URL:</w:t>
      </w:r>
      <w:r w:rsidRPr="000236C6">
        <w:rPr>
          <w:sz w:val="28"/>
          <w:szCs w:val="28"/>
          <w:lang w:val="uk-UA"/>
        </w:rPr>
        <w:t xml:space="preserve"> </w:t>
      </w:r>
      <w:hyperlink r:id="rId57" w:history="1">
        <w:r w:rsidRPr="000236C6">
          <w:rPr>
            <w:rStyle w:val="af0"/>
            <w:b w:val="0"/>
            <w:sz w:val="28"/>
            <w:szCs w:val="28"/>
          </w:rPr>
          <w:t>http://surl.li/pmkwf</w:t>
        </w:r>
      </w:hyperlink>
      <w:r w:rsidRPr="000236C6">
        <w:rPr>
          <w:sz w:val="28"/>
          <w:szCs w:val="28"/>
          <w:lang w:val="uk-UA"/>
        </w:rPr>
        <w:t xml:space="preserve">  </w:t>
      </w:r>
      <w:r w:rsidRPr="000236C6">
        <w:rPr>
          <w:b w:val="0"/>
          <w:sz w:val="28"/>
          <w:szCs w:val="28"/>
        </w:rPr>
        <w:t xml:space="preserve">(дата звернення: </w:t>
      </w:r>
      <w:r w:rsidRPr="000236C6">
        <w:rPr>
          <w:b w:val="0"/>
          <w:sz w:val="28"/>
          <w:szCs w:val="28"/>
          <w:lang w:val="uk-UA"/>
        </w:rPr>
        <w:t>20</w:t>
      </w:r>
      <w:r w:rsidRPr="000236C6">
        <w:rPr>
          <w:b w:val="0"/>
          <w:sz w:val="28"/>
          <w:szCs w:val="28"/>
        </w:rPr>
        <w:t>.1</w:t>
      </w:r>
      <w:r w:rsidRPr="000236C6">
        <w:rPr>
          <w:b w:val="0"/>
          <w:sz w:val="28"/>
          <w:szCs w:val="28"/>
          <w:lang w:val="uk-UA"/>
        </w:rPr>
        <w:t>2</w:t>
      </w:r>
      <w:r w:rsidRPr="000236C6">
        <w:rPr>
          <w:b w:val="0"/>
          <w:sz w:val="28"/>
          <w:szCs w:val="28"/>
        </w:rPr>
        <w:t>.20</w:t>
      </w:r>
      <w:r w:rsidRPr="000236C6">
        <w:rPr>
          <w:b w:val="0"/>
          <w:sz w:val="28"/>
          <w:szCs w:val="28"/>
          <w:lang w:val="uk-UA"/>
        </w:rPr>
        <w:t>23</w:t>
      </w:r>
      <w:r w:rsidRPr="000236C6">
        <w:rPr>
          <w:b w:val="0"/>
          <w:sz w:val="28"/>
          <w:szCs w:val="28"/>
        </w:rPr>
        <w:t>).</w:t>
      </w:r>
      <w:r w:rsidRPr="000236C6">
        <w:rPr>
          <w:b w:val="0"/>
          <w:sz w:val="28"/>
          <w:szCs w:val="28"/>
          <w:lang w:val="uk-UA"/>
        </w:rPr>
        <w:t xml:space="preserve"> </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hAnsi="Times New Roman" w:cs="Times New Roman"/>
          <w:bCs/>
          <w:sz w:val="28"/>
          <w:szCs w:val="28"/>
          <w:lang w:val="uk-UA"/>
        </w:rPr>
      </w:pPr>
      <w:r w:rsidRPr="000236C6">
        <w:rPr>
          <w:rFonts w:ascii="Times New Roman" w:hAnsi="Times New Roman" w:cs="Times New Roman"/>
          <w:sz w:val="28"/>
          <w:szCs w:val="28"/>
          <w:lang w:val="uk-UA"/>
        </w:rPr>
        <w:t xml:space="preserve">Українські інженери назвали п’ять технологій для розвитку ритейлу. </w:t>
      </w:r>
      <w:r w:rsidRPr="000236C6">
        <w:rPr>
          <w:rFonts w:ascii="Times New Roman" w:hAnsi="Times New Roman" w:cs="Times New Roman"/>
          <w:i/>
          <w:sz w:val="28"/>
          <w:szCs w:val="28"/>
          <w:lang w:val="uk-UA"/>
        </w:rPr>
        <w:t xml:space="preserve">Веб-портал </w:t>
      </w:r>
      <w:r w:rsidRPr="000236C6">
        <w:rPr>
          <w:rFonts w:ascii="Times New Roman" w:hAnsi="Times New Roman" w:cs="Times New Roman"/>
          <w:i/>
          <w:sz w:val="28"/>
          <w:szCs w:val="28"/>
          <w:lang w:val="en-US"/>
        </w:rPr>
        <w:t>UCSC</w:t>
      </w:r>
      <w:r w:rsidRPr="000236C6">
        <w:rPr>
          <w:rFonts w:ascii="Times New Roman" w:hAnsi="Times New Roman" w:cs="Times New Roman"/>
          <w:i/>
          <w:sz w:val="28"/>
          <w:szCs w:val="28"/>
          <w:lang w:val="uk-UA"/>
        </w:rPr>
        <w:t>.</w:t>
      </w:r>
      <w:r w:rsidRPr="000236C6">
        <w:rPr>
          <w:rFonts w:ascii="Times New Roman" w:hAnsi="Times New Roman" w:cs="Times New Roman"/>
          <w:sz w:val="28"/>
          <w:szCs w:val="28"/>
          <w:lang w:val="uk-UA"/>
        </w:rPr>
        <w:t xml:space="preserve">  2023.</w:t>
      </w:r>
      <w:r w:rsidRPr="000236C6">
        <w:rPr>
          <w:rFonts w:ascii="Times New Roman" w:hAnsi="Times New Roman" w:cs="Times New Roman"/>
          <w:b/>
          <w:sz w:val="28"/>
          <w:szCs w:val="28"/>
          <w:lang w:val="uk-UA"/>
        </w:rPr>
        <w:t xml:space="preserve"> </w:t>
      </w:r>
      <w:r w:rsidRPr="000236C6">
        <w:rPr>
          <w:rFonts w:ascii="Times New Roman" w:hAnsi="Times New Roman" w:cs="Times New Roman"/>
          <w:sz w:val="28"/>
          <w:szCs w:val="28"/>
          <w:lang w:val="uk-UA"/>
        </w:rPr>
        <w:t>URL:</w:t>
      </w:r>
      <w:r w:rsidRPr="000236C6">
        <w:rPr>
          <w:rFonts w:ascii="Times New Roman" w:hAnsi="Times New Roman" w:cs="Times New Roman"/>
          <w:b/>
          <w:sz w:val="28"/>
          <w:szCs w:val="28"/>
          <w:lang w:val="uk-UA"/>
        </w:rPr>
        <w:t xml:space="preserve"> </w:t>
      </w:r>
      <w:hyperlink r:id="rId58" w:history="1">
        <w:r w:rsidRPr="000236C6">
          <w:rPr>
            <w:rStyle w:val="af0"/>
            <w:rFonts w:ascii="Times New Roman" w:eastAsia="Times New Roman" w:hAnsi="Times New Roman" w:cs="Times New Roman"/>
            <w:sz w:val="28"/>
            <w:szCs w:val="28"/>
            <w:lang w:val="en-US" w:eastAsia="ru-RU"/>
          </w:rPr>
          <w:t>https</w:t>
        </w:r>
        <w:r w:rsidRPr="000236C6">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val="en-US" w:eastAsia="ru-RU"/>
          </w:rPr>
          <w:t>www</w:t>
        </w:r>
        <w:r w:rsidRPr="000236C6">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val="en-US" w:eastAsia="ru-RU"/>
          </w:rPr>
          <w:t>ucsc</w:t>
        </w:r>
        <w:r w:rsidRPr="000236C6">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val="en-US" w:eastAsia="ru-RU"/>
          </w:rPr>
          <w:t>org</w:t>
        </w:r>
        <w:r w:rsidRPr="000236C6">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val="en-US" w:eastAsia="ru-RU"/>
          </w:rPr>
          <w:t>ua</w:t>
        </w:r>
        <w:r w:rsidRPr="000236C6">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val="en-US" w:eastAsia="ru-RU"/>
          </w:rPr>
          <w:t>ukrayinski</w:t>
        </w:r>
        <w:r w:rsidRPr="000236C6">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val="en-US" w:eastAsia="ru-RU"/>
          </w:rPr>
          <w:t>inzhenery</w:t>
        </w:r>
        <w:r w:rsidRPr="000236C6">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val="en-US" w:eastAsia="ru-RU"/>
          </w:rPr>
          <w:t>nazvaly</w:t>
        </w:r>
        <w:r w:rsidRPr="000236C6">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val="en-US" w:eastAsia="ru-RU"/>
          </w:rPr>
          <w:t>pyat</w:t>
        </w:r>
        <w:r w:rsidRPr="000236C6">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val="en-US" w:eastAsia="ru-RU"/>
          </w:rPr>
          <w:t>tehnologij</w:t>
        </w:r>
        <w:r w:rsidRPr="000236C6">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val="en-US" w:eastAsia="ru-RU"/>
          </w:rPr>
          <w:t>dlya</w:t>
        </w:r>
        <w:r w:rsidRPr="000236C6">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val="en-US" w:eastAsia="ru-RU"/>
          </w:rPr>
          <w:t>rozvytku</w:t>
        </w:r>
        <w:r w:rsidRPr="000236C6">
          <w:rPr>
            <w:rStyle w:val="af0"/>
            <w:rFonts w:ascii="Times New Roman" w:eastAsia="Times New Roman" w:hAnsi="Times New Roman" w:cs="Times New Roman"/>
            <w:sz w:val="28"/>
            <w:szCs w:val="28"/>
            <w:lang w:val="uk-UA" w:eastAsia="ru-RU"/>
          </w:rPr>
          <w:t>-</w:t>
        </w:r>
        <w:r w:rsidRPr="000236C6">
          <w:rPr>
            <w:rStyle w:val="af0"/>
            <w:rFonts w:ascii="Times New Roman" w:eastAsia="Times New Roman" w:hAnsi="Times New Roman" w:cs="Times New Roman"/>
            <w:sz w:val="28"/>
            <w:szCs w:val="28"/>
            <w:lang w:val="en-US" w:eastAsia="ru-RU"/>
          </w:rPr>
          <w:t>rytejlu</w:t>
        </w:r>
        <w:r w:rsidRPr="000236C6">
          <w:rPr>
            <w:rStyle w:val="af0"/>
            <w:rFonts w:ascii="Times New Roman" w:eastAsia="Times New Roman" w:hAnsi="Times New Roman" w:cs="Times New Roman"/>
            <w:sz w:val="28"/>
            <w:szCs w:val="28"/>
            <w:lang w:val="uk-UA" w:eastAsia="ru-RU"/>
          </w:rPr>
          <w:t>/</w:t>
        </w:r>
      </w:hyperlink>
      <w:r w:rsidRPr="000236C6">
        <w:rPr>
          <w:rFonts w:ascii="Times New Roman" w:eastAsia="Times New Roman" w:hAnsi="Times New Roman" w:cs="Times New Roman"/>
          <w:color w:val="000000"/>
          <w:sz w:val="28"/>
          <w:szCs w:val="28"/>
          <w:lang w:val="uk-UA" w:eastAsia="ru-RU"/>
        </w:rPr>
        <w:t xml:space="preserve"> </w:t>
      </w:r>
      <w:r w:rsidRPr="000236C6">
        <w:rPr>
          <w:rFonts w:ascii="Times New Roman" w:hAnsi="Times New Roman" w:cs="Times New Roman"/>
          <w:sz w:val="28"/>
          <w:szCs w:val="28"/>
        </w:rPr>
        <w:t xml:space="preserve">(дата звернення: </w:t>
      </w:r>
      <w:r w:rsidRPr="000236C6">
        <w:rPr>
          <w:rFonts w:ascii="Times New Roman" w:hAnsi="Times New Roman" w:cs="Times New Roman"/>
          <w:sz w:val="28"/>
          <w:szCs w:val="28"/>
          <w:lang w:val="uk-UA"/>
        </w:rPr>
        <w:t>20</w:t>
      </w:r>
      <w:r w:rsidRPr="000236C6">
        <w:rPr>
          <w:rFonts w:ascii="Times New Roman" w:hAnsi="Times New Roman" w:cs="Times New Roman"/>
          <w:sz w:val="28"/>
          <w:szCs w:val="28"/>
        </w:rPr>
        <w:t>.1</w:t>
      </w:r>
      <w:r w:rsidRPr="000236C6">
        <w:rPr>
          <w:rFonts w:ascii="Times New Roman" w:hAnsi="Times New Roman" w:cs="Times New Roman"/>
          <w:sz w:val="28"/>
          <w:szCs w:val="28"/>
          <w:lang w:val="uk-UA"/>
        </w:rPr>
        <w:t>2</w:t>
      </w:r>
      <w:r w:rsidRPr="000236C6">
        <w:rPr>
          <w:rFonts w:ascii="Times New Roman" w:hAnsi="Times New Roman" w:cs="Times New Roman"/>
          <w:sz w:val="28"/>
          <w:szCs w:val="28"/>
        </w:rPr>
        <w:t>.20</w:t>
      </w:r>
      <w:r w:rsidRPr="000236C6">
        <w:rPr>
          <w:rFonts w:ascii="Times New Roman" w:hAnsi="Times New Roman" w:cs="Times New Roman"/>
          <w:sz w:val="28"/>
          <w:szCs w:val="28"/>
          <w:lang w:val="uk-UA"/>
        </w:rPr>
        <w:t>23</w:t>
      </w:r>
      <w:r w:rsidRPr="000236C6">
        <w:rPr>
          <w:rFonts w:ascii="Times New Roman" w:hAnsi="Times New Roman" w:cs="Times New Roman"/>
          <w:sz w:val="28"/>
          <w:szCs w:val="28"/>
        </w:rPr>
        <w:t>).</w:t>
      </w:r>
    </w:p>
    <w:p w:rsidR="007835B4" w:rsidRPr="000236C6" w:rsidRDefault="007835B4" w:rsidP="007835B4">
      <w:pPr>
        <w:pStyle w:val="a8"/>
        <w:numPr>
          <w:ilvl w:val="0"/>
          <w:numId w:val="46"/>
        </w:numPr>
        <w:tabs>
          <w:tab w:val="left" w:pos="142"/>
        </w:tabs>
        <w:spacing w:after="0" w:line="360" w:lineRule="auto"/>
        <w:ind w:left="0" w:firstLine="851"/>
        <w:jc w:val="both"/>
        <w:rPr>
          <w:rFonts w:ascii="Times New Roman" w:hAnsi="Times New Roman" w:cs="Times New Roman"/>
          <w:sz w:val="28"/>
          <w:szCs w:val="28"/>
          <w:lang w:val="uk-UA"/>
        </w:rPr>
      </w:pPr>
      <w:r w:rsidRPr="000236C6">
        <w:rPr>
          <w:rFonts w:ascii="Times New Roman" w:hAnsi="Times New Roman" w:cs="Times New Roman"/>
          <w:sz w:val="28"/>
          <w:szCs w:val="28"/>
        </w:rPr>
        <w:t>Хацер М.</w:t>
      </w:r>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 xml:space="preserve">В. Стратегія розвитку </w:t>
      </w:r>
      <w:proofErr w:type="gramStart"/>
      <w:r w:rsidRPr="000236C6">
        <w:rPr>
          <w:rFonts w:ascii="Times New Roman" w:hAnsi="Times New Roman" w:cs="Times New Roman"/>
          <w:sz w:val="28"/>
          <w:szCs w:val="28"/>
        </w:rPr>
        <w:t>п</w:t>
      </w:r>
      <w:proofErr w:type="gramEnd"/>
      <w:r w:rsidRPr="000236C6">
        <w:rPr>
          <w:rFonts w:ascii="Times New Roman" w:hAnsi="Times New Roman" w:cs="Times New Roman"/>
          <w:sz w:val="28"/>
          <w:szCs w:val="28"/>
        </w:rPr>
        <w:t xml:space="preserve">ідприємства в умовах нестабільності економіки держави. </w:t>
      </w:r>
      <w:r w:rsidRPr="000236C6">
        <w:rPr>
          <w:rFonts w:ascii="Times New Roman" w:hAnsi="Times New Roman" w:cs="Times New Roman"/>
          <w:i/>
          <w:sz w:val="28"/>
          <w:szCs w:val="28"/>
        </w:rPr>
        <w:t xml:space="preserve">Збірник наукових праць Таврійського </w:t>
      </w:r>
      <w:proofErr w:type="gramStart"/>
      <w:r w:rsidRPr="000236C6">
        <w:rPr>
          <w:rFonts w:ascii="Times New Roman" w:hAnsi="Times New Roman" w:cs="Times New Roman"/>
          <w:i/>
          <w:sz w:val="28"/>
          <w:szCs w:val="28"/>
        </w:rPr>
        <w:t>державного</w:t>
      </w:r>
      <w:proofErr w:type="gramEnd"/>
      <w:r w:rsidRPr="000236C6">
        <w:rPr>
          <w:rFonts w:ascii="Times New Roman" w:hAnsi="Times New Roman" w:cs="Times New Roman"/>
          <w:i/>
          <w:sz w:val="28"/>
          <w:szCs w:val="28"/>
        </w:rPr>
        <w:t xml:space="preserve"> агротехнологічного університету (економічні науки).</w:t>
      </w:r>
      <w:r w:rsidRPr="000236C6">
        <w:rPr>
          <w:rFonts w:ascii="Times New Roman" w:hAnsi="Times New Roman" w:cs="Times New Roman"/>
          <w:sz w:val="28"/>
          <w:szCs w:val="28"/>
        </w:rPr>
        <w:t xml:space="preserve"> 2014. № 3. С. 109–112. </w:t>
      </w:r>
    </w:p>
    <w:p w:rsidR="007835B4" w:rsidRPr="000236C6" w:rsidRDefault="007835B4" w:rsidP="007835B4">
      <w:pPr>
        <w:pStyle w:val="a8"/>
        <w:numPr>
          <w:ilvl w:val="0"/>
          <w:numId w:val="46"/>
        </w:numPr>
        <w:tabs>
          <w:tab w:val="left" w:pos="142"/>
        </w:tabs>
        <w:spacing w:after="0" w:line="360" w:lineRule="auto"/>
        <w:ind w:left="0" w:firstLine="851"/>
        <w:jc w:val="both"/>
        <w:textAlignment w:val="baseline"/>
        <w:rPr>
          <w:rFonts w:ascii="Times New Roman" w:hAnsi="Times New Roman" w:cs="Times New Roman"/>
          <w:bCs/>
          <w:sz w:val="28"/>
          <w:szCs w:val="28"/>
          <w:lang w:val="uk-UA"/>
        </w:rPr>
      </w:pPr>
      <w:r w:rsidRPr="000236C6">
        <w:rPr>
          <w:rFonts w:ascii="Times New Roman" w:hAnsi="Times New Roman" w:cs="Times New Roman"/>
          <w:sz w:val="28"/>
          <w:szCs w:val="28"/>
          <w:lang w:val="uk-UA"/>
        </w:rPr>
        <w:t xml:space="preserve">Чайка І.П. </w:t>
      </w:r>
      <w:r w:rsidRPr="000236C6">
        <w:rPr>
          <w:rFonts w:ascii="Times New Roman" w:hAnsi="Times New Roman" w:cs="Times New Roman"/>
          <w:bCs/>
          <w:sz w:val="28"/>
          <w:szCs w:val="28"/>
          <w:lang w:val="uk-UA"/>
        </w:rPr>
        <w:t xml:space="preserve">Корпоративна культура як складова маркетингу закладу вищої освіти. </w:t>
      </w:r>
      <w:r w:rsidRPr="000236C6">
        <w:rPr>
          <w:rFonts w:ascii="Times New Roman" w:hAnsi="Times New Roman" w:cs="Times New Roman"/>
          <w:bCs/>
          <w:i/>
          <w:sz w:val="28"/>
          <w:szCs w:val="28"/>
          <w:lang w:val="uk-UA"/>
        </w:rPr>
        <w:t>Східна Європа: економіка, бізнес та управління</w:t>
      </w:r>
      <w:r w:rsidRPr="000236C6">
        <w:rPr>
          <w:rFonts w:ascii="Times New Roman" w:hAnsi="Times New Roman" w:cs="Times New Roman"/>
          <w:bCs/>
          <w:sz w:val="28"/>
          <w:szCs w:val="28"/>
          <w:lang w:val="uk-UA"/>
        </w:rPr>
        <w:t>. Випуск 2 (25), 2020. С. 304-309.</w:t>
      </w:r>
    </w:p>
    <w:p w:rsidR="007835B4" w:rsidRPr="000236C6" w:rsidRDefault="007835B4" w:rsidP="007835B4">
      <w:pPr>
        <w:pStyle w:val="a8"/>
        <w:numPr>
          <w:ilvl w:val="0"/>
          <w:numId w:val="46"/>
        </w:numPr>
        <w:shd w:val="clear" w:color="auto" w:fill="FFFFFF"/>
        <w:tabs>
          <w:tab w:val="left" w:pos="142"/>
        </w:tabs>
        <w:suppressAutoHyphens/>
        <w:spacing w:after="0" w:line="360" w:lineRule="auto"/>
        <w:ind w:left="0" w:firstLine="851"/>
        <w:jc w:val="both"/>
        <w:textAlignment w:val="baseline"/>
        <w:rPr>
          <w:rStyle w:val="af0"/>
          <w:rFonts w:ascii="Times New Roman" w:hAnsi="Times New Roman" w:cs="Times New Roman"/>
          <w:color w:val="00000A"/>
          <w:kern w:val="1"/>
          <w:sz w:val="28"/>
          <w:szCs w:val="28"/>
          <w:u w:val="none"/>
          <w:lang w:val="uk-UA" w:eastAsia="ru-RU"/>
        </w:rPr>
      </w:pPr>
      <w:r w:rsidRPr="000236C6">
        <w:rPr>
          <w:rFonts w:ascii="Times New Roman" w:hAnsi="Times New Roman" w:cs="Times New Roman"/>
          <w:sz w:val="28"/>
          <w:szCs w:val="28"/>
          <w:lang w:val="uk-UA"/>
        </w:rPr>
        <w:lastRenderedPageBreak/>
        <w:t xml:space="preserve">Чайка І.П. </w:t>
      </w:r>
      <w:r w:rsidRPr="000236C6">
        <w:rPr>
          <w:rStyle w:val="af0"/>
          <w:rFonts w:ascii="Times New Roman" w:eastAsia="Times New Roman" w:hAnsi="Times New Roman" w:cs="Times New Roman"/>
          <w:bCs/>
          <w:color w:val="00000A"/>
          <w:kern w:val="1"/>
          <w:sz w:val="28"/>
          <w:szCs w:val="28"/>
          <w:u w:val="none"/>
          <w:lang w:val="uk-UA" w:eastAsia="ru-RU"/>
        </w:rPr>
        <w:t xml:space="preserve">Управління  інформаційно-комунікативним простором </w:t>
      </w:r>
      <w:r w:rsidRPr="000236C6">
        <w:rPr>
          <w:rStyle w:val="af0"/>
          <w:rFonts w:ascii="Times New Roman" w:eastAsia="Times New Roman" w:hAnsi="Times New Roman" w:cs="Times New Roman"/>
          <w:bCs/>
          <w:color w:val="00000A"/>
          <w:kern w:val="1"/>
          <w:sz w:val="28"/>
          <w:szCs w:val="28"/>
          <w:u w:val="none"/>
          <w:lang w:eastAsia="ru-RU"/>
        </w:rPr>
        <w:t xml:space="preserve">закладу </w:t>
      </w:r>
      <w:r w:rsidRPr="000236C6">
        <w:rPr>
          <w:rStyle w:val="af0"/>
          <w:rFonts w:ascii="Times New Roman" w:eastAsia="Times New Roman" w:hAnsi="Times New Roman" w:cs="Times New Roman"/>
          <w:bCs/>
          <w:color w:val="00000A"/>
          <w:kern w:val="1"/>
          <w:sz w:val="28"/>
          <w:szCs w:val="28"/>
          <w:u w:val="none"/>
          <w:lang w:val="uk-UA" w:eastAsia="ru-RU"/>
        </w:rPr>
        <w:t>вищої</w:t>
      </w:r>
      <w:r w:rsidRPr="000236C6">
        <w:rPr>
          <w:rStyle w:val="af0"/>
          <w:rFonts w:ascii="Times New Roman" w:eastAsia="Times New Roman" w:hAnsi="Times New Roman" w:cs="Times New Roman"/>
          <w:bCs/>
          <w:color w:val="00000A"/>
          <w:kern w:val="1"/>
          <w:sz w:val="28"/>
          <w:szCs w:val="28"/>
          <w:u w:val="none"/>
          <w:lang w:eastAsia="ru-RU"/>
        </w:rPr>
        <w:t xml:space="preserve"> </w:t>
      </w:r>
      <w:r w:rsidRPr="000236C6">
        <w:rPr>
          <w:rStyle w:val="af0"/>
          <w:rFonts w:ascii="Times New Roman" w:eastAsia="Times New Roman" w:hAnsi="Times New Roman" w:cs="Times New Roman"/>
          <w:bCs/>
          <w:color w:val="00000A"/>
          <w:kern w:val="1"/>
          <w:sz w:val="28"/>
          <w:szCs w:val="28"/>
          <w:u w:val="none"/>
          <w:lang w:val="uk-UA" w:eastAsia="ru-RU"/>
        </w:rPr>
        <w:t xml:space="preserve">освіти. </w:t>
      </w:r>
      <w:r w:rsidRPr="000236C6">
        <w:rPr>
          <w:rStyle w:val="af0"/>
          <w:rFonts w:ascii="Times New Roman" w:eastAsia="Times New Roman" w:hAnsi="Times New Roman" w:cs="Times New Roman"/>
          <w:bCs/>
          <w:i/>
          <w:color w:val="00000A"/>
          <w:kern w:val="1"/>
          <w:sz w:val="28"/>
          <w:szCs w:val="28"/>
          <w:u w:val="none"/>
          <w:lang w:val="uk-UA" w:eastAsia="ru-RU"/>
        </w:rPr>
        <w:t>Приазовський економічний вісник</w:t>
      </w:r>
      <w:r w:rsidRPr="000236C6">
        <w:rPr>
          <w:rStyle w:val="af0"/>
          <w:rFonts w:ascii="Times New Roman" w:eastAsia="Times New Roman" w:hAnsi="Times New Roman" w:cs="Times New Roman"/>
          <w:bCs/>
          <w:color w:val="00000A"/>
          <w:kern w:val="1"/>
          <w:sz w:val="28"/>
          <w:szCs w:val="28"/>
          <w:u w:val="none"/>
          <w:lang w:val="uk-UA" w:eastAsia="ru-RU"/>
        </w:rPr>
        <w:t>.</w:t>
      </w:r>
      <w:r w:rsidRPr="000236C6">
        <w:rPr>
          <w:rFonts w:ascii="Times New Roman" w:hAnsi="Times New Roman" w:cs="Times New Roman"/>
          <w:sz w:val="28"/>
          <w:szCs w:val="28"/>
          <w:lang w:val="uk-UA"/>
        </w:rPr>
        <w:t xml:space="preserve"> </w:t>
      </w:r>
      <w:r w:rsidRPr="000236C6">
        <w:rPr>
          <w:rFonts w:ascii="Times New Roman" w:hAnsi="Times New Roman" w:cs="Times New Roman"/>
          <w:sz w:val="28"/>
          <w:szCs w:val="28"/>
        </w:rPr>
        <w:t>Випуск 1(18)</w:t>
      </w:r>
      <w:r w:rsidRPr="000236C6">
        <w:rPr>
          <w:rFonts w:ascii="Times New Roman" w:hAnsi="Times New Roman" w:cs="Times New Roman"/>
          <w:sz w:val="28"/>
          <w:szCs w:val="28"/>
          <w:lang w:val="uk-UA"/>
        </w:rPr>
        <w:t>,</w:t>
      </w:r>
      <w:r w:rsidRPr="000236C6">
        <w:rPr>
          <w:rFonts w:ascii="Times New Roman" w:hAnsi="Times New Roman" w:cs="Times New Roman"/>
          <w:sz w:val="28"/>
          <w:szCs w:val="28"/>
        </w:rPr>
        <w:t xml:space="preserve"> </w:t>
      </w:r>
      <w:r w:rsidRPr="000236C6">
        <w:rPr>
          <w:rStyle w:val="af0"/>
          <w:rFonts w:ascii="Times New Roman" w:eastAsia="Times New Roman" w:hAnsi="Times New Roman" w:cs="Times New Roman"/>
          <w:bCs/>
          <w:color w:val="00000A"/>
          <w:kern w:val="1"/>
          <w:sz w:val="28"/>
          <w:szCs w:val="28"/>
          <w:u w:val="none"/>
          <w:lang w:val="uk-UA" w:eastAsia="ru-RU"/>
        </w:rPr>
        <w:t>2020. С.</w:t>
      </w:r>
      <w:r w:rsidRPr="000236C6">
        <w:rPr>
          <w:rStyle w:val="af0"/>
          <w:rFonts w:ascii="Times New Roman" w:eastAsia="Times New Roman" w:hAnsi="Times New Roman" w:cs="Times New Roman"/>
          <w:bCs/>
          <w:color w:val="00000A"/>
          <w:kern w:val="1"/>
          <w:sz w:val="28"/>
          <w:szCs w:val="28"/>
          <w:u w:val="none"/>
          <w:lang w:eastAsia="ru-RU"/>
        </w:rPr>
        <w:t xml:space="preserve"> 167-170.</w:t>
      </w:r>
    </w:p>
    <w:p w:rsidR="007835B4" w:rsidRPr="000236C6" w:rsidRDefault="007835B4" w:rsidP="007835B4">
      <w:pPr>
        <w:pStyle w:val="1"/>
        <w:keepNext w:val="0"/>
        <w:widowControl/>
        <w:numPr>
          <w:ilvl w:val="0"/>
          <w:numId w:val="46"/>
        </w:numPr>
        <w:shd w:val="clear" w:color="auto" w:fill="FFFFFF"/>
        <w:tabs>
          <w:tab w:val="left" w:pos="142"/>
        </w:tabs>
        <w:suppressAutoHyphens w:val="0"/>
        <w:spacing w:line="360" w:lineRule="auto"/>
        <w:ind w:left="0" w:firstLine="851"/>
        <w:jc w:val="both"/>
        <w:textAlignment w:val="baseline"/>
        <w:rPr>
          <w:rStyle w:val="af0"/>
          <w:b w:val="0"/>
          <w:sz w:val="28"/>
          <w:szCs w:val="28"/>
          <w:lang w:val="uk-UA"/>
        </w:rPr>
      </w:pPr>
      <w:r w:rsidRPr="000236C6">
        <w:rPr>
          <w:b w:val="0"/>
          <w:sz w:val="28"/>
          <w:szCs w:val="28"/>
          <w:lang w:val="uk-UA"/>
        </w:rPr>
        <w:t xml:space="preserve">Швидкий пошук та аналіз інформації з відкритих реєстрів та системи публічних закупівель </w:t>
      </w:r>
      <w:r w:rsidRPr="000236C6">
        <w:rPr>
          <w:b w:val="0"/>
          <w:sz w:val="28"/>
          <w:szCs w:val="28"/>
        </w:rPr>
        <w:t>Prozorro</w:t>
      </w:r>
      <w:r w:rsidRPr="000236C6">
        <w:rPr>
          <w:b w:val="0"/>
          <w:sz w:val="28"/>
          <w:szCs w:val="28"/>
          <w:lang w:val="uk-UA"/>
        </w:rPr>
        <w:t xml:space="preserve">. </w:t>
      </w:r>
      <w:r w:rsidRPr="000236C6">
        <w:rPr>
          <w:b w:val="0"/>
          <w:i/>
          <w:sz w:val="28"/>
          <w:szCs w:val="28"/>
          <w:lang w:val="uk-UA"/>
        </w:rPr>
        <w:t>Веб-сайт</w:t>
      </w:r>
      <w:r w:rsidRPr="000236C6">
        <w:rPr>
          <w:b w:val="0"/>
          <w:sz w:val="28"/>
          <w:szCs w:val="28"/>
          <w:lang w:val="uk-UA"/>
        </w:rPr>
        <w:t xml:space="preserve"> </w:t>
      </w:r>
      <w:hyperlink r:id="rId59" w:history="1">
        <w:r w:rsidRPr="000236C6">
          <w:rPr>
            <w:b w:val="0"/>
            <w:i/>
            <w:sz w:val="28"/>
            <w:szCs w:val="28"/>
            <w:lang w:val="uk-UA"/>
          </w:rPr>
          <w:t>Clarity Project</w:t>
        </w:r>
      </w:hyperlink>
      <w:r w:rsidRPr="000236C6">
        <w:rPr>
          <w:b w:val="0"/>
          <w:i/>
          <w:sz w:val="28"/>
          <w:szCs w:val="28"/>
          <w:lang w:val="uk-UA"/>
        </w:rPr>
        <w:t>.</w:t>
      </w:r>
      <w:r w:rsidRPr="000236C6">
        <w:rPr>
          <w:sz w:val="28"/>
          <w:szCs w:val="28"/>
          <w:lang w:val="uk-UA"/>
        </w:rPr>
        <w:t xml:space="preserve"> </w:t>
      </w:r>
      <w:r w:rsidRPr="000236C6">
        <w:rPr>
          <w:b w:val="0"/>
          <w:sz w:val="28"/>
          <w:szCs w:val="28"/>
          <w:lang w:val="uk-UA"/>
        </w:rPr>
        <w:t xml:space="preserve">URL: </w:t>
      </w:r>
      <w:hyperlink r:id="rId60" w:history="1">
        <w:r w:rsidRPr="000236C6">
          <w:rPr>
            <w:rStyle w:val="af0"/>
            <w:b w:val="0"/>
            <w:sz w:val="28"/>
            <w:szCs w:val="28"/>
            <w:lang w:val="uk-UA"/>
          </w:rPr>
          <w:t>https://clarity-project.info/edr/43457691/finances?current_year=2022</w:t>
        </w:r>
      </w:hyperlink>
      <w:r w:rsidRPr="000236C6">
        <w:rPr>
          <w:rStyle w:val="af0"/>
          <w:sz w:val="28"/>
          <w:szCs w:val="28"/>
          <w:lang w:val="uk-UA"/>
        </w:rPr>
        <w:t xml:space="preserve"> </w:t>
      </w:r>
      <w:r w:rsidRPr="007835B4">
        <w:rPr>
          <w:b w:val="0"/>
          <w:sz w:val="28"/>
          <w:szCs w:val="28"/>
          <w:lang w:val="en-US"/>
        </w:rPr>
        <w:t>(</w:t>
      </w:r>
      <w:r w:rsidRPr="000236C6">
        <w:rPr>
          <w:b w:val="0"/>
          <w:sz w:val="28"/>
          <w:szCs w:val="28"/>
        </w:rPr>
        <w:t>дата</w:t>
      </w:r>
      <w:r w:rsidRPr="007835B4">
        <w:rPr>
          <w:b w:val="0"/>
          <w:sz w:val="28"/>
          <w:szCs w:val="28"/>
          <w:lang w:val="en-US"/>
        </w:rPr>
        <w:t xml:space="preserve"> </w:t>
      </w:r>
      <w:r w:rsidRPr="000236C6">
        <w:rPr>
          <w:b w:val="0"/>
          <w:sz w:val="28"/>
          <w:szCs w:val="28"/>
        </w:rPr>
        <w:t>звернення</w:t>
      </w:r>
      <w:r w:rsidRPr="007835B4">
        <w:rPr>
          <w:b w:val="0"/>
          <w:sz w:val="28"/>
          <w:szCs w:val="28"/>
          <w:lang w:val="en-US"/>
        </w:rPr>
        <w:t xml:space="preserve">: </w:t>
      </w:r>
      <w:r w:rsidRPr="000236C6">
        <w:rPr>
          <w:b w:val="0"/>
          <w:sz w:val="28"/>
          <w:szCs w:val="28"/>
          <w:lang w:val="uk-UA"/>
        </w:rPr>
        <w:t>12</w:t>
      </w:r>
      <w:r w:rsidRPr="007835B4">
        <w:rPr>
          <w:b w:val="0"/>
          <w:sz w:val="28"/>
          <w:szCs w:val="28"/>
          <w:lang w:val="en-US"/>
        </w:rPr>
        <w:t>.1</w:t>
      </w:r>
      <w:r w:rsidRPr="000236C6">
        <w:rPr>
          <w:b w:val="0"/>
          <w:sz w:val="28"/>
          <w:szCs w:val="28"/>
          <w:lang w:val="uk-UA"/>
        </w:rPr>
        <w:t>2</w:t>
      </w:r>
      <w:r w:rsidRPr="007835B4">
        <w:rPr>
          <w:b w:val="0"/>
          <w:sz w:val="28"/>
          <w:szCs w:val="28"/>
          <w:lang w:val="en-US"/>
        </w:rPr>
        <w:t>.20</w:t>
      </w:r>
      <w:r w:rsidRPr="000236C6">
        <w:rPr>
          <w:b w:val="0"/>
          <w:sz w:val="28"/>
          <w:szCs w:val="28"/>
          <w:lang w:val="uk-UA"/>
        </w:rPr>
        <w:t>23</w:t>
      </w:r>
      <w:r w:rsidRPr="007835B4">
        <w:rPr>
          <w:b w:val="0"/>
          <w:sz w:val="28"/>
          <w:szCs w:val="28"/>
          <w:lang w:val="en-US"/>
        </w:rPr>
        <w:t>).</w:t>
      </w:r>
    </w:p>
    <w:p w:rsidR="007835B4" w:rsidRPr="000236C6" w:rsidRDefault="007835B4" w:rsidP="007835B4">
      <w:pPr>
        <w:pStyle w:val="1"/>
        <w:keepNext w:val="0"/>
        <w:widowControl/>
        <w:numPr>
          <w:ilvl w:val="0"/>
          <w:numId w:val="46"/>
        </w:numPr>
        <w:shd w:val="clear" w:color="auto" w:fill="FFFFFF"/>
        <w:tabs>
          <w:tab w:val="left" w:pos="142"/>
        </w:tabs>
        <w:suppressAutoHyphens w:val="0"/>
        <w:spacing w:line="360" w:lineRule="auto"/>
        <w:ind w:left="0" w:firstLine="851"/>
        <w:jc w:val="both"/>
        <w:rPr>
          <w:b w:val="0"/>
          <w:color w:val="212121"/>
          <w:spacing w:val="-12"/>
          <w:sz w:val="28"/>
          <w:szCs w:val="28"/>
          <w:lang w:val="uk-UA"/>
        </w:rPr>
      </w:pPr>
      <w:r w:rsidRPr="000236C6">
        <w:rPr>
          <w:b w:val="0"/>
          <w:sz w:val="28"/>
          <w:szCs w:val="28"/>
        </w:rPr>
        <w:t>Шершньова З.</w:t>
      </w:r>
      <w:r w:rsidRPr="000236C6">
        <w:rPr>
          <w:b w:val="0"/>
          <w:sz w:val="28"/>
          <w:szCs w:val="28"/>
          <w:lang w:val="uk-UA"/>
        </w:rPr>
        <w:t xml:space="preserve"> </w:t>
      </w:r>
      <w:r w:rsidRPr="000236C6">
        <w:rPr>
          <w:b w:val="0"/>
          <w:sz w:val="28"/>
          <w:szCs w:val="28"/>
        </w:rPr>
        <w:t xml:space="preserve">Є. Стратегічне управління: </w:t>
      </w:r>
      <w:proofErr w:type="gramStart"/>
      <w:r w:rsidRPr="000236C6">
        <w:rPr>
          <w:b w:val="0"/>
          <w:sz w:val="28"/>
          <w:szCs w:val="28"/>
        </w:rPr>
        <w:t>п</w:t>
      </w:r>
      <w:proofErr w:type="gramEnd"/>
      <w:r w:rsidRPr="000236C6">
        <w:rPr>
          <w:b w:val="0"/>
          <w:sz w:val="28"/>
          <w:szCs w:val="28"/>
        </w:rPr>
        <w:t>ідручник. К.: КНЕУ, 2004. 699 с.</w:t>
      </w:r>
    </w:p>
    <w:p w:rsidR="007835B4" w:rsidRPr="000236C6" w:rsidRDefault="007835B4" w:rsidP="007835B4">
      <w:pPr>
        <w:pStyle w:val="1"/>
        <w:keepNext w:val="0"/>
        <w:widowControl/>
        <w:numPr>
          <w:ilvl w:val="0"/>
          <w:numId w:val="46"/>
        </w:numPr>
        <w:shd w:val="clear" w:color="auto" w:fill="FFFFFF"/>
        <w:tabs>
          <w:tab w:val="left" w:pos="142"/>
        </w:tabs>
        <w:suppressAutoHyphens w:val="0"/>
        <w:spacing w:line="360" w:lineRule="auto"/>
        <w:ind w:left="0" w:firstLine="851"/>
        <w:jc w:val="both"/>
        <w:rPr>
          <w:b w:val="0"/>
          <w:color w:val="212121"/>
          <w:spacing w:val="-12"/>
          <w:sz w:val="28"/>
          <w:szCs w:val="28"/>
          <w:lang w:val="uk-UA"/>
        </w:rPr>
      </w:pPr>
      <w:r w:rsidRPr="000236C6">
        <w:rPr>
          <w:b w:val="0"/>
          <w:sz w:val="28"/>
          <w:szCs w:val="28"/>
        </w:rPr>
        <w:t>Шершньова З.</w:t>
      </w:r>
      <w:r w:rsidRPr="000236C6">
        <w:rPr>
          <w:b w:val="0"/>
          <w:sz w:val="28"/>
          <w:szCs w:val="28"/>
          <w:lang w:val="uk-UA"/>
        </w:rPr>
        <w:t xml:space="preserve"> </w:t>
      </w:r>
      <w:r w:rsidRPr="000236C6">
        <w:rPr>
          <w:b w:val="0"/>
          <w:sz w:val="28"/>
          <w:szCs w:val="28"/>
        </w:rPr>
        <w:t xml:space="preserve">Є., Оборська С. В. Стратегічне управління: навч. </w:t>
      </w:r>
      <w:proofErr w:type="gramStart"/>
      <w:r w:rsidRPr="000236C6">
        <w:rPr>
          <w:b w:val="0"/>
          <w:sz w:val="28"/>
          <w:szCs w:val="28"/>
        </w:rPr>
        <w:t>пос</w:t>
      </w:r>
      <w:proofErr w:type="gramEnd"/>
      <w:r w:rsidRPr="000236C6">
        <w:rPr>
          <w:b w:val="0"/>
          <w:sz w:val="28"/>
          <w:szCs w:val="28"/>
        </w:rPr>
        <w:t>ібник. К.: КНЕУ, 1999. 384 с.</w:t>
      </w:r>
    </w:p>
    <w:p w:rsidR="007835B4" w:rsidRPr="000236C6" w:rsidRDefault="007835B4" w:rsidP="007835B4">
      <w:pPr>
        <w:pStyle w:val="1"/>
        <w:keepNext w:val="0"/>
        <w:widowControl/>
        <w:numPr>
          <w:ilvl w:val="0"/>
          <w:numId w:val="46"/>
        </w:numPr>
        <w:shd w:val="clear" w:color="auto" w:fill="FFFFFF"/>
        <w:tabs>
          <w:tab w:val="left" w:pos="142"/>
        </w:tabs>
        <w:suppressAutoHyphens w:val="0"/>
        <w:spacing w:line="360" w:lineRule="auto"/>
        <w:ind w:left="0" w:firstLine="851"/>
        <w:jc w:val="both"/>
        <w:textAlignment w:val="baseline"/>
        <w:rPr>
          <w:b w:val="0"/>
          <w:sz w:val="28"/>
          <w:szCs w:val="28"/>
          <w:lang w:val="uk-UA"/>
        </w:rPr>
      </w:pPr>
      <w:r w:rsidRPr="000236C6">
        <w:rPr>
          <w:b w:val="0"/>
          <w:sz w:val="28"/>
          <w:szCs w:val="28"/>
          <w:lang w:val="uk-UA"/>
        </w:rPr>
        <w:t xml:space="preserve">Як війна змінила кадрову політику ритейлу – думки гравців ринку. </w:t>
      </w:r>
      <w:r w:rsidRPr="000236C6">
        <w:rPr>
          <w:b w:val="0"/>
          <w:i/>
          <w:sz w:val="28"/>
          <w:szCs w:val="28"/>
          <w:lang w:val="uk-UA"/>
        </w:rPr>
        <w:t xml:space="preserve">Веб-портал </w:t>
      </w:r>
      <w:r w:rsidRPr="000236C6">
        <w:rPr>
          <w:b w:val="0"/>
          <w:i/>
          <w:sz w:val="28"/>
          <w:szCs w:val="28"/>
          <w:lang w:val="en-US"/>
        </w:rPr>
        <w:t>UCSC</w:t>
      </w:r>
      <w:r w:rsidRPr="000236C6">
        <w:rPr>
          <w:b w:val="0"/>
          <w:i/>
          <w:sz w:val="28"/>
          <w:szCs w:val="28"/>
          <w:lang w:val="uk-UA"/>
        </w:rPr>
        <w:t>.</w:t>
      </w:r>
      <w:r w:rsidRPr="000236C6">
        <w:rPr>
          <w:b w:val="0"/>
          <w:sz w:val="28"/>
          <w:szCs w:val="28"/>
          <w:lang w:val="uk-UA"/>
        </w:rPr>
        <w:t xml:space="preserve"> 2023. URL: </w:t>
      </w:r>
      <w:hyperlink r:id="rId61" w:history="1">
        <w:r w:rsidRPr="000236C6">
          <w:rPr>
            <w:rStyle w:val="af0"/>
            <w:b w:val="0"/>
            <w:sz w:val="28"/>
            <w:szCs w:val="28"/>
            <w:lang w:val="uk-UA"/>
          </w:rPr>
          <w:t>https://www.ucsc.org.ua/yak-vijna-zminyla-kadrovu-polityku-rytejlu-dumky-gravcziv-rynku/</w:t>
        </w:r>
      </w:hyperlink>
      <w:r w:rsidRPr="000236C6">
        <w:rPr>
          <w:b w:val="0"/>
          <w:sz w:val="28"/>
          <w:szCs w:val="28"/>
          <w:lang w:val="uk-UA"/>
        </w:rPr>
        <w:t xml:space="preserve"> </w:t>
      </w:r>
      <w:r w:rsidRPr="000236C6">
        <w:rPr>
          <w:b w:val="0"/>
          <w:sz w:val="28"/>
          <w:szCs w:val="28"/>
        </w:rPr>
        <w:t xml:space="preserve">(дата звернення: </w:t>
      </w:r>
      <w:r w:rsidRPr="000236C6">
        <w:rPr>
          <w:b w:val="0"/>
          <w:sz w:val="28"/>
          <w:szCs w:val="28"/>
          <w:lang w:val="uk-UA"/>
        </w:rPr>
        <w:t>20</w:t>
      </w:r>
      <w:r w:rsidRPr="000236C6">
        <w:rPr>
          <w:b w:val="0"/>
          <w:sz w:val="28"/>
          <w:szCs w:val="28"/>
        </w:rPr>
        <w:t>.1</w:t>
      </w:r>
      <w:r w:rsidRPr="000236C6">
        <w:rPr>
          <w:b w:val="0"/>
          <w:sz w:val="28"/>
          <w:szCs w:val="28"/>
          <w:lang w:val="uk-UA"/>
        </w:rPr>
        <w:t>2</w:t>
      </w:r>
      <w:r w:rsidRPr="000236C6">
        <w:rPr>
          <w:b w:val="0"/>
          <w:sz w:val="28"/>
          <w:szCs w:val="28"/>
        </w:rPr>
        <w:t>.20</w:t>
      </w:r>
      <w:r w:rsidRPr="000236C6">
        <w:rPr>
          <w:b w:val="0"/>
          <w:sz w:val="28"/>
          <w:szCs w:val="28"/>
          <w:lang w:val="uk-UA"/>
        </w:rPr>
        <w:t>23</w:t>
      </w:r>
      <w:r w:rsidRPr="000236C6">
        <w:rPr>
          <w:b w:val="0"/>
          <w:sz w:val="28"/>
          <w:szCs w:val="28"/>
        </w:rPr>
        <w:t>).</w:t>
      </w:r>
      <w:r w:rsidRPr="000236C6">
        <w:rPr>
          <w:b w:val="0"/>
          <w:sz w:val="28"/>
          <w:szCs w:val="28"/>
          <w:lang w:val="uk-UA"/>
        </w:rPr>
        <w:t xml:space="preserve"> </w:t>
      </w:r>
    </w:p>
    <w:p w:rsidR="007835B4" w:rsidRDefault="007835B4" w:rsidP="005A615D">
      <w:pPr>
        <w:pStyle w:val="western"/>
        <w:ind w:firstLine="851"/>
        <w:rPr>
          <w:rFonts w:ascii="Times New Roman" w:hAnsi="Times New Roman" w:cs="Times New Roman"/>
          <w:sz w:val="28"/>
          <w:szCs w:val="28"/>
          <w:highlight w:val="yellow"/>
        </w:rPr>
      </w:pPr>
    </w:p>
    <w:sectPr w:rsidR="007835B4">
      <w:headerReference w:type="default" r:id="rId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019" w:rsidRDefault="004C7019" w:rsidP="00616574">
      <w:pPr>
        <w:spacing w:after="0" w:line="240" w:lineRule="auto"/>
      </w:pPr>
      <w:r>
        <w:separator/>
      </w:r>
    </w:p>
  </w:endnote>
  <w:endnote w:type="continuationSeparator" w:id="0">
    <w:p w:rsidR="004C7019" w:rsidRDefault="004C7019" w:rsidP="0061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oppi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019" w:rsidRDefault="004C7019" w:rsidP="00616574">
      <w:pPr>
        <w:spacing w:after="0" w:line="240" w:lineRule="auto"/>
      </w:pPr>
      <w:r>
        <w:separator/>
      </w:r>
    </w:p>
  </w:footnote>
  <w:footnote w:type="continuationSeparator" w:id="0">
    <w:p w:rsidR="004C7019" w:rsidRDefault="004C7019" w:rsidP="00616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188238"/>
      <w:docPartObj>
        <w:docPartGallery w:val="Page Numbers (Top of Page)"/>
        <w:docPartUnique/>
      </w:docPartObj>
    </w:sdtPr>
    <w:sdtContent>
      <w:p w:rsidR="00231563" w:rsidRDefault="00231563">
        <w:pPr>
          <w:pStyle w:val="a9"/>
          <w:jc w:val="right"/>
        </w:pPr>
        <w:r>
          <w:fldChar w:fldCharType="begin"/>
        </w:r>
        <w:r>
          <w:instrText>PAGE   \* MERGEFORMAT</w:instrText>
        </w:r>
        <w:r>
          <w:fldChar w:fldCharType="separate"/>
        </w:r>
        <w:r w:rsidR="00D17C58">
          <w:rPr>
            <w:noProof/>
          </w:rPr>
          <w:t>51</w:t>
        </w:r>
        <w:r>
          <w:fldChar w:fldCharType="end"/>
        </w:r>
      </w:p>
    </w:sdtContent>
  </w:sdt>
  <w:p w:rsidR="00231563" w:rsidRDefault="0023156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2"/>
      <w:numFmt w:val="decimal"/>
      <w:lvlText w:val="%1."/>
      <w:lvlJc w:val="left"/>
      <w:pPr>
        <w:tabs>
          <w:tab w:val="num" w:pos="0"/>
        </w:tabs>
        <w:ind w:left="720" w:hanging="360"/>
      </w:pPr>
      <w:rPr>
        <w:rFonts w:ascii="Times New Roman" w:hAnsi="Times New Roman"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E43A13"/>
    <w:multiLevelType w:val="multilevel"/>
    <w:tmpl w:val="657CC9B2"/>
    <w:lvl w:ilvl="0">
      <w:start w:val="1"/>
      <w:numFmt w:val="decimal"/>
      <w:lvlText w:val="%1."/>
      <w:lvlJc w:val="left"/>
      <w:pPr>
        <w:ind w:left="1211" w:hanging="360"/>
      </w:pPr>
      <w:rPr>
        <w:rFonts w:hint="default"/>
        <w:color w:val="333333"/>
      </w:rPr>
    </w:lvl>
    <w:lvl w:ilvl="1">
      <w:start w:val="1"/>
      <w:numFmt w:val="decimal"/>
      <w:isLgl/>
      <w:lvlText w:val="%1.%2."/>
      <w:lvlJc w:val="left"/>
      <w:pPr>
        <w:ind w:left="1571" w:hanging="720"/>
      </w:pPr>
      <w:rPr>
        <w:rFonts w:eastAsia="Times New Roman" w:hint="default"/>
      </w:rPr>
    </w:lvl>
    <w:lvl w:ilvl="2">
      <w:start w:val="1"/>
      <w:numFmt w:val="decimal"/>
      <w:isLgl/>
      <w:lvlText w:val="%1.%2.%3."/>
      <w:lvlJc w:val="left"/>
      <w:pPr>
        <w:ind w:left="1571" w:hanging="720"/>
      </w:pPr>
      <w:rPr>
        <w:rFonts w:eastAsia="Times New Roman" w:hint="default"/>
      </w:rPr>
    </w:lvl>
    <w:lvl w:ilvl="3">
      <w:start w:val="1"/>
      <w:numFmt w:val="decimal"/>
      <w:isLgl/>
      <w:lvlText w:val="%1.%2.%3.%4."/>
      <w:lvlJc w:val="left"/>
      <w:pPr>
        <w:ind w:left="1931" w:hanging="1080"/>
      </w:pPr>
      <w:rPr>
        <w:rFonts w:eastAsia="Times New Roman" w:hint="default"/>
      </w:rPr>
    </w:lvl>
    <w:lvl w:ilvl="4">
      <w:start w:val="1"/>
      <w:numFmt w:val="decimal"/>
      <w:isLgl/>
      <w:lvlText w:val="%1.%2.%3.%4.%5."/>
      <w:lvlJc w:val="left"/>
      <w:pPr>
        <w:ind w:left="1931" w:hanging="1080"/>
      </w:pPr>
      <w:rPr>
        <w:rFonts w:eastAsia="Times New Roman" w:hint="default"/>
      </w:rPr>
    </w:lvl>
    <w:lvl w:ilvl="5">
      <w:start w:val="1"/>
      <w:numFmt w:val="decimal"/>
      <w:isLgl/>
      <w:lvlText w:val="%1.%2.%3.%4.%5.%6."/>
      <w:lvlJc w:val="left"/>
      <w:pPr>
        <w:ind w:left="2291" w:hanging="1440"/>
      </w:pPr>
      <w:rPr>
        <w:rFonts w:eastAsia="Times New Roman" w:hint="default"/>
      </w:rPr>
    </w:lvl>
    <w:lvl w:ilvl="6">
      <w:start w:val="1"/>
      <w:numFmt w:val="decimal"/>
      <w:isLgl/>
      <w:lvlText w:val="%1.%2.%3.%4.%5.%6.%7."/>
      <w:lvlJc w:val="left"/>
      <w:pPr>
        <w:ind w:left="2651" w:hanging="1800"/>
      </w:pPr>
      <w:rPr>
        <w:rFonts w:eastAsia="Times New Roman" w:hint="default"/>
      </w:rPr>
    </w:lvl>
    <w:lvl w:ilvl="7">
      <w:start w:val="1"/>
      <w:numFmt w:val="decimal"/>
      <w:isLgl/>
      <w:lvlText w:val="%1.%2.%3.%4.%5.%6.%7.%8."/>
      <w:lvlJc w:val="left"/>
      <w:pPr>
        <w:ind w:left="2651" w:hanging="1800"/>
      </w:pPr>
      <w:rPr>
        <w:rFonts w:eastAsia="Times New Roman" w:hint="default"/>
      </w:rPr>
    </w:lvl>
    <w:lvl w:ilvl="8">
      <w:start w:val="1"/>
      <w:numFmt w:val="decimal"/>
      <w:isLgl/>
      <w:lvlText w:val="%1.%2.%3.%4.%5.%6.%7.%8.%9."/>
      <w:lvlJc w:val="left"/>
      <w:pPr>
        <w:ind w:left="3011" w:hanging="2160"/>
      </w:pPr>
      <w:rPr>
        <w:rFonts w:eastAsia="Times New Roman" w:hint="default"/>
      </w:rPr>
    </w:lvl>
  </w:abstractNum>
  <w:abstractNum w:abstractNumId="4">
    <w:nsid w:val="04C351D0"/>
    <w:multiLevelType w:val="multilevel"/>
    <w:tmpl w:val="05A881A8"/>
    <w:lvl w:ilvl="0">
      <w:start w:val="1"/>
      <w:numFmt w:val="decimal"/>
      <w:lvlText w:val="%1."/>
      <w:lvlJc w:val="left"/>
      <w:pPr>
        <w:ind w:left="1353"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nsid w:val="055F3223"/>
    <w:multiLevelType w:val="hybridMultilevel"/>
    <w:tmpl w:val="D5A60220"/>
    <w:lvl w:ilvl="0" w:tplc="C9A413E0">
      <w:start w:val="3"/>
      <w:numFmt w:val="decimal"/>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F1971DD"/>
    <w:multiLevelType w:val="multilevel"/>
    <w:tmpl w:val="1418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2F21BD"/>
    <w:multiLevelType w:val="multilevel"/>
    <w:tmpl w:val="EE22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1A15CB"/>
    <w:multiLevelType w:val="multilevel"/>
    <w:tmpl w:val="882686C0"/>
    <w:lvl w:ilvl="0">
      <w:start w:val="1"/>
      <w:numFmt w:val="decimal"/>
      <w:lvlText w:val="%1."/>
      <w:lvlJc w:val="left"/>
      <w:pPr>
        <w:ind w:left="1211" w:hanging="360"/>
      </w:pPr>
      <w:rPr>
        <w:rFonts w:hint="default"/>
      </w:rPr>
    </w:lvl>
    <w:lvl w:ilvl="1">
      <w:start w:val="1"/>
      <w:numFmt w:val="decimal"/>
      <w:isLgl/>
      <w:lvlText w:val="%1.%2."/>
      <w:lvlJc w:val="left"/>
      <w:pPr>
        <w:ind w:left="2081" w:hanging="1230"/>
      </w:pPr>
      <w:rPr>
        <w:rFonts w:eastAsia="Times New Roman" w:hint="default"/>
      </w:rPr>
    </w:lvl>
    <w:lvl w:ilvl="2">
      <w:start w:val="1"/>
      <w:numFmt w:val="decimal"/>
      <w:isLgl/>
      <w:lvlText w:val="%1.%2.%3."/>
      <w:lvlJc w:val="left"/>
      <w:pPr>
        <w:ind w:left="2081" w:hanging="1230"/>
      </w:pPr>
      <w:rPr>
        <w:rFonts w:eastAsia="Times New Roman" w:hint="default"/>
      </w:rPr>
    </w:lvl>
    <w:lvl w:ilvl="3">
      <w:start w:val="1"/>
      <w:numFmt w:val="decimal"/>
      <w:isLgl/>
      <w:lvlText w:val="%1.%2.%3.%4."/>
      <w:lvlJc w:val="left"/>
      <w:pPr>
        <w:ind w:left="2081" w:hanging="1230"/>
      </w:pPr>
      <w:rPr>
        <w:rFonts w:eastAsia="Times New Roman" w:hint="default"/>
      </w:rPr>
    </w:lvl>
    <w:lvl w:ilvl="4">
      <w:start w:val="1"/>
      <w:numFmt w:val="decimal"/>
      <w:isLgl/>
      <w:lvlText w:val="%1.%2.%3.%4.%5."/>
      <w:lvlJc w:val="left"/>
      <w:pPr>
        <w:ind w:left="2081" w:hanging="1230"/>
      </w:pPr>
      <w:rPr>
        <w:rFonts w:eastAsia="Times New Roman" w:hint="default"/>
      </w:rPr>
    </w:lvl>
    <w:lvl w:ilvl="5">
      <w:start w:val="1"/>
      <w:numFmt w:val="decimal"/>
      <w:isLgl/>
      <w:lvlText w:val="%1.%2.%3.%4.%5.%6."/>
      <w:lvlJc w:val="left"/>
      <w:pPr>
        <w:ind w:left="2291" w:hanging="1440"/>
      </w:pPr>
      <w:rPr>
        <w:rFonts w:eastAsia="Times New Roman" w:hint="default"/>
      </w:rPr>
    </w:lvl>
    <w:lvl w:ilvl="6">
      <w:start w:val="1"/>
      <w:numFmt w:val="decimal"/>
      <w:isLgl/>
      <w:lvlText w:val="%1.%2.%3.%4.%5.%6.%7."/>
      <w:lvlJc w:val="left"/>
      <w:pPr>
        <w:ind w:left="2651" w:hanging="1800"/>
      </w:pPr>
      <w:rPr>
        <w:rFonts w:eastAsia="Times New Roman" w:hint="default"/>
      </w:rPr>
    </w:lvl>
    <w:lvl w:ilvl="7">
      <w:start w:val="1"/>
      <w:numFmt w:val="decimal"/>
      <w:isLgl/>
      <w:lvlText w:val="%1.%2.%3.%4.%5.%6.%7.%8."/>
      <w:lvlJc w:val="left"/>
      <w:pPr>
        <w:ind w:left="2651" w:hanging="1800"/>
      </w:pPr>
      <w:rPr>
        <w:rFonts w:eastAsia="Times New Roman" w:hint="default"/>
      </w:rPr>
    </w:lvl>
    <w:lvl w:ilvl="8">
      <w:start w:val="1"/>
      <w:numFmt w:val="decimal"/>
      <w:isLgl/>
      <w:lvlText w:val="%1.%2.%3.%4.%5.%6.%7.%8.%9."/>
      <w:lvlJc w:val="left"/>
      <w:pPr>
        <w:ind w:left="3011" w:hanging="2160"/>
      </w:pPr>
      <w:rPr>
        <w:rFonts w:eastAsia="Times New Roman" w:hint="default"/>
      </w:rPr>
    </w:lvl>
  </w:abstractNum>
  <w:abstractNum w:abstractNumId="9">
    <w:nsid w:val="12D94D13"/>
    <w:multiLevelType w:val="hybridMultilevel"/>
    <w:tmpl w:val="FE500EE0"/>
    <w:lvl w:ilvl="0" w:tplc="A86CB122">
      <w:start w:val="1"/>
      <w:numFmt w:val="decimal"/>
      <w:lvlText w:val="%1)"/>
      <w:lvlJc w:val="left"/>
      <w:pPr>
        <w:ind w:left="1941" w:hanging="10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62361A5"/>
    <w:multiLevelType w:val="hybridMultilevel"/>
    <w:tmpl w:val="ECE00C4E"/>
    <w:lvl w:ilvl="0" w:tplc="E8906A06">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C67027"/>
    <w:multiLevelType w:val="hybridMultilevel"/>
    <w:tmpl w:val="CE761248"/>
    <w:lvl w:ilvl="0" w:tplc="4B94E9E8">
      <w:start w:val="1"/>
      <w:numFmt w:val="decimal"/>
      <w:lvlText w:val="%1."/>
      <w:lvlJc w:val="left"/>
      <w:pPr>
        <w:ind w:left="1211"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BB0195"/>
    <w:multiLevelType w:val="hybridMultilevel"/>
    <w:tmpl w:val="FEF227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7437D4F"/>
    <w:multiLevelType w:val="hybridMultilevel"/>
    <w:tmpl w:val="309C402E"/>
    <w:lvl w:ilvl="0" w:tplc="E8906A06">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B7735C"/>
    <w:multiLevelType w:val="hybridMultilevel"/>
    <w:tmpl w:val="C89CAF80"/>
    <w:lvl w:ilvl="0" w:tplc="74CC3B9E">
      <w:start w:val="1"/>
      <w:numFmt w:val="decimal"/>
      <w:lvlText w:val="%1."/>
      <w:lvlJc w:val="left"/>
      <w:pPr>
        <w:ind w:left="149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C2694E"/>
    <w:multiLevelType w:val="multilevel"/>
    <w:tmpl w:val="2E9C7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8F963E9"/>
    <w:multiLevelType w:val="multilevel"/>
    <w:tmpl w:val="39B2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3C7771"/>
    <w:multiLevelType w:val="multilevel"/>
    <w:tmpl w:val="0D54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DE59B0"/>
    <w:multiLevelType w:val="hybridMultilevel"/>
    <w:tmpl w:val="BEBE19A2"/>
    <w:lvl w:ilvl="0" w:tplc="92E00964">
      <w:start w:val="1"/>
      <w:numFmt w:val="decimal"/>
      <w:lvlText w:val="%1)"/>
      <w:lvlJc w:val="left"/>
      <w:pPr>
        <w:ind w:left="2041" w:hanging="11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1CC63D5"/>
    <w:multiLevelType w:val="hybridMultilevel"/>
    <w:tmpl w:val="E99CC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15A91"/>
    <w:multiLevelType w:val="hybridMultilevel"/>
    <w:tmpl w:val="17128182"/>
    <w:lvl w:ilvl="0" w:tplc="92E00964">
      <w:start w:val="1"/>
      <w:numFmt w:val="decimal"/>
      <w:lvlText w:val="%1)"/>
      <w:lvlJc w:val="left"/>
      <w:pPr>
        <w:ind w:left="2041" w:hanging="11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A12DBE"/>
    <w:multiLevelType w:val="multilevel"/>
    <w:tmpl w:val="FA5662D0"/>
    <w:lvl w:ilvl="0">
      <w:start w:val="1"/>
      <w:numFmt w:val="bullet"/>
      <w:lvlText w:val="-"/>
      <w:lvlJc w:val="left"/>
      <w:pPr>
        <w:tabs>
          <w:tab w:val="num" w:pos="0"/>
        </w:tabs>
        <w:ind w:left="0" w:firstLine="0"/>
      </w:pPr>
      <w:rPr>
        <w:rFonts w:ascii="Calibri" w:eastAsiaTheme="minorHAnsi" w:hAnsi="Calibri" w:cs="Calibri"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475C49F2"/>
    <w:multiLevelType w:val="hybridMultilevel"/>
    <w:tmpl w:val="5114F454"/>
    <w:lvl w:ilvl="0" w:tplc="E6A84270">
      <w:start w:val="1"/>
      <w:numFmt w:val="decimal"/>
      <w:lvlText w:val="%1."/>
      <w:lvlJc w:val="left"/>
      <w:pPr>
        <w:ind w:left="1211" w:hanging="360"/>
      </w:pPr>
      <w:rPr>
        <w:rFonts w:eastAsiaTheme="minorHAnsi"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B4262CC"/>
    <w:multiLevelType w:val="hybridMultilevel"/>
    <w:tmpl w:val="FDE4A4C2"/>
    <w:lvl w:ilvl="0" w:tplc="D3E234C8">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840991"/>
    <w:multiLevelType w:val="multilevel"/>
    <w:tmpl w:val="65A4DC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6A4E45"/>
    <w:multiLevelType w:val="hybridMultilevel"/>
    <w:tmpl w:val="773EEA12"/>
    <w:lvl w:ilvl="0" w:tplc="3F60D54E">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4354F33"/>
    <w:multiLevelType w:val="hybridMultilevel"/>
    <w:tmpl w:val="492689DC"/>
    <w:lvl w:ilvl="0" w:tplc="660AF99C">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7">
    <w:nsid w:val="543E0A6C"/>
    <w:multiLevelType w:val="hybridMultilevel"/>
    <w:tmpl w:val="E9AE5498"/>
    <w:lvl w:ilvl="0" w:tplc="D3E234C8">
      <w:start w:val="1"/>
      <w:numFmt w:val="bullet"/>
      <w:lvlText w:val="-"/>
      <w:lvlJc w:val="left"/>
      <w:pPr>
        <w:ind w:left="709" w:hanging="360"/>
      </w:pPr>
      <w:rPr>
        <w:rFonts w:ascii="Calibri" w:eastAsiaTheme="minorHAnsi" w:hAnsi="Calibri" w:cs="Calibri"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8">
    <w:nsid w:val="55A44184"/>
    <w:multiLevelType w:val="multilevel"/>
    <w:tmpl w:val="1BF4A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0921F0"/>
    <w:multiLevelType w:val="hybridMultilevel"/>
    <w:tmpl w:val="73BA4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855F69"/>
    <w:multiLevelType w:val="multilevel"/>
    <w:tmpl w:val="1C123C14"/>
    <w:lvl w:ilvl="0">
      <w:start w:val="1"/>
      <w:numFmt w:val="bullet"/>
      <w:lvlText w:val="-"/>
      <w:lvlJc w:val="left"/>
      <w:pPr>
        <w:tabs>
          <w:tab w:val="num" w:pos="0"/>
        </w:tabs>
        <w:ind w:left="0" w:firstLine="0"/>
      </w:pPr>
      <w:rPr>
        <w:rFonts w:ascii="Calibri" w:eastAsiaTheme="minorHAnsi" w:hAnsi="Calibri" w:cs="Calibri"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5FC01568"/>
    <w:multiLevelType w:val="hybridMultilevel"/>
    <w:tmpl w:val="48B81DD0"/>
    <w:lvl w:ilvl="0" w:tplc="D3E234C8">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296232"/>
    <w:multiLevelType w:val="hybridMultilevel"/>
    <w:tmpl w:val="BD24C344"/>
    <w:lvl w:ilvl="0" w:tplc="E8906A06">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01581F"/>
    <w:multiLevelType w:val="multilevel"/>
    <w:tmpl w:val="F074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8606A6"/>
    <w:multiLevelType w:val="hybridMultilevel"/>
    <w:tmpl w:val="F28EB774"/>
    <w:lvl w:ilvl="0" w:tplc="D3E234C8">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012B3E"/>
    <w:multiLevelType w:val="multilevel"/>
    <w:tmpl w:val="54F2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BE6F06"/>
    <w:multiLevelType w:val="multilevel"/>
    <w:tmpl w:val="F6F8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182C24"/>
    <w:multiLevelType w:val="hybridMultilevel"/>
    <w:tmpl w:val="AB740AD2"/>
    <w:lvl w:ilvl="0" w:tplc="5346F6CC">
      <w:start w:val="198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6D5F23FC"/>
    <w:multiLevelType w:val="multilevel"/>
    <w:tmpl w:val="8CE48C8A"/>
    <w:lvl w:ilvl="0">
      <w:start w:val="1"/>
      <w:numFmt w:val="decimal"/>
      <w:lvlText w:val="%1."/>
      <w:lvlJc w:val="left"/>
      <w:pPr>
        <w:ind w:left="490" w:hanging="490"/>
      </w:pPr>
      <w:rPr>
        <w:rFonts w:eastAsia="SimSun" w:hint="default"/>
      </w:rPr>
    </w:lvl>
    <w:lvl w:ilvl="1">
      <w:start w:val="1"/>
      <w:numFmt w:val="decimal"/>
      <w:lvlText w:val="%1.%2."/>
      <w:lvlJc w:val="left"/>
      <w:pPr>
        <w:ind w:left="1227" w:hanging="490"/>
      </w:pPr>
      <w:rPr>
        <w:rFonts w:eastAsia="SimSun" w:hint="default"/>
      </w:rPr>
    </w:lvl>
    <w:lvl w:ilvl="2">
      <w:start w:val="1"/>
      <w:numFmt w:val="decimal"/>
      <w:lvlText w:val="%1.%2.%3."/>
      <w:lvlJc w:val="left"/>
      <w:pPr>
        <w:ind w:left="2194" w:hanging="720"/>
      </w:pPr>
      <w:rPr>
        <w:rFonts w:eastAsia="SimSun" w:hint="default"/>
      </w:rPr>
    </w:lvl>
    <w:lvl w:ilvl="3">
      <w:start w:val="1"/>
      <w:numFmt w:val="decimal"/>
      <w:lvlText w:val="%1.%2.%3.%4."/>
      <w:lvlJc w:val="left"/>
      <w:pPr>
        <w:ind w:left="2931" w:hanging="720"/>
      </w:pPr>
      <w:rPr>
        <w:rFonts w:eastAsia="SimSun" w:hint="default"/>
      </w:rPr>
    </w:lvl>
    <w:lvl w:ilvl="4">
      <w:start w:val="1"/>
      <w:numFmt w:val="decimal"/>
      <w:lvlText w:val="%1.%2.%3.%4.%5."/>
      <w:lvlJc w:val="left"/>
      <w:pPr>
        <w:ind w:left="4028" w:hanging="1080"/>
      </w:pPr>
      <w:rPr>
        <w:rFonts w:eastAsia="SimSun" w:hint="default"/>
      </w:rPr>
    </w:lvl>
    <w:lvl w:ilvl="5">
      <w:start w:val="1"/>
      <w:numFmt w:val="decimal"/>
      <w:lvlText w:val="%1.%2.%3.%4.%5.%6."/>
      <w:lvlJc w:val="left"/>
      <w:pPr>
        <w:ind w:left="4765" w:hanging="1080"/>
      </w:pPr>
      <w:rPr>
        <w:rFonts w:eastAsia="SimSun" w:hint="default"/>
      </w:rPr>
    </w:lvl>
    <w:lvl w:ilvl="6">
      <w:start w:val="1"/>
      <w:numFmt w:val="decimal"/>
      <w:lvlText w:val="%1.%2.%3.%4.%5.%6.%7."/>
      <w:lvlJc w:val="left"/>
      <w:pPr>
        <w:ind w:left="5862" w:hanging="1440"/>
      </w:pPr>
      <w:rPr>
        <w:rFonts w:eastAsia="SimSun" w:hint="default"/>
      </w:rPr>
    </w:lvl>
    <w:lvl w:ilvl="7">
      <w:start w:val="1"/>
      <w:numFmt w:val="decimal"/>
      <w:lvlText w:val="%1.%2.%3.%4.%5.%6.%7.%8."/>
      <w:lvlJc w:val="left"/>
      <w:pPr>
        <w:ind w:left="6599" w:hanging="1440"/>
      </w:pPr>
      <w:rPr>
        <w:rFonts w:eastAsia="SimSun" w:hint="default"/>
      </w:rPr>
    </w:lvl>
    <w:lvl w:ilvl="8">
      <w:start w:val="1"/>
      <w:numFmt w:val="decimal"/>
      <w:lvlText w:val="%1.%2.%3.%4.%5.%6.%7.%8.%9."/>
      <w:lvlJc w:val="left"/>
      <w:pPr>
        <w:ind w:left="7696" w:hanging="1800"/>
      </w:pPr>
      <w:rPr>
        <w:rFonts w:eastAsia="SimSun" w:hint="default"/>
      </w:rPr>
    </w:lvl>
  </w:abstractNum>
  <w:abstractNum w:abstractNumId="39">
    <w:nsid w:val="6D621CDD"/>
    <w:multiLevelType w:val="hybridMultilevel"/>
    <w:tmpl w:val="0B3A2458"/>
    <w:lvl w:ilvl="0" w:tplc="C52CAE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6F3F191A"/>
    <w:multiLevelType w:val="multilevel"/>
    <w:tmpl w:val="4AFAC478"/>
    <w:lvl w:ilvl="0">
      <w:start w:val="1"/>
      <w:numFmt w:val="bullet"/>
      <w:lvlText w:val="-"/>
      <w:lvlJc w:val="left"/>
      <w:pPr>
        <w:tabs>
          <w:tab w:val="num" w:pos="0"/>
        </w:tabs>
        <w:ind w:left="0" w:firstLine="0"/>
      </w:pPr>
      <w:rPr>
        <w:rFonts w:ascii="Calibri" w:eastAsiaTheme="minorHAnsi" w:hAnsi="Calibri" w:cs="Calibri"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nsid w:val="70791C51"/>
    <w:multiLevelType w:val="hybridMultilevel"/>
    <w:tmpl w:val="0AB04B32"/>
    <w:lvl w:ilvl="0" w:tplc="D3E234C8">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054933"/>
    <w:multiLevelType w:val="multilevel"/>
    <w:tmpl w:val="C6FC6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D24FB3"/>
    <w:multiLevelType w:val="multilevel"/>
    <w:tmpl w:val="AEA0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0E6A36"/>
    <w:multiLevelType w:val="multilevel"/>
    <w:tmpl w:val="CC98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1D4D05"/>
    <w:multiLevelType w:val="hybridMultilevel"/>
    <w:tmpl w:val="DA18868A"/>
    <w:lvl w:ilvl="0" w:tplc="D3E234C8">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10"/>
  </w:num>
  <w:num w:numId="4">
    <w:abstractNumId w:val="13"/>
  </w:num>
  <w:num w:numId="5">
    <w:abstractNumId w:val="32"/>
  </w:num>
  <w:num w:numId="6">
    <w:abstractNumId w:val="5"/>
  </w:num>
  <w:num w:numId="7">
    <w:abstractNumId w:val="35"/>
  </w:num>
  <w:num w:numId="8">
    <w:abstractNumId w:val="44"/>
  </w:num>
  <w:num w:numId="9">
    <w:abstractNumId w:val="18"/>
  </w:num>
  <w:num w:numId="10">
    <w:abstractNumId w:val="0"/>
  </w:num>
  <w:num w:numId="11">
    <w:abstractNumId w:val="31"/>
  </w:num>
  <w:num w:numId="12">
    <w:abstractNumId w:val="27"/>
  </w:num>
  <w:num w:numId="13">
    <w:abstractNumId w:val="41"/>
  </w:num>
  <w:num w:numId="14">
    <w:abstractNumId w:val="23"/>
  </w:num>
  <w:num w:numId="15">
    <w:abstractNumId w:val="45"/>
  </w:num>
  <w:num w:numId="16">
    <w:abstractNumId w:val="15"/>
  </w:num>
  <w:num w:numId="17">
    <w:abstractNumId w:val="34"/>
  </w:num>
  <w:num w:numId="18">
    <w:abstractNumId w:val="40"/>
  </w:num>
  <w:num w:numId="19">
    <w:abstractNumId w:val="30"/>
  </w:num>
  <w:num w:numId="20">
    <w:abstractNumId w:val="21"/>
  </w:num>
  <w:num w:numId="21">
    <w:abstractNumId w:val="14"/>
  </w:num>
  <w:num w:numId="22">
    <w:abstractNumId w:val="12"/>
  </w:num>
  <w:num w:numId="23">
    <w:abstractNumId w:val="29"/>
  </w:num>
  <w:num w:numId="24">
    <w:abstractNumId w:val="43"/>
  </w:num>
  <w:num w:numId="25">
    <w:abstractNumId w:val="7"/>
  </w:num>
  <w:num w:numId="26">
    <w:abstractNumId w:val="36"/>
  </w:num>
  <w:num w:numId="27">
    <w:abstractNumId w:val="6"/>
  </w:num>
  <w:num w:numId="28">
    <w:abstractNumId w:val="17"/>
  </w:num>
  <w:num w:numId="29">
    <w:abstractNumId w:val="37"/>
  </w:num>
  <w:num w:numId="30">
    <w:abstractNumId w:val="20"/>
  </w:num>
  <w:num w:numId="31">
    <w:abstractNumId w:val="26"/>
  </w:num>
  <w:num w:numId="32">
    <w:abstractNumId w:val="33"/>
  </w:num>
  <w:num w:numId="33">
    <w:abstractNumId w:val="8"/>
  </w:num>
  <w:num w:numId="34">
    <w:abstractNumId w:val="28"/>
  </w:num>
  <w:num w:numId="35">
    <w:abstractNumId w:val="39"/>
  </w:num>
  <w:num w:numId="36">
    <w:abstractNumId w:val="16"/>
  </w:num>
  <w:num w:numId="37">
    <w:abstractNumId w:val="42"/>
  </w:num>
  <w:num w:numId="38">
    <w:abstractNumId w:val="22"/>
  </w:num>
  <w:num w:numId="39">
    <w:abstractNumId w:val="1"/>
  </w:num>
  <w:num w:numId="40">
    <w:abstractNumId w:val="2"/>
  </w:num>
  <w:num w:numId="41">
    <w:abstractNumId w:val="3"/>
  </w:num>
  <w:num w:numId="42">
    <w:abstractNumId w:val="4"/>
  </w:num>
  <w:num w:numId="43">
    <w:abstractNumId w:val="24"/>
  </w:num>
  <w:num w:numId="44">
    <w:abstractNumId w:val="9"/>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7E"/>
    <w:rsid w:val="00001E9B"/>
    <w:rsid w:val="00006ED6"/>
    <w:rsid w:val="000078DA"/>
    <w:rsid w:val="00013E4F"/>
    <w:rsid w:val="00023818"/>
    <w:rsid w:val="00031AC1"/>
    <w:rsid w:val="00034A05"/>
    <w:rsid w:val="000352B8"/>
    <w:rsid w:val="00037F29"/>
    <w:rsid w:val="0006246A"/>
    <w:rsid w:val="000652E3"/>
    <w:rsid w:val="0006567D"/>
    <w:rsid w:val="00066A77"/>
    <w:rsid w:val="00067BBE"/>
    <w:rsid w:val="00070C91"/>
    <w:rsid w:val="000825E8"/>
    <w:rsid w:val="00091F81"/>
    <w:rsid w:val="000A4088"/>
    <w:rsid w:val="000A7825"/>
    <w:rsid w:val="000B2C9D"/>
    <w:rsid w:val="000B4607"/>
    <w:rsid w:val="000B751C"/>
    <w:rsid w:val="000C420C"/>
    <w:rsid w:val="000C5BCF"/>
    <w:rsid w:val="000E3BB8"/>
    <w:rsid w:val="000F174C"/>
    <w:rsid w:val="00100130"/>
    <w:rsid w:val="001105B7"/>
    <w:rsid w:val="0011326D"/>
    <w:rsid w:val="00114FF8"/>
    <w:rsid w:val="001179A1"/>
    <w:rsid w:val="00123359"/>
    <w:rsid w:val="001250E3"/>
    <w:rsid w:val="00141D72"/>
    <w:rsid w:val="00166F3A"/>
    <w:rsid w:val="00171B9F"/>
    <w:rsid w:val="00173F0F"/>
    <w:rsid w:val="00176C67"/>
    <w:rsid w:val="00177E10"/>
    <w:rsid w:val="00191038"/>
    <w:rsid w:val="00193D6E"/>
    <w:rsid w:val="00194577"/>
    <w:rsid w:val="0019695B"/>
    <w:rsid w:val="001A143E"/>
    <w:rsid w:val="001A6185"/>
    <w:rsid w:val="001A73C7"/>
    <w:rsid w:val="001C0B07"/>
    <w:rsid w:val="001C448E"/>
    <w:rsid w:val="001C5368"/>
    <w:rsid w:val="001C5FEF"/>
    <w:rsid w:val="001D1FEE"/>
    <w:rsid w:val="001E0067"/>
    <w:rsid w:val="001E0455"/>
    <w:rsid w:val="001E4F59"/>
    <w:rsid w:val="001E6772"/>
    <w:rsid w:val="001F26EF"/>
    <w:rsid w:val="00201259"/>
    <w:rsid w:val="0020675E"/>
    <w:rsid w:val="00211C8E"/>
    <w:rsid w:val="00213932"/>
    <w:rsid w:val="002244AD"/>
    <w:rsid w:val="00231563"/>
    <w:rsid w:val="00231CB2"/>
    <w:rsid w:val="00243D31"/>
    <w:rsid w:val="0025355E"/>
    <w:rsid w:val="00256855"/>
    <w:rsid w:val="00270284"/>
    <w:rsid w:val="00271035"/>
    <w:rsid w:val="002729B2"/>
    <w:rsid w:val="00274D57"/>
    <w:rsid w:val="00284BF8"/>
    <w:rsid w:val="0029576B"/>
    <w:rsid w:val="00295F36"/>
    <w:rsid w:val="002B012F"/>
    <w:rsid w:val="002C3EDD"/>
    <w:rsid w:val="002C4081"/>
    <w:rsid w:val="002C4E50"/>
    <w:rsid w:val="002C52D9"/>
    <w:rsid w:val="002C6523"/>
    <w:rsid w:val="002D2DD2"/>
    <w:rsid w:val="002D38A7"/>
    <w:rsid w:val="002E44F7"/>
    <w:rsid w:val="002E5AF9"/>
    <w:rsid w:val="002F2ADD"/>
    <w:rsid w:val="0030073E"/>
    <w:rsid w:val="00305376"/>
    <w:rsid w:val="0031537B"/>
    <w:rsid w:val="00315876"/>
    <w:rsid w:val="00321922"/>
    <w:rsid w:val="00323EC0"/>
    <w:rsid w:val="003247E7"/>
    <w:rsid w:val="00341742"/>
    <w:rsid w:val="00347305"/>
    <w:rsid w:val="00352258"/>
    <w:rsid w:val="00355D0A"/>
    <w:rsid w:val="00356595"/>
    <w:rsid w:val="0036007B"/>
    <w:rsid w:val="003675A6"/>
    <w:rsid w:val="00370528"/>
    <w:rsid w:val="00395B7B"/>
    <w:rsid w:val="00397DC5"/>
    <w:rsid w:val="003A5203"/>
    <w:rsid w:val="003A793B"/>
    <w:rsid w:val="003C4490"/>
    <w:rsid w:val="003C4F3A"/>
    <w:rsid w:val="003C6CDD"/>
    <w:rsid w:val="003D4F56"/>
    <w:rsid w:val="003E2523"/>
    <w:rsid w:val="003F43A4"/>
    <w:rsid w:val="003F490C"/>
    <w:rsid w:val="004118AE"/>
    <w:rsid w:val="00411ABE"/>
    <w:rsid w:val="00412306"/>
    <w:rsid w:val="00413A67"/>
    <w:rsid w:val="004203DD"/>
    <w:rsid w:val="00424474"/>
    <w:rsid w:val="00440309"/>
    <w:rsid w:val="004464E2"/>
    <w:rsid w:val="0044658A"/>
    <w:rsid w:val="0045392A"/>
    <w:rsid w:val="00453EEB"/>
    <w:rsid w:val="00454E2C"/>
    <w:rsid w:val="00455DCF"/>
    <w:rsid w:val="00455E7F"/>
    <w:rsid w:val="00461DA8"/>
    <w:rsid w:val="004816A8"/>
    <w:rsid w:val="0048200B"/>
    <w:rsid w:val="00494AA1"/>
    <w:rsid w:val="00496AD9"/>
    <w:rsid w:val="004A0320"/>
    <w:rsid w:val="004B2F60"/>
    <w:rsid w:val="004B3892"/>
    <w:rsid w:val="004C04D2"/>
    <w:rsid w:val="004C7019"/>
    <w:rsid w:val="004D26D7"/>
    <w:rsid w:val="004D7705"/>
    <w:rsid w:val="004E4561"/>
    <w:rsid w:val="004E58E4"/>
    <w:rsid w:val="00515083"/>
    <w:rsid w:val="0053280B"/>
    <w:rsid w:val="00554F1E"/>
    <w:rsid w:val="00555579"/>
    <w:rsid w:val="00555FC7"/>
    <w:rsid w:val="005626E0"/>
    <w:rsid w:val="0056622D"/>
    <w:rsid w:val="00566F2F"/>
    <w:rsid w:val="00577D6D"/>
    <w:rsid w:val="00582631"/>
    <w:rsid w:val="00583DB2"/>
    <w:rsid w:val="005A23DF"/>
    <w:rsid w:val="005A5593"/>
    <w:rsid w:val="005A615D"/>
    <w:rsid w:val="005B51E5"/>
    <w:rsid w:val="005C41D7"/>
    <w:rsid w:val="005D15F8"/>
    <w:rsid w:val="005D283B"/>
    <w:rsid w:val="005E33D8"/>
    <w:rsid w:val="005E4138"/>
    <w:rsid w:val="005F3CAD"/>
    <w:rsid w:val="0060094F"/>
    <w:rsid w:val="00600F81"/>
    <w:rsid w:val="00604CF1"/>
    <w:rsid w:val="00605BEF"/>
    <w:rsid w:val="00606DC3"/>
    <w:rsid w:val="00616574"/>
    <w:rsid w:val="00616885"/>
    <w:rsid w:val="00620B58"/>
    <w:rsid w:val="0063057C"/>
    <w:rsid w:val="0063403A"/>
    <w:rsid w:val="00635266"/>
    <w:rsid w:val="00641B99"/>
    <w:rsid w:val="00651A55"/>
    <w:rsid w:val="00654C78"/>
    <w:rsid w:val="00672D88"/>
    <w:rsid w:val="006855A8"/>
    <w:rsid w:val="00692FEE"/>
    <w:rsid w:val="00694EBC"/>
    <w:rsid w:val="00697CD5"/>
    <w:rsid w:val="006C2154"/>
    <w:rsid w:val="006C609D"/>
    <w:rsid w:val="006D05FD"/>
    <w:rsid w:val="006D16E2"/>
    <w:rsid w:val="006D42F3"/>
    <w:rsid w:val="006D5455"/>
    <w:rsid w:val="006E6F67"/>
    <w:rsid w:val="006F3BD4"/>
    <w:rsid w:val="0070390C"/>
    <w:rsid w:val="00724C65"/>
    <w:rsid w:val="00724F77"/>
    <w:rsid w:val="00733FC1"/>
    <w:rsid w:val="0073428C"/>
    <w:rsid w:val="00737A49"/>
    <w:rsid w:val="007459BF"/>
    <w:rsid w:val="00747BB6"/>
    <w:rsid w:val="00751AAD"/>
    <w:rsid w:val="007716A9"/>
    <w:rsid w:val="007816C9"/>
    <w:rsid w:val="007835B4"/>
    <w:rsid w:val="00796DAE"/>
    <w:rsid w:val="00797750"/>
    <w:rsid w:val="007A7AEE"/>
    <w:rsid w:val="007B6163"/>
    <w:rsid w:val="007B736F"/>
    <w:rsid w:val="007D240F"/>
    <w:rsid w:val="007D6BD7"/>
    <w:rsid w:val="007E0847"/>
    <w:rsid w:val="007E4BF4"/>
    <w:rsid w:val="007E5727"/>
    <w:rsid w:val="007E7AF8"/>
    <w:rsid w:val="007F4574"/>
    <w:rsid w:val="007F76F8"/>
    <w:rsid w:val="008014ED"/>
    <w:rsid w:val="00805FDB"/>
    <w:rsid w:val="008126B5"/>
    <w:rsid w:val="00815D4D"/>
    <w:rsid w:val="008261EE"/>
    <w:rsid w:val="008317E4"/>
    <w:rsid w:val="008317F0"/>
    <w:rsid w:val="00835D58"/>
    <w:rsid w:val="00836383"/>
    <w:rsid w:val="00837545"/>
    <w:rsid w:val="00837795"/>
    <w:rsid w:val="008436C1"/>
    <w:rsid w:val="008475FB"/>
    <w:rsid w:val="008533E2"/>
    <w:rsid w:val="00871194"/>
    <w:rsid w:val="00875E83"/>
    <w:rsid w:val="00876CB9"/>
    <w:rsid w:val="008776D4"/>
    <w:rsid w:val="00897C5C"/>
    <w:rsid w:val="008A060A"/>
    <w:rsid w:val="008A7C3B"/>
    <w:rsid w:val="008B12DA"/>
    <w:rsid w:val="008B2A20"/>
    <w:rsid w:val="008B3F8B"/>
    <w:rsid w:val="008C7CBB"/>
    <w:rsid w:val="008D3201"/>
    <w:rsid w:val="008E12BB"/>
    <w:rsid w:val="008E179B"/>
    <w:rsid w:val="008E68DF"/>
    <w:rsid w:val="008F0F3D"/>
    <w:rsid w:val="008F39F2"/>
    <w:rsid w:val="00903C60"/>
    <w:rsid w:val="00905C6D"/>
    <w:rsid w:val="00914956"/>
    <w:rsid w:val="00932B2A"/>
    <w:rsid w:val="009351F8"/>
    <w:rsid w:val="00937E3D"/>
    <w:rsid w:val="00941CD7"/>
    <w:rsid w:val="0094409F"/>
    <w:rsid w:val="00945B25"/>
    <w:rsid w:val="009468B9"/>
    <w:rsid w:val="00962002"/>
    <w:rsid w:val="009665BF"/>
    <w:rsid w:val="00992F7F"/>
    <w:rsid w:val="00993561"/>
    <w:rsid w:val="009951AC"/>
    <w:rsid w:val="009953DB"/>
    <w:rsid w:val="009A11B9"/>
    <w:rsid w:val="009A4806"/>
    <w:rsid w:val="009B0767"/>
    <w:rsid w:val="009C336F"/>
    <w:rsid w:val="009C427E"/>
    <w:rsid w:val="009E1236"/>
    <w:rsid w:val="009E4A68"/>
    <w:rsid w:val="009E6F28"/>
    <w:rsid w:val="009F5C9A"/>
    <w:rsid w:val="00A021A9"/>
    <w:rsid w:val="00A143CF"/>
    <w:rsid w:val="00A208C6"/>
    <w:rsid w:val="00A22CF3"/>
    <w:rsid w:val="00A24AE6"/>
    <w:rsid w:val="00A37E38"/>
    <w:rsid w:val="00A428F9"/>
    <w:rsid w:val="00A4692C"/>
    <w:rsid w:val="00A50853"/>
    <w:rsid w:val="00A6188C"/>
    <w:rsid w:val="00A63D7C"/>
    <w:rsid w:val="00A649F3"/>
    <w:rsid w:val="00A71293"/>
    <w:rsid w:val="00A72D16"/>
    <w:rsid w:val="00A76FF4"/>
    <w:rsid w:val="00A80DD0"/>
    <w:rsid w:val="00A97FB4"/>
    <w:rsid w:val="00AB57E7"/>
    <w:rsid w:val="00AB6DC5"/>
    <w:rsid w:val="00AC6CAF"/>
    <w:rsid w:val="00AC71DD"/>
    <w:rsid w:val="00AD0F3D"/>
    <w:rsid w:val="00AD1EA4"/>
    <w:rsid w:val="00AD2625"/>
    <w:rsid w:val="00AD39F4"/>
    <w:rsid w:val="00AE3EFA"/>
    <w:rsid w:val="00AE5D8E"/>
    <w:rsid w:val="00AF6AA4"/>
    <w:rsid w:val="00B01227"/>
    <w:rsid w:val="00B127E6"/>
    <w:rsid w:val="00B13899"/>
    <w:rsid w:val="00B17E40"/>
    <w:rsid w:val="00B222B2"/>
    <w:rsid w:val="00B31E6D"/>
    <w:rsid w:val="00B37534"/>
    <w:rsid w:val="00B37B2E"/>
    <w:rsid w:val="00B4093C"/>
    <w:rsid w:val="00B536B9"/>
    <w:rsid w:val="00B60568"/>
    <w:rsid w:val="00B675AA"/>
    <w:rsid w:val="00B70ED5"/>
    <w:rsid w:val="00B733C5"/>
    <w:rsid w:val="00B75FAF"/>
    <w:rsid w:val="00BA4750"/>
    <w:rsid w:val="00BC1D15"/>
    <w:rsid w:val="00BC29AF"/>
    <w:rsid w:val="00BD3AD8"/>
    <w:rsid w:val="00BD3E35"/>
    <w:rsid w:val="00BE48A8"/>
    <w:rsid w:val="00BE5B58"/>
    <w:rsid w:val="00BF2387"/>
    <w:rsid w:val="00BF7757"/>
    <w:rsid w:val="00C03A4B"/>
    <w:rsid w:val="00C03E76"/>
    <w:rsid w:val="00C22811"/>
    <w:rsid w:val="00C22F1A"/>
    <w:rsid w:val="00C332D1"/>
    <w:rsid w:val="00C429A6"/>
    <w:rsid w:val="00C446C1"/>
    <w:rsid w:val="00C449B7"/>
    <w:rsid w:val="00C46F71"/>
    <w:rsid w:val="00C739E1"/>
    <w:rsid w:val="00C76ABA"/>
    <w:rsid w:val="00C9085D"/>
    <w:rsid w:val="00CA10D9"/>
    <w:rsid w:val="00CB4C35"/>
    <w:rsid w:val="00CC40D9"/>
    <w:rsid w:val="00CF0681"/>
    <w:rsid w:val="00CF17F2"/>
    <w:rsid w:val="00D05A4C"/>
    <w:rsid w:val="00D11620"/>
    <w:rsid w:val="00D132A7"/>
    <w:rsid w:val="00D1484A"/>
    <w:rsid w:val="00D17C58"/>
    <w:rsid w:val="00D2716F"/>
    <w:rsid w:val="00D354DC"/>
    <w:rsid w:val="00D35C4D"/>
    <w:rsid w:val="00D36D3A"/>
    <w:rsid w:val="00D37A0F"/>
    <w:rsid w:val="00D40352"/>
    <w:rsid w:val="00D441C2"/>
    <w:rsid w:val="00D5498F"/>
    <w:rsid w:val="00D54A64"/>
    <w:rsid w:val="00D62FBB"/>
    <w:rsid w:val="00D66755"/>
    <w:rsid w:val="00D67B3F"/>
    <w:rsid w:val="00D77ACB"/>
    <w:rsid w:val="00D902F5"/>
    <w:rsid w:val="00D973B7"/>
    <w:rsid w:val="00DA6883"/>
    <w:rsid w:val="00DA77DE"/>
    <w:rsid w:val="00DB00E6"/>
    <w:rsid w:val="00DB08B8"/>
    <w:rsid w:val="00DB4D00"/>
    <w:rsid w:val="00DC0D1A"/>
    <w:rsid w:val="00DD449E"/>
    <w:rsid w:val="00DE08FF"/>
    <w:rsid w:val="00DE5D08"/>
    <w:rsid w:val="00DE7103"/>
    <w:rsid w:val="00DF3618"/>
    <w:rsid w:val="00E00F4A"/>
    <w:rsid w:val="00E05A58"/>
    <w:rsid w:val="00E1120C"/>
    <w:rsid w:val="00E12C10"/>
    <w:rsid w:val="00E24573"/>
    <w:rsid w:val="00E36931"/>
    <w:rsid w:val="00E37204"/>
    <w:rsid w:val="00E420F0"/>
    <w:rsid w:val="00E509B3"/>
    <w:rsid w:val="00E51767"/>
    <w:rsid w:val="00E60922"/>
    <w:rsid w:val="00E6778E"/>
    <w:rsid w:val="00E8470F"/>
    <w:rsid w:val="00E85726"/>
    <w:rsid w:val="00E93E49"/>
    <w:rsid w:val="00EB07A0"/>
    <w:rsid w:val="00EB60DE"/>
    <w:rsid w:val="00ED2B03"/>
    <w:rsid w:val="00ED41D9"/>
    <w:rsid w:val="00EE745B"/>
    <w:rsid w:val="00EF1B3A"/>
    <w:rsid w:val="00EF1D04"/>
    <w:rsid w:val="00EF62A3"/>
    <w:rsid w:val="00F02263"/>
    <w:rsid w:val="00F04B21"/>
    <w:rsid w:val="00F14D12"/>
    <w:rsid w:val="00F229F6"/>
    <w:rsid w:val="00F250C3"/>
    <w:rsid w:val="00F32085"/>
    <w:rsid w:val="00F34262"/>
    <w:rsid w:val="00F469AE"/>
    <w:rsid w:val="00F51DA9"/>
    <w:rsid w:val="00F52F1C"/>
    <w:rsid w:val="00F5459A"/>
    <w:rsid w:val="00F645F7"/>
    <w:rsid w:val="00F7086B"/>
    <w:rsid w:val="00F8019F"/>
    <w:rsid w:val="00F80CF5"/>
    <w:rsid w:val="00F869EC"/>
    <w:rsid w:val="00F9375F"/>
    <w:rsid w:val="00F94C8C"/>
    <w:rsid w:val="00FA2208"/>
    <w:rsid w:val="00FA3644"/>
    <w:rsid w:val="00FA5265"/>
    <w:rsid w:val="00FA7B7E"/>
    <w:rsid w:val="00FC4D5A"/>
    <w:rsid w:val="00FE07DE"/>
    <w:rsid w:val="00FE6D59"/>
    <w:rsid w:val="00FF0B8B"/>
    <w:rsid w:val="00FF12EF"/>
    <w:rsid w:val="00FF4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A05"/>
  </w:style>
  <w:style w:type="paragraph" w:styleId="1">
    <w:name w:val="heading 1"/>
    <w:basedOn w:val="a"/>
    <w:next w:val="a0"/>
    <w:link w:val="10"/>
    <w:qFormat/>
    <w:rsid w:val="00034A05"/>
    <w:pPr>
      <w:keepNext/>
      <w:widowControl w:val="0"/>
      <w:tabs>
        <w:tab w:val="num" w:pos="0"/>
      </w:tabs>
      <w:suppressAutoHyphens/>
      <w:spacing w:after="0" w:line="240" w:lineRule="auto"/>
      <w:jc w:val="center"/>
      <w:outlineLvl w:val="0"/>
    </w:pPr>
    <w:rPr>
      <w:rFonts w:ascii="Times New Roman" w:eastAsia="Times New Roman" w:hAnsi="Times New Roman" w:cs="Times New Roman"/>
      <w:b/>
      <w:color w:val="00000A"/>
      <w:kern w:val="1"/>
      <w:sz w:val="32"/>
      <w:szCs w:val="20"/>
      <w:lang w:eastAsia="ru-RU"/>
    </w:rPr>
  </w:style>
  <w:style w:type="paragraph" w:styleId="2">
    <w:name w:val="heading 2"/>
    <w:basedOn w:val="a"/>
    <w:next w:val="a"/>
    <w:link w:val="20"/>
    <w:uiPriority w:val="9"/>
    <w:semiHidden/>
    <w:unhideWhenUsed/>
    <w:qFormat/>
    <w:rsid w:val="001E67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1AC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677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E67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rsid w:val="00034A05"/>
    <w:pPr>
      <w:spacing w:after="120"/>
    </w:pPr>
  </w:style>
  <w:style w:type="character" w:customStyle="1" w:styleId="a4">
    <w:name w:val="Основной текст Знак"/>
    <w:basedOn w:val="a1"/>
    <w:link w:val="a0"/>
    <w:uiPriority w:val="99"/>
    <w:rsid w:val="00034A05"/>
  </w:style>
  <w:style w:type="character" w:customStyle="1" w:styleId="10">
    <w:name w:val="Заголовок 1 Знак"/>
    <w:basedOn w:val="a1"/>
    <w:link w:val="1"/>
    <w:rsid w:val="00034A05"/>
    <w:rPr>
      <w:rFonts w:ascii="Times New Roman" w:eastAsia="Times New Roman" w:hAnsi="Times New Roman" w:cs="Times New Roman"/>
      <w:b/>
      <w:color w:val="00000A"/>
      <w:kern w:val="1"/>
      <w:sz w:val="32"/>
      <w:szCs w:val="20"/>
      <w:lang w:eastAsia="ru-RU"/>
    </w:rPr>
  </w:style>
  <w:style w:type="character" w:customStyle="1" w:styleId="20">
    <w:name w:val="Заголовок 2 Знак"/>
    <w:basedOn w:val="a1"/>
    <w:link w:val="2"/>
    <w:uiPriority w:val="9"/>
    <w:semiHidden/>
    <w:rsid w:val="001E67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031AC1"/>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1E6772"/>
    <w:rPr>
      <w:rFonts w:asciiTheme="majorHAnsi" w:eastAsiaTheme="majorEastAsia" w:hAnsiTheme="majorHAnsi" w:cstheme="majorBidi"/>
      <w:b/>
      <w:bCs/>
      <w:i/>
      <w:iCs/>
      <w:color w:val="4F81BD" w:themeColor="accent1"/>
    </w:rPr>
  </w:style>
  <w:style w:type="paragraph" w:styleId="a5">
    <w:name w:val="Title"/>
    <w:basedOn w:val="a"/>
    <w:next w:val="a0"/>
    <w:link w:val="a6"/>
    <w:qFormat/>
    <w:rsid w:val="00034A05"/>
    <w:pPr>
      <w:widowControl w:val="0"/>
      <w:suppressAutoHyphens/>
      <w:spacing w:after="0" w:line="240" w:lineRule="auto"/>
      <w:jc w:val="center"/>
    </w:pPr>
    <w:rPr>
      <w:rFonts w:ascii="Times New Roman" w:eastAsia="Times New Roman" w:hAnsi="Times New Roman" w:cs="Times New Roman"/>
      <w:color w:val="00000A"/>
      <w:kern w:val="1"/>
      <w:sz w:val="32"/>
      <w:szCs w:val="20"/>
      <w:lang w:eastAsia="ru-RU"/>
    </w:rPr>
  </w:style>
  <w:style w:type="character" w:customStyle="1" w:styleId="a6">
    <w:name w:val="Название Знак"/>
    <w:basedOn w:val="a1"/>
    <w:link w:val="a5"/>
    <w:rsid w:val="00034A05"/>
    <w:rPr>
      <w:rFonts w:ascii="Times New Roman" w:eastAsia="Times New Roman" w:hAnsi="Times New Roman" w:cs="Times New Roman"/>
      <w:color w:val="00000A"/>
      <w:kern w:val="1"/>
      <w:sz w:val="32"/>
      <w:szCs w:val="20"/>
      <w:lang w:eastAsia="ru-RU"/>
    </w:rPr>
  </w:style>
  <w:style w:type="paragraph" w:styleId="a7">
    <w:name w:val="Normal (Web)"/>
    <w:basedOn w:val="a"/>
    <w:rsid w:val="00034A05"/>
    <w:pPr>
      <w:widowControl w:val="0"/>
      <w:suppressAutoHyphens/>
      <w:spacing w:before="280" w:after="280" w:line="240" w:lineRule="auto"/>
    </w:pPr>
    <w:rPr>
      <w:rFonts w:ascii="Courier New" w:eastAsia="Calibri" w:hAnsi="Courier New" w:cs="Courier New"/>
      <w:color w:val="000000"/>
      <w:kern w:val="1"/>
      <w:sz w:val="24"/>
      <w:szCs w:val="24"/>
      <w:lang w:eastAsia="uk-UA"/>
    </w:rPr>
  </w:style>
  <w:style w:type="paragraph" w:styleId="a8">
    <w:name w:val="List Paragraph"/>
    <w:basedOn w:val="a"/>
    <w:uiPriority w:val="34"/>
    <w:qFormat/>
    <w:rsid w:val="00034A05"/>
    <w:pPr>
      <w:ind w:left="720"/>
      <w:contextualSpacing/>
    </w:pPr>
  </w:style>
  <w:style w:type="paragraph" w:styleId="a9">
    <w:name w:val="header"/>
    <w:basedOn w:val="a"/>
    <w:link w:val="aa"/>
    <w:uiPriority w:val="99"/>
    <w:unhideWhenUsed/>
    <w:rsid w:val="00616574"/>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616574"/>
  </w:style>
  <w:style w:type="paragraph" w:styleId="ab">
    <w:name w:val="footer"/>
    <w:basedOn w:val="a"/>
    <w:link w:val="ac"/>
    <w:uiPriority w:val="99"/>
    <w:unhideWhenUsed/>
    <w:rsid w:val="00616574"/>
    <w:pPr>
      <w:tabs>
        <w:tab w:val="center" w:pos="4677"/>
        <w:tab w:val="right" w:pos="9355"/>
      </w:tabs>
      <w:spacing w:after="0" w:line="240" w:lineRule="auto"/>
    </w:pPr>
  </w:style>
  <w:style w:type="character" w:customStyle="1" w:styleId="ac">
    <w:name w:val="Нижний колонтитул Знак"/>
    <w:basedOn w:val="a1"/>
    <w:link w:val="ab"/>
    <w:uiPriority w:val="99"/>
    <w:rsid w:val="00616574"/>
  </w:style>
  <w:style w:type="table" w:styleId="ad">
    <w:name w:val="Table Grid"/>
    <w:basedOn w:val="a2"/>
    <w:uiPriority w:val="59"/>
    <w:rsid w:val="00835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sid w:val="00C9085D"/>
    <w:rPr>
      <w:b/>
      <w:bCs/>
    </w:rPr>
  </w:style>
  <w:style w:type="character" w:styleId="af">
    <w:name w:val="Emphasis"/>
    <w:basedOn w:val="a1"/>
    <w:uiPriority w:val="20"/>
    <w:qFormat/>
    <w:rsid w:val="00BF2387"/>
    <w:rPr>
      <w:i/>
      <w:iCs/>
    </w:rPr>
  </w:style>
  <w:style w:type="character" w:styleId="af0">
    <w:name w:val="Hyperlink"/>
    <w:basedOn w:val="a1"/>
    <w:uiPriority w:val="99"/>
    <w:unhideWhenUsed/>
    <w:rsid w:val="00BF2387"/>
    <w:rPr>
      <w:color w:val="0000FF"/>
      <w:u w:val="single"/>
    </w:rPr>
  </w:style>
  <w:style w:type="paragraph" w:styleId="af1">
    <w:name w:val="Balloon Text"/>
    <w:basedOn w:val="a"/>
    <w:link w:val="af2"/>
    <w:uiPriority w:val="99"/>
    <w:semiHidden/>
    <w:unhideWhenUsed/>
    <w:rsid w:val="00733FC1"/>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733FC1"/>
    <w:rPr>
      <w:rFonts w:ascii="Tahoma" w:hAnsi="Tahoma" w:cs="Tahoma"/>
      <w:sz w:val="16"/>
      <w:szCs w:val="16"/>
    </w:rPr>
  </w:style>
  <w:style w:type="paragraph" w:styleId="af3">
    <w:name w:val="Body Text Indent"/>
    <w:basedOn w:val="a"/>
    <w:link w:val="af4"/>
    <w:unhideWhenUsed/>
    <w:rsid w:val="001E6772"/>
    <w:pPr>
      <w:spacing w:after="120"/>
      <w:ind w:left="283"/>
    </w:pPr>
  </w:style>
  <w:style w:type="character" w:customStyle="1" w:styleId="af4">
    <w:name w:val="Основной текст с отступом Знак"/>
    <w:basedOn w:val="a1"/>
    <w:link w:val="af3"/>
    <w:rsid w:val="001E6772"/>
  </w:style>
  <w:style w:type="character" w:customStyle="1" w:styleId="50">
    <w:name w:val="Заголовок 5 Знак"/>
    <w:basedOn w:val="a1"/>
    <w:link w:val="5"/>
    <w:uiPriority w:val="9"/>
    <w:semiHidden/>
    <w:rsid w:val="001E6772"/>
    <w:rPr>
      <w:rFonts w:asciiTheme="majorHAnsi" w:eastAsiaTheme="majorEastAsia" w:hAnsiTheme="majorHAnsi" w:cstheme="majorBidi"/>
      <w:color w:val="243F60" w:themeColor="accent1" w:themeShade="7F"/>
    </w:rPr>
  </w:style>
  <w:style w:type="paragraph" w:customStyle="1" w:styleId="21">
    <w:name w:val="Основной текст 21"/>
    <w:basedOn w:val="a"/>
    <w:rsid w:val="001E6772"/>
    <w:pPr>
      <w:suppressAutoHyphens/>
      <w:spacing w:after="120" w:line="480" w:lineRule="auto"/>
    </w:pPr>
    <w:rPr>
      <w:rFonts w:ascii="Times New Roman" w:eastAsia="Times New Roman" w:hAnsi="Times New Roman" w:cs="Times New Roman"/>
      <w:color w:val="00000A"/>
      <w:kern w:val="1"/>
      <w:sz w:val="24"/>
      <w:szCs w:val="24"/>
      <w:lang w:val="uk-UA" w:eastAsia="ru-RU"/>
    </w:rPr>
  </w:style>
  <w:style w:type="paragraph" w:customStyle="1" w:styleId="af5">
    <w:name w:val="Содержимое таблицы"/>
    <w:basedOn w:val="a"/>
    <w:rsid w:val="001E6772"/>
    <w:pPr>
      <w:widowControl w:val="0"/>
      <w:suppressLineNumbers/>
      <w:suppressAutoHyphens/>
      <w:spacing w:after="0" w:line="240" w:lineRule="auto"/>
    </w:pPr>
    <w:rPr>
      <w:rFonts w:ascii="Courier New" w:eastAsia="Calibri" w:hAnsi="Courier New" w:cs="Courier New"/>
      <w:color w:val="000000"/>
      <w:kern w:val="1"/>
      <w:sz w:val="24"/>
      <w:szCs w:val="24"/>
      <w:lang w:val="uk-UA" w:eastAsia="uk-UA"/>
    </w:rPr>
  </w:style>
  <w:style w:type="paragraph" w:customStyle="1" w:styleId="bb">
    <w:name w:val="bb"/>
    <w:basedOn w:val="a"/>
    <w:rsid w:val="001E6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ui-rich-texttext">
    <w:name w:val="wixui-rich-text__text"/>
    <w:basedOn w:val="a1"/>
    <w:rsid w:val="001E6772"/>
  </w:style>
  <w:style w:type="character" w:customStyle="1" w:styleId="WW8Num1z4">
    <w:name w:val="WW8Num1z4"/>
    <w:rsid w:val="001E6772"/>
  </w:style>
  <w:style w:type="paragraph" w:customStyle="1" w:styleId="western">
    <w:name w:val="western"/>
    <w:basedOn w:val="a"/>
    <w:rsid w:val="001E6772"/>
    <w:pPr>
      <w:widowControl w:val="0"/>
      <w:suppressAutoHyphens/>
      <w:snapToGrid w:val="0"/>
      <w:spacing w:after="0" w:line="360" w:lineRule="auto"/>
      <w:ind w:firstLine="850"/>
      <w:jc w:val="both"/>
    </w:pPr>
    <w:rPr>
      <w:rFonts w:ascii="Courier New" w:eastAsia="Times New Roman" w:hAnsi="Courier New" w:cs="Liberation Serif"/>
      <w:color w:val="000000"/>
      <w:kern w:val="1"/>
      <w:sz w:val="24"/>
      <w:szCs w:val="24"/>
      <w:lang w:val="uk-UA" w:eastAsia="uk-UA"/>
    </w:rPr>
  </w:style>
  <w:style w:type="character" w:customStyle="1" w:styleId="rvts6">
    <w:name w:val="rvts6"/>
    <w:rsid w:val="001E6772"/>
    <w:rPr>
      <w:rFonts w:ascii="Times New Roman" w:hAnsi="Times New Roman" w:cs="Times New Roman"/>
      <w:sz w:val="24"/>
      <w:szCs w:val="24"/>
    </w:rPr>
  </w:style>
  <w:style w:type="paragraph" w:customStyle="1" w:styleId="11">
    <w:name w:val="Абзац списка1"/>
    <w:basedOn w:val="a"/>
    <w:rsid w:val="001E6772"/>
    <w:pPr>
      <w:suppressAutoHyphens/>
      <w:ind w:left="720"/>
      <w:contextualSpacing/>
    </w:pPr>
    <w:rPr>
      <w:rFonts w:ascii="Calibri" w:eastAsia="Calibri" w:hAnsi="Calibri" w:cs="Times New Roman"/>
      <w:color w:val="00000A"/>
      <w:kern w:val="1"/>
    </w:rPr>
  </w:style>
  <w:style w:type="character" w:customStyle="1" w:styleId="spelle">
    <w:name w:val="spelle"/>
    <w:basedOn w:val="a1"/>
    <w:rsid w:val="001E4F59"/>
  </w:style>
  <w:style w:type="character" w:customStyle="1" w:styleId="posted-on">
    <w:name w:val="posted-on"/>
    <w:basedOn w:val="a1"/>
    <w:rsid w:val="00213932"/>
  </w:style>
  <w:style w:type="paragraph" w:styleId="af6">
    <w:name w:val="caption"/>
    <w:basedOn w:val="a"/>
    <w:uiPriority w:val="35"/>
    <w:qFormat/>
    <w:rsid w:val="003F4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llowedHyperlink"/>
    <w:basedOn w:val="a1"/>
    <w:uiPriority w:val="99"/>
    <w:semiHidden/>
    <w:unhideWhenUsed/>
    <w:rsid w:val="007835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A05"/>
  </w:style>
  <w:style w:type="paragraph" w:styleId="1">
    <w:name w:val="heading 1"/>
    <w:basedOn w:val="a"/>
    <w:next w:val="a0"/>
    <w:link w:val="10"/>
    <w:qFormat/>
    <w:rsid w:val="00034A05"/>
    <w:pPr>
      <w:keepNext/>
      <w:widowControl w:val="0"/>
      <w:tabs>
        <w:tab w:val="num" w:pos="0"/>
      </w:tabs>
      <w:suppressAutoHyphens/>
      <w:spacing w:after="0" w:line="240" w:lineRule="auto"/>
      <w:jc w:val="center"/>
      <w:outlineLvl w:val="0"/>
    </w:pPr>
    <w:rPr>
      <w:rFonts w:ascii="Times New Roman" w:eastAsia="Times New Roman" w:hAnsi="Times New Roman" w:cs="Times New Roman"/>
      <w:b/>
      <w:color w:val="00000A"/>
      <w:kern w:val="1"/>
      <w:sz w:val="32"/>
      <w:szCs w:val="20"/>
      <w:lang w:eastAsia="ru-RU"/>
    </w:rPr>
  </w:style>
  <w:style w:type="paragraph" w:styleId="2">
    <w:name w:val="heading 2"/>
    <w:basedOn w:val="a"/>
    <w:next w:val="a"/>
    <w:link w:val="20"/>
    <w:uiPriority w:val="9"/>
    <w:semiHidden/>
    <w:unhideWhenUsed/>
    <w:qFormat/>
    <w:rsid w:val="001E67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1AC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677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E67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rsid w:val="00034A05"/>
    <w:pPr>
      <w:spacing w:after="120"/>
    </w:pPr>
  </w:style>
  <w:style w:type="character" w:customStyle="1" w:styleId="a4">
    <w:name w:val="Основной текст Знак"/>
    <w:basedOn w:val="a1"/>
    <w:link w:val="a0"/>
    <w:uiPriority w:val="99"/>
    <w:rsid w:val="00034A05"/>
  </w:style>
  <w:style w:type="character" w:customStyle="1" w:styleId="10">
    <w:name w:val="Заголовок 1 Знак"/>
    <w:basedOn w:val="a1"/>
    <w:link w:val="1"/>
    <w:rsid w:val="00034A05"/>
    <w:rPr>
      <w:rFonts w:ascii="Times New Roman" w:eastAsia="Times New Roman" w:hAnsi="Times New Roman" w:cs="Times New Roman"/>
      <w:b/>
      <w:color w:val="00000A"/>
      <w:kern w:val="1"/>
      <w:sz w:val="32"/>
      <w:szCs w:val="20"/>
      <w:lang w:eastAsia="ru-RU"/>
    </w:rPr>
  </w:style>
  <w:style w:type="character" w:customStyle="1" w:styleId="20">
    <w:name w:val="Заголовок 2 Знак"/>
    <w:basedOn w:val="a1"/>
    <w:link w:val="2"/>
    <w:uiPriority w:val="9"/>
    <w:semiHidden/>
    <w:rsid w:val="001E67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031AC1"/>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1E6772"/>
    <w:rPr>
      <w:rFonts w:asciiTheme="majorHAnsi" w:eastAsiaTheme="majorEastAsia" w:hAnsiTheme="majorHAnsi" w:cstheme="majorBidi"/>
      <w:b/>
      <w:bCs/>
      <w:i/>
      <w:iCs/>
      <w:color w:val="4F81BD" w:themeColor="accent1"/>
    </w:rPr>
  </w:style>
  <w:style w:type="paragraph" w:styleId="a5">
    <w:name w:val="Title"/>
    <w:basedOn w:val="a"/>
    <w:next w:val="a0"/>
    <w:link w:val="a6"/>
    <w:qFormat/>
    <w:rsid w:val="00034A05"/>
    <w:pPr>
      <w:widowControl w:val="0"/>
      <w:suppressAutoHyphens/>
      <w:spacing w:after="0" w:line="240" w:lineRule="auto"/>
      <w:jc w:val="center"/>
    </w:pPr>
    <w:rPr>
      <w:rFonts w:ascii="Times New Roman" w:eastAsia="Times New Roman" w:hAnsi="Times New Roman" w:cs="Times New Roman"/>
      <w:color w:val="00000A"/>
      <w:kern w:val="1"/>
      <w:sz w:val="32"/>
      <w:szCs w:val="20"/>
      <w:lang w:eastAsia="ru-RU"/>
    </w:rPr>
  </w:style>
  <w:style w:type="character" w:customStyle="1" w:styleId="a6">
    <w:name w:val="Название Знак"/>
    <w:basedOn w:val="a1"/>
    <w:link w:val="a5"/>
    <w:rsid w:val="00034A05"/>
    <w:rPr>
      <w:rFonts w:ascii="Times New Roman" w:eastAsia="Times New Roman" w:hAnsi="Times New Roman" w:cs="Times New Roman"/>
      <w:color w:val="00000A"/>
      <w:kern w:val="1"/>
      <w:sz w:val="32"/>
      <w:szCs w:val="20"/>
      <w:lang w:eastAsia="ru-RU"/>
    </w:rPr>
  </w:style>
  <w:style w:type="paragraph" w:styleId="a7">
    <w:name w:val="Normal (Web)"/>
    <w:basedOn w:val="a"/>
    <w:rsid w:val="00034A05"/>
    <w:pPr>
      <w:widowControl w:val="0"/>
      <w:suppressAutoHyphens/>
      <w:spacing w:before="280" w:after="280" w:line="240" w:lineRule="auto"/>
    </w:pPr>
    <w:rPr>
      <w:rFonts w:ascii="Courier New" w:eastAsia="Calibri" w:hAnsi="Courier New" w:cs="Courier New"/>
      <w:color w:val="000000"/>
      <w:kern w:val="1"/>
      <w:sz w:val="24"/>
      <w:szCs w:val="24"/>
      <w:lang w:eastAsia="uk-UA"/>
    </w:rPr>
  </w:style>
  <w:style w:type="paragraph" w:styleId="a8">
    <w:name w:val="List Paragraph"/>
    <w:basedOn w:val="a"/>
    <w:uiPriority w:val="34"/>
    <w:qFormat/>
    <w:rsid w:val="00034A05"/>
    <w:pPr>
      <w:ind w:left="720"/>
      <w:contextualSpacing/>
    </w:pPr>
  </w:style>
  <w:style w:type="paragraph" w:styleId="a9">
    <w:name w:val="header"/>
    <w:basedOn w:val="a"/>
    <w:link w:val="aa"/>
    <w:uiPriority w:val="99"/>
    <w:unhideWhenUsed/>
    <w:rsid w:val="00616574"/>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616574"/>
  </w:style>
  <w:style w:type="paragraph" w:styleId="ab">
    <w:name w:val="footer"/>
    <w:basedOn w:val="a"/>
    <w:link w:val="ac"/>
    <w:uiPriority w:val="99"/>
    <w:unhideWhenUsed/>
    <w:rsid w:val="00616574"/>
    <w:pPr>
      <w:tabs>
        <w:tab w:val="center" w:pos="4677"/>
        <w:tab w:val="right" w:pos="9355"/>
      </w:tabs>
      <w:spacing w:after="0" w:line="240" w:lineRule="auto"/>
    </w:pPr>
  </w:style>
  <w:style w:type="character" w:customStyle="1" w:styleId="ac">
    <w:name w:val="Нижний колонтитул Знак"/>
    <w:basedOn w:val="a1"/>
    <w:link w:val="ab"/>
    <w:uiPriority w:val="99"/>
    <w:rsid w:val="00616574"/>
  </w:style>
  <w:style w:type="table" w:styleId="ad">
    <w:name w:val="Table Grid"/>
    <w:basedOn w:val="a2"/>
    <w:uiPriority w:val="59"/>
    <w:rsid w:val="00835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sid w:val="00C9085D"/>
    <w:rPr>
      <w:b/>
      <w:bCs/>
    </w:rPr>
  </w:style>
  <w:style w:type="character" w:styleId="af">
    <w:name w:val="Emphasis"/>
    <w:basedOn w:val="a1"/>
    <w:uiPriority w:val="20"/>
    <w:qFormat/>
    <w:rsid w:val="00BF2387"/>
    <w:rPr>
      <w:i/>
      <w:iCs/>
    </w:rPr>
  </w:style>
  <w:style w:type="character" w:styleId="af0">
    <w:name w:val="Hyperlink"/>
    <w:basedOn w:val="a1"/>
    <w:uiPriority w:val="99"/>
    <w:unhideWhenUsed/>
    <w:rsid w:val="00BF2387"/>
    <w:rPr>
      <w:color w:val="0000FF"/>
      <w:u w:val="single"/>
    </w:rPr>
  </w:style>
  <w:style w:type="paragraph" w:styleId="af1">
    <w:name w:val="Balloon Text"/>
    <w:basedOn w:val="a"/>
    <w:link w:val="af2"/>
    <w:uiPriority w:val="99"/>
    <w:semiHidden/>
    <w:unhideWhenUsed/>
    <w:rsid w:val="00733FC1"/>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733FC1"/>
    <w:rPr>
      <w:rFonts w:ascii="Tahoma" w:hAnsi="Tahoma" w:cs="Tahoma"/>
      <w:sz w:val="16"/>
      <w:szCs w:val="16"/>
    </w:rPr>
  </w:style>
  <w:style w:type="paragraph" w:styleId="af3">
    <w:name w:val="Body Text Indent"/>
    <w:basedOn w:val="a"/>
    <w:link w:val="af4"/>
    <w:unhideWhenUsed/>
    <w:rsid w:val="001E6772"/>
    <w:pPr>
      <w:spacing w:after="120"/>
      <w:ind w:left="283"/>
    </w:pPr>
  </w:style>
  <w:style w:type="character" w:customStyle="1" w:styleId="af4">
    <w:name w:val="Основной текст с отступом Знак"/>
    <w:basedOn w:val="a1"/>
    <w:link w:val="af3"/>
    <w:rsid w:val="001E6772"/>
  </w:style>
  <w:style w:type="character" w:customStyle="1" w:styleId="50">
    <w:name w:val="Заголовок 5 Знак"/>
    <w:basedOn w:val="a1"/>
    <w:link w:val="5"/>
    <w:uiPriority w:val="9"/>
    <w:semiHidden/>
    <w:rsid w:val="001E6772"/>
    <w:rPr>
      <w:rFonts w:asciiTheme="majorHAnsi" w:eastAsiaTheme="majorEastAsia" w:hAnsiTheme="majorHAnsi" w:cstheme="majorBidi"/>
      <w:color w:val="243F60" w:themeColor="accent1" w:themeShade="7F"/>
    </w:rPr>
  </w:style>
  <w:style w:type="paragraph" w:customStyle="1" w:styleId="21">
    <w:name w:val="Основной текст 21"/>
    <w:basedOn w:val="a"/>
    <w:rsid w:val="001E6772"/>
    <w:pPr>
      <w:suppressAutoHyphens/>
      <w:spacing w:after="120" w:line="480" w:lineRule="auto"/>
    </w:pPr>
    <w:rPr>
      <w:rFonts w:ascii="Times New Roman" w:eastAsia="Times New Roman" w:hAnsi="Times New Roman" w:cs="Times New Roman"/>
      <w:color w:val="00000A"/>
      <w:kern w:val="1"/>
      <w:sz w:val="24"/>
      <w:szCs w:val="24"/>
      <w:lang w:val="uk-UA" w:eastAsia="ru-RU"/>
    </w:rPr>
  </w:style>
  <w:style w:type="paragraph" w:customStyle="1" w:styleId="af5">
    <w:name w:val="Содержимое таблицы"/>
    <w:basedOn w:val="a"/>
    <w:rsid w:val="001E6772"/>
    <w:pPr>
      <w:widowControl w:val="0"/>
      <w:suppressLineNumbers/>
      <w:suppressAutoHyphens/>
      <w:spacing w:after="0" w:line="240" w:lineRule="auto"/>
    </w:pPr>
    <w:rPr>
      <w:rFonts w:ascii="Courier New" w:eastAsia="Calibri" w:hAnsi="Courier New" w:cs="Courier New"/>
      <w:color w:val="000000"/>
      <w:kern w:val="1"/>
      <w:sz w:val="24"/>
      <w:szCs w:val="24"/>
      <w:lang w:val="uk-UA" w:eastAsia="uk-UA"/>
    </w:rPr>
  </w:style>
  <w:style w:type="paragraph" w:customStyle="1" w:styleId="bb">
    <w:name w:val="bb"/>
    <w:basedOn w:val="a"/>
    <w:rsid w:val="001E6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ui-rich-texttext">
    <w:name w:val="wixui-rich-text__text"/>
    <w:basedOn w:val="a1"/>
    <w:rsid w:val="001E6772"/>
  </w:style>
  <w:style w:type="character" w:customStyle="1" w:styleId="WW8Num1z4">
    <w:name w:val="WW8Num1z4"/>
    <w:rsid w:val="001E6772"/>
  </w:style>
  <w:style w:type="paragraph" w:customStyle="1" w:styleId="western">
    <w:name w:val="western"/>
    <w:basedOn w:val="a"/>
    <w:rsid w:val="001E6772"/>
    <w:pPr>
      <w:widowControl w:val="0"/>
      <w:suppressAutoHyphens/>
      <w:snapToGrid w:val="0"/>
      <w:spacing w:after="0" w:line="360" w:lineRule="auto"/>
      <w:ind w:firstLine="850"/>
      <w:jc w:val="both"/>
    </w:pPr>
    <w:rPr>
      <w:rFonts w:ascii="Courier New" w:eastAsia="Times New Roman" w:hAnsi="Courier New" w:cs="Liberation Serif"/>
      <w:color w:val="000000"/>
      <w:kern w:val="1"/>
      <w:sz w:val="24"/>
      <w:szCs w:val="24"/>
      <w:lang w:val="uk-UA" w:eastAsia="uk-UA"/>
    </w:rPr>
  </w:style>
  <w:style w:type="character" w:customStyle="1" w:styleId="rvts6">
    <w:name w:val="rvts6"/>
    <w:rsid w:val="001E6772"/>
    <w:rPr>
      <w:rFonts w:ascii="Times New Roman" w:hAnsi="Times New Roman" w:cs="Times New Roman"/>
      <w:sz w:val="24"/>
      <w:szCs w:val="24"/>
    </w:rPr>
  </w:style>
  <w:style w:type="paragraph" w:customStyle="1" w:styleId="11">
    <w:name w:val="Абзац списка1"/>
    <w:basedOn w:val="a"/>
    <w:rsid w:val="001E6772"/>
    <w:pPr>
      <w:suppressAutoHyphens/>
      <w:ind w:left="720"/>
      <w:contextualSpacing/>
    </w:pPr>
    <w:rPr>
      <w:rFonts w:ascii="Calibri" w:eastAsia="Calibri" w:hAnsi="Calibri" w:cs="Times New Roman"/>
      <w:color w:val="00000A"/>
      <w:kern w:val="1"/>
    </w:rPr>
  </w:style>
  <w:style w:type="character" w:customStyle="1" w:styleId="spelle">
    <w:name w:val="spelle"/>
    <w:basedOn w:val="a1"/>
    <w:rsid w:val="001E4F59"/>
  </w:style>
  <w:style w:type="character" w:customStyle="1" w:styleId="posted-on">
    <w:name w:val="posted-on"/>
    <w:basedOn w:val="a1"/>
    <w:rsid w:val="00213932"/>
  </w:style>
  <w:style w:type="paragraph" w:styleId="af6">
    <w:name w:val="caption"/>
    <w:basedOn w:val="a"/>
    <w:uiPriority w:val="35"/>
    <w:qFormat/>
    <w:rsid w:val="003F4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llowedHyperlink"/>
    <w:basedOn w:val="a1"/>
    <w:uiPriority w:val="99"/>
    <w:semiHidden/>
    <w:unhideWhenUsed/>
    <w:rsid w:val="007835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487">
      <w:bodyDiv w:val="1"/>
      <w:marLeft w:val="0"/>
      <w:marRight w:val="0"/>
      <w:marTop w:val="0"/>
      <w:marBottom w:val="0"/>
      <w:divBdr>
        <w:top w:val="none" w:sz="0" w:space="0" w:color="auto"/>
        <w:left w:val="none" w:sz="0" w:space="0" w:color="auto"/>
        <w:bottom w:val="none" w:sz="0" w:space="0" w:color="auto"/>
        <w:right w:val="none" w:sz="0" w:space="0" w:color="auto"/>
      </w:divBdr>
      <w:divsChild>
        <w:div w:id="1302926684">
          <w:marLeft w:val="0"/>
          <w:marRight w:val="0"/>
          <w:marTop w:val="0"/>
          <w:marBottom w:val="0"/>
          <w:divBdr>
            <w:top w:val="none" w:sz="0" w:space="0" w:color="auto"/>
            <w:left w:val="none" w:sz="0" w:space="0" w:color="auto"/>
            <w:bottom w:val="none" w:sz="0" w:space="0" w:color="auto"/>
            <w:right w:val="none" w:sz="0" w:space="0" w:color="auto"/>
          </w:divBdr>
        </w:div>
        <w:div w:id="1948804502">
          <w:marLeft w:val="0"/>
          <w:marRight w:val="0"/>
          <w:marTop w:val="0"/>
          <w:marBottom w:val="0"/>
          <w:divBdr>
            <w:top w:val="none" w:sz="0" w:space="0" w:color="auto"/>
            <w:left w:val="none" w:sz="0" w:space="0" w:color="auto"/>
            <w:bottom w:val="none" w:sz="0" w:space="0" w:color="auto"/>
            <w:right w:val="none" w:sz="0" w:space="0" w:color="auto"/>
          </w:divBdr>
        </w:div>
        <w:div w:id="1682390354">
          <w:marLeft w:val="0"/>
          <w:marRight w:val="0"/>
          <w:marTop w:val="0"/>
          <w:marBottom w:val="0"/>
          <w:divBdr>
            <w:top w:val="none" w:sz="0" w:space="0" w:color="auto"/>
            <w:left w:val="none" w:sz="0" w:space="0" w:color="auto"/>
            <w:bottom w:val="none" w:sz="0" w:space="0" w:color="auto"/>
            <w:right w:val="none" w:sz="0" w:space="0" w:color="auto"/>
          </w:divBdr>
        </w:div>
      </w:divsChild>
    </w:div>
    <w:div w:id="47841745">
      <w:bodyDiv w:val="1"/>
      <w:marLeft w:val="0"/>
      <w:marRight w:val="0"/>
      <w:marTop w:val="0"/>
      <w:marBottom w:val="0"/>
      <w:divBdr>
        <w:top w:val="none" w:sz="0" w:space="0" w:color="auto"/>
        <w:left w:val="none" w:sz="0" w:space="0" w:color="auto"/>
        <w:bottom w:val="none" w:sz="0" w:space="0" w:color="auto"/>
        <w:right w:val="none" w:sz="0" w:space="0" w:color="auto"/>
      </w:divBdr>
    </w:div>
    <w:div w:id="121655572">
      <w:bodyDiv w:val="1"/>
      <w:marLeft w:val="0"/>
      <w:marRight w:val="0"/>
      <w:marTop w:val="0"/>
      <w:marBottom w:val="0"/>
      <w:divBdr>
        <w:top w:val="none" w:sz="0" w:space="0" w:color="auto"/>
        <w:left w:val="none" w:sz="0" w:space="0" w:color="auto"/>
        <w:bottom w:val="none" w:sz="0" w:space="0" w:color="auto"/>
        <w:right w:val="none" w:sz="0" w:space="0" w:color="auto"/>
      </w:divBdr>
      <w:divsChild>
        <w:div w:id="536040761">
          <w:marLeft w:val="0"/>
          <w:marRight w:val="0"/>
          <w:marTop w:val="0"/>
          <w:marBottom w:val="0"/>
          <w:divBdr>
            <w:top w:val="none" w:sz="0" w:space="0" w:color="auto"/>
            <w:left w:val="none" w:sz="0" w:space="0" w:color="auto"/>
            <w:bottom w:val="none" w:sz="0" w:space="0" w:color="auto"/>
            <w:right w:val="none" w:sz="0" w:space="0" w:color="auto"/>
          </w:divBdr>
        </w:div>
        <w:div w:id="447703882">
          <w:marLeft w:val="0"/>
          <w:marRight w:val="0"/>
          <w:marTop w:val="0"/>
          <w:marBottom w:val="0"/>
          <w:divBdr>
            <w:top w:val="none" w:sz="0" w:space="0" w:color="auto"/>
            <w:left w:val="none" w:sz="0" w:space="0" w:color="auto"/>
            <w:bottom w:val="none" w:sz="0" w:space="0" w:color="auto"/>
            <w:right w:val="none" w:sz="0" w:space="0" w:color="auto"/>
          </w:divBdr>
        </w:div>
        <w:div w:id="307367877">
          <w:marLeft w:val="0"/>
          <w:marRight w:val="0"/>
          <w:marTop w:val="0"/>
          <w:marBottom w:val="0"/>
          <w:divBdr>
            <w:top w:val="none" w:sz="0" w:space="0" w:color="auto"/>
            <w:left w:val="none" w:sz="0" w:space="0" w:color="auto"/>
            <w:bottom w:val="none" w:sz="0" w:space="0" w:color="auto"/>
            <w:right w:val="none" w:sz="0" w:space="0" w:color="auto"/>
          </w:divBdr>
        </w:div>
        <w:div w:id="25374269">
          <w:marLeft w:val="0"/>
          <w:marRight w:val="0"/>
          <w:marTop w:val="0"/>
          <w:marBottom w:val="0"/>
          <w:divBdr>
            <w:top w:val="none" w:sz="0" w:space="0" w:color="auto"/>
            <w:left w:val="none" w:sz="0" w:space="0" w:color="auto"/>
            <w:bottom w:val="none" w:sz="0" w:space="0" w:color="auto"/>
            <w:right w:val="none" w:sz="0" w:space="0" w:color="auto"/>
          </w:divBdr>
        </w:div>
        <w:div w:id="1676494039">
          <w:marLeft w:val="0"/>
          <w:marRight w:val="0"/>
          <w:marTop w:val="0"/>
          <w:marBottom w:val="0"/>
          <w:divBdr>
            <w:top w:val="none" w:sz="0" w:space="0" w:color="auto"/>
            <w:left w:val="none" w:sz="0" w:space="0" w:color="auto"/>
            <w:bottom w:val="none" w:sz="0" w:space="0" w:color="auto"/>
            <w:right w:val="none" w:sz="0" w:space="0" w:color="auto"/>
          </w:divBdr>
        </w:div>
        <w:div w:id="2081751176">
          <w:marLeft w:val="0"/>
          <w:marRight w:val="0"/>
          <w:marTop w:val="0"/>
          <w:marBottom w:val="0"/>
          <w:divBdr>
            <w:top w:val="none" w:sz="0" w:space="0" w:color="auto"/>
            <w:left w:val="none" w:sz="0" w:space="0" w:color="auto"/>
            <w:bottom w:val="none" w:sz="0" w:space="0" w:color="auto"/>
            <w:right w:val="none" w:sz="0" w:space="0" w:color="auto"/>
          </w:divBdr>
        </w:div>
        <w:div w:id="1670861896">
          <w:marLeft w:val="0"/>
          <w:marRight w:val="0"/>
          <w:marTop w:val="0"/>
          <w:marBottom w:val="0"/>
          <w:divBdr>
            <w:top w:val="none" w:sz="0" w:space="0" w:color="auto"/>
            <w:left w:val="none" w:sz="0" w:space="0" w:color="auto"/>
            <w:bottom w:val="none" w:sz="0" w:space="0" w:color="auto"/>
            <w:right w:val="none" w:sz="0" w:space="0" w:color="auto"/>
          </w:divBdr>
        </w:div>
        <w:div w:id="1956477558">
          <w:marLeft w:val="0"/>
          <w:marRight w:val="0"/>
          <w:marTop w:val="0"/>
          <w:marBottom w:val="0"/>
          <w:divBdr>
            <w:top w:val="none" w:sz="0" w:space="0" w:color="auto"/>
            <w:left w:val="none" w:sz="0" w:space="0" w:color="auto"/>
            <w:bottom w:val="none" w:sz="0" w:space="0" w:color="auto"/>
            <w:right w:val="none" w:sz="0" w:space="0" w:color="auto"/>
          </w:divBdr>
        </w:div>
        <w:div w:id="774133908">
          <w:marLeft w:val="0"/>
          <w:marRight w:val="0"/>
          <w:marTop w:val="0"/>
          <w:marBottom w:val="0"/>
          <w:divBdr>
            <w:top w:val="none" w:sz="0" w:space="0" w:color="auto"/>
            <w:left w:val="none" w:sz="0" w:space="0" w:color="auto"/>
            <w:bottom w:val="none" w:sz="0" w:space="0" w:color="auto"/>
            <w:right w:val="none" w:sz="0" w:space="0" w:color="auto"/>
          </w:divBdr>
        </w:div>
        <w:div w:id="1116412115">
          <w:marLeft w:val="0"/>
          <w:marRight w:val="0"/>
          <w:marTop w:val="0"/>
          <w:marBottom w:val="0"/>
          <w:divBdr>
            <w:top w:val="none" w:sz="0" w:space="0" w:color="auto"/>
            <w:left w:val="none" w:sz="0" w:space="0" w:color="auto"/>
            <w:bottom w:val="none" w:sz="0" w:space="0" w:color="auto"/>
            <w:right w:val="none" w:sz="0" w:space="0" w:color="auto"/>
          </w:divBdr>
        </w:div>
        <w:div w:id="1567103155">
          <w:marLeft w:val="0"/>
          <w:marRight w:val="0"/>
          <w:marTop w:val="0"/>
          <w:marBottom w:val="0"/>
          <w:divBdr>
            <w:top w:val="none" w:sz="0" w:space="0" w:color="auto"/>
            <w:left w:val="none" w:sz="0" w:space="0" w:color="auto"/>
            <w:bottom w:val="none" w:sz="0" w:space="0" w:color="auto"/>
            <w:right w:val="none" w:sz="0" w:space="0" w:color="auto"/>
          </w:divBdr>
        </w:div>
        <w:div w:id="716582960">
          <w:marLeft w:val="0"/>
          <w:marRight w:val="0"/>
          <w:marTop w:val="0"/>
          <w:marBottom w:val="0"/>
          <w:divBdr>
            <w:top w:val="none" w:sz="0" w:space="0" w:color="auto"/>
            <w:left w:val="none" w:sz="0" w:space="0" w:color="auto"/>
            <w:bottom w:val="none" w:sz="0" w:space="0" w:color="auto"/>
            <w:right w:val="none" w:sz="0" w:space="0" w:color="auto"/>
          </w:divBdr>
        </w:div>
        <w:div w:id="1253970444">
          <w:marLeft w:val="0"/>
          <w:marRight w:val="0"/>
          <w:marTop w:val="0"/>
          <w:marBottom w:val="0"/>
          <w:divBdr>
            <w:top w:val="none" w:sz="0" w:space="0" w:color="auto"/>
            <w:left w:val="none" w:sz="0" w:space="0" w:color="auto"/>
            <w:bottom w:val="none" w:sz="0" w:space="0" w:color="auto"/>
            <w:right w:val="none" w:sz="0" w:space="0" w:color="auto"/>
          </w:divBdr>
        </w:div>
        <w:div w:id="1466657837">
          <w:marLeft w:val="0"/>
          <w:marRight w:val="0"/>
          <w:marTop w:val="0"/>
          <w:marBottom w:val="0"/>
          <w:divBdr>
            <w:top w:val="none" w:sz="0" w:space="0" w:color="auto"/>
            <w:left w:val="none" w:sz="0" w:space="0" w:color="auto"/>
            <w:bottom w:val="none" w:sz="0" w:space="0" w:color="auto"/>
            <w:right w:val="none" w:sz="0" w:space="0" w:color="auto"/>
          </w:divBdr>
        </w:div>
        <w:div w:id="503591001">
          <w:marLeft w:val="0"/>
          <w:marRight w:val="0"/>
          <w:marTop w:val="0"/>
          <w:marBottom w:val="0"/>
          <w:divBdr>
            <w:top w:val="none" w:sz="0" w:space="0" w:color="auto"/>
            <w:left w:val="none" w:sz="0" w:space="0" w:color="auto"/>
            <w:bottom w:val="none" w:sz="0" w:space="0" w:color="auto"/>
            <w:right w:val="none" w:sz="0" w:space="0" w:color="auto"/>
          </w:divBdr>
        </w:div>
        <w:div w:id="1446772990">
          <w:marLeft w:val="0"/>
          <w:marRight w:val="0"/>
          <w:marTop w:val="0"/>
          <w:marBottom w:val="0"/>
          <w:divBdr>
            <w:top w:val="none" w:sz="0" w:space="0" w:color="auto"/>
            <w:left w:val="none" w:sz="0" w:space="0" w:color="auto"/>
            <w:bottom w:val="none" w:sz="0" w:space="0" w:color="auto"/>
            <w:right w:val="none" w:sz="0" w:space="0" w:color="auto"/>
          </w:divBdr>
        </w:div>
        <w:div w:id="136344183">
          <w:marLeft w:val="0"/>
          <w:marRight w:val="0"/>
          <w:marTop w:val="0"/>
          <w:marBottom w:val="0"/>
          <w:divBdr>
            <w:top w:val="none" w:sz="0" w:space="0" w:color="auto"/>
            <w:left w:val="none" w:sz="0" w:space="0" w:color="auto"/>
            <w:bottom w:val="none" w:sz="0" w:space="0" w:color="auto"/>
            <w:right w:val="none" w:sz="0" w:space="0" w:color="auto"/>
          </w:divBdr>
        </w:div>
        <w:div w:id="1560629886">
          <w:marLeft w:val="0"/>
          <w:marRight w:val="0"/>
          <w:marTop w:val="0"/>
          <w:marBottom w:val="0"/>
          <w:divBdr>
            <w:top w:val="none" w:sz="0" w:space="0" w:color="auto"/>
            <w:left w:val="none" w:sz="0" w:space="0" w:color="auto"/>
            <w:bottom w:val="none" w:sz="0" w:space="0" w:color="auto"/>
            <w:right w:val="none" w:sz="0" w:space="0" w:color="auto"/>
          </w:divBdr>
        </w:div>
        <w:div w:id="1046683097">
          <w:marLeft w:val="0"/>
          <w:marRight w:val="0"/>
          <w:marTop w:val="0"/>
          <w:marBottom w:val="0"/>
          <w:divBdr>
            <w:top w:val="none" w:sz="0" w:space="0" w:color="auto"/>
            <w:left w:val="none" w:sz="0" w:space="0" w:color="auto"/>
            <w:bottom w:val="none" w:sz="0" w:space="0" w:color="auto"/>
            <w:right w:val="none" w:sz="0" w:space="0" w:color="auto"/>
          </w:divBdr>
        </w:div>
        <w:div w:id="776407053">
          <w:marLeft w:val="0"/>
          <w:marRight w:val="0"/>
          <w:marTop w:val="0"/>
          <w:marBottom w:val="0"/>
          <w:divBdr>
            <w:top w:val="none" w:sz="0" w:space="0" w:color="auto"/>
            <w:left w:val="none" w:sz="0" w:space="0" w:color="auto"/>
            <w:bottom w:val="none" w:sz="0" w:space="0" w:color="auto"/>
            <w:right w:val="none" w:sz="0" w:space="0" w:color="auto"/>
          </w:divBdr>
        </w:div>
        <w:div w:id="1991404740">
          <w:marLeft w:val="0"/>
          <w:marRight w:val="0"/>
          <w:marTop w:val="0"/>
          <w:marBottom w:val="0"/>
          <w:divBdr>
            <w:top w:val="none" w:sz="0" w:space="0" w:color="auto"/>
            <w:left w:val="none" w:sz="0" w:space="0" w:color="auto"/>
            <w:bottom w:val="none" w:sz="0" w:space="0" w:color="auto"/>
            <w:right w:val="none" w:sz="0" w:space="0" w:color="auto"/>
          </w:divBdr>
        </w:div>
        <w:div w:id="1364745977">
          <w:marLeft w:val="0"/>
          <w:marRight w:val="0"/>
          <w:marTop w:val="0"/>
          <w:marBottom w:val="0"/>
          <w:divBdr>
            <w:top w:val="none" w:sz="0" w:space="0" w:color="auto"/>
            <w:left w:val="none" w:sz="0" w:space="0" w:color="auto"/>
            <w:bottom w:val="none" w:sz="0" w:space="0" w:color="auto"/>
            <w:right w:val="none" w:sz="0" w:space="0" w:color="auto"/>
          </w:divBdr>
        </w:div>
        <w:div w:id="508065744">
          <w:marLeft w:val="0"/>
          <w:marRight w:val="0"/>
          <w:marTop w:val="0"/>
          <w:marBottom w:val="0"/>
          <w:divBdr>
            <w:top w:val="none" w:sz="0" w:space="0" w:color="auto"/>
            <w:left w:val="none" w:sz="0" w:space="0" w:color="auto"/>
            <w:bottom w:val="none" w:sz="0" w:space="0" w:color="auto"/>
            <w:right w:val="none" w:sz="0" w:space="0" w:color="auto"/>
          </w:divBdr>
        </w:div>
        <w:div w:id="11877199">
          <w:marLeft w:val="0"/>
          <w:marRight w:val="0"/>
          <w:marTop w:val="0"/>
          <w:marBottom w:val="0"/>
          <w:divBdr>
            <w:top w:val="none" w:sz="0" w:space="0" w:color="auto"/>
            <w:left w:val="none" w:sz="0" w:space="0" w:color="auto"/>
            <w:bottom w:val="none" w:sz="0" w:space="0" w:color="auto"/>
            <w:right w:val="none" w:sz="0" w:space="0" w:color="auto"/>
          </w:divBdr>
        </w:div>
        <w:div w:id="1717193337">
          <w:marLeft w:val="0"/>
          <w:marRight w:val="0"/>
          <w:marTop w:val="0"/>
          <w:marBottom w:val="0"/>
          <w:divBdr>
            <w:top w:val="none" w:sz="0" w:space="0" w:color="auto"/>
            <w:left w:val="none" w:sz="0" w:space="0" w:color="auto"/>
            <w:bottom w:val="none" w:sz="0" w:space="0" w:color="auto"/>
            <w:right w:val="none" w:sz="0" w:space="0" w:color="auto"/>
          </w:divBdr>
        </w:div>
        <w:div w:id="393435379">
          <w:marLeft w:val="0"/>
          <w:marRight w:val="0"/>
          <w:marTop w:val="0"/>
          <w:marBottom w:val="0"/>
          <w:divBdr>
            <w:top w:val="none" w:sz="0" w:space="0" w:color="auto"/>
            <w:left w:val="none" w:sz="0" w:space="0" w:color="auto"/>
            <w:bottom w:val="none" w:sz="0" w:space="0" w:color="auto"/>
            <w:right w:val="none" w:sz="0" w:space="0" w:color="auto"/>
          </w:divBdr>
        </w:div>
        <w:div w:id="375853747">
          <w:marLeft w:val="0"/>
          <w:marRight w:val="0"/>
          <w:marTop w:val="0"/>
          <w:marBottom w:val="0"/>
          <w:divBdr>
            <w:top w:val="none" w:sz="0" w:space="0" w:color="auto"/>
            <w:left w:val="none" w:sz="0" w:space="0" w:color="auto"/>
            <w:bottom w:val="none" w:sz="0" w:space="0" w:color="auto"/>
            <w:right w:val="none" w:sz="0" w:space="0" w:color="auto"/>
          </w:divBdr>
        </w:div>
        <w:div w:id="1846357076">
          <w:marLeft w:val="0"/>
          <w:marRight w:val="0"/>
          <w:marTop w:val="0"/>
          <w:marBottom w:val="0"/>
          <w:divBdr>
            <w:top w:val="none" w:sz="0" w:space="0" w:color="auto"/>
            <w:left w:val="none" w:sz="0" w:space="0" w:color="auto"/>
            <w:bottom w:val="none" w:sz="0" w:space="0" w:color="auto"/>
            <w:right w:val="none" w:sz="0" w:space="0" w:color="auto"/>
          </w:divBdr>
        </w:div>
        <w:div w:id="711880667">
          <w:marLeft w:val="0"/>
          <w:marRight w:val="0"/>
          <w:marTop w:val="0"/>
          <w:marBottom w:val="0"/>
          <w:divBdr>
            <w:top w:val="none" w:sz="0" w:space="0" w:color="auto"/>
            <w:left w:val="none" w:sz="0" w:space="0" w:color="auto"/>
            <w:bottom w:val="none" w:sz="0" w:space="0" w:color="auto"/>
            <w:right w:val="none" w:sz="0" w:space="0" w:color="auto"/>
          </w:divBdr>
        </w:div>
        <w:div w:id="1587960261">
          <w:marLeft w:val="0"/>
          <w:marRight w:val="0"/>
          <w:marTop w:val="0"/>
          <w:marBottom w:val="0"/>
          <w:divBdr>
            <w:top w:val="none" w:sz="0" w:space="0" w:color="auto"/>
            <w:left w:val="none" w:sz="0" w:space="0" w:color="auto"/>
            <w:bottom w:val="none" w:sz="0" w:space="0" w:color="auto"/>
            <w:right w:val="none" w:sz="0" w:space="0" w:color="auto"/>
          </w:divBdr>
        </w:div>
        <w:div w:id="29307886">
          <w:marLeft w:val="0"/>
          <w:marRight w:val="0"/>
          <w:marTop w:val="0"/>
          <w:marBottom w:val="0"/>
          <w:divBdr>
            <w:top w:val="none" w:sz="0" w:space="0" w:color="auto"/>
            <w:left w:val="none" w:sz="0" w:space="0" w:color="auto"/>
            <w:bottom w:val="none" w:sz="0" w:space="0" w:color="auto"/>
            <w:right w:val="none" w:sz="0" w:space="0" w:color="auto"/>
          </w:divBdr>
        </w:div>
        <w:div w:id="1438404651">
          <w:marLeft w:val="0"/>
          <w:marRight w:val="0"/>
          <w:marTop w:val="0"/>
          <w:marBottom w:val="0"/>
          <w:divBdr>
            <w:top w:val="none" w:sz="0" w:space="0" w:color="auto"/>
            <w:left w:val="none" w:sz="0" w:space="0" w:color="auto"/>
            <w:bottom w:val="none" w:sz="0" w:space="0" w:color="auto"/>
            <w:right w:val="none" w:sz="0" w:space="0" w:color="auto"/>
          </w:divBdr>
        </w:div>
        <w:div w:id="295187284">
          <w:marLeft w:val="0"/>
          <w:marRight w:val="0"/>
          <w:marTop w:val="0"/>
          <w:marBottom w:val="0"/>
          <w:divBdr>
            <w:top w:val="none" w:sz="0" w:space="0" w:color="auto"/>
            <w:left w:val="none" w:sz="0" w:space="0" w:color="auto"/>
            <w:bottom w:val="none" w:sz="0" w:space="0" w:color="auto"/>
            <w:right w:val="none" w:sz="0" w:space="0" w:color="auto"/>
          </w:divBdr>
        </w:div>
        <w:div w:id="732314910">
          <w:marLeft w:val="0"/>
          <w:marRight w:val="0"/>
          <w:marTop w:val="0"/>
          <w:marBottom w:val="0"/>
          <w:divBdr>
            <w:top w:val="none" w:sz="0" w:space="0" w:color="auto"/>
            <w:left w:val="none" w:sz="0" w:space="0" w:color="auto"/>
            <w:bottom w:val="none" w:sz="0" w:space="0" w:color="auto"/>
            <w:right w:val="none" w:sz="0" w:space="0" w:color="auto"/>
          </w:divBdr>
        </w:div>
        <w:div w:id="1390498320">
          <w:marLeft w:val="0"/>
          <w:marRight w:val="0"/>
          <w:marTop w:val="0"/>
          <w:marBottom w:val="0"/>
          <w:divBdr>
            <w:top w:val="none" w:sz="0" w:space="0" w:color="auto"/>
            <w:left w:val="none" w:sz="0" w:space="0" w:color="auto"/>
            <w:bottom w:val="none" w:sz="0" w:space="0" w:color="auto"/>
            <w:right w:val="none" w:sz="0" w:space="0" w:color="auto"/>
          </w:divBdr>
        </w:div>
        <w:div w:id="1164079888">
          <w:marLeft w:val="0"/>
          <w:marRight w:val="0"/>
          <w:marTop w:val="0"/>
          <w:marBottom w:val="0"/>
          <w:divBdr>
            <w:top w:val="none" w:sz="0" w:space="0" w:color="auto"/>
            <w:left w:val="none" w:sz="0" w:space="0" w:color="auto"/>
            <w:bottom w:val="none" w:sz="0" w:space="0" w:color="auto"/>
            <w:right w:val="none" w:sz="0" w:space="0" w:color="auto"/>
          </w:divBdr>
        </w:div>
        <w:div w:id="1289971340">
          <w:marLeft w:val="0"/>
          <w:marRight w:val="0"/>
          <w:marTop w:val="0"/>
          <w:marBottom w:val="0"/>
          <w:divBdr>
            <w:top w:val="none" w:sz="0" w:space="0" w:color="auto"/>
            <w:left w:val="none" w:sz="0" w:space="0" w:color="auto"/>
            <w:bottom w:val="none" w:sz="0" w:space="0" w:color="auto"/>
            <w:right w:val="none" w:sz="0" w:space="0" w:color="auto"/>
          </w:divBdr>
        </w:div>
        <w:div w:id="1115442559">
          <w:marLeft w:val="0"/>
          <w:marRight w:val="0"/>
          <w:marTop w:val="0"/>
          <w:marBottom w:val="0"/>
          <w:divBdr>
            <w:top w:val="none" w:sz="0" w:space="0" w:color="auto"/>
            <w:left w:val="none" w:sz="0" w:space="0" w:color="auto"/>
            <w:bottom w:val="none" w:sz="0" w:space="0" w:color="auto"/>
            <w:right w:val="none" w:sz="0" w:space="0" w:color="auto"/>
          </w:divBdr>
        </w:div>
        <w:div w:id="813910170">
          <w:marLeft w:val="0"/>
          <w:marRight w:val="0"/>
          <w:marTop w:val="0"/>
          <w:marBottom w:val="0"/>
          <w:divBdr>
            <w:top w:val="none" w:sz="0" w:space="0" w:color="auto"/>
            <w:left w:val="none" w:sz="0" w:space="0" w:color="auto"/>
            <w:bottom w:val="none" w:sz="0" w:space="0" w:color="auto"/>
            <w:right w:val="none" w:sz="0" w:space="0" w:color="auto"/>
          </w:divBdr>
        </w:div>
        <w:div w:id="1218978620">
          <w:marLeft w:val="0"/>
          <w:marRight w:val="0"/>
          <w:marTop w:val="0"/>
          <w:marBottom w:val="0"/>
          <w:divBdr>
            <w:top w:val="none" w:sz="0" w:space="0" w:color="auto"/>
            <w:left w:val="none" w:sz="0" w:space="0" w:color="auto"/>
            <w:bottom w:val="none" w:sz="0" w:space="0" w:color="auto"/>
            <w:right w:val="none" w:sz="0" w:space="0" w:color="auto"/>
          </w:divBdr>
        </w:div>
        <w:div w:id="1220677620">
          <w:marLeft w:val="0"/>
          <w:marRight w:val="0"/>
          <w:marTop w:val="0"/>
          <w:marBottom w:val="0"/>
          <w:divBdr>
            <w:top w:val="none" w:sz="0" w:space="0" w:color="auto"/>
            <w:left w:val="none" w:sz="0" w:space="0" w:color="auto"/>
            <w:bottom w:val="none" w:sz="0" w:space="0" w:color="auto"/>
            <w:right w:val="none" w:sz="0" w:space="0" w:color="auto"/>
          </w:divBdr>
        </w:div>
        <w:div w:id="380249716">
          <w:marLeft w:val="0"/>
          <w:marRight w:val="0"/>
          <w:marTop w:val="0"/>
          <w:marBottom w:val="0"/>
          <w:divBdr>
            <w:top w:val="none" w:sz="0" w:space="0" w:color="auto"/>
            <w:left w:val="none" w:sz="0" w:space="0" w:color="auto"/>
            <w:bottom w:val="none" w:sz="0" w:space="0" w:color="auto"/>
            <w:right w:val="none" w:sz="0" w:space="0" w:color="auto"/>
          </w:divBdr>
        </w:div>
        <w:div w:id="955411659">
          <w:marLeft w:val="0"/>
          <w:marRight w:val="0"/>
          <w:marTop w:val="0"/>
          <w:marBottom w:val="0"/>
          <w:divBdr>
            <w:top w:val="none" w:sz="0" w:space="0" w:color="auto"/>
            <w:left w:val="none" w:sz="0" w:space="0" w:color="auto"/>
            <w:bottom w:val="none" w:sz="0" w:space="0" w:color="auto"/>
            <w:right w:val="none" w:sz="0" w:space="0" w:color="auto"/>
          </w:divBdr>
        </w:div>
        <w:div w:id="1082145159">
          <w:marLeft w:val="0"/>
          <w:marRight w:val="0"/>
          <w:marTop w:val="0"/>
          <w:marBottom w:val="0"/>
          <w:divBdr>
            <w:top w:val="none" w:sz="0" w:space="0" w:color="auto"/>
            <w:left w:val="none" w:sz="0" w:space="0" w:color="auto"/>
            <w:bottom w:val="none" w:sz="0" w:space="0" w:color="auto"/>
            <w:right w:val="none" w:sz="0" w:space="0" w:color="auto"/>
          </w:divBdr>
        </w:div>
        <w:div w:id="2443828">
          <w:marLeft w:val="0"/>
          <w:marRight w:val="0"/>
          <w:marTop w:val="0"/>
          <w:marBottom w:val="0"/>
          <w:divBdr>
            <w:top w:val="none" w:sz="0" w:space="0" w:color="auto"/>
            <w:left w:val="none" w:sz="0" w:space="0" w:color="auto"/>
            <w:bottom w:val="none" w:sz="0" w:space="0" w:color="auto"/>
            <w:right w:val="none" w:sz="0" w:space="0" w:color="auto"/>
          </w:divBdr>
        </w:div>
        <w:div w:id="1268804871">
          <w:marLeft w:val="0"/>
          <w:marRight w:val="0"/>
          <w:marTop w:val="0"/>
          <w:marBottom w:val="0"/>
          <w:divBdr>
            <w:top w:val="none" w:sz="0" w:space="0" w:color="auto"/>
            <w:left w:val="none" w:sz="0" w:space="0" w:color="auto"/>
            <w:bottom w:val="none" w:sz="0" w:space="0" w:color="auto"/>
            <w:right w:val="none" w:sz="0" w:space="0" w:color="auto"/>
          </w:divBdr>
        </w:div>
        <w:div w:id="1606425245">
          <w:marLeft w:val="0"/>
          <w:marRight w:val="0"/>
          <w:marTop w:val="0"/>
          <w:marBottom w:val="0"/>
          <w:divBdr>
            <w:top w:val="none" w:sz="0" w:space="0" w:color="auto"/>
            <w:left w:val="none" w:sz="0" w:space="0" w:color="auto"/>
            <w:bottom w:val="none" w:sz="0" w:space="0" w:color="auto"/>
            <w:right w:val="none" w:sz="0" w:space="0" w:color="auto"/>
          </w:divBdr>
        </w:div>
        <w:div w:id="1990939515">
          <w:marLeft w:val="0"/>
          <w:marRight w:val="0"/>
          <w:marTop w:val="0"/>
          <w:marBottom w:val="0"/>
          <w:divBdr>
            <w:top w:val="none" w:sz="0" w:space="0" w:color="auto"/>
            <w:left w:val="none" w:sz="0" w:space="0" w:color="auto"/>
            <w:bottom w:val="none" w:sz="0" w:space="0" w:color="auto"/>
            <w:right w:val="none" w:sz="0" w:space="0" w:color="auto"/>
          </w:divBdr>
        </w:div>
        <w:div w:id="711610729">
          <w:marLeft w:val="0"/>
          <w:marRight w:val="0"/>
          <w:marTop w:val="0"/>
          <w:marBottom w:val="0"/>
          <w:divBdr>
            <w:top w:val="none" w:sz="0" w:space="0" w:color="auto"/>
            <w:left w:val="none" w:sz="0" w:space="0" w:color="auto"/>
            <w:bottom w:val="none" w:sz="0" w:space="0" w:color="auto"/>
            <w:right w:val="none" w:sz="0" w:space="0" w:color="auto"/>
          </w:divBdr>
        </w:div>
        <w:div w:id="1446584886">
          <w:marLeft w:val="0"/>
          <w:marRight w:val="0"/>
          <w:marTop w:val="0"/>
          <w:marBottom w:val="0"/>
          <w:divBdr>
            <w:top w:val="none" w:sz="0" w:space="0" w:color="auto"/>
            <w:left w:val="none" w:sz="0" w:space="0" w:color="auto"/>
            <w:bottom w:val="none" w:sz="0" w:space="0" w:color="auto"/>
            <w:right w:val="none" w:sz="0" w:space="0" w:color="auto"/>
          </w:divBdr>
        </w:div>
        <w:div w:id="267007789">
          <w:marLeft w:val="0"/>
          <w:marRight w:val="0"/>
          <w:marTop w:val="0"/>
          <w:marBottom w:val="0"/>
          <w:divBdr>
            <w:top w:val="none" w:sz="0" w:space="0" w:color="auto"/>
            <w:left w:val="none" w:sz="0" w:space="0" w:color="auto"/>
            <w:bottom w:val="none" w:sz="0" w:space="0" w:color="auto"/>
            <w:right w:val="none" w:sz="0" w:space="0" w:color="auto"/>
          </w:divBdr>
        </w:div>
        <w:div w:id="1239438482">
          <w:marLeft w:val="0"/>
          <w:marRight w:val="0"/>
          <w:marTop w:val="0"/>
          <w:marBottom w:val="0"/>
          <w:divBdr>
            <w:top w:val="none" w:sz="0" w:space="0" w:color="auto"/>
            <w:left w:val="none" w:sz="0" w:space="0" w:color="auto"/>
            <w:bottom w:val="none" w:sz="0" w:space="0" w:color="auto"/>
            <w:right w:val="none" w:sz="0" w:space="0" w:color="auto"/>
          </w:divBdr>
        </w:div>
        <w:div w:id="74283090">
          <w:marLeft w:val="0"/>
          <w:marRight w:val="0"/>
          <w:marTop w:val="0"/>
          <w:marBottom w:val="0"/>
          <w:divBdr>
            <w:top w:val="none" w:sz="0" w:space="0" w:color="auto"/>
            <w:left w:val="none" w:sz="0" w:space="0" w:color="auto"/>
            <w:bottom w:val="none" w:sz="0" w:space="0" w:color="auto"/>
            <w:right w:val="none" w:sz="0" w:space="0" w:color="auto"/>
          </w:divBdr>
        </w:div>
        <w:div w:id="508758258">
          <w:marLeft w:val="0"/>
          <w:marRight w:val="0"/>
          <w:marTop w:val="0"/>
          <w:marBottom w:val="0"/>
          <w:divBdr>
            <w:top w:val="none" w:sz="0" w:space="0" w:color="auto"/>
            <w:left w:val="none" w:sz="0" w:space="0" w:color="auto"/>
            <w:bottom w:val="none" w:sz="0" w:space="0" w:color="auto"/>
            <w:right w:val="none" w:sz="0" w:space="0" w:color="auto"/>
          </w:divBdr>
        </w:div>
        <w:div w:id="1231191024">
          <w:marLeft w:val="0"/>
          <w:marRight w:val="0"/>
          <w:marTop w:val="0"/>
          <w:marBottom w:val="0"/>
          <w:divBdr>
            <w:top w:val="none" w:sz="0" w:space="0" w:color="auto"/>
            <w:left w:val="none" w:sz="0" w:space="0" w:color="auto"/>
            <w:bottom w:val="none" w:sz="0" w:space="0" w:color="auto"/>
            <w:right w:val="none" w:sz="0" w:space="0" w:color="auto"/>
          </w:divBdr>
        </w:div>
        <w:div w:id="1161654225">
          <w:marLeft w:val="0"/>
          <w:marRight w:val="0"/>
          <w:marTop w:val="0"/>
          <w:marBottom w:val="0"/>
          <w:divBdr>
            <w:top w:val="none" w:sz="0" w:space="0" w:color="auto"/>
            <w:left w:val="none" w:sz="0" w:space="0" w:color="auto"/>
            <w:bottom w:val="none" w:sz="0" w:space="0" w:color="auto"/>
            <w:right w:val="none" w:sz="0" w:space="0" w:color="auto"/>
          </w:divBdr>
        </w:div>
        <w:div w:id="1328627403">
          <w:marLeft w:val="0"/>
          <w:marRight w:val="0"/>
          <w:marTop w:val="0"/>
          <w:marBottom w:val="0"/>
          <w:divBdr>
            <w:top w:val="none" w:sz="0" w:space="0" w:color="auto"/>
            <w:left w:val="none" w:sz="0" w:space="0" w:color="auto"/>
            <w:bottom w:val="none" w:sz="0" w:space="0" w:color="auto"/>
            <w:right w:val="none" w:sz="0" w:space="0" w:color="auto"/>
          </w:divBdr>
        </w:div>
        <w:div w:id="288049767">
          <w:marLeft w:val="0"/>
          <w:marRight w:val="0"/>
          <w:marTop w:val="0"/>
          <w:marBottom w:val="0"/>
          <w:divBdr>
            <w:top w:val="none" w:sz="0" w:space="0" w:color="auto"/>
            <w:left w:val="none" w:sz="0" w:space="0" w:color="auto"/>
            <w:bottom w:val="none" w:sz="0" w:space="0" w:color="auto"/>
            <w:right w:val="none" w:sz="0" w:space="0" w:color="auto"/>
          </w:divBdr>
        </w:div>
        <w:div w:id="1560049054">
          <w:marLeft w:val="0"/>
          <w:marRight w:val="0"/>
          <w:marTop w:val="0"/>
          <w:marBottom w:val="0"/>
          <w:divBdr>
            <w:top w:val="none" w:sz="0" w:space="0" w:color="auto"/>
            <w:left w:val="none" w:sz="0" w:space="0" w:color="auto"/>
            <w:bottom w:val="none" w:sz="0" w:space="0" w:color="auto"/>
            <w:right w:val="none" w:sz="0" w:space="0" w:color="auto"/>
          </w:divBdr>
        </w:div>
        <w:div w:id="1488209797">
          <w:marLeft w:val="0"/>
          <w:marRight w:val="0"/>
          <w:marTop w:val="0"/>
          <w:marBottom w:val="0"/>
          <w:divBdr>
            <w:top w:val="none" w:sz="0" w:space="0" w:color="auto"/>
            <w:left w:val="none" w:sz="0" w:space="0" w:color="auto"/>
            <w:bottom w:val="none" w:sz="0" w:space="0" w:color="auto"/>
            <w:right w:val="none" w:sz="0" w:space="0" w:color="auto"/>
          </w:divBdr>
        </w:div>
        <w:div w:id="1137530580">
          <w:marLeft w:val="0"/>
          <w:marRight w:val="0"/>
          <w:marTop w:val="0"/>
          <w:marBottom w:val="0"/>
          <w:divBdr>
            <w:top w:val="none" w:sz="0" w:space="0" w:color="auto"/>
            <w:left w:val="none" w:sz="0" w:space="0" w:color="auto"/>
            <w:bottom w:val="none" w:sz="0" w:space="0" w:color="auto"/>
            <w:right w:val="none" w:sz="0" w:space="0" w:color="auto"/>
          </w:divBdr>
        </w:div>
        <w:div w:id="466244835">
          <w:marLeft w:val="0"/>
          <w:marRight w:val="0"/>
          <w:marTop w:val="0"/>
          <w:marBottom w:val="0"/>
          <w:divBdr>
            <w:top w:val="none" w:sz="0" w:space="0" w:color="auto"/>
            <w:left w:val="none" w:sz="0" w:space="0" w:color="auto"/>
            <w:bottom w:val="none" w:sz="0" w:space="0" w:color="auto"/>
            <w:right w:val="none" w:sz="0" w:space="0" w:color="auto"/>
          </w:divBdr>
        </w:div>
        <w:div w:id="794131879">
          <w:marLeft w:val="0"/>
          <w:marRight w:val="0"/>
          <w:marTop w:val="0"/>
          <w:marBottom w:val="0"/>
          <w:divBdr>
            <w:top w:val="none" w:sz="0" w:space="0" w:color="auto"/>
            <w:left w:val="none" w:sz="0" w:space="0" w:color="auto"/>
            <w:bottom w:val="none" w:sz="0" w:space="0" w:color="auto"/>
            <w:right w:val="none" w:sz="0" w:space="0" w:color="auto"/>
          </w:divBdr>
        </w:div>
        <w:div w:id="507795856">
          <w:marLeft w:val="0"/>
          <w:marRight w:val="0"/>
          <w:marTop w:val="0"/>
          <w:marBottom w:val="0"/>
          <w:divBdr>
            <w:top w:val="none" w:sz="0" w:space="0" w:color="auto"/>
            <w:left w:val="none" w:sz="0" w:space="0" w:color="auto"/>
            <w:bottom w:val="none" w:sz="0" w:space="0" w:color="auto"/>
            <w:right w:val="none" w:sz="0" w:space="0" w:color="auto"/>
          </w:divBdr>
        </w:div>
        <w:div w:id="437604382">
          <w:marLeft w:val="0"/>
          <w:marRight w:val="0"/>
          <w:marTop w:val="0"/>
          <w:marBottom w:val="0"/>
          <w:divBdr>
            <w:top w:val="none" w:sz="0" w:space="0" w:color="auto"/>
            <w:left w:val="none" w:sz="0" w:space="0" w:color="auto"/>
            <w:bottom w:val="none" w:sz="0" w:space="0" w:color="auto"/>
            <w:right w:val="none" w:sz="0" w:space="0" w:color="auto"/>
          </w:divBdr>
        </w:div>
        <w:div w:id="787087441">
          <w:marLeft w:val="0"/>
          <w:marRight w:val="0"/>
          <w:marTop w:val="0"/>
          <w:marBottom w:val="0"/>
          <w:divBdr>
            <w:top w:val="none" w:sz="0" w:space="0" w:color="auto"/>
            <w:left w:val="none" w:sz="0" w:space="0" w:color="auto"/>
            <w:bottom w:val="none" w:sz="0" w:space="0" w:color="auto"/>
            <w:right w:val="none" w:sz="0" w:space="0" w:color="auto"/>
          </w:divBdr>
        </w:div>
        <w:div w:id="814223399">
          <w:marLeft w:val="0"/>
          <w:marRight w:val="0"/>
          <w:marTop w:val="0"/>
          <w:marBottom w:val="0"/>
          <w:divBdr>
            <w:top w:val="none" w:sz="0" w:space="0" w:color="auto"/>
            <w:left w:val="none" w:sz="0" w:space="0" w:color="auto"/>
            <w:bottom w:val="none" w:sz="0" w:space="0" w:color="auto"/>
            <w:right w:val="none" w:sz="0" w:space="0" w:color="auto"/>
          </w:divBdr>
        </w:div>
        <w:div w:id="925115409">
          <w:marLeft w:val="0"/>
          <w:marRight w:val="0"/>
          <w:marTop w:val="0"/>
          <w:marBottom w:val="0"/>
          <w:divBdr>
            <w:top w:val="none" w:sz="0" w:space="0" w:color="auto"/>
            <w:left w:val="none" w:sz="0" w:space="0" w:color="auto"/>
            <w:bottom w:val="none" w:sz="0" w:space="0" w:color="auto"/>
            <w:right w:val="none" w:sz="0" w:space="0" w:color="auto"/>
          </w:divBdr>
        </w:div>
        <w:div w:id="1105342058">
          <w:marLeft w:val="0"/>
          <w:marRight w:val="0"/>
          <w:marTop w:val="0"/>
          <w:marBottom w:val="0"/>
          <w:divBdr>
            <w:top w:val="none" w:sz="0" w:space="0" w:color="auto"/>
            <w:left w:val="none" w:sz="0" w:space="0" w:color="auto"/>
            <w:bottom w:val="none" w:sz="0" w:space="0" w:color="auto"/>
            <w:right w:val="none" w:sz="0" w:space="0" w:color="auto"/>
          </w:divBdr>
        </w:div>
        <w:div w:id="736443683">
          <w:marLeft w:val="0"/>
          <w:marRight w:val="0"/>
          <w:marTop w:val="0"/>
          <w:marBottom w:val="0"/>
          <w:divBdr>
            <w:top w:val="none" w:sz="0" w:space="0" w:color="auto"/>
            <w:left w:val="none" w:sz="0" w:space="0" w:color="auto"/>
            <w:bottom w:val="none" w:sz="0" w:space="0" w:color="auto"/>
            <w:right w:val="none" w:sz="0" w:space="0" w:color="auto"/>
          </w:divBdr>
        </w:div>
        <w:div w:id="2126776656">
          <w:marLeft w:val="0"/>
          <w:marRight w:val="0"/>
          <w:marTop w:val="0"/>
          <w:marBottom w:val="0"/>
          <w:divBdr>
            <w:top w:val="none" w:sz="0" w:space="0" w:color="auto"/>
            <w:left w:val="none" w:sz="0" w:space="0" w:color="auto"/>
            <w:bottom w:val="none" w:sz="0" w:space="0" w:color="auto"/>
            <w:right w:val="none" w:sz="0" w:space="0" w:color="auto"/>
          </w:divBdr>
        </w:div>
        <w:div w:id="1317684407">
          <w:marLeft w:val="0"/>
          <w:marRight w:val="0"/>
          <w:marTop w:val="0"/>
          <w:marBottom w:val="0"/>
          <w:divBdr>
            <w:top w:val="none" w:sz="0" w:space="0" w:color="auto"/>
            <w:left w:val="none" w:sz="0" w:space="0" w:color="auto"/>
            <w:bottom w:val="none" w:sz="0" w:space="0" w:color="auto"/>
            <w:right w:val="none" w:sz="0" w:space="0" w:color="auto"/>
          </w:divBdr>
        </w:div>
        <w:div w:id="1071348962">
          <w:marLeft w:val="0"/>
          <w:marRight w:val="0"/>
          <w:marTop w:val="0"/>
          <w:marBottom w:val="0"/>
          <w:divBdr>
            <w:top w:val="none" w:sz="0" w:space="0" w:color="auto"/>
            <w:left w:val="none" w:sz="0" w:space="0" w:color="auto"/>
            <w:bottom w:val="none" w:sz="0" w:space="0" w:color="auto"/>
            <w:right w:val="none" w:sz="0" w:space="0" w:color="auto"/>
          </w:divBdr>
        </w:div>
        <w:div w:id="182406222">
          <w:marLeft w:val="0"/>
          <w:marRight w:val="0"/>
          <w:marTop w:val="0"/>
          <w:marBottom w:val="0"/>
          <w:divBdr>
            <w:top w:val="none" w:sz="0" w:space="0" w:color="auto"/>
            <w:left w:val="none" w:sz="0" w:space="0" w:color="auto"/>
            <w:bottom w:val="none" w:sz="0" w:space="0" w:color="auto"/>
            <w:right w:val="none" w:sz="0" w:space="0" w:color="auto"/>
          </w:divBdr>
        </w:div>
        <w:div w:id="1815248862">
          <w:marLeft w:val="0"/>
          <w:marRight w:val="0"/>
          <w:marTop w:val="0"/>
          <w:marBottom w:val="0"/>
          <w:divBdr>
            <w:top w:val="none" w:sz="0" w:space="0" w:color="auto"/>
            <w:left w:val="none" w:sz="0" w:space="0" w:color="auto"/>
            <w:bottom w:val="none" w:sz="0" w:space="0" w:color="auto"/>
            <w:right w:val="none" w:sz="0" w:space="0" w:color="auto"/>
          </w:divBdr>
        </w:div>
      </w:divsChild>
    </w:div>
    <w:div w:id="161700258">
      <w:bodyDiv w:val="1"/>
      <w:marLeft w:val="0"/>
      <w:marRight w:val="0"/>
      <w:marTop w:val="0"/>
      <w:marBottom w:val="0"/>
      <w:divBdr>
        <w:top w:val="none" w:sz="0" w:space="0" w:color="auto"/>
        <w:left w:val="none" w:sz="0" w:space="0" w:color="auto"/>
        <w:bottom w:val="none" w:sz="0" w:space="0" w:color="auto"/>
        <w:right w:val="none" w:sz="0" w:space="0" w:color="auto"/>
      </w:divBdr>
      <w:divsChild>
        <w:div w:id="2041321038">
          <w:marLeft w:val="0"/>
          <w:marRight w:val="0"/>
          <w:marTop w:val="0"/>
          <w:marBottom w:val="0"/>
          <w:divBdr>
            <w:top w:val="none" w:sz="0" w:space="0" w:color="auto"/>
            <w:left w:val="none" w:sz="0" w:space="0" w:color="auto"/>
            <w:bottom w:val="none" w:sz="0" w:space="0" w:color="auto"/>
            <w:right w:val="none" w:sz="0" w:space="0" w:color="auto"/>
          </w:divBdr>
        </w:div>
        <w:div w:id="1681422798">
          <w:marLeft w:val="0"/>
          <w:marRight w:val="0"/>
          <w:marTop w:val="0"/>
          <w:marBottom w:val="150"/>
          <w:divBdr>
            <w:top w:val="none" w:sz="0" w:space="0" w:color="auto"/>
            <w:left w:val="none" w:sz="0" w:space="0" w:color="auto"/>
            <w:bottom w:val="none" w:sz="0" w:space="0" w:color="auto"/>
            <w:right w:val="none" w:sz="0" w:space="0" w:color="auto"/>
          </w:divBdr>
          <w:divsChild>
            <w:div w:id="827867613">
              <w:marLeft w:val="0"/>
              <w:marRight w:val="0"/>
              <w:marTop w:val="0"/>
              <w:marBottom w:val="0"/>
              <w:divBdr>
                <w:top w:val="none" w:sz="0" w:space="0" w:color="auto"/>
                <w:left w:val="none" w:sz="0" w:space="0" w:color="auto"/>
                <w:bottom w:val="none" w:sz="0" w:space="0" w:color="auto"/>
                <w:right w:val="none" w:sz="0" w:space="0" w:color="auto"/>
              </w:divBdr>
              <w:divsChild>
                <w:div w:id="955868288">
                  <w:marLeft w:val="0"/>
                  <w:marRight w:val="0"/>
                  <w:marTop w:val="0"/>
                  <w:marBottom w:val="0"/>
                  <w:divBdr>
                    <w:top w:val="none" w:sz="0" w:space="0" w:color="auto"/>
                    <w:left w:val="none" w:sz="0" w:space="0" w:color="auto"/>
                    <w:bottom w:val="none" w:sz="0" w:space="0" w:color="auto"/>
                    <w:right w:val="none" w:sz="0" w:space="0" w:color="auto"/>
                  </w:divBdr>
                  <w:divsChild>
                    <w:div w:id="1450247200">
                      <w:marLeft w:val="0"/>
                      <w:marRight w:val="0"/>
                      <w:marTop w:val="0"/>
                      <w:marBottom w:val="0"/>
                      <w:divBdr>
                        <w:top w:val="none" w:sz="0" w:space="0" w:color="auto"/>
                        <w:left w:val="none" w:sz="0" w:space="0" w:color="auto"/>
                        <w:bottom w:val="none" w:sz="0" w:space="0" w:color="auto"/>
                        <w:right w:val="none" w:sz="0" w:space="0" w:color="auto"/>
                      </w:divBdr>
                      <w:divsChild>
                        <w:div w:id="943611666">
                          <w:marLeft w:val="0"/>
                          <w:marRight w:val="0"/>
                          <w:marTop w:val="0"/>
                          <w:marBottom w:val="225"/>
                          <w:divBdr>
                            <w:top w:val="none" w:sz="0" w:space="0" w:color="auto"/>
                            <w:left w:val="none" w:sz="0" w:space="0" w:color="auto"/>
                            <w:bottom w:val="none" w:sz="0" w:space="0" w:color="auto"/>
                            <w:right w:val="none" w:sz="0" w:space="0" w:color="auto"/>
                          </w:divBdr>
                          <w:divsChild>
                            <w:div w:id="1503660694">
                              <w:marLeft w:val="0"/>
                              <w:marRight w:val="0"/>
                              <w:marTop w:val="0"/>
                              <w:marBottom w:val="0"/>
                              <w:divBdr>
                                <w:top w:val="none" w:sz="0" w:space="0" w:color="auto"/>
                                <w:left w:val="none" w:sz="0" w:space="0" w:color="auto"/>
                                <w:bottom w:val="none" w:sz="0" w:space="0" w:color="auto"/>
                                <w:right w:val="none" w:sz="0" w:space="0" w:color="auto"/>
                              </w:divBdr>
                              <w:divsChild>
                                <w:div w:id="11571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13621">
      <w:bodyDiv w:val="1"/>
      <w:marLeft w:val="0"/>
      <w:marRight w:val="0"/>
      <w:marTop w:val="0"/>
      <w:marBottom w:val="0"/>
      <w:divBdr>
        <w:top w:val="none" w:sz="0" w:space="0" w:color="auto"/>
        <w:left w:val="none" w:sz="0" w:space="0" w:color="auto"/>
        <w:bottom w:val="none" w:sz="0" w:space="0" w:color="auto"/>
        <w:right w:val="none" w:sz="0" w:space="0" w:color="auto"/>
      </w:divBdr>
      <w:divsChild>
        <w:div w:id="137308705">
          <w:marLeft w:val="0"/>
          <w:marRight w:val="0"/>
          <w:marTop w:val="0"/>
          <w:marBottom w:val="0"/>
          <w:divBdr>
            <w:top w:val="none" w:sz="0" w:space="0" w:color="auto"/>
            <w:left w:val="none" w:sz="0" w:space="0" w:color="auto"/>
            <w:bottom w:val="none" w:sz="0" w:space="0" w:color="auto"/>
            <w:right w:val="none" w:sz="0" w:space="0" w:color="auto"/>
          </w:divBdr>
        </w:div>
        <w:div w:id="1438057049">
          <w:marLeft w:val="0"/>
          <w:marRight w:val="0"/>
          <w:marTop w:val="0"/>
          <w:marBottom w:val="150"/>
          <w:divBdr>
            <w:top w:val="none" w:sz="0" w:space="0" w:color="auto"/>
            <w:left w:val="none" w:sz="0" w:space="0" w:color="auto"/>
            <w:bottom w:val="none" w:sz="0" w:space="0" w:color="auto"/>
            <w:right w:val="none" w:sz="0" w:space="0" w:color="auto"/>
          </w:divBdr>
          <w:divsChild>
            <w:div w:id="1285454779">
              <w:marLeft w:val="0"/>
              <w:marRight w:val="0"/>
              <w:marTop w:val="0"/>
              <w:marBottom w:val="0"/>
              <w:divBdr>
                <w:top w:val="none" w:sz="0" w:space="0" w:color="auto"/>
                <w:left w:val="none" w:sz="0" w:space="0" w:color="auto"/>
                <w:bottom w:val="none" w:sz="0" w:space="0" w:color="auto"/>
                <w:right w:val="none" w:sz="0" w:space="0" w:color="auto"/>
              </w:divBdr>
              <w:divsChild>
                <w:div w:id="697976322">
                  <w:marLeft w:val="0"/>
                  <w:marRight w:val="0"/>
                  <w:marTop w:val="0"/>
                  <w:marBottom w:val="0"/>
                  <w:divBdr>
                    <w:top w:val="none" w:sz="0" w:space="0" w:color="auto"/>
                    <w:left w:val="none" w:sz="0" w:space="0" w:color="auto"/>
                    <w:bottom w:val="none" w:sz="0" w:space="0" w:color="auto"/>
                    <w:right w:val="none" w:sz="0" w:space="0" w:color="auto"/>
                  </w:divBdr>
                  <w:divsChild>
                    <w:div w:id="414321866">
                      <w:marLeft w:val="0"/>
                      <w:marRight w:val="0"/>
                      <w:marTop w:val="0"/>
                      <w:marBottom w:val="0"/>
                      <w:divBdr>
                        <w:top w:val="none" w:sz="0" w:space="0" w:color="auto"/>
                        <w:left w:val="none" w:sz="0" w:space="0" w:color="auto"/>
                        <w:bottom w:val="none" w:sz="0" w:space="0" w:color="auto"/>
                        <w:right w:val="none" w:sz="0" w:space="0" w:color="auto"/>
                      </w:divBdr>
                      <w:divsChild>
                        <w:div w:id="856963358">
                          <w:marLeft w:val="0"/>
                          <w:marRight w:val="0"/>
                          <w:marTop w:val="0"/>
                          <w:marBottom w:val="225"/>
                          <w:divBdr>
                            <w:top w:val="none" w:sz="0" w:space="0" w:color="auto"/>
                            <w:left w:val="none" w:sz="0" w:space="0" w:color="auto"/>
                            <w:bottom w:val="none" w:sz="0" w:space="0" w:color="auto"/>
                            <w:right w:val="none" w:sz="0" w:space="0" w:color="auto"/>
                          </w:divBdr>
                          <w:divsChild>
                            <w:div w:id="473528129">
                              <w:marLeft w:val="0"/>
                              <w:marRight w:val="0"/>
                              <w:marTop w:val="0"/>
                              <w:marBottom w:val="0"/>
                              <w:divBdr>
                                <w:top w:val="none" w:sz="0" w:space="0" w:color="auto"/>
                                <w:left w:val="none" w:sz="0" w:space="0" w:color="auto"/>
                                <w:bottom w:val="none" w:sz="0" w:space="0" w:color="auto"/>
                                <w:right w:val="none" w:sz="0" w:space="0" w:color="auto"/>
                              </w:divBdr>
                              <w:divsChild>
                                <w:div w:id="1906605082">
                                  <w:marLeft w:val="0"/>
                                  <w:marRight w:val="0"/>
                                  <w:marTop w:val="0"/>
                                  <w:marBottom w:val="0"/>
                                  <w:divBdr>
                                    <w:top w:val="none" w:sz="0" w:space="0" w:color="auto"/>
                                    <w:left w:val="none" w:sz="0" w:space="0" w:color="auto"/>
                                    <w:bottom w:val="none" w:sz="0" w:space="0" w:color="auto"/>
                                    <w:right w:val="none" w:sz="0" w:space="0" w:color="auto"/>
                                  </w:divBdr>
                                  <w:divsChild>
                                    <w:div w:id="10445222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77647124">
                          <w:marLeft w:val="0"/>
                          <w:marRight w:val="0"/>
                          <w:marTop w:val="0"/>
                          <w:marBottom w:val="225"/>
                          <w:divBdr>
                            <w:top w:val="none" w:sz="0" w:space="0" w:color="auto"/>
                            <w:left w:val="none" w:sz="0" w:space="0" w:color="auto"/>
                            <w:bottom w:val="none" w:sz="0" w:space="0" w:color="auto"/>
                            <w:right w:val="none" w:sz="0" w:space="0" w:color="auto"/>
                          </w:divBdr>
                          <w:divsChild>
                            <w:div w:id="27532668">
                              <w:marLeft w:val="0"/>
                              <w:marRight w:val="0"/>
                              <w:marTop w:val="0"/>
                              <w:marBottom w:val="0"/>
                              <w:divBdr>
                                <w:top w:val="none" w:sz="0" w:space="0" w:color="auto"/>
                                <w:left w:val="none" w:sz="0" w:space="0" w:color="auto"/>
                                <w:bottom w:val="none" w:sz="0" w:space="0" w:color="auto"/>
                                <w:right w:val="none" w:sz="0" w:space="0" w:color="auto"/>
                              </w:divBdr>
                              <w:divsChild>
                                <w:div w:id="16922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515027">
      <w:bodyDiv w:val="1"/>
      <w:marLeft w:val="0"/>
      <w:marRight w:val="0"/>
      <w:marTop w:val="0"/>
      <w:marBottom w:val="0"/>
      <w:divBdr>
        <w:top w:val="none" w:sz="0" w:space="0" w:color="auto"/>
        <w:left w:val="none" w:sz="0" w:space="0" w:color="auto"/>
        <w:bottom w:val="none" w:sz="0" w:space="0" w:color="auto"/>
        <w:right w:val="none" w:sz="0" w:space="0" w:color="auto"/>
      </w:divBdr>
    </w:div>
    <w:div w:id="374089847">
      <w:bodyDiv w:val="1"/>
      <w:marLeft w:val="0"/>
      <w:marRight w:val="0"/>
      <w:marTop w:val="0"/>
      <w:marBottom w:val="0"/>
      <w:divBdr>
        <w:top w:val="none" w:sz="0" w:space="0" w:color="auto"/>
        <w:left w:val="none" w:sz="0" w:space="0" w:color="auto"/>
        <w:bottom w:val="none" w:sz="0" w:space="0" w:color="auto"/>
        <w:right w:val="none" w:sz="0" w:space="0" w:color="auto"/>
      </w:divBdr>
      <w:divsChild>
        <w:div w:id="1522233876">
          <w:marLeft w:val="0"/>
          <w:marRight w:val="0"/>
          <w:marTop w:val="0"/>
          <w:marBottom w:val="0"/>
          <w:divBdr>
            <w:top w:val="none" w:sz="0" w:space="0" w:color="auto"/>
            <w:left w:val="none" w:sz="0" w:space="0" w:color="auto"/>
            <w:bottom w:val="none" w:sz="0" w:space="0" w:color="auto"/>
            <w:right w:val="none" w:sz="0" w:space="0" w:color="auto"/>
          </w:divBdr>
        </w:div>
        <w:div w:id="463432090">
          <w:marLeft w:val="0"/>
          <w:marRight w:val="0"/>
          <w:marTop w:val="0"/>
          <w:marBottom w:val="0"/>
          <w:divBdr>
            <w:top w:val="none" w:sz="0" w:space="0" w:color="auto"/>
            <w:left w:val="none" w:sz="0" w:space="0" w:color="auto"/>
            <w:bottom w:val="none" w:sz="0" w:space="0" w:color="auto"/>
            <w:right w:val="none" w:sz="0" w:space="0" w:color="auto"/>
          </w:divBdr>
        </w:div>
        <w:div w:id="1717855185">
          <w:marLeft w:val="0"/>
          <w:marRight w:val="0"/>
          <w:marTop w:val="0"/>
          <w:marBottom w:val="0"/>
          <w:divBdr>
            <w:top w:val="none" w:sz="0" w:space="0" w:color="auto"/>
            <w:left w:val="none" w:sz="0" w:space="0" w:color="auto"/>
            <w:bottom w:val="none" w:sz="0" w:space="0" w:color="auto"/>
            <w:right w:val="none" w:sz="0" w:space="0" w:color="auto"/>
          </w:divBdr>
        </w:div>
        <w:div w:id="1655913546">
          <w:marLeft w:val="0"/>
          <w:marRight w:val="0"/>
          <w:marTop w:val="0"/>
          <w:marBottom w:val="0"/>
          <w:divBdr>
            <w:top w:val="none" w:sz="0" w:space="0" w:color="auto"/>
            <w:left w:val="none" w:sz="0" w:space="0" w:color="auto"/>
            <w:bottom w:val="none" w:sz="0" w:space="0" w:color="auto"/>
            <w:right w:val="none" w:sz="0" w:space="0" w:color="auto"/>
          </w:divBdr>
        </w:div>
        <w:div w:id="151526149">
          <w:marLeft w:val="0"/>
          <w:marRight w:val="0"/>
          <w:marTop w:val="0"/>
          <w:marBottom w:val="0"/>
          <w:divBdr>
            <w:top w:val="none" w:sz="0" w:space="0" w:color="auto"/>
            <w:left w:val="none" w:sz="0" w:space="0" w:color="auto"/>
            <w:bottom w:val="none" w:sz="0" w:space="0" w:color="auto"/>
            <w:right w:val="none" w:sz="0" w:space="0" w:color="auto"/>
          </w:divBdr>
        </w:div>
        <w:div w:id="749036917">
          <w:marLeft w:val="0"/>
          <w:marRight w:val="0"/>
          <w:marTop w:val="0"/>
          <w:marBottom w:val="0"/>
          <w:divBdr>
            <w:top w:val="none" w:sz="0" w:space="0" w:color="auto"/>
            <w:left w:val="none" w:sz="0" w:space="0" w:color="auto"/>
            <w:bottom w:val="none" w:sz="0" w:space="0" w:color="auto"/>
            <w:right w:val="none" w:sz="0" w:space="0" w:color="auto"/>
          </w:divBdr>
        </w:div>
        <w:div w:id="1826819216">
          <w:marLeft w:val="0"/>
          <w:marRight w:val="0"/>
          <w:marTop w:val="0"/>
          <w:marBottom w:val="0"/>
          <w:divBdr>
            <w:top w:val="none" w:sz="0" w:space="0" w:color="auto"/>
            <w:left w:val="none" w:sz="0" w:space="0" w:color="auto"/>
            <w:bottom w:val="none" w:sz="0" w:space="0" w:color="auto"/>
            <w:right w:val="none" w:sz="0" w:space="0" w:color="auto"/>
          </w:divBdr>
        </w:div>
        <w:div w:id="226888697">
          <w:marLeft w:val="0"/>
          <w:marRight w:val="0"/>
          <w:marTop w:val="0"/>
          <w:marBottom w:val="0"/>
          <w:divBdr>
            <w:top w:val="none" w:sz="0" w:space="0" w:color="auto"/>
            <w:left w:val="none" w:sz="0" w:space="0" w:color="auto"/>
            <w:bottom w:val="none" w:sz="0" w:space="0" w:color="auto"/>
            <w:right w:val="none" w:sz="0" w:space="0" w:color="auto"/>
          </w:divBdr>
        </w:div>
        <w:div w:id="1820228289">
          <w:marLeft w:val="0"/>
          <w:marRight w:val="0"/>
          <w:marTop w:val="0"/>
          <w:marBottom w:val="0"/>
          <w:divBdr>
            <w:top w:val="none" w:sz="0" w:space="0" w:color="auto"/>
            <w:left w:val="none" w:sz="0" w:space="0" w:color="auto"/>
            <w:bottom w:val="none" w:sz="0" w:space="0" w:color="auto"/>
            <w:right w:val="none" w:sz="0" w:space="0" w:color="auto"/>
          </w:divBdr>
        </w:div>
        <w:div w:id="1554461539">
          <w:marLeft w:val="0"/>
          <w:marRight w:val="0"/>
          <w:marTop w:val="0"/>
          <w:marBottom w:val="0"/>
          <w:divBdr>
            <w:top w:val="none" w:sz="0" w:space="0" w:color="auto"/>
            <w:left w:val="none" w:sz="0" w:space="0" w:color="auto"/>
            <w:bottom w:val="none" w:sz="0" w:space="0" w:color="auto"/>
            <w:right w:val="none" w:sz="0" w:space="0" w:color="auto"/>
          </w:divBdr>
        </w:div>
        <w:div w:id="1759055642">
          <w:marLeft w:val="0"/>
          <w:marRight w:val="0"/>
          <w:marTop w:val="0"/>
          <w:marBottom w:val="0"/>
          <w:divBdr>
            <w:top w:val="none" w:sz="0" w:space="0" w:color="auto"/>
            <w:left w:val="none" w:sz="0" w:space="0" w:color="auto"/>
            <w:bottom w:val="none" w:sz="0" w:space="0" w:color="auto"/>
            <w:right w:val="none" w:sz="0" w:space="0" w:color="auto"/>
          </w:divBdr>
        </w:div>
        <w:div w:id="1946115980">
          <w:marLeft w:val="0"/>
          <w:marRight w:val="0"/>
          <w:marTop w:val="0"/>
          <w:marBottom w:val="0"/>
          <w:divBdr>
            <w:top w:val="none" w:sz="0" w:space="0" w:color="auto"/>
            <w:left w:val="none" w:sz="0" w:space="0" w:color="auto"/>
            <w:bottom w:val="none" w:sz="0" w:space="0" w:color="auto"/>
            <w:right w:val="none" w:sz="0" w:space="0" w:color="auto"/>
          </w:divBdr>
        </w:div>
        <w:div w:id="657609766">
          <w:marLeft w:val="0"/>
          <w:marRight w:val="0"/>
          <w:marTop w:val="0"/>
          <w:marBottom w:val="0"/>
          <w:divBdr>
            <w:top w:val="none" w:sz="0" w:space="0" w:color="auto"/>
            <w:left w:val="none" w:sz="0" w:space="0" w:color="auto"/>
            <w:bottom w:val="none" w:sz="0" w:space="0" w:color="auto"/>
            <w:right w:val="none" w:sz="0" w:space="0" w:color="auto"/>
          </w:divBdr>
        </w:div>
        <w:div w:id="1633906088">
          <w:marLeft w:val="0"/>
          <w:marRight w:val="0"/>
          <w:marTop w:val="0"/>
          <w:marBottom w:val="0"/>
          <w:divBdr>
            <w:top w:val="none" w:sz="0" w:space="0" w:color="auto"/>
            <w:left w:val="none" w:sz="0" w:space="0" w:color="auto"/>
            <w:bottom w:val="none" w:sz="0" w:space="0" w:color="auto"/>
            <w:right w:val="none" w:sz="0" w:space="0" w:color="auto"/>
          </w:divBdr>
        </w:div>
        <w:div w:id="2006741634">
          <w:marLeft w:val="0"/>
          <w:marRight w:val="0"/>
          <w:marTop w:val="0"/>
          <w:marBottom w:val="0"/>
          <w:divBdr>
            <w:top w:val="none" w:sz="0" w:space="0" w:color="auto"/>
            <w:left w:val="none" w:sz="0" w:space="0" w:color="auto"/>
            <w:bottom w:val="none" w:sz="0" w:space="0" w:color="auto"/>
            <w:right w:val="none" w:sz="0" w:space="0" w:color="auto"/>
          </w:divBdr>
        </w:div>
        <w:div w:id="74401576">
          <w:marLeft w:val="0"/>
          <w:marRight w:val="0"/>
          <w:marTop w:val="0"/>
          <w:marBottom w:val="0"/>
          <w:divBdr>
            <w:top w:val="none" w:sz="0" w:space="0" w:color="auto"/>
            <w:left w:val="none" w:sz="0" w:space="0" w:color="auto"/>
            <w:bottom w:val="none" w:sz="0" w:space="0" w:color="auto"/>
            <w:right w:val="none" w:sz="0" w:space="0" w:color="auto"/>
          </w:divBdr>
        </w:div>
        <w:div w:id="1799495117">
          <w:marLeft w:val="0"/>
          <w:marRight w:val="0"/>
          <w:marTop w:val="0"/>
          <w:marBottom w:val="0"/>
          <w:divBdr>
            <w:top w:val="none" w:sz="0" w:space="0" w:color="auto"/>
            <w:left w:val="none" w:sz="0" w:space="0" w:color="auto"/>
            <w:bottom w:val="none" w:sz="0" w:space="0" w:color="auto"/>
            <w:right w:val="none" w:sz="0" w:space="0" w:color="auto"/>
          </w:divBdr>
        </w:div>
        <w:div w:id="1644040028">
          <w:marLeft w:val="0"/>
          <w:marRight w:val="0"/>
          <w:marTop w:val="0"/>
          <w:marBottom w:val="0"/>
          <w:divBdr>
            <w:top w:val="none" w:sz="0" w:space="0" w:color="auto"/>
            <w:left w:val="none" w:sz="0" w:space="0" w:color="auto"/>
            <w:bottom w:val="none" w:sz="0" w:space="0" w:color="auto"/>
            <w:right w:val="none" w:sz="0" w:space="0" w:color="auto"/>
          </w:divBdr>
        </w:div>
        <w:div w:id="961224576">
          <w:marLeft w:val="0"/>
          <w:marRight w:val="0"/>
          <w:marTop w:val="0"/>
          <w:marBottom w:val="0"/>
          <w:divBdr>
            <w:top w:val="none" w:sz="0" w:space="0" w:color="auto"/>
            <w:left w:val="none" w:sz="0" w:space="0" w:color="auto"/>
            <w:bottom w:val="none" w:sz="0" w:space="0" w:color="auto"/>
            <w:right w:val="none" w:sz="0" w:space="0" w:color="auto"/>
          </w:divBdr>
        </w:div>
        <w:div w:id="1929196052">
          <w:marLeft w:val="0"/>
          <w:marRight w:val="0"/>
          <w:marTop w:val="0"/>
          <w:marBottom w:val="0"/>
          <w:divBdr>
            <w:top w:val="none" w:sz="0" w:space="0" w:color="auto"/>
            <w:left w:val="none" w:sz="0" w:space="0" w:color="auto"/>
            <w:bottom w:val="none" w:sz="0" w:space="0" w:color="auto"/>
            <w:right w:val="none" w:sz="0" w:space="0" w:color="auto"/>
          </w:divBdr>
        </w:div>
        <w:div w:id="989480122">
          <w:marLeft w:val="0"/>
          <w:marRight w:val="0"/>
          <w:marTop w:val="0"/>
          <w:marBottom w:val="0"/>
          <w:divBdr>
            <w:top w:val="none" w:sz="0" w:space="0" w:color="auto"/>
            <w:left w:val="none" w:sz="0" w:space="0" w:color="auto"/>
            <w:bottom w:val="none" w:sz="0" w:space="0" w:color="auto"/>
            <w:right w:val="none" w:sz="0" w:space="0" w:color="auto"/>
          </w:divBdr>
        </w:div>
        <w:div w:id="775369195">
          <w:marLeft w:val="0"/>
          <w:marRight w:val="0"/>
          <w:marTop w:val="0"/>
          <w:marBottom w:val="0"/>
          <w:divBdr>
            <w:top w:val="none" w:sz="0" w:space="0" w:color="auto"/>
            <w:left w:val="none" w:sz="0" w:space="0" w:color="auto"/>
            <w:bottom w:val="none" w:sz="0" w:space="0" w:color="auto"/>
            <w:right w:val="none" w:sz="0" w:space="0" w:color="auto"/>
          </w:divBdr>
        </w:div>
        <w:div w:id="718164824">
          <w:marLeft w:val="0"/>
          <w:marRight w:val="0"/>
          <w:marTop w:val="0"/>
          <w:marBottom w:val="0"/>
          <w:divBdr>
            <w:top w:val="none" w:sz="0" w:space="0" w:color="auto"/>
            <w:left w:val="none" w:sz="0" w:space="0" w:color="auto"/>
            <w:bottom w:val="none" w:sz="0" w:space="0" w:color="auto"/>
            <w:right w:val="none" w:sz="0" w:space="0" w:color="auto"/>
          </w:divBdr>
        </w:div>
        <w:div w:id="91822083">
          <w:marLeft w:val="0"/>
          <w:marRight w:val="0"/>
          <w:marTop w:val="0"/>
          <w:marBottom w:val="0"/>
          <w:divBdr>
            <w:top w:val="none" w:sz="0" w:space="0" w:color="auto"/>
            <w:left w:val="none" w:sz="0" w:space="0" w:color="auto"/>
            <w:bottom w:val="none" w:sz="0" w:space="0" w:color="auto"/>
            <w:right w:val="none" w:sz="0" w:space="0" w:color="auto"/>
          </w:divBdr>
        </w:div>
        <w:div w:id="1148478122">
          <w:marLeft w:val="0"/>
          <w:marRight w:val="0"/>
          <w:marTop w:val="0"/>
          <w:marBottom w:val="0"/>
          <w:divBdr>
            <w:top w:val="none" w:sz="0" w:space="0" w:color="auto"/>
            <w:left w:val="none" w:sz="0" w:space="0" w:color="auto"/>
            <w:bottom w:val="none" w:sz="0" w:space="0" w:color="auto"/>
            <w:right w:val="none" w:sz="0" w:space="0" w:color="auto"/>
          </w:divBdr>
        </w:div>
        <w:div w:id="796290879">
          <w:marLeft w:val="0"/>
          <w:marRight w:val="0"/>
          <w:marTop w:val="0"/>
          <w:marBottom w:val="0"/>
          <w:divBdr>
            <w:top w:val="none" w:sz="0" w:space="0" w:color="auto"/>
            <w:left w:val="none" w:sz="0" w:space="0" w:color="auto"/>
            <w:bottom w:val="none" w:sz="0" w:space="0" w:color="auto"/>
            <w:right w:val="none" w:sz="0" w:space="0" w:color="auto"/>
          </w:divBdr>
        </w:div>
        <w:div w:id="1783913975">
          <w:marLeft w:val="0"/>
          <w:marRight w:val="0"/>
          <w:marTop w:val="0"/>
          <w:marBottom w:val="0"/>
          <w:divBdr>
            <w:top w:val="none" w:sz="0" w:space="0" w:color="auto"/>
            <w:left w:val="none" w:sz="0" w:space="0" w:color="auto"/>
            <w:bottom w:val="none" w:sz="0" w:space="0" w:color="auto"/>
            <w:right w:val="none" w:sz="0" w:space="0" w:color="auto"/>
          </w:divBdr>
        </w:div>
        <w:div w:id="1871914923">
          <w:marLeft w:val="0"/>
          <w:marRight w:val="0"/>
          <w:marTop w:val="0"/>
          <w:marBottom w:val="0"/>
          <w:divBdr>
            <w:top w:val="none" w:sz="0" w:space="0" w:color="auto"/>
            <w:left w:val="none" w:sz="0" w:space="0" w:color="auto"/>
            <w:bottom w:val="none" w:sz="0" w:space="0" w:color="auto"/>
            <w:right w:val="none" w:sz="0" w:space="0" w:color="auto"/>
          </w:divBdr>
        </w:div>
        <w:div w:id="1468281317">
          <w:marLeft w:val="0"/>
          <w:marRight w:val="0"/>
          <w:marTop w:val="0"/>
          <w:marBottom w:val="0"/>
          <w:divBdr>
            <w:top w:val="none" w:sz="0" w:space="0" w:color="auto"/>
            <w:left w:val="none" w:sz="0" w:space="0" w:color="auto"/>
            <w:bottom w:val="none" w:sz="0" w:space="0" w:color="auto"/>
            <w:right w:val="none" w:sz="0" w:space="0" w:color="auto"/>
          </w:divBdr>
        </w:div>
        <w:div w:id="614596904">
          <w:marLeft w:val="0"/>
          <w:marRight w:val="0"/>
          <w:marTop w:val="0"/>
          <w:marBottom w:val="0"/>
          <w:divBdr>
            <w:top w:val="none" w:sz="0" w:space="0" w:color="auto"/>
            <w:left w:val="none" w:sz="0" w:space="0" w:color="auto"/>
            <w:bottom w:val="none" w:sz="0" w:space="0" w:color="auto"/>
            <w:right w:val="none" w:sz="0" w:space="0" w:color="auto"/>
          </w:divBdr>
        </w:div>
        <w:div w:id="1640500572">
          <w:marLeft w:val="0"/>
          <w:marRight w:val="0"/>
          <w:marTop w:val="0"/>
          <w:marBottom w:val="0"/>
          <w:divBdr>
            <w:top w:val="none" w:sz="0" w:space="0" w:color="auto"/>
            <w:left w:val="none" w:sz="0" w:space="0" w:color="auto"/>
            <w:bottom w:val="none" w:sz="0" w:space="0" w:color="auto"/>
            <w:right w:val="none" w:sz="0" w:space="0" w:color="auto"/>
          </w:divBdr>
        </w:div>
        <w:div w:id="210769280">
          <w:marLeft w:val="0"/>
          <w:marRight w:val="0"/>
          <w:marTop w:val="0"/>
          <w:marBottom w:val="0"/>
          <w:divBdr>
            <w:top w:val="none" w:sz="0" w:space="0" w:color="auto"/>
            <w:left w:val="none" w:sz="0" w:space="0" w:color="auto"/>
            <w:bottom w:val="none" w:sz="0" w:space="0" w:color="auto"/>
            <w:right w:val="none" w:sz="0" w:space="0" w:color="auto"/>
          </w:divBdr>
        </w:div>
        <w:div w:id="1379282078">
          <w:marLeft w:val="0"/>
          <w:marRight w:val="0"/>
          <w:marTop w:val="0"/>
          <w:marBottom w:val="0"/>
          <w:divBdr>
            <w:top w:val="none" w:sz="0" w:space="0" w:color="auto"/>
            <w:left w:val="none" w:sz="0" w:space="0" w:color="auto"/>
            <w:bottom w:val="none" w:sz="0" w:space="0" w:color="auto"/>
            <w:right w:val="none" w:sz="0" w:space="0" w:color="auto"/>
          </w:divBdr>
        </w:div>
        <w:div w:id="1314019976">
          <w:marLeft w:val="0"/>
          <w:marRight w:val="0"/>
          <w:marTop w:val="0"/>
          <w:marBottom w:val="0"/>
          <w:divBdr>
            <w:top w:val="none" w:sz="0" w:space="0" w:color="auto"/>
            <w:left w:val="none" w:sz="0" w:space="0" w:color="auto"/>
            <w:bottom w:val="none" w:sz="0" w:space="0" w:color="auto"/>
            <w:right w:val="none" w:sz="0" w:space="0" w:color="auto"/>
          </w:divBdr>
        </w:div>
        <w:div w:id="1083064645">
          <w:marLeft w:val="0"/>
          <w:marRight w:val="0"/>
          <w:marTop w:val="0"/>
          <w:marBottom w:val="0"/>
          <w:divBdr>
            <w:top w:val="none" w:sz="0" w:space="0" w:color="auto"/>
            <w:left w:val="none" w:sz="0" w:space="0" w:color="auto"/>
            <w:bottom w:val="none" w:sz="0" w:space="0" w:color="auto"/>
            <w:right w:val="none" w:sz="0" w:space="0" w:color="auto"/>
          </w:divBdr>
        </w:div>
        <w:div w:id="461729139">
          <w:marLeft w:val="0"/>
          <w:marRight w:val="0"/>
          <w:marTop w:val="0"/>
          <w:marBottom w:val="0"/>
          <w:divBdr>
            <w:top w:val="none" w:sz="0" w:space="0" w:color="auto"/>
            <w:left w:val="none" w:sz="0" w:space="0" w:color="auto"/>
            <w:bottom w:val="none" w:sz="0" w:space="0" w:color="auto"/>
            <w:right w:val="none" w:sz="0" w:space="0" w:color="auto"/>
          </w:divBdr>
        </w:div>
        <w:div w:id="1878883027">
          <w:marLeft w:val="0"/>
          <w:marRight w:val="0"/>
          <w:marTop w:val="0"/>
          <w:marBottom w:val="0"/>
          <w:divBdr>
            <w:top w:val="none" w:sz="0" w:space="0" w:color="auto"/>
            <w:left w:val="none" w:sz="0" w:space="0" w:color="auto"/>
            <w:bottom w:val="none" w:sz="0" w:space="0" w:color="auto"/>
            <w:right w:val="none" w:sz="0" w:space="0" w:color="auto"/>
          </w:divBdr>
        </w:div>
        <w:div w:id="456026119">
          <w:marLeft w:val="0"/>
          <w:marRight w:val="0"/>
          <w:marTop w:val="0"/>
          <w:marBottom w:val="0"/>
          <w:divBdr>
            <w:top w:val="none" w:sz="0" w:space="0" w:color="auto"/>
            <w:left w:val="none" w:sz="0" w:space="0" w:color="auto"/>
            <w:bottom w:val="none" w:sz="0" w:space="0" w:color="auto"/>
            <w:right w:val="none" w:sz="0" w:space="0" w:color="auto"/>
          </w:divBdr>
        </w:div>
        <w:div w:id="1764688217">
          <w:marLeft w:val="0"/>
          <w:marRight w:val="0"/>
          <w:marTop w:val="0"/>
          <w:marBottom w:val="0"/>
          <w:divBdr>
            <w:top w:val="none" w:sz="0" w:space="0" w:color="auto"/>
            <w:left w:val="none" w:sz="0" w:space="0" w:color="auto"/>
            <w:bottom w:val="none" w:sz="0" w:space="0" w:color="auto"/>
            <w:right w:val="none" w:sz="0" w:space="0" w:color="auto"/>
          </w:divBdr>
        </w:div>
        <w:div w:id="933172186">
          <w:marLeft w:val="0"/>
          <w:marRight w:val="0"/>
          <w:marTop w:val="0"/>
          <w:marBottom w:val="0"/>
          <w:divBdr>
            <w:top w:val="none" w:sz="0" w:space="0" w:color="auto"/>
            <w:left w:val="none" w:sz="0" w:space="0" w:color="auto"/>
            <w:bottom w:val="none" w:sz="0" w:space="0" w:color="auto"/>
            <w:right w:val="none" w:sz="0" w:space="0" w:color="auto"/>
          </w:divBdr>
        </w:div>
        <w:div w:id="579678763">
          <w:marLeft w:val="0"/>
          <w:marRight w:val="0"/>
          <w:marTop w:val="0"/>
          <w:marBottom w:val="0"/>
          <w:divBdr>
            <w:top w:val="none" w:sz="0" w:space="0" w:color="auto"/>
            <w:left w:val="none" w:sz="0" w:space="0" w:color="auto"/>
            <w:bottom w:val="none" w:sz="0" w:space="0" w:color="auto"/>
            <w:right w:val="none" w:sz="0" w:space="0" w:color="auto"/>
          </w:divBdr>
        </w:div>
        <w:div w:id="1163669196">
          <w:marLeft w:val="0"/>
          <w:marRight w:val="0"/>
          <w:marTop w:val="0"/>
          <w:marBottom w:val="0"/>
          <w:divBdr>
            <w:top w:val="none" w:sz="0" w:space="0" w:color="auto"/>
            <w:left w:val="none" w:sz="0" w:space="0" w:color="auto"/>
            <w:bottom w:val="none" w:sz="0" w:space="0" w:color="auto"/>
            <w:right w:val="none" w:sz="0" w:space="0" w:color="auto"/>
          </w:divBdr>
        </w:div>
        <w:div w:id="1851068725">
          <w:marLeft w:val="0"/>
          <w:marRight w:val="0"/>
          <w:marTop w:val="0"/>
          <w:marBottom w:val="0"/>
          <w:divBdr>
            <w:top w:val="none" w:sz="0" w:space="0" w:color="auto"/>
            <w:left w:val="none" w:sz="0" w:space="0" w:color="auto"/>
            <w:bottom w:val="none" w:sz="0" w:space="0" w:color="auto"/>
            <w:right w:val="none" w:sz="0" w:space="0" w:color="auto"/>
          </w:divBdr>
        </w:div>
        <w:div w:id="954560985">
          <w:marLeft w:val="0"/>
          <w:marRight w:val="0"/>
          <w:marTop w:val="0"/>
          <w:marBottom w:val="0"/>
          <w:divBdr>
            <w:top w:val="none" w:sz="0" w:space="0" w:color="auto"/>
            <w:left w:val="none" w:sz="0" w:space="0" w:color="auto"/>
            <w:bottom w:val="none" w:sz="0" w:space="0" w:color="auto"/>
            <w:right w:val="none" w:sz="0" w:space="0" w:color="auto"/>
          </w:divBdr>
        </w:div>
        <w:div w:id="939919577">
          <w:marLeft w:val="0"/>
          <w:marRight w:val="0"/>
          <w:marTop w:val="0"/>
          <w:marBottom w:val="0"/>
          <w:divBdr>
            <w:top w:val="none" w:sz="0" w:space="0" w:color="auto"/>
            <w:left w:val="none" w:sz="0" w:space="0" w:color="auto"/>
            <w:bottom w:val="none" w:sz="0" w:space="0" w:color="auto"/>
            <w:right w:val="none" w:sz="0" w:space="0" w:color="auto"/>
          </w:divBdr>
        </w:div>
        <w:div w:id="1753425621">
          <w:marLeft w:val="0"/>
          <w:marRight w:val="0"/>
          <w:marTop w:val="0"/>
          <w:marBottom w:val="0"/>
          <w:divBdr>
            <w:top w:val="none" w:sz="0" w:space="0" w:color="auto"/>
            <w:left w:val="none" w:sz="0" w:space="0" w:color="auto"/>
            <w:bottom w:val="none" w:sz="0" w:space="0" w:color="auto"/>
            <w:right w:val="none" w:sz="0" w:space="0" w:color="auto"/>
          </w:divBdr>
        </w:div>
        <w:div w:id="1363634660">
          <w:marLeft w:val="0"/>
          <w:marRight w:val="0"/>
          <w:marTop w:val="0"/>
          <w:marBottom w:val="0"/>
          <w:divBdr>
            <w:top w:val="none" w:sz="0" w:space="0" w:color="auto"/>
            <w:left w:val="none" w:sz="0" w:space="0" w:color="auto"/>
            <w:bottom w:val="none" w:sz="0" w:space="0" w:color="auto"/>
            <w:right w:val="none" w:sz="0" w:space="0" w:color="auto"/>
          </w:divBdr>
        </w:div>
        <w:div w:id="176238063">
          <w:marLeft w:val="0"/>
          <w:marRight w:val="0"/>
          <w:marTop w:val="0"/>
          <w:marBottom w:val="0"/>
          <w:divBdr>
            <w:top w:val="none" w:sz="0" w:space="0" w:color="auto"/>
            <w:left w:val="none" w:sz="0" w:space="0" w:color="auto"/>
            <w:bottom w:val="none" w:sz="0" w:space="0" w:color="auto"/>
            <w:right w:val="none" w:sz="0" w:space="0" w:color="auto"/>
          </w:divBdr>
        </w:div>
        <w:div w:id="878277571">
          <w:marLeft w:val="0"/>
          <w:marRight w:val="0"/>
          <w:marTop w:val="0"/>
          <w:marBottom w:val="0"/>
          <w:divBdr>
            <w:top w:val="none" w:sz="0" w:space="0" w:color="auto"/>
            <w:left w:val="none" w:sz="0" w:space="0" w:color="auto"/>
            <w:bottom w:val="none" w:sz="0" w:space="0" w:color="auto"/>
            <w:right w:val="none" w:sz="0" w:space="0" w:color="auto"/>
          </w:divBdr>
        </w:div>
        <w:div w:id="809715873">
          <w:marLeft w:val="0"/>
          <w:marRight w:val="0"/>
          <w:marTop w:val="0"/>
          <w:marBottom w:val="0"/>
          <w:divBdr>
            <w:top w:val="none" w:sz="0" w:space="0" w:color="auto"/>
            <w:left w:val="none" w:sz="0" w:space="0" w:color="auto"/>
            <w:bottom w:val="none" w:sz="0" w:space="0" w:color="auto"/>
            <w:right w:val="none" w:sz="0" w:space="0" w:color="auto"/>
          </w:divBdr>
        </w:div>
        <w:div w:id="1516924562">
          <w:marLeft w:val="0"/>
          <w:marRight w:val="0"/>
          <w:marTop w:val="0"/>
          <w:marBottom w:val="0"/>
          <w:divBdr>
            <w:top w:val="none" w:sz="0" w:space="0" w:color="auto"/>
            <w:left w:val="none" w:sz="0" w:space="0" w:color="auto"/>
            <w:bottom w:val="none" w:sz="0" w:space="0" w:color="auto"/>
            <w:right w:val="none" w:sz="0" w:space="0" w:color="auto"/>
          </w:divBdr>
        </w:div>
        <w:div w:id="299457629">
          <w:marLeft w:val="0"/>
          <w:marRight w:val="0"/>
          <w:marTop w:val="0"/>
          <w:marBottom w:val="0"/>
          <w:divBdr>
            <w:top w:val="none" w:sz="0" w:space="0" w:color="auto"/>
            <w:left w:val="none" w:sz="0" w:space="0" w:color="auto"/>
            <w:bottom w:val="none" w:sz="0" w:space="0" w:color="auto"/>
            <w:right w:val="none" w:sz="0" w:space="0" w:color="auto"/>
          </w:divBdr>
        </w:div>
        <w:div w:id="135493501">
          <w:marLeft w:val="0"/>
          <w:marRight w:val="0"/>
          <w:marTop w:val="0"/>
          <w:marBottom w:val="0"/>
          <w:divBdr>
            <w:top w:val="none" w:sz="0" w:space="0" w:color="auto"/>
            <w:left w:val="none" w:sz="0" w:space="0" w:color="auto"/>
            <w:bottom w:val="none" w:sz="0" w:space="0" w:color="auto"/>
            <w:right w:val="none" w:sz="0" w:space="0" w:color="auto"/>
          </w:divBdr>
        </w:div>
        <w:div w:id="409887363">
          <w:marLeft w:val="0"/>
          <w:marRight w:val="0"/>
          <w:marTop w:val="0"/>
          <w:marBottom w:val="0"/>
          <w:divBdr>
            <w:top w:val="none" w:sz="0" w:space="0" w:color="auto"/>
            <w:left w:val="none" w:sz="0" w:space="0" w:color="auto"/>
            <w:bottom w:val="none" w:sz="0" w:space="0" w:color="auto"/>
            <w:right w:val="none" w:sz="0" w:space="0" w:color="auto"/>
          </w:divBdr>
        </w:div>
        <w:div w:id="1411656874">
          <w:marLeft w:val="0"/>
          <w:marRight w:val="0"/>
          <w:marTop w:val="0"/>
          <w:marBottom w:val="0"/>
          <w:divBdr>
            <w:top w:val="none" w:sz="0" w:space="0" w:color="auto"/>
            <w:left w:val="none" w:sz="0" w:space="0" w:color="auto"/>
            <w:bottom w:val="none" w:sz="0" w:space="0" w:color="auto"/>
            <w:right w:val="none" w:sz="0" w:space="0" w:color="auto"/>
          </w:divBdr>
        </w:div>
        <w:div w:id="2140538024">
          <w:marLeft w:val="0"/>
          <w:marRight w:val="0"/>
          <w:marTop w:val="0"/>
          <w:marBottom w:val="0"/>
          <w:divBdr>
            <w:top w:val="none" w:sz="0" w:space="0" w:color="auto"/>
            <w:left w:val="none" w:sz="0" w:space="0" w:color="auto"/>
            <w:bottom w:val="none" w:sz="0" w:space="0" w:color="auto"/>
            <w:right w:val="none" w:sz="0" w:space="0" w:color="auto"/>
          </w:divBdr>
        </w:div>
        <w:div w:id="993098288">
          <w:marLeft w:val="0"/>
          <w:marRight w:val="0"/>
          <w:marTop w:val="0"/>
          <w:marBottom w:val="0"/>
          <w:divBdr>
            <w:top w:val="none" w:sz="0" w:space="0" w:color="auto"/>
            <w:left w:val="none" w:sz="0" w:space="0" w:color="auto"/>
            <w:bottom w:val="none" w:sz="0" w:space="0" w:color="auto"/>
            <w:right w:val="none" w:sz="0" w:space="0" w:color="auto"/>
          </w:divBdr>
        </w:div>
        <w:div w:id="862132352">
          <w:marLeft w:val="0"/>
          <w:marRight w:val="0"/>
          <w:marTop w:val="0"/>
          <w:marBottom w:val="0"/>
          <w:divBdr>
            <w:top w:val="none" w:sz="0" w:space="0" w:color="auto"/>
            <w:left w:val="none" w:sz="0" w:space="0" w:color="auto"/>
            <w:bottom w:val="none" w:sz="0" w:space="0" w:color="auto"/>
            <w:right w:val="none" w:sz="0" w:space="0" w:color="auto"/>
          </w:divBdr>
        </w:div>
        <w:div w:id="1740204873">
          <w:marLeft w:val="0"/>
          <w:marRight w:val="0"/>
          <w:marTop w:val="0"/>
          <w:marBottom w:val="0"/>
          <w:divBdr>
            <w:top w:val="none" w:sz="0" w:space="0" w:color="auto"/>
            <w:left w:val="none" w:sz="0" w:space="0" w:color="auto"/>
            <w:bottom w:val="none" w:sz="0" w:space="0" w:color="auto"/>
            <w:right w:val="none" w:sz="0" w:space="0" w:color="auto"/>
          </w:divBdr>
        </w:div>
        <w:div w:id="1973316823">
          <w:marLeft w:val="0"/>
          <w:marRight w:val="0"/>
          <w:marTop w:val="0"/>
          <w:marBottom w:val="0"/>
          <w:divBdr>
            <w:top w:val="none" w:sz="0" w:space="0" w:color="auto"/>
            <w:left w:val="none" w:sz="0" w:space="0" w:color="auto"/>
            <w:bottom w:val="none" w:sz="0" w:space="0" w:color="auto"/>
            <w:right w:val="none" w:sz="0" w:space="0" w:color="auto"/>
          </w:divBdr>
        </w:div>
        <w:div w:id="274169822">
          <w:marLeft w:val="0"/>
          <w:marRight w:val="0"/>
          <w:marTop w:val="0"/>
          <w:marBottom w:val="0"/>
          <w:divBdr>
            <w:top w:val="none" w:sz="0" w:space="0" w:color="auto"/>
            <w:left w:val="none" w:sz="0" w:space="0" w:color="auto"/>
            <w:bottom w:val="none" w:sz="0" w:space="0" w:color="auto"/>
            <w:right w:val="none" w:sz="0" w:space="0" w:color="auto"/>
          </w:divBdr>
        </w:div>
        <w:div w:id="612979450">
          <w:marLeft w:val="0"/>
          <w:marRight w:val="0"/>
          <w:marTop w:val="0"/>
          <w:marBottom w:val="0"/>
          <w:divBdr>
            <w:top w:val="none" w:sz="0" w:space="0" w:color="auto"/>
            <w:left w:val="none" w:sz="0" w:space="0" w:color="auto"/>
            <w:bottom w:val="none" w:sz="0" w:space="0" w:color="auto"/>
            <w:right w:val="none" w:sz="0" w:space="0" w:color="auto"/>
          </w:divBdr>
        </w:div>
        <w:div w:id="1315839157">
          <w:marLeft w:val="0"/>
          <w:marRight w:val="0"/>
          <w:marTop w:val="0"/>
          <w:marBottom w:val="0"/>
          <w:divBdr>
            <w:top w:val="none" w:sz="0" w:space="0" w:color="auto"/>
            <w:left w:val="none" w:sz="0" w:space="0" w:color="auto"/>
            <w:bottom w:val="none" w:sz="0" w:space="0" w:color="auto"/>
            <w:right w:val="none" w:sz="0" w:space="0" w:color="auto"/>
          </w:divBdr>
        </w:div>
        <w:div w:id="1236863466">
          <w:marLeft w:val="0"/>
          <w:marRight w:val="0"/>
          <w:marTop w:val="0"/>
          <w:marBottom w:val="0"/>
          <w:divBdr>
            <w:top w:val="none" w:sz="0" w:space="0" w:color="auto"/>
            <w:left w:val="none" w:sz="0" w:space="0" w:color="auto"/>
            <w:bottom w:val="none" w:sz="0" w:space="0" w:color="auto"/>
            <w:right w:val="none" w:sz="0" w:space="0" w:color="auto"/>
          </w:divBdr>
        </w:div>
        <w:div w:id="1789856872">
          <w:marLeft w:val="0"/>
          <w:marRight w:val="0"/>
          <w:marTop w:val="0"/>
          <w:marBottom w:val="0"/>
          <w:divBdr>
            <w:top w:val="none" w:sz="0" w:space="0" w:color="auto"/>
            <w:left w:val="none" w:sz="0" w:space="0" w:color="auto"/>
            <w:bottom w:val="none" w:sz="0" w:space="0" w:color="auto"/>
            <w:right w:val="none" w:sz="0" w:space="0" w:color="auto"/>
          </w:divBdr>
        </w:div>
        <w:div w:id="1810905034">
          <w:marLeft w:val="0"/>
          <w:marRight w:val="0"/>
          <w:marTop w:val="0"/>
          <w:marBottom w:val="0"/>
          <w:divBdr>
            <w:top w:val="none" w:sz="0" w:space="0" w:color="auto"/>
            <w:left w:val="none" w:sz="0" w:space="0" w:color="auto"/>
            <w:bottom w:val="none" w:sz="0" w:space="0" w:color="auto"/>
            <w:right w:val="none" w:sz="0" w:space="0" w:color="auto"/>
          </w:divBdr>
        </w:div>
        <w:div w:id="1482623744">
          <w:marLeft w:val="0"/>
          <w:marRight w:val="0"/>
          <w:marTop w:val="0"/>
          <w:marBottom w:val="0"/>
          <w:divBdr>
            <w:top w:val="none" w:sz="0" w:space="0" w:color="auto"/>
            <w:left w:val="none" w:sz="0" w:space="0" w:color="auto"/>
            <w:bottom w:val="none" w:sz="0" w:space="0" w:color="auto"/>
            <w:right w:val="none" w:sz="0" w:space="0" w:color="auto"/>
          </w:divBdr>
        </w:div>
        <w:div w:id="191921073">
          <w:marLeft w:val="0"/>
          <w:marRight w:val="0"/>
          <w:marTop w:val="0"/>
          <w:marBottom w:val="0"/>
          <w:divBdr>
            <w:top w:val="none" w:sz="0" w:space="0" w:color="auto"/>
            <w:left w:val="none" w:sz="0" w:space="0" w:color="auto"/>
            <w:bottom w:val="none" w:sz="0" w:space="0" w:color="auto"/>
            <w:right w:val="none" w:sz="0" w:space="0" w:color="auto"/>
          </w:divBdr>
        </w:div>
        <w:div w:id="1791169756">
          <w:marLeft w:val="0"/>
          <w:marRight w:val="0"/>
          <w:marTop w:val="0"/>
          <w:marBottom w:val="0"/>
          <w:divBdr>
            <w:top w:val="none" w:sz="0" w:space="0" w:color="auto"/>
            <w:left w:val="none" w:sz="0" w:space="0" w:color="auto"/>
            <w:bottom w:val="none" w:sz="0" w:space="0" w:color="auto"/>
            <w:right w:val="none" w:sz="0" w:space="0" w:color="auto"/>
          </w:divBdr>
        </w:div>
        <w:div w:id="1025254782">
          <w:marLeft w:val="0"/>
          <w:marRight w:val="0"/>
          <w:marTop w:val="0"/>
          <w:marBottom w:val="0"/>
          <w:divBdr>
            <w:top w:val="none" w:sz="0" w:space="0" w:color="auto"/>
            <w:left w:val="none" w:sz="0" w:space="0" w:color="auto"/>
            <w:bottom w:val="none" w:sz="0" w:space="0" w:color="auto"/>
            <w:right w:val="none" w:sz="0" w:space="0" w:color="auto"/>
          </w:divBdr>
        </w:div>
        <w:div w:id="1392773264">
          <w:marLeft w:val="0"/>
          <w:marRight w:val="0"/>
          <w:marTop w:val="0"/>
          <w:marBottom w:val="0"/>
          <w:divBdr>
            <w:top w:val="none" w:sz="0" w:space="0" w:color="auto"/>
            <w:left w:val="none" w:sz="0" w:space="0" w:color="auto"/>
            <w:bottom w:val="none" w:sz="0" w:space="0" w:color="auto"/>
            <w:right w:val="none" w:sz="0" w:space="0" w:color="auto"/>
          </w:divBdr>
        </w:div>
        <w:div w:id="289944817">
          <w:marLeft w:val="0"/>
          <w:marRight w:val="0"/>
          <w:marTop w:val="0"/>
          <w:marBottom w:val="0"/>
          <w:divBdr>
            <w:top w:val="none" w:sz="0" w:space="0" w:color="auto"/>
            <w:left w:val="none" w:sz="0" w:space="0" w:color="auto"/>
            <w:bottom w:val="none" w:sz="0" w:space="0" w:color="auto"/>
            <w:right w:val="none" w:sz="0" w:space="0" w:color="auto"/>
          </w:divBdr>
        </w:div>
        <w:div w:id="431509264">
          <w:marLeft w:val="0"/>
          <w:marRight w:val="0"/>
          <w:marTop w:val="0"/>
          <w:marBottom w:val="0"/>
          <w:divBdr>
            <w:top w:val="none" w:sz="0" w:space="0" w:color="auto"/>
            <w:left w:val="none" w:sz="0" w:space="0" w:color="auto"/>
            <w:bottom w:val="none" w:sz="0" w:space="0" w:color="auto"/>
            <w:right w:val="none" w:sz="0" w:space="0" w:color="auto"/>
          </w:divBdr>
        </w:div>
        <w:div w:id="934437616">
          <w:marLeft w:val="0"/>
          <w:marRight w:val="0"/>
          <w:marTop w:val="0"/>
          <w:marBottom w:val="0"/>
          <w:divBdr>
            <w:top w:val="none" w:sz="0" w:space="0" w:color="auto"/>
            <w:left w:val="none" w:sz="0" w:space="0" w:color="auto"/>
            <w:bottom w:val="none" w:sz="0" w:space="0" w:color="auto"/>
            <w:right w:val="none" w:sz="0" w:space="0" w:color="auto"/>
          </w:divBdr>
        </w:div>
        <w:div w:id="717584493">
          <w:marLeft w:val="0"/>
          <w:marRight w:val="0"/>
          <w:marTop w:val="0"/>
          <w:marBottom w:val="0"/>
          <w:divBdr>
            <w:top w:val="none" w:sz="0" w:space="0" w:color="auto"/>
            <w:left w:val="none" w:sz="0" w:space="0" w:color="auto"/>
            <w:bottom w:val="none" w:sz="0" w:space="0" w:color="auto"/>
            <w:right w:val="none" w:sz="0" w:space="0" w:color="auto"/>
          </w:divBdr>
        </w:div>
      </w:divsChild>
    </w:div>
    <w:div w:id="421150141">
      <w:bodyDiv w:val="1"/>
      <w:marLeft w:val="0"/>
      <w:marRight w:val="0"/>
      <w:marTop w:val="0"/>
      <w:marBottom w:val="0"/>
      <w:divBdr>
        <w:top w:val="none" w:sz="0" w:space="0" w:color="auto"/>
        <w:left w:val="none" w:sz="0" w:space="0" w:color="auto"/>
        <w:bottom w:val="none" w:sz="0" w:space="0" w:color="auto"/>
        <w:right w:val="none" w:sz="0" w:space="0" w:color="auto"/>
      </w:divBdr>
      <w:divsChild>
        <w:div w:id="1463957275">
          <w:marLeft w:val="0"/>
          <w:marRight w:val="0"/>
          <w:marTop w:val="0"/>
          <w:marBottom w:val="0"/>
          <w:divBdr>
            <w:top w:val="none" w:sz="0" w:space="0" w:color="auto"/>
            <w:left w:val="none" w:sz="0" w:space="0" w:color="auto"/>
            <w:bottom w:val="none" w:sz="0" w:space="0" w:color="auto"/>
            <w:right w:val="none" w:sz="0" w:space="0" w:color="auto"/>
          </w:divBdr>
        </w:div>
        <w:div w:id="691343831">
          <w:marLeft w:val="0"/>
          <w:marRight w:val="0"/>
          <w:marTop w:val="0"/>
          <w:marBottom w:val="0"/>
          <w:divBdr>
            <w:top w:val="none" w:sz="0" w:space="0" w:color="auto"/>
            <w:left w:val="none" w:sz="0" w:space="0" w:color="auto"/>
            <w:bottom w:val="none" w:sz="0" w:space="0" w:color="auto"/>
            <w:right w:val="none" w:sz="0" w:space="0" w:color="auto"/>
          </w:divBdr>
        </w:div>
        <w:div w:id="1861698219">
          <w:marLeft w:val="0"/>
          <w:marRight w:val="0"/>
          <w:marTop w:val="0"/>
          <w:marBottom w:val="0"/>
          <w:divBdr>
            <w:top w:val="none" w:sz="0" w:space="0" w:color="auto"/>
            <w:left w:val="none" w:sz="0" w:space="0" w:color="auto"/>
            <w:bottom w:val="none" w:sz="0" w:space="0" w:color="auto"/>
            <w:right w:val="none" w:sz="0" w:space="0" w:color="auto"/>
          </w:divBdr>
        </w:div>
        <w:div w:id="1151869791">
          <w:marLeft w:val="0"/>
          <w:marRight w:val="0"/>
          <w:marTop w:val="0"/>
          <w:marBottom w:val="0"/>
          <w:divBdr>
            <w:top w:val="none" w:sz="0" w:space="0" w:color="auto"/>
            <w:left w:val="none" w:sz="0" w:space="0" w:color="auto"/>
            <w:bottom w:val="none" w:sz="0" w:space="0" w:color="auto"/>
            <w:right w:val="none" w:sz="0" w:space="0" w:color="auto"/>
          </w:divBdr>
        </w:div>
        <w:div w:id="2069840294">
          <w:marLeft w:val="0"/>
          <w:marRight w:val="0"/>
          <w:marTop w:val="0"/>
          <w:marBottom w:val="0"/>
          <w:divBdr>
            <w:top w:val="none" w:sz="0" w:space="0" w:color="auto"/>
            <w:left w:val="none" w:sz="0" w:space="0" w:color="auto"/>
            <w:bottom w:val="none" w:sz="0" w:space="0" w:color="auto"/>
            <w:right w:val="none" w:sz="0" w:space="0" w:color="auto"/>
          </w:divBdr>
        </w:div>
      </w:divsChild>
    </w:div>
    <w:div w:id="468481194">
      <w:bodyDiv w:val="1"/>
      <w:marLeft w:val="0"/>
      <w:marRight w:val="0"/>
      <w:marTop w:val="0"/>
      <w:marBottom w:val="0"/>
      <w:divBdr>
        <w:top w:val="none" w:sz="0" w:space="0" w:color="auto"/>
        <w:left w:val="none" w:sz="0" w:space="0" w:color="auto"/>
        <w:bottom w:val="none" w:sz="0" w:space="0" w:color="auto"/>
        <w:right w:val="none" w:sz="0" w:space="0" w:color="auto"/>
      </w:divBdr>
    </w:div>
    <w:div w:id="586697115">
      <w:bodyDiv w:val="1"/>
      <w:marLeft w:val="0"/>
      <w:marRight w:val="0"/>
      <w:marTop w:val="0"/>
      <w:marBottom w:val="0"/>
      <w:divBdr>
        <w:top w:val="none" w:sz="0" w:space="0" w:color="auto"/>
        <w:left w:val="none" w:sz="0" w:space="0" w:color="auto"/>
        <w:bottom w:val="none" w:sz="0" w:space="0" w:color="auto"/>
        <w:right w:val="none" w:sz="0" w:space="0" w:color="auto"/>
      </w:divBdr>
    </w:div>
    <w:div w:id="669677339">
      <w:bodyDiv w:val="1"/>
      <w:marLeft w:val="0"/>
      <w:marRight w:val="0"/>
      <w:marTop w:val="0"/>
      <w:marBottom w:val="0"/>
      <w:divBdr>
        <w:top w:val="none" w:sz="0" w:space="0" w:color="auto"/>
        <w:left w:val="none" w:sz="0" w:space="0" w:color="auto"/>
        <w:bottom w:val="none" w:sz="0" w:space="0" w:color="auto"/>
        <w:right w:val="none" w:sz="0" w:space="0" w:color="auto"/>
      </w:divBdr>
    </w:div>
    <w:div w:id="804931834">
      <w:bodyDiv w:val="1"/>
      <w:marLeft w:val="0"/>
      <w:marRight w:val="0"/>
      <w:marTop w:val="0"/>
      <w:marBottom w:val="0"/>
      <w:divBdr>
        <w:top w:val="none" w:sz="0" w:space="0" w:color="auto"/>
        <w:left w:val="none" w:sz="0" w:space="0" w:color="auto"/>
        <w:bottom w:val="none" w:sz="0" w:space="0" w:color="auto"/>
        <w:right w:val="none" w:sz="0" w:space="0" w:color="auto"/>
      </w:divBdr>
    </w:div>
    <w:div w:id="818304801">
      <w:bodyDiv w:val="1"/>
      <w:marLeft w:val="0"/>
      <w:marRight w:val="0"/>
      <w:marTop w:val="0"/>
      <w:marBottom w:val="0"/>
      <w:divBdr>
        <w:top w:val="none" w:sz="0" w:space="0" w:color="auto"/>
        <w:left w:val="none" w:sz="0" w:space="0" w:color="auto"/>
        <w:bottom w:val="none" w:sz="0" w:space="0" w:color="auto"/>
        <w:right w:val="none" w:sz="0" w:space="0" w:color="auto"/>
      </w:divBdr>
      <w:divsChild>
        <w:div w:id="1957062680">
          <w:marLeft w:val="0"/>
          <w:marRight w:val="0"/>
          <w:marTop w:val="0"/>
          <w:marBottom w:val="0"/>
          <w:divBdr>
            <w:top w:val="none" w:sz="0" w:space="0" w:color="auto"/>
            <w:left w:val="none" w:sz="0" w:space="0" w:color="auto"/>
            <w:bottom w:val="none" w:sz="0" w:space="0" w:color="auto"/>
            <w:right w:val="none" w:sz="0" w:space="0" w:color="auto"/>
          </w:divBdr>
        </w:div>
        <w:div w:id="391775609">
          <w:marLeft w:val="0"/>
          <w:marRight w:val="0"/>
          <w:marTop w:val="0"/>
          <w:marBottom w:val="0"/>
          <w:divBdr>
            <w:top w:val="none" w:sz="0" w:space="0" w:color="auto"/>
            <w:left w:val="none" w:sz="0" w:space="0" w:color="auto"/>
            <w:bottom w:val="none" w:sz="0" w:space="0" w:color="auto"/>
            <w:right w:val="none" w:sz="0" w:space="0" w:color="auto"/>
          </w:divBdr>
        </w:div>
        <w:div w:id="2071882518">
          <w:marLeft w:val="0"/>
          <w:marRight w:val="0"/>
          <w:marTop w:val="0"/>
          <w:marBottom w:val="0"/>
          <w:divBdr>
            <w:top w:val="none" w:sz="0" w:space="0" w:color="auto"/>
            <w:left w:val="none" w:sz="0" w:space="0" w:color="auto"/>
            <w:bottom w:val="none" w:sz="0" w:space="0" w:color="auto"/>
            <w:right w:val="none" w:sz="0" w:space="0" w:color="auto"/>
          </w:divBdr>
        </w:div>
        <w:div w:id="1647737781">
          <w:marLeft w:val="0"/>
          <w:marRight w:val="0"/>
          <w:marTop w:val="0"/>
          <w:marBottom w:val="0"/>
          <w:divBdr>
            <w:top w:val="none" w:sz="0" w:space="0" w:color="auto"/>
            <w:left w:val="none" w:sz="0" w:space="0" w:color="auto"/>
            <w:bottom w:val="none" w:sz="0" w:space="0" w:color="auto"/>
            <w:right w:val="none" w:sz="0" w:space="0" w:color="auto"/>
          </w:divBdr>
        </w:div>
        <w:div w:id="171146544">
          <w:marLeft w:val="0"/>
          <w:marRight w:val="0"/>
          <w:marTop w:val="0"/>
          <w:marBottom w:val="0"/>
          <w:divBdr>
            <w:top w:val="none" w:sz="0" w:space="0" w:color="auto"/>
            <w:left w:val="none" w:sz="0" w:space="0" w:color="auto"/>
            <w:bottom w:val="none" w:sz="0" w:space="0" w:color="auto"/>
            <w:right w:val="none" w:sz="0" w:space="0" w:color="auto"/>
          </w:divBdr>
        </w:div>
        <w:div w:id="1101032196">
          <w:marLeft w:val="0"/>
          <w:marRight w:val="0"/>
          <w:marTop w:val="0"/>
          <w:marBottom w:val="0"/>
          <w:divBdr>
            <w:top w:val="none" w:sz="0" w:space="0" w:color="auto"/>
            <w:left w:val="none" w:sz="0" w:space="0" w:color="auto"/>
            <w:bottom w:val="none" w:sz="0" w:space="0" w:color="auto"/>
            <w:right w:val="none" w:sz="0" w:space="0" w:color="auto"/>
          </w:divBdr>
        </w:div>
      </w:divsChild>
    </w:div>
    <w:div w:id="1065489738">
      <w:bodyDiv w:val="1"/>
      <w:marLeft w:val="0"/>
      <w:marRight w:val="0"/>
      <w:marTop w:val="0"/>
      <w:marBottom w:val="0"/>
      <w:divBdr>
        <w:top w:val="none" w:sz="0" w:space="0" w:color="auto"/>
        <w:left w:val="none" w:sz="0" w:space="0" w:color="auto"/>
        <w:bottom w:val="none" w:sz="0" w:space="0" w:color="auto"/>
        <w:right w:val="none" w:sz="0" w:space="0" w:color="auto"/>
      </w:divBdr>
      <w:divsChild>
        <w:div w:id="1829707926">
          <w:marLeft w:val="0"/>
          <w:marRight w:val="0"/>
          <w:marTop w:val="15"/>
          <w:marBottom w:val="0"/>
          <w:divBdr>
            <w:top w:val="single" w:sz="48" w:space="0" w:color="auto"/>
            <w:left w:val="single" w:sz="48" w:space="0" w:color="auto"/>
            <w:bottom w:val="single" w:sz="48" w:space="0" w:color="auto"/>
            <w:right w:val="single" w:sz="48" w:space="0" w:color="auto"/>
          </w:divBdr>
          <w:divsChild>
            <w:div w:id="1054542061">
              <w:marLeft w:val="0"/>
              <w:marRight w:val="0"/>
              <w:marTop w:val="0"/>
              <w:marBottom w:val="0"/>
              <w:divBdr>
                <w:top w:val="none" w:sz="0" w:space="0" w:color="auto"/>
                <w:left w:val="none" w:sz="0" w:space="0" w:color="auto"/>
                <w:bottom w:val="none" w:sz="0" w:space="0" w:color="auto"/>
                <w:right w:val="none" w:sz="0" w:space="0" w:color="auto"/>
              </w:divBdr>
              <w:divsChild>
                <w:div w:id="1991671516">
                  <w:marLeft w:val="0"/>
                  <w:marRight w:val="0"/>
                  <w:marTop w:val="0"/>
                  <w:marBottom w:val="0"/>
                  <w:divBdr>
                    <w:top w:val="none" w:sz="0" w:space="0" w:color="auto"/>
                    <w:left w:val="none" w:sz="0" w:space="0" w:color="auto"/>
                    <w:bottom w:val="none" w:sz="0" w:space="0" w:color="auto"/>
                    <w:right w:val="none" w:sz="0" w:space="0" w:color="auto"/>
                  </w:divBdr>
                </w:div>
                <w:div w:id="1826820050">
                  <w:marLeft w:val="0"/>
                  <w:marRight w:val="0"/>
                  <w:marTop w:val="0"/>
                  <w:marBottom w:val="0"/>
                  <w:divBdr>
                    <w:top w:val="none" w:sz="0" w:space="0" w:color="auto"/>
                    <w:left w:val="none" w:sz="0" w:space="0" w:color="auto"/>
                    <w:bottom w:val="none" w:sz="0" w:space="0" w:color="auto"/>
                    <w:right w:val="none" w:sz="0" w:space="0" w:color="auto"/>
                  </w:divBdr>
                </w:div>
                <w:div w:id="2019456478">
                  <w:marLeft w:val="0"/>
                  <w:marRight w:val="0"/>
                  <w:marTop w:val="0"/>
                  <w:marBottom w:val="0"/>
                  <w:divBdr>
                    <w:top w:val="none" w:sz="0" w:space="0" w:color="auto"/>
                    <w:left w:val="none" w:sz="0" w:space="0" w:color="auto"/>
                    <w:bottom w:val="none" w:sz="0" w:space="0" w:color="auto"/>
                    <w:right w:val="none" w:sz="0" w:space="0" w:color="auto"/>
                  </w:divBdr>
                </w:div>
                <w:div w:id="1614896916">
                  <w:marLeft w:val="0"/>
                  <w:marRight w:val="0"/>
                  <w:marTop w:val="0"/>
                  <w:marBottom w:val="0"/>
                  <w:divBdr>
                    <w:top w:val="none" w:sz="0" w:space="0" w:color="auto"/>
                    <w:left w:val="none" w:sz="0" w:space="0" w:color="auto"/>
                    <w:bottom w:val="none" w:sz="0" w:space="0" w:color="auto"/>
                    <w:right w:val="none" w:sz="0" w:space="0" w:color="auto"/>
                  </w:divBdr>
                </w:div>
                <w:div w:id="426392773">
                  <w:marLeft w:val="0"/>
                  <w:marRight w:val="0"/>
                  <w:marTop w:val="0"/>
                  <w:marBottom w:val="0"/>
                  <w:divBdr>
                    <w:top w:val="none" w:sz="0" w:space="0" w:color="auto"/>
                    <w:left w:val="none" w:sz="0" w:space="0" w:color="auto"/>
                    <w:bottom w:val="none" w:sz="0" w:space="0" w:color="auto"/>
                    <w:right w:val="none" w:sz="0" w:space="0" w:color="auto"/>
                  </w:divBdr>
                </w:div>
                <w:div w:id="2052683952">
                  <w:marLeft w:val="0"/>
                  <w:marRight w:val="0"/>
                  <w:marTop w:val="0"/>
                  <w:marBottom w:val="0"/>
                  <w:divBdr>
                    <w:top w:val="none" w:sz="0" w:space="0" w:color="auto"/>
                    <w:left w:val="none" w:sz="0" w:space="0" w:color="auto"/>
                    <w:bottom w:val="none" w:sz="0" w:space="0" w:color="auto"/>
                    <w:right w:val="none" w:sz="0" w:space="0" w:color="auto"/>
                  </w:divBdr>
                </w:div>
                <w:div w:id="618494095">
                  <w:marLeft w:val="0"/>
                  <w:marRight w:val="0"/>
                  <w:marTop w:val="0"/>
                  <w:marBottom w:val="0"/>
                  <w:divBdr>
                    <w:top w:val="none" w:sz="0" w:space="0" w:color="auto"/>
                    <w:left w:val="none" w:sz="0" w:space="0" w:color="auto"/>
                    <w:bottom w:val="none" w:sz="0" w:space="0" w:color="auto"/>
                    <w:right w:val="none" w:sz="0" w:space="0" w:color="auto"/>
                  </w:divBdr>
                </w:div>
                <w:div w:id="723456001">
                  <w:marLeft w:val="0"/>
                  <w:marRight w:val="0"/>
                  <w:marTop w:val="0"/>
                  <w:marBottom w:val="0"/>
                  <w:divBdr>
                    <w:top w:val="none" w:sz="0" w:space="0" w:color="auto"/>
                    <w:left w:val="none" w:sz="0" w:space="0" w:color="auto"/>
                    <w:bottom w:val="none" w:sz="0" w:space="0" w:color="auto"/>
                    <w:right w:val="none" w:sz="0" w:space="0" w:color="auto"/>
                  </w:divBdr>
                </w:div>
                <w:div w:id="1952664122">
                  <w:marLeft w:val="0"/>
                  <w:marRight w:val="0"/>
                  <w:marTop w:val="0"/>
                  <w:marBottom w:val="0"/>
                  <w:divBdr>
                    <w:top w:val="none" w:sz="0" w:space="0" w:color="auto"/>
                    <w:left w:val="none" w:sz="0" w:space="0" w:color="auto"/>
                    <w:bottom w:val="none" w:sz="0" w:space="0" w:color="auto"/>
                    <w:right w:val="none" w:sz="0" w:space="0" w:color="auto"/>
                  </w:divBdr>
                </w:div>
                <w:div w:id="590427943">
                  <w:marLeft w:val="0"/>
                  <w:marRight w:val="0"/>
                  <w:marTop w:val="0"/>
                  <w:marBottom w:val="0"/>
                  <w:divBdr>
                    <w:top w:val="none" w:sz="0" w:space="0" w:color="auto"/>
                    <w:left w:val="none" w:sz="0" w:space="0" w:color="auto"/>
                    <w:bottom w:val="none" w:sz="0" w:space="0" w:color="auto"/>
                    <w:right w:val="none" w:sz="0" w:space="0" w:color="auto"/>
                  </w:divBdr>
                </w:div>
                <w:div w:id="1591308949">
                  <w:marLeft w:val="0"/>
                  <w:marRight w:val="0"/>
                  <w:marTop w:val="0"/>
                  <w:marBottom w:val="0"/>
                  <w:divBdr>
                    <w:top w:val="none" w:sz="0" w:space="0" w:color="auto"/>
                    <w:left w:val="none" w:sz="0" w:space="0" w:color="auto"/>
                    <w:bottom w:val="none" w:sz="0" w:space="0" w:color="auto"/>
                    <w:right w:val="none" w:sz="0" w:space="0" w:color="auto"/>
                  </w:divBdr>
                </w:div>
                <w:div w:id="1749301737">
                  <w:marLeft w:val="0"/>
                  <w:marRight w:val="0"/>
                  <w:marTop w:val="0"/>
                  <w:marBottom w:val="0"/>
                  <w:divBdr>
                    <w:top w:val="none" w:sz="0" w:space="0" w:color="auto"/>
                    <w:left w:val="none" w:sz="0" w:space="0" w:color="auto"/>
                    <w:bottom w:val="none" w:sz="0" w:space="0" w:color="auto"/>
                    <w:right w:val="none" w:sz="0" w:space="0" w:color="auto"/>
                  </w:divBdr>
                </w:div>
                <w:div w:id="889877122">
                  <w:marLeft w:val="0"/>
                  <w:marRight w:val="0"/>
                  <w:marTop w:val="0"/>
                  <w:marBottom w:val="0"/>
                  <w:divBdr>
                    <w:top w:val="none" w:sz="0" w:space="0" w:color="auto"/>
                    <w:left w:val="none" w:sz="0" w:space="0" w:color="auto"/>
                    <w:bottom w:val="none" w:sz="0" w:space="0" w:color="auto"/>
                    <w:right w:val="none" w:sz="0" w:space="0" w:color="auto"/>
                  </w:divBdr>
                </w:div>
                <w:div w:id="456528234">
                  <w:marLeft w:val="0"/>
                  <w:marRight w:val="0"/>
                  <w:marTop w:val="0"/>
                  <w:marBottom w:val="0"/>
                  <w:divBdr>
                    <w:top w:val="none" w:sz="0" w:space="0" w:color="auto"/>
                    <w:left w:val="none" w:sz="0" w:space="0" w:color="auto"/>
                    <w:bottom w:val="none" w:sz="0" w:space="0" w:color="auto"/>
                    <w:right w:val="none" w:sz="0" w:space="0" w:color="auto"/>
                  </w:divBdr>
                </w:div>
                <w:div w:id="579952412">
                  <w:marLeft w:val="0"/>
                  <w:marRight w:val="0"/>
                  <w:marTop w:val="0"/>
                  <w:marBottom w:val="0"/>
                  <w:divBdr>
                    <w:top w:val="none" w:sz="0" w:space="0" w:color="auto"/>
                    <w:left w:val="none" w:sz="0" w:space="0" w:color="auto"/>
                    <w:bottom w:val="none" w:sz="0" w:space="0" w:color="auto"/>
                    <w:right w:val="none" w:sz="0" w:space="0" w:color="auto"/>
                  </w:divBdr>
                </w:div>
                <w:div w:id="1501893369">
                  <w:marLeft w:val="0"/>
                  <w:marRight w:val="0"/>
                  <w:marTop w:val="0"/>
                  <w:marBottom w:val="0"/>
                  <w:divBdr>
                    <w:top w:val="none" w:sz="0" w:space="0" w:color="auto"/>
                    <w:left w:val="none" w:sz="0" w:space="0" w:color="auto"/>
                    <w:bottom w:val="none" w:sz="0" w:space="0" w:color="auto"/>
                    <w:right w:val="none" w:sz="0" w:space="0" w:color="auto"/>
                  </w:divBdr>
                </w:div>
                <w:div w:id="1651061775">
                  <w:marLeft w:val="0"/>
                  <w:marRight w:val="0"/>
                  <w:marTop w:val="0"/>
                  <w:marBottom w:val="0"/>
                  <w:divBdr>
                    <w:top w:val="none" w:sz="0" w:space="0" w:color="auto"/>
                    <w:left w:val="none" w:sz="0" w:space="0" w:color="auto"/>
                    <w:bottom w:val="none" w:sz="0" w:space="0" w:color="auto"/>
                    <w:right w:val="none" w:sz="0" w:space="0" w:color="auto"/>
                  </w:divBdr>
                </w:div>
                <w:div w:id="965354382">
                  <w:marLeft w:val="0"/>
                  <w:marRight w:val="0"/>
                  <w:marTop w:val="0"/>
                  <w:marBottom w:val="0"/>
                  <w:divBdr>
                    <w:top w:val="none" w:sz="0" w:space="0" w:color="auto"/>
                    <w:left w:val="none" w:sz="0" w:space="0" w:color="auto"/>
                    <w:bottom w:val="none" w:sz="0" w:space="0" w:color="auto"/>
                    <w:right w:val="none" w:sz="0" w:space="0" w:color="auto"/>
                  </w:divBdr>
                </w:div>
                <w:div w:id="153763520">
                  <w:marLeft w:val="0"/>
                  <w:marRight w:val="0"/>
                  <w:marTop w:val="0"/>
                  <w:marBottom w:val="0"/>
                  <w:divBdr>
                    <w:top w:val="none" w:sz="0" w:space="0" w:color="auto"/>
                    <w:left w:val="none" w:sz="0" w:space="0" w:color="auto"/>
                    <w:bottom w:val="none" w:sz="0" w:space="0" w:color="auto"/>
                    <w:right w:val="none" w:sz="0" w:space="0" w:color="auto"/>
                  </w:divBdr>
                </w:div>
                <w:div w:id="14900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6014">
      <w:bodyDiv w:val="1"/>
      <w:marLeft w:val="0"/>
      <w:marRight w:val="0"/>
      <w:marTop w:val="0"/>
      <w:marBottom w:val="0"/>
      <w:divBdr>
        <w:top w:val="none" w:sz="0" w:space="0" w:color="auto"/>
        <w:left w:val="none" w:sz="0" w:space="0" w:color="auto"/>
        <w:bottom w:val="none" w:sz="0" w:space="0" w:color="auto"/>
        <w:right w:val="none" w:sz="0" w:space="0" w:color="auto"/>
      </w:divBdr>
    </w:div>
    <w:div w:id="1131945237">
      <w:bodyDiv w:val="1"/>
      <w:marLeft w:val="0"/>
      <w:marRight w:val="0"/>
      <w:marTop w:val="0"/>
      <w:marBottom w:val="0"/>
      <w:divBdr>
        <w:top w:val="none" w:sz="0" w:space="0" w:color="auto"/>
        <w:left w:val="none" w:sz="0" w:space="0" w:color="auto"/>
        <w:bottom w:val="none" w:sz="0" w:space="0" w:color="auto"/>
        <w:right w:val="none" w:sz="0" w:space="0" w:color="auto"/>
      </w:divBdr>
    </w:div>
    <w:div w:id="1204054680">
      <w:bodyDiv w:val="1"/>
      <w:marLeft w:val="0"/>
      <w:marRight w:val="0"/>
      <w:marTop w:val="0"/>
      <w:marBottom w:val="0"/>
      <w:divBdr>
        <w:top w:val="none" w:sz="0" w:space="0" w:color="auto"/>
        <w:left w:val="none" w:sz="0" w:space="0" w:color="auto"/>
        <w:bottom w:val="none" w:sz="0" w:space="0" w:color="auto"/>
        <w:right w:val="none" w:sz="0" w:space="0" w:color="auto"/>
      </w:divBdr>
    </w:div>
    <w:div w:id="1204975595">
      <w:bodyDiv w:val="1"/>
      <w:marLeft w:val="0"/>
      <w:marRight w:val="0"/>
      <w:marTop w:val="0"/>
      <w:marBottom w:val="0"/>
      <w:divBdr>
        <w:top w:val="none" w:sz="0" w:space="0" w:color="auto"/>
        <w:left w:val="none" w:sz="0" w:space="0" w:color="auto"/>
        <w:bottom w:val="none" w:sz="0" w:space="0" w:color="auto"/>
        <w:right w:val="none" w:sz="0" w:space="0" w:color="auto"/>
      </w:divBdr>
      <w:divsChild>
        <w:div w:id="1279533316">
          <w:marLeft w:val="0"/>
          <w:marRight w:val="0"/>
          <w:marTop w:val="0"/>
          <w:marBottom w:val="0"/>
          <w:divBdr>
            <w:top w:val="none" w:sz="0" w:space="0" w:color="auto"/>
            <w:left w:val="none" w:sz="0" w:space="0" w:color="auto"/>
            <w:bottom w:val="none" w:sz="0" w:space="0" w:color="auto"/>
            <w:right w:val="none" w:sz="0" w:space="0" w:color="auto"/>
          </w:divBdr>
        </w:div>
        <w:div w:id="949971554">
          <w:marLeft w:val="0"/>
          <w:marRight w:val="0"/>
          <w:marTop w:val="0"/>
          <w:marBottom w:val="0"/>
          <w:divBdr>
            <w:top w:val="none" w:sz="0" w:space="0" w:color="auto"/>
            <w:left w:val="none" w:sz="0" w:space="0" w:color="auto"/>
            <w:bottom w:val="none" w:sz="0" w:space="0" w:color="auto"/>
            <w:right w:val="none" w:sz="0" w:space="0" w:color="auto"/>
          </w:divBdr>
        </w:div>
      </w:divsChild>
    </w:div>
    <w:div w:id="1296982510">
      <w:bodyDiv w:val="1"/>
      <w:marLeft w:val="0"/>
      <w:marRight w:val="0"/>
      <w:marTop w:val="0"/>
      <w:marBottom w:val="0"/>
      <w:divBdr>
        <w:top w:val="none" w:sz="0" w:space="0" w:color="auto"/>
        <w:left w:val="none" w:sz="0" w:space="0" w:color="auto"/>
        <w:bottom w:val="none" w:sz="0" w:space="0" w:color="auto"/>
        <w:right w:val="none" w:sz="0" w:space="0" w:color="auto"/>
      </w:divBdr>
      <w:divsChild>
        <w:div w:id="102262804">
          <w:marLeft w:val="0"/>
          <w:marRight w:val="0"/>
          <w:marTop w:val="15"/>
          <w:marBottom w:val="0"/>
          <w:divBdr>
            <w:top w:val="single" w:sz="48" w:space="0" w:color="auto"/>
            <w:left w:val="single" w:sz="48" w:space="0" w:color="auto"/>
            <w:bottom w:val="single" w:sz="48" w:space="0" w:color="auto"/>
            <w:right w:val="single" w:sz="48" w:space="0" w:color="auto"/>
          </w:divBdr>
          <w:divsChild>
            <w:div w:id="616713832">
              <w:marLeft w:val="0"/>
              <w:marRight w:val="0"/>
              <w:marTop w:val="0"/>
              <w:marBottom w:val="0"/>
              <w:divBdr>
                <w:top w:val="none" w:sz="0" w:space="0" w:color="auto"/>
                <w:left w:val="none" w:sz="0" w:space="0" w:color="auto"/>
                <w:bottom w:val="none" w:sz="0" w:space="0" w:color="auto"/>
                <w:right w:val="none" w:sz="0" w:space="0" w:color="auto"/>
              </w:divBdr>
              <w:divsChild>
                <w:div w:id="43647658">
                  <w:marLeft w:val="0"/>
                  <w:marRight w:val="0"/>
                  <w:marTop w:val="0"/>
                  <w:marBottom w:val="0"/>
                  <w:divBdr>
                    <w:top w:val="none" w:sz="0" w:space="0" w:color="auto"/>
                    <w:left w:val="none" w:sz="0" w:space="0" w:color="auto"/>
                    <w:bottom w:val="none" w:sz="0" w:space="0" w:color="auto"/>
                    <w:right w:val="none" w:sz="0" w:space="0" w:color="auto"/>
                  </w:divBdr>
                </w:div>
                <w:div w:id="1149712270">
                  <w:marLeft w:val="0"/>
                  <w:marRight w:val="0"/>
                  <w:marTop w:val="0"/>
                  <w:marBottom w:val="0"/>
                  <w:divBdr>
                    <w:top w:val="none" w:sz="0" w:space="0" w:color="auto"/>
                    <w:left w:val="none" w:sz="0" w:space="0" w:color="auto"/>
                    <w:bottom w:val="none" w:sz="0" w:space="0" w:color="auto"/>
                    <w:right w:val="none" w:sz="0" w:space="0" w:color="auto"/>
                  </w:divBdr>
                </w:div>
                <w:div w:id="1717074904">
                  <w:marLeft w:val="0"/>
                  <w:marRight w:val="0"/>
                  <w:marTop w:val="0"/>
                  <w:marBottom w:val="0"/>
                  <w:divBdr>
                    <w:top w:val="none" w:sz="0" w:space="0" w:color="auto"/>
                    <w:left w:val="none" w:sz="0" w:space="0" w:color="auto"/>
                    <w:bottom w:val="none" w:sz="0" w:space="0" w:color="auto"/>
                    <w:right w:val="none" w:sz="0" w:space="0" w:color="auto"/>
                  </w:divBdr>
                </w:div>
                <w:div w:id="794057211">
                  <w:marLeft w:val="0"/>
                  <w:marRight w:val="0"/>
                  <w:marTop w:val="0"/>
                  <w:marBottom w:val="0"/>
                  <w:divBdr>
                    <w:top w:val="none" w:sz="0" w:space="0" w:color="auto"/>
                    <w:left w:val="none" w:sz="0" w:space="0" w:color="auto"/>
                    <w:bottom w:val="none" w:sz="0" w:space="0" w:color="auto"/>
                    <w:right w:val="none" w:sz="0" w:space="0" w:color="auto"/>
                  </w:divBdr>
                </w:div>
                <w:div w:id="456678132">
                  <w:marLeft w:val="0"/>
                  <w:marRight w:val="0"/>
                  <w:marTop w:val="0"/>
                  <w:marBottom w:val="0"/>
                  <w:divBdr>
                    <w:top w:val="none" w:sz="0" w:space="0" w:color="auto"/>
                    <w:left w:val="none" w:sz="0" w:space="0" w:color="auto"/>
                    <w:bottom w:val="none" w:sz="0" w:space="0" w:color="auto"/>
                    <w:right w:val="none" w:sz="0" w:space="0" w:color="auto"/>
                  </w:divBdr>
                </w:div>
                <w:div w:id="1481531729">
                  <w:marLeft w:val="0"/>
                  <w:marRight w:val="0"/>
                  <w:marTop w:val="0"/>
                  <w:marBottom w:val="0"/>
                  <w:divBdr>
                    <w:top w:val="none" w:sz="0" w:space="0" w:color="auto"/>
                    <w:left w:val="none" w:sz="0" w:space="0" w:color="auto"/>
                    <w:bottom w:val="none" w:sz="0" w:space="0" w:color="auto"/>
                    <w:right w:val="none" w:sz="0" w:space="0" w:color="auto"/>
                  </w:divBdr>
                </w:div>
                <w:div w:id="2096514660">
                  <w:marLeft w:val="0"/>
                  <w:marRight w:val="0"/>
                  <w:marTop w:val="0"/>
                  <w:marBottom w:val="0"/>
                  <w:divBdr>
                    <w:top w:val="none" w:sz="0" w:space="0" w:color="auto"/>
                    <w:left w:val="none" w:sz="0" w:space="0" w:color="auto"/>
                    <w:bottom w:val="none" w:sz="0" w:space="0" w:color="auto"/>
                    <w:right w:val="none" w:sz="0" w:space="0" w:color="auto"/>
                  </w:divBdr>
                </w:div>
                <w:div w:id="181284960">
                  <w:marLeft w:val="0"/>
                  <w:marRight w:val="0"/>
                  <w:marTop w:val="0"/>
                  <w:marBottom w:val="0"/>
                  <w:divBdr>
                    <w:top w:val="none" w:sz="0" w:space="0" w:color="auto"/>
                    <w:left w:val="none" w:sz="0" w:space="0" w:color="auto"/>
                    <w:bottom w:val="none" w:sz="0" w:space="0" w:color="auto"/>
                    <w:right w:val="none" w:sz="0" w:space="0" w:color="auto"/>
                  </w:divBdr>
                </w:div>
                <w:div w:id="2026638891">
                  <w:marLeft w:val="0"/>
                  <w:marRight w:val="0"/>
                  <w:marTop w:val="0"/>
                  <w:marBottom w:val="0"/>
                  <w:divBdr>
                    <w:top w:val="none" w:sz="0" w:space="0" w:color="auto"/>
                    <w:left w:val="none" w:sz="0" w:space="0" w:color="auto"/>
                    <w:bottom w:val="none" w:sz="0" w:space="0" w:color="auto"/>
                    <w:right w:val="none" w:sz="0" w:space="0" w:color="auto"/>
                  </w:divBdr>
                </w:div>
                <w:div w:id="345641081">
                  <w:marLeft w:val="0"/>
                  <w:marRight w:val="0"/>
                  <w:marTop w:val="0"/>
                  <w:marBottom w:val="0"/>
                  <w:divBdr>
                    <w:top w:val="none" w:sz="0" w:space="0" w:color="auto"/>
                    <w:left w:val="none" w:sz="0" w:space="0" w:color="auto"/>
                    <w:bottom w:val="none" w:sz="0" w:space="0" w:color="auto"/>
                    <w:right w:val="none" w:sz="0" w:space="0" w:color="auto"/>
                  </w:divBdr>
                </w:div>
                <w:div w:id="103578445">
                  <w:marLeft w:val="0"/>
                  <w:marRight w:val="0"/>
                  <w:marTop w:val="0"/>
                  <w:marBottom w:val="0"/>
                  <w:divBdr>
                    <w:top w:val="none" w:sz="0" w:space="0" w:color="auto"/>
                    <w:left w:val="none" w:sz="0" w:space="0" w:color="auto"/>
                    <w:bottom w:val="none" w:sz="0" w:space="0" w:color="auto"/>
                    <w:right w:val="none" w:sz="0" w:space="0" w:color="auto"/>
                  </w:divBdr>
                </w:div>
                <w:div w:id="1520898299">
                  <w:marLeft w:val="0"/>
                  <w:marRight w:val="0"/>
                  <w:marTop w:val="0"/>
                  <w:marBottom w:val="0"/>
                  <w:divBdr>
                    <w:top w:val="none" w:sz="0" w:space="0" w:color="auto"/>
                    <w:left w:val="none" w:sz="0" w:space="0" w:color="auto"/>
                    <w:bottom w:val="none" w:sz="0" w:space="0" w:color="auto"/>
                    <w:right w:val="none" w:sz="0" w:space="0" w:color="auto"/>
                  </w:divBdr>
                </w:div>
                <w:div w:id="37051725">
                  <w:marLeft w:val="0"/>
                  <w:marRight w:val="0"/>
                  <w:marTop w:val="0"/>
                  <w:marBottom w:val="0"/>
                  <w:divBdr>
                    <w:top w:val="none" w:sz="0" w:space="0" w:color="auto"/>
                    <w:left w:val="none" w:sz="0" w:space="0" w:color="auto"/>
                    <w:bottom w:val="none" w:sz="0" w:space="0" w:color="auto"/>
                    <w:right w:val="none" w:sz="0" w:space="0" w:color="auto"/>
                  </w:divBdr>
                </w:div>
                <w:div w:id="1790541713">
                  <w:marLeft w:val="0"/>
                  <w:marRight w:val="0"/>
                  <w:marTop w:val="0"/>
                  <w:marBottom w:val="0"/>
                  <w:divBdr>
                    <w:top w:val="none" w:sz="0" w:space="0" w:color="auto"/>
                    <w:left w:val="none" w:sz="0" w:space="0" w:color="auto"/>
                    <w:bottom w:val="none" w:sz="0" w:space="0" w:color="auto"/>
                    <w:right w:val="none" w:sz="0" w:space="0" w:color="auto"/>
                  </w:divBdr>
                </w:div>
                <w:div w:id="2144615754">
                  <w:marLeft w:val="0"/>
                  <w:marRight w:val="0"/>
                  <w:marTop w:val="0"/>
                  <w:marBottom w:val="0"/>
                  <w:divBdr>
                    <w:top w:val="none" w:sz="0" w:space="0" w:color="auto"/>
                    <w:left w:val="none" w:sz="0" w:space="0" w:color="auto"/>
                    <w:bottom w:val="none" w:sz="0" w:space="0" w:color="auto"/>
                    <w:right w:val="none" w:sz="0" w:space="0" w:color="auto"/>
                  </w:divBdr>
                </w:div>
                <w:div w:id="1451048645">
                  <w:marLeft w:val="0"/>
                  <w:marRight w:val="0"/>
                  <w:marTop w:val="0"/>
                  <w:marBottom w:val="0"/>
                  <w:divBdr>
                    <w:top w:val="none" w:sz="0" w:space="0" w:color="auto"/>
                    <w:left w:val="none" w:sz="0" w:space="0" w:color="auto"/>
                    <w:bottom w:val="none" w:sz="0" w:space="0" w:color="auto"/>
                    <w:right w:val="none" w:sz="0" w:space="0" w:color="auto"/>
                  </w:divBdr>
                </w:div>
                <w:div w:id="417555700">
                  <w:marLeft w:val="0"/>
                  <w:marRight w:val="0"/>
                  <w:marTop w:val="0"/>
                  <w:marBottom w:val="0"/>
                  <w:divBdr>
                    <w:top w:val="none" w:sz="0" w:space="0" w:color="auto"/>
                    <w:left w:val="none" w:sz="0" w:space="0" w:color="auto"/>
                    <w:bottom w:val="none" w:sz="0" w:space="0" w:color="auto"/>
                    <w:right w:val="none" w:sz="0" w:space="0" w:color="auto"/>
                  </w:divBdr>
                </w:div>
                <w:div w:id="240528748">
                  <w:marLeft w:val="0"/>
                  <w:marRight w:val="0"/>
                  <w:marTop w:val="0"/>
                  <w:marBottom w:val="0"/>
                  <w:divBdr>
                    <w:top w:val="none" w:sz="0" w:space="0" w:color="auto"/>
                    <w:left w:val="none" w:sz="0" w:space="0" w:color="auto"/>
                    <w:bottom w:val="none" w:sz="0" w:space="0" w:color="auto"/>
                    <w:right w:val="none" w:sz="0" w:space="0" w:color="auto"/>
                  </w:divBdr>
                </w:div>
                <w:div w:id="576407093">
                  <w:marLeft w:val="0"/>
                  <w:marRight w:val="0"/>
                  <w:marTop w:val="0"/>
                  <w:marBottom w:val="0"/>
                  <w:divBdr>
                    <w:top w:val="none" w:sz="0" w:space="0" w:color="auto"/>
                    <w:left w:val="none" w:sz="0" w:space="0" w:color="auto"/>
                    <w:bottom w:val="none" w:sz="0" w:space="0" w:color="auto"/>
                    <w:right w:val="none" w:sz="0" w:space="0" w:color="auto"/>
                  </w:divBdr>
                </w:div>
                <w:div w:id="1141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8167">
      <w:bodyDiv w:val="1"/>
      <w:marLeft w:val="0"/>
      <w:marRight w:val="0"/>
      <w:marTop w:val="0"/>
      <w:marBottom w:val="0"/>
      <w:divBdr>
        <w:top w:val="none" w:sz="0" w:space="0" w:color="auto"/>
        <w:left w:val="none" w:sz="0" w:space="0" w:color="auto"/>
        <w:bottom w:val="none" w:sz="0" w:space="0" w:color="auto"/>
        <w:right w:val="none" w:sz="0" w:space="0" w:color="auto"/>
      </w:divBdr>
    </w:div>
    <w:div w:id="1530874883">
      <w:bodyDiv w:val="1"/>
      <w:marLeft w:val="0"/>
      <w:marRight w:val="0"/>
      <w:marTop w:val="0"/>
      <w:marBottom w:val="0"/>
      <w:divBdr>
        <w:top w:val="none" w:sz="0" w:space="0" w:color="auto"/>
        <w:left w:val="none" w:sz="0" w:space="0" w:color="auto"/>
        <w:bottom w:val="none" w:sz="0" w:space="0" w:color="auto"/>
        <w:right w:val="none" w:sz="0" w:space="0" w:color="auto"/>
      </w:divBdr>
    </w:div>
    <w:div w:id="1531265572">
      <w:bodyDiv w:val="1"/>
      <w:marLeft w:val="0"/>
      <w:marRight w:val="0"/>
      <w:marTop w:val="0"/>
      <w:marBottom w:val="0"/>
      <w:divBdr>
        <w:top w:val="none" w:sz="0" w:space="0" w:color="auto"/>
        <w:left w:val="none" w:sz="0" w:space="0" w:color="auto"/>
        <w:bottom w:val="none" w:sz="0" w:space="0" w:color="auto"/>
        <w:right w:val="none" w:sz="0" w:space="0" w:color="auto"/>
      </w:divBdr>
      <w:divsChild>
        <w:div w:id="681515238">
          <w:marLeft w:val="0"/>
          <w:marRight w:val="0"/>
          <w:marTop w:val="0"/>
          <w:marBottom w:val="0"/>
          <w:divBdr>
            <w:top w:val="none" w:sz="0" w:space="0" w:color="auto"/>
            <w:left w:val="none" w:sz="0" w:space="0" w:color="auto"/>
            <w:bottom w:val="none" w:sz="0" w:space="0" w:color="auto"/>
            <w:right w:val="none" w:sz="0" w:space="0" w:color="auto"/>
          </w:divBdr>
        </w:div>
        <w:div w:id="908803519">
          <w:marLeft w:val="0"/>
          <w:marRight w:val="0"/>
          <w:marTop w:val="0"/>
          <w:marBottom w:val="0"/>
          <w:divBdr>
            <w:top w:val="none" w:sz="0" w:space="0" w:color="auto"/>
            <w:left w:val="none" w:sz="0" w:space="0" w:color="auto"/>
            <w:bottom w:val="none" w:sz="0" w:space="0" w:color="auto"/>
            <w:right w:val="none" w:sz="0" w:space="0" w:color="auto"/>
          </w:divBdr>
        </w:div>
      </w:divsChild>
    </w:div>
    <w:div w:id="1562211431">
      <w:bodyDiv w:val="1"/>
      <w:marLeft w:val="0"/>
      <w:marRight w:val="0"/>
      <w:marTop w:val="0"/>
      <w:marBottom w:val="0"/>
      <w:divBdr>
        <w:top w:val="none" w:sz="0" w:space="0" w:color="auto"/>
        <w:left w:val="none" w:sz="0" w:space="0" w:color="auto"/>
        <w:bottom w:val="none" w:sz="0" w:space="0" w:color="auto"/>
        <w:right w:val="none" w:sz="0" w:space="0" w:color="auto"/>
      </w:divBdr>
    </w:div>
    <w:div w:id="1573850335">
      <w:bodyDiv w:val="1"/>
      <w:marLeft w:val="0"/>
      <w:marRight w:val="0"/>
      <w:marTop w:val="0"/>
      <w:marBottom w:val="0"/>
      <w:divBdr>
        <w:top w:val="none" w:sz="0" w:space="0" w:color="auto"/>
        <w:left w:val="none" w:sz="0" w:space="0" w:color="auto"/>
        <w:bottom w:val="none" w:sz="0" w:space="0" w:color="auto"/>
        <w:right w:val="none" w:sz="0" w:space="0" w:color="auto"/>
      </w:divBdr>
    </w:div>
    <w:div w:id="1606425110">
      <w:bodyDiv w:val="1"/>
      <w:marLeft w:val="0"/>
      <w:marRight w:val="0"/>
      <w:marTop w:val="0"/>
      <w:marBottom w:val="0"/>
      <w:divBdr>
        <w:top w:val="none" w:sz="0" w:space="0" w:color="auto"/>
        <w:left w:val="none" w:sz="0" w:space="0" w:color="auto"/>
        <w:bottom w:val="none" w:sz="0" w:space="0" w:color="auto"/>
        <w:right w:val="none" w:sz="0" w:space="0" w:color="auto"/>
      </w:divBdr>
    </w:div>
    <w:div w:id="1632319795">
      <w:bodyDiv w:val="1"/>
      <w:marLeft w:val="0"/>
      <w:marRight w:val="0"/>
      <w:marTop w:val="0"/>
      <w:marBottom w:val="0"/>
      <w:divBdr>
        <w:top w:val="none" w:sz="0" w:space="0" w:color="auto"/>
        <w:left w:val="none" w:sz="0" w:space="0" w:color="auto"/>
        <w:bottom w:val="none" w:sz="0" w:space="0" w:color="auto"/>
        <w:right w:val="none" w:sz="0" w:space="0" w:color="auto"/>
      </w:divBdr>
      <w:divsChild>
        <w:div w:id="83887908">
          <w:marLeft w:val="0"/>
          <w:marRight w:val="0"/>
          <w:marTop w:val="0"/>
          <w:marBottom w:val="0"/>
          <w:divBdr>
            <w:top w:val="none" w:sz="0" w:space="0" w:color="auto"/>
            <w:left w:val="none" w:sz="0" w:space="0" w:color="auto"/>
            <w:bottom w:val="none" w:sz="0" w:space="0" w:color="auto"/>
            <w:right w:val="none" w:sz="0" w:space="0" w:color="auto"/>
          </w:divBdr>
        </w:div>
        <w:div w:id="1887715177">
          <w:marLeft w:val="0"/>
          <w:marRight w:val="0"/>
          <w:marTop w:val="0"/>
          <w:marBottom w:val="0"/>
          <w:divBdr>
            <w:top w:val="none" w:sz="0" w:space="0" w:color="auto"/>
            <w:left w:val="none" w:sz="0" w:space="0" w:color="auto"/>
            <w:bottom w:val="none" w:sz="0" w:space="0" w:color="auto"/>
            <w:right w:val="none" w:sz="0" w:space="0" w:color="auto"/>
          </w:divBdr>
        </w:div>
        <w:div w:id="1022053988">
          <w:marLeft w:val="0"/>
          <w:marRight w:val="0"/>
          <w:marTop w:val="0"/>
          <w:marBottom w:val="0"/>
          <w:divBdr>
            <w:top w:val="none" w:sz="0" w:space="0" w:color="auto"/>
            <w:left w:val="none" w:sz="0" w:space="0" w:color="auto"/>
            <w:bottom w:val="none" w:sz="0" w:space="0" w:color="auto"/>
            <w:right w:val="none" w:sz="0" w:space="0" w:color="auto"/>
          </w:divBdr>
        </w:div>
        <w:div w:id="2115588246">
          <w:marLeft w:val="0"/>
          <w:marRight w:val="0"/>
          <w:marTop w:val="0"/>
          <w:marBottom w:val="0"/>
          <w:divBdr>
            <w:top w:val="none" w:sz="0" w:space="0" w:color="auto"/>
            <w:left w:val="none" w:sz="0" w:space="0" w:color="auto"/>
            <w:bottom w:val="none" w:sz="0" w:space="0" w:color="auto"/>
            <w:right w:val="none" w:sz="0" w:space="0" w:color="auto"/>
          </w:divBdr>
        </w:div>
        <w:div w:id="580260124">
          <w:marLeft w:val="0"/>
          <w:marRight w:val="0"/>
          <w:marTop w:val="0"/>
          <w:marBottom w:val="0"/>
          <w:divBdr>
            <w:top w:val="none" w:sz="0" w:space="0" w:color="auto"/>
            <w:left w:val="none" w:sz="0" w:space="0" w:color="auto"/>
            <w:bottom w:val="none" w:sz="0" w:space="0" w:color="auto"/>
            <w:right w:val="none" w:sz="0" w:space="0" w:color="auto"/>
          </w:divBdr>
        </w:div>
        <w:div w:id="1523520113">
          <w:marLeft w:val="0"/>
          <w:marRight w:val="0"/>
          <w:marTop w:val="0"/>
          <w:marBottom w:val="0"/>
          <w:divBdr>
            <w:top w:val="none" w:sz="0" w:space="0" w:color="auto"/>
            <w:left w:val="none" w:sz="0" w:space="0" w:color="auto"/>
            <w:bottom w:val="none" w:sz="0" w:space="0" w:color="auto"/>
            <w:right w:val="none" w:sz="0" w:space="0" w:color="auto"/>
          </w:divBdr>
        </w:div>
        <w:div w:id="2117360042">
          <w:marLeft w:val="0"/>
          <w:marRight w:val="0"/>
          <w:marTop w:val="0"/>
          <w:marBottom w:val="0"/>
          <w:divBdr>
            <w:top w:val="none" w:sz="0" w:space="0" w:color="auto"/>
            <w:left w:val="none" w:sz="0" w:space="0" w:color="auto"/>
            <w:bottom w:val="none" w:sz="0" w:space="0" w:color="auto"/>
            <w:right w:val="none" w:sz="0" w:space="0" w:color="auto"/>
          </w:divBdr>
        </w:div>
        <w:div w:id="2087533308">
          <w:marLeft w:val="0"/>
          <w:marRight w:val="0"/>
          <w:marTop w:val="0"/>
          <w:marBottom w:val="0"/>
          <w:divBdr>
            <w:top w:val="none" w:sz="0" w:space="0" w:color="auto"/>
            <w:left w:val="none" w:sz="0" w:space="0" w:color="auto"/>
            <w:bottom w:val="none" w:sz="0" w:space="0" w:color="auto"/>
            <w:right w:val="none" w:sz="0" w:space="0" w:color="auto"/>
          </w:divBdr>
        </w:div>
        <w:div w:id="1544519479">
          <w:marLeft w:val="0"/>
          <w:marRight w:val="0"/>
          <w:marTop w:val="0"/>
          <w:marBottom w:val="0"/>
          <w:divBdr>
            <w:top w:val="none" w:sz="0" w:space="0" w:color="auto"/>
            <w:left w:val="none" w:sz="0" w:space="0" w:color="auto"/>
            <w:bottom w:val="none" w:sz="0" w:space="0" w:color="auto"/>
            <w:right w:val="none" w:sz="0" w:space="0" w:color="auto"/>
          </w:divBdr>
        </w:div>
        <w:div w:id="476918250">
          <w:marLeft w:val="0"/>
          <w:marRight w:val="0"/>
          <w:marTop w:val="0"/>
          <w:marBottom w:val="0"/>
          <w:divBdr>
            <w:top w:val="none" w:sz="0" w:space="0" w:color="auto"/>
            <w:left w:val="none" w:sz="0" w:space="0" w:color="auto"/>
            <w:bottom w:val="none" w:sz="0" w:space="0" w:color="auto"/>
            <w:right w:val="none" w:sz="0" w:space="0" w:color="auto"/>
          </w:divBdr>
        </w:div>
        <w:div w:id="29768960">
          <w:marLeft w:val="0"/>
          <w:marRight w:val="0"/>
          <w:marTop w:val="0"/>
          <w:marBottom w:val="0"/>
          <w:divBdr>
            <w:top w:val="none" w:sz="0" w:space="0" w:color="auto"/>
            <w:left w:val="none" w:sz="0" w:space="0" w:color="auto"/>
            <w:bottom w:val="none" w:sz="0" w:space="0" w:color="auto"/>
            <w:right w:val="none" w:sz="0" w:space="0" w:color="auto"/>
          </w:divBdr>
        </w:div>
        <w:div w:id="1248922563">
          <w:marLeft w:val="0"/>
          <w:marRight w:val="0"/>
          <w:marTop w:val="0"/>
          <w:marBottom w:val="0"/>
          <w:divBdr>
            <w:top w:val="none" w:sz="0" w:space="0" w:color="auto"/>
            <w:left w:val="none" w:sz="0" w:space="0" w:color="auto"/>
            <w:bottom w:val="none" w:sz="0" w:space="0" w:color="auto"/>
            <w:right w:val="none" w:sz="0" w:space="0" w:color="auto"/>
          </w:divBdr>
        </w:div>
        <w:div w:id="1181505830">
          <w:marLeft w:val="0"/>
          <w:marRight w:val="0"/>
          <w:marTop w:val="0"/>
          <w:marBottom w:val="0"/>
          <w:divBdr>
            <w:top w:val="none" w:sz="0" w:space="0" w:color="auto"/>
            <w:left w:val="none" w:sz="0" w:space="0" w:color="auto"/>
            <w:bottom w:val="none" w:sz="0" w:space="0" w:color="auto"/>
            <w:right w:val="none" w:sz="0" w:space="0" w:color="auto"/>
          </w:divBdr>
        </w:div>
        <w:div w:id="897084673">
          <w:marLeft w:val="0"/>
          <w:marRight w:val="0"/>
          <w:marTop w:val="0"/>
          <w:marBottom w:val="0"/>
          <w:divBdr>
            <w:top w:val="none" w:sz="0" w:space="0" w:color="auto"/>
            <w:left w:val="none" w:sz="0" w:space="0" w:color="auto"/>
            <w:bottom w:val="none" w:sz="0" w:space="0" w:color="auto"/>
            <w:right w:val="none" w:sz="0" w:space="0" w:color="auto"/>
          </w:divBdr>
        </w:div>
      </w:divsChild>
    </w:div>
    <w:div w:id="1632979453">
      <w:bodyDiv w:val="1"/>
      <w:marLeft w:val="0"/>
      <w:marRight w:val="0"/>
      <w:marTop w:val="0"/>
      <w:marBottom w:val="0"/>
      <w:divBdr>
        <w:top w:val="none" w:sz="0" w:space="0" w:color="auto"/>
        <w:left w:val="none" w:sz="0" w:space="0" w:color="auto"/>
        <w:bottom w:val="none" w:sz="0" w:space="0" w:color="auto"/>
        <w:right w:val="none" w:sz="0" w:space="0" w:color="auto"/>
      </w:divBdr>
    </w:div>
    <w:div w:id="1672831619">
      <w:bodyDiv w:val="1"/>
      <w:marLeft w:val="0"/>
      <w:marRight w:val="0"/>
      <w:marTop w:val="0"/>
      <w:marBottom w:val="0"/>
      <w:divBdr>
        <w:top w:val="none" w:sz="0" w:space="0" w:color="auto"/>
        <w:left w:val="none" w:sz="0" w:space="0" w:color="auto"/>
        <w:bottom w:val="none" w:sz="0" w:space="0" w:color="auto"/>
        <w:right w:val="none" w:sz="0" w:space="0" w:color="auto"/>
      </w:divBdr>
    </w:div>
    <w:div w:id="1724983604">
      <w:bodyDiv w:val="1"/>
      <w:marLeft w:val="0"/>
      <w:marRight w:val="0"/>
      <w:marTop w:val="0"/>
      <w:marBottom w:val="0"/>
      <w:divBdr>
        <w:top w:val="none" w:sz="0" w:space="0" w:color="auto"/>
        <w:left w:val="none" w:sz="0" w:space="0" w:color="auto"/>
        <w:bottom w:val="none" w:sz="0" w:space="0" w:color="auto"/>
        <w:right w:val="none" w:sz="0" w:space="0" w:color="auto"/>
      </w:divBdr>
    </w:div>
    <w:div w:id="1847284357">
      <w:bodyDiv w:val="1"/>
      <w:marLeft w:val="0"/>
      <w:marRight w:val="0"/>
      <w:marTop w:val="0"/>
      <w:marBottom w:val="0"/>
      <w:divBdr>
        <w:top w:val="none" w:sz="0" w:space="0" w:color="auto"/>
        <w:left w:val="none" w:sz="0" w:space="0" w:color="auto"/>
        <w:bottom w:val="none" w:sz="0" w:space="0" w:color="auto"/>
        <w:right w:val="none" w:sz="0" w:space="0" w:color="auto"/>
      </w:divBdr>
    </w:div>
    <w:div w:id="1859004376">
      <w:bodyDiv w:val="1"/>
      <w:marLeft w:val="0"/>
      <w:marRight w:val="0"/>
      <w:marTop w:val="0"/>
      <w:marBottom w:val="0"/>
      <w:divBdr>
        <w:top w:val="none" w:sz="0" w:space="0" w:color="auto"/>
        <w:left w:val="none" w:sz="0" w:space="0" w:color="auto"/>
        <w:bottom w:val="none" w:sz="0" w:space="0" w:color="auto"/>
        <w:right w:val="none" w:sz="0" w:space="0" w:color="auto"/>
      </w:divBdr>
    </w:div>
    <w:div w:id="1929969784">
      <w:bodyDiv w:val="1"/>
      <w:marLeft w:val="0"/>
      <w:marRight w:val="0"/>
      <w:marTop w:val="0"/>
      <w:marBottom w:val="0"/>
      <w:divBdr>
        <w:top w:val="none" w:sz="0" w:space="0" w:color="auto"/>
        <w:left w:val="none" w:sz="0" w:space="0" w:color="auto"/>
        <w:bottom w:val="none" w:sz="0" w:space="0" w:color="auto"/>
        <w:right w:val="none" w:sz="0" w:space="0" w:color="auto"/>
      </w:divBdr>
    </w:div>
    <w:div w:id="1998457370">
      <w:bodyDiv w:val="1"/>
      <w:marLeft w:val="0"/>
      <w:marRight w:val="0"/>
      <w:marTop w:val="0"/>
      <w:marBottom w:val="0"/>
      <w:divBdr>
        <w:top w:val="none" w:sz="0" w:space="0" w:color="auto"/>
        <w:left w:val="none" w:sz="0" w:space="0" w:color="auto"/>
        <w:bottom w:val="none" w:sz="0" w:space="0" w:color="auto"/>
        <w:right w:val="none" w:sz="0" w:space="0" w:color="auto"/>
      </w:divBdr>
      <w:divsChild>
        <w:div w:id="1061102399">
          <w:marLeft w:val="0"/>
          <w:marRight w:val="0"/>
          <w:marTop w:val="0"/>
          <w:marBottom w:val="0"/>
          <w:divBdr>
            <w:top w:val="none" w:sz="0" w:space="0" w:color="auto"/>
            <w:left w:val="none" w:sz="0" w:space="0" w:color="auto"/>
            <w:bottom w:val="none" w:sz="0" w:space="0" w:color="auto"/>
            <w:right w:val="none" w:sz="0" w:space="0" w:color="auto"/>
          </w:divBdr>
        </w:div>
        <w:div w:id="896084029">
          <w:marLeft w:val="0"/>
          <w:marRight w:val="0"/>
          <w:marTop w:val="0"/>
          <w:marBottom w:val="0"/>
          <w:divBdr>
            <w:top w:val="none" w:sz="0" w:space="0" w:color="auto"/>
            <w:left w:val="none" w:sz="0" w:space="0" w:color="auto"/>
            <w:bottom w:val="none" w:sz="0" w:space="0" w:color="auto"/>
            <w:right w:val="none" w:sz="0" w:space="0" w:color="auto"/>
          </w:divBdr>
        </w:div>
        <w:div w:id="961619535">
          <w:marLeft w:val="0"/>
          <w:marRight w:val="0"/>
          <w:marTop w:val="0"/>
          <w:marBottom w:val="0"/>
          <w:divBdr>
            <w:top w:val="none" w:sz="0" w:space="0" w:color="auto"/>
            <w:left w:val="none" w:sz="0" w:space="0" w:color="auto"/>
            <w:bottom w:val="none" w:sz="0" w:space="0" w:color="auto"/>
            <w:right w:val="none" w:sz="0" w:space="0" w:color="auto"/>
          </w:divBdr>
        </w:div>
        <w:div w:id="1112163271">
          <w:marLeft w:val="0"/>
          <w:marRight w:val="0"/>
          <w:marTop w:val="0"/>
          <w:marBottom w:val="0"/>
          <w:divBdr>
            <w:top w:val="none" w:sz="0" w:space="0" w:color="auto"/>
            <w:left w:val="none" w:sz="0" w:space="0" w:color="auto"/>
            <w:bottom w:val="none" w:sz="0" w:space="0" w:color="auto"/>
            <w:right w:val="none" w:sz="0" w:space="0" w:color="auto"/>
          </w:divBdr>
        </w:div>
        <w:div w:id="997417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3%D0%BE%D1%81%D0%BF%D0%BE%D0%B4%D0%B0%D1%80%D1%81%D1%8C%D0%BA%D0%B0_%D0%B4%D1%96%D1%8F%D0%BB%D1%8C%D0%BD%D1%96%D1%81%D1%82%D1%8C" TargetMode="External"/><Relationship Id="rId18" Type="http://schemas.openxmlformats.org/officeDocument/2006/relationships/hyperlink" Target="https://uk.wikipedia.org/wiki/%D0%95%D0%BF%D1%96%D1%86%D0%B5%D0%BD%D1%82%D1%80_%D0%9A" TargetMode="External"/><Relationship Id="rId26" Type="http://schemas.openxmlformats.org/officeDocument/2006/relationships/hyperlink" Target="https://uk.wikipedia.org/wiki/IKEA" TargetMode="External"/><Relationship Id="rId39" Type="http://schemas.openxmlformats.org/officeDocument/2006/relationships/hyperlink" Target="http://nbuv.gov.ua/UJRN/nvnltu_2014_24" TargetMode="External"/><Relationship Id="rId21" Type="http://schemas.openxmlformats.org/officeDocument/2006/relationships/hyperlink" Target="https://uk.wikipedia.org/wiki/%D0%95%D0%BF%D1%96%D1%86%D0%B5%D0%BD%D1%82%D1%80_%D0%9A" TargetMode="External"/><Relationship Id="rId34" Type="http://schemas.openxmlformats.org/officeDocument/2006/relationships/hyperlink" Target="http://surl.li/pjbnv" TargetMode="External"/><Relationship Id="rId42" Type="http://schemas.openxmlformats.org/officeDocument/2006/relationships/hyperlink" Target="https://alterozoom.com/ru/about" TargetMode="External"/><Relationship Id="rId47" Type="http://schemas.openxmlformats.org/officeDocument/2006/relationships/hyperlink" Target="http://surl.li/pmkvl" TargetMode="External"/><Relationship Id="rId50" Type="http://schemas.openxmlformats.org/officeDocument/2006/relationships/hyperlink" Target="http://surl.li/pmkze" TargetMode="External"/><Relationship Id="rId55" Type="http://schemas.openxmlformats.org/officeDocument/2006/relationships/hyperlink" Target="http://www.prostir.pdaba.dp.ua/index.php/journal/article/view/1166/1125"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uk.wikipedia.org/wiki/%D0%95%D0%BF%D1%96%D1%86%D0%B5%D0%BD%D1%82%D1%80_%D0%9A" TargetMode="External"/><Relationship Id="rId20" Type="http://schemas.openxmlformats.org/officeDocument/2006/relationships/hyperlink" Target="https://uk.wikipedia.org/wiki/%D0%95%D0%BF%D1%96%D1%86%D0%B5%D0%BD%D1%82%D1%80_%D0%9A" TargetMode="External"/><Relationship Id="rId29" Type="http://schemas.openxmlformats.org/officeDocument/2006/relationships/hyperlink" Target="https://economyandsociety.in.ua/index.php/journal/article/view/3031/2952" TargetMode="External"/><Relationship Id="rId41" Type="http://schemas.openxmlformats.org/officeDocument/2006/relationships/hyperlink" Target="http://www.economy.nayka.com.ua/pdf/5_2021/76.pdf" TargetMode="External"/><Relationship Id="rId54" Type="http://schemas.openxmlformats.org/officeDocument/2006/relationships/hyperlink" Target="http://min.usaca.ru/uploads/article/attachment/652/&#1056;&#1086;&#1075;&#1086;&#1074;&#1072;.pdf"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90%D0%BA%D1%82%D0%B8%D0%B2%D0%B8" TargetMode="External"/><Relationship Id="rId24" Type="http://schemas.openxmlformats.org/officeDocument/2006/relationships/hyperlink" Target="https://forbes.ua/news/cherez-viynu-kilkist-torgovikh-obektiv-skorotilasya-na-29-naybilshe-postrazhdali-yuvelirka-y-fashion-riteyl-29032022-5122" TargetMode="External"/><Relationship Id="rId32" Type="http://schemas.openxmlformats.org/officeDocument/2006/relationships/hyperlink" Target="https://eba.com.ua/derzhavna-pidtrymka-biznesu-pid-chas-vijny-shho-treba-znaty/" TargetMode="External"/><Relationship Id="rId37" Type="http://schemas.openxmlformats.org/officeDocument/2006/relationships/hyperlink" Target="https://forbes.ua/news/epitsentr-vtrativ-tri-tts-chastina-zakriti-cherez-boyovi-dii-yak-pratsyue-gipermarket-pid-chas-viyni-04042022-5274" TargetMode="External"/><Relationship Id="rId40" Type="http://schemas.openxmlformats.org/officeDocument/2006/relationships/hyperlink" Target="http://nbuv.gov.ua/UJRN/frvu_2014_11_23" TargetMode="External"/><Relationship Id="rId45" Type="http://schemas.openxmlformats.org/officeDocument/2006/relationships/hyperlink" Target="https://biz.nv.ua/ukr/experts/kadrova-kriza-yak-perekonati-kandidata-obrati-vashu-kompaniyu-50032986.html" TargetMode="External"/><Relationship Id="rId53" Type="http://schemas.openxmlformats.org/officeDocument/2006/relationships/hyperlink" Target="https://www.epravda.com.ua/publications/2022/03/23/684549/" TargetMode="External"/><Relationship Id="rId58" Type="http://schemas.openxmlformats.org/officeDocument/2006/relationships/hyperlink" Target="https://www.ucsc.org.ua/ukrayinski-inzhenery-nazvaly-pyat-tehnologij-dlya-rozvytku-rytejlu/"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trudovi.org/show-news/Trudovi-prava/ageism-discrimination" TargetMode="External"/><Relationship Id="rId28" Type="http://schemas.openxmlformats.org/officeDocument/2006/relationships/hyperlink" Target="https://repository.kpi.kharkov.ua/server/api/core/bitstreams/5af192ec-92b0-43e2-9cee-b94cb2f07477/content" TargetMode="External"/><Relationship Id="rId36" Type="http://schemas.openxmlformats.org/officeDocument/2006/relationships/hyperlink" Target="https://interfax.com.ua/news/investments/917172.html" TargetMode="External"/><Relationship Id="rId49" Type="http://schemas.openxmlformats.org/officeDocument/2006/relationships/hyperlink" Target="https://epicentrk.ua/ua/about/" TargetMode="External"/><Relationship Id="rId57" Type="http://schemas.openxmlformats.org/officeDocument/2006/relationships/hyperlink" Target="http://surl.li/pmkwf" TargetMode="External"/><Relationship Id="rId61" Type="http://schemas.openxmlformats.org/officeDocument/2006/relationships/hyperlink" Target="https://www.ucsc.org.ua/yak-vijna-zminyla-kadrovu-polityku-rytejlu-dumky-gravcziv-rynku/" TargetMode="External"/><Relationship Id="rId10" Type="http://schemas.openxmlformats.org/officeDocument/2006/relationships/hyperlink" Target="https://forbes.ua/news/cherez-viynu-kilkist-torgovikh-obektiv-skorotilasya-na-29-naybilshe-postrazhdali-yuvelirka-y-fashion-riteyl-29032022-5122" TargetMode="External"/><Relationship Id="rId19" Type="http://schemas.openxmlformats.org/officeDocument/2006/relationships/hyperlink" Target="https://uk.wikipedia.org/wiki/%D0%95%D0%BF%D1%96%D1%86%D0%B5%D0%BD%D1%82%D1%80_%D0%9A" TargetMode="External"/><Relationship Id="rId31" Type="http://schemas.openxmlformats.org/officeDocument/2006/relationships/hyperlink" Target="https://economyandsociety.in.ua/journals/18_ukr/48.pdf" TargetMode="External"/><Relationship Id="rId44" Type="http://schemas.openxmlformats.org/officeDocument/2006/relationships/hyperlink" Target="http://surl.li/pianq" TargetMode="External"/><Relationship Id="rId52" Type="http://schemas.openxmlformats.org/officeDocument/2006/relationships/hyperlink" Target="https://apitu.org.ua/priorytety-na-2023-vidnovlennia-ekonomiky-derehuliatsiia-i-povernennia-pidpryiemtsiv-pislia-relokatsii/" TargetMode="External"/><Relationship Id="rId60" Type="http://schemas.openxmlformats.org/officeDocument/2006/relationships/hyperlink" Target="https://clarity-project.info/edr/43457691/finances?current_year=2022" TargetMode="External"/><Relationship Id="rId4" Type="http://schemas.microsoft.com/office/2007/relationships/stylesWithEffects" Target="stylesWithEffects.xml"/><Relationship Id="rId9" Type="http://schemas.openxmlformats.org/officeDocument/2006/relationships/hyperlink" Target="https://bws.delo.ua/" TargetMode="External"/><Relationship Id="rId14" Type="http://schemas.openxmlformats.org/officeDocument/2006/relationships/hyperlink" Target="https://uk.wikipedia.org/wiki/IKEA" TargetMode="External"/><Relationship Id="rId22" Type="http://schemas.openxmlformats.org/officeDocument/2006/relationships/hyperlink" Target="https://uk.wikipedia.org/wiki/%D0%95%D0%BF%D1%96%D1%86%D0%B5%D0%BD%D1%82%D1%80_%D0%9A" TargetMode="External"/><Relationship Id="rId27" Type="http://schemas.openxmlformats.org/officeDocument/2006/relationships/hyperlink" Target="https://lib.udau.edu.ua:8443/server/api/core/bitstreams/909607df-862f-4d30-96aa-a996b52a5f88/content" TargetMode="External"/><Relationship Id="rId30" Type="http://schemas.openxmlformats.org/officeDocument/2006/relationships/hyperlink" Target="https://projects.lb.ua/epicenter-helps-ukraine" TargetMode="External"/><Relationship Id="rId35" Type="http://schemas.openxmlformats.org/officeDocument/2006/relationships/hyperlink" Target="https://ru.interfax.com.ua/news/economic/836784.html" TargetMode="External"/><Relationship Id="rId43" Type="http://schemas.openxmlformats.org/officeDocument/2006/relationships/hyperlink" Target="http://surl.li/pkeve" TargetMode="External"/><Relationship Id="rId48" Type="http://schemas.openxmlformats.org/officeDocument/2006/relationships/hyperlink" Target="https://trademaster.ua/articles/313537" TargetMode="External"/><Relationship Id="rId56" Type="http://schemas.openxmlformats.org/officeDocument/2006/relationships/hyperlink" Target="https://www.ucsc.org.ua/40873/"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arn.kyivcity.gov.ua/news/20338.html" TargetMode="External"/><Relationship Id="rId3" Type="http://schemas.openxmlformats.org/officeDocument/2006/relationships/styles" Target="styles.xml"/><Relationship Id="rId12" Type="http://schemas.openxmlformats.org/officeDocument/2006/relationships/hyperlink" Target="https://uk.wikipedia.org/wiki/%D0%9C%D0%B0%D0%B9%D0%BD%D0%BE" TargetMode="External"/><Relationship Id="rId17" Type="http://schemas.openxmlformats.org/officeDocument/2006/relationships/hyperlink" Target="https://uk.wikipedia.org/wiki/%D0%95%D0%BF%D1%96%D1%86%D0%B5%D0%BD%D1%82%D1%80_%D0%9A" TargetMode="External"/><Relationship Id="rId25" Type="http://schemas.openxmlformats.org/officeDocument/2006/relationships/hyperlink" Target="https://uk.wikipedia.org/wiki/%D0%90%D0%BA%D1%82%D0%B8%D0%B2%D0%B8" TargetMode="External"/><Relationship Id="rId33" Type="http://schemas.openxmlformats.org/officeDocument/2006/relationships/hyperlink" Target="https://apitu.org.ua/strong-diievi-stratehii-rozvytku-biznesu-za-viyny-na-business-wisdom-summit-2023-strong/" TargetMode="External"/><Relationship Id="rId38" Type="http://schemas.openxmlformats.org/officeDocument/2006/relationships/hyperlink" Target="http://surl.li/piaoi" TargetMode="External"/><Relationship Id="rId46" Type="http://schemas.openxmlformats.org/officeDocument/2006/relationships/hyperlink" Target="https://pravo.ua/articles/stratehiia-rozvytku/" TargetMode="External"/><Relationship Id="rId59" Type="http://schemas.openxmlformats.org/officeDocument/2006/relationships/hyperlink" Target="https://clarity-project.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8848-83F4-421A-B0B5-5754D3BE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14607</TotalTime>
  <Pages>96</Pages>
  <Words>24935</Words>
  <Characters>142132</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281</cp:revision>
  <dcterms:created xsi:type="dcterms:W3CDTF">2023-12-27T14:07:00Z</dcterms:created>
  <dcterms:modified xsi:type="dcterms:W3CDTF">2024-01-22T09:18:00Z</dcterms:modified>
</cp:coreProperties>
</file>