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92D6" w14:textId="77777777" w:rsidR="00484689" w:rsidRPr="00EF49E8" w:rsidRDefault="00484689" w:rsidP="00484689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0EB7F9EE" w14:textId="77777777" w:rsidR="00484689" w:rsidRPr="00EF49E8" w:rsidRDefault="00484689" w:rsidP="0048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ПОЛТАВСЬКИЙ УНІВЕРСИТЕТ ЕКОНОМІКИ І ТОРГІВЛІ</w:t>
      </w:r>
    </w:p>
    <w:p w14:paraId="42FBDF4D" w14:textId="77777777" w:rsidR="00484689" w:rsidRDefault="00484689" w:rsidP="0048468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3B25D85" w14:textId="77777777" w:rsidR="00484689" w:rsidRPr="006F2FE5" w:rsidRDefault="00484689" w:rsidP="0048468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F2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Навчально-науковий інститут заочно-дистанційн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ого</w:t>
      </w:r>
      <w:r w:rsidRPr="006F2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навчання</w:t>
      </w:r>
    </w:p>
    <w:p w14:paraId="7CBA9B44" w14:textId="77777777" w:rsidR="00484689" w:rsidRPr="006F2FE5" w:rsidRDefault="00484689" w:rsidP="0048468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6F2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Форма навчання</w:t>
      </w:r>
      <w:r w:rsidRPr="006F2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F2F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</w:t>
      </w:r>
      <w:r w:rsidRPr="006F2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заочна</w:t>
      </w:r>
    </w:p>
    <w:p w14:paraId="1DE38BBF" w14:textId="77777777" w:rsidR="00484689" w:rsidRPr="00EF49E8" w:rsidRDefault="00484689" w:rsidP="0048468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F49E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Кафедра технологій харчових виробництв і ресторанного господарства</w:t>
      </w:r>
    </w:p>
    <w:p w14:paraId="3D74E498" w14:textId="77777777" w:rsidR="00484689" w:rsidRPr="00EF49E8" w:rsidRDefault="00484689" w:rsidP="00484689">
      <w:pPr>
        <w:shd w:val="clear" w:color="auto" w:fill="FFFFFF"/>
        <w:tabs>
          <w:tab w:val="left" w:pos="6691"/>
        </w:tabs>
        <w:spacing w:after="0" w:line="240" w:lineRule="auto"/>
        <w:ind w:left="1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W w:w="5953" w:type="dxa"/>
        <w:tblInd w:w="5529" w:type="dxa"/>
        <w:tblLook w:val="01E0" w:firstRow="1" w:lastRow="1" w:firstColumn="1" w:lastColumn="1" w:noHBand="0" w:noVBand="0"/>
      </w:tblPr>
      <w:tblGrid>
        <w:gridCol w:w="5953"/>
      </w:tblGrid>
      <w:tr w:rsidR="00484689" w:rsidRPr="00EF49E8" w14:paraId="6B23E50F" w14:textId="77777777" w:rsidTr="007C74DB">
        <w:tc>
          <w:tcPr>
            <w:tcW w:w="5953" w:type="dxa"/>
          </w:tcPr>
          <w:p w14:paraId="48727CA0" w14:textId="77777777" w:rsidR="00484689" w:rsidRPr="00EF49E8" w:rsidRDefault="00484689" w:rsidP="007C74DB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49E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Допускається до захисту</w:t>
            </w:r>
          </w:p>
        </w:tc>
      </w:tr>
      <w:tr w:rsidR="00484689" w:rsidRPr="00EF49E8" w14:paraId="49609139" w14:textId="77777777" w:rsidTr="007C74DB">
        <w:tc>
          <w:tcPr>
            <w:tcW w:w="5953" w:type="dxa"/>
          </w:tcPr>
          <w:p w14:paraId="5B174F9B" w14:textId="77777777" w:rsidR="00484689" w:rsidRDefault="00484689" w:rsidP="007C74DB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</w:pPr>
            <w:r w:rsidRPr="00EF49E8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 xml:space="preserve">Завідувач кафедри </w:t>
            </w:r>
          </w:p>
          <w:p w14:paraId="2855E186" w14:textId="77777777" w:rsidR="00484689" w:rsidRPr="00EF49E8" w:rsidRDefault="00484689" w:rsidP="007C74DB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</w:pPr>
            <w:r w:rsidRPr="005E0D6E">
              <w:rPr>
                <w:rFonts w:ascii="Times New Roman" w:eastAsia="Calibri" w:hAnsi="Times New Roman" w:cs="Times New Roman"/>
                <w:b/>
                <w:bCs/>
                <w:color w:val="000000"/>
                <w:w w:val="105"/>
                <w:sz w:val="28"/>
                <w:szCs w:val="28"/>
                <w:lang w:val="uk-UA"/>
              </w:rPr>
              <w:t>_________</w:t>
            </w:r>
            <w:r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 xml:space="preserve">   О.</w:t>
            </w:r>
            <w:r w:rsidRPr="00EF49E8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8"/>
                <w:szCs w:val="28"/>
                <w:lang w:val="uk-UA"/>
              </w:rPr>
              <w:t>ГОРОБЕЦЬ</w:t>
            </w:r>
          </w:p>
          <w:p w14:paraId="01B9A0F5" w14:textId="77777777" w:rsidR="00484689" w:rsidRPr="00EF49E8" w:rsidRDefault="00484689" w:rsidP="007C74DB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F4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EF4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F4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</w:tr>
      <w:tr w:rsidR="00484689" w:rsidRPr="005E0D6E" w14:paraId="3664679D" w14:textId="77777777" w:rsidTr="007C74DB">
        <w:tc>
          <w:tcPr>
            <w:tcW w:w="5953" w:type="dxa"/>
          </w:tcPr>
          <w:p w14:paraId="18B016B9" w14:textId="77777777" w:rsidR="00484689" w:rsidRPr="005E0D6E" w:rsidRDefault="00484689" w:rsidP="007C74DB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EF49E8">
              <w:rPr>
                <w:color w:val="000000"/>
                <w:sz w:val="28"/>
                <w:szCs w:val="28"/>
              </w:rPr>
              <w:t>«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End"/>
            <w:r w:rsidRPr="00EF49E8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 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 w:rsidRPr="00EF49E8">
              <w:rPr>
                <w:color w:val="000000"/>
                <w:sz w:val="28"/>
                <w:szCs w:val="28"/>
              </w:rPr>
              <w:t>»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               </w:t>
            </w:r>
            <w:r w:rsidRPr="00EF49E8">
              <w:rPr>
                <w:color w:val="000000"/>
                <w:sz w:val="28"/>
                <w:szCs w:val="28"/>
                <w:u w:val="single"/>
              </w:rPr>
              <w:t xml:space="preserve">   </w:t>
            </w:r>
            <w:r w:rsidRPr="005E0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5E0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44E7B28C" w14:textId="77777777" w:rsidR="00484689" w:rsidRPr="005E0D6E" w:rsidRDefault="00484689" w:rsidP="004846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7B98DC3" w14:textId="77777777" w:rsidR="00484689" w:rsidRPr="00EF49E8" w:rsidRDefault="00484689" w:rsidP="004846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14:paraId="748030B4" w14:textId="77777777" w:rsidR="00484689" w:rsidRDefault="00484689" w:rsidP="004846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КВАЛІФІКАЦІЙНА РОБО</w:t>
      </w:r>
      <w:r w:rsidRPr="00EF49E8"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А</w:t>
      </w:r>
    </w:p>
    <w:p w14:paraId="74D95270" w14:textId="77777777" w:rsidR="00484689" w:rsidRPr="00EF49E8" w:rsidRDefault="00484689" w:rsidP="004846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aps/>
          <w:sz w:val="36"/>
          <w:szCs w:val="28"/>
          <w:lang w:val="uk-UA" w:eastAsia="ru-RU"/>
        </w:rPr>
      </w:pPr>
    </w:p>
    <w:p w14:paraId="503C8600" w14:textId="77777777" w:rsidR="00484689" w:rsidRPr="008500CD" w:rsidRDefault="00484689" w:rsidP="00484689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5C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тему: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ab/>
        <w:t>«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Проєкт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будівництва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переробного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підприємства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виробництва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фруктових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консервів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місті</w:t>
      </w:r>
      <w:proofErr w:type="spellEnd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500CD">
        <w:rPr>
          <w:rFonts w:ascii="Times New Roman" w:hAnsi="Times New Roman" w:cs="Times New Roman"/>
          <w:b/>
          <w:sz w:val="28"/>
          <w:szCs w:val="28"/>
          <w:u w:val="single"/>
        </w:rPr>
        <w:t>Черкаси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8500CD">
        <w:rPr>
          <w:rFonts w:ascii="Times New Roman" w:hAnsi="Times New Roman" w:cs="Times New Roman"/>
          <w:b/>
          <w:sz w:val="32"/>
          <w:szCs w:val="32"/>
          <w:lang w:val="uk-UA"/>
        </w:rPr>
        <w:t>_____</w:t>
      </w:r>
    </w:p>
    <w:p w14:paraId="3CED9CD2" w14:textId="77777777" w:rsidR="00484689" w:rsidRPr="00EF49E8" w:rsidRDefault="00484689" w:rsidP="0048468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uk-UA"/>
        </w:rPr>
      </w:pPr>
    </w:p>
    <w:p w14:paraId="02A5F092" w14:textId="77777777" w:rsidR="00484689" w:rsidRPr="00EF49E8" w:rsidRDefault="00484689" w:rsidP="0048468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9A5CB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зі спеціальності </w:t>
      </w:r>
      <w:r w:rsidRPr="00EF49E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</w:t>
      </w:r>
      <w:r w:rsidRPr="00EF49E8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181 Харчові технології</w:t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</w:p>
    <w:p w14:paraId="330AC112" w14:textId="77777777" w:rsidR="00484689" w:rsidRPr="00EF49E8" w:rsidRDefault="00484689" w:rsidP="004846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5CB1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освітня програма</w:t>
      </w:r>
      <w:r w:rsidRPr="00EF49E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F49E8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 xml:space="preserve">           «</w:t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Харчові технології та інженерія»</w:t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  <w:r w:rsidRPr="00EF49E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ab/>
      </w:r>
    </w:p>
    <w:p w14:paraId="3E9D9394" w14:textId="77777777" w:rsidR="00484689" w:rsidRPr="00EF49E8" w:rsidRDefault="00484689" w:rsidP="00484689">
      <w:pPr>
        <w:shd w:val="clear" w:color="auto" w:fill="FFFFFF"/>
        <w:spacing w:after="0" w:line="240" w:lineRule="auto"/>
        <w:ind w:left="3856" w:firstLine="391"/>
        <w:rPr>
          <w:rFonts w:ascii="Times New Roman" w:eastAsia="Calibri" w:hAnsi="Times New Roman" w:cs="Times New Roman"/>
          <w:spacing w:val="-10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spacing w:val="-10"/>
          <w:sz w:val="28"/>
          <w:szCs w:val="28"/>
          <w:vertAlign w:val="superscript"/>
          <w:lang w:val="uk-UA"/>
        </w:rPr>
        <w:t>(шифр та назва)</w:t>
      </w:r>
    </w:p>
    <w:p w14:paraId="3E335C8C" w14:textId="77777777" w:rsidR="00484689" w:rsidRPr="00EF49E8" w:rsidRDefault="00484689" w:rsidP="00484689">
      <w:pPr>
        <w:adjustRightInd w:val="0"/>
        <w:spacing w:after="0" w:line="240" w:lineRule="auto"/>
        <w:ind w:left="33" w:right="-10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ступеня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  <w:t>бакалавр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</w:p>
    <w:p w14:paraId="53724126" w14:textId="77777777" w:rsidR="00484689" w:rsidRPr="00EF49E8" w:rsidRDefault="00484689" w:rsidP="00484689">
      <w:pPr>
        <w:widowControl w:val="0"/>
        <w:autoSpaceDE w:val="0"/>
        <w:autoSpaceDN w:val="0"/>
        <w:adjustRightInd w:val="0"/>
        <w:spacing w:after="0" w:line="240" w:lineRule="auto"/>
        <w:ind w:left="33" w:right="-1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3A23EC" w14:textId="77777777" w:rsidR="00484689" w:rsidRPr="00EF49E8" w:rsidRDefault="00484689" w:rsidP="0048468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  <w:lang w:val="uk-UA"/>
        </w:rPr>
      </w:pPr>
      <w:r w:rsidRPr="00EF49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Виконавець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роботи</w:t>
      </w:r>
      <w:r w:rsidRPr="00EF49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EF49E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EF49E8">
        <w:rPr>
          <w:rFonts w:ascii="Times New Roman" w:eastAsia="Calibri" w:hAnsi="Times New Roman" w:cs="Times New Roman"/>
          <w:b/>
          <w:bCs/>
          <w:i/>
          <w:iCs/>
          <w:color w:val="000000"/>
          <w:w w:val="90"/>
          <w:sz w:val="28"/>
          <w:szCs w:val="28"/>
          <w:u w:val="single"/>
          <w:lang w:val="uk-UA"/>
        </w:rPr>
        <w:t xml:space="preserve"> </w:t>
      </w:r>
      <w:r w:rsidRPr="008500CD">
        <w:rPr>
          <w:rFonts w:ascii="Times New Roman" w:eastAsia="Calibri" w:hAnsi="Times New Roman" w:cs="Times New Roman"/>
          <w:b/>
          <w:bCs/>
          <w:iCs/>
          <w:color w:val="000000"/>
          <w:w w:val="90"/>
          <w:sz w:val="28"/>
          <w:szCs w:val="28"/>
          <w:u w:val="single"/>
          <w:lang w:val="uk-UA"/>
        </w:rPr>
        <w:t>Демиденко Олена Іванівна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E80FBC4" w14:textId="77777777" w:rsidR="00484689" w:rsidRPr="00EF49E8" w:rsidRDefault="00484689" w:rsidP="00484689">
      <w:pPr>
        <w:spacing w:after="0" w:line="240" w:lineRule="auto"/>
        <w:ind w:left="2832" w:firstLine="708"/>
        <w:contextualSpacing/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vertAlign w:val="superscript"/>
          <w:lang w:val="uk-UA"/>
        </w:rPr>
        <w:t xml:space="preserve"> (прізвище, ім'я, по батькові)</w:t>
      </w:r>
    </w:p>
    <w:p w14:paraId="05473851" w14:textId="77777777" w:rsidR="00484689" w:rsidRPr="00EF49E8" w:rsidRDefault="00484689" w:rsidP="00484689">
      <w:pPr>
        <w:shd w:val="clear" w:color="auto" w:fill="FFFFFF"/>
        <w:tabs>
          <w:tab w:val="left" w:pos="7513"/>
        </w:tabs>
        <w:spacing w:after="0" w:line="240" w:lineRule="auto"/>
        <w:ind w:firstLine="240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49E8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____________________________</w:t>
      </w:r>
    </w:p>
    <w:p w14:paraId="1848320D" w14:textId="77777777" w:rsidR="00484689" w:rsidRPr="00EF49E8" w:rsidRDefault="00484689" w:rsidP="00484689">
      <w:pPr>
        <w:shd w:val="clear" w:color="auto" w:fill="FFFFFF"/>
        <w:tabs>
          <w:tab w:val="left" w:pos="8222"/>
        </w:tabs>
        <w:spacing w:after="0" w:line="240" w:lineRule="auto"/>
        <w:ind w:firstLine="4111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vertAlign w:val="superscript"/>
          <w:lang w:val="uk-UA"/>
        </w:rPr>
        <w:t>(підпис, дата)</w:t>
      </w:r>
    </w:p>
    <w:p w14:paraId="24B4E029" w14:textId="77777777" w:rsidR="00484689" w:rsidRPr="00EF49E8" w:rsidRDefault="00484689" w:rsidP="00484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Науковий к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ерівник </w:t>
      </w:r>
      <w:r w:rsidRPr="00EF4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8500C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к.т.н</w:t>
      </w:r>
      <w:proofErr w:type="spellEnd"/>
      <w:r w:rsidRPr="008500C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, доцент, </w:t>
      </w:r>
      <w:proofErr w:type="spellStart"/>
      <w:r w:rsidRPr="008500C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Суткович</w:t>
      </w:r>
      <w:proofErr w:type="spellEnd"/>
      <w:r w:rsidRPr="008500C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Тетяна Юліанівна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ab/>
      </w:r>
    </w:p>
    <w:p w14:paraId="4A084AA7" w14:textId="77777777" w:rsidR="00484689" w:rsidRPr="00EF49E8" w:rsidRDefault="00484689" w:rsidP="00484689">
      <w:pPr>
        <w:shd w:val="clear" w:color="auto" w:fill="FFFFFF"/>
        <w:tabs>
          <w:tab w:val="left" w:pos="5670"/>
        </w:tabs>
        <w:spacing w:after="0" w:line="240" w:lineRule="auto"/>
        <w:ind w:firstLine="2880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 xml:space="preserve">(науковий ступінь,  вчене звання, </w:t>
      </w:r>
      <w:r w:rsidRPr="00EF49E8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vertAlign w:val="superscript"/>
          <w:lang w:val="uk-UA"/>
        </w:rPr>
        <w:t>прізвище, ім'я, по батькові</w:t>
      </w:r>
      <w:r w:rsidRPr="00EF49E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>)</w:t>
      </w:r>
    </w:p>
    <w:p w14:paraId="3B24C6A1" w14:textId="77777777" w:rsidR="00484689" w:rsidRDefault="00484689" w:rsidP="00484689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14:paraId="0CE4DFCA" w14:textId="77777777" w:rsidR="00484689" w:rsidRPr="00EF49E8" w:rsidRDefault="00484689" w:rsidP="00484689">
      <w:pPr>
        <w:shd w:val="clear" w:color="auto" w:fill="FFFFFF"/>
        <w:spacing w:after="0" w:line="240" w:lineRule="auto"/>
        <w:ind w:firstLine="4111"/>
        <w:jc w:val="both"/>
        <w:rPr>
          <w:rFonts w:ascii="Times New Roman" w:eastAsia="Calibri" w:hAnsi="Times New Roman" w:cs="Times New Roman"/>
          <w:color w:val="000000"/>
          <w:w w:val="84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color w:val="000000"/>
          <w:w w:val="84"/>
          <w:sz w:val="28"/>
          <w:szCs w:val="28"/>
          <w:vertAlign w:val="superscript"/>
          <w:lang w:val="uk-UA"/>
        </w:rPr>
        <w:t xml:space="preserve"> (</w:t>
      </w:r>
      <w:r w:rsidRPr="00EF49E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uk-UA"/>
        </w:rPr>
        <w:t>підпис, дата</w:t>
      </w:r>
      <w:r w:rsidRPr="00EF49E8">
        <w:rPr>
          <w:rFonts w:ascii="Times New Roman" w:eastAsia="Calibri" w:hAnsi="Times New Roman" w:cs="Times New Roman"/>
          <w:color w:val="000000"/>
          <w:w w:val="84"/>
          <w:sz w:val="28"/>
          <w:szCs w:val="28"/>
          <w:vertAlign w:val="superscript"/>
          <w:lang w:val="uk-UA"/>
        </w:rPr>
        <w:t>)</w:t>
      </w:r>
    </w:p>
    <w:p w14:paraId="4369FEEE" w14:textId="77777777" w:rsidR="00484689" w:rsidRPr="00EF49E8" w:rsidRDefault="00484689" w:rsidP="0048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F4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Рецензент         </w:t>
      </w:r>
      <w:r w:rsidRPr="00EF49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к.т.н.,доцент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Рогова Наталія Володимирівна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ru-RU"/>
        </w:rPr>
        <w:tab/>
      </w:r>
      <w:r w:rsidRPr="00EF49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ab/>
      </w:r>
    </w:p>
    <w:p w14:paraId="5465D34A" w14:textId="77777777" w:rsidR="00484689" w:rsidRPr="00EF49E8" w:rsidRDefault="00484689" w:rsidP="00484689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  <w:r w:rsidRPr="00EF49E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(прізвище, ім'я, по батькові)</w:t>
      </w:r>
    </w:p>
    <w:p w14:paraId="6167AE20" w14:textId="77777777" w:rsidR="00484689" w:rsidRPr="00EF49E8" w:rsidRDefault="00484689" w:rsidP="004846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18FDF35" w14:textId="77777777" w:rsidR="00484689" w:rsidRDefault="00484689" w:rsidP="004846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772EF6F" w14:textId="77777777" w:rsidR="00484689" w:rsidRDefault="00484689" w:rsidP="004846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F5866D7" w14:textId="77777777" w:rsidR="00484689" w:rsidRDefault="00484689" w:rsidP="004846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D6E2710" w14:textId="77777777" w:rsidR="00484689" w:rsidRPr="00EF49E8" w:rsidRDefault="00484689" w:rsidP="004846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D9F633C" w14:textId="45DD6C4D" w:rsidR="00F12C76" w:rsidRDefault="00484689" w:rsidP="0048468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A6BA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Полтава</w:t>
      </w:r>
      <w:r w:rsidRPr="004A6BA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202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4</w:t>
      </w:r>
    </w:p>
    <w:p w14:paraId="6BB73C04" w14:textId="77777777" w:rsidR="00317574" w:rsidRDefault="00317574" w:rsidP="0048468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0F3F0F14" w14:textId="77777777" w:rsidR="00317574" w:rsidRDefault="00317574" w:rsidP="0048468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367B07A7" w14:textId="77777777" w:rsidR="00317574" w:rsidRPr="00317574" w:rsidRDefault="00317574" w:rsidP="00317574">
      <w:pPr>
        <w:spacing w:line="360" w:lineRule="auto"/>
        <w:jc w:val="center"/>
        <w:rPr>
          <w:b/>
          <w:sz w:val="28"/>
          <w:lang w:val="uk-UA"/>
        </w:rPr>
      </w:pPr>
      <w:r w:rsidRPr="00317574">
        <w:rPr>
          <w:b/>
          <w:sz w:val="28"/>
          <w:lang w:val="uk-UA"/>
        </w:rPr>
        <w:lastRenderedPageBreak/>
        <w:t>ВСТУП</w:t>
      </w:r>
    </w:p>
    <w:p w14:paraId="28E1655D" w14:textId="77777777" w:rsidR="00317574" w:rsidRPr="00317574" w:rsidRDefault="00317574" w:rsidP="00317574">
      <w:pPr>
        <w:jc w:val="center"/>
        <w:rPr>
          <w:b/>
          <w:sz w:val="28"/>
          <w:lang w:val="uk-UA"/>
        </w:rPr>
      </w:pPr>
    </w:p>
    <w:p w14:paraId="69FA7680" w14:textId="77777777" w:rsidR="00317574" w:rsidRPr="00317574" w:rsidRDefault="00317574" w:rsidP="00317574">
      <w:pPr>
        <w:spacing w:line="360" w:lineRule="auto"/>
        <w:ind w:firstLine="426"/>
        <w:jc w:val="both"/>
        <w:rPr>
          <w:sz w:val="28"/>
          <w:lang w:val="uk-UA"/>
        </w:rPr>
      </w:pPr>
      <w:r w:rsidRPr="00317574">
        <w:rPr>
          <w:sz w:val="28"/>
          <w:lang w:val="uk-UA"/>
        </w:rPr>
        <w:t xml:space="preserve">       Важливим завданням харчової промисловості є цілорічне забезпечення н</w:t>
      </w:r>
      <w:r w:rsidRPr="00317574">
        <w:rPr>
          <w:sz w:val="28"/>
          <w:lang w:val="uk-UA"/>
        </w:rPr>
        <w:t>а</w:t>
      </w:r>
      <w:r w:rsidRPr="00317574">
        <w:rPr>
          <w:sz w:val="28"/>
          <w:lang w:val="uk-UA"/>
        </w:rPr>
        <w:t>селення України якісною плодовою і фруктовою с</w:t>
      </w:r>
      <w:r w:rsidRPr="00317574">
        <w:rPr>
          <w:sz w:val="28"/>
          <w:lang w:val="uk-UA"/>
        </w:rPr>
        <w:t>и</w:t>
      </w:r>
      <w:r w:rsidRPr="00317574">
        <w:rPr>
          <w:sz w:val="28"/>
          <w:lang w:val="uk-UA"/>
        </w:rPr>
        <w:t>ровиною.</w:t>
      </w:r>
    </w:p>
    <w:p w14:paraId="48A104E9" w14:textId="77777777" w:rsidR="00317574" w:rsidRDefault="00317574" w:rsidP="00317574">
      <w:pPr>
        <w:spacing w:line="360" w:lineRule="auto"/>
        <w:ind w:firstLine="426"/>
        <w:jc w:val="both"/>
        <w:rPr>
          <w:sz w:val="28"/>
        </w:rPr>
      </w:pPr>
      <w:r w:rsidRPr="00317574">
        <w:rPr>
          <w:sz w:val="28"/>
          <w:lang w:val="uk-UA"/>
        </w:rPr>
        <w:t xml:space="preserve">      Споживання фруктів і ягід зростає з кожним роком, розширюється їх асо</w:t>
      </w:r>
      <w:r w:rsidRPr="00317574">
        <w:rPr>
          <w:sz w:val="28"/>
          <w:lang w:val="uk-UA"/>
        </w:rPr>
        <w:t>р</w:t>
      </w:r>
      <w:r w:rsidRPr="00317574">
        <w:rPr>
          <w:sz w:val="28"/>
          <w:lang w:val="uk-UA"/>
        </w:rPr>
        <w:t xml:space="preserve">тимент, покращується якість. </w:t>
      </w:r>
      <w:proofErr w:type="spellStart"/>
      <w:r>
        <w:rPr>
          <w:sz w:val="28"/>
        </w:rPr>
        <w:t>Рівномірне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надходження</w:t>
      </w:r>
      <w:proofErr w:type="spellEnd"/>
      <w:r>
        <w:rPr>
          <w:sz w:val="28"/>
        </w:rPr>
        <w:t xml:space="preserve"> фруктово-</w:t>
      </w:r>
      <w:proofErr w:type="spellStart"/>
      <w:r>
        <w:rPr>
          <w:sz w:val="28"/>
        </w:rPr>
        <w:t>ягідної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проду</w:t>
      </w:r>
      <w:r>
        <w:rPr>
          <w:sz w:val="28"/>
        </w:rPr>
        <w:t>к</w:t>
      </w:r>
      <w:r>
        <w:rPr>
          <w:sz w:val="28"/>
        </w:rPr>
        <w:t>ції</w:t>
      </w:r>
      <w:proofErr w:type="spellEnd"/>
      <w:r>
        <w:rPr>
          <w:sz w:val="28"/>
        </w:rPr>
        <w:t xml:space="preserve">  по</w:t>
      </w:r>
      <w:proofErr w:type="gramEnd"/>
      <w:r>
        <w:rPr>
          <w:sz w:val="28"/>
        </w:rPr>
        <w:t xml:space="preserve"> сезонах року </w:t>
      </w:r>
      <w:proofErr w:type="spellStart"/>
      <w:r>
        <w:rPr>
          <w:sz w:val="28"/>
        </w:rPr>
        <w:t>можливе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лише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консервуванні</w:t>
      </w:r>
      <w:proofErr w:type="spellEnd"/>
      <w:r>
        <w:rPr>
          <w:sz w:val="28"/>
        </w:rPr>
        <w:t>.</w:t>
      </w:r>
    </w:p>
    <w:p w14:paraId="64463483" w14:textId="77777777" w:rsidR="00317574" w:rsidRDefault="00317574" w:rsidP="0031757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Переробка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фруктів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правильне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зберігання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свіжої</w:t>
      </w:r>
      <w:proofErr w:type="spellEnd"/>
      <w:r>
        <w:rPr>
          <w:sz w:val="28"/>
        </w:rPr>
        <w:t xml:space="preserve"> сировини </w:t>
      </w:r>
      <w:proofErr w:type="spellStart"/>
      <w:r>
        <w:rPr>
          <w:sz w:val="28"/>
        </w:rPr>
        <w:t>забезпечує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більш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рівномірне</w:t>
      </w:r>
      <w:proofErr w:type="spellEnd"/>
      <w:r>
        <w:rPr>
          <w:sz w:val="28"/>
        </w:rPr>
        <w:t xml:space="preserve"> використання </w:t>
      </w:r>
      <w:proofErr w:type="spellStart"/>
      <w:r>
        <w:rPr>
          <w:sz w:val="28"/>
        </w:rPr>
        <w:t>трудових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ресурсів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прот</w:t>
      </w:r>
      <w:r>
        <w:rPr>
          <w:sz w:val="28"/>
        </w:rPr>
        <w:t>я</w:t>
      </w:r>
      <w:r>
        <w:rPr>
          <w:sz w:val="28"/>
        </w:rPr>
        <w:t>гом</w:t>
      </w:r>
      <w:proofErr w:type="spellEnd"/>
      <w:proofErr w:type="gramEnd"/>
      <w:r>
        <w:rPr>
          <w:sz w:val="28"/>
        </w:rPr>
        <w:t xml:space="preserve"> року.</w:t>
      </w:r>
    </w:p>
    <w:p w14:paraId="74596592" w14:textId="77777777" w:rsidR="00317574" w:rsidRDefault="00317574" w:rsidP="0031757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Важливим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завданням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сучасної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є </w:t>
      </w:r>
      <w:proofErr w:type="spellStart"/>
      <w:r>
        <w:rPr>
          <w:sz w:val="28"/>
        </w:rPr>
        <w:t>значне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збільшення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сільськогосподарської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більш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задоволення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попиту</w:t>
      </w:r>
      <w:proofErr w:type="spellEnd"/>
      <w:r>
        <w:rPr>
          <w:sz w:val="28"/>
        </w:rPr>
        <w:t xml:space="preserve"> населення в продуктах харчування. </w:t>
      </w:r>
      <w:proofErr w:type="spellStart"/>
      <w:r>
        <w:rPr>
          <w:sz w:val="28"/>
        </w:rPr>
        <w:t>Важливе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місце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вирішенні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цих</w:t>
      </w:r>
      <w:proofErr w:type="spellEnd"/>
      <w:r>
        <w:rPr>
          <w:sz w:val="28"/>
        </w:rPr>
        <w:t xml:space="preserve"> завдань </w:t>
      </w:r>
      <w:proofErr w:type="spellStart"/>
      <w:r>
        <w:rPr>
          <w:sz w:val="28"/>
        </w:rPr>
        <w:t>належить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підпр</w:t>
      </w:r>
      <w:r>
        <w:rPr>
          <w:sz w:val="28"/>
        </w:rPr>
        <w:t>и</w:t>
      </w:r>
      <w:r>
        <w:rPr>
          <w:sz w:val="28"/>
        </w:rPr>
        <w:t>ємствам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консервованих</w:t>
      </w:r>
      <w:proofErr w:type="spellEnd"/>
      <w:r>
        <w:rPr>
          <w:sz w:val="28"/>
        </w:rPr>
        <w:t xml:space="preserve"> продуктів харчува</w:t>
      </w:r>
      <w:r>
        <w:rPr>
          <w:sz w:val="28"/>
        </w:rPr>
        <w:t>н</w:t>
      </w:r>
      <w:r>
        <w:rPr>
          <w:sz w:val="28"/>
        </w:rPr>
        <w:t>ня.</w:t>
      </w:r>
    </w:p>
    <w:p w14:paraId="249A8608" w14:textId="77777777" w:rsidR="00317574" w:rsidRDefault="00317574" w:rsidP="0031757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     За </w:t>
      </w:r>
      <w:proofErr w:type="spellStart"/>
      <w:r>
        <w:rPr>
          <w:sz w:val="28"/>
        </w:rPr>
        <w:t>останні</w:t>
      </w:r>
      <w:proofErr w:type="spellEnd"/>
      <w:r>
        <w:rPr>
          <w:sz w:val="28"/>
        </w:rPr>
        <w:t xml:space="preserve"> роки </w:t>
      </w:r>
      <w:proofErr w:type="spellStart"/>
      <w:r>
        <w:rPr>
          <w:sz w:val="28"/>
        </w:rPr>
        <w:t>виробництво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фруктів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зросло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Кожен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рік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господар</w:t>
      </w:r>
      <w:r>
        <w:rPr>
          <w:sz w:val="28"/>
        </w:rPr>
        <w:t>с</w:t>
      </w:r>
      <w:r>
        <w:rPr>
          <w:sz w:val="28"/>
        </w:rPr>
        <w:t>твах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врожаю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складає</w:t>
      </w:r>
      <w:proofErr w:type="spellEnd"/>
      <w:r>
        <w:rPr>
          <w:sz w:val="28"/>
        </w:rPr>
        <w:t xml:space="preserve"> нестандартна </w:t>
      </w:r>
      <w:proofErr w:type="spellStart"/>
      <w:r>
        <w:rPr>
          <w:sz w:val="28"/>
        </w:rPr>
        <w:t>продукція</w:t>
      </w:r>
      <w:proofErr w:type="spellEnd"/>
      <w:r>
        <w:rPr>
          <w:sz w:val="28"/>
        </w:rPr>
        <w:t xml:space="preserve">: плоди з </w:t>
      </w:r>
      <w:proofErr w:type="spellStart"/>
      <w:r>
        <w:rPr>
          <w:sz w:val="28"/>
        </w:rPr>
        <w:t>механічними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пошкодженнями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прим’яті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наколені</w:t>
      </w:r>
      <w:proofErr w:type="spellEnd"/>
      <w:r>
        <w:rPr>
          <w:sz w:val="28"/>
        </w:rPr>
        <w:t xml:space="preserve">. При </w:t>
      </w:r>
      <w:proofErr w:type="spellStart"/>
      <w:r>
        <w:rPr>
          <w:sz w:val="28"/>
        </w:rPr>
        <w:t>швидкій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переробці</w:t>
      </w:r>
      <w:proofErr w:type="spellEnd"/>
      <w:r>
        <w:rPr>
          <w:sz w:val="28"/>
        </w:rPr>
        <w:t xml:space="preserve"> сировини з такими </w:t>
      </w:r>
      <w:proofErr w:type="spellStart"/>
      <w:r>
        <w:rPr>
          <w:sz w:val="28"/>
        </w:rPr>
        <w:t>пошкодженнями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отримати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готову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високої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якості</w:t>
      </w:r>
      <w:proofErr w:type="spellEnd"/>
      <w:r>
        <w:rPr>
          <w:sz w:val="28"/>
        </w:rPr>
        <w:t>.</w:t>
      </w:r>
    </w:p>
    <w:p w14:paraId="26F575C3" w14:textId="77777777" w:rsidR="00317574" w:rsidRDefault="00317574" w:rsidP="0031757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F5572">
        <w:rPr>
          <w:b/>
          <w:sz w:val="28"/>
          <w:szCs w:val="28"/>
        </w:rPr>
        <w:t xml:space="preserve">    Метою </w:t>
      </w:r>
      <w:proofErr w:type="spellStart"/>
      <w:r>
        <w:rPr>
          <w:b/>
          <w:sz w:val="28"/>
          <w:szCs w:val="28"/>
        </w:rPr>
        <w:t>кваліфікаційної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є те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сировини та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консервів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тимент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фруктової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користуватиметься</w:t>
      </w:r>
      <w:proofErr w:type="spellEnd"/>
      <w:r>
        <w:rPr>
          <w:sz w:val="28"/>
          <w:szCs w:val="28"/>
        </w:rPr>
        <w:t xml:space="preserve"> попитом </w:t>
      </w:r>
      <w:proofErr w:type="gramStart"/>
      <w:r>
        <w:rPr>
          <w:sz w:val="28"/>
          <w:szCs w:val="28"/>
        </w:rPr>
        <w:t>на ринку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ваних</w:t>
      </w:r>
      <w:proofErr w:type="spellEnd"/>
      <w:r>
        <w:rPr>
          <w:sz w:val="28"/>
          <w:szCs w:val="28"/>
        </w:rPr>
        <w:t xml:space="preserve"> харчових продуктів.</w:t>
      </w:r>
    </w:p>
    <w:p w14:paraId="31B3842B" w14:textId="77777777" w:rsidR="00317574" w:rsidRDefault="00317574" w:rsidP="00317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Кваліфікаційною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цеху з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фруктових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консервів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Черкаси</w:t>
      </w:r>
      <w:proofErr w:type="spellEnd"/>
      <w:r>
        <w:rPr>
          <w:sz w:val="28"/>
          <w:szCs w:val="28"/>
        </w:rPr>
        <w:t xml:space="preserve">. </w:t>
      </w:r>
    </w:p>
    <w:p w14:paraId="43137C8F" w14:textId="77777777" w:rsidR="00317574" w:rsidRDefault="00317574" w:rsidP="00317574">
      <w:pPr>
        <w:spacing w:line="360" w:lineRule="auto"/>
        <w:jc w:val="center"/>
        <w:rPr>
          <w:b/>
          <w:sz w:val="28"/>
          <w:szCs w:val="28"/>
        </w:rPr>
      </w:pPr>
      <w:r w:rsidRPr="00394798">
        <w:rPr>
          <w:b/>
          <w:sz w:val="28"/>
          <w:szCs w:val="28"/>
        </w:rPr>
        <w:t>РОЗДІЛ 1</w:t>
      </w:r>
    </w:p>
    <w:p w14:paraId="5D9E4FAA" w14:textId="77777777" w:rsidR="00317574" w:rsidRDefault="00317574" w:rsidP="00317574">
      <w:pPr>
        <w:spacing w:line="360" w:lineRule="auto"/>
        <w:jc w:val="center"/>
        <w:rPr>
          <w:b/>
          <w:caps/>
          <w:sz w:val="28"/>
          <w:szCs w:val="28"/>
        </w:rPr>
      </w:pPr>
      <w:r w:rsidRPr="00394798">
        <w:rPr>
          <w:b/>
          <w:caps/>
          <w:sz w:val="28"/>
          <w:szCs w:val="28"/>
          <w:lang w:val="x-none"/>
        </w:rPr>
        <w:lastRenderedPageBreak/>
        <w:t xml:space="preserve"> ТЕХНІКО-ЕКОНОМІЧНЕ ОБГРУНТУВАННЯ БУДІВНИЦТВА ПЕРЕРОБНОГО ПІДПРИЄМСТВА</w:t>
      </w:r>
    </w:p>
    <w:p w14:paraId="1D63252C" w14:textId="77777777" w:rsidR="00317574" w:rsidRDefault="00317574" w:rsidP="00317574">
      <w:pPr>
        <w:spacing w:line="360" w:lineRule="auto"/>
        <w:jc w:val="center"/>
        <w:rPr>
          <w:b/>
          <w:caps/>
          <w:sz w:val="28"/>
          <w:szCs w:val="28"/>
        </w:rPr>
      </w:pPr>
    </w:p>
    <w:p w14:paraId="7F95B87C" w14:textId="77777777" w:rsidR="00317574" w:rsidRPr="007B4902" w:rsidRDefault="00317574" w:rsidP="00317574">
      <w:pPr>
        <w:pStyle w:val="a3"/>
        <w:tabs>
          <w:tab w:val="left" w:pos="426"/>
          <w:tab w:val="left" w:pos="567"/>
        </w:tabs>
        <w:spacing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7B4902">
        <w:rPr>
          <w:b/>
          <w:bCs/>
          <w:iCs/>
          <w:sz w:val="28"/>
          <w:szCs w:val="28"/>
        </w:rPr>
        <w:t>1.1</w:t>
      </w:r>
      <w:r>
        <w:rPr>
          <w:b/>
          <w:bCs/>
          <w:iCs/>
          <w:sz w:val="28"/>
          <w:szCs w:val="28"/>
        </w:rPr>
        <w:t>.</w:t>
      </w:r>
      <w:r w:rsidRPr="007B4902">
        <w:rPr>
          <w:b/>
          <w:bCs/>
          <w:iCs/>
          <w:sz w:val="28"/>
          <w:szCs w:val="28"/>
        </w:rPr>
        <w:t xml:space="preserve"> Характеристика регіону і об’єкту будівництва</w:t>
      </w:r>
    </w:p>
    <w:p w14:paraId="2DD37365" w14:textId="77777777" w:rsidR="00317574" w:rsidRPr="00A75751" w:rsidRDefault="00317574" w:rsidP="00317574">
      <w:pPr>
        <w:spacing w:line="360" w:lineRule="auto"/>
        <w:jc w:val="center"/>
        <w:rPr>
          <w:b/>
          <w:caps/>
          <w:sz w:val="28"/>
          <w:szCs w:val="28"/>
        </w:rPr>
      </w:pPr>
    </w:p>
    <w:p w14:paraId="23FEB765" w14:textId="77777777" w:rsidR="00317574" w:rsidRPr="00666B3A" w:rsidRDefault="00317574" w:rsidP="00317574">
      <w:pPr>
        <w:pStyle w:val="a5"/>
        <w:shd w:val="clear" w:color="auto" w:fill="FFFFFF"/>
        <w:spacing w:before="0" w:beforeAutospacing="0" w:after="0" w:afterAutospacing="0" w:line="382" w:lineRule="auto"/>
        <w:ind w:firstLine="709"/>
        <w:jc w:val="both"/>
        <w:rPr>
          <w:sz w:val="28"/>
          <w:szCs w:val="28"/>
          <w:lang w:val="uk-UA"/>
        </w:rPr>
      </w:pPr>
      <w:r w:rsidRPr="00666B3A">
        <w:rPr>
          <w:sz w:val="28"/>
          <w:szCs w:val="28"/>
          <w:lang w:val="uk-UA"/>
        </w:rPr>
        <w:t>Будівництво цеху з виробництва фруктових консервів передбачається в місті Черкаси. Перед тим, як охарактеризувати цю зону для можливості будівництва з</w:t>
      </w:r>
      <w:r w:rsidRPr="00666B3A">
        <w:rPr>
          <w:sz w:val="28"/>
          <w:szCs w:val="28"/>
          <w:lang w:val="uk-UA"/>
        </w:rPr>
        <w:t>а</w:t>
      </w:r>
      <w:r w:rsidRPr="00666B3A">
        <w:rPr>
          <w:sz w:val="28"/>
          <w:szCs w:val="28"/>
          <w:lang w:val="uk-UA"/>
        </w:rPr>
        <w:t>планованого підприємства, спочатку розглянемо основні тенденції кліматичних особливостей, ґрунтів, природніх ресурсів та категорій народного господарства, притаманні Черкасам та Черкаській області.</w:t>
      </w:r>
    </w:p>
    <w:p w14:paraId="7DCE5F07" w14:textId="77777777" w:rsidR="00317574" w:rsidRPr="00666B3A" w:rsidRDefault="00317574" w:rsidP="00317574">
      <w:pPr>
        <w:pStyle w:val="a5"/>
        <w:shd w:val="clear" w:color="auto" w:fill="FFFFFF"/>
        <w:spacing w:before="0" w:beforeAutospacing="0" w:after="0" w:afterAutospacing="0" w:line="382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666B3A">
        <w:rPr>
          <w:b/>
          <w:bCs/>
          <w:sz w:val="28"/>
          <w:szCs w:val="28"/>
          <w:lang w:val="uk-UA"/>
        </w:rPr>
        <w:t>Черка́ська</w:t>
      </w:r>
      <w:proofErr w:type="spellEnd"/>
      <w:r w:rsidRPr="00666B3A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666B3A">
        <w:rPr>
          <w:b/>
          <w:bCs/>
          <w:sz w:val="28"/>
          <w:szCs w:val="28"/>
          <w:lang w:val="uk-UA"/>
        </w:rPr>
        <w:t>о́бласть</w:t>
      </w:r>
      <w:proofErr w:type="spellEnd"/>
      <w:r w:rsidRPr="00666B3A">
        <w:rPr>
          <w:sz w:val="28"/>
          <w:szCs w:val="28"/>
          <w:lang w:val="uk-UA"/>
        </w:rPr>
        <w:t> розташована у централ</w:t>
      </w:r>
      <w:r w:rsidRPr="00666B3A">
        <w:rPr>
          <w:sz w:val="28"/>
          <w:szCs w:val="28"/>
          <w:lang w:val="uk-UA"/>
        </w:rPr>
        <w:t>ь</w:t>
      </w:r>
      <w:r w:rsidRPr="00666B3A">
        <w:rPr>
          <w:sz w:val="28"/>
          <w:szCs w:val="28"/>
          <w:lang w:val="uk-UA"/>
        </w:rPr>
        <w:t>ній </w:t>
      </w:r>
      <w:hyperlink r:id="rId5" w:tooltip="Лісостеп" w:history="1">
        <w:r w:rsidRPr="00666B3A">
          <w:rPr>
            <w:rStyle w:val="a4"/>
            <w:sz w:val="28"/>
            <w:szCs w:val="28"/>
            <w:lang w:val="uk-UA"/>
          </w:rPr>
          <w:t>лісостеповій</w:t>
        </w:r>
      </w:hyperlink>
      <w:r w:rsidRPr="00666B3A">
        <w:rPr>
          <w:sz w:val="28"/>
          <w:szCs w:val="28"/>
          <w:lang w:val="uk-UA"/>
        </w:rPr>
        <w:t> частині країни. Область веде сусідство із </w:t>
      </w:r>
      <w:hyperlink r:id="rId6" w:tooltip="Київська область" w:history="1">
        <w:r w:rsidRPr="00666B3A">
          <w:rPr>
            <w:rStyle w:val="a4"/>
            <w:sz w:val="28"/>
            <w:szCs w:val="28"/>
            <w:lang w:val="uk-UA"/>
          </w:rPr>
          <w:t xml:space="preserve">Київською, </w:t>
        </w:r>
        <w:hyperlink r:id="rId7" w:tooltip="Кіровоградська область" w:history="1">
          <w:r w:rsidRPr="00666B3A">
            <w:rPr>
              <w:rStyle w:val="a4"/>
              <w:sz w:val="28"/>
              <w:szCs w:val="28"/>
              <w:lang w:val="uk-UA"/>
            </w:rPr>
            <w:t>Кіровоградською</w:t>
          </w:r>
        </w:hyperlink>
        <w:r w:rsidRPr="00666B3A">
          <w:rPr>
            <w:sz w:val="28"/>
            <w:szCs w:val="28"/>
            <w:lang w:val="uk-UA"/>
          </w:rPr>
          <w:t xml:space="preserve">, </w:t>
        </w:r>
        <w:hyperlink r:id="rId8" w:tooltip="Полтавська область" w:history="1">
          <w:r w:rsidRPr="00666B3A">
            <w:rPr>
              <w:rStyle w:val="a4"/>
              <w:sz w:val="28"/>
              <w:szCs w:val="28"/>
              <w:lang w:val="uk-UA"/>
            </w:rPr>
            <w:t>Полтавською</w:t>
          </w:r>
        </w:hyperlink>
        <w:r w:rsidRPr="00666B3A">
          <w:rPr>
            <w:sz w:val="28"/>
            <w:szCs w:val="28"/>
            <w:lang w:val="uk-UA"/>
          </w:rPr>
          <w:t xml:space="preserve"> та </w:t>
        </w:r>
        <w:hyperlink r:id="rId9" w:tooltip="Вінницька область" w:history="1">
          <w:r w:rsidRPr="00666B3A">
            <w:rPr>
              <w:rStyle w:val="a4"/>
              <w:sz w:val="28"/>
              <w:szCs w:val="28"/>
              <w:lang w:val="uk-UA"/>
            </w:rPr>
            <w:t>Вінниц</w:t>
          </w:r>
          <w:r w:rsidRPr="00666B3A">
            <w:rPr>
              <w:rStyle w:val="a4"/>
              <w:sz w:val="28"/>
              <w:szCs w:val="28"/>
              <w:lang w:val="uk-UA"/>
            </w:rPr>
            <w:t>ь</w:t>
          </w:r>
          <w:r w:rsidRPr="00666B3A">
            <w:rPr>
              <w:rStyle w:val="a4"/>
              <w:sz w:val="28"/>
              <w:szCs w:val="28"/>
              <w:lang w:val="uk-UA"/>
            </w:rPr>
            <w:t>кою</w:t>
          </w:r>
        </w:hyperlink>
        <w:r w:rsidRPr="00666B3A">
          <w:rPr>
            <w:sz w:val="28"/>
            <w:szCs w:val="28"/>
            <w:lang w:val="uk-UA"/>
          </w:rPr>
          <w:t xml:space="preserve"> </w:t>
        </w:r>
        <w:r w:rsidRPr="00666B3A">
          <w:rPr>
            <w:rStyle w:val="a4"/>
            <w:sz w:val="28"/>
            <w:szCs w:val="28"/>
            <w:lang w:val="uk-UA"/>
          </w:rPr>
          <w:t>областю</w:t>
        </w:r>
      </w:hyperlink>
      <w:r>
        <w:rPr>
          <w:sz w:val="28"/>
          <w:szCs w:val="28"/>
          <w:lang w:val="uk-UA"/>
        </w:rPr>
        <w:t xml:space="preserve"> [1]</w:t>
      </w:r>
      <w:r w:rsidRPr="00666B3A">
        <w:rPr>
          <w:sz w:val="28"/>
          <w:szCs w:val="28"/>
          <w:lang w:val="uk-UA"/>
        </w:rPr>
        <w:t xml:space="preserve">. </w:t>
      </w:r>
    </w:p>
    <w:p w14:paraId="7120785D" w14:textId="77777777" w:rsidR="00317574" w:rsidRPr="00666B3A" w:rsidRDefault="00317574" w:rsidP="00317574">
      <w:pPr>
        <w:pStyle w:val="a5"/>
        <w:shd w:val="clear" w:color="auto" w:fill="FFFFFF"/>
        <w:spacing w:before="0" w:beforeAutospacing="0" w:after="0" w:afterAutospacing="0" w:line="382" w:lineRule="auto"/>
        <w:ind w:firstLine="709"/>
        <w:jc w:val="both"/>
        <w:rPr>
          <w:spacing w:val="-6"/>
          <w:sz w:val="28"/>
          <w:szCs w:val="28"/>
          <w:lang w:val="uk-UA"/>
        </w:rPr>
      </w:pPr>
      <w:r w:rsidRPr="00666B3A">
        <w:rPr>
          <w:spacing w:val="-6"/>
          <w:sz w:val="28"/>
          <w:szCs w:val="28"/>
          <w:lang w:val="uk-UA"/>
        </w:rPr>
        <w:t>Г</w:t>
      </w:r>
      <w:hyperlink r:id="rId10" w:tooltip="Географічний центр" w:history="1">
        <w:r w:rsidRPr="00666B3A">
          <w:rPr>
            <w:rStyle w:val="a4"/>
            <w:spacing w:val="-6"/>
            <w:sz w:val="28"/>
            <w:szCs w:val="28"/>
            <w:lang w:val="uk-UA"/>
          </w:rPr>
          <w:t>еографічним центром</w:t>
        </w:r>
      </w:hyperlink>
      <w:r w:rsidRPr="00666B3A">
        <w:rPr>
          <w:spacing w:val="-6"/>
          <w:sz w:val="28"/>
          <w:szCs w:val="28"/>
          <w:lang w:val="uk-UA"/>
        </w:rPr>
        <w:t> області є точка поблизу села </w:t>
      </w:r>
      <w:hyperlink r:id="rId11" w:tooltip="Журавка (Селищенська сільська громада)" w:history="1">
        <w:r w:rsidRPr="00666B3A">
          <w:rPr>
            <w:rStyle w:val="a4"/>
            <w:spacing w:val="-6"/>
            <w:sz w:val="28"/>
            <w:szCs w:val="28"/>
            <w:lang w:val="uk-UA"/>
          </w:rPr>
          <w:t>Журавка</w:t>
        </w:r>
      </w:hyperlink>
      <w:r w:rsidRPr="00666B3A">
        <w:rPr>
          <w:spacing w:val="-6"/>
          <w:sz w:val="28"/>
          <w:szCs w:val="28"/>
          <w:lang w:val="uk-UA"/>
        </w:rPr>
        <w:t> </w:t>
      </w:r>
      <w:hyperlink r:id="rId12" w:tooltip="Звенигородський район" w:history="1">
        <w:r w:rsidRPr="00666B3A">
          <w:rPr>
            <w:rStyle w:val="a4"/>
            <w:spacing w:val="-6"/>
            <w:sz w:val="28"/>
            <w:szCs w:val="28"/>
            <w:lang w:val="uk-UA"/>
          </w:rPr>
          <w:t>Звенигородського району</w:t>
        </w:r>
      </w:hyperlink>
      <w:r w:rsidRPr="00666B3A">
        <w:rPr>
          <w:spacing w:val="-6"/>
          <w:sz w:val="28"/>
          <w:szCs w:val="28"/>
          <w:lang w:val="uk-UA"/>
        </w:rPr>
        <w:t xml:space="preserve">. </w:t>
      </w:r>
    </w:p>
    <w:p w14:paraId="05B68C7D" w14:textId="77777777" w:rsidR="00317574" w:rsidRPr="00666B3A" w:rsidRDefault="00317574" w:rsidP="00317574">
      <w:pPr>
        <w:pStyle w:val="a5"/>
        <w:shd w:val="clear" w:color="auto" w:fill="FFFFFF"/>
        <w:spacing w:before="0" w:beforeAutospacing="0" w:after="0" w:afterAutospacing="0" w:line="382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6B3A">
        <w:rPr>
          <w:sz w:val="28"/>
          <w:szCs w:val="28"/>
          <w:shd w:val="clear" w:color="auto" w:fill="FFFFFF"/>
          <w:lang w:val="uk-UA"/>
        </w:rPr>
        <w:t>Територія Черкаської області переважно рівнинна, подекуди горбиста, пор</w:t>
      </w:r>
      <w:r w:rsidRPr="00666B3A">
        <w:rPr>
          <w:sz w:val="28"/>
          <w:szCs w:val="28"/>
          <w:shd w:val="clear" w:color="auto" w:fill="FFFFFF"/>
          <w:lang w:val="uk-UA"/>
        </w:rPr>
        <w:t>і</w:t>
      </w:r>
      <w:r w:rsidRPr="00666B3A">
        <w:rPr>
          <w:sz w:val="28"/>
          <w:szCs w:val="28"/>
          <w:shd w:val="clear" w:color="auto" w:fill="FFFFFF"/>
          <w:lang w:val="uk-UA"/>
        </w:rPr>
        <w:t>зана </w:t>
      </w:r>
      <w:hyperlink r:id="rId13" w:tooltip="Річка" w:history="1">
        <w:r w:rsidRPr="00666B3A">
          <w:rPr>
            <w:rStyle w:val="a4"/>
            <w:sz w:val="28"/>
            <w:szCs w:val="28"/>
            <w:shd w:val="clear" w:color="auto" w:fill="FFFFFF"/>
            <w:lang w:val="uk-UA"/>
          </w:rPr>
          <w:t>річками</w:t>
        </w:r>
      </w:hyperlink>
      <w:r w:rsidRPr="00666B3A">
        <w:rPr>
          <w:sz w:val="28"/>
          <w:szCs w:val="28"/>
          <w:shd w:val="clear" w:color="auto" w:fill="FFFFFF"/>
          <w:lang w:val="uk-UA"/>
        </w:rPr>
        <w:t>, </w:t>
      </w:r>
      <w:hyperlink r:id="rId14" w:tooltip="Яр" w:history="1">
        <w:r w:rsidRPr="00666B3A">
          <w:rPr>
            <w:rStyle w:val="a4"/>
            <w:sz w:val="28"/>
            <w:szCs w:val="28"/>
            <w:shd w:val="clear" w:color="auto" w:fill="FFFFFF"/>
            <w:lang w:val="uk-UA"/>
          </w:rPr>
          <w:t>ярами</w:t>
        </w:r>
      </w:hyperlink>
      <w:r w:rsidRPr="00666B3A">
        <w:rPr>
          <w:sz w:val="28"/>
          <w:szCs w:val="28"/>
          <w:shd w:val="clear" w:color="auto" w:fill="FFFFFF"/>
          <w:lang w:val="uk-UA"/>
        </w:rPr>
        <w:t> і </w:t>
      </w:r>
      <w:hyperlink r:id="rId15" w:history="1">
        <w:r w:rsidRPr="00666B3A">
          <w:rPr>
            <w:rStyle w:val="a4"/>
            <w:sz w:val="28"/>
            <w:szCs w:val="28"/>
            <w:shd w:val="clear" w:color="auto" w:fill="FFFFFF"/>
            <w:lang w:val="uk-UA"/>
          </w:rPr>
          <w:t>балками</w:t>
        </w:r>
      </w:hyperlink>
      <w:r w:rsidRPr="00666B3A">
        <w:rPr>
          <w:sz w:val="28"/>
          <w:szCs w:val="28"/>
          <w:shd w:val="clear" w:color="auto" w:fill="FFFFFF"/>
          <w:lang w:val="uk-UA"/>
        </w:rPr>
        <w:t>. Умовно поділяється на дві частини — правоб</w:t>
      </w:r>
      <w:r w:rsidRPr="00666B3A">
        <w:rPr>
          <w:sz w:val="28"/>
          <w:szCs w:val="28"/>
          <w:shd w:val="clear" w:color="auto" w:fill="FFFFFF"/>
          <w:lang w:val="uk-UA"/>
        </w:rPr>
        <w:t>е</w:t>
      </w:r>
      <w:r w:rsidRPr="00666B3A">
        <w:rPr>
          <w:sz w:val="28"/>
          <w:szCs w:val="28"/>
          <w:shd w:val="clear" w:color="auto" w:fill="FFFFFF"/>
          <w:lang w:val="uk-UA"/>
        </w:rPr>
        <w:t>режну і лівобережну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[3]</w:t>
      </w:r>
      <w:r w:rsidRPr="00666B3A">
        <w:rPr>
          <w:sz w:val="28"/>
          <w:szCs w:val="28"/>
          <w:shd w:val="clear" w:color="auto" w:fill="FFFFFF"/>
          <w:lang w:val="uk-UA"/>
        </w:rPr>
        <w:t>.</w:t>
      </w:r>
    </w:p>
    <w:p w14:paraId="022EE998" w14:textId="77777777" w:rsidR="00317574" w:rsidRPr="00666B3A" w:rsidRDefault="00317574" w:rsidP="0031757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66B3A">
        <w:rPr>
          <w:rStyle w:val="mw-headline"/>
          <w:b/>
          <w:sz w:val="28"/>
          <w:szCs w:val="28"/>
          <w:lang w:val="uk-UA"/>
        </w:rPr>
        <w:t>Сільське господарство</w:t>
      </w:r>
      <w:r w:rsidRPr="00666B3A">
        <w:rPr>
          <w:rStyle w:val="mw-editsection-bracket"/>
          <w:bCs/>
          <w:szCs w:val="28"/>
        </w:rPr>
        <w:t xml:space="preserve">. </w:t>
      </w:r>
      <w:r w:rsidRPr="00666B3A">
        <w:rPr>
          <w:sz w:val="28"/>
          <w:szCs w:val="28"/>
          <w:lang w:val="uk-UA"/>
        </w:rPr>
        <w:t>У структурі сільськогосподарського виробниц</w:t>
      </w:r>
      <w:r w:rsidRPr="00666B3A">
        <w:rPr>
          <w:sz w:val="28"/>
          <w:szCs w:val="28"/>
          <w:lang w:val="uk-UA"/>
        </w:rPr>
        <w:t>т</w:t>
      </w:r>
      <w:r w:rsidRPr="00666B3A">
        <w:rPr>
          <w:sz w:val="28"/>
          <w:szCs w:val="28"/>
          <w:lang w:val="uk-UA"/>
        </w:rPr>
        <w:t>ва </w:t>
      </w:r>
      <w:hyperlink r:id="rId16" w:tooltip="Рослинництво" w:history="1">
        <w:r w:rsidRPr="00666B3A">
          <w:rPr>
            <w:rStyle w:val="a4"/>
            <w:sz w:val="28"/>
            <w:szCs w:val="28"/>
            <w:lang w:val="uk-UA"/>
          </w:rPr>
          <w:t>рослинництво</w:t>
        </w:r>
      </w:hyperlink>
      <w:r w:rsidRPr="00666B3A">
        <w:rPr>
          <w:sz w:val="28"/>
          <w:szCs w:val="28"/>
          <w:lang w:val="uk-UA"/>
        </w:rPr>
        <w:t> складає 62 %, </w:t>
      </w:r>
      <w:hyperlink r:id="rId17" w:tooltip="Тваринництво" w:history="1">
        <w:r w:rsidRPr="00666B3A">
          <w:rPr>
            <w:rStyle w:val="a4"/>
            <w:sz w:val="28"/>
            <w:szCs w:val="28"/>
            <w:lang w:val="uk-UA"/>
          </w:rPr>
          <w:t>тваринництво</w:t>
        </w:r>
      </w:hyperlink>
      <w:r w:rsidRPr="00666B3A">
        <w:rPr>
          <w:sz w:val="28"/>
          <w:szCs w:val="28"/>
          <w:lang w:val="uk-UA"/>
        </w:rPr>
        <w:t> — 38 %. Провідна культура с</w:t>
      </w:r>
      <w:r w:rsidRPr="00666B3A">
        <w:rPr>
          <w:sz w:val="28"/>
          <w:szCs w:val="28"/>
          <w:lang w:val="uk-UA"/>
        </w:rPr>
        <w:t>е</w:t>
      </w:r>
      <w:r w:rsidRPr="00666B3A">
        <w:rPr>
          <w:sz w:val="28"/>
          <w:szCs w:val="28"/>
          <w:lang w:val="uk-UA"/>
        </w:rPr>
        <w:t>ред </w:t>
      </w:r>
      <w:hyperlink r:id="rId18" w:tooltip="Зернові культури" w:history="1">
        <w:r w:rsidRPr="00666B3A">
          <w:rPr>
            <w:rStyle w:val="a4"/>
            <w:sz w:val="28"/>
            <w:szCs w:val="28"/>
            <w:lang w:val="uk-UA"/>
          </w:rPr>
          <w:t>зернових</w:t>
        </w:r>
      </w:hyperlink>
      <w:r w:rsidRPr="00666B3A">
        <w:rPr>
          <w:sz w:val="28"/>
          <w:szCs w:val="28"/>
          <w:lang w:val="uk-UA"/>
        </w:rPr>
        <w:t> — </w:t>
      </w:r>
      <w:hyperlink r:id="rId19" w:tooltip="Озима пшениця" w:history="1">
        <w:r w:rsidRPr="00666B3A">
          <w:rPr>
            <w:rStyle w:val="a4"/>
            <w:sz w:val="28"/>
            <w:szCs w:val="28"/>
            <w:lang w:val="uk-UA"/>
          </w:rPr>
          <w:t>озима пшениця</w:t>
        </w:r>
      </w:hyperlink>
      <w:r w:rsidRPr="00666B3A">
        <w:rPr>
          <w:sz w:val="28"/>
          <w:szCs w:val="28"/>
          <w:lang w:val="uk-UA"/>
        </w:rPr>
        <w:t>, </w:t>
      </w:r>
      <w:hyperlink r:id="rId20" w:tooltip="Технічні культури" w:history="1">
        <w:r w:rsidRPr="00666B3A">
          <w:rPr>
            <w:rStyle w:val="a4"/>
            <w:sz w:val="28"/>
            <w:szCs w:val="28"/>
            <w:lang w:val="uk-UA"/>
          </w:rPr>
          <w:t>технічних</w:t>
        </w:r>
      </w:hyperlink>
      <w:r w:rsidRPr="00666B3A">
        <w:rPr>
          <w:sz w:val="28"/>
          <w:szCs w:val="28"/>
          <w:lang w:val="uk-UA"/>
        </w:rPr>
        <w:t> — </w:t>
      </w:r>
      <w:hyperlink r:id="rId21" w:tooltip="Цукровий буряк" w:history="1">
        <w:r w:rsidRPr="00666B3A">
          <w:rPr>
            <w:rStyle w:val="a4"/>
            <w:sz w:val="28"/>
            <w:szCs w:val="28"/>
            <w:lang w:val="uk-UA"/>
          </w:rPr>
          <w:t>цукрові буряки</w:t>
        </w:r>
      </w:hyperlink>
      <w:r w:rsidRPr="00666B3A">
        <w:rPr>
          <w:sz w:val="28"/>
          <w:szCs w:val="28"/>
          <w:lang w:val="uk-UA"/>
        </w:rPr>
        <w:t> і </w:t>
      </w:r>
      <w:hyperlink r:id="rId22" w:tooltip="Соняшник" w:history="1">
        <w:r w:rsidRPr="00666B3A">
          <w:rPr>
            <w:rStyle w:val="a4"/>
            <w:sz w:val="28"/>
            <w:szCs w:val="28"/>
            <w:lang w:val="uk-UA"/>
          </w:rPr>
          <w:t>соняшник</w:t>
        </w:r>
      </w:hyperlink>
      <w:r w:rsidRPr="00666B3A">
        <w:rPr>
          <w:sz w:val="28"/>
          <w:szCs w:val="28"/>
          <w:lang w:val="uk-UA"/>
        </w:rPr>
        <w:t>. С</w:t>
      </w:r>
      <w:r w:rsidRPr="00666B3A">
        <w:rPr>
          <w:sz w:val="28"/>
          <w:szCs w:val="28"/>
          <w:lang w:val="uk-UA"/>
        </w:rPr>
        <w:t>е</w:t>
      </w:r>
      <w:r w:rsidRPr="00666B3A">
        <w:rPr>
          <w:sz w:val="28"/>
          <w:szCs w:val="28"/>
          <w:lang w:val="uk-UA"/>
        </w:rPr>
        <w:t>ред галузей тваринництва виділяється </w:t>
      </w:r>
      <w:hyperlink r:id="rId23" w:tooltip="Скотарство" w:history="1">
        <w:r w:rsidRPr="00666B3A">
          <w:rPr>
            <w:rStyle w:val="a4"/>
            <w:sz w:val="28"/>
            <w:szCs w:val="28"/>
            <w:lang w:val="uk-UA"/>
          </w:rPr>
          <w:t>скотарство</w:t>
        </w:r>
      </w:hyperlink>
      <w:r w:rsidRPr="00666B3A">
        <w:rPr>
          <w:sz w:val="28"/>
          <w:szCs w:val="28"/>
          <w:lang w:val="uk-UA"/>
        </w:rPr>
        <w:t> м'ясо-молочного напряму. Особлив</w:t>
      </w:r>
      <w:r w:rsidRPr="00666B3A">
        <w:rPr>
          <w:sz w:val="28"/>
          <w:szCs w:val="28"/>
          <w:lang w:val="uk-UA"/>
        </w:rPr>
        <w:t>і</w:t>
      </w:r>
      <w:r w:rsidRPr="00666B3A">
        <w:rPr>
          <w:sz w:val="28"/>
          <w:szCs w:val="28"/>
          <w:lang w:val="uk-UA"/>
        </w:rPr>
        <w:t>стю Черкащини в порівнянні з іншими областями є високий рівень виробництва з</w:t>
      </w:r>
      <w:r w:rsidRPr="00666B3A">
        <w:rPr>
          <w:sz w:val="28"/>
          <w:szCs w:val="28"/>
          <w:lang w:val="uk-UA"/>
        </w:rPr>
        <w:t>е</w:t>
      </w:r>
      <w:r w:rsidRPr="00666B3A">
        <w:rPr>
          <w:sz w:val="28"/>
          <w:szCs w:val="28"/>
          <w:lang w:val="uk-UA"/>
        </w:rPr>
        <w:t>рна, цукрового буряку, соняшнику, овочів і </w:t>
      </w:r>
      <w:hyperlink r:id="rId24" w:tooltip="Картопля" w:history="1">
        <w:r w:rsidRPr="00666B3A">
          <w:rPr>
            <w:rStyle w:val="a4"/>
            <w:sz w:val="28"/>
            <w:szCs w:val="28"/>
            <w:lang w:val="uk-UA"/>
          </w:rPr>
          <w:t>картоплі</w:t>
        </w:r>
      </w:hyperlink>
      <w:r w:rsidRPr="00666B3A">
        <w:rPr>
          <w:sz w:val="28"/>
          <w:szCs w:val="28"/>
          <w:lang w:val="uk-UA"/>
        </w:rPr>
        <w:t> і тваринниц</w:t>
      </w:r>
      <w:r w:rsidRPr="00666B3A">
        <w:rPr>
          <w:sz w:val="28"/>
          <w:szCs w:val="28"/>
          <w:lang w:val="uk-UA"/>
        </w:rPr>
        <w:t>т</w:t>
      </w:r>
      <w:r w:rsidRPr="00666B3A">
        <w:rPr>
          <w:sz w:val="28"/>
          <w:szCs w:val="28"/>
          <w:lang w:val="uk-UA"/>
        </w:rPr>
        <w:t>вом м'ясо-молочного напрямку [</w:t>
      </w:r>
      <w:r>
        <w:rPr>
          <w:sz w:val="28"/>
          <w:szCs w:val="28"/>
          <w:lang w:val="uk-UA"/>
        </w:rPr>
        <w:t>2,4</w:t>
      </w:r>
      <w:r w:rsidRPr="00666B3A">
        <w:rPr>
          <w:sz w:val="28"/>
          <w:szCs w:val="28"/>
          <w:lang w:val="uk-UA"/>
        </w:rPr>
        <w:t>].</w:t>
      </w:r>
    </w:p>
    <w:p w14:paraId="3AB68AB0" w14:textId="77777777" w:rsidR="00317574" w:rsidRPr="00317574" w:rsidRDefault="00317574" w:rsidP="00317574">
      <w:pPr>
        <w:spacing w:line="336" w:lineRule="auto"/>
        <w:ind w:firstLine="709"/>
        <w:rPr>
          <w:b/>
          <w:sz w:val="28"/>
          <w:szCs w:val="28"/>
          <w:lang w:val="uk-UA"/>
        </w:rPr>
      </w:pPr>
      <w:r w:rsidRPr="00317574">
        <w:rPr>
          <w:b/>
          <w:sz w:val="28"/>
          <w:szCs w:val="28"/>
          <w:lang w:val="uk-UA"/>
        </w:rPr>
        <w:t>1.2. Оцінка сировинної бази підприємства</w:t>
      </w:r>
    </w:p>
    <w:p w14:paraId="07F35F9A" w14:textId="77777777" w:rsidR="00317574" w:rsidRPr="00317574" w:rsidRDefault="00317574" w:rsidP="00317574">
      <w:pPr>
        <w:spacing w:line="336" w:lineRule="auto"/>
        <w:ind w:firstLine="709"/>
        <w:jc w:val="center"/>
        <w:rPr>
          <w:i/>
          <w:sz w:val="28"/>
          <w:lang w:val="uk-UA"/>
        </w:rPr>
      </w:pPr>
    </w:p>
    <w:p w14:paraId="1EA74C5F" w14:textId="77777777" w:rsidR="00317574" w:rsidRPr="00317574" w:rsidRDefault="00317574" w:rsidP="00317574">
      <w:pPr>
        <w:spacing w:line="360" w:lineRule="auto"/>
        <w:ind w:firstLine="709"/>
        <w:jc w:val="both"/>
        <w:rPr>
          <w:sz w:val="28"/>
          <w:lang w:val="uk-UA"/>
        </w:rPr>
      </w:pPr>
      <w:r w:rsidRPr="00317574">
        <w:rPr>
          <w:sz w:val="28"/>
          <w:lang w:val="uk-UA"/>
        </w:rPr>
        <w:lastRenderedPageBreak/>
        <w:t xml:space="preserve"> Щоб обґрунтувати можливість будівництва цеху з виробництва фруктових консервів, необхідно провести оцінку сировинної б</w:t>
      </w:r>
      <w:r w:rsidRPr="00317574">
        <w:rPr>
          <w:sz w:val="28"/>
          <w:lang w:val="uk-UA"/>
        </w:rPr>
        <w:t>а</w:t>
      </w:r>
      <w:r w:rsidRPr="00317574">
        <w:rPr>
          <w:sz w:val="28"/>
          <w:lang w:val="uk-UA"/>
        </w:rPr>
        <w:t xml:space="preserve">зи. </w:t>
      </w:r>
    </w:p>
    <w:p w14:paraId="13299F8C" w14:textId="77777777" w:rsidR="00317574" w:rsidRDefault="00317574" w:rsidP="00317574">
      <w:pPr>
        <w:spacing w:line="360" w:lineRule="auto"/>
        <w:ind w:firstLine="709"/>
        <w:jc w:val="both"/>
        <w:rPr>
          <w:sz w:val="28"/>
        </w:rPr>
      </w:pPr>
      <w:r w:rsidRPr="00317574">
        <w:rPr>
          <w:sz w:val="28"/>
          <w:lang w:val="uk-UA"/>
        </w:rPr>
        <w:t xml:space="preserve">   </w:t>
      </w:r>
      <w:proofErr w:type="spellStart"/>
      <w:r>
        <w:rPr>
          <w:sz w:val="28"/>
        </w:rPr>
        <w:t>Транспортування</w:t>
      </w:r>
      <w:proofErr w:type="spellEnd"/>
      <w:r>
        <w:rPr>
          <w:sz w:val="28"/>
        </w:rPr>
        <w:t xml:space="preserve"> сировини на завод </w:t>
      </w:r>
      <w:proofErr w:type="spellStart"/>
      <w:r>
        <w:rPr>
          <w:sz w:val="28"/>
        </w:rPr>
        <w:t>здійснюється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автомобільним</w:t>
      </w:r>
      <w:proofErr w:type="spellEnd"/>
      <w:r>
        <w:rPr>
          <w:sz w:val="28"/>
        </w:rPr>
        <w:t xml:space="preserve"> </w:t>
      </w:r>
      <w:r>
        <w:rPr>
          <w:sz w:val="28"/>
        </w:rPr>
        <w:pgNum/>
      </w:r>
      <w:proofErr w:type="spellStart"/>
      <w:r>
        <w:rPr>
          <w:sz w:val="28"/>
        </w:rPr>
        <w:t>підприємством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Сировина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надходить</w:t>
      </w:r>
      <w:proofErr w:type="spellEnd"/>
      <w:r>
        <w:rPr>
          <w:sz w:val="28"/>
        </w:rPr>
        <w:t xml:space="preserve"> в ящиках та контейн</w:t>
      </w:r>
      <w:r>
        <w:rPr>
          <w:sz w:val="28"/>
        </w:rPr>
        <w:t>е</w:t>
      </w:r>
      <w:r>
        <w:rPr>
          <w:sz w:val="28"/>
        </w:rPr>
        <w:t>рах.</w:t>
      </w:r>
    </w:p>
    <w:p w14:paraId="3EDA78D4" w14:textId="77777777" w:rsidR="00317574" w:rsidRDefault="00317574" w:rsidP="003175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Постачальники</w:t>
      </w:r>
      <w:proofErr w:type="spellEnd"/>
      <w:r>
        <w:rPr>
          <w:sz w:val="28"/>
        </w:rPr>
        <w:t xml:space="preserve"> сировини </w:t>
      </w:r>
      <w:proofErr w:type="spellStart"/>
      <w:r>
        <w:rPr>
          <w:sz w:val="28"/>
        </w:rPr>
        <w:t>розташовані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радіусі</w:t>
      </w:r>
      <w:proofErr w:type="spellEnd"/>
      <w:r>
        <w:rPr>
          <w:sz w:val="28"/>
        </w:rPr>
        <w:t xml:space="preserve"> 5÷350 км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r>
        <w:rPr>
          <w:sz w:val="28"/>
        </w:rPr>
        <w:pgNum/>
      </w:r>
      <w:proofErr w:type="spellStart"/>
      <w:r>
        <w:rPr>
          <w:sz w:val="28"/>
        </w:rPr>
        <w:t>підприємства</w:t>
      </w:r>
      <w:proofErr w:type="spellEnd"/>
      <w:r>
        <w:rPr>
          <w:sz w:val="28"/>
        </w:rPr>
        <w:t>.</w:t>
      </w:r>
    </w:p>
    <w:p w14:paraId="5E5A34FB" w14:textId="77777777" w:rsidR="00317574" w:rsidRDefault="00317574" w:rsidP="003175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Середня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фактична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урожайність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плодів</w:t>
      </w:r>
      <w:proofErr w:type="spellEnd"/>
      <w:r>
        <w:rPr>
          <w:sz w:val="28"/>
        </w:rPr>
        <w:t xml:space="preserve">   за </w:t>
      </w:r>
      <w:proofErr w:type="spellStart"/>
      <w:r>
        <w:rPr>
          <w:sz w:val="28"/>
        </w:rPr>
        <w:t>останні</w:t>
      </w:r>
      <w:proofErr w:type="spellEnd"/>
      <w:r>
        <w:rPr>
          <w:sz w:val="28"/>
        </w:rPr>
        <w:t xml:space="preserve"> 3 роки </w:t>
      </w:r>
      <w:proofErr w:type="spellStart"/>
      <w:r>
        <w:rPr>
          <w:sz w:val="28"/>
        </w:rPr>
        <w:t>складає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яблук</w:t>
      </w:r>
      <w:r>
        <w:rPr>
          <w:sz w:val="28"/>
        </w:rPr>
        <w:t>а</w:t>
      </w:r>
      <w:proofErr w:type="spellEnd"/>
      <w:r>
        <w:rPr>
          <w:sz w:val="28"/>
        </w:rPr>
        <w:t xml:space="preserve"> – 180 ц/га; </w:t>
      </w:r>
      <w:proofErr w:type="spellStart"/>
      <w:r>
        <w:rPr>
          <w:sz w:val="28"/>
        </w:rPr>
        <w:t>вишні</w:t>
      </w:r>
      <w:proofErr w:type="spellEnd"/>
      <w:r>
        <w:rPr>
          <w:sz w:val="28"/>
        </w:rPr>
        <w:t xml:space="preserve"> – 90 ц/га [2,4].</w:t>
      </w:r>
    </w:p>
    <w:p w14:paraId="45AF6477" w14:textId="77777777" w:rsidR="00317574" w:rsidRDefault="00317574" w:rsidP="00317574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 xml:space="preserve">      Потреба населення в </w:t>
      </w:r>
      <w:proofErr w:type="spellStart"/>
      <w:r>
        <w:rPr>
          <w:sz w:val="28"/>
        </w:rPr>
        <w:t>фруктовій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розраховується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виходячи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пе</w:t>
      </w:r>
      <w:r>
        <w:rPr>
          <w:sz w:val="28"/>
        </w:rPr>
        <w:t>р</w:t>
      </w:r>
      <w:r>
        <w:rPr>
          <w:sz w:val="28"/>
        </w:rPr>
        <w:t>спективної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чисельності</w:t>
      </w:r>
      <w:proofErr w:type="spellEnd"/>
      <w:r>
        <w:rPr>
          <w:sz w:val="28"/>
        </w:rPr>
        <w:t xml:space="preserve"> населення і норм </w:t>
      </w:r>
      <w:proofErr w:type="spellStart"/>
      <w:r>
        <w:rPr>
          <w:sz w:val="28"/>
        </w:rPr>
        <w:t>споживання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фруктів</w:t>
      </w:r>
      <w:proofErr w:type="spellEnd"/>
      <w:r>
        <w:rPr>
          <w:sz w:val="28"/>
        </w:rPr>
        <w:t xml:space="preserve"> на одну </w:t>
      </w:r>
      <w:proofErr w:type="spellStart"/>
      <w:r>
        <w:rPr>
          <w:sz w:val="28"/>
        </w:rPr>
        <w:t>людину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рік</w:t>
      </w:r>
      <w:proofErr w:type="spellEnd"/>
      <w:r>
        <w:rPr>
          <w:sz w:val="28"/>
        </w:rPr>
        <w:t>.</w:t>
      </w:r>
    </w:p>
    <w:p w14:paraId="4909E8F6" w14:textId="77777777" w:rsidR="00317574" w:rsidRDefault="00317574" w:rsidP="0031757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Виявлений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вільний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залишок</w:t>
      </w:r>
      <w:proofErr w:type="spellEnd"/>
      <w:r>
        <w:rPr>
          <w:sz w:val="28"/>
        </w:rPr>
        <w:t xml:space="preserve"> сировини </w:t>
      </w:r>
      <w:proofErr w:type="spellStart"/>
      <w:r>
        <w:rPr>
          <w:sz w:val="28"/>
        </w:rPr>
        <w:t>дозволяє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збільшити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випуск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фруктових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консервів</w:t>
      </w:r>
      <w:proofErr w:type="spellEnd"/>
      <w:proofErr w:type="gramEnd"/>
      <w:r>
        <w:rPr>
          <w:sz w:val="28"/>
        </w:rPr>
        <w:t>.</w:t>
      </w:r>
    </w:p>
    <w:p w14:paraId="50DBCDFE" w14:textId="77777777" w:rsidR="00317574" w:rsidRPr="00EF52D5" w:rsidRDefault="00317574" w:rsidP="003175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52D5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>.</w:t>
      </w:r>
      <w:r w:rsidRPr="00EF52D5">
        <w:rPr>
          <w:b/>
          <w:sz w:val="28"/>
          <w:szCs w:val="28"/>
        </w:rPr>
        <w:t xml:space="preserve"> </w:t>
      </w:r>
      <w:proofErr w:type="spellStart"/>
      <w:r w:rsidRPr="00EF52D5">
        <w:rPr>
          <w:b/>
          <w:sz w:val="28"/>
          <w:szCs w:val="28"/>
        </w:rPr>
        <w:t>Обґрунтування</w:t>
      </w:r>
      <w:proofErr w:type="spellEnd"/>
      <w:r w:rsidRPr="00EF52D5">
        <w:rPr>
          <w:b/>
          <w:sz w:val="28"/>
          <w:szCs w:val="28"/>
        </w:rPr>
        <w:t xml:space="preserve"> </w:t>
      </w:r>
      <w:proofErr w:type="spellStart"/>
      <w:r w:rsidRPr="00EF52D5">
        <w:rPr>
          <w:b/>
          <w:sz w:val="28"/>
          <w:szCs w:val="28"/>
        </w:rPr>
        <w:t>технічної</w:t>
      </w:r>
      <w:proofErr w:type="spellEnd"/>
      <w:r w:rsidRPr="00EF52D5">
        <w:rPr>
          <w:b/>
          <w:sz w:val="28"/>
          <w:szCs w:val="28"/>
        </w:rPr>
        <w:t xml:space="preserve"> </w:t>
      </w:r>
      <w:proofErr w:type="spellStart"/>
      <w:r w:rsidRPr="00EF52D5">
        <w:rPr>
          <w:b/>
          <w:sz w:val="28"/>
          <w:szCs w:val="28"/>
        </w:rPr>
        <w:t>можливості</w:t>
      </w:r>
      <w:proofErr w:type="spellEnd"/>
      <w:r w:rsidRPr="00EF52D5">
        <w:rPr>
          <w:b/>
          <w:sz w:val="28"/>
          <w:szCs w:val="28"/>
        </w:rPr>
        <w:t xml:space="preserve"> </w:t>
      </w:r>
      <w:proofErr w:type="spellStart"/>
      <w:r w:rsidRPr="00EF52D5">
        <w:rPr>
          <w:b/>
          <w:sz w:val="28"/>
          <w:szCs w:val="28"/>
        </w:rPr>
        <w:t>будівництва</w:t>
      </w:r>
      <w:proofErr w:type="spellEnd"/>
      <w:r w:rsidRPr="00EF52D5">
        <w:rPr>
          <w:b/>
          <w:sz w:val="28"/>
          <w:szCs w:val="28"/>
        </w:rPr>
        <w:t xml:space="preserve"> </w:t>
      </w:r>
      <w:proofErr w:type="spellStart"/>
      <w:r w:rsidRPr="00EF52D5">
        <w:rPr>
          <w:b/>
          <w:sz w:val="28"/>
          <w:szCs w:val="28"/>
        </w:rPr>
        <w:t>підприємства</w:t>
      </w:r>
      <w:proofErr w:type="spellEnd"/>
    </w:p>
    <w:p w14:paraId="1B7A78FE" w14:textId="77777777" w:rsidR="00317574" w:rsidRPr="00EF52D5" w:rsidRDefault="00317574" w:rsidP="00317574">
      <w:pPr>
        <w:spacing w:line="360" w:lineRule="auto"/>
        <w:ind w:left="689"/>
        <w:rPr>
          <w:b/>
          <w:sz w:val="28"/>
          <w:szCs w:val="28"/>
        </w:rPr>
      </w:pPr>
    </w:p>
    <w:p w14:paraId="44807B72" w14:textId="77777777" w:rsidR="00317574" w:rsidRPr="00EF52D5" w:rsidRDefault="00317574" w:rsidP="00317574">
      <w:pPr>
        <w:spacing w:line="360" w:lineRule="auto"/>
        <w:jc w:val="both"/>
        <w:rPr>
          <w:sz w:val="28"/>
        </w:rPr>
      </w:pPr>
      <w:r w:rsidRPr="00EF52D5">
        <w:rPr>
          <w:sz w:val="28"/>
        </w:rPr>
        <w:t xml:space="preserve">          </w:t>
      </w:r>
      <w:r>
        <w:rPr>
          <w:sz w:val="28"/>
        </w:rPr>
        <w:t xml:space="preserve">Для того, </w:t>
      </w:r>
      <w:proofErr w:type="spellStart"/>
      <w:r>
        <w:rPr>
          <w:sz w:val="28"/>
        </w:rPr>
        <w:t>щоб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зробити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обґрунтування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технічної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можливості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будівництва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</w:t>
      </w:r>
      <w:r>
        <w:rPr>
          <w:sz w:val="28"/>
        </w:rPr>
        <w:t>і</w:t>
      </w:r>
      <w:r>
        <w:rPr>
          <w:sz w:val="28"/>
        </w:rPr>
        <w:t>дприємства</w:t>
      </w:r>
      <w:proofErr w:type="spellEnd"/>
      <w:r>
        <w:rPr>
          <w:sz w:val="28"/>
        </w:rPr>
        <w:t xml:space="preserve">, в першу </w:t>
      </w:r>
      <w:proofErr w:type="spellStart"/>
      <w:r>
        <w:rPr>
          <w:sz w:val="28"/>
        </w:rPr>
        <w:t>чергу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необхідно</w:t>
      </w:r>
      <w:proofErr w:type="spellEnd"/>
      <w:r>
        <w:rPr>
          <w:sz w:val="28"/>
        </w:rPr>
        <w:t xml:space="preserve"> провести</w:t>
      </w:r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маркетингові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дослідження</w:t>
      </w:r>
      <w:proofErr w:type="spellEnd"/>
      <w:r w:rsidRPr="00EF52D5">
        <w:rPr>
          <w:sz w:val="28"/>
        </w:rPr>
        <w:t xml:space="preserve"> на п</w:t>
      </w:r>
      <w:r w:rsidRPr="00EF52D5">
        <w:rPr>
          <w:sz w:val="28"/>
        </w:rPr>
        <w:t>о</w:t>
      </w:r>
      <w:r w:rsidRPr="00EF52D5">
        <w:rPr>
          <w:sz w:val="28"/>
        </w:rPr>
        <w:t xml:space="preserve">пит </w:t>
      </w:r>
      <w:proofErr w:type="spellStart"/>
      <w:r w:rsidRPr="00EF52D5">
        <w:rPr>
          <w:sz w:val="28"/>
        </w:rPr>
        <w:t>фруктових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консервів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наявність</w:t>
      </w:r>
      <w:proofErr w:type="spellEnd"/>
      <w:r>
        <w:rPr>
          <w:sz w:val="28"/>
        </w:rPr>
        <w:t xml:space="preserve"> підприємств,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змогу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переробляти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фруктову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сировину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Провівши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аналіз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r w:rsidRPr="00EF52D5">
        <w:rPr>
          <w:sz w:val="28"/>
        </w:rPr>
        <w:t>становлено</w:t>
      </w:r>
      <w:proofErr w:type="spellEnd"/>
      <w:r w:rsidRPr="00EF52D5">
        <w:rPr>
          <w:sz w:val="28"/>
        </w:rPr>
        <w:t xml:space="preserve">, </w:t>
      </w:r>
      <w:proofErr w:type="spellStart"/>
      <w:r w:rsidRPr="00EF52D5">
        <w:rPr>
          <w:sz w:val="28"/>
        </w:rPr>
        <w:t>що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цей</w:t>
      </w:r>
      <w:proofErr w:type="spellEnd"/>
      <w:r w:rsidRPr="00EF52D5">
        <w:rPr>
          <w:sz w:val="28"/>
        </w:rPr>
        <w:t xml:space="preserve"> сектор </w:t>
      </w:r>
      <w:proofErr w:type="spellStart"/>
      <w:r w:rsidRPr="00EF52D5">
        <w:rPr>
          <w:sz w:val="28"/>
        </w:rPr>
        <w:t>продукції</w:t>
      </w:r>
      <w:proofErr w:type="spellEnd"/>
      <w:r w:rsidRPr="00EF52D5">
        <w:rPr>
          <w:sz w:val="28"/>
        </w:rPr>
        <w:t xml:space="preserve"> представлений </w:t>
      </w:r>
      <w:proofErr w:type="gramStart"/>
      <w:r w:rsidRPr="00EF52D5">
        <w:rPr>
          <w:sz w:val="28"/>
        </w:rPr>
        <w:t>на ринку</w:t>
      </w:r>
      <w:proofErr w:type="gramEnd"/>
      <w:r w:rsidRPr="00EF52D5">
        <w:rPr>
          <w:sz w:val="28"/>
        </w:rPr>
        <w:t xml:space="preserve"> не в </w:t>
      </w:r>
      <w:proofErr w:type="spellStart"/>
      <w:r w:rsidRPr="00EF52D5">
        <w:rPr>
          <w:sz w:val="28"/>
        </w:rPr>
        <w:t>повній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мірі</w:t>
      </w:r>
      <w:proofErr w:type="spellEnd"/>
      <w:r w:rsidRPr="00EF52D5">
        <w:rPr>
          <w:sz w:val="28"/>
        </w:rPr>
        <w:t xml:space="preserve"> і </w:t>
      </w:r>
      <w:proofErr w:type="spellStart"/>
      <w:r w:rsidRPr="00EF52D5">
        <w:rPr>
          <w:sz w:val="28"/>
        </w:rPr>
        <w:t>потребує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доопрацюва</w:t>
      </w:r>
      <w:r w:rsidRPr="00EF52D5">
        <w:rPr>
          <w:sz w:val="28"/>
        </w:rPr>
        <w:t>н</w:t>
      </w:r>
      <w:r w:rsidRPr="00EF52D5">
        <w:rPr>
          <w:sz w:val="28"/>
        </w:rPr>
        <w:t>ня</w:t>
      </w:r>
      <w:proofErr w:type="spellEnd"/>
      <w:r w:rsidRPr="00EF52D5">
        <w:rPr>
          <w:sz w:val="28"/>
        </w:rPr>
        <w:t>.</w:t>
      </w:r>
    </w:p>
    <w:p w14:paraId="100C8FB8" w14:textId="77777777" w:rsidR="00317574" w:rsidRDefault="00317574" w:rsidP="00317574">
      <w:pPr>
        <w:spacing w:line="360" w:lineRule="auto"/>
        <w:ind w:firstLine="709"/>
        <w:jc w:val="both"/>
        <w:rPr>
          <w:sz w:val="28"/>
        </w:rPr>
      </w:pPr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І</w:t>
      </w:r>
      <w:r>
        <w:rPr>
          <w:sz w:val="28"/>
        </w:rPr>
        <w:t>снуючих</w:t>
      </w:r>
      <w:proofErr w:type="spellEnd"/>
      <w:r>
        <w:rPr>
          <w:sz w:val="28"/>
        </w:rPr>
        <w:t xml:space="preserve"> виробничих </w:t>
      </w:r>
      <w:proofErr w:type="spellStart"/>
      <w:r>
        <w:rPr>
          <w:sz w:val="28"/>
        </w:rPr>
        <w:t>потужностей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регіону</w:t>
      </w:r>
      <w:proofErr w:type="spellEnd"/>
      <w:r w:rsidRPr="00EF52D5">
        <w:rPr>
          <w:sz w:val="28"/>
        </w:rPr>
        <w:t xml:space="preserve"> не </w:t>
      </w:r>
      <w:proofErr w:type="spellStart"/>
      <w:r>
        <w:rPr>
          <w:sz w:val="28"/>
        </w:rPr>
        <w:t>достатньо</w:t>
      </w:r>
      <w:proofErr w:type="spellEnd"/>
      <w:r>
        <w:rPr>
          <w:sz w:val="28"/>
        </w:rPr>
        <w:t xml:space="preserve"> для того, </w:t>
      </w:r>
      <w:proofErr w:type="spellStart"/>
      <w:r>
        <w:rPr>
          <w:sz w:val="28"/>
        </w:rPr>
        <w:t>щоб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пер</w:t>
      </w:r>
      <w:r w:rsidRPr="00EF52D5">
        <w:rPr>
          <w:sz w:val="28"/>
        </w:rPr>
        <w:t>е</w:t>
      </w:r>
      <w:r w:rsidRPr="00EF52D5">
        <w:rPr>
          <w:sz w:val="28"/>
        </w:rPr>
        <w:t>робити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вільний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залишок</w:t>
      </w:r>
      <w:proofErr w:type="spellEnd"/>
      <w:r w:rsidRPr="00EF52D5">
        <w:rPr>
          <w:sz w:val="28"/>
        </w:rPr>
        <w:t xml:space="preserve"> </w:t>
      </w:r>
      <w:proofErr w:type="spellStart"/>
      <w:r w:rsidRPr="00EF52D5">
        <w:rPr>
          <w:sz w:val="28"/>
        </w:rPr>
        <w:t>плодів</w:t>
      </w:r>
      <w:proofErr w:type="spellEnd"/>
      <w:r w:rsidRPr="00EF52D5">
        <w:rPr>
          <w:sz w:val="28"/>
        </w:rPr>
        <w:t xml:space="preserve"> та </w:t>
      </w:r>
      <w:proofErr w:type="spellStart"/>
      <w:r>
        <w:rPr>
          <w:sz w:val="28"/>
        </w:rPr>
        <w:t>ягід</w:t>
      </w:r>
      <w:proofErr w:type="spellEnd"/>
      <w:r>
        <w:rPr>
          <w:sz w:val="28"/>
        </w:rPr>
        <w:t xml:space="preserve">. </w:t>
      </w:r>
      <w:proofErr w:type="spellStart"/>
      <w:proofErr w:type="gramStart"/>
      <w:r>
        <w:rPr>
          <w:sz w:val="28"/>
        </w:rPr>
        <w:t>Саме</w:t>
      </w:r>
      <w:proofErr w:type="spellEnd"/>
      <w:r>
        <w:rPr>
          <w:sz w:val="28"/>
        </w:rPr>
        <w:t xml:space="preserve"> </w:t>
      </w:r>
      <w:r w:rsidRPr="00EF52D5">
        <w:rPr>
          <w:sz w:val="28"/>
        </w:rPr>
        <w:t xml:space="preserve"> тому</w:t>
      </w:r>
      <w:proofErr w:type="gramEnd"/>
      <w:r w:rsidRPr="00EF52D5">
        <w:rPr>
          <w:sz w:val="28"/>
        </w:rPr>
        <w:t xml:space="preserve"> </w:t>
      </w:r>
      <w:proofErr w:type="spellStart"/>
      <w:r>
        <w:rPr>
          <w:sz w:val="28"/>
        </w:rPr>
        <w:t>доцільним</w:t>
      </w:r>
      <w:proofErr w:type="spellEnd"/>
      <w:r>
        <w:rPr>
          <w:sz w:val="28"/>
        </w:rPr>
        <w:t xml:space="preserve"> є </w:t>
      </w:r>
      <w:proofErr w:type="spellStart"/>
      <w:r>
        <w:rPr>
          <w:sz w:val="28"/>
        </w:rPr>
        <w:t>будівництво</w:t>
      </w:r>
      <w:proofErr w:type="spellEnd"/>
      <w:r>
        <w:rPr>
          <w:sz w:val="28"/>
        </w:rPr>
        <w:t xml:space="preserve"> нового </w:t>
      </w:r>
      <w:proofErr w:type="spellStart"/>
      <w:r>
        <w:rPr>
          <w:sz w:val="28"/>
        </w:rPr>
        <w:t>спеціалізованого</w:t>
      </w:r>
      <w:proofErr w:type="spellEnd"/>
      <w:r>
        <w:rPr>
          <w:sz w:val="28"/>
        </w:rPr>
        <w:t xml:space="preserve"> цеху з </w:t>
      </w:r>
      <w:proofErr w:type="spellStart"/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пуску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фруктових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консервів</w:t>
      </w:r>
      <w:proofErr w:type="spellEnd"/>
      <w:r>
        <w:rPr>
          <w:sz w:val="28"/>
        </w:rPr>
        <w:t>.</w:t>
      </w:r>
    </w:p>
    <w:p w14:paraId="4CF24E60" w14:textId="77777777" w:rsidR="00317574" w:rsidRDefault="00317574" w:rsidP="0031757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В цеху </w:t>
      </w:r>
      <w:proofErr w:type="spellStart"/>
      <w:proofErr w:type="gramStart"/>
      <w:r>
        <w:rPr>
          <w:sz w:val="28"/>
        </w:rPr>
        <w:t>передбачається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встановлення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поточних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максимально </w:t>
      </w:r>
      <w:proofErr w:type="spellStart"/>
      <w:r>
        <w:rPr>
          <w:sz w:val="28"/>
        </w:rPr>
        <w:t>можл</w:t>
      </w:r>
      <w:r>
        <w:rPr>
          <w:sz w:val="28"/>
        </w:rPr>
        <w:t>и</w:t>
      </w:r>
      <w:r>
        <w:rPr>
          <w:sz w:val="28"/>
        </w:rPr>
        <w:t>вою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механізацією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автоматизацією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</w:t>
      </w:r>
      <w:r>
        <w:rPr>
          <w:sz w:val="28"/>
        </w:rPr>
        <w:t>е</w:t>
      </w:r>
      <w:r>
        <w:rPr>
          <w:sz w:val="28"/>
        </w:rPr>
        <w:t>сів</w:t>
      </w:r>
      <w:proofErr w:type="spellEnd"/>
      <w:r>
        <w:rPr>
          <w:sz w:val="28"/>
        </w:rPr>
        <w:t>.</w:t>
      </w:r>
    </w:p>
    <w:p w14:paraId="4ED2DACF" w14:textId="77777777" w:rsidR="00317574" w:rsidRPr="00824424" w:rsidRDefault="00317574" w:rsidP="0031757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1.4. </w:t>
      </w:r>
      <w:proofErr w:type="spellStart"/>
      <w:r>
        <w:rPr>
          <w:b/>
          <w:sz w:val="28"/>
        </w:rPr>
        <w:t>Забезпечення</w:t>
      </w:r>
      <w:proofErr w:type="spellEnd"/>
      <w:r>
        <w:rPr>
          <w:b/>
          <w:sz w:val="28"/>
        </w:rPr>
        <w:t xml:space="preserve"> виробничих зв’язків</w:t>
      </w:r>
    </w:p>
    <w:p w14:paraId="0A21298B" w14:textId="77777777" w:rsidR="00317574" w:rsidRDefault="00317574" w:rsidP="00317574">
      <w:pPr>
        <w:spacing w:line="360" w:lineRule="auto"/>
        <w:jc w:val="center"/>
        <w:rPr>
          <w:i/>
          <w:sz w:val="28"/>
        </w:rPr>
      </w:pPr>
    </w:p>
    <w:p w14:paraId="35437404" w14:textId="77777777" w:rsidR="00317574" w:rsidRPr="00543E7C" w:rsidRDefault="00317574" w:rsidP="00317574">
      <w:pPr>
        <w:spacing w:line="360" w:lineRule="auto"/>
        <w:ind w:firstLine="709"/>
        <w:jc w:val="both"/>
        <w:rPr>
          <w:sz w:val="28"/>
        </w:rPr>
      </w:pPr>
      <w:r w:rsidRPr="00543E7C">
        <w:rPr>
          <w:sz w:val="28"/>
        </w:rPr>
        <w:t xml:space="preserve">      </w:t>
      </w:r>
      <w:proofErr w:type="spellStart"/>
      <w:r w:rsidRPr="00543E7C">
        <w:rPr>
          <w:sz w:val="28"/>
        </w:rPr>
        <w:t>Згідно</w:t>
      </w:r>
      <w:proofErr w:type="spellEnd"/>
      <w:r w:rsidRPr="00543E7C">
        <w:rPr>
          <w:sz w:val="28"/>
        </w:rPr>
        <w:t xml:space="preserve"> поставок основні і </w:t>
      </w:r>
      <w:proofErr w:type="spellStart"/>
      <w:r w:rsidRPr="00543E7C">
        <w:rPr>
          <w:sz w:val="28"/>
        </w:rPr>
        <w:t>допоміжні</w:t>
      </w:r>
      <w:proofErr w:type="spellEnd"/>
      <w:r w:rsidRPr="00543E7C">
        <w:rPr>
          <w:sz w:val="28"/>
        </w:rPr>
        <w:t xml:space="preserve"> </w:t>
      </w:r>
      <w:proofErr w:type="spellStart"/>
      <w:r w:rsidRPr="00543E7C">
        <w:rPr>
          <w:sz w:val="28"/>
        </w:rPr>
        <w:t>матеріали</w:t>
      </w:r>
      <w:proofErr w:type="spellEnd"/>
      <w:r w:rsidRPr="00543E7C">
        <w:rPr>
          <w:sz w:val="28"/>
        </w:rPr>
        <w:t xml:space="preserve"> </w:t>
      </w:r>
      <w:proofErr w:type="spellStart"/>
      <w:r w:rsidRPr="00543E7C">
        <w:rPr>
          <w:sz w:val="28"/>
        </w:rPr>
        <w:t>підприємство</w:t>
      </w:r>
      <w:proofErr w:type="spellEnd"/>
      <w:r w:rsidRPr="00543E7C">
        <w:rPr>
          <w:sz w:val="28"/>
        </w:rPr>
        <w:t xml:space="preserve"> </w:t>
      </w:r>
      <w:proofErr w:type="spellStart"/>
      <w:r w:rsidRPr="00543E7C">
        <w:rPr>
          <w:sz w:val="28"/>
        </w:rPr>
        <w:t>одержує</w:t>
      </w:r>
      <w:proofErr w:type="spellEnd"/>
      <w:r w:rsidRPr="00543E7C">
        <w:rPr>
          <w:sz w:val="28"/>
        </w:rPr>
        <w:t>:</w:t>
      </w:r>
    </w:p>
    <w:p w14:paraId="77C691F8" w14:textId="77777777" w:rsidR="00317574" w:rsidRPr="00543E7C" w:rsidRDefault="00317574" w:rsidP="00317574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line="360" w:lineRule="auto"/>
        <w:ind w:left="0" w:firstLine="357"/>
        <w:jc w:val="both"/>
        <w:rPr>
          <w:b w:val="0"/>
          <w:sz w:val="28"/>
          <w:szCs w:val="28"/>
        </w:rPr>
      </w:pPr>
      <w:r w:rsidRPr="00543E7C">
        <w:rPr>
          <w:rFonts w:ascii="Times New Roman" w:hAnsi="Times New Roman" w:cs="Times New Roman"/>
          <w:b w:val="0"/>
          <w:sz w:val="28"/>
        </w:rPr>
        <w:t xml:space="preserve">цукор  - з </w:t>
      </w:r>
      <w:r w:rsidRPr="00543E7C">
        <w:rPr>
          <w:rStyle w:val="mw-page-title-main"/>
          <w:rFonts w:ascii="Times New Roman" w:hAnsi="Times New Roman" w:cs="Times New Roman"/>
          <w:b w:val="0"/>
          <w:sz w:val="28"/>
          <w:szCs w:val="28"/>
        </w:rPr>
        <w:t xml:space="preserve">Селищанського цукрового заводу </w:t>
      </w:r>
      <w:r w:rsidRPr="00543E7C">
        <w:rPr>
          <w:b w:val="0"/>
          <w:sz w:val="28"/>
          <w:szCs w:val="28"/>
        </w:rPr>
        <w:t>;</w:t>
      </w:r>
    </w:p>
    <w:p w14:paraId="17DAD31A" w14:textId="77777777" w:rsidR="00317574" w:rsidRPr="00543E7C" w:rsidRDefault="00317574" w:rsidP="00317574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sz w:val="28"/>
        </w:rPr>
      </w:pPr>
      <w:proofErr w:type="spellStart"/>
      <w:r w:rsidRPr="00543E7C">
        <w:rPr>
          <w:sz w:val="28"/>
        </w:rPr>
        <w:t>сіль</w:t>
      </w:r>
      <w:proofErr w:type="spellEnd"/>
      <w:r w:rsidRPr="00543E7C">
        <w:rPr>
          <w:sz w:val="28"/>
        </w:rPr>
        <w:t xml:space="preserve"> </w:t>
      </w:r>
      <w:proofErr w:type="gramStart"/>
      <w:r w:rsidRPr="00543E7C">
        <w:rPr>
          <w:sz w:val="28"/>
        </w:rPr>
        <w:t>-  з</w:t>
      </w:r>
      <w:proofErr w:type="gramEnd"/>
      <w:r w:rsidRPr="00543E7C">
        <w:rPr>
          <w:sz w:val="28"/>
        </w:rPr>
        <w:t xml:space="preserve"> </w:t>
      </w:r>
      <w:proofErr w:type="spellStart"/>
      <w:r w:rsidRPr="00543E7C">
        <w:rPr>
          <w:sz w:val="28"/>
        </w:rPr>
        <w:t>солевих</w:t>
      </w:r>
      <w:proofErr w:type="spellEnd"/>
      <w:r w:rsidRPr="00543E7C">
        <w:rPr>
          <w:sz w:val="28"/>
        </w:rPr>
        <w:t xml:space="preserve"> шахт </w:t>
      </w:r>
      <w:proofErr w:type="spellStart"/>
      <w:r w:rsidRPr="00543E7C">
        <w:rPr>
          <w:sz w:val="28"/>
        </w:rPr>
        <w:t>смт</w:t>
      </w:r>
      <w:proofErr w:type="spellEnd"/>
      <w:r w:rsidRPr="00543E7C">
        <w:rPr>
          <w:sz w:val="28"/>
        </w:rPr>
        <w:t xml:space="preserve">. </w:t>
      </w:r>
      <w:proofErr w:type="spellStart"/>
      <w:r w:rsidRPr="00543E7C">
        <w:rPr>
          <w:sz w:val="28"/>
        </w:rPr>
        <w:t>Солотвино</w:t>
      </w:r>
      <w:proofErr w:type="spellEnd"/>
      <w:r w:rsidRPr="00543E7C">
        <w:rPr>
          <w:sz w:val="28"/>
        </w:rPr>
        <w:t>;</w:t>
      </w:r>
    </w:p>
    <w:p w14:paraId="40E15799" w14:textId="77777777" w:rsidR="00317574" w:rsidRPr="004D6EF9" w:rsidRDefault="00317574" w:rsidP="00317574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spacing w:val="-4"/>
          <w:sz w:val="28"/>
        </w:rPr>
      </w:pPr>
      <w:proofErr w:type="spellStart"/>
      <w:r w:rsidRPr="004D6EF9">
        <w:rPr>
          <w:spacing w:val="-4"/>
          <w:sz w:val="28"/>
        </w:rPr>
        <w:t>скляна</w:t>
      </w:r>
      <w:proofErr w:type="spellEnd"/>
      <w:r w:rsidRPr="004D6EF9">
        <w:rPr>
          <w:spacing w:val="-4"/>
          <w:sz w:val="28"/>
        </w:rPr>
        <w:t xml:space="preserve"> </w:t>
      </w:r>
      <w:proofErr w:type="gramStart"/>
      <w:r w:rsidRPr="004D6EF9">
        <w:rPr>
          <w:spacing w:val="-4"/>
          <w:sz w:val="28"/>
        </w:rPr>
        <w:t>тара  -</w:t>
      </w:r>
      <w:proofErr w:type="gramEnd"/>
      <w:r w:rsidRPr="004D6EF9">
        <w:rPr>
          <w:spacing w:val="-4"/>
          <w:sz w:val="28"/>
        </w:rPr>
        <w:t xml:space="preserve"> з </w:t>
      </w:r>
      <w:proofErr w:type="spellStart"/>
      <w:r w:rsidRPr="004D6EF9">
        <w:rPr>
          <w:spacing w:val="-4"/>
          <w:sz w:val="28"/>
        </w:rPr>
        <w:t>Малинівського</w:t>
      </w:r>
      <w:proofErr w:type="spellEnd"/>
      <w:r w:rsidRPr="004D6EF9">
        <w:rPr>
          <w:spacing w:val="-4"/>
          <w:sz w:val="28"/>
        </w:rPr>
        <w:t xml:space="preserve"> </w:t>
      </w:r>
      <w:proofErr w:type="spellStart"/>
      <w:r w:rsidRPr="004D6EF9">
        <w:rPr>
          <w:spacing w:val="-4"/>
          <w:sz w:val="28"/>
        </w:rPr>
        <w:t>склозаваду</w:t>
      </w:r>
      <w:proofErr w:type="spellEnd"/>
      <w:r w:rsidRPr="004D6EF9">
        <w:rPr>
          <w:spacing w:val="-4"/>
          <w:sz w:val="28"/>
        </w:rPr>
        <w:t xml:space="preserve">, </w:t>
      </w:r>
      <w:proofErr w:type="spellStart"/>
      <w:r w:rsidRPr="004D6EF9">
        <w:rPr>
          <w:spacing w:val="-4"/>
          <w:sz w:val="28"/>
        </w:rPr>
        <w:t>Чугуєвський</w:t>
      </w:r>
      <w:proofErr w:type="spellEnd"/>
      <w:r w:rsidRPr="004D6EF9">
        <w:rPr>
          <w:spacing w:val="-4"/>
          <w:sz w:val="28"/>
        </w:rPr>
        <w:t xml:space="preserve"> район, </w:t>
      </w:r>
      <w:proofErr w:type="spellStart"/>
      <w:r w:rsidRPr="004D6EF9">
        <w:rPr>
          <w:spacing w:val="-4"/>
          <w:sz w:val="28"/>
        </w:rPr>
        <w:t>смт</w:t>
      </w:r>
      <w:proofErr w:type="spellEnd"/>
      <w:r w:rsidRPr="004D6EF9">
        <w:rPr>
          <w:spacing w:val="-4"/>
          <w:sz w:val="28"/>
        </w:rPr>
        <w:t xml:space="preserve"> </w:t>
      </w:r>
      <w:proofErr w:type="spellStart"/>
      <w:r w:rsidRPr="004D6EF9">
        <w:rPr>
          <w:spacing w:val="-4"/>
          <w:sz w:val="28"/>
        </w:rPr>
        <w:t>Малині</w:t>
      </w:r>
      <w:r w:rsidRPr="004D6EF9">
        <w:rPr>
          <w:spacing w:val="-4"/>
          <w:sz w:val="28"/>
        </w:rPr>
        <w:t>в</w:t>
      </w:r>
      <w:r w:rsidRPr="004D6EF9">
        <w:rPr>
          <w:spacing w:val="-4"/>
          <w:sz w:val="28"/>
        </w:rPr>
        <w:t>ка</w:t>
      </w:r>
      <w:proofErr w:type="spellEnd"/>
      <w:r w:rsidRPr="004D6EF9">
        <w:rPr>
          <w:spacing w:val="-4"/>
          <w:sz w:val="28"/>
        </w:rPr>
        <w:t>;</w:t>
      </w:r>
    </w:p>
    <w:p w14:paraId="1FEA698B" w14:textId="77777777" w:rsidR="00317574" w:rsidRPr="004D6EF9" w:rsidRDefault="00317574" w:rsidP="00317574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sz w:val="28"/>
        </w:rPr>
      </w:pPr>
      <w:proofErr w:type="spellStart"/>
      <w:r w:rsidRPr="004D6EF9">
        <w:rPr>
          <w:sz w:val="28"/>
        </w:rPr>
        <w:t>жерстяні</w:t>
      </w:r>
      <w:proofErr w:type="spellEnd"/>
      <w:r w:rsidRPr="004D6EF9">
        <w:rPr>
          <w:sz w:val="28"/>
        </w:rPr>
        <w:t xml:space="preserve"> </w:t>
      </w:r>
      <w:proofErr w:type="spellStart"/>
      <w:proofErr w:type="gramStart"/>
      <w:r w:rsidRPr="004D6EF9">
        <w:rPr>
          <w:sz w:val="28"/>
        </w:rPr>
        <w:t>кришки</w:t>
      </w:r>
      <w:proofErr w:type="spellEnd"/>
      <w:r w:rsidRPr="004D6EF9">
        <w:rPr>
          <w:sz w:val="28"/>
        </w:rPr>
        <w:t xml:space="preserve">  -</w:t>
      </w:r>
      <w:proofErr w:type="gramEnd"/>
      <w:r w:rsidRPr="004D6EF9">
        <w:rPr>
          <w:sz w:val="28"/>
        </w:rPr>
        <w:t xml:space="preserve"> з м. </w:t>
      </w:r>
      <w:proofErr w:type="spellStart"/>
      <w:r w:rsidRPr="004D6EF9">
        <w:rPr>
          <w:sz w:val="28"/>
        </w:rPr>
        <w:t>Київ</w:t>
      </w:r>
      <w:proofErr w:type="spellEnd"/>
      <w:r w:rsidRPr="004D6EF9">
        <w:rPr>
          <w:sz w:val="28"/>
        </w:rPr>
        <w:t>.</w:t>
      </w:r>
    </w:p>
    <w:p w14:paraId="7EDFAE9E" w14:textId="77777777" w:rsidR="00317574" w:rsidRDefault="00317574" w:rsidP="003175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Отриману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реалізують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Черкаси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Черкаській</w:t>
      </w:r>
      <w:proofErr w:type="spellEnd"/>
      <w:r>
        <w:rPr>
          <w:sz w:val="28"/>
        </w:rPr>
        <w:t xml:space="preserve"> області; в </w:t>
      </w:r>
      <w:proofErr w:type="spellStart"/>
      <w:r>
        <w:rPr>
          <w:sz w:val="28"/>
        </w:rPr>
        <w:t>По</w:t>
      </w:r>
      <w:r>
        <w:rPr>
          <w:sz w:val="28"/>
        </w:rPr>
        <w:t>л</w:t>
      </w:r>
      <w:r>
        <w:rPr>
          <w:sz w:val="28"/>
        </w:rPr>
        <w:t>таві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Полтавській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області;  інші</w:t>
      </w:r>
      <w:proofErr w:type="gramEnd"/>
      <w:r>
        <w:rPr>
          <w:sz w:val="28"/>
        </w:rPr>
        <w:t xml:space="preserve"> області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будуть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змогу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скушт</w:t>
      </w:r>
      <w:r>
        <w:rPr>
          <w:sz w:val="28"/>
        </w:rPr>
        <w:t>у</w:t>
      </w:r>
      <w:r>
        <w:rPr>
          <w:sz w:val="28"/>
        </w:rPr>
        <w:t>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продукцію</w:t>
      </w:r>
      <w:proofErr w:type="spellEnd"/>
      <w:r>
        <w:rPr>
          <w:sz w:val="28"/>
        </w:rPr>
        <w:t>.</w:t>
      </w:r>
    </w:p>
    <w:p w14:paraId="663ADB48" w14:textId="77777777" w:rsidR="00317574" w:rsidRDefault="00317574" w:rsidP="003175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Доставляється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сировина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автомобільним</w:t>
      </w:r>
      <w:proofErr w:type="spellEnd"/>
      <w:r>
        <w:rPr>
          <w:sz w:val="28"/>
        </w:rPr>
        <w:t xml:space="preserve"> транспортом. </w:t>
      </w:r>
      <w:proofErr w:type="spellStart"/>
      <w:r>
        <w:rPr>
          <w:sz w:val="28"/>
        </w:rPr>
        <w:t>Більша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поміжних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матеріалів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доставляються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залізничним</w:t>
      </w:r>
      <w:proofErr w:type="spellEnd"/>
      <w:r>
        <w:rPr>
          <w:sz w:val="28"/>
        </w:rPr>
        <w:t xml:space="preserve"> транспортом.</w:t>
      </w:r>
    </w:p>
    <w:p w14:paraId="7AFB4AF8" w14:textId="77777777" w:rsidR="00317574" w:rsidRDefault="00317574" w:rsidP="003175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Будівельні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матеріали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необхідні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будівництва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підприємство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одержує</w:t>
      </w:r>
      <w:proofErr w:type="spellEnd"/>
      <w:r>
        <w:rPr>
          <w:sz w:val="28"/>
        </w:rPr>
        <w:t>:</w:t>
      </w:r>
    </w:p>
    <w:p w14:paraId="157808ED" w14:textId="77777777" w:rsidR="00317574" w:rsidRPr="002D45BB" w:rsidRDefault="00317574" w:rsidP="00317574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spacing w:val="-8"/>
          <w:sz w:val="28"/>
        </w:rPr>
      </w:pPr>
      <w:proofErr w:type="spellStart"/>
      <w:r w:rsidRPr="002D45BB">
        <w:rPr>
          <w:spacing w:val="-8"/>
          <w:sz w:val="28"/>
        </w:rPr>
        <w:t>пісок</w:t>
      </w:r>
      <w:proofErr w:type="spellEnd"/>
      <w:r w:rsidRPr="002D45BB">
        <w:rPr>
          <w:spacing w:val="-8"/>
          <w:sz w:val="28"/>
        </w:rPr>
        <w:t xml:space="preserve"> </w:t>
      </w:r>
      <w:proofErr w:type="spellStart"/>
      <w:r w:rsidRPr="002D45BB">
        <w:rPr>
          <w:spacing w:val="-8"/>
          <w:sz w:val="28"/>
        </w:rPr>
        <w:t>доставляється</w:t>
      </w:r>
      <w:proofErr w:type="spellEnd"/>
      <w:r w:rsidRPr="002D45BB">
        <w:rPr>
          <w:spacing w:val="-8"/>
          <w:sz w:val="28"/>
        </w:rPr>
        <w:t xml:space="preserve"> </w:t>
      </w:r>
      <w:proofErr w:type="spellStart"/>
      <w:r>
        <w:rPr>
          <w:spacing w:val="-8"/>
          <w:sz w:val="28"/>
        </w:rPr>
        <w:t>і</w:t>
      </w:r>
      <w:r w:rsidRPr="002D45BB">
        <w:rPr>
          <w:spacing w:val="-8"/>
          <w:sz w:val="28"/>
        </w:rPr>
        <w:t>з</w:t>
      </w:r>
      <w:proofErr w:type="spellEnd"/>
      <w:r w:rsidRPr="002D45BB">
        <w:rPr>
          <w:spacing w:val="-8"/>
          <w:sz w:val="28"/>
        </w:rPr>
        <w:t xml:space="preserve"> </w:t>
      </w:r>
      <w:proofErr w:type="spellStart"/>
      <w:r>
        <w:rPr>
          <w:spacing w:val="-8"/>
          <w:sz w:val="28"/>
        </w:rPr>
        <w:t>передмість</w:t>
      </w:r>
      <w:proofErr w:type="spellEnd"/>
      <w:r>
        <w:rPr>
          <w:spacing w:val="-8"/>
          <w:sz w:val="28"/>
        </w:rPr>
        <w:t xml:space="preserve"> м. </w:t>
      </w:r>
      <w:proofErr w:type="spellStart"/>
      <w:proofErr w:type="gramStart"/>
      <w:r>
        <w:rPr>
          <w:spacing w:val="-8"/>
          <w:sz w:val="28"/>
        </w:rPr>
        <w:t>Черкаси</w:t>
      </w:r>
      <w:proofErr w:type="spellEnd"/>
      <w:r>
        <w:rPr>
          <w:spacing w:val="-8"/>
          <w:sz w:val="28"/>
        </w:rPr>
        <w:t xml:space="preserve"> </w:t>
      </w:r>
      <w:r w:rsidRPr="002D45BB">
        <w:rPr>
          <w:spacing w:val="-8"/>
          <w:sz w:val="28"/>
        </w:rPr>
        <w:t>;</w:t>
      </w:r>
      <w:proofErr w:type="gramEnd"/>
    </w:p>
    <w:p w14:paraId="38FB3740" w14:textId="77777777" w:rsidR="00317574" w:rsidRPr="002D45BB" w:rsidRDefault="00317574" w:rsidP="00317574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spacing w:val="-14"/>
          <w:sz w:val="28"/>
        </w:rPr>
      </w:pPr>
      <w:proofErr w:type="spellStart"/>
      <w:r w:rsidRPr="002D45BB">
        <w:rPr>
          <w:spacing w:val="-14"/>
          <w:sz w:val="28"/>
        </w:rPr>
        <w:t>бетонні</w:t>
      </w:r>
      <w:proofErr w:type="spellEnd"/>
      <w:r w:rsidRPr="002D45BB">
        <w:rPr>
          <w:spacing w:val="-14"/>
          <w:sz w:val="28"/>
        </w:rPr>
        <w:t xml:space="preserve"> </w:t>
      </w:r>
      <w:proofErr w:type="spellStart"/>
      <w:r w:rsidRPr="002D45BB">
        <w:rPr>
          <w:spacing w:val="-14"/>
          <w:sz w:val="28"/>
        </w:rPr>
        <w:t>вироби</w:t>
      </w:r>
      <w:proofErr w:type="spellEnd"/>
      <w:r w:rsidRPr="002D45BB">
        <w:rPr>
          <w:spacing w:val="-14"/>
          <w:sz w:val="28"/>
        </w:rPr>
        <w:t xml:space="preserve"> і </w:t>
      </w:r>
      <w:proofErr w:type="spellStart"/>
      <w:r w:rsidRPr="002D45BB">
        <w:rPr>
          <w:spacing w:val="-14"/>
          <w:sz w:val="28"/>
        </w:rPr>
        <w:t>залізобетонні</w:t>
      </w:r>
      <w:proofErr w:type="spellEnd"/>
      <w:r w:rsidRPr="002D45BB">
        <w:rPr>
          <w:spacing w:val="-14"/>
          <w:sz w:val="28"/>
        </w:rPr>
        <w:t xml:space="preserve"> </w:t>
      </w:r>
      <w:proofErr w:type="spellStart"/>
      <w:r w:rsidRPr="002D45BB">
        <w:rPr>
          <w:spacing w:val="-14"/>
          <w:sz w:val="28"/>
        </w:rPr>
        <w:t>плити</w:t>
      </w:r>
      <w:proofErr w:type="spellEnd"/>
      <w:r w:rsidRPr="002D45BB">
        <w:rPr>
          <w:spacing w:val="-14"/>
          <w:sz w:val="28"/>
        </w:rPr>
        <w:t xml:space="preserve"> – з </w:t>
      </w:r>
      <w:proofErr w:type="spellStart"/>
      <w:r>
        <w:rPr>
          <w:spacing w:val="-14"/>
          <w:sz w:val="28"/>
        </w:rPr>
        <w:t>Черкаського</w:t>
      </w:r>
      <w:proofErr w:type="spellEnd"/>
      <w:r w:rsidRPr="002D45BB">
        <w:rPr>
          <w:spacing w:val="-14"/>
          <w:sz w:val="28"/>
        </w:rPr>
        <w:t xml:space="preserve"> заводу </w:t>
      </w:r>
      <w:proofErr w:type="spellStart"/>
      <w:r w:rsidRPr="002D45BB">
        <w:rPr>
          <w:spacing w:val="-14"/>
          <w:sz w:val="28"/>
        </w:rPr>
        <w:t>залізо-бетонних</w:t>
      </w:r>
      <w:proofErr w:type="spellEnd"/>
      <w:r w:rsidRPr="002D45BB">
        <w:rPr>
          <w:spacing w:val="-14"/>
          <w:sz w:val="28"/>
        </w:rPr>
        <w:t xml:space="preserve"> </w:t>
      </w:r>
      <w:proofErr w:type="spellStart"/>
      <w:r w:rsidRPr="002D45BB">
        <w:rPr>
          <w:spacing w:val="-14"/>
          <w:sz w:val="28"/>
        </w:rPr>
        <w:t>вир</w:t>
      </w:r>
      <w:r w:rsidRPr="002D45BB">
        <w:rPr>
          <w:spacing w:val="-14"/>
          <w:sz w:val="28"/>
        </w:rPr>
        <w:t>о</w:t>
      </w:r>
      <w:r w:rsidRPr="002D45BB">
        <w:rPr>
          <w:spacing w:val="-14"/>
          <w:sz w:val="28"/>
        </w:rPr>
        <w:t>бів</w:t>
      </w:r>
      <w:proofErr w:type="spellEnd"/>
      <w:r w:rsidRPr="002D45BB">
        <w:rPr>
          <w:spacing w:val="-14"/>
          <w:sz w:val="28"/>
        </w:rPr>
        <w:t>;</w:t>
      </w:r>
    </w:p>
    <w:p w14:paraId="18837336" w14:textId="77777777" w:rsidR="00317574" w:rsidRPr="002D45BB" w:rsidRDefault="00317574" w:rsidP="00317574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spacing w:val="-8"/>
          <w:sz w:val="28"/>
        </w:rPr>
      </w:pPr>
      <w:r w:rsidRPr="002D45BB">
        <w:rPr>
          <w:spacing w:val="-8"/>
          <w:sz w:val="28"/>
        </w:rPr>
        <w:t xml:space="preserve">асфальто-бетон </w:t>
      </w:r>
      <w:proofErr w:type="spellStart"/>
      <w:proofErr w:type="gramStart"/>
      <w:r w:rsidRPr="002D45BB">
        <w:rPr>
          <w:spacing w:val="-8"/>
          <w:sz w:val="28"/>
        </w:rPr>
        <w:t>надходить</w:t>
      </w:r>
      <w:proofErr w:type="spellEnd"/>
      <w:r w:rsidRPr="002D45BB">
        <w:rPr>
          <w:spacing w:val="-8"/>
          <w:sz w:val="28"/>
        </w:rPr>
        <w:t xml:space="preserve">  з</w:t>
      </w:r>
      <w:proofErr w:type="gramEnd"/>
      <w:r w:rsidRPr="002D45BB">
        <w:rPr>
          <w:spacing w:val="-8"/>
          <w:sz w:val="28"/>
        </w:rPr>
        <w:t xml:space="preserve"> асфальто-бетонного заводу м. </w:t>
      </w:r>
      <w:proofErr w:type="spellStart"/>
      <w:r>
        <w:rPr>
          <w:spacing w:val="-8"/>
          <w:sz w:val="28"/>
        </w:rPr>
        <w:t>Черкаси</w:t>
      </w:r>
      <w:proofErr w:type="spellEnd"/>
      <w:r w:rsidRPr="002D45BB">
        <w:rPr>
          <w:spacing w:val="-8"/>
          <w:sz w:val="28"/>
        </w:rPr>
        <w:t>;</w:t>
      </w:r>
    </w:p>
    <w:p w14:paraId="05E793BF" w14:textId="77777777" w:rsidR="00317574" w:rsidRPr="002D45BB" w:rsidRDefault="00317574" w:rsidP="00317574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spacing w:val="-8"/>
          <w:sz w:val="28"/>
        </w:rPr>
      </w:pPr>
      <w:proofErr w:type="spellStart"/>
      <w:r w:rsidRPr="002D45BB">
        <w:rPr>
          <w:spacing w:val="-8"/>
          <w:sz w:val="28"/>
        </w:rPr>
        <w:t>цегла</w:t>
      </w:r>
      <w:proofErr w:type="spellEnd"/>
      <w:r w:rsidRPr="002D45BB">
        <w:rPr>
          <w:spacing w:val="-8"/>
          <w:sz w:val="28"/>
        </w:rPr>
        <w:t xml:space="preserve"> </w:t>
      </w:r>
      <w:proofErr w:type="spellStart"/>
      <w:r w:rsidRPr="002D45BB">
        <w:rPr>
          <w:spacing w:val="-8"/>
          <w:sz w:val="28"/>
        </w:rPr>
        <w:t>червона</w:t>
      </w:r>
      <w:proofErr w:type="spellEnd"/>
      <w:r w:rsidRPr="002D45BB">
        <w:rPr>
          <w:spacing w:val="-8"/>
          <w:sz w:val="28"/>
        </w:rPr>
        <w:t xml:space="preserve"> і </w:t>
      </w:r>
      <w:proofErr w:type="spellStart"/>
      <w:r w:rsidRPr="002D45BB">
        <w:rPr>
          <w:spacing w:val="-8"/>
          <w:sz w:val="28"/>
        </w:rPr>
        <w:t>силікатна</w:t>
      </w:r>
      <w:proofErr w:type="spellEnd"/>
      <w:r w:rsidRPr="002D45BB">
        <w:rPr>
          <w:spacing w:val="-8"/>
          <w:sz w:val="28"/>
        </w:rPr>
        <w:t xml:space="preserve"> – з </w:t>
      </w:r>
      <w:proofErr w:type="spellStart"/>
      <w:r w:rsidRPr="002D45BB">
        <w:rPr>
          <w:spacing w:val="-8"/>
          <w:sz w:val="28"/>
        </w:rPr>
        <w:t>комбінату</w:t>
      </w:r>
      <w:proofErr w:type="spellEnd"/>
      <w:r w:rsidRPr="002D45BB">
        <w:rPr>
          <w:spacing w:val="-8"/>
          <w:sz w:val="28"/>
        </w:rPr>
        <w:t xml:space="preserve"> </w:t>
      </w:r>
      <w:proofErr w:type="spellStart"/>
      <w:r>
        <w:rPr>
          <w:spacing w:val="-8"/>
          <w:sz w:val="28"/>
        </w:rPr>
        <w:t>Черкаси</w:t>
      </w:r>
      <w:r w:rsidRPr="002D45BB">
        <w:rPr>
          <w:spacing w:val="-8"/>
          <w:sz w:val="28"/>
        </w:rPr>
        <w:t>будматеріали</w:t>
      </w:r>
      <w:proofErr w:type="spellEnd"/>
      <w:r w:rsidRPr="002D45BB">
        <w:rPr>
          <w:spacing w:val="-8"/>
          <w:sz w:val="28"/>
        </w:rPr>
        <w:t>;</w:t>
      </w:r>
    </w:p>
    <w:p w14:paraId="201BB18C" w14:textId="77777777" w:rsidR="00317574" w:rsidRPr="005A7794" w:rsidRDefault="00317574" w:rsidP="00317574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sz w:val="28"/>
        </w:rPr>
      </w:pPr>
      <w:proofErr w:type="spellStart"/>
      <w:r w:rsidRPr="002D45BB">
        <w:rPr>
          <w:spacing w:val="-8"/>
          <w:sz w:val="28"/>
        </w:rPr>
        <w:t>столярні</w:t>
      </w:r>
      <w:proofErr w:type="spellEnd"/>
      <w:r w:rsidRPr="002D45BB">
        <w:rPr>
          <w:spacing w:val="-8"/>
          <w:sz w:val="28"/>
        </w:rPr>
        <w:t xml:space="preserve"> </w:t>
      </w:r>
      <w:proofErr w:type="spellStart"/>
      <w:r w:rsidRPr="002D45BB">
        <w:rPr>
          <w:spacing w:val="-8"/>
          <w:sz w:val="28"/>
        </w:rPr>
        <w:t>вироби</w:t>
      </w:r>
      <w:proofErr w:type="spellEnd"/>
      <w:r w:rsidRPr="002D45BB">
        <w:rPr>
          <w:spacing w:val="-8"/>
          <w:sz w:val="28"/>
        </w:rPr>
        <w:t xml:space="preserve"> </w:t>
      </w:r>
      <w:r>
        <w:rPr>
          <w:sz w:val="28"/>
        </w:rPr>
        <w:t xml:space="preserve">– з </w:t>
      </w:r>
      <w:proofErr w:type="spellStart"/>
      <w:r>
        <w:rPr>
          <w:sz w:val="28"/>
        </w:rPr>
        <w:t>деревообробного</w:t>
      </w:r>
      <w:proofErr w:type="spellEnd"/>
      <w:r>
        <w:rPr>
          <w:sz w:val="28"/>
        </w:rPr>
        <w:t xml:space="preserve"> цеху м. </w:t>
      </w:r>
      <w:proofErr w:type="spellStart"/>
      <w:r>
        <w:rPr>
          <w:sz w:val="28"/>
        </w:rPr>
        <w:t>Черкаси</w:t>
      </w:r>
      <w:proofErr w:type="spellEnd"/>
      <w:r>
        <w:rPr>
          <w:sz w:val="28"/>
        </w:rPr>
        <w:t>.</w:t>
      </w:r>
    </w:p>
    <w:p w14:paraId="54EFD6E2" w14:textId="77777777" w:rsidR="00317574" w:rsidRPr="00317574" w:rsidRDefault="00317574" w:rsidP="00317574">
      <w:pPr>
        <w:ind w:left="360"/>
        <w:jc w:val="center"/>
        <w:rPr>
          <w:b/>
          <w:sz w:val="28"/>
        </w:rPr>
      </w:pPr>
      <w:r w:rsidRPr="00317574">
        <w:rPr>
          <w:b/>
          <w:sz w:val="28"/>
        </w:rPr>
        <w:t>Висновки до розділу 1</w:t>
      </w:r>
    </w:p>
    <w:p w14:paraId="10138574" w14:textId="77777777" w:rsidR="00317574" w:rsidRPr="00317574" w:rsidRDefault="00317574" w:rsidP="00317574">
      <w:pPr>
        <w:ind w:left="360"/>
        <w:jc w:val="center"/>
        <w:rPr>
          <w:b/>
          <w:sz w:val="28"/>
        </w:rPr>
      </w:pPr>
    </w:p>
    <w:p w14:paraId="57F37573" w14:textId="77777777" w:rsidR="00317574" w:rsidRPr="00317574" w:rsidRDefault="00317574" w:rsidP="00317574">
      <w:pPr>
        <w:spacing w:line="360" w:lineRule="auto"/>
        <w:ind w:left="360"/>
        <w:jc w:val="both"/>
        <w:rPr>
          <w:sz w:val="28"/>
        </w:rPr>
      </w:pPr>
      <w:r w:rsidRPr="00317574">
        <w:rPr>
          <w:sz w:val="28"/>
        </w:rPr>
        <w:lastRenderedPageBreak/>
        <w:t xml:space="preserve">             Проведений аналіз сировинної бази, технічної можливості та забезпечення виробничих зв’язків дає можливість зробити висновок:</w:t>
      </w:r>
    </w:p>
    <w:p w14:paraId="31EDB377" w14:textId="77777777" w:rsidR="00317574" w:rsidRPr="00317574" w:rsidRDefault="00317574" w:rsidP="00317574">
      <w:pPr>
        <w:spacing w:line="360" w:lineRule="auto"/>
        <w:ind w:left="360"/>
        <w:jc w:val="both"/>
        <w:rPr>
          <w:sz w:val="28"/>
        </w:rPr>
      </w:pPr>
      <w:r w:rsidRPr="00317574">
        <w:rPr>
          <w:sz w:val="28"/>
        </w:rPr>
        <w:t>1. Будівництво фруктового цеху в місті Черкаси є доцільним. Це пов´язано з малою наявністю інших переробних підприємств у сировинній зоні та незадовол</w:t>
      </w:r>
      <w:r w:rsidRPr="00317574">
        <w:rPr>
          <w:sz w:val="28"/>
        </w:rPr>
        <w:t>е</w:t>
      </w:r>
      <w:r w:rsidRPr="00317574">
        <w:rPr>
          <w:sz w:val="28"/>
        </w:rPr>
        <w:t xml:space="preserve">ністю попиту населення у фруктових консервів. </w:t>
      </w:r>
    </w:p>
    <w:p w14:paraId="070AAB49" w14:textId="77777777" w:rsidR="00317574" w:rsidRPr="00317574" w:rsidRDefault="00317574" w:rsidP="00317574">
      <w:pPr>
        <w:spacing w:line="360" w:lineRule="auto"/>
        <w:ind w:left="360"/>
        <w:jc w:val="both"/>
        <w:rPr>
          <w:sz w:val="28"/>
        </w:rPr>
      </w:pPr>
      <w:r w:rsidRPr="00317574">
        <w:rPr>
          <w:sz w:val="28"/>
        </w:rPr>
        <w:t xml:space="preserve">2. Прорахований можливий вільний залишок </w:t>
      </w:r>
      <w:proofErr w:type="gramStart"/>
      <w:r w:rsidRPr="00317574">
        <w:rPr>
          <w:sz w:val="28"/>
        </w:rPr>
        <w:t>сировини  дозволяє</w:t>
      </w:r>
      <w:proofErr w:type="gramEnd"/>
      <w:r w:rsidRPr="00317574">
        <w:rPr>
          <w:sz w:val="28"/>
        </w:rPr>
        <w:t xml:space="preserve"> збільшити об´єм в</w:t>
      </w:r>
      <w:r w:rsidRPr="00317574">
        <w:rPr>
          <w:sz w:val="28"/>
        </w:rPr>
        <w:t>и</w:t>
      </w:r>
      <w:r w:rsidRPr="00317574">
        <w:rPr>
          <w:sz w:val="28"/>
        </w:rPr>
        <w:t>робництва фруктових консервів.</w:t>
      </w:r>
    </w:p>
    <w:p w14:paraId="3F59B4D6" w14:textId="77777777" w:rsidR="00317574" w:rsidRPr="00317574" w:rsidRDefault="00317574" w:rsidP="00317574">
      <w:pPr>
        <w:spacing w:line="360" w:lineRule="auto"/>
        <w:ind w:left="360"/>
        <w:jc w:val="both"/>
        <w:rPr>
          <w:sz w:val="28"/>
        </w:rPr>
      </w:pPr>
      <w:r w:rsidRPr="00317574">
        <w:rPr>
          <w:sz w:val="28"/>
        </w:rPr>
        <w:t xml:space="preserve">3. </w:t>
      </w:r>
      <w:proofErr w:type="gramStart"/>
      <w:r w:rsidRPr="00317574">
        <w:rPr>
          <w:sz w:val="28"/>
        </w:rPr>
        <w:t>Використання  існуючих</w:t>
      </w:r>
      <w:proofErr w:type="gramEnd"/>
      <w:r w:rsidRPr="00317574">
        <w:rPr>
          <w:sz w:val="28"/>
        </w:rPr>
        <w:t xml:space="preserve"> комунікацій дозволяє значно зменшити капітальні вкладення на будівництво цеху і покращити техніко-економічні показники роботи зав</w:t>
      </w:r>
      <w:r w:rsidRPr="00317574">
        <w:rPr>
          <w:sz w:val="28"/>
        </w:rPr>
        <w:t>о</w:t>
      </w:r>
      <w:r w:rsidRPr="00317574">
        <w:rPr>
          <w:sz w:val="28"/>
        </w:rPr>
        <w:t>ду.</w:t>
      </w:r>
    </w:p>
    <w:p w14:paraId="6F7B3AC0" w14:textId="77777777" w:rsidR="00317574" w:rsidRDefault="00317574" w:rsidP="00317574">
      <w:pPr>
        <w:spacing w:line="360" w:lineRule="auto"/>
        <w:ind w:left="360"/>
        <w:jc w:val="both"/>
      </w:pPr>
      <w:r w:rsidRPr="00317574">
        <w:rPr>
          <w:sz w:val="28"/>
        </w:rPr>
        <w:t xml:space="preserve">          Таким чином, можна зробити висновок, що будівництво фруктового ц</w:t>
      </w:r>
      <w:r w:rsidRPr="00317574">
        <w:rPr>
          <w:sz w:val="28"/>
        </w:rPr>
        <w:t>е</w:t>
      </w:r>
      <w:r w:rsidRPr="00317574">
        <w:rPr>
          <w:sz w:val="28"/>
        </w:rPr>
        <w:t>ху в місті Черкаси технічно обґрунтовано, необхідно і економі</w:t>
      </w:r>
      <w:r w:rsidRPr="00317574">
        <w:rPr>
          <w:sz w:val="28"/>
        </w:rPr>
        <w:t>ч</w:t>
      </w:r>
      <w:r w:rsidRPr="00317574">
        <w:rPr>
          <w:sz w:val="28"/>
        </w:rPr>
        <w:t>но доцільно.</w:t>
      </w:r>
      <w:r>
        <w:t xml:space="preserve"> </w:t>
      </w:r>
    </w:p>
    <w:p w14:paraId="29D2B770" w14:textId="77777777" w:rsidR="00317574" w:rsidRDefault="00317574" w:rsidP="0031757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РОЗДІЛ 2</w:t>
      </w:r>
    </w:p>
    <w:p w14:paraId="13D41CA1" w14:textId="77777777" w:rsidR="00317574" w:rsidRDefault="00317574" w:rsidP="0031757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ОРГАНІЗАЦІЙНО-ТЕХНОЛОГІЧНА ЧАСТИНА</w:t>
      </w:r>
    </w:p>
    <w:p w14:paraId="4B5B1744" w14:textId="77777777" w:rsidR="00317574" w:rsidRDefault="00317574" w:rsidP="00317574">
      <w:pPr>
        <w:spacing w:line="360" w:lineRule="auto"/>
        <w:jc w:val="center"/>
        <w:rPr>
          <w:b/>
          <w:sz w:val="28"/>
        </w:rPr>
      </w:pPr>
    </w:p>
    <w:p w14:paraId="00987030" w14:textId="77777777" w:rsidR="00317574" w:rsidRDefault="00317574" w:rsidP="0031757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Pr="00FB693D">
        <w:rPr>
          <w:b/>
          <w:sz w:val="28"/>
        </w:rPr>
        <w:t>1</w:t>
      </w:r>
      <w:r w:rsidRPr="00AF076A">
        <w:rPr>
          <w:b/>
          <w:sz w:val="28"/>
        </w:rPr>
        <w:t>.</w:t>
      </w:r>
      <w:r>
        <w:rPr>
          <w:b/>
          <w:sz w:val="28"/>
        </w:rPr>
        <w:t xml:space="preserve"> Характеристика сировини і </w:t>
      </w:r>
      <w:proofErr w:type="spellStart"/>
      <w:r>
        <w:rPr>
          <w:b/>
          <w:sz w:val="28"/>
        </w:rPr>
        <w:t>матеріалів</w:t>
      </w:r>
      <w:proofErr w:type="spellEnd"/>
    </w:p>
    <w:p w14:paraId="731484CD" w14:textId="77777777" w:rsidR="00317574" w:rsidRDefault="00317574" w:rsidP="00317574">
      <w:pPr>
        <w:spacing w:line="360" w:lineRule="auto"/>
        <w:jc w:val="center"/>
        <w:rPr>
          <w:b/>
          <w:sz w:val="28"/>
        </w:rPr>
      </w:pPr>
    </w:p>
    <w:p w14:paraId="7537A27C" w14:textId="77777777" w:rsidR="00317574" w:rsidRPr="00FB6F6F" w:rsidRDefault="00317574" w:rsidP="003175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Сировина</w:t>
      </w:r>
      <w:proofErr w:type="spellEnd"/>
      <w:r>
        <w:rPr>
          <w:sz w:val="28"/>
        </w:rPr>
        <w:t xml:space="preserve">, з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будуть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виготовляти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фруктові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консер</w:t>
      </w:r>
      <w:r>
        <w:rPr>
          <w:sz w:val="28"/>
        </w:rPr>
        <w:t>ви</w:t>
      </w:r>
      <w:proofErr w:type="spellEnd"/>
      <w:r>
        <w:rPr>
          <w:sz w:val="28"/>
        </w:rPr>
        <w:t xml:space="preserve"> повинна </w:t>
      </w:r>
      <w:proofErr w:type="spellStart"/>
      <w:r>
        <w:rPr>
          <w:sz w:val="28"/>
        </w:rPr>
        <w:t>відп</w:t>
      </w:r>
      <w:r>
        <w:rPr>
          <w:sz w:val="28"/>
        </w:rPr>
        <w:t>о</w:t>
      </w:r>
      <w:r>
        <w:rPr>
          <w:sz w:val="28"/>
        </w:rPr>
        <w:t>відати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нормативним</w:t>
      </w:r>
      <w:proofErr w:type="spellEnd"/>
      <w:r>
        <w:rPr>
          <w:sz w:val="28"/>
        </w:rPr>
        <w:t xml:space="preserve"> документам:</w:t>
      </w:r>
    </w:p>
    <w:p w14:paraId="726157B8" w14:textId="77777777" w:rsidR="00317574" w:rsidRPr="00FB6F6F" w:rsidRDefault="00317574" w:rsidP="00317574">
      <w:pPr>
        <w:numPr>
          <w:ilvl w:val="0"/>
          <w:numId w:val="3"/>
        </w:numPr>
        <w:spacing w:after="0" w:line="360" w:lineRule="auto"/>
        <w:ind w:left="0" w:firstLine="391"/>
        <w:jc w:val="both"/>
        <w:rPr>
          <w:sz w:val="28"/>
        </w:rPr>
      </w:pPr>
      <w:proofErr w:type="spellStart"/>
      <w:r w:rsidRPr="00FB6F6F">
        <w:rPr>
          <w:sz w:val="28"/>
        </w:rPr>
        <w:t>яблука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свіжі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ДСТУ 8133:2015.</w:t>
      </w:r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Рекомендовані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сорти</w:t>
      </w:r>
      <w:proofErr w:type="spellEnd"/>
      <w:r w:rsidRPr="00FB6F6F">
        <w:rPr>
          <w:sz w:val="28"/>
        </w:rPr>
        <w:t xml:space="preserve">: </w:t>
      </w:r>
      <w:proofErr w:type="spellStart"/>
      <w:r w:rsidRPr="00FB6F6F">
        <w:rPr>
          <w:sz w:val="28"/>
        </w:rPr>
        <w:t>Антонівка</w:t>
      </w:r>
      <w:proofErr w:type="spellEnd"/>
      <w:r w:rsidRPr="00FB6F6F">
        <w:rPr>
          <w:sz w:val="28"/>
        </w:rPr>
        <w:t>, Нап</w:t>
      </w:r>
      <w:r w:rsidRPr="00FB6F6F">
        <w:rPr>
          <w:sz w:val="28"/>
        </w:rPr>
        <w:t>о</w:t>
      </w:r>
      <w:r w:rsidRPr="00FB6F6F">
        <w:rPr>
          <w:sz w:val="28"/>
        </w:rPr>
        <w:t xml:space="preserve">леон, </w:t>
      </w:r>
      <w:proofErr w:type="spellStart"/>
      <w:r w:rsidRPr="00FB6F6F">
        <w:rPr>
          <w:sz w:val="28"/>
        </w:rPr>
        <w:t>Пепенка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литовська</w:t>
      </w:r>
      <w:proofErr w:type="spellEnd"/>
      <w:r w:rsidRPr="00FB6F6F">
        <w:rPr>
          <w:sz w:val="28"/>
        </w:rPr>
        <w:t xml:space="preserve">, Джонатан, </w:t>
      </w:r>
      <w:proofErr w:type="spellStart"/>
      <w:r w:rsidRPr="00FB6F6F">
        <w:rPr>
          <w:sz w:val="28"/>
        </w:rPr>
        <w:t>Кальвіль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Сніжний</w:t>
      </w:r>
      <w:proofErr w:type="spellEnd"/>
      <w:r w:rsidRPr="00FB6F6F">
        <w:rPr>
          <w:sz w:val="28"/>
        </w:rPr>
        <w:t xml:space="preserve">, Пармен </w:t>
      </w:r>
      <w:proofErr w:type="spellStart"/>
      <w:r w:rsidRPr="00FB6F6F">
        <w:rPr>
          <w:sz w:val="28"/>
        </w:rPr>
        <w:t>зимній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зол</w:t>
      </w:r>
      <w:r w:rsidRPr="00FB6F6F">
        <w:rPr>
          <w:sz w:val="28"/>
        </w:rPr>
        <w:t>о</w:t>
      </w:r>
      <w:r w:rsidRPr="00FB6F6F">
        <w:rPr>
          <w:sz w:val="28"/>
        </w:rPr>
        <w:t>тий</w:t>
      </w:r>
      <w:proofErr w:type="spellEnd"/>
      <w:r w:rsidRPr="00FB6F6F">
        <w:rPr>
          <w:sz w:val="28"/>
        </w:rPr>
        <w:t xml:space="preserve">, Ранет, Слава </w:t>
      </w:r>
      <w:proofErr w:type="spellStart"/>
      <w:r w:rsidRPr="00FB6F6F">
        <w:rPr>
          <w:sz w:val="28"/>
        </w:rPr>
        <w:t>визволителям</w:t>
      </w:r>
      <w:proofErr w:type="spellEnd"/>
      <w:r w:rsidRPr="00FB6F6F">
        <w:rPr>
          <w:sz w:val="28"/>
        </w:rPr>
        <w:t xml:space="preserve"> та </w:t>
      </w:r>
      <w:proofErr w:type="spellStart"/>
      <w:r w:rsidRPr="00FB6F6F">
        <w:rPr>
          <w:sz w:val="28"/>
        </w:rPr>
        <w:t>ін</w:t>
      </w:r>
      <w:proofErr w:type="spellEnd"/>
      <w:r w:rsidRPr="00FB6F6F">
        <w:rPr>
          <w:sz w:val="28"/>
        </w:rPr>
        <w:t>.</w:t>
      </w:r>
      <w:r w:rsidRPr="004E316F">
        <w:rPr>
          <w:sz w:val="28"/>
        </w:rPr>
        <w:t xml:space="preserve"> </w:t>
      </w:r>
      <w:r w:rsidRPr="00FB6F6F">
        <w:rPr>
          <w:sz w:val="28"/>
        </w:rPr>
        <w:t>[</w:t>
      </w:r>
      <w:r>
        <w:rPr>
          <w:sz w:val="28"/>
        </w:rPr>
        <w:t>5]</w:t>
      </w:r>
      <w:r w:rsidRPr="00FB6F6F">
        <w:rPr>
          <w:sz w:val="28"/>
        </w:rPr>
        <w:t>;</w:t>
      </w:r>
    </w:p>
    <w:p w14:paraId="1B6F249C" w14:textId="77777777" w:rsidR="00317574" w:rsidRPr="00FB6F6F" w:rsidRDefault="00317574" w:rsidP="00317574">
      <w:pPr>
        <w:numPr>
          <w:ilvl w:val="0"/>
          <w:numId w:val="3"/>
        </w:numPr>
        <w:spacing w:after="0" w:line="360" w:lineRule="auto"/>
        <w:ind w:left="0" w:firstLine="391"/>
        <w:jc w:val="both"/>
        <w:rPr>
          <w:sz w:val="28"/>
        </w:rPr>
      </w:pPr>
      <w:r>
        <w:rPr>
          <w:sz w:val="28"/>
        </w:rPr>
        <w:t xml:space="preserve">вишня </w:t>
      </w:r>
      <w:proofErr w:type="spellStart"/>
      <w:r>
        <w:rPr>
          <w:sz w:val="28"/>
        </w:rPr>
        <w:t>свіжа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 w:rsidRPr="003B52B2">
        <w:rPr>
          <w:sz w:val="28"/>
        </w:rPr>
        <w:t xml:space="preserve"> </w:t>
      </w:r>
      <w:r>
        <w:rPr>
          <w:sz w:val="28"/>
        </w:rPr>
        <w:t xml:space="preserve">ДСТУ 8325:2001. </w:t>
      </w:r>
      <w:proofErr w:type="spellStart"/>
      <w:r w:rsidRPr="00FB6F6F">
        <w:rPr>
          <w:sz w:val="28"/>
        </w:rPr>
        <w:t>Рекомендовані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сорти</w:t>
      </w:r>
      <w:proofErr w:type="spellEnd"/>
      <w:r w:rsidRPr="00FB6F6F">
        <w:rPr>
          <w:sz w:val="28"/>
        </w:rPr>
        <w:t xml:space="preserve">: </w:t>
      </w:r>
      <w:proofErr w:type="spellStart"/>
      <w:r w:rsidRPr="00FB6F6F">
        <w:rPr>
          <w:sz w:val="28"/>
        </w:rPr>
        <w:t>Анадольська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Володимирська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Жуковська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Крижана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Латвійська</w:t>
      </w:r>
      <w:proofErr w:type="spellEnd"/>
      <w:r w:rsidRPr="00FB6F6F">
        <w:rPr>
          <w:sz w:val="28"/>
        </w:rPr>
        <w:t xml:space="preserve">, </w:t>
      </w:r>
      <w:proofErr w:type="spellStart"/>
      <w:r w:rsidRPr="00FB6F6F">
        <w:rPr>
          <w:sz w:val="28"/>
        </w:rPr>
        <w:t>Любська</w:t>
      </w:r>
      <w:proofErr w:type="spellEnd"/>
      <w:r>
        <w:rPr>
          <w:sz w:val="28"/>
        </w:rPr>
        <w:t xml:space="preserve"> [6</w:t>
      </w:r>
      <w:r w:rsidRPr="00FB6F6F">
        <w:rPr>
          <w:sz w:val="28"/>
        </w:rPr>
        <w:t>].</w:t>
      </w:r>
    </w:p>
    <w:p w14:paraId="11DC2468" w14:textId="77777777" w:rsidR="00317574" w:rsidRPr="00FB6F6F" w:rsidRDefault="00317574" w:rsidP="00317574">
      <w:pPr>
        <w:numPr>
          <w:ilvl w:val="0"/>
          <w:numId w:val="3"/>
        </w:numPr>
        <w:spacing w:after="0" w:line="360" w:lineRule="auto"/>
        <w:ind w:left="0" w:firstLine="391"/>
        <w:jc w:val="both"/>
        <w:rPr>
          <w:sz w:val="28"/>
        </w:rPr>
      </w:pPr>
      <w:proofErr w:type="spellStart"/>
      <w:r>
        <w:rPr>
          <w:sz w:val="28"/>
        </w:rPr>
        <w:lastRenderedPageBreak/>
        <w:t>цукор-пісок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ДСТУ 2316-200</w:t>
      </w:r>
      <w:r w:rsidRPr="00FB6F6F">
        <w:rPr>
          <w:sz w:val="28"/>
        </w:rPr>
        <w:t xml:space="preserve">3 </w:t>
      </w:r>
      <w:r w:rsidRPr="00FB6F6F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FB6F6F">
        <w:rPr>
          <w:sz w:val="28"/>
          <w:szCs w:val="28"/>
        </w:rPr>
        <w:t>]</w:t>
      </w:r>
      <w:r w:rsidRPr="00FB6F6F">
        <w:rPr>
          <w:sz w:val="28"/>
        </w:rPr>
        <w:t>;</w:t>
      </w:r>
    </w:p>
    <w:p w14:paraId="456D51F1" w14:textId="77777777" w:rsidR="00317574" w:rsidRPr="00FB6F6F" w:rsidRDefault="00317574" w:rsidP="00317574">
      <w:pPr>
        <w:numPr>
          <w:ilvl w:val="0"/>
          <w:numId w:val="3"/>
        </w:numPr>
        <w:spacing w:after="0" w:line="360" w:lineRule="auto"/>
        <w:ind w:left="0" w:firstLine="391"/>
        <w:jc w:val="both"/>
        <w:rPr>
          <w:sz w:val="28"/>
        </w:rPr>
      </w:pPr>
      <w:r w:rsidRPr="00FB6F6F">
        <w:rPr>
          <w:sz w:val="28"/>
        </w:rPr>
        <w:t>во</w:t>
      </w:r>
      <w:r>
        <w:rPr>
          <w:sz w:val="28"/>
        </w:rPr>
        <w:t xml:space="preserve">да </w:t>
      </w:r>
      <w:proofErr w:type="spellStart"/>
      <w:r>
        <w:rPr>
          <w:sz w:val="28"/>
        </w:rPr>
        <w:t>питна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згідно</w:t>
      </w:r>
      <w:proofErr w:type="spellEnd"/>
      <w:r>
        <w:rPr>
          <w:sz w:val="28"/>
        </w:rPr>
        <w:t xml:space="preserve">  </w:t>
      </w:r>
      <w:r w:rsidRPr="00617E78">
        <w:rPr>
          <w:sz w:val="28"/>
        </w:rPr>
        <w:t>Д</w:t>
      </w:r>
      <w:r w:rsidRPr="000645D1">
        <w:rPr>
          <w:sz w:val="28"/>
        </w:rPr>
        <w:t>СТ</w:t>
      </w:r>
      <w:r w:rsidRPr="00617E78">
        <w:rPr>
          <w:sz w:val="28"/>
        </w:rPr>
        <w:t>У</w:t>
      </w:r>
      <w:proofErr w:type="gramEnd"/>
      <w:r w:rsidRPr="000645D1">
        <w:rPr>
          <w:sz w:val="28"/>
        </w:rPr>
        <w:t xml:space="preserve"> </w:t>
      </w:r>
      <w:r>
        <w:rPr>
          <w:sz w:val="28"/>
        </w:rPr>
        <w:t>7525:2014,</w:t>
      </w:r>
      <w:r w:rsidRPr="00FB6F6F">
        <w:rPr>
          <w:sz w:val="28"/>
        </w:rPr>
        <w:t xml:space="preserve"> яка не </w:t>
      </w:r>
      <w:proofErr w:type="spellStart"/>
      <w:r w:rsidRPr="00FB6F6F">
        <w:rPr>
          <w:sz w:val="28"/>
        </w:rPr>
        <w:t>вміщує</w:t>
      </w:r>
      <w:proofErr w:type="spellEnd"/>
      <w:r w:rsidRPr="00FB6F6F">
        <w:rPr>
          <w:sz w:val="28"/>
        </w:rPr>
        <w:t xml:space="preserve"> в 100 см</w:t>
      </w:r>
      <w:r w:rsidRPr="00FB6F6F">
        <w:rPr>
          <w:sz w:val="28"/>
          <w:vertAlign w:val="superscript"/>
        </w:rPr>
        <w:t>3</w:t>
      </w:r>
      <w:r w:rsidRPr="00FB6F6F">
        <w:rPr>
          <w:sz w:val="28"/>
        </w:rPr>
        <w:t xml:space="preserve"> спор </w:t>
      </w:r>
      <w:proofErr w:type="spellStart"/>
      <w:r w:rsidRPr="00FB6F6F">
        <w:rPr>
          <w:sz w:val="28"/>
        </w:rPr>
        <w:t>ана</w:t>
      </w:r>
      <w:r w:rsidRPr="00FB6F6F">
        <w:rPr>
          <w:sz w:val="28"/>
        </w:rPr>
        <w:t>е</w:t>
      </w:r>
      <w:r>
        <w:rPr>
          <w:sz w:val="28"/>
        </w:rPr>
        <w:t>робних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мікроорганізмів</w:t>
      </w:r>
      <w:proofErr w:type="spellEnd"/>
      <w:r w:rsidRPr="004E316F">
        <w:rPr>
          <w:sz w:val="28"/>
        </w:rPr>
        <w:t xml:space="preserve"> </w:t>
      </w:r>
      <w:r w:rsidRPr="00FB6F6F">
        <w:rPr>
          <w:sz w:val="28"/>
        </w:rPr>
        <w:t>[</w:t>
      </w:r>
      <w:r>
        <w:rPr>
          <w:sz w:val="28"/>
        </w:rPr>
        <w:t>8</w:t>
      </w:r>
      <w:r w:rsidRPr="00FB6F6F">
        <w:rPr>
          <w:sz w:val="28"/>
        </w:rPr>
        <w:t>],</w:t>
      </w:r>
    </w:p>
    <w:p w14:paraId="0DED722E" w14:textId="77777777" w:rsidR="00317574" w:rsidRPr="00FB6F6F" w:rsidRDefault="00317574" w:rsidP="00317574">
      <w:pPr>
        <w:numPr>
          <w:ilvl w:val="0"/>
          <w:numId w:val="3"/>
        </w:numPr>
        <w:spacing w:after="0" w:line="360" w:lineRule="auto"/>
        <w:ind w:left="0" w:firstLine="391"/>
        <w:jc w:val="both"/>
        <w:rPr>
          <w:sz w:val="28"/>
        </w:rPr>
      </w:pPr>
      <w:r w:rsidRPr="00FB6F6F">
        <w:rPr>
          <w:sz w:val="28"/>
        </w:rPr>
        <w:t xml:space="preserve">ящики </w:t>
      </w:r>
      <w:proofErr w:type="spellStart"/>
      <w:r w:rsidRPr="00FB6F6F">
        <w:rPr>
          <w:sz w:val="28"/>
        </w:rPr>
        <w:t>дерев’яні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згідно</w:t>
      </w:r>
      <w:proofErr w:type="spellEnd"/>
      <w:r w:rsidRPr="00FB6F6F">
        <w:rPr>
          <w:sz w:val="28"/>
        </w:rPr>
        <w:t xml:space="preserve"> </w:t>
      </w:r>
      <w:r>
        <w:rPr>
          <w:sz w:val="28"/>
          <w:szCs w:val="28"/>
        </w:rPr>
        <w:t>ТУ У17812 -2002</w:t>
      </w:r>
      <w:r w:rsidRPr="00FB6F6F">
        <w:rPr>
          <w:sz w:val="28"/>
          <w:szCs w:val="28"/>
        </w:rPr>
        <w:t xml:space="preserve"> </w:t>
      </w:r>
      <w:r w:rsidRPr="00FB6F6F">
        <w:rPr>
          <w:sz w:val="28"/>
        </w:rPr>
        <w:t>[</w:t>
      </w:r>
      <w:r>
        <w:rPr>
          <w:sz w:val="28"/>
        </w:rPr>
        <w:t>9</w:t>
      </w:r>
      <w:r w:rsidRPr="00FB6F6F">
        <w:rPr>
          <w:sz w:val="28"/>
        </w:rPr>
        <w:t>];</w:t>
      </w:r>
    </w:p>
    <w:p w14:paraId="69420A34" w14:textId="77777777" w:rsidR="00317574" w:rsidRPr="00317574" w:rsidRDefault="00317574" w:rsidP="00317574">
      <w:pPr>
        <w:numPr>
          <w:ilvl w:val="0"/>
          <w:numId w:val="3"/>
        </w:numPr>
        <w:spacing w:after="0" w:line="360" w:lineRule="auto"/>
        <w:ind w:left="0" w:firstLine="391"/>
        <w:jc w:val="both"/>
        <w:rPr>
          <w:sz w:val="28"/>
        </w:rPr>
      </w:pPr>
      <w:proofErr w:type="spellStart"/>
      <w:r w:rsidRPr="00FB6F6F">
        <w:rPr>
          <w:sz w:val="28"/>
        </w:rPr>
        <w:t>плівка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поліетиленова</w:t>
      </w:r>
      <w:proofErr w:type="spellEnd"/>
      <w:r w:rsidRPr="00FB6F6F">
        <w:rPr>
          <w:sz w:val="28"/>
        </w:rPr>
        <w:t xml:space="preserve"> </w:t>
      </w:r>
      <w:proofErr w:type="spellStart"/>
      <w:r w:rsidRPr="00FB6F6F">
        <w:rPr>
          <w:sz w:val="28"/>
        </w:rPr>
        <w:t>згідно</w:t>
      </w:r>
      <w:proofErr w:type="spellEnd"/>
      <w:r w:rsidRPr="00FB6F6F">
        <w:rPr>
          <w:sz w:val="28"/>
        </w:rPr>
        <w:t xml:space="preserve"> </w:t>
      </w:r>
      <w:r>
        <w:rPr>
          <w:sz w:val="28"/>
          <w:szCs w:val="28"/>
        </w:rPr>
        <w:t>ТУУ 10354 -2004</w:t>
      </w:r>
      <w:r w:rsidRPr="00FB6F6F">
        <w:rPr>
          <w:sz w:val="28"/>
          <w:szCs w:val="28"/>
        </w:rPr>
        <w:t xml:space="preserve"> </w:t>
      </w:r>
      <w:r w:rsidRPr="00FB6F6F">
        <w:rPr>
          <w:sz w:val="28"/>
        </w:rPr>
        <w:t>[</w:t>
      </w:r>
      <w:r>
        <w:rPr>
          <w:sz w:val="28"/>
        </w:rPr>
        <w:t>10</w:t>
      </w:r>
      <w:r w:rsidRPr="00FB6F6F">
        <w:rPr>
          <w:sz w:val="28"/>
        </w:rPr>
        <w:t>];</w:t>
      </w:r>
    </w:p>
    <w:p w14:paraId="1EB16EA1" w14:textId="77777777" w:rsidR="00317574" w:rsidRPr="00FB6F6F" w:rsidRDefault="00317574" w:rsidP="00317574">
      <w:pPr>
        <w:spacing w:after="0" w:line="360" w:lineRule="auto"/>
        <w:jc w:val="both"/>
        <w:rPr>
          <w:sz w:val="28"/>
        </w:rPr>
      </w:pPr>
    </w:p>
    <w:p w14:paraId="6736EE71" w14:textId="77777777" w:rsidR="00317574" w:rsidRPr="00317574" w:rsidRDefault="00317574" w:rsidP="00317574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 w:rsidRPr="00317574">
        <w:rPr>
          <w:b/>
          <w:sz w:val="28"/>
        </w:rPr>
        <w:t xml:space="preserve">2.2.  </w:t>
      </w:r>
      <w:proofErr w:type="spellStart"/>
      <w:r w:rsidRPr="00317574">
        <w:rPr>
          <w:b/>
          <w:sz w:val="28"/>
        </w:rPr>
        <w:t>Обгрунтування</w:t>
      </w:r>
      <w:proofErr w:type="spellEnd"/>
      <w:r w:rsidRPr="00317574">
        <w:rPr>
          <w:b/>
          <w:sz w:val="28"/>
        </w:rPr>
        <w:t xml:space="preserve"> вибору технологічних рішень </w:t>
      </w:r>
    </w:p>
    <w:p w14:paraId="1F382C58" w14:textId="77777777" w:rsidR="00317574" w:rsidRDefault="00317574" w:rsidP="00317574">
      <w:pPr>
        <w:spacing w:line="360" w:lineRule="auto"/>
        <w:ind w:left="709"/>
        <w:jc w:val="both"/>
        <w:rPr>
          <w:sz w:val="28"/>
          <w:lang w:val="uk-UA"/>
        </w:rPr>
      </w:pPr>
    </w:p>
    <w:p w14:paraId="21076AA7" w14:textId="77777777" w:rsidR="00317574" w:rsidRPr="00317574" w:rsidRDefault="00317574" w:rsidP="00317574">
      <w:pPr>
        <w:spacing w:line="360" w:lineRule="auto"/>
        <w:jc w:val="both"/>
        <w:rPr>
          <w:sz w:val="28"/>
          <w:szCs w:val="28"/>
          <w:lang w:val="uk-UA"/>
        </w:rPr>
      </w:pPr>
      <w:r w:rsidRPr="00317574">
        <w:rPr>
          <w:sz w:val="28"/>
          <w:lang w:val="uk-UA"/>
        </w:rPr>
        <w:t xml:space="preserve">              </w:t>
      </w:r>
      <w:r w:rsidRPr="00317574">
        <w:rPr>
          <w:sz w:val="28"/>
          <w:szCs w:val="28"/>
          <w:lang w:val="uk-UA"/>
        </w:rPr>
        <w:t>Прийняті в кваліфікаційній роботі технологічні рішення ґрунтуються на затверджених технологічних інструкціях з випуску фруктових консервів та забе</w:t>
      </w:r>
      <w:r w:rsidRPr="00317574">
        <w:rPr>
          <w:sz w:val="28"/>
          <w:szCs w:val="28"/>
          <w:lang w:val="uk-UA"/>
        </w:rPr>
        <w:t>з</w:t>
      </w:r>
      <w:r w:rsidRPr="00317574">
        <w:rPr>
          <w:sz w:val="28"/>
          <w:szCs w:val="28"/>
          <w:lang w:val="uk-UA"/>
        </w:rPr>
        <w:t>печують суворе дотримання технологічних регламентів виробництва та випуск продукції, яка відпов</w:t>
      </w:r>
      <w:r w:rsidRPr="00317574">
        <w:rPr>
          <w:sz w:val="28"/>
          <w:szCs w:val="28"/>
          <w:lang w:val="uk-UA"/>
        </w:rPr>
        <w:t>і</w:t>
      </w:r>
      <w:r w:rsidRPr="00317574">
        <w:rPr>
          <w:sz w:val="28"/>
          <w:szCs w:val="28"/>
          <w:lang w:val="uk-UA"/>
        </w:rPr>
        <w:t>дає діючим стандартам України.</w:t>
      </w:r>
    </w:p>
    <w:p w14:paraId="34935ACA" w14:textId="77777777" w:rsidR="00317574" w:rsidRDefault="00317574" w:rsidP="00317574">
      <w:pPr>
        <w:spacing w:line="360" w:lineRule="auto"/>
        <w:jc w:val="both"/>
        <w:rPr>
          <w:sz w:val="28"/>
          <w:szCs w:val="28"/>
        </w:rPr>
      </w:pPr>
      <w:r w:rsidRPr="0031757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Мета </w:t>
      </w:r>
      <w:proofErr w:type="spellStart"/>
      <w:r>
        <w:rPr>
          <w:sz w:val="28"/>
          <w:szCs w:val="28"/>
        </w:rPr>
        <w:t>вибору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схем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 максимальному </w:t>
      </w:r>
      <w:proofErr w:type="spellStart"/>
      <w:r>
        <w:rPr>
          <w:sz w:val="28"/>
          <w:szCs w:val="28"/>
        </w:rPr>
        <w:t>завант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>.</w:t>
      </w:r>
    </w:p>
    <w:p w14:paraId="140ED439" w14:textId="77777777" w:rsidR="00317574" w:rsidRDefault="00317574" w:rsidP="0031757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переробній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промисловості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неможливе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автоматизації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. Проект цеху </w:t>
      </w:r>
      <w:proofErr w:type="spellStart"/>
      <w:r>
        <w:rPr>
          <w:sz w:val="28"/>
          <w:szCs w:val="28"/>
        </w:rPr>
        <w:t>пере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бачає</w:t>
      </w:r>
      <w:proofErr w:type="spellEnd"/>
      <w:r>
        <w:rPr>
          <w:sz w:val="28"/>
          <w:szCs w:val="28"/>
        </w:rPr>
        <w:t xml:space="preserve"> використання машин і </w:t>
      </w:r>
      <w:proofErr w:type="spellStart"/>
      <w:r>
        <w:rPr>
          <w:sz w:val="28"/>
          <w:szCs w:val="28"/>
        </w:rPr>
        <w:t>апаратів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безперервної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й на </w:t>
      </w:r>
      <w:proofErr w:type="spellStart"/>
      <w:r>
        <w:rPr>
          <w:sz w:val="28"/>
          <w:szCs w:val="28"/>
        </w:rPr>
        <w:t>допоміжних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операціях</w:t>
      </w:r>
      <w:proofErr w:type="spellEnd"/>
      <w:r>
        <w:rPr>
          <w:sz w:val="28"/>
          <w:szCs w:val="28"/>
        </w:rPr>
        <w:t>.</w:t>
      </w:r>
    </w:p>
    <w:p w14:paraId="5F844A3C" w14:textId="77777777" w:rsidR="00317574" w:rsidRPr="00317574" w:rsidRDefault="00317574" w:rsidP="00317574">
      <w:pPr>
        <w:spacing w:line="360" w:lineRule="auto"/>
        <w:jc w:val="both"/>
        <w:rPr>
          <w:sz w:val="28"/>
          <w:szCs w:val="28"/>
          <w:lang w:val="uk-UA"/>
        </w:rPr>
      </w:pPr>
      <w:r w:rsidRPr="00317574">
        <w:rPr>
          <w:sz w:val="28"/>
          <w:szCs w:val="28"/>
          <w:lang w:val="uk-UA"/>
        </w:rPr>
        <w:t xml:space="preserve">         Використання безперервно діючих  пастеризаторів, замість автоклавів пері</w:t>
      </w:r>
      <w:r w:rsidRPr="00317574">
        <w:rPr>
          <w:sz w:val="28"/>
          <w:szCs w:val="28"/>
          <w:lang w:val="uk-UA"/>
        </w:rPr>
        <w:t>о</w:t>
      </w:r>
      <w:r w:rsidRPr="00317574">
        <w:rPr>
          <w:sz w:val="28"/>
          <w:szCs w:val="28"/>
          <w:lang w:val="uk-UA"/>
        </w:rPr>
        <w:t>дичної дії, робить лінії потоковими і значно знижує затрати ручної праці.</w:t>
      </w:r>
    </w:p>
    <w:p w14:paraId="7120B849" w14:textId="77777777" w:rsidR="00317574" w:rsidRDefault="00317574" w:rsidP="00317574">
      <w:pPr>
        <w:spacing w:line="360" w:lineRule="auto"/>
        <w:jc w:val="both"/>
        <w:rPr>
          <w:sz w:val="28"/>
          <w:szCs w:val="28"/>
        </w:rPr>
      </w:pPr>
      <w:r w:rsidRPr="0031757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Впровадження </w:t>
      </w:r>
      <w:proofErr w:type="spellStart"/>
      <w:r>
        <w:rPr>
          <w:sz w:val="28"/>
          <w:szCs w:val="28"/>
        </w:rPr>
        <w:t>асептичного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консервування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яблучного</w:t>
      </w:r>
      <w:proofErr w:type="spellEnd"/>
      <w:r>
        <w:rPr>
          <w:sz w:val="28"/>
          <w:szCs w:val="28"/>
        </w:rPr>
        <w:t xml:space="preserve"> соку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</w:t>
      </w:r>
      <w:r>
        <w:rPr>
          <w:sz w:val="28"/>
          <w:szCs w:val="28"/>
        </w:rPr>
        <w:t>і</w:t>
      </w:r>
      <w:r>
        <w:rPr>
          <w:sz w:val="28"/>
          <w:szCs w:val="28"/>
        </w:rPr>
        <w:t>льшити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міжсезоння</w:t>
      </w:r>
      <w:proofErr w:type="spellEnd"/>
      <w:r>
        <w:rPr>
          <w:sz w:val="28"/>
          <w:szCs w:val="28"/>
        </w:rPr>
        <w:t>.</w:t>
      </w:r>
    </w:p>
    <w:p w14:paraId="0F4AB638" w14:textId="77777777" w:rsidR="00317574" w:rsidRDefault="00317574" w:rsidP="00317574">
      <w:pPr>
        <w:spacing w:line="360" w:lineRule="auto"/>
        <w:ind w:firstLine="709"/>
        <w:jc w:val="both"/>
        <w:rPr>
          <w:b/>
          <w:sz w:val="28"/>
        </w:rPr>
      </w:pPr>
    </w:p>
    <w:p w14:paraId="403D32D3" w14:textId="77777777" w:rsidR="00317574" w:rsidRDefault="00317574" w:rsidP="00317574">
      <w:pPr>
        <w:spacing w:line="360" w:lineRule="auto"/>
        <w:ind w:firstLine="709"/>
        <w:jc w:val="both"/>
        <w:rPr>
          <w:b/>
          <w:sz w:val="28"/>
        </w:rPr>
      </w:pPr>
    </w:p>
    <w:p w14:paraId="2A03669C" w14:textId="77777777" w:rsidR="00317574" w:rsidRPr="00317574" w:rsidRDefault="00317574" w:rsidP="00317574">
      <w:pPr>
        <w:spacing w:line="360" w:lineRule="auto"/>
        <w:jc w:val="both"/>
        <w:rPr>
          <w:sz w:val="28"/>
          <w:szCs w:val="28"/>
        </w:rPr>
      </w:pPr>
    </w:p>
    <w:p w14:paraId="4BF0CE2E" w14:textId="77777777" w:rsidR="00317574" w:rsidRDefault="00317574" w:rsidP="0031757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529CB">
        <w:rPr>
          <w:b/>
          <w:sz w:val="28"/>
          <w:szCs w:val="28"/>
          <w:lang w:val="uk-UA"/>
        </w:rPr>
        <w:lastRenderedPageBreak/>
        <w:t>РОЗДІЛ 3</w:t>
      </w:r>
    </w:p>
    <w:p w14:paraId="70228C3B" w14:textId="77777777" w:rsidR="00317574" w:rsidRPr="00BA62CC" w:rsidRDefault="00317574" w:rsidP="0031757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529CB">
        <w:rPr>
          <w:b/>
          <w:sz w:val="28"/>
          <w:szCs w:val="28"/>
          <w:lang w:val="uk-UA"/>
        </w:rPr>
        <w:t xml:space="preserve"> РОЗРАХУНОК ТА ПІДБІР ОБЛАДНАННЯ ТЕХНОЛОГІЧНИХ ЛІНІЙ</w:t>
      </w:r>
    </w:p>
    <w:p w14:paraId="786AA53F" w14:textId="77777777" w:rsidR="00317574" w:rsidRPr="00BA62CC" w:rsidRDefault="00317574" w:rsidP="00317574">
      <w:pPr>
        <w:spacing w:line="360" w:lineRule="auto"/>
        <w:jc w:val="center"/>
        <w:rPr>
          <w:b/>
          <w:lang w:val="uk-UA"/>
        </w:rPr>
      </w:pPr>
    </w:p>
    <w:p w14:paraId="2E525ECB" w14:textId="77777777" w:rsidR="00317574" w:rsidRDefault="00317574" w:rsidP="00317574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3.1. Розрахунок інспекційних конвеєрів</w:t>
      </w:r>
    </w:p>
    <w:p w14:paraId="290B63CB" w14:textId="77777777" w:rsidR="00317574" w:rsidRDefault="00317574" w:rsidP="00317574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B529CB">
        <w:rPr>
          <w:b/>
          <w:sz w:val="28"/>
          <w:lang w:val="uk-UA"/>
        </w:rPr>
        <w:t>Розрахунок інспекційн</w:t>
      </w:r>
      <w:r>
        <w:rPr>
          <w:b/>
          <w:sz w:val="28"/>
          <w:lang w:val="uk-UA"/>
        </w:rPr>
        <w:t>их</w:t>
      </w:r>
      <w:r w:rsidRPr="00B529CB">
        <w:rPr>
          <w:b/>
          <w:sz w:val="28"/>
          <w:lang w:val="uk-UA"/>
        </w:rPr>
        <w:t xml:space="preserve"> конвеєр</w:t>
      </w:r>
      <w:r>
        <w:rPr>
          <w:b/>
          <w:sz w:val="28"/>
          <w:lang w:val="uk-UA"/>
        </w:rPr>
        <w:t>ів</w:t>
      </w:r>
      <w:r w:rsidRPr="00B529C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для </w:t>
      </w:r>
      <w:r w:rsidRPr="00B529CB">
        <w:rPr>
          <w:b/>
          <w:sz w:val="28"/>
          <w:lang w:val="uk-UA"/>
        </w:rPr>
        <w:t xml:space="preserve">лінії виробництва </w:t>
      </w:r>
      <w:r>
        <w:rPr>
          <w:b/>
          <w:sz w:val="28"/>
          <w:lang w:val="uk-UA"/>
        </w:rPr>
        <w:t>консервів «Сік яблучний освітлений»</w:t>
      </w:r>
    </w:p>
    <w:p w14:paraId="3500389D" w14:textId="77777777" w:rsidR="00317574" w:rsidRDefault="00317574" w:rsidP="00317574">
      <w:pPr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Вихідні дані для розрахунку:</w:t>
      </w:r>
    </w:p>
    <w:p w14:paraId="6488BF04" w14:textId="77777777" w:rsidR="00317574" w:rsidRDefault="00317574" w:rsidP="00317574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продуктивність лінії, год – 2308,61  кг/год (0,64 кг/с);</w:t>
      </w:r>
    </w:p>
    <w:p w14:paraId="6D14F071" w14:textId="77777777" w:rsidR="00317574" w:rsidRDefault="00317574" w:rsidP="00317574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зміни, год – 7;</w:t>
      </w:r>
    </w:p>
    <w:p w14:paraId="5758FFC8" w14:textId="77777777" w:rsidR="00317574" w:rsidRDefault="00317574" w:rsidP="00317574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 виробітку  на одного працюючого  – 800 кг/год;</w:t>
      </w:r>
    </w:p>
    <w:p w14:paraId="0C5988AE" w14:textId="77777777" w:rsidR="00317574" w:rsidRDefault="00317574" w:rsidP="00317574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висота  шару сировини  на стрічці – </w:t>
      </w:r>
      <w:smartTag w:uri="urn:schemas-microsoft-com:office:smarttags" w:element="metricconverter">
        <w:smartTagPr>
          <w:attr w:name="ProductID" w:val="0,05 м"/>
        </w:smartTagPr>
        <w:r>
          <w:rPr>
            <w:sz w:val="28"/>
            <w:szCs w:val="28"/>
            <w:lang w:val="uk-UA"/>
          </w:rPr>
          <w:t>0,05 м</w:t>
        </w:r>
      </w:smartTag>
      <w:r>
        <w:rPr>
          <w:sz w:val="28"/>
          <w:szCs w:val="28"/>
          <w:lang w:val="uk-UA"/>
        </w:rPr>
        <w:t>;</w:t>
      </w:r>
    </w:p>
    <w:p w14:paraId="61DD39B3" w14:textId="77777777" w:rsidR="00317574" w:rsidRDefault="00317574" w:rsidP="00317574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насипна маса   яблук – 550 кг/м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;</w:t>
      </w:r>
    </w:p>
    <w:p w14:paraId="7EFB7498" w14:textId="77777777" w:rsidR="00317574" w:rsidRDefault="00317574" w:rsidP="00317574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швидкість руху полотна транспортеру  – 0,2 м/с;</w:t>
      </w:r>
    </w:p>
    <w:p w14:paraId="0FB4F2FE" w14:textId="77777777" w:rsidR="00317574" w:rsidRDefault="00317574" w:rsidP="00317574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коефіцієнт заповнення стрічки – 0,6.</w:t>
      </w:r>
    </w:p>
    <w:p w14:paraId="2BDAB2D9" w14:textId="77777777" w:rsidR="00317574" w:rsidRDefault="00317574" w:rsidP="00317574">
      <w:pPr>
        <w:tabs>
          <w:tab w:val="num" w:pos="720"/>
          <w:tab w:val="num" w:pos="1080"/>
          <w:tab w:val="num" w:pos="144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  <w:r w:rsidRPr="00C85C6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Найбільшу кількість </w:t>
      </w:r>
      <w:r w:rsidRPr="00C85C6D">
        <w:rPr>
          <w:sz w:val="28"/>
          <w:szCs w:val="28"/>
          <w:lang w:val="uk-UA"/>
        </w:rPr>
        <w:t xml:space="preserve"> робочих місць </w:t>
      </w:r>
      <w:r>
        <w:rPr>
          <w:sz w:val="28"/>
          <w:szCs w:val="28"/>
          <w:lang w:val="uk-UA"/>
        </w:rPr>
        <w:t>вздовж однієї із сторін конвеєра розр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ховуємо за формулою:</w:t>
      </w:r>
    </w:p>
    <w:p w14:paraId="000BE7A2" w14:textId="77777777" w:rsidR="00317574" w:rsidRDefault="00317574" w:rsidP="00317574">
      <w:pPr>
        <w:tabs>
          <w:tab w:val="num" w:pos="720"/>
          <w:tab w:val="num" w:pos="1080"/>
          <w:tab w:val="num" w:pos="144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Pr="00C85C6D">
        <w:rPr>
          <w:position w:val="-24"/>
          <w:sz w:val="28"/>
          <w:szCs w:val="28"/>
          <w:lang w:val="uk-UA"/>
        </w:rPr>
        <w:object w:dxaOrig="960" w:dyaOrig="620" w14:anchorId="64DCD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2pt" o:ole="">
            <v:imagedata r:id="rId25" o:title=""/>
          </v:shape>
          <o:OLEObject Type="Embed" ProgID="Equation.3" ShapeID="_x0000_i1025" DrawAspect="Content" ObjectID="_1794644430" r:id="rId26"/>
        </w:object>
      </w:r>
      <w:r>
        <w:rPr>
          <w:sz w:val="28"/>
          <w:szCs w:val="28"/>
          <w:lang w:val="uk-UA"/>
        </w:rPr>
        <w:t xml:space="preserve"> , осіб                                                     (3.1)</w:t>
      </w:r>
    </w:p>
    <w:p w14:paraId="63C1D930" w14:textId="77777777" w:rsidR="00317574" w:rsidRDefault="00317574" w:rsidP="00317574">
      <w:pPr>
        <w:tabs>
          <w:tab w:val="num" w:pos="720"/>
          <w:tab w:val="num" w:pos="1080"/>
          <w:tab w:val="num" w:pos="144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 xml:space="preserve"> – продуктивність конвеєра за годину, кг/год;</w:t>
      </w:r>
    </w:p>
    <w:p w14:paraId="1EB5EE24" w14:textId="77777777" w:rsidR="00317574" w:rsidRDefault="00317574" w:rsidP="00317574">
      <w:pPr>
        <w:tabs>
          <w:tab w:val="num" w:pos="720"/>
          <w:tab w:val="num" w:pos="1080"/>
          <w:tab w:val="num" w:pos="144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731E7">
        <w:rPr>
          <w:i/>
          <w:sz w:val="28"/>
          <w:szCs w:val="28"/>
          <w:lang w:val="uk-UA"/>
        </w:rPr>
        <w:t xml:space="preserve">п </w:t>
      </w:r>
      <w:r>
        <w:rPr>
          <w:sz w:val="28"/>
          <w:szCs w:val="28"/>
          <w:lang w:val="uk-UA"/>
        </w:rPr>
        <w:t>– число сторін обслуговування ;</w:t>
      </w:r>
    </w:p>
    <w:p w14:paraId="447DAB2D" w14:textId="77777777" w:rsidR="00317574" w:rsidRDefault="00317574" w:rsidP="00317574">
      <w:pPr>
        <w:tabs>
          <w:tab w:val="num" w:pos="720"/>
          <w:tab w:val="num" w:pos="1080"/>
          <w:tab w:val="num" w:pos="144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 – норма виробітку на одного  працюючого, кг/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>.</w:t>
      </w:r>
    </w:p>
    <w:p w14:paraId="241CBDDB" w14:textId="77777777" w:rsidR="00317574" w:rsidRDefault="00317574" w:rsidP="00317574">
      <w:pPr>
        <w:tabs>
          <w:tab w:val="num" w:pos="720"/>
          <w:tab w:val="num" w:pos="1080"/>
          <w:tab w:val="num" w:pos="1440"/>
        </w:tabs>
        <w:spacing w:line="360" w:lineRule="auto"/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0276F">
        <w:rPr>
          <w:position w:val="-24"/>
          <w:sz w:val="28"/>
          <w:szCs w:val="28"/>
          <w:lang w:val="uk-UA"/>
        </w:rPr>
        <w:object w:dxaOrig="1920" w:dyaOrig="620" w14:anchorId="0811A470">
          <v:shape id="_x0000_i1026" type="#_x0000_t75" style="width:96pt;height:31.2pt" o:ole="">
            <v:imagedata r:id="rId27" o:title=""/>
          </v:shape>
          <o:OLEObject Type="Embed" ProgID="Equation.3" ShapeID="_x0000_i1026" DrawAspect="Content" ObjectID="_1794644431" r:id="rId28"/>
        </w:object>
      </w:r>
      <w:r>
        <w:rPr>
          <w:sz w:val="28"/>
          <w:szCs w:val="28"/>
          <w:lang w:val="uk-UA"/>
        </w:rPr>
        <w:t>особи</w:t>
      </w:r>
    </w:p>
    <w:p w14:paraId="7DAC5299" w14:textId="77777777" w:rsidR="00317574" w:rsidRPr="007163CB" w:rsidRDefault="00317574" w:rsidP="00317574">
      <w:pPr>
        <w:spacing w:line="360" w:lineRule="auto"/>
        <w:jc w:val="both"/>
        <w:rPr>
          <w:sz w:val="28"/>
          <w:szCs w:val="28"/>
          <w:lang w:val="uk-UA"/>
        </w:rPr>
      </w:pPr>
      <w:r w:rsidRPr="007163CB">
        <w:rPr>
          <w:sz w:val="28"/>
          <w:szCs w:val="28"/>
        </w:rPr>
        <w:t xml:space="preserve">      </w:t>
      </w:r>
      <w:proofErr w:type="spellStart"/>
      <w:r w:rsidRPr="007163CB">
        <w:rPr>
          <w:sz w:val="28"/>
          <w:szCs w:val="28"/>
        </w:rPr>
        <w:t>Приймаємо</w:t>
      </w:r>
      <w:proofErr w:type="spellEnd"/>
      <w:r w:rsidRPr="007163CB">
        <w:rPr>
          <w:sz w:val="28"/>
          <w:szCs w:val="28"/>
        </w:rPr>
        <w:t xml:space="preserve"> </w:t>
      </w:r>
      <w:r w:rsidRPr="007163CB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2 особи</w:t>
      </w:r>
      <w:r w:rsidRPr="007163CB">
        <w:rPr>
          <w:sz w:val="28"/>
          <w:szCs w:val="28"/>
        </w:rPr>
        <w:t>.</w:t>
      </w:r>
    </w:p>
    <w:p w14:paraId="56E9A1D4" w14:textId="77777777" w:rsidR="00317574" w:rsidRDefault="00317574" w:rsidP="00317574">
      <w:pPr>
        <w:pStyle w:val="ac"/>
        <w:ind w:left="180"/>
      </w:pPr>
      <w:r>
        <w:t>Довжину стрічкового  транспортеру розраховуємо за формулою :</w:t>
      </w:r>
    </w:p>
    <w:p w14:paraId="5BF231BB" w14:textId="77777777" w:rsidR="00317574" w:rsidRDefault="00317574" w:rsidP="00317574">
      <w:pPr>
        <w:spacing w:line="360" w:lineRule="auto"/>
        <w:ind w:left="18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Pr="00FD1E51">
        <w:rPr>
          <w:position w:val="-10"/>
          <w:lang w:val="uk-UA"/>
        </w:rPr>
        <w:object w:dxaOrig="1780" w:dyaOrig="360" w14:anchorId="27DE1F3A">
          <v:shape id="_x0000_i1027" type="#_x0000_t75" style="width:88.8pt;height:18pt" o:ole="">
            <v:imagedata r:id="rId29" o:title=""/>
          </v:shape>
          <o:OLEObject Type="Embed" ProgID="Equation.3" ShapeID="_x0000_i1027" DrawAspect="Content" ObjectID="_1794644432" r:id="rId30"/>
        </w:object>
      </w:r>
      <w:r>
        <w:rPr>
          <w:lang w:val="uk-UA"/>
        </w:rPr>
        <w:t xml:space="preserve">  </w:t>
      </w:r>
      <w:r w:rsidRPr="00E4205C">
        <w:rPr>
          <w:sz w:val="28"/>
          <w:szCs w:val="28"/>
          <w:lang w:val="uk-UA"/>
        </w:rPr>
        <w:t xml:space="preserve">м  </w:t>
      </w:r>
      <w:r>
        <w:rPr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>(3.2</w:t>
      </w:r>
      <w:r w:rsidRPr="001231EE">
        <w:rPr>
          <w:sz w:val="28"/>
          <w:szCs w:val="28"/>
          <w:lang w:val="uk-UA"/>
        </w:rPr>
        <w:t>)</w:t>
      </w:r>
    </w:p>
    <w:p w14:paraId="756ACC77" w14:textId="77777777" w:rsidR="00317574" w:rsidRDefault="00317574" w:rsidP="00317574">
      <w:pPr>
        <w:pStyle w:val="aa"/>
        <w:ind w:left="180"/>
      </w:pPr>
      <w:r>
        <w:rPr>
          <w:szCs w:val="28"/>
        </w:rPr>
        <w:lastRenderedPageBreak/>
        <w:t xml:space="preserve">де </w:t>
      </w:r>
      <w:r>
        <w:t xml:space="preserve">  а – ширина робочого місця, м, (</w:t>
      </w:r>
      <w:r w:rsidRPr="00840D02">
        <w:rPr>
          <w:i/>
        </w:rPr>
        <w:t>а</w:t>
      </w:r>
      <w:r>
        <w:t xml:space="preserve"> = 0,8 м );</w:t>
      </w:r>
    </w:p>
    <w:p w14:paraId="1D32E2E6" w14:textId="77777777" w:rsidR="00317574" w:rsidRPr="00BC5B1B" w:rsidRDefault="00317574" w:rsidP="00317574">
      <w:pPr>
        <w:pStyle w:val="aa"/>
        <w:ind w:left="180"/>
        <w:rPr>
          <w:spacing w:val="-8"/>
        </w:rPr>
      </w:pPr>
      <w:r>
        <w:t xml:space="preserve">         </w:t>
      </w:r>
      <w:r w:rsidRPr="00BC5B1B">
        <w:rPr>
          <w:spacing w:val="-8"/>
          <w:lang w:val="en-US"/>
        </w:rPr>
        <w:t>Z</w:t>
      </w:r>
      <w:r w:rsidRPr="00BC5B1B">
        <w:rPr>
          <w:spacing w:val="-8"/>
        </w:rPr>
        <w:t xml:space="preserve"> – найбільша кількість робочих місць вздовж однієї із </w:t>
      </w:r>
      <w:proofErr w:type="gramStart"/>
      <w:r w:rsidRPr="00BC5B1B">
        <w:rPr>
          <w:spacing w:val="-8"/>
        </w:rPr>
        <w:t>сторін  транспортеру</w:t>
      </w:r>
      <w:proofErr w:type="gramEnd"/>
      <w:r w:rsidRPr="00BC5B1B">
        <w:rPr>
          <w:spacing w:val="-8"/>
        </w:rPr>
        <w:t>, шт.;</w:t>
      </w:r>
    </w:p>
    <w:p w14:paraId="44375A29" w14:textId="77777777" w:rsidR="00317574" w:rsidRDefault="00317574" w:rsidP="00317574">
      <w:pPr>
        <w:pStyle w:val="aa"/>
        <w:tabs>
          <w:tab w:val="num" w:pos="720"/>
          <w:tab w:val="num" w:pos="1080"/>
        </w:tabs>
        <w:ind w:left="180"/>
      </w:pPr>
      <w:r>
        <w:t xml:space="preserve">        </w:t>
      </w:r>
      <w:r>
        <w:rPr>
          <w:position w:val="-10"/>
        </w:rPr>
        <w:object w:dxaOrig="380" w:dyaOrig="340" w14:anchorId="0F60B2F0">
          <v:shape id="_x0000_i1028" type="#_x0000_t75" style="width:18.6pt;height:17.4pt" o:ole="" o:bullet="t">
            <v:imagedata r:id="rId31" o:title=""/>
          </v:shape>
          <o:OLEObject Type="Embed" ProgID="Equation.3" ShapeID="_x0000_i1028" DrawAspect="Content" ObjectID="_1794644433" r:id="rId32"/>
        </w:object>
      </w:r>
      <w:r>
        <w:tab/>
        <w:t>довжина душової установки, м;</w:t>
      </w:r>
      <w:r w:rsidRPr="0040276F">
        <w:t xml:space="preserve"> </w:t>
      </w:r>
      <w:r w:rsidRPr="0040276F">
        <w:rPr>
          <w:position w:val="-10"/>
        </w:rPr>
        <w:object w:dxaOrig="999" w:dyaOrig="340" w14:anchorId="0BBD63E1">
          <v:shape id="_x0000_i1029" type="#_x0000_t75" style="width:49.2pt;height:17.4pt" o:ole="">
            <v:imagedata r:id="rId33" o:title=""/>
          </v:shape>
          <o:OLEObject Type="Embed" ProgID="Equation.3" ShapeID="_x0000_i1029" DrawAspect="Content" ObjectID="_1794644434" r:id="rId34"/>
        </w:object>
      </w:r>
    </w:p>
    <w:p w14:paraId="1A8AB11C" w14:textId="77777777" w:rsidR="00317574" w:rsidRPr="007163CB" w:rsidRDefault="00317574" w:rsidP="00317574">
      <w:pPr>
        <w:pStyle w:val="aa"/>
        <w:tabs>
          <w:tab w:val="num" w:pos="720"/>
          <w:tab w:val="num" w:pos="1080"/>
        </w:tabs>
        <w:ind w:left="180"/>
      </w:pPr>
      <w:r>
        <w:t xml:space="preserve">       </w:t>
      </w:r>
      <w:r w:rsidRPr="00A9617D">
        <w:rPr>
          <w:position w:val="-10"/>
        </w:rPr>
        <w:object w:dxaOrig="220" w:dyaOrig="340" w14:anchorId="7BAD552C">
          <v:shape id="_x0000_i1030" type="#_x0000_t75" style="width:10.8pt;height:16.8pt" o:ole="">
            <v:imagedata r:id="rId35" o:title=""/>
          </v:shape>
          <o:OLEObject Type="Embed" ProgID="Equation.3" ShapeID="_x0000_i1030" DrawAspect="Content" ObjectID="_1794644435" r:id="rId36"/>
        </w:object>
      </w:r>
      <w:r>
        <w:t xml:space="preserve"> - довжина частин </w:t>
      </w:r>
      <w:proofErr w:type="spellStart"/>
      <w:r>
        <w:t>конвеєра,які</w:t>
      </w:r>
      <w:proofErr w:type="spellEnd"/>
      <w:r>
        <w:t xml:space="preserve"> не використовуються м, </w:t>
      </w:r>
      <w:r w:rsidRPr="0040276F">
        <w:rPr>
          <w:position w:val="-10"/>
        </w:rPr>
        <w:object w:dxaOrig="760" w:dyaOrig="340" w14:anchorId="43A98028">
          <v:shape id="_x0000_i1031" type="#_x0000_t75" style="width:37.8pt;height:16.8pt" o:ole="">
            <v:imagedata r:id="rId37" o:title=""/>
          </v:shape>
          <o:OLEObject Type="Embed" ProgID="Equation.3" ShapeID="_x0000_i1031" DrawAspect="Content" ObjectID="_1794644436" r:id="rId38"/>
        </w:object>
      </w:r>
      <w:r>
        <w:t>м</w:t>
      </w:r>
    </w:p>
    <w:p w14:paraId="55B94D52" w14:textId="77777777" w:rsidR="00317574" w:rsidRDefault="00317574" w:rsidP="00317574">
      <w:pPr>
        <w:spacing w:line="360" w:lineRule="auto"/>
        <w:ind w:left="180"/>
        <w:jc w:val="center"/>
        <w:rPr>
          <w:sz w:val="28"/>
          <w:szCs w:val="28"/>
          <w:lang w:val="uk-UA"/>
        </w:rPr>
      </w:pPr>
      <w:r w:rsidRPr="00891938">
        <w:rPr>
          <w:position w:val="-14"/>
          <w:sz w:val="28"/>
          <w:szCs w:val="28"/>
          <w:lang w:val="uk-UA"/>
        </w:rPr>
        <w:object w:dxaOrig="2640" w:dyaOrig="380" w14:anchorId="58A64C15">
          <v:shape id="_x0000_i1032" type="#_x0000_t75" style="width:132pt;height:18.6pt" o:ole="">
            <v:imagedata r:id="rId39" o:title=""/>
          </v:shape>
          <o:OLEObject Type="Embed" ProgID="Equation.3" ShapeID="_x0000_i1032" DrawAspect="Content" ObjectID="_1794644437" r:id="rId40"/>
        </w:object>
      </w:r>
      <w:r>
        <w:rPr>
          <w:sz w:val="28"/>
          <w:szCs w:val="28"/>
          <w:lang w:val="uk-UA"/>
        </w:rPr>
        <w:t xml:space="preserve"> м</w:t>
      </w:r>
    </w:p>
    <w:p w14:paraId="40D82DF0" w14:textId="77777777" w:rsidR="00317574" w:rsidRDefault="00317574" w:rsidP="00317574">
      <w:pPr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Ширину стрічки транспортеру  розраховуємо  за формулою:</w:t>
      </w:r>
    </w:p>
    <w:p w14:paraId="40672049" w14:textId="77777777" w:rsidR="00317574" w:rsidRDefault="00317574" w:rsidP="00317574">
      <w:pPr>
        <w:spacing w:line="360" w:lineRule="auto"/>
        <w:ind w:left="180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Pr="00FD1E51">
        <w:rPr>
          <w:position w:val="-30"/>
          <w:lang w:val="uk-UA"/>
        </w:rPr>
        <w:object w:dxaOrig="2020" w:dyaOrig="680" w14:anchorId="7EC19B64">
          <v:shape id="_x0000_i1033" type="#_x0000_t75" style="width:100.8pt;height:33.6pt" o:ole="">
            <v:imagedata r:id="rId41" o:title=""/>
          </v:shape>
          <o:OLEObject Type="Embed" ProgID="Equation.3" ShapeID="_x0000_i1033" DrawAspect="Content" ObjectID="_1794644438" r:id="rId42"/>
        </w:object>
      </w:r>
      <w:r>
        <w:rPr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>( 3.3</w:t>
      </w:r>
      <w:r w:rsidRPr="001231EE">
        <w:rPr>
          <w:sz w:val="28"/>
          <w:szCs w:val="28"/>
          <w:lang w:val="uk-UA"/>
        </w:rPr>
        <w:t>)</w:t>
      </w:r>
    </w:p>
    <w:p w14:paraId="4F4E7107" w14:textId="77777777" w:rsidR="00317574" w:rsidRDefault="00317574" w:rsidP="00317574">
      <w:pPr>
        <w:pStyle w:val="aa"/>
        <w:ind w:left="180"/>
        <w:rPr>
          <w:lang w:val="ru-RU"/>
        </w:rPr>
      </w:pPr>
      <w:r>
        <w:rPr>
          <w:szCs w:val="28"/>
        </w:rPr>
        <w:t xml:space="preserve">де: </w:t>
      </w:r>
      <w:r>
        <w:t xml:space="preserve">  </w:t>
      </w:r>
      <w:r>
        <w:rPr>
          <w:lang w:val="ru-RU"/>
        </w:rPr>
        <w:t xml:space="preserve"> в – ширина </w:t>
      </w:r>
      <w:proofErr w:type="spellStart"/>
      <w:r>
        <w:rPr>
          <w:lang w:val="ru-RU"/>
        </w:rPr>
        <w:t>стрічки</w:t>
      </w:r>
      <w:proofErr w:type="spellEnd"/>
      <w:r>
        <w:rPr>
          <w:lang w:val="ru-RU"/>
        </w:rPr>
        <w:t xml:space="preserve"> транспортеру, м.</w:t>
      </w:r>
    </w:p>
    <w:p w14:paraId="0F52F196" w14:textId="77777777" w:rsidR="00317574" w:rsidRDefault="00317574" w:rsidP="00317574">
      <w:pPr>
        <w:pStyle w:val="aa"/>
        <w:ind w:left="180"/>
      </w:pPr>
      <w:r>
        <w:rPr>
          <w:lang w:val="ru-RU"/>
        </w:rPr>
        <w:t xml:space="preserve">         </w:t>
      </w:r>
      <w:r>
        <w:rPr>
          <w:lang w:val="en-US"/>
        </w:rPr>
        <w:t>G</w:t>
      </w:r>
      <w:r>
        <w:t xml:space="preserve"> – продуктивність транспортеру, кг</w:t>
      </w:r>
      <w:r>
        <w:rPr>
          <w:lang w:val="ru-RU"/>
        </w:rPr>
        <w:t>/</w:t>
      </w:r>
      <w:r>
        <w:t>с;</w:t>
      </w:r>
    </w:p>
    <w:p w14:paraId="7C0ACB60" w14:textId="77777777" w:rsidR="00317574" w:rsidRDefault="00317574" w:rsidP="00317574">
      <w:pPr>
        <w:pStyle w:val="aa"/>
        <w:tabs>
          <w:tab w:val="num" w:pos="720"/>
        </w:tabs>
        <w:ind w:left="180"/>
      </w:pPr>
      <w:r>
        <w:t xml:space="preserve">          </w:t>
      </w:r>
      <w:r>
        <w:rPr>
          <w:position w:val="-6"/>
        </w:rPr>
        <w:object w:dxaOrig="399" w:dyaOrig="280" w14:anchorId="64733C65">
          <v:shape id="_x0000_i1034" type="#_x0000_t75" style="width:20.4pt;height:14.4pt" o:ole="">
            <v:imagedata r:id="rId43" o:title=""/>
          </v:shape>
          <o:OLEObject Type="Embed" ProgID="Equation.3" ShapeID="_x0000_i1034" DrawAspect="Content" ObjectID="_1794644439" r:id="rId44"/>
        </w:object>
      </w:r>
      <w:r>
        <w:tab/>
        <w:t>швидкість руху стрічки ,м</w:t>
      </w:r>
      <w:r>
        <w:rPr>
          <w:lang w:val="ru-RU"/>
        </w:rPr>
        <w:t>/</w:t>
      </w:r>
      <w:r>
        <w:t>с;</w:t>
      </w:r>
    </w:p>
    <w:p w14:paraId="45291171" w14:textId="77777777" w:rsidR="00317574" w:rsidRDefault="00317574" w:rsidP="00317574">
      <w:pPr>
        <w:pStyle w:val="aa"/>
        <w:ind w:left="180"/>
      </w:pPr>
      <w:r>
        <w:t xml:space="preserve">          </w:t>
      </w:r>
      <w:r>
        <w:rPr>
          <w:lang w:val="en-US"/>
        </w:rPr>
        <w:t>h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- </w:t>
      </w:r>
      <w:r>
        <w:t xml:space="preserve"> середня</w:t>
      </w:r>
      <w:proofErr w:type="gramEnd"/>
      <w:r>
        <w:t xml:space="preserve"> висота  шару сировини на стрічці, м;</w:t>
      </w:r>
    </w:p>
    <w:p w14:paraId="538F07B9" w14:textId="77777777" w:rsidR="00317574" w:rsidRDefault="00317574" w:rsidP="00317574">
      <w:pPr>
        <w:pStyle w:val="aa"/>
        <w:ind w:left="180"/>
      </w:pPr>
      <w:r>
        <w:t xml:space="preserve">           </w:t>
      </w:r>
      <w:proofErr w:type="spellStart"/>
      <w:r>
        <w:t>К</w:t>
      </w:r>
      <w:r>
        <w:rPr>
          <w:vertAlign w:val="subscript"/>
        </w:rPr>
        <w:t>зап</w:t>
      </w:r>
      <w:proofErr w:type="spellEnd"/>
      <w:r>
        <w:rPr>
          <w:vertAlign w:val="subscript"/>
        </w:rPr>
        <w:t>.</w:t>
      </w:r>
      <w:r>
        <w:t xml:space="preserve"> -  коефіцієнт заповнення стрічки транспортеру ;</w:t>
      </w:r>
    </w:p>
    <w:p w14:paraId="31281EB9" w14:textId="77777777" w:rsidR="00317574" w:rsidRDefault="00317574" w:rsidP="00317574">
      <w:pPr>
        <w:pStyle w:val="aa"/>
        <w:tabs>
          <w:tab w:val="num" w:pos="720"/>
        </w:tabs>
        <w:ind w:left="180"/>
      </w:pPr>
      <w:r>
        <w:t xml:space="preserve">          </w:t>
      </w:r>
      <w:r>
        <w:rPr>
          <w:position w:val="-10"/>
        </w:rPr>
        <w:object w:dxaOrig="419" w:dyaOrig="260" w14:anchorId="33E0CC47">
          <v:shape id="_x0000_i1035" type="#_x0000_t75" style="width:21pt;height:12.6pt" o:ole="">
            <v:imagedata r:id="rId45" o:title=""/>
          </v:shape>
          <o:OLEObject Type="Embed" ProgID="Equation.3" ShapeID="_x0000_i1035" DrawAspect="Content" ObjectID="_1794644440" r:id="rId46"/>
        </w:object>
      </w:r>
      <w:r>
        <w:t>насипна щільність  сировини, кг</w:t>
      </w:r>
      <w:r>
        <w:rPr>
          <w:lang w:val="ru-RU"/>
        </w:rPr>
        <w:t>/</w:t>
      </w:r>
      <w:r>
        <w:t>м</w:t>
      </w:r>
      <w:r>
        <w:rPr>
          <w:vertAlign w:val="superscript"/>
        </w:rPr>
        <w:t>3</w:t>
      </w:r>
      <w:r>
        <w:t>.</w:t>
      </w:r>
    </w:p>
    <w:p w14:paraId="6B2F62DD" w14:textId="77777777" w:rsidR="00317574" w:rsidRDefault="00317574" w:rsidP="00317574">
      <w:pPr>
        <w:spacing w:line="360" w:lineRule="auto"/>
        <w:ind w:left="180"/>
        <w:jc w:val="center"/>
        <w:rPr>
          <w:sz w:val="28"/>
          <w:szCs w:val="28"/>
          <w:lang w:val="uk-UA"/>
        </w:rPr>
      </w:pPr>
      <w:r w:rsidRPr="00DA528A">
        <w:rPr>
          <w:position w:val="-28"/>
          <w:sz w:val="28"/>
          <w:szCs w:val="28"/>
          <w:lang w:val="uk-UA"/>
        </w:rPr>
        <w:object w:dxaOrig="2860" w:dyaOrig="660" w14:anchorId="5209949C">
          <v:shape id="_x0000_i1036" type="#_x0000_t75" style="width:143.4pt;height:33pt" o:ole="">
            <v:imagedata r:id="rId47" o:title=""/>
          </v:shape>
          <o:OLEObject Type="Embed" ProgID="Equation.3" ShapeID="_x0000_i1036" DrawAspect="Content" ObjectID="_1794644441" r:id="rId48"/>
        </w:object>
      </w:r>
      <w:r>
        <w:rPr>
          <w:sz w:val="28"/>
          <w:szCs w:val="28"/>
          <w:lang w:val="uk-UA"/>
        </w:rPr>
        <w:t xml:space="preserve"> м</w:t>
      </w:r>
    </w:p>
    <w:p w14:paraId="13F0B951" w14:textId="77777777" w:rsidR="00317574" w:rsidRDefault="00317574" w:rsidP="00317574">
      <w:pPr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Повну ширину стрічки транспортеру знаходимо за формулою:</w:t>
      </w:r>
    </w:p>
    <w:p w14:paraId="150203D0" w14:textId="77777777" w:rsidR="00317574" w:rsidRDefault="00317574" w:rsidP="00317574">
      <w:pPr>
        <w:spacing w:line="360" w:lineRule="auto"/>
        <w:ind w:left="18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DA528A">
        <w:rPr>
          <w:position w:val="-28"/>
        </w:rPr>
        <w:object w:dxaOrig="900" w:dyaOrig="660" w14:anchorId="54971630">
          <v:shape id="_x0000_i1037" type="#_x0000_t75" style="width:45pt;height:33pt" o:ole="">
            <v:imagedata r:id="rId49" o:title=""/>
          </v:shape>
          <o:OLEObject Type="Embed" ProgID="Equation.3" ShapeID="_x0000_i1037" DrawAspect="Content" ObjectID="_1794644442" r:id="rId50"/>
        </w:object>
      </w:r>
      <w:r>
        <w:rPr>
          <w:lang w:val="uk-UA"/>
        </w:rPr>
        <w:t xml:space="preserve"> м                                                     </w:t>
      </w:r>
      <w:r>
        <w:rPr>
          <w:sz w:val="28"/>
          <w:szCs w:val="28"/>
          <w:lang w:val="uk-UA"/>
        </w:rPr>
        <w:t>(3.4</w:t>
      </w:r>
      <w:r w:rsidRPr="001231EE">
        <w:rPr>
          <w:sz w:val="28"/>
          <w:szCs w:val="28"/>
          <w:lang w:val="uk-UA"/>
        </w:rPr>
        <w:t>)</w:t>
      </w:r>
    </w:p>
    <w:p w14:paraId="0958FC90" w14:textId="77777777" w:rsidR="00317574" w:rsidRPr="00312304" w:rsidRDefault="00317574" w:rsidP="00317574">
      <w:pPr>
        <w:spacing w:line="360" w:lineRule="auto"/>
        <w:ind w:left="180"/>
        <w:jc w:val="center"/>
        <w:rPr>
          <w:sz w:val="28"/>
          <w:szCs w:val="28"/>
          <w:lang w:val="uk-UA"/>
        </w:rPr>
      </w:pPr>
      <w:r w:rsidRPr="00DA528A">
        <w:rPr>
          <w:position w:val="-28"/>
        </w:rPr>
        <w:object w:dxaOrig="1579" w:dyaOrig="660" w14:anchorId="433B1065">
          <v:shape id="_x0000_i1038" type="#_x0000_t75" style="width:78.6pt;height:33pt" o:ole="">
            <v:imagedata r:id="rId51" o:title=""/>
          </v:shape>
          <o:OLEObject Type="Embed" ProgID="Equation.3" ShapeID="_x0000_i1038" DrawAspect="Content" ObjectID="_1794644443" r:id="rId52"/>
        </w:object>
      </w:r>
      <w:r>
        <w:rPr>
          <w:lang w:val="uk-UA"/>
        </w:rPr>
        <w:t xml:space="preserve"> м</w:t>
      </w:r>
    </w:p>
    <w:p w14:paraId="35DDC40E" w14:textId="77777777" w:rsidR="00317574" w:rsidRDefault="00317574" w:rsidP="00317574">
      <w:pPr>
        <w:spacing w:line="360" w:lineRule="auto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Приймаємо ширину роликового полотна  2100 мм.</w:t>
      </w:r>
    </w:p>
    <w:p w14:paraId="76CB6F6F" w14:textId="77777777" w:rsidR="00A803FD" w:rsidRDefault="00A803FD" w:rsidP="00A803F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Розрахунок кількості ферментаторів для освітлення яблучного соку</w:t>
      </w:r>
    </w:p>
    <w:p w14:paraId="757EFFC0" w14:textId="77777777" w:rsidR="00A803FD" w:rsidRDefault="00A803FD" w:rsidP="00A803F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4266C1A" w14:textId="77777777" w:rsidR="00A803FD" w:rsidRDefault="00A803FD" w:rsidP="00A803F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Кількість ферментаторів розраховуємо за формулою:</w:t>
      </w:r>
    </w:p>
    <w:p w14:paraId="710DE4F4" w14:textId="77777777" w:rsidR="00A803FD" w:rsidRDefault="00A803FD" w:rsidP="00A803FD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</w:t>
      </w:r>
      <w:r w:rsidRPr="00A55A1E">
        <w:rPr>
          <w:position w:val="-24"/>
          <w:sz w:val="28"/>
          <w:lang w:val="uk-UA"/>
        </w:rPr>
        <w:object w:dxaOrig="1180" w:dyaOrig="660" w14:anchorId="25896A32">
          <v:shape id="_x0000_i1053" type="#_x0000_t75" style="width:58.8pt;height:33pt" o:ole="">
            <v:imagedata r:id="rId53" o:title=""/>
          </v:shape>
          <o:OLEObject Type="Embed" ProgID="Equation.3" ShapeID="_x0000_i1053" DrawAspect="Content" ObjectID="_1794644444" r:id="rId54"/>
        </w:object>
      </w:r>
      <w:r>
        <w:rPr>
          <w:sz w:val="28"/>
          <w:lang w:val="uk-UA"/>
        </w:rPr>
        <w:t xml:space="preserve">  од.                                   (3.6)</w:t>
      </w:r>
    </w:p>
    <w:p w14:paraId="3D1557BB" w14:textId="77777777" w:rsidR="00A803FD" w:rsidRDefault="00A803FD" w:rsidP="00A803FD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де </w:t>
      </w:r>
      <w:r w:rsidRPr="00856027">
        <w:rPr>
          <w:i/>
          <w:sz w:val="28"/>
          <w:lang w:val="en-US"/>
        </w:rPr>
        <w:t>N</w:t>
      </w:r>
      <w:r w:rsidRPr="00086F91">
        <w:rPr>
          <w:sz w:val="28"/>
        </w:rPr>
        <w:t xml:space="preserve"> </w:t>
      </w:r>
      <w:r>
        <w:rPr>
          <w:sz w:val="28"/>
          <w:lang w:val="uk-UA"/>
        </w:rPr>
        <w:t>– кількість ферментаторів, шт;</w:t>
      </w:r>
    </w:p>
    <w:p w14:paraId="76D37AC5" w14:textId="77777777" w:rsidR="00A803FD" w:rsidRDefault="00A803FD" w:rsidP="00A803FD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Pr="00856027">
        <w:rPr>
          <w:i/>
          <w:sz w:val="28"/>
          <w:lang w:val="uk-UA"/>
        </w:rPr>
        <w:t xml:space="preserve"> </w:t>
      </w:r>
      <w:r w:rsidRPr="00856027">
        <w:rPr>
          <w:i/>
          <w:sz w:val="28"/>
          <w:lang w:val="en-US"/>
        </w:rPr>
        <w:t>G</w:t>
      </w:r>
      <w:r>
        <w:rPr>
          <w:sz w:val="28"/>
          <w:lang w:val="uk-UA"/>
        </w:rPr>
        <w:t xml:space="preserve"> – продуктивність лінії, кг/год;</w:t>
      </w:r>
    </w:p>
    <w:p w14:paraId="2A19CF9A" w14:textId="77777777" w:rsidR="00A803FD" w:rsidRDefault="00A803FD" w:rsidP="00A803FD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proofErr w:type="spellStart"/>
      <w:r>
        <w:rPr>
          <w:sz w:val="28"/>
          <w:lang w:val="uk-UA"/>
        </w:rPr>
        <w:t>τ</w:t>
      </w:r>
      <w:r w:rsidRPr="00856027">
        <w:rPr>
          <w:i/>
          <w:sz w:val="28"/>
          <w:vertAlign w:val="subscript"/>
          <w:lang w:val="uk-UA"/>
        </w:rPr>
        <w:t>ц</w:t>
      </w:r>
      <w:proofErr w:type="spellEnd"/>
      <w:r w:rsidRPr="00856027"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>– час повного циклу ферментації, хв.;</w:t>
      </w:r>
    </w:p>
    <w:p w14:paraId="3B3E207C" w14:textId="77777777" w:rsidR="00A803FD" w:rsidRPr="00086F91" w:rsidRDefault="00A803FD" w:rsidP="00A803F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Pr="00856027">
        <w:rPr>
          <w:i/>
          <w:sz w:val="28"/>
          <w:lang w:val="uk-UA"/>
        </w:rPr>
        <w:t>Е</w:t>
      </w:r>
      <w:r>
        <w:rPr>
          <w:sz w:val="28"/>
          <w:lang w:val="uk-UA"/>
        </w:rPr>
        <w:t xml:space="preserve"> – об’єм апарату, кг.</w:t>
      </w:r>
    </w:p>
    <w:p w14:paraId="59711135" w14:textId="77777777" w:rsidR="00A803FD" w:rsidRDefault="00A803FD" w:rsidP="00A803FD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Pr="00A55A1E">
        <w:rPr>
          <w:position w:val="-24"/>
          <w:sz w:val="28"/>
          <w:lang w:val="uk-UA"/>
        </w:rPr>
        <w:object w:dxaOrig="2420" w:dyaOrig="620" w14:anchorId="23BBCD9B">
          <v:shape id="_x0000_i1054" type="#_x0000_t75" style="width:121.2pt;height:31.2pt" o:ole="">
            <v:imagedata r:id="rId55" o:title=""/>
          </v:shape>
          <o:OLEObject Type="Embed" ProgID="Equation.3" ShapeID="_x0000_i1054" DrawAspect="Content" ObjectID="_1794644445" r:id="rId56"/>
        </w:object>
      </w:r>
      <w:r>
        <w:rPr>
          <w:sz w:val="28"/>
          <w:lang w:val="uk-UA"/>
        </w:rPr>
        <w:t xml:space="preserve">   шт.</w:t>
      </w:r>
    </w:p>
    <w:p w14:paraId="61AE0820" w14:textId="77777777" w:rsidR="00A803FD" w:rsidRDefault="00A803FD" w:rsidP="00A803FD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Для безперебійної роботи лінії приймаємо до встановлення 2 ферментатори. </w:t>
      </w:r>
    </w:p>
    <w:p w14:paraId="2A3CA86A" w14:textId="77777777" w:rsidR="00A803FD" w:rsidRDefault="00A803FD" w:rsidP="00A803FD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РОЗДІЛ 4</w:t>
      </w:r>
    </w:p>
    <w:p w14:paraId="7415B7D5" w14:textId="77777777" w:rsidR="00A803FD" w:rsidRDefault="00A803FD" w:rsidP="00A803FD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ІНЖЕНЕРНА ЧАСТИНА </w:t>
      </w:r>
    </w:p>
    <w:p w14:paraId="003A519B" w14:textId="77777777" w:rsidR="00A803FD" w:rsidRDefault="00A803FD" w:rsidP="00A803FD">
      <w:pPr>
        <w:spacing w:line="360" w:lineRule="auto"/>
        <w:jc w:val="center"/>
        <w:rPr>
          <w:b/>
          <w:sz w:val="28"/>
          <w:lang w:val="uk-UA"/>
        </w:rPr>
      </w:pPr>
    </w:p>
    <w:p w14:paraId="58595816" w14:textId="77777777" w:rsidR="00A803FD" w:rsidRDefault="00A803FD" w:rsidP="00A803FD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4.1. Опис генерального плану</w:t>
      </w:r>
    </w:p>
    <w:p w14:paraId="76952758" w14:textId="77777777" w:rsidR="00A803FD" w:rsidRDefault="00A803FD" w:rsidP="00A803FD">
      <w:pPr>
        <w:spacing w:line="360" w:lineRule="auto"/>
        <w:jc w:val="both"/>
        <w:rPr>
          <w:sz w:val="28"/>
          <w:szCs w:val="28"/>
          <w:lang w:val="uk-UA"/>
        </w:rPr>
      </w:pPr>
    </w:p>
    <w:p w14:paraId="53136403" w14:textId="77777777" w:rsidR="00A803FD" w:rsidRPr="00A8116B" w:rsidRDefault="00A803FD" w:rsidP="00A803FD">
      <w:pPr>
        <w:spacing w:line="360" w:lineRule="auto"/>
        <w:jc w:val="both"/>
        <w:rPr>
          <w:sz w:val="28"/>
          <w:szCs w:val="28"/>
          <w:lang w:val="uk-UA"/>
        </w:rPr>
      </w:pPr>
      <w:r w:rsidRPr="00A8116B">
        <w:rPr>
          <w:sz w:val="28"/>
          <w:szCs w:val="28"/>
          <w:lang w:val="uk-UA"/>
        </w:rPr>
        <w:t xml:space="preserve">           Запроектований  цех з виробництва фруктових консервів розташований в м</w:t>
      </w:r>
      <w:r w:rsidRPr="00A8116B">
        <w:rPr>
          <w:sz w:val="28"/>
          <w:szCs w:val="28"/>
          <w:lang w:val="uk-UA"/>
        </w:rPr>
        <w:t>і</w:t>
      </w:r>
      <w:r w:rsidRPr="00A8116B">
        <w:rPr>
          <w:sz w:val="28"/>
          <w:szCs w:val="28"/>
          <w:lang w:val="uk-UA"/>
        </w:rPr>
        <w:t>сті Черкаси.</w:t>
      </w:r>
    </w:p>
    <w:p w14:paraId="29F0A979" w14:textId="77777777" w:rsidR="00A803FD" w:rsidRPr="00A8116B" w:rsidRDefault="00A803FD" w:rsidP="00A803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116B">
        <w:rPr>
          <w:sz w:val="28"/>
          <w:szCs w:val="28"/>
          <w:lang w:val="uk-UA"/>
        </w:rPr>
        <w:t>Функціональні зв'язки з містом здійснюються по черкаській окружній дор</w:t>
      </w:r>
      <w:r w:rsidRPr="00A8116B">
        <w:rPr>
          <w:sz w:val="28"/>
          <w:szCs w:val="28"/>
          <w:lang w:val="uk-UA"/>
        </w:rPr>
        <w:t>о</w:t>
      </w:r>
      <w:r w:rsidRPr="00A8116B">
        <w:rPr>
          <w:sz w:val="28"/>
          <w:szCs w:val="28"/>
          <w:lang w:val="uk-UA"/>
        </w:rPr>
        <w:t>зі— магістральна вулиця загальноміського значення. Зона активних зв'язків району з частиною міста, що л</w:t>
      </w:r>
      <w:r w:rsidRPr="00A8116B">
        <w:rPr>
          <w:sz w:val="28"/>
          <w:szCs w:val="28"/>
          <w:lang w:val="uk-UA"/>
        </w:rPr>
        <w:t>е</w:t>
      </w:r>
      <w:r w:rsidRPr="00A8116B">
        <w:rPr>
          <w:sz w:val="28"/>
          <w:szCs w:val="28"/>
          <w:lang w:val="uk-UA"/>
        </w:rPr>
        <w:t xml:space="preserve">жить в 10 хвилинній транспортній доступності. </w:t>
      </w:r>
    </w:p>
    <w:p w14:paraId="10A24D65" w14:textId="77777777" w:rsidR="00A803FD" w:rsidRPr="00A8116B" w:rsidRDefault="00A803FD" w:rsidP="00A803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116B">
        <w:rPr>
          <w:sz w:val="28"/>
          <w:szCs w:val="28"/>
          <w:lang w:val="uk-UA"/>
        </w:rPr>
        <w:t>Соціально-економічні умови кварталу та міста загалом характеризуються зростанням невиробничої сфери міста, яке у перспективі має зберегти статус пр</w:t>
      </w:r>
      <w:r w:rsidRPr="00A8116B">
        <w:rPr>
          <w:sz w:val="28"/>
          <w:szCs w:val="28"/>
          <w:lang w:val="uk-UA"/>
        </w:rPr>
        <w:t>о</w:t>
      </w:r>
      <w:r w:rsidRPr="00A8116B">
        <w:rPr>
          <w:sz w:val="28"/>
          <w:szCs w:val="28"/>
          <w:lang w:val="uk-UA"/>
        </w:rPr>
        <w:t>мислового центру, спеціалізованого на середньо- та висок</w:t>
      </w:r>
      <w:r w:rsidRPr="00A8116B">
        <w:rPr>
          <w:sz w:val="28"/>
          <w:szCs w:val="28"/>
          <w:lang w:val="uk-UA"/>
        </w:rPr>
        <w:t>о</w:t>
      </w:r>
      <w:r w:rsidRPr="00A8116B">
        <w:rPr>
          <w:sz w:val="28"/>
          <w:szCs w:val="28"/>
          <w:lang w:val="uk-UA"/>
        </w:rPr>
        <w:t xml:space="preserve">технологічних галузях виробництва. Нової якості повинні набути </w:t>
      </w:r>
      <w:r w:rsidRPr="00A8116B">
        <w:rPr>
          <w:sz w:val="28"/>
          <w:szCs w:val="28"/>
          <w:lang w:val="uk-UA"/>
        </w:rPr>
        <w:lastRenderedPageBreak/>
        <w:t>розподільчі сф</w:t>
      </w:r>
      <w:r w:rsidRPr="00A8116B">
        <w:rPr>
          <w:sz w:val="28"/>
          <w:szCs w:val="28"/>
          <w:lang w:val="uk-UA"/>
        </w:rPr>
        <w:t>е</w:t>
      </w:r>
      <w:r w:rsidRPr="00A8116B">
        <w:rPr>
          <w:sz w:val="28"/>
          <w:szCs w:val="28"/>
          <w:lang w:val="uk-UA"/>
        </w:rPr>
        <w:t>ри: торгівля, громадське харчування, матеріально-технічне постачання і збут.</w:t>
      </w:r>
    </w:p>
    <w:p w14:paraId="3D7FC547" w14:textId="77777777" w:rsidR="00A803FD" w:rsidRPr="00A8116B" w:rsidRDefault="00A803FD" w:rsidP="00A803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8116B">
        <w:rPr>
          <w:b/>
          <w:sz w:val="28"/>
          <w:szCs w:val="28"/>
          <w:lang w:val="uk-UA"/>
        </w:rPr>
        <w:t>Природні умови</w:t>
      </w:r>
      <w:r w:rsidRPr="00A8116B">
        <w:rPr>
          <w:sz w:val="28"/>
          <w:szCs w:val="28"/>
          <w:lang w:val="uk-UA"/>
        </w:rPr>
        <w:t>. Клімат характеризується теплим тривалим літом та до</w:t>
      </w:r>
      <w:r w:rsidRPr="00A8116B">
        <w:rPr>
          <w:sz w:val="28"/>
          <w:szCs w:val="28"/>
          <w:lang w:val="uk-UA"/>
        </w:rPr>
        <w:t>в</w:t>
      </w:r>
      <w:r w:rsidRPr="00A8116B">
        <w:rPr>
          <w:sz w:val="28"/>
          <w:szCs w:val="28"/>
          <w:lang w:val="uk-UA"/>
        </w:rPr>
        <w:t>гою, порівняно теплою зимою. У відповідності з кліматичним районуванням місто (ДСТУ-Н Б В.1.1-27:2010 Будівельна кліматологія) розташоване в І-му Північно-західному будівельно-кліматичному районі. Характеристика кліматичних умов і необхідних, для прийняття планувальних рішень, показників наведена за середнь</w:t>
      </w:r>
      <w:r w:rsidRPr="00A8116B">
        <w:rPr>
          <w:sz w:val="28"/>
          <w:szCs w:val="28"/>
          <w:lang w:val="uk-UA"/>
        </w:rPr>
        <w:t>о</w:t>
      </w:r>
      <w:r w:rsidRPr="00A8116B">
        <w:rPr>
          <w:sz w:val="28"/>
          <w:szCs w:val="28"/>
          <w:lang w:val="uk-UA"/>
        </w:rPr>
        <w:t xml:space="preserve">річними даними багаторічних спостережень. </w:t>
      </w:r>
    </w:p>
    <w:p w14:paraId="69C0075D" w14:textId="77777777" w:rsidR="00A803FD" w:rsidRPr="00A8116B" w:rsidRDefault="00A803FD" w:rsidP="00A803FD">
      <w:pPr>
        <w:spacing w:line="384" w:lineRule="auto"/>
        <w:ind w:firstLine="709"/>
        <w:jc w:val="both"/>
        <w:rPr>
          <w:sz w:val="28"/>
          <w:szCs w:val="28"/>
          <w:lang w:val="uk-UA"/>
        </w:rPr>
      </w:pPr>
      <w:r w:rsidRPr="00A8116B">
        <w:rPr>
          <w:sz w:val="28"/>
          <w:szCs w:val="28"/>
          <w:lang w:val="uk-UA"/>
        </w:rPr>
        <w:t xml:space="preserve">Середня температура повітря в липні +26,6 </w:t>
      </w:r>
      <w:r w:rsidRPr="00A8116B">
        <w:rPr>
          <w:sz w:val="28"/>
          <w:szCs w:val="28"/>
          <w:vertAlign w:val="superscript"/>
          <w:lang w:val="uk-UA"/>
        </w:rPr>
        <w:t xml:space="preserve">0 </w:t>
      </w:r>
      <w:r w:rsidRPr="00A8116B">
        <w:rPr>
          <w:sz w:val="28"/>
          <w:szCs w:val="28"/>
          <w:lang w:val="uk-UA"/>
        </w:rPr>
        <w:t xml:space="preserve">С, в січні -  6,9 </w:t>
      </w:r>
      <w:r w:rsidRPr="00A8116B">
        <w:rPr>
          <w:sz w:val="28"/>
          <w:szCs w:val="28"/>
          <w:vertAlign w:val="superscript"/>
          <w:lang w:val="uk-UA"/>
        </w:rPr>
        <w:t xml:space="preserve">0 </w:t>
      </w:r>
      <w:r w:rsidRPr="00A8116B">
        <w:rPr>
          <w:sz w:val="28"/>
          <w:szCs w:val="28"/>
          <w:lang w:val="uk-UA"/>
        </w:rPr>
        <w:t xml:space="preserve">С . Абсолютний мінімум – 27 </w:t>
      </w:r>
      <w:r w:rsidRPr="00A8116B">
        <w:rPr>
          <w:sz w:val="28"/>
          <w:szCs w:val="28"/>
          <w:vertAlign w:val="superscript"/>
          <w:lang w:val="uk-UA"/>
        </w:rPr>
        <w:t xml:space="preserve">0 </w:t>
      </w:r>
      <w:r w:rsidRPr="00A8116B">
        <w:rPr>
          <w:sz w:val="28"/>
          <w:szCs w:val="28"/>
          <w:lang w:val="uk-UA"/>
        </w:rPr>
        <w:t>С. Абсолютний максимум 38</w:t>
      </w:r>
      <w:r w:rsidRPr="00A8116B">
        <w:rPr>
          <w:sz w:val="28"/>
          <w:szCs w:val="28"/>
          <w:vertAlign w:val="superscript"/>
          <w:lang w:val="uk-UA"/>
        </w:rPr>
        <w:t xml:space="preserve">0 </w:t>
      </w:r>
      <w:r w:rsidRPr="00A8116B">
        <w:rPr>
          <w:sz w:val="28"/>
          <w:szCs w:val="28"/>
          <w:lang w:val="uk-UA"/>
        </w:rPr>
        <w:t xml:space="preserve">С. Вологість повітря 74 %. Кількість опадів 485 мм. Швидкість вітру 5 м/с. </w:t>
      </w:r>
      <w:r w:rsidRPr="00A8116B">
        <w:rPr>
          <w:spacing w:val="-6"/>
          <w:sz w:val="28"/>
          <w:szCs w:val="28"/>
          <w:lang w:val="uk-UA"/>
        </w:rPr>
        <w:t>Глибина промерзання ґрунту середня – 68 см,</w:t>
      </w:r>
      <w:r w:rsidRPr="00A8116B">
        <w:rPr>
          <w:sz w:val="28"/>
          <w:szCs w:val="28"/>
          <w:lang w:val="uk-UA"/>
        </w:rPr>
        <w:t xml:space="preserve">  найбільша  121 см. Висота снігового покриву середня – 19 см, найбільша - 56 см. Кількість днів зі сніговим покривом 89. Домінуючі вітри та їх повторюваність </w:t>
      </w:r>
      <w:proofErr w:type="spellStart"/>
      <w:r w:rsidRPr="00A8116B">
        <w:rPr>
          <w:sz w:val="28"/>
          <w:szCs w:val="28"/>
          <w:lang w:val="uk-UA"/>
        </w:rPr>
        <w:t>Сх</w:t>
      </w:r>
      <w:proofErr w:type="spellEnd"/>
      <w:r w:rsidRPr="00A8116B">
        <w:rPr>
          <w:sz w:val="28"/>
          <w:szCs w:val="28"/>
          <w:lang w:val="uk-UA"/>
        </w:rPr>
        <w:t xml:space="preserve"> — 14,2 %; </w:t>
      </w:r>
      <w:proofErr w:type="spellStart"/>
      <w:r w:rsidRPr="00A8116B">
        <w:rPr>
          <w:sz w:val="28"/>
          <w:szCs w:val="28"/>
          <w:lang w:val="uk-UA"/>
        </w:rPr>
        <w:t>ПнСх</w:t>
      </w:r>
      <w:proofErr w:type="spellEnd"/>
      <w:r w:rsidRPr="00A8116B">
        <w:rPr>
          <w:sz w:val="28"/>
          <w:szCs w:val="28"/>
          <w:lang w:val="uk-UA"/>
        </w:rPr>
        <w:t xml:space="preserve"> — 14 %. Найбільша швидкість вітру, щорічно 22 м/с. Розрахункові температури: найбільш холодної 5-денки — мінус 22 </w:t>
      </w:r>
      <w:r w:rsidRPr="00A8116B">
        <w:rPr>
          <w:sz w:val="28"/>
          <w:szCs w:val="28"/>
          <w:vertAlign w:val="superscript"/>
          <w:lang w:val="uk-UA"/>
        </w:rPr>
        <w:t xml:space="preserve">0 </w:t>
      </w:r>
      <w:r w:rsidRPr="00A8116B">
        <w:rPr>
          <w:sz w:val="28"/>
          <w:szCs w:val="28"/>
          <w:lang w:val="uk-UA"/>
        </w:rPr>
        <w:t xml:space="preserve">С, зимової вентиляційної — 10,6 </w:t>
      </w:r>
      <w:r w:rsidRPr="00A8116B">
        <w:rPr>
          <w:sz w:val="28"/>
          <w:szCs w:val="28"/>
          <w:vertAlign w:val="superscript"/>
          <w:lang w:val="uk-UA"/>
        </w:rPr>
        <w:t xml:space="preserve">0 </w:t>
      </w:r>
      <w:r w:rsidRPr="00A8116B">
        <w:rPr>
          <w:sz w:val="28"/>
          <w:szCs w:val="28"/>
          <w:lang w:val="uk-UA"/>
        </w:rPr>
        <w:t>С. Опалювальний період триває 187 діб. Несприятливі атмосферні явища тривають (кількість днів середня/найбільша): тумани — 62/82, заметілі — 29/50, грози — 29/37, сильні вітри (&gt;15 м/с) — 15/40. У річному розрізі, на ділянці прое</w:t>
      </w:r>
      <w:r w:rsidRPr="00A8116B">
        <w:rPr>
          <w:sz w:val="28"/>
          <w:szCs w:val="28"/>
          <w:lang w:val="uk-UA"/>
        </w:rPr>
        <w:t>к</w:t>
      </w:r>
      <w:r w:rsidRPr="00A8116B">
        <w:rPr>
          <w:sz w:val="28"/>
          <w:szCs w:val="28"/>
          <w:lang w:val="uk-UA"/>
        </w:rPr>
        <w:t>тування переважають вітри східного і західного напрямку. У холодний період п</w:t>
      </w:r>
      <w:r w:rsidRPr="00A8116B">
        <w:rPr>
          <w:sz w:val="28"/>
          <w:szCs w:val="28"/>
          <w:lang w:val="uk-UA"/>
        </w:rPr>
        <w:t>е</w:t>
      </w:r>
      <w:r w:rsidRPr="00A8116B">
        <w:rPr>
          <w:sz w:val="28"/>
          <w:szCs w:val="28"/>
          <w:lang w:val="uk-UA"/>
        </w:rPr>
        <w:t xml:space="preserve">реважають східні і південно-східні вітри, у теплий - західні і північно-західні. </w:t>
      </w:r>
    </w:p>
    <w:p w14:paraId="25647A41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Водопровідна мережа підприємства є кільцевою і служить для подачі води від міського водопроводу і артезіанських свердловин до водорозбірних точок. Н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 xml:space="preserve">обхідний тиск у водопровідній мережі підтримується водо насосною </w:t>
      </w:r>
      <w:r>
        <w:rPr>
          <w:sz w:val="28"/>
          <w:lang w:val="uk-UA"/>
        </w:rPr>
        <w:lastRenderedPageBreak/>
        <w:t>станцією (л.1, поз.7). Водопровідна мережа обладнана колодязями з пожежними гідрант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ми.</w:t>
      </w:r>
    </w:p>
    <w:p w14:paraId="1AB2CDBB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Каналізаційна мережа прокладена з урахуванням рельєфу майданчика. Оч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сні споруди  розміщені у зниженій частині ділянки.</w:t>
      </w:r>
    </w:p>
    <w:p w14:paraId="588B48A9" w14:textId="77777777" w:rsidR="00A803FD" w:rsidRPr="00DF1511" w:rsidRDefault="00A803FD" w:rsidP="00A803FD">
      <w:pPr>
        <w:spacing w:line="384" w:lineRule="auto"/>
        <w:jc w:val="both"/>
        <w:rPr>
          <w:sz w:val="28"/>
          <w:lang w:val="uk-UA"/>
        </w:rPr>
      </w:pPr>
      <w:r w:rsidRPr="00EC5F72">
        <w:rPr>
          <w:color w:val="C00000"/>
          <w:sz w:val="28"/>
          <w:lang w:val="uk-UA"/>
        </w:rPr>
        <w:t xml:space="preserve">         </w:t>
      </w:r>
      <w:r w:rsidRPr="00DF1511">
        <w:rPr>
          <w:sz w:val="28"/>
          <w:lang w:val="uk-UA"/>
        </w:rPr>
        <w:t>Запроектований цех планується приєднати до існуючих мереж водопроводу і каналізації.</w:t>
      </w:r>
    </w:p>
    <w:p w14:paraId="726F7167" w14:textId="77777777" w:rsidR="00A803FD" w:rsidRPr="00DF1511" w:rsidRDefault="00A803FD" w:rsidP="00A803FD">
      <w:pPr>
        <w:spacing w:line="384" w:lineRule="auto"/>
        <w:jc w:val="both"/>
        <w:rPr>
          <w:sz w:val="28"/>
          <w:lang w:val="uk-UA"/>
        </w:rPr>
      </w:pPr>
      <w:r w:rsidRPr="00DF1511">
        <w:rPr>
          <w:sz w:val="28"/>
          <w:lang w:val="uk-UA"/>
        </w:rPr>
        <w:t xml:space="preserve">          Котельня підприємства (л.1, поз. </w:t>
      </w:r>
      <w:r w:rsidRPr="00E464F7">
        <w:rPr>
          <w:sz w:val="28"/>
        </w:rPr>
        <w:t>9</w:t>
      </w:r>
      <w:r w:rsidRPr="00DF1511">
        <w:rPr>
          <w:sz w:val="28"/>
          <w:lang w:val="uk-UA"/>
        </w:rPr>
        <w:t xml:space="preserve">) працює на </w:t>
      </w:r>
      <w:r>
        <w:rPr>
          <w:sz w:val="28"/>
          <w:lang w:val="uk-UA"/>
        </w:rPr>
        <w:t>газі</w:t>
      </w:r>
      <w:r w:rsidRPr="00DF1511">
        <w:rPr>
          <w:sz w:val="28"/>
          <w:lang w:val="uk-UA"/>
        </w:rPr>
        <w:t xml:space="preserve"> і знаходиться в західній ч</w:t>
      </w:r>
      <w:r w:rsidRPr="00DF1511">
        <w:rPr>
          <w:sz w:val="28"/>
          <w:lang w:val="uk-UA"/>
        </w:rPr>
        <w:t>а</w:t>
      </w:r>
      <w:r w:rsidRPr="00DF1511">
        <w:rPr>
          <w:sz w:val="28"/>
          <w:lang w:val="uk-UA"/>
        </w:rPr>
        <w:t xml:space="preserve">стині території підприємства. </w:t>
      </w:r>
    </w:p>
    <w:p w14:paraId="385E7FD8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Виробничі споруди і будівлі розміщені на плані ділянки відносно сторін світу та переважаючих вітрів з урахуванням  природного освітлення і вентиляції.</w:t>
      </w:r>
    </w:p>
    <w:p w14:paraId="1C5B4C06" w14:textId="77777777" w:rsidR="00A803FD" w:rsidRPr="001E5904" w:rsidRDefault="00A803FD" w:rsidP="00A803FD">
      <w:pPr>
        <w:spacing w:line="384" w:lineRule="auto"/>
        <w:jc w:val="both"/>
        <w:rPr>
          <w:sz w:val="28"/>
          <w:lang w:val="uk-UA"/>
        </w:rPr>
      </w:pPr>
      <w:r w:rsidRPr="001E5904">
        <w:rPr>
          <w:sz w:val="28"/>
          <w:lang w:val="uk-UA"/>
        </w:rPr>
        <w:t xml:space="preserve">            Територія підприємства огороджена залізобетонним парканом. На території влаштовані  </w:t>
      </w:r>
      <w:proofErr w:type="spellStart"/>
      <w:r w:rsidRPr="001E5904">
        <w:rPr>
          <w:sz w:val="28"/>
          <w:lang w:val="uk-UA"/>
        </w:rPr>
        <w:t>розворотні</w:t>
      </w:r>
      <w:proofErr w:type="spellEnd"/>
      <w:r w:rsidRPr="001E5904">
        <w:rPr>
          <w:sz w:val="28"/>
          <w:lang w:val="uk-UA"/>
        </w:rPr>
        <w:t xml:space="preserve"> майданчики, тротуари  для працівників  шириною </w:t>
      </w:r>
      <w:smartTag w:uri="urn:schemas-microsoft-com:office:smarttags" w:element="metricconverter">
        <w:smartTagPr>
          <w:attr w:name="ProductID" w:val="1,5 м"/>
        </w:smartTagPr>
        <w:r w:rsidRPr="001E5904">
          <w:rPr>
            <w:sz w:val="28"/>
            <w:lang w:val="uk-UA"/>
          </w:rPr>
          <w:t>1,5 м</w:t>
        </w:r>
      </w:smartTag>
      <w:r w:rsidRPr="001E5904">
        <w:rPr>
          <w:sz w:val="28"/>
          <w:lang w:val="uk-UA"/>
        </w:rPr>
        <w:t>. Для озеленення території насаджені дерева (ялина, береза, верба), є газони, зони в</w:t>
      </w:r>
      <w:r w:rsidRPr="001E5904">
        <w:rPr>
          <w:sz w:val="28"/>
          <w:lang w:val="uk-UA"/>
        </w:rPr>
        <w:t>і</w:t>
      </w:r>
      <w:r w:rsidRPr="001E5904">
        <w:rPr>
          <w:sz w:val="28"/>
          <w:lang w:val="uk-UA"/>
        </w:rPr>
        <w:t>дпочинку.</w:t>
      </w:r>
    </w:p>
    <w:p w14:paraId="758051C0" w14:textId="77777777" w:rsidR="00A803FD" w:rsidRPr="001E5904" w:rsidRDefault="00A803FD" w:rsidP="00A803FD">
      <w:pPr>
        <w:spacing w:line="384" w:lineRule="auto"/>
        <w:jc w:val="both"/>
        <w:rPr>
          <w:sz w:val="28"/>
          <w:lang w:val="uk-UA"/>
        </w:rPr>
      </w:pPr>
      <w:r w:rsidRPr="001E5904">
        <w:rPr>
          <w:sz w:val="28"/>
          <w:lang w:val="uk-UA"/>
        </w:rPr>
        <w:t xml:space="preserve">       Територія за функціональним використанням розділяється на такі зони:</w:t>
      </w:r>
    </w:p>
    <w:p w14:paraId="56CD2F34" w14:textId="77777777" w:rsidR="00A803FD" w:rsidRPr="001E5904" w:rsidRDefault="00A803FD" w:rsidP="00A803FD">
      <w:pPr>
        <w:numPr>
          <w:ilvl w:val="0"/>
          <w:numId w:val="5"/>
        </w:numPr>
        <w:spacing w:after="0" w:line="384" w:lineRule="auto"/>
        <w:ind w:left="0" w:firstLine="357"/>
        <w:jc w:val="both"/>
        <w:rPr>
          <w:sz w:val="28"/>
          <w:lang w:val="uk-UA"/>
        </w:rPr>
      </w:pPr>
      <w:proofErr w:type="spellStart"/>
      <w:r w:rsidRPr="001E5904">
        <w:rPr>
          <w:sz w:val="28"/>
          <w:lang w:val="uk-UA"/>
        </w:rPr>
        <w:t>передзаводська</w:t>
      </w:r>
      <w:proofErr w:type="spellEnd"/>
      <w:r w:rsidRPr="001E5904">
        <w:rPr>
          <w:sz w:val="28"/>
          <w:lang w:val="uk-UA"/>
        </w:rPr>
        <w:t>, де розміщені адміністративн</w:t>
      </w:r>
      <w:r>
        <w:rPr>
          <w:sz w:val="28"/>
          <w:lang w:val="uk-UA"/>
        </w:rPr>
        <w:t xml:space="preserve">ий корпус (л.1, поз. </w:t>
      </w:r>
      <w:r w:rsidRPr="00E464F7">
        <w:rPr>
          <w:sz w:val="28"/>
        </w:rPr>
        <w:t>18</w:t>
      </w:r>
      <w:r>
        <w:rPr>
          <w:sz w:val="28"/>
          <w:lang w:val="uk-UA"/>
        </w:rPr>
        <w:t xml:space="preserve">) з </w:t>
      </w:r>
      <w:proofErr w:type="gramStart"/>
      <w:r>
        <w:rPr>
          <w:sz w:val="28"/>
          <w:lang w:val="uk-UA"/>
        </w:rPr>
        <w:t>прох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дною  та</w:t>
      </w:r>
      <w:proofErr w:type="gramEnd"/>
      <w:r>
        <w:rPr>
          <w:sz w:val="28"/>
          <w:lang w:val="uk-UA"/>
        </w:rPr>
        <w:t xml:space="preserve"> лабораторією (л.1, поз.</w:t>
      </w:r>
      <w:r>
        <w:rPr>
          <w:sz w:val="28"/>
          <w:lang w:val="en-US"/>
        </w:rPr>
        <w:t>17</w:t>
      </w:r>
      <w:r>
        <w:rPr>
          <w:sz w:val="28"/>
          <w:lang w:val="uk-UA"/>
        </w:rPr>
        <w:t xml:space="preserve"> </w:t>
      </w:r>
      <w:r w:rsidRPr="001E5904">
        <w:rPr>
          <w:sz w:val="28"/>
          <w:lang w:val="uk-UA"/>
        </w:rPr>
        <w:t>);</w:t>
      </w:r>
    </w:p>
    <w:p w14:paraId="1898D2DB" w14:textId="77777777" w:rsidR="00A803FD" w:rsidRPr="001E5904" w:rsidRDefault="00A803FD" w:rsidP="00A803FD">
      <w:pPr>
        <w:numPr>
          <w:ilvl w:val="0"/>
          <w:numId w:val="5"/>
        </w:numPr>
        <w:spacing w:after="0" w:line="384" w:lineRule="auto"/>
        <w:ind w:left="0" w:firstLine="357"/>
        <w:jc w:val="both"/>
        <w:rPr>
          <w:sz w:val="28"/>
          <w:lang w:val="uk-UA"/>
        </w:rPr>
      </w:pPr>
      <w:r w:rsidRPr="001E5904">
        <w:rPr>
          <w:sz w:val="28"/>
          <w:lang w:val="uk-UA"/>
        </w:rPr>
        <w:t>виробнича зона, у якій розміщені основні виробничі цехи:  цех з виробн</w:t>
      </w:r>
      <w:r w:rsidRPr="001E5904">
        <w:rPr>
          <w:sz w:val="28"/>
          <w:lang w:val="uk-UA"/>
        </w:rPr>
        <w:t>и</w:t>
      </w:r>
      <w:r w:rsidRPr="001E5904">
        <w:rPr>
          <w:sz w:val="28"/>
          <w:lang w:val="uk-UA"/>
        </w:rPr>
        <w:t xml:space="preserve">цтва </w:t>
      </w:r>
      <w:r>
        <w:rPr>
          <w:sz w:val="28"/>
          <w:lang w:val="uk-UA"/>
        </w:rPr>
        <w:t>фруктових консервів  (л.1, поз.</w:t>
      </w:r>
      <w:r w:rsidRPr="00E464F7">
        <w:rPr>
          <w:sz w:val="28"/>
          <w:lang w:val="uk-UA"/>
        </w:rPr>
        <w:t xml:space="preserve"> 1</w:t>
      </w:r>
      <w:r>
        <w:rPr>
          <w:sz w:val="28"/>
          <w:lang w:val="uk-UA"/>
        </w:rPr>
        <w:t xml:space="preserve"> </w:t>
      </w:r>
      <w:r w:rsidRPr="001E5904">
        <w:rPr>
          <w:sz w:val="28"/>
          <w:lang w:val="uk-UA"/>
        </w:rPr>
        <w:t>)</w:t>
      </w:r>
      <w:r>
        <w:rPr>
          <w:sz w:val="28"/>
          <w:lang w:val="uk-UA"/>
        </w:rPr>
        <w:t>, відділ</w:t>
      </w:r>
      <w:r w:rsidRPr="001E5904">
        <w:rPr>
          <w:sz w:val="28"/>
          <w:lang w:val="uk-UA"/>
        </w:rPr>
        <w:t xml:space="preserve"> асептичного зберіган</w:t>
      </w:r>
      <w:r>
        <w:rPr>
          <w:sz w:val="28"/>
          <w:lang w:val="uk-UA"/>
        </w:rPr>
        <w:t xml:space="preserve">ня (л.1, поз. </w:t>
      </w:r>
      <w:r w:rsidRPr="00E464F7">
        <w:rPr>
          <w:sz w:val="28"/>
          <w:lang w:val="uk-UA"/>
        </w:rPr>
        <w:t>3</w:t>
      </w:r>
      <w:r w:rsidRPr="001E5904">
        <w:rPr>
          <w:sz w:val="28"/>
          <w:lang w:val="uk-UA"/>
        </w:rPr>
        <w:t>),склад до</w:t>
      </w:r>
      <w:r>
        <w:rPr>
          <w:sz w:val="28"/>
          <w:lang w:val="uk-UA"/>
        </w:rPr>
        <w:t>поміжних матеріалів (л.1., поз.</w:t>
      </w:r>
      <w:r w:rsidRPr="00E464F7">
        <w:rPr>
          <w:sz w:val="28"/>
          <w:lang w:val="uk-UA"/>
        </w:rPr>
        <w:t>4</w:t>
      </w:r>
      <w:r>
        <w:rPr>
          <w:sz w:val="28"/>
          <w:lang w:val="uk-UA"/>
        </w:rPr>
        <w:t xml:space="preserve"> ), склад склотари (л.1, поз. </w:t>
      </w:r>
      <w:r w:rsidRPr="00E464F7">
        <w:rPr>
          <w:sz w:val="28"/>
          <w:lang w:val="uk-UA"/>
        </w:rPr>
        <w:t>5</w:t>
      </w:r>
      <w:r w:rsidRPr="001E5904">
        <w:rPr>
          <w:sz w:val="28"/>
          <w:lang w:val="uk-UA"/>
        </w:rPr>
        <w:t>), склад готової пр</w:t>
      </w:r>
      <w:r w:rsidRPr="001E5904">
        <w:rPr>
          <w:sz w:val="28"/>
          <w:lang w:val="uk-UA"/>
        </w:rPr>
        <w:t>о</w:t>
      </w:r>
      <w:r w:rsidRPr="001E5904">
        <w:rPr>
          <w:sz w:val="28"/>
          <w:lang w:val="uk-UA"/>
        </w:rPr>
        <w:t>дук</w:t>
      </w:r>
      <w:r>
        <w:rPr>
          <w:sz w:val="28"/>
          <w:lang w:val="uk-UA"/>
        </w:rPr>
        <w:t xml:space="preserve">ції (л.1, поз. </w:t>
      </w:r>
      <w:r w:rsidRPr="00E464F7">
        <w:rPr>
          <w:sz w:val="28"/>
          <w:lang w:val="uk-UA"/>
        </w:rPr>
        <w:t>6</w:t>
      </w:r>
      <w:r w:rsidRPr="001E5904">
        <w:rPr>
          <w:sz w:val="28"/>
          <w:lang w:val="uk-UA"/>
        </w:rPr>
        <w:t>);</w:t>
      </w:r>
    </w:p>
    <w:p w14:paraId="39DDE3CA" w14:textId="77777777" w:rsidR="00A803FD" w:rsidRPr="000849F0" w:rsidRDefault="00A803FD" w:rsidP="00A803FD">
      <w:pPr>
        <w:numPr>
          <w:ilvl w:val="0"/>
          <w:numId w:val="5"/>
        </w:numPr>
        <w:spacing w:after="0" w:line="384" w:lineRule="auto"/>
        <w:ind w:left="0" w:firstLine="357"/>
        <w:jc w:val="both"/>
        <w:rPr>
          <w:sz w:val="28"/>
          <w:lang w:val="uk-UA"/>
        </w:rPr>
      </w:pPr>
      <w:r w:rsidRPr="000849F0">
        <w:rPr>
          <w:sz w:val="28"/>
          <w:lang w:val="uk-UA"/>
        </w:rPr>
        <w:lastRenderedPageBreak/>
        <w:t>зона підсобних виробництв з артезіанською свердловин</w:t>
      </w:r>
      <w:r>
        <w:rPr>
          <w:sz w:val="28"/>
          <w:lang w:val="uk-UA"/>
        </w:rPr>
        <w:t>ою ( л.1, поз.</w:t>
      </w:r>
      <w:r w:rsidRPr="00E464F7">
        <w:rPr>
          <w:sz w:val="28"/>
        </w:rPr>
        <w:t>8</w:t>
      </w:r>
      <w:r>
        <w:rPr>
          <w:sz w:val="28"/>
          <w:lang w:val="uk-UA"/>
        </w:rPr>
        <w:t xml:space="preserve"> </w:t>
      </w:r>
      <w:r w:rsidRPr="000849F0">
        <w:rPr>
          <w:sz w:val="28"/>
          <w:lang w:val="uk-UA"/>
        </w:rPr>
        <w:t>), нас</w:t>
      </w:r>
      <w:r w:rsidRPr="000849F0">
        <w:rPr>
          <w:sz w:val="28"/>
          <w:lang w:val="uk-UA"/>
        </w:rPr>
        <w:t>о</w:t>
      </w:r>
      <w:r w:rsidRPr="000849F0">
        <w:rPr>
          <w:sz w:val="28"/>
          <w:lang w:val="uk-UA"/>
        </w:rPr>
        <w:t>с</w:t>
      </w:r>
      <w:r>
        <w:rPr>
          <w:sz w:val="28"/>
          <w:lang w:val="uk-UA"/>
        </w:rPr>
        <w:t xml:space="preserve">ною підстанцією (л.1, поз. </w:t>
      </w:r>
      <w:r w:rsidRPr="00E464F7">
        <w:rPr>
          <w:sz w:val="28"/>
        </w:rPr>
        <w:t>7</w:t>
      </w:r>
      <w:r w:rsidRPr="000849F0">
        <w:rPr>
          <w:sz w:val="28"/>
          <w:lang w:val="uk-UA"/>
        </w:rPr>
        <w:t>),</w:t>
      </w:r>
      <w:r>
        <w:rPr>
          <w:sz w:val="28"/>
          <w:lang w:val="uk-UA"/>
        </w:rPr>
        <w:t xml:space="preserve"> </w:t>
      </w:r>
      <w:r w:rsidRPr="000849F0">
        <w:rPr>
          <w:sz w:val="28"/>
          <w:lang w:val="uk-UA"/>
        </w:rPr>
        <w:t>котельнею (л.1, п</w:t>
      </w:r>
      <w:r>
        <w:rPr>
          <w:sz w:val="28"/>
          <w:lang w:val="uk-UA"/>
        </w:rPr>
        <w:t xml:space="preserve">оз. </w:t>
      </w:r>
      <w:r w:rsidRPr="00E464F7">
        <w:rPr>
          <w:sz w:val="28"/>
        </w:rPr>
        <w:t>9</w:t>
      </w:r>
      <w:r w:rsidRPr="000849F0">
        <w:rPr>
          <w:sz w:val="28"/>
          <w:lang w:val="uk-UA"/>
        </w:rPr>
        <w:t>), газорозподільч</w:t>
      </w:r>
      <w:r>
        <w:rPr>
          <w:sz w:val="28"/>
          <w:lang w:val="uk-UA"/>
        </w:rPr>
        <w:t xml:space="preserve">им пунктом (л.1, поз. </w:t>
      </w:r>
      <w:r w:rsidRPr="00E464F7">
        <w:rPr>
          <w:sz w:val="28"/>
        </w:rPr>
        <w:t>10</w:t>
      </w:r>
      <w:r w:rsidRPr="000849F0">
        <w:rPr>
          <w:sz w:val="28"/>
          <w:lang w:val="uk-UA"/>
        </w:rPr>
        <w:t>), трансформаторною підстанці</w:t>
      </w:r>
      <w:r>
        <w:rPr>
          <w:sz w:val="28"/>
          <w:lang w:val="uk-UA"/>
        </w:rPr>
        <w:t xml:space="preserve">єю (л.1, поз. </w:t>
      </w:r>
      <w:r>
        <w:rPr>
          <w:sz w:val="28"/>
          <w:lang w:val="en-US"/>
        </w:rPr>
        <w:t>11</w:t>
      </w:r>
      <w:r w:rsidRPr="000849F0">
        <w:rPr>
          <w:sz w:val="28"/>
          <w:lang w:val="uk-UA"/>
        </w:rPr>
        <w:t>);</w:t>
      </w:r>
    </w:p>
    <w:p w14:paraId="10789A1F" w14:textId="77777777" w:rsidR="00A803FD" w:rsidRPr="000849F0" w:rsidRDefault="00A803FD" w:rsidP="00A803FD">
      <w:pPr>
        <w:spacing w:line="384" w:lineRule="auto"/>
        <w:jc w:val="both"/>
        <w:rPr>
          <w:sz w:val="28"/>
          <w:lang w:val="uk-UA"/>
        </w:rPr>
      </w:pPr>
      <w:r w:rsidRPr="000849F0">
        <w:rPr>
          <w:sz w:val="28"/>
          <w:lang w:val="uk-UA"/>
        </w:rPr>
        <w:t xml:space="preserve">        Основний потік сировини на завод надходить залізничним та автомобільним транспортом. Відвантаження продукції здійснюється залізничним і автомобіл</w:t>
      </w:r>
      <w:r w:rsidRPr="000849F0">
        <w:rPr>
          <w:sz w:val="28"/>
          <w:lang w:val="uk-UA"/>
        </w:rPr>
        <w:t>ь</w:t>
      </w:r>
      <w:r w:rsidRPr="000849F0">
        <w:rPr>
          <w:sz w:val="28"/>
          <w:lang w:val="uk-UA"/>
        </w:rPr>
        <w:t xml:space="preserve">ним транспортом.  Склотара на виробництво подається зі складу (л. 1, поз. </w:t>
      </w:r>
      <w:r w:rsidRPr="00E464F7">
        <w:rPr>
          <w:sz w:val="28"/>
        </w:rPr>
        <w:t>5</w:t>
      </w:r>
      <w:r w:rsidRPr="000849F0">
        <w:rPr>
          <w:sz w:val="28"/>
          <w:lang w:val="uk-UA"/>
        </w:rPr>
        <w:t>), який ро</w:t>
      </w:r>
      <w:r w:rsidRPr="000849F0">
        <w:rPr>
          <w:sz w:val="28"/>
          <w:lang w:val="uk-UA"/>
        </w:rPr>
        <w:t>з</w:t>
      </w:r>
      <w:r w:rsidRPr="000849F0">
        <w:rPr>
          <w:sz w:val="28"/>
          <w:lang w:val="uk-UA"/>
        </w:rPr>
        <w:t xml:space="preserve">ташовано поблизу </w:t>
      </w:r>
      <w:proofErr w:type="gramStart"/>
      <w:r w:rsidRPr="000849F0">
        <w:rPr>
          <w:sz w:val="28"/>
          <w:lang w:val="uk-UA"/>
        </w:rPr>
        <w:t>запроектованого  цеху</w:t>
      </w:r>
      <w:proofErr w:type="gramEnd"/>
      <w:r w:rsidRPr="000849F0">
        <w:rPr>
          <w:sz w:val="28"/>
          <w:lang w:val="uk-UA"/>
        </w:rPr>
        <w:t>.</w:t>
      </w:r>
    </w:p>
    <w:p w14:paraId="7404854D" w14:textId="77777777" w:rsidR="00A803FD" w:rsidRDefault="00A803FD" w:rsidP="00A803FD">
      <w:pPr>
        <w:spacing w:line="384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4.2. Архітектурно-будівельна частина</w:t>
      </w:r>
    </w:p>
    <w:p w14:paraId="6C7AC7B1" w14:textId="77777777" w:rsidR="00A803FD" w:rsidRDefault="00A803FD" w:rsidP="00A803FD">
      <w:pPr>
        <w:spacing w:line="384" w:lineRule="auto"/>
        <w:jc w:val="center"/>
        <w:rPr>
          <w:b/>
          <w:sz w:val="28"/>
          <w:lang w:val="uk-UA"/>
        </w:rPr>
      </w:pPr>
    </w:p>
    <w:p w14:paraId="3D4BC0B8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Основні технічні показники запроектованої  будівлі наведені в таблиці 4.</w:t>
      </w:r>
      <w:r>
        <w:rPr>
          <w:sz w:val="28"/>
        </w:rPr>
        <w:t>2</w:t>
      </w:r>
      <w:r>
        <w:rPr>
          <w:sz w:val="28"/>
          <w:lang w:val="uk-UA"/>
        </w:rPr>
        <w:t>.</w:t>
      </w:r>
    </w:p>
    <w:p w14:paraId="1E2D3095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Будівля запроектованого цеху відноситься до одноповерхових будівель. Цех має критий сировинний майданчик, на якому розташовані розвантажувальні та мийні машини.</w:t>
      </w:r>
    </w:p>
    <w:p w14:paraId="46AD8085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Розміри будівлі на плані: довжина – 84 м, ширина – 18 м. Розміри сирови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ного майданчику: довжина – 18 м, ширина –18 м.</w:t>
      </w:r>
    </w:p>
    <w:p w14:paraId="09285798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Конструктивна схема – повний каркас. Колони залізобетонні з попередньо напруженою арматурою серії 1.423-3, марки крайніх колон -  К-60-1 з перерізом 600 х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  <w:lang w:val="uk-UA"/>
          </w:rPr>
          <w:t>400 мм</w:t>
        </w:r>
      </w:smartTag>
      <w:r>
        <w:rPr>
          <w:sz w:val="28"/>
          <w:lang w:val="uk-UA"/>
        </w:rPr>
        <w:t xml:space="preserve">. Між колонами через кожні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lang w:val="uk-UA"/>
          </w:rPr>
          <w:t>50 м</w:t>
        </w:r>
      </w:smartTag>
      <w:r>
        <w:rPr>
          <w:sz w:val="28"/>
          <w:lang w:val="uk-UA"/>
        </w:rPr>
        <w:t xml:space="preserve"> встановлюють металевий зв'язок з проф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льованої сталі (в осях 10-11). Через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lang w:val="uk-UA"/>
          </w:rPr>
          <w:t>60 м</w:t>
        </w:r>
      </w:smartTag>
      <w:r>
        <w:rPr>
          <w:sz w:val="28"/>
          <w:lang w:val="uk-UA"/>
        </w:rPr>
        <w:t xml:space="preserve"> встановлений деформаційний шов.</w:t>
      </w:r>
    </w:p>
    <w:p w14:paraId="6BB51D8F" w14:textId="77777777" w:rsidR="00A803FD" w:rsidRDefault="00A803FD" w:rsidP="00A803FD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Фахверкові колони перерізом 400 х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  <w:lang w:val="uk-UA"/>
          </w:rPr>
          <w:t>400 мм</w:t>
        </w:r>
      </w:smartTag>
      <w:r>
        <w:rPr>
          <w:sz w:val="28"/>
          <w:lang w:val="uk-UA"/>
        </w:rPr>
        <w:t>.</w:t>
      </w:r>
    </w:p>
    <w:p w14:paraId="119BCCAB" w14:textId="77777777" w:rsidR="00317574" w:rsidRPr="00A803FD" w:rsidRDefault="00317574" w:rsidP="00317574">
      <w:pPr>
        <w:spacing w:line="360" w:lineRule="auto"/>
        <w:ind w:left="709"/>
        <w:jc w:val="both"/>
        <w:rPr>
          <w:sz w:val="28"/>
          <w:lang w:val="uk-UA"/>
        </w:rPr>
      </w:pPr>
    </w:p>
    <w:p w14:paraId="0B592000" w14:textId="77777777" w:rsidR="00925C5F" w:rsidRPr="00036D14" w:rsidRDefault="00925C5F" w:rsidP="00925C5F">
      <w:pPr>
        <w:tabs>
          <w:tab w:val="center" w:pos="5040"/>
        </w:tabs>
        <w:ind w:firstLine="709"/>
        <w:jc w:val="center"/>
        <w:rPr>
          <w:sz w:val="28"/>
          <w:lang w:val="uk-UA"/>
        </w:rPr>
      </w:pPr>
      <w:r w:rsidRPr="00036D14">
        <w:rPr>
          <w:sz w:val="28"/>
          <w:lang w:val="uk-UA"/>
        </w:rPr>
        <w:lastRenderedPageBreak/>
        <w:t>Розрахунок площі складу готової п</w:t>
      </w:r>
      <w:r>
        <w:rPr>
          <w:sz w:val="28"/>
          <w:lang w:val="uk-UA"/>
        </w:rPr>
        <w:t>р</w:t>
      </w:r>
      <w:r w:rsidRPr="00036D14">
        <w:rPr>
          <w:sz w:val="28"/>
          <w:lang w:val="uk-UA"/>
        </w:rPr>
        <w:t>одукції</w:t>
      </w:r>
    </w:p>
    <w:p w14:paraId="752D50C7" w14:textId="77777777" w:rsidR="00925C5F" w:rsidRPr="00036D14" w:rsidRDefault="00925C5F" w:rsidP="00925C5F">
      <w:pPr>
        <w:ind w:left="180"/>
        <w:jc w:val="both"/>
        <w:rPr>
          <w:sz w:val="28"/>
          <w:lang w:val="uk-UA"/>
        </w:rPr>
      </w:pPr>
    </w:p>
    <w:p w14:paraId="6680C5A5" w14:textId="77777777" w:rsidR="00925C5F" w:rsidRDefault="00925C5F" w:rsidP="00925C5F">
      <w:pPr>
        <w:spacing w:line="360" w:lineRule="auto"/>
        <w:ind w:left="1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Площа складу готової продукції розраховується на зберігання 50% проду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ції, виробленої за два суміжні місяці з максимальним виробітком.</w:t>
      </w:r>
    </w:p>
    <w:p w14:paraId="752B45BF" w14:textId="77777777" w:rsidR="00925C5F" w:rsidRDefault="00925C5F" w:rsidP="00925C5F">
      <w:pPr>
        <w:spacing w:line="360" w:lineRule="auto"/>
        <w:ind w:left="1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Згідно даних таблиці 2.6 − Програма роботи цеху, максимальний вироб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ток продукції випадає на липень  (2025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 xml:space="preserve">)  і  серпень  (1125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 xml:space="preserve">) місяці  і складає  3150 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 xml:space="preserve">, а 50 % від цієї кількості складає  1575 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 xml:space="preserve">. </w:t>
      </w:r>
    </w:p>
    <w:p w14:paraId="181FA56D" w14:textId="77777777" w:rsidR="00925C5F" w:rsidRPr="00B67857" w:rsidRDefault="00925C5F" w:rsidP="00925C5F">
      <w:pPr>
        <w:spacing w:line="360" w:lineRule="auto"/>
        <w:ind w:firstLine="709"/>
        <w:jc w:val="both"/>
        <w:rPr>
          <w:spacing w:val="-10"/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Pr="00B67857">
        <w:rPr>
          <w:spacing w:val="-10"/>
          <w:sz w:val="28"/>
          <w:lang w:val="uk-UA"/>
        </w:rPr>
        <w:t xml:space="preserve">Продукція зберігається на складі готової продукції з навантаженням 3,0 </w:t>
      </w:r>
      <w:proofErr w:type="spellStart"/>
      <w:r w:rsidRPr="00B67857">
        <w:rPr>
          <w:spacing w:val="-10"/>
          <w:sz w:val="28"/>
          <w:lang w:val="uk-UA"/>
        </w:rPr>
        <w:t>тоб</w:t>
      </w:r>
      <w:proofErr w:type="spellEnd"/>
      <w:r w:rsidRPr="00B67857">
        <w:rPr>
          <w:spacing w:val="-10"/>
          <w:sz w:val="28"/>
          <w:lang w:val="uk-UA"/>
        </w:rPr>
        <w:t>/м</w:t>
      </w:r>
      <w:r w:rsidRPr="00B67857">
        <w:rPr>
          <w:spacing w:val="-10"/>
          <w:sz w:val="28"/>
          <w:vertAlign w:val="superscript"/>
          <w:lang w:val="uk-UA"/>
        </w:rPr>
        <w:t>2</w:t>
      </w:r>
      <w:r w:rsidRPr="00B67857">
        <w:rPr>
          <w:spacing w:val="-10"/>
          <w:sz w:val="28"/>
          <w:lang w:val="uk-UA"/>
        </w:rPr>
        <w:t>.</w:t>
      </w:r>
    </w:p>
    <w:p w14:paraId="111A15F3" w14:textId="77777777" w:rsidR="00925C5F" w:rsidRDefault="00925C5F" w:rsidP="00925C5F">
      <w:pPr>
        <w:spacing w:line="360" w:lineRule="auto"/>
        <w:ind w:left="1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Площа складу готової продукції буде дорівнювати:    </w:t>
      </w:r>
    </w:p>
    <w:p w14:paraId="30C8CC77" w14:textId="77777777" w:rsidR="00925C5F" w:rsidRPr="00ED3839" w:rsidRDefault="00925C5F" w:rsidP="00925C5F">
      <w:pPr>
        <w:spacing w:line="360" w:lineRule="auto"/>
        <w:ind w:left="180"/>
        <w:jc w:val="center"/>
        <w:rPr>
          <w:sz w:val="28"/>
          <w:lang w:val="uk-UA"/>
        </w:rPr>
      </w:pPr>
      <w:r>
        <w:rPr>
          <w:sz w:val="28"/>
          <w:lang w:val="uk-UA"/>
        </w:rPr>
        <w:t>1575 : 3,0 =  525</w:t>
      </w:r>
      <w:r w:rsidRPr="00ED3839">
        <w:rPr>
          <w:sz w:val="28"/>
          <w:lang w:val="uk-UA"/>
        </w:rPr>
        <w:t xml:space="preserve">   м</w:t>
      </w:r>
      <w:r w:rsidRPr="00ED3839">
        <w:rPr>
          <w:sz w:val="28"/>
          <w:vertAlign w:val="superscript"/>
          <w:lang w:val="uk-UA"/>
        </w:rPr>
        <w:t>2</w:t>
      </w:r>
      <w:r w:rsidRPr="00ED3839">
        <w:rPr>
          <w:sz w:val="28"/>
          <w:lang w:val="uk-UA"/>
        </w:rPr>
        <w:t>.</w:t>
      </w:r>
    </w:p>
    <w:p w14:paraId="2258CC1F" w14:textId="77777777" w:rsidR="00925C5F" w:rsidRDefault="00925C5F" w:rsidP="00925C5F">
      <w:pPr>
        <w:spacing w:line="360" w:lineRule="auto"/>
        <w:ind w:left="18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При ширині складу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lang w:val="uk-UA"/>
          </w:rPr>
          <w:t>18 м</w:t>
        </w:r>
      </w:smartTag>
      <w:r>
        <w:rPr>
          <w:sz w:val="28"/>
          <w:lang w:val="uk-UA"/>
        </w:rPr>
        <w:t xml:space="preserve"> його довжина складе:</w:t>
      </w:r>
    </w:p>
    <w:p w14:paraId="439B8167" w14:textId="77777777" w:rsidR="00925C5F" w:rsidRPr="00ED3839" w:rsidRDefault="00925C5F" w:rsidP="00925C5F">
      <w:pPr>
        <w:spacing w:line="360" w:lineRule="auto"/>
        <w:ind w:left="18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525 : 18 = </w:t>
      </w:r>
      <w:smartTag w:uri="urn:schemas-microsoft-com:office:smarttags" w:element="metricconverter">
        <w:smartTagPr>
          <w:attr w:name="ProductID" w:val="29,2 м"/>
        </w:smartTagPr>
        <w:r>
          <w:rPr>
            <w:sz w:val="28"/>
            <w:lang w:val="uk-UA"/>
          </w:rPr>
          <w:t>29,2</w:t>
        </w:r>
        <w:r w:rsidRPr="00ED3839">
          <w:rPr>
            <w:sz w:val="28"/>
            <w:lang w:val="uk-UA"/>
          </w:rPr>
          <w:t xml:space="preserve"> м</w:t>
        </w:r>
      </w:smartTag>
      <w:r w:rsidRPr="00ED3839">
        <w:rPr>
          <w:sz w:val="28"/>
          <w:lang w:val="uk-UA"/>
        </w:rPr>
        <w:t>.</w:t>
      </w:r>
    </w:p>
    <w:p w14:paraId="3FC0127A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Приймаємо довжину складу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lang w:val="uk-UA"/>
          </w:rPr>
          <w:t>30 м</w:t>
        </w:r>
      </w:smartTag>
      <w:r>
        <w:rPr>
          <w:sz w:val="28"/>
          <w:lang w:val="uk-UA"/>
        </w:rPr>
        <w:t>. Таким чином, загальна площа складу гот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вої продукції, розміщеного в окремій будівлі, складе:</w:t>
      </w:r>
    </w:p>
    <w:p w14:paraId="4691A5CA" w14:textId="77777777" w:rsidR="00925C5F" w:rsidRPr="00ED3839" w:rsidRDefault="00925C5F" w:rsidP="00925C5F">
      <w:pPr>
        <w:spacing w:line="360" w:lineRule="auto"/>
        <w:ind w:left="180"/>
        <w:jc w:val="center"/>
        <w:rPr>
          <w:sz w:val="28"/>
          <w:lang w:val="uk-UA"/>
        </w:rPr>
      </w:pPr>
      <w:r w:rsidRPr="00ED3839">
        <w:rPr>
          <w:sz w:val="28"/>
          <w:lang w:val="uk-UA"/>
        </w:rPr>
        <w:t xml:space="preserve">18 </w:t>
      </w:r>
      <w:r w:rsidRPr="00ED3839">
        <w:rPr>
          <w:sz w:val="28"/>
          <w:vertAlign w:val="superscript"/>
          <w:lang w:val="uk-UA"/>
        </w:rPr>
        <w:t>.</w:t>
      </w:r>
      <w:r>
        <w:rPr>
          <w:sz w:val="28"/>
          <w:lang w:val="uk-UA"/>
        </w:rPr>
        <w:t xml:space="preserve"> 30=  </w:t>
      </w:r>
      <w:smartTag w:uri="urn:schemas-microsoft-com:office:smarttags" w:element="metricconverter">
        <w:smartTagPr>
          <w:attr w:name="ProductID" w:val="540 м2"/>
        </w:smartTagPr>
        <w:r>
          <w:rPr>
            <w:sz w:val="28"/>
            <w:lang w:val="uk-UA"/>
          </w:rPr>
          <w:t xml:space="preserve">540 </w:t>
        </w:r>
        <w:r w:rsidRPr="00ED3839">
          <w:rPr>
            <w:sz w:val="28"/>
            <w:lang w:val="uk-UA"/>
          </w:rPr>
          <w:t>м</w:t>
        </w:r>
        <w:r w:rsidRPr="00ED3839">
          <w:rPr>
            <w:sz w:val="28"/>
            <w:vertAlign w:val="superscript"/>
            <w:lang w:val="uk-UA"/>
          </w:rPr>
          <w:t>2</w:t>
        </w:r>
      </w:smartTag>
    </w:p>
    <w:p w14:paraId="5C921D8F" w14:textId="77777777" w:rsidR="00925C5F" w:rsidRDefault="00925C5F" w:rsidP="00925C5F">
      <w:pPr>
        <w:jc w:val="center"/>
        <w:rPr>
          <w:b/>
          <w:sz w:val="28"/>
          <w:lang w:val="uk-UA"/>
        </w:rPr>
      </w:pPr>
    </w:p>
    <w:p w14:paraId="6BD84370" w14:textId="77777777" w:rsidR="00925C5F" w:rsidRPr="00B67857" w:rsidRDefault="00925C5F" w:rsidP="00925C5F">
      <w:pPr>
        <w:jc w:val="center"/>
        <w:rPr>
          <w:sz w:val="28"/>
          <w:lang w:val="uk-UA"/>
        </w:rPr>
      </w:pPr>
      <w:r w:rsidRPr="00B67857">
        <w:rPr>
          <w:sz w:val="28"/>
          <w:lang w:val="uk-UA"/>
        </w:rPr>
        <w:t>Р</w:t>
      </w:r>
      <w:r>
        <w:rPr>
          <w:sz w:val="28"/>
          <w:lang w:val="uk-UA"/>
        </w:rPr>
        <w:t>озрахунок площі складу скляної тари</w:t>
      </w:r>
    </w:p>
    <w:p w14:paraId="62A01536" w14:textId="77777777" w:rsidR="00925C5F" w:rsidRDefault="00925C5F" w:rsidP="00925C5F">
      <w:pPr>
        <w:jc w:val="center"/>
        <w:rPr>
          <w:b/>
          <w:sz w:val="28"/>
          <w:lang w:val="uk-UA"/>
        </w:rPr>
      </w:pPr>
    </w:p>
    <w:p w14:paraId="325AA20B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Площа складу скляної тари розраховуємо на зберігання 100 % тари, яка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користовується за три суміжних місяця з максимальним обсягом виробництва.</w:t>
      </w:r>
    </w:p>
    <w:p w14:paraId="5A074946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Розрахунок ведемо виходячи з даних таблиці 2.6 Програма роботи цеху .</w:t>
      </w:r>
    </w:p>
    <w:p w14:paraId="6492F4FE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Максимальний виробіток припадає з липня по вересень. Потреба в т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 xml:space="preserve">рі за ці місяці  складає 4450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 xml:space="preserve">. </w:t>
      </w:r>
    </w:p>
    <w:p w14:paraId="74CDAA0F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З врахуванням бою і </w:t>
      </w:r>
      <w:proofErr w:type="spellStart"/>
      <w:r>
        <w:rPr>
          <w:sz w:val="28"/>
          <w:lang w:val="uk-UA"/>
        </w:rPr>
        <w:t>надщерблення</w:t>
      </w:r>
      <w:proofErr w:type="spellEnd"/>
      <w:r>
        <w:rPr>
          <w:sz w:val="28"/>
          <w:lang w:val="uk-UA"/>
        </w:rPr>
        <w:t xml:space="preserve"> тари при транспортуванні та на технол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гічних операціях загальна потреба в тарі складе:</w:t>
      </w:r>
    </w:p>
    <w:p w14:paraId="1101EFF9" w14:textId="77777777" w:rsidR="00925C5F" w:rsidRPr="00A757DA" w:rsidRDefault="00925C5F" w:rsidP="00925C5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4450</w:t>
      </w:r>
      <w:r w:rsidRPr="00A757DA">
        <w:rPr>
          <w:sz w:val="28"/>
          <w:lang w:val="uk-UA"/>
        </w:rPr>
        <w:t xml:space="preserve"> </w:t>
      </w:r>
      <w:r w:rsidRPr="00A757DA">
        <w:rPr>
          <w:sz w:val="28"/>
          <w:vertAlign w:val="superscript"/>
          <w:lang w:val="uk-UA"/>
        </w:rPr>
        <w:t>.</w:t>
      </w:r>
      <w:r>
        <w:rPr>
          <w:sz w:val="28"/>
          <w:lang w:val="uk-UA"/>
        </w:rPr>
        <w:t xml:space="preserve"> 1,065 = 4740</w:t>
      </w:r>
      <w:r w:rsidRPr="00A757DA">
        <w:rPr>
          <w:sz w:val="28"/>
          <w:lang w:val="uk-UA"/>
        </w:rPr>
        <w:t xml:space="preserve">  </w:t>
      </w:r>
      <w:proofErr w:type="spellStart"/>
      <w:r w:rsidRPr="00A757DA">
        <w:rPr>
          <w:sz w:val="28"/>
          <w:lang w:val="uk-UA"/>
        </w:rPr>
        <w:t>тоб</w:t>
      </w:r>
      <w:proofErr w:type="spellEnd"/>
      <w:r w:rsidRPr="00A757DA">
        <w:rPr>
          <w:sz w:val="28"/>
          <w:lang w:val="uk-UA"/>
        </w:rPr>
        <w:t>.</w:t>
      </w:r>
    </w:p>
    <w:p w14:paraId="125FD3F0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Скляна тара зберігається на складі з навантаженням 3 </w:t>
      </w:r>
      <w:proofErr w:type="spellStart"/>
      <w:r>
        <w:rPr>
          <w:sz w:val="28"/>
          <w:lang w:val="uk-UA"/>
        </w:rPr>
        <w:t>тоб</w:t>
      </w:r>
      <w:proofErr w:type="spellEnd"/>
      <w:r>
        <w:rPr>
          <w:sz w:val="28"/>
          <w:lang w:val="uk-UA"/>
        </w:rPr>
        <w:t>/м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. Тому площа складу склотари дорівнює:   </w:t>
      </w:r>
    </w:p>
    <w:p w14:paraId="015265AC" w14:textId="77777777" w:rsidR="00925C5F" w:rsidRPr="00A757DA" w:rsidRDefault="00925C5F" w:rsidP="00925C5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4740  : 3 = </w:t>
      </w:r>
      <w:smartTag w:uri="urn:schemas-microsoft-com:office:smarttags" w:element="metricconverter">
        <w:smartTagPr>
          <w:attr w:name="ProductID" w:val="1580 м2"/>
        </w:smartTagPr>
        <w:r>
          <w:rPr>
            <w:sz w:val="28"/>
            <w:lang w:val="uk-UA"/>
          </w:rPr>
          <w:t>1580</w:t>
        </w:r>
        <w:r w:rsidRPr="00A757DA">
          <w:rPr>
            <w:sz w:val="28"/>
            <w:lang w:val="uk-UA"/>
          </w:rPr>
          <w:t xml:space="preserve"> м</w:t>
        </w:r>
        <w:r w:rsidRPr="00A757DA">
          <w:rPr>
            <w:sz w:val="28"/>
            <w:vertAlign w:val="superscript"/>
            <w:lang w:val="uk-UA"/>
          </w:rPr>
          <w:t>2</w:t>
        </w:r>
      </w:smartTag>
      <w:r w:rsidRPr="00A757DA">
        <w:rPr>
          <w:sz w:val="28"/>
          <w:lang w:val="uk-UA"/>
        </w:rPr>
        <w:t>.</w:t>
      </w:r>
    </w:p>
    <w:p w14:paraId="511335E6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Враховуючи проходи і проїзди (15 %) загальна  площа складу склотари стан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витиме :                      </w:t>
      </w:r>
    </w:p>
    <w:p w14:paraId="69079E28" w14:textId="77777777" w:rsidR="00925C5F" w:rsidRPr="00A757DA" w:rsidRDefault="00925C5F" w:rsidP="00925C5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1580</w:t>
      </w:r>
      <w:r w:rsidRPr="00A757DA">
        <w:rPr>
          <w:sz w:val="28"/>
          <w:lang w:val="uk-UA"/>
        </w:rPr>
        <w:t xml:space="preserve"> </w:t>
      </w:r>
      <w:r w:rsidRPr="00A757DA">
        <w:rPr>
          <w:sz w:val="28"/>
          <w:vertAlign w:val="superscript"/>
          <w:lang w:val="uk-UA"/>
        </w:rPr>
        <w:t>.</w:t>
      </w:r>
      <w:r>
        <w:rPr>
          <w:sz w:val="28"/>
          <w:lang w:val="uk-UA"/>
        </w:rPr>
        <w:t xml:space="preserve"> 1,15= 1817</w:t>
      </w:r>
      <w:r w:rsidRPr="00A757DA">
        <w:rPr>
          <w:sz w:val="28"/>
          <w:lang w:val="uk-UA"/>
        </w:rPr>
        <w:t xml:space="preserve">   м</w:t>
      </w:r>
      <w:r w:rsidRPr="00A757DA">
        <w:rPr>
          <w:sz w:val="28"/>
          <w:vertAlign w:val="superscript"/>
          <w:lang w:val="uk-UA"/>
        </w:rPr>
        <w:t>2</w:t>
      </w:r>
      <w:r w:rsidRPr="00A757DA">
        <w:rPr>
          <w:sz w:val="28"/>
          <w:lang w:val="uk-UA"/>
        </w:rPr>
        <w:t>.</w:t>
      </w:r>
    </w:p>
    <w:p w14:paraId="644B5585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Так як в міжсезоння склотара зберігається на складі готової продукції і займає 50 % його площі (</w:t>
      </w:r>
      <w:smartTag w:uri="urn:schemas-microsoft-com:office:smarttags" w:element="metricconverter">
        <w:smartTagPr>
          <w:attr w:name="ProductID" w:val="270 м2"/>
        </w:smartTagPr>
        <w:r>
          <w:rPr>
            <w:sz w:val="28"/>
            <w:lang w:val="uk-UA"/>
          </w:rPr>
          <w:t>270 м</w:t>
        </w:r>
        <w:r>
          <w:rPr>
            <w:sz w:val="28"/>
            <w:vertAlign w:val="superscript"/>
            <w:lang w:val="uk-UA"/>
          </w:rPr>
          <w:t>2</w:t>
        </w:r>
      </w:smartTag>
      <w:r>
        <w:rPr>
          <w:sz w:val="28"/>
          <w:lang w:val="uk-UA"/>
        </w:rPr>
        <w:t>) ,  площа складу склотари буде дорівнювати :</w:t>
      </w:r>
    </w:p>
    <w:p w14:paraId="391CCC39" w14:textId="77777777" w:rsidR="00925C5F" w:rsidRPr="00A757DA" w:rsidRDefault="00925C5F" w:rsidP="00925C5F">
      <w:pPr>
        <w:spacing w:line="360" w:lineRule="auto"/>
        <w:ind w:left="3450"/>
        <w:rPr>
          <w:sz w:val="28"/>
          <w:lang w:val="uk-UA"/>
        </w:rPr>
      </w:pPr>
      <w:r>
        <w:rPr>
          <w:sz w:val="28"/>
          <w:lang w:val="uk-UA"/>
        </w:rPr>
        <w:t xml:space="preserve">1817 - 270  = </w:t>
      </w:r>
      <w:smartTag w:uri="urn:schemas-microsoft-com:office:smarttags" w:element="metricconverter">
        <w:smartTagPr>
          <w:attr w:name="ProductID" w:val="1547 м2"/>
        </w:smartTagPr>
        <w:r>
          <w:rPr>
            <w:sz w:val="28"/>
            <w:lang w:val="uk-UA"/>
          </w:rPr>
          <w:t>1547</w:t>
        </w:r>
        <w:r w:rsidRPr="00A757DA">
          <w:rPr>
            <w:sz w:val="28"/>
            <w:lang w:val="uk-UA"/>
          </w:rPr>
          <w:t xml:space="preserve"> м</w:t>
        </w:r>
        <w:r w:rsidRPr="00A757DA">
          <w:rPr>
            <w:sz w:val="28"/>
            <w:vertAlign w:val="superscript"/>
            <w:lang w:val="uk-UA"/>
          </w:rPr>
          <w:t>2</w:t>
        </w:r>
      </w:smartTag>
      <w:r w:rsidRPr="00A757DA">
        <w:rPr>
          <w:sz w:val="28"/>
          <w:lang w:val="uk-UA"/>
        </w:rPr>
        <w:t>.</w:t>
      </w:r>
    </w:p>
    <w:p w14:paraId="20D378AE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В врахуванням цехового складу склотари площею </w:t>
      </w:r>
      <w:smartTag w:uri="urn:schemas-microsoft-com:office:smarttags" w:element="metricconverter">
        <w:smartTagPr>
          <w:attr w:name="ProductID" w:val="108 м2"/>
        </w:smartTagPr>
        <w:r>
          <w:rPr>
            <w:sz w:val="28"/>
            <w:lang w:val="uk-UA"/>
          </w:rPr>
          <w:t>108 м</w:t>
        </w:r>
        <w:r>
          <w:rPr>
            <w:sz w:val="28"/>
            <w:vertAlign w:val="superscript"/>
            <w:lang w:val="uk-UA"/>
          </w:rPr>
          <w:t>2</w:t>
        </w:r>
      </w:smartTag>
      <w:r>
        <w:rPr>
          <w:sz w:val="28"/>
          <w:lang w:val="uk-UA"/>
        </w:rPr>
        <w:t xml:space="preserve"> площа центрального складу склотари складе:</w:t>
      </w:r>
    </w:p>
    <w:p w14:paraId="6BC97A1C" w14:textId="77777777" w:rsidR="00925C5F" w:rsidRPr="00A757DA" w:rsidRDefault="00925C5F" w:rsidP="00925C5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1547 – 108 = </w:t>
      </w:r>
      <w:smartTag w:uri="urn:schemas-microsoft-com:office:smarttags" w:element="metricconverter">
        <w:smartTagPr>
          <w:attr w:name="ProductID" w:val="1439 м2"/>
        </w:smartTagPr>
        <w:r>
          <w:rPr>
            <w:sz w:val="28"/>
            <w:lang w:val="uk-UA"/>
          </w:rPr>
          <w:t>1439</w:t>
        </w:r>
        <w:r w:rsidRPr="00A757DA">
          <w:rPr>
            <w:sz w:val="28"/>
            <w:lang w:val="uk-UA"/>
          </w:rPr>
          <w:t xml:space="preserve"> м</w:t>
        </w:r>
        <w:r w:rsidRPr="00A757DA">
          <w:rPr>
            <w:sz w:val="28"/>
            <w:vertAlign w:val="superscript"/>
            <w:lang w:val="uk-UA"/>
          </w:rPr>
          <w:t>2</w:t>
        </w:r>
      </w:smartTag>
    </w:p>
    <w:p w14:paraId="2B5E6847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При ширині складу </w:t>
      </w:r>
      <w:smartTag w:uri="urn:schemas-microsoft-com:office:smarttags" w:element="metricconverter">
        <w:smartTagPr>
          <w:attr w:name="ProductID" w:val="24 м"/>
        </w:smartTagPr>
        <w:r>
          <w:rPr>
            <w:sz w:val="28"/>
            <w:lang w:val="uk-UA"/>
          </w:rPr>
          <w:t>24</w:t>
        </w:r>
        <w:r w:rsidRPr="00525957">
          <w:rPr>
            <w:sz w:val="28"/>
          </w:rPr>
          <w:t xml:space="preserve"> </w:t>
        </w:r>
        <w:r>
          <w:rPr>
            <w:sz w:val="28"/>
            <w:lang w:val="uk-UA"/>
          </w:rPr>
          <w:t>м</w:t>
        </w:r>
      </w:smartTag>
      <w:r>
        <w:rPr>
          <w:sz w:val="28"/>
          <w:lang w:val="uk-UA"/>
        </w:rPr>
        <w:t xml:space="preserve"> його довжина складає:</w:t>
      </w:r>
    </w:p>
    <w:p w14:paraId="5FD3390B" w14:textId="77777777" w:rsidR="00925C5F" w:rsidRPr="00A757DA" w:rsidRDefault="00925C5F" w:rsidP="00925C5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1439 : 24 =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lang w:val="uk-UA"/>
          </w:rPr>
          <w:t>60</w:t>
        </w:r>
        <w:r w:rsidRPr="00A757DA">
          <w:rPr>
            <w:sz w:val="28"/>
            <w:lang w:val="uk-UA"/>
          </w:rPr>
          <w:t xml:space="preserve"> м</w:t>
        </w:r>
      </w:smartTag>
    </w:p>
    <w:p w14:paraId="45403F40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Загальна площа складу склотари складе: </w:t>
      </w:r>
    </w:p>
    <w:p w14:paraId="4CC75570" w14:textId="77777777" w:rsidR="00925C5F" w:rsidRPr="00A757DA" w:rsidRDefault="00925C5F" w:rsidP="00925C5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24</w:t>
      </w:r>
      <w:r w:rsidRPr="00A757DA">
        <w:rPr>
          <w:sz w:val="28"/>
          <w:lang w:val="uk-UA"/>
        </w:rPr>
        <w:t xml:space="preserve"> </w:t>
      </w:r>
      <w:r w:rsidRPr="00A757DA">
        <w:rPr>
          <w:sz w:val="28"/>
          <w:vertAlign w:val="superscript"/>
          <w:lang w:val="uk-UA"/>
        </w:rPr>
        <w:t xml:space="preserve">. </w:t>
      </w:r>
      <w:r>
        <w:rPr>
          <w:sz w:val="28"/>
          <w:lang w:val="uk-UA"/>
        </w:rPr>
        <w:t>60 =  1440</w:t>
      </w:r>
      <w:r w:rsidRPr="00A757DA">
        <w:rPr>
          <w:sz w:val="28"/>
          <w:lang w:val="uk-UA"/>
        </w:rPr>
        <w:t xml:space="preserve">  м</w:t>
      </w:r>
      <w:r w:rsidRPr="00A757DA">
        <w:rPr>
          <w:sz w:val="28"/>
          <w:vertAlign w:val="superscript"/>
          <w:lang w:val="uk-UA"/>
        </w:rPr>
        <w:t>2</w:t>
      </w:r>
      <w:r w:rsidRPr="00A757DA">
        <w:rPr>
          <w:sz w:val="28"/>
          <w:lang w:val="uk-UA"/>
        </w:rPr>
        <w:t>.</w:t>
      </w:r>
    </w:p>
    <w:p w14:paraId="7F9F86C9" w14:textId="77777777" w:rsidR="00925C5F" w:rsidRPr="00B67857" w:rsidRDefault="00925C5F" w:rsidP="00925C5F">
      <w:pPr>
        <w:spacing w:line="360" w:lineRule="auto"/>
        <w:jc w:val="center"/>
        <w:rPr>
          <w:sz w:val="28"/>
          <w:lang w:val="uk-UA"/>
        </w:rPr>
      </w:pPr>
      <w:r w:rsidRPr="00B67857">
        <w:rPr>
          <w:sz w:val="28"/>
          <w:lang w:val="uk-UA"/>
        </w:rPr>
        <w:t>Р</w:t>
      </w:r>
      <w:r>
        <w:rPr>
          <w:sz w:val="28"/>
          <w:lang w:val="uk-UA"/>
        </w:rPr>
        <w:t>озрахунок площі складу для зберігання цукру</w:t>
      </w:r>
    </w:p>
    <w:p w14:paraId="2602CCA0" w14:textId="77777777" w:rsidR="00925C5F" w:rsidRPr="002B1E7C" w:rsidRDefault="00925C5F" w:rsidP="00925C5F">
      <w:pPr>
        <w:spacing w:line="360" w:lineRule="auto"/>
        <w:jc w:val="center"/>
        <w:rPr>
          <w:sz w:val="28"/>
          <w:lang w:val="uk-UA"/>
        </w:rPr>
      </w:pPr>
    </w:p>
    <w:p w14:paraId="5470D67D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</w:t>
      </w:r>
      <w:r w:rsidRPr="002B1E7C">
        <w:rPr>
          <w:sz w:val="28"/>
          <w:lang w:val="uk-UA"/>
        </w:rPr>
        <w:t xml:space="preserve"> Площа складу для зберігання цукру розраховується на 1</w:t>
      </w:r>
      <w:r>
        <w:rPr>
          <w:sz w:val="28"/>
          <w:lang w:val="uk-UA"/>
        </w:rPr>
        <w:t>00 % потреби у  за три суміжних місяця з максимальним обсягом виробництва, яка складає:</w:t>
      </w:r>
    </w:p>
    <w:p w14:paraId="07E15460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для виробництва консервів «Компот із вишні»   з кількістю змін   115 (див. табл. 2.4) </w:t>
      </w:r>
    </w:p>
    <w:p w14:paraId="6A6EADFB" w14:textId="77777777" w:rsidR="00925C5F" w:rsidRDefault="00925C5F" w:rsidP="00925C5F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115</w:t>
      </w:r>
      <w:r w:rsidRPr="00301D18">
        <w:rPr>
          <w:sz w:val="28"/>
          <w:lang w:val="uk-UA"/>
        </w:rPr>
        <w:t xml:space="preserve"> </w:t>
      </w:r>
      <w:r w:rsidRPr="00301D18">
        <w:rPr>
          <w:sz w:val="28"/>
          <w:vertAlign w:val="superscript"/>
          <w:lang w:val="uk-UA"/>
        </w:rPr>
        <w:t>.</w:t>
      </w:r>
      <w:r>
        <w:rPr>
          <w:sz w:val="28"/>
          <w:lang w:val="uk-UA"/>
        </w:rPr>
        <w:t xml:space="preserve"> 1,684 = 193,7 т,</w:t>
      </w:r>
    </w:p>
    <w:p w14:paraId="33155E7C" w14:textId="77777777" w:rsidR="00925C5F" w:rsidRPr="00301D18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де 1,684 – норма витрат цукру за зміну, т.</w:t>
      </w:r>
    </w:p>
    <w:p w14:paraId="55D68EE4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Навантаження на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lang w:val="uk-UA"/>
          </w:rPr>
          <w:t>1 м</w:t>
        </w:r>
        <w:r>
          <w:rPr>
            <w:sz w:val="28"/>
            <w:vertAlign w:val="superscript"/>
            <w:lang w:val="uk-UA"/>
          </w:rPr>
          <w:t>2</w:t>
        </w:r>
      </w:smartTag>
      <w:r>
        <w:rPr>
          <w:sz w:val="28"/>
          <w:lang w:val="uk-UA"/>
        </w:rPr>
        <w:t xml:space="preserve"> площі при зберіганні цукру становить 1 т.</w:t>
      </w:r>
    </w:p>
    <w:p w14:paraId="2334A47C" w14:textId="77777777" w:rsidR="00925C5F" w:rsidRDefault="00925C5F" w:rsidP="00925C5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Площа складу для зберігання цукру складе:</w:t>
      </w:r>
    </w:p>
    <w:p w14:paraId="3596F2DA" w14:textId="77777777" w:rsidR="00925C5F" w:rsidRPr="00301D18" w:rsidRDefault="00925C5F" w:rsidP="00925C5F">
      <w:pPr>
        <w:tabs>
          <w:tab w:val="center" w:pos="5040"/>
          <w:tab w:val="left" w:pos="7185"/>
        </w:tabs>
        <w:spacing w:line="360" w:lineRule="auto"/>
        <w:rPr>
          <w:sz w:val="28"/>
          <w:vertAlign w:val="superscript"/>
          <w:lang w:val="uk-UA"/>
        </w:rPr>
      </w:pPr>
      <w:r w:rsidRPr="00301D18">
        <w:rPr>
          <w:sz w:val="28"/>
          <w:lang w:val="uk-UA"/>
        </w:rPr>
        <w:tab/>
      </w:r>
      <w:r>
        <w:rPr>
          <w:sz w:val="28"/>
          <w:lang w:val="uk-UA"/>
        </w:rPr>
        <w:t xml:space="preserve">193,7 : 1 = </w:t>
      </w:r>
      <w:smartTag w:uri="urn:schemas-microsoft-com:office:smarttags" w:element="metricconverter">
        <w:smartTagPr>
          <w:attr w:name="ProductID" w:val="193,7 м2"/>
        </w:smartTagPr>
        <w:r>
          <w:rPr>
            <w:sz w:val="28"/>
            <w:lang w:val="uk-UA"/>
          </w:rPr>
          <w:t>193,7</w:t>
        </w:r>
        <w:r w:rsidRPr="00301D18">
          <w:rPr>
            <w:sz w:val="28"/>
            <w:lang w:val="uk-UA"/>
          </w:rPr>
          <w:t xml:space="preserve"> м</w:t>
        </w:r>
        <w:r w:rsidRPr="00301D18">
          <w:rPr>
            <w:sz w:val="28"/>
            <w:vertAlign w:val="superscript"/>
            <w:lang w:val="uk-UA"/>
          </w:rPr>
          <w:t>2</w:t>
        </w:r>
      </w:smartTag>
      <w:r w:rsidRPr="00301D18">
        <w:rPr>
          <w:sz w:val="28"/>
          <w:vertAlign w:val="superscript"/>
          <w:lang w:val="uk-UA"/>
        </w:rPr>
        <w:tab/>
      </w:r>
    </w:p>
    <w:p w14:paraId="7AEF6BCF" w14:textId="77777777" w:rsidR="00925C5F" w:rsidRDefault="00925C5F" w:rsidP="00925C5F">
      <w:pPr>
        <w:tabs>
          <w:tab w:val="center" w:pos="5040"/>
          <w:tab w:val="left" w:pos="718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vertAlign w:val="superscript"/>
          <w:lang w:val="uk-UA"/>
        </w:rPr>
        <w:t xml:space="preserve">  </w:t>
      </w:r>
      <w:r>
        <w:rPr>
          <w:sz w:val="28"/>
          <w:lang w:val="uk-UA"/>
        </w:rPr>
        <w:t xml:space="preserve">     При ширині складу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lang w:val="uk-UA"/>
          </w:rPr>
          <w:t>18 м</w:t>
        </w:r>
      </w:smartTag>
      <w:r>
        <w:rPr>
          <w:sz w:val="28"/>
          <w:lang w:val="uk-UA"/>
        </w:rPr>
        <w:t xml:space="preserve"> його довжина складе:</w:t>
      </w:r>
    </w:p>
    <w:p w14:paraId="4E07E380" w14:textId="77777777" w:rsidR="00925C5F" w:rsidRPr="00301D18" w:rsidRDefault="00925C5F" w:rsidP="00925C5F">
      <w:pPr>
        <w:tabs>
          <w:tab w:val="center" w:pos="5040"/>
          <w:tab w:val="left" w:pos="7185"/>
        </w:tabs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193,7 : 18 = 10,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lang w:val="uk-UA"/>
          </w:rPr>
          <w:t>8</w:t>
        </w:r>
        <w:r w:rsidRPr="00301D18">
          <w:rPr>
            <w:sz w:val="28"/>
            <w:lang w:val="uk-UA"/>
          </w:rPr>
          <w:t xml:space="preserve"> м</w:t>
        </w:r>
      </w:smartTag>
    </w:p>
    <w:p w14:paraId="1FAF96B8" w14:textId="77777777" w:rsidR="00925C5F" w:rsidRDefault="00925C5F" w:rsidP="00925C5F">
      <w:pPr>
        <w:tabs>
          <w:tab w:val="center" w:pos="5040"/>
          <w:tab w:val="left" w:pos="718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Приймаємо довжину складу </w:t>
      </w:r>
      <w:smartTag w:uri="urn:schemas-microsoft-com:office:smarttags" w:element="metricconverter">
        <w:smartTagPr>
          <w:attr w:name="ProductID" w:val="12 м"/>
        </w:smartTagPr>
        <w:r>
          <w:rPr>
            <w:sz w:val="28"/>
            <w:lang w:val="uk-UA"/>
          </w:rPr>
          <w:t>12 м</w:t>
        </w:r>
      </w:smartTag>
      <w:r>
        <w:rPr>
          <w:sz w:val="28"/>
          <w:lang w:val="uk-UA"/>
        </w:rPr>
        <w:t>, тоді загальна площа складу для зберігання ц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кру складе:</w:t>
      </w:r>
    </w:p>
    <w:p w14:paraId="2E35D5EE" w14:textId="77777777" w:rsidR="00925C5F" w:rsidRDefault="00925C5F" w:rsidP="00925C5F">
      <w:pPr>
        <w:tabs>
          <w:tab w:val="center" w:pos="5040"/>
          <w:tab w:val="left" w:pos="7185"/>
        </w:tabs>
        <w:spacing w:line="360" w:lineRule="auto"/>
        <w:jc w:val="center"/>
        <w:rPr>
          <w:sz w:val="28"/>
          <w:vertAlign w:val="superscript"/>
          <w:lang w:val="uk-UA"/>
        </w:rPr>
      </w:pPr>
      <w:r w:rsidRPr="00301D18">
        <w:rPr>
          <w:sz w:val="28"/>
          <w:lang w:val="uk-UA"/>
        </w:rPr>
        <w:t xml:space="preserve">18 </w:t>
      </w:r>
      <w:r w:rsidRPr="00301D18">
        <w:rPr>
          <w:sz w:val="28"/>
          <w:vertAlign w:val="superscript"/>
          <w:lang w:val="uk-UA"/>
        </w:rPr>
        <w:t>.</w:t>
      </w:r>
      <w:r w:rsidRPr="00301D18">
        <w:rPr>
          <w:sz w:val="28"/>
          <w:lang w:val="uk-UA"/>
        </w:rPr>
        <w:t xml:space="preserve"> 12 = 216 м</w:t>
      </w:r>
      <w:r w:rsidRPr="00301D18">
        <w:rPr>
          <w:sz w:val="28"/>
          <w:vertAlign w:val="superscript"/>
          <w:lang w:val="uk-UA"/>
        </w:rPr>
        <w:t>2</w:t>
      </w:r>
    </w:p>
    <w:p w14:paraId="17E7C0BC" w14:textId="77777777" w:rsidR="006F6F04" w:rsidRDefault="006F6F04" w:rsidP="00925C5F">
      <w:pPr>
        <w:tabs>
          <w:tab w:val="center" w:pos="5040"/>
          <w:tab w:val="left" w:pos="7185"/>
        </w:tabs>
        <w:spacing w:line="360" w:lineRule="auto"/>
        <w:jc w:val="center"/>
        <w:rPr>
          <w:sz w:val="28"/>
          <w:vertAlign w:val="superscript"/>
          <w:lang w:val="uk-UA"/>
        </w:rPr>
      </w:pPr>
    </w:p>
    <w:p w14:paraId="3C975101" w14:textId="77777777" w:rsidR="006F6F04" w:rsidRDefault="006F6F04" w:rsidP="006F6F04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РОЗДІЛ 5</w:t>
      </w:r>
    </w:p>
    <w:p w14:paraId="140B7AF4" w14:textId="77777777" w:rsidR="006F6F04" w:rsidRPr="00EE1B8F" w:rsidRDefault="006F6F04" w:rsidP="006F6F04">
      <w:pPr>
        <w:spacing w:line="360" w:lineRule="auto"/>
        <w:jc w:val="both"/>
        <w:rPr>
          <w:b/>
          <w:spacing w:val="-6"/>
          <w:sz w:val="28"/>
          <w:lang w:val="uk-UA"/>
        </w:rPr>
      </w:pPr>
      <w:r w:rsidRPr="00EE1B8F">
        <w:rPr>
          <w:b/>
          <w:spacing w:val="-6"/>
          <w:sz w:val="28"/>
          <w:lang w:val="uk-UA"/>
        </w:rPr>
        <w:t>ОХОРОНА</w:t>
      </w:r>
      <w:r>
        <w:rPr>
          <w:b/>
          <w:spacing w:val="-6"/>
          <w:sz w:val="28"/>
          <w:lang w:val="uk-UA"/>
        </w:rPr>
        <w:t xml:space="preserve"> ПРАЦІ ТА НАВКОЛИШНЬОГО ПРИРОДН</w:t>
      </w:r>
      <w:r w:rsidRPr="00EE1B8F">
        <w:rPr>
          <w:b/>
          <w:spacing w:val="-6"/>
          <w:sz w:val="28"/>
          <w:lang w:val="uk-UA"/>
        </w:rPr>
        <w:t>ОГО СЕРЕДОВ</w:t>
      </w:r>
      <w:r w:rsidRPr="00EE1B8F">
        <w:rPr>
          <w:b/>
          <w:spacing w:val="-6"/>
          <w:sz w:val="28"/>
          <w:lang w:val="uk-UA"/>
        </w:rPr>
        <w:t>И</w:t>
      </w:r>
      <w:r w:rsidRPr="00EE1B8F">
        <w:rPr>
          <w:b/>
          <w:spacing w:val="-6"/>
          <w:sz w:val="28"/>
          <w:lang w:val="uk-UA"/>
        </w:rPr>
        <w:t>ЩА</w:t>
      </w:r>
    </w:p>
    <w:p w14:paraId="1778ADDF" w14:textId="77777777" w:rsidR="006F6F04" w:rsidRDefault="006F6F04" w:rsidP="006F6F04">
      <w:pPr>
        <w:jc w:val="center"/>
        <w:rPr>
          <w:b/>
          <w:sz w:val="28"/>
          <w:lang w:val="uk-UA"/>
        </w:rPr>
      </w:pPr>
    </w:p>
    <w:p w14:paraId="0BB30594" w14:textId="77777777" w:rsidR="006F6F04" w:rsidRDefault="006F6F04" w:rsidP="006F6F04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5.1.</w:t>
      </w:r>
      <w:r w:rsidRPr="0044431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Безпека праці та промислова санітарія</w:t>
      </w:r>
    </w:p>
    <w:p w14:paraId="6DE9AFC4" w14:textId="77777777" w:rsidR="006F6F04" w:rsidRDefault="006F6F04" w:rsidP="006F6F04">
      <w:pPr>
        <w:spacing w:line="360" w:lineRule="auto"/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3908EA77" w14:textId="77777777" w:rsidR="006F6F04" w:rsidRDefault="006F6F04" w:rsidP="006F6F0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</w:t>
      </w:r>
      <w:r w:rsidRPr="00B5401D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Всі заходи  з охорони праці на підприємстві розробляються у відповідності з положеннями </w:t>
      </w:r>
      <w:r>
        <w:rPr>
          <w:sz w:val="28"/>
          <w:szCs w:val="28"/>
          <w:lang w:val="uk-UA"/>
        </w:rPr>
        <w:t>Закону України «Про охорону праці», в якому визначається, що о</w:t>
      </w:r>
      <w:r w:rsidRPr="00667FF6">
        <w:rPr>
          <w:sz w:val="28"/>
          <w:szCs w:val="28"/>
          <w:lang w:val="uk-UA"/>
        </w:rPr>
        <w:t>х</w:t>
      </w:r>
      <w:r w:rsidRPr="00667FF6">
        <w:rPr>
          <w:sz w:val="28"/>
          <w:szCs w:val="28"/>
          <w:lang w:val="uk-UA"/>
        </w:rPr>
        <w:t>о</w:t>
      </w:r>
      <w:r w:rsidRPr="00667FF6">
        <w:rPr>
          <w:sz w:val="28"/>
          <w:szCs w:val="28"/>
          <w:lang w:val="uk-UA"/>
        </w:rPr>
        <w:t>рона праці - це  система  правових, соціально-</w:t>
      </w:r>
      <w:r w:rsidRPr="00667FF6">
        <w:rPr>
          <w:sz w:val="28"/>
          <w:szCs w:val="28"/>
          <w:lang w:val="uk-UA"/>
        </w:rPr>
        <w:lastRenderedPageBreak/>
        <w:t xml:space="preserve">економічних, </w:t>
      </w:r>
      <w:r>
        <w:rPr>
          <w:sz w:val="28"/>
          <w:szCs w:val="28"/>
          <w:lang w:val="uk-UA"/>
        </w:rPr>
        <w:t>організаційно-технічних,</w:t>
      </w:r>
      <w:r w:rsidRPr="00667F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санітарно-гігієнічних  </w:t>
      </w:r>
      <w:r w:rsidRPr="00667FF6">
        <w:rPr>
          <w:sz w:val="28"/>
          <w:szCs w:val="28"/>
          <w:lang w:val="uk-UA"/>
        </w:rPr>
        <w:t xml:space="preserve"> і  ліку</w:t>
      </w:r>
      <w:r>
        <w:rPr>
          <w:sz w:val="28"/>
          <w:szCs w:val="28"/>
          <w:lang w:val="uk-UA"/>
        </w:rPr>
        <w:t>вально-профілактичних  заходів</w:t>
      </w:r>
      <w:r w:rsidRPr="00667FF6">
        <w:rPr>
          <w:sz w:val="28"/>
          <w:szCs w:val="28"/>
          <w:lang w:val="uk-UA"/>
        </w:rPr>
        <w:t xml:space="preserve"> та  засобів,  спрямованих   на збереження здоров'я і працездатності людини в процесі праці</w:t>
      </w:r>
      <w:r>
        <w:rPr>
          <w:sz w:val="28"/>
          <w:szCs w:val="28"/>
          <w:lang w:val="uk-UA"/>
        </w:rPr>
        <w:t xml:space="preserve"> [21]</w:t>
      </w:r>
      <w:r w:rsidRPr="00667FF6">
        <w:rPr>
          <w:sz w:val="28"/>
          <w:szCs w:val="28"/>
          <w:lang w:val="uk-UA"/>
        </w:rPr>
        <w:t>.</w:t>
      </w:r>
    </w:p>
    <w:p w14:paraId="1BBB6FAE" w14:textId="77777777" w:rsidR="006F6F04" w:rsidRPr="002E75A0" w:rsidRDefault="006F6F04" w:rsidP="006F6F04">
      <w:pPr>
        <w:pStyle w:val="2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>До роботи допускаються особи, які досягли 18-річного віку, пройшли н</w:t>
      </w:r>
      <w:r w:rsidRPr="002E75A0">
        <w:rPr>
          <w:sz w:val="28"/>
          <w:szCs w:val="28"/>
          <w:shd w:val="clear" w:color="auto" w:fill="FFFFFF"/>
          <w:lang w:val="uk-UA"/>
        </w:rPr>
        <w:t>а</w:t>
      </w:r>
      <w:r w:rsidRPr="002E75A0">
        <w:rPr>
          <w:sz w:val="28"/>
          <w:szCs w:val="28"/>
          <w:shd w:val="clear" w:color="auto" w:fill="FFFFFF"/>
          <w:lang w:val="uk-UA"/>
        </w:rPr>
        <w:t>вчання, стажува</w:t>
      </w:r>
      <w:r w:rsidRPr="002E75A0">
        <w:rPr>
          <w:sz w:val="28"/>
          <w:szCs w:val="28"/>
          <w:shd w:val="clear" w:color="auto" w:fill="FFFFFF"/>
          <w:lang w:val="uk-UA"/>
        </w:rPr>
        <w:t>н</w:t>
      </w:r>
      <w:r w:rsidRPr="002E75A0">
        <w:rPr>
          <w:sz w:val="28"/>
          <w:szCs w:val="28"/>
          <w:shd w:val="clear" w:color="auto" w:fill="FFFFFF"/>
          <w:lang w:val="uk-UA"/>
        </w:rPr>
        <w:t xml:space="preserve">ня та інструктажі з безпеки праці (вступний і на робочому місці) відповідно до </w:t>
      </w:r>
      <w:r w:rsidRPr="002E75A0">
        <w:rPr>
          <w:sz w:val="28"/>
          <w:szCs w:val="28"/>
          <w:lang w:val="uk-UA"/>
        </w:rPr>
        <w:t>НПАОП 0.00-4.12-05 Типове положення про порядок проведення н</w:t>
      </w:r>
      <w:r w:rsidRPr="002E75A0">
        <w:rPr>
          <w:sz w:val="28"/>
          <w:szCs w:val="28"/>
          <w:lang w:val="uk-UA"/>
        </w:rPr>
        <w:t>а</w:t>
      </w:r>
      <w:r w:rsidRPr="002E75A0">
        <w:rPr>
          <w:sz w:val="28"/>
          <w:szCs w:val="28"/>
          <w:lang w:val="uk-UA"/>
        </w:rPr>
        <w:t>вчання і перевірки знань з питань охорони праці</w:t>
      </w:r>
      <w:r w:rsidRPr="002E75A0">
        <w:rPr>
          <w:sz w:val="28"/>
          <w:szCs w:val="28"/>
          <w:shd w:val="clear" w:color="auto" w:fill="FFFFFF"/>
          <w:lang w:val="uk-UA"/>
        </w:rPr>
        <w:t>, а на роботах з підвищеною небе</w:t>
      </w:r>
      <w:r w:rsidRPr="002E75A0">
        <w:rPr>
          <w:sz w:val="28"/>
          <w:szCs w:val="28"/>
          <w:shd w:val="clear" w:color="auto" w:fill="FFFFFF"/>
          <w:lang w:val="uk-UA"/>
        </w:rPr>
        <w:t>з</w:t>
      </w:r>
      <w:r w:rsidRPr="002E75A0">
        <w:rPr>
          <w:sz w:val="28"/>
          <w:szCs w:val="28"/>
          <w:shd w:val="clear" w:color="auto" w:fill="FFFFFF"/>
          <w:lang w:val="uk-UA"/>
        </w:rPr>
        <w:t>пекою - склали іспит кваліфікаційної комісії з оформленням протоколів у встано</w:t>
      </w:r>
      <w:r w:rsidRPr="002E75A0">
        <w:rPr>
          <w:sz w:val="28"/>
          <w:szCs w:val="28"/>
          <w:shd w:val="clear" w:color="auto" w:fill="FFFFFF"/>
          <w:lang w:val="uk-UA"/>
        </w:rPr>
        <w:t>в</w:t>
      </w:r>
      <w:r w:rsidRPr="002E75A0">
        <w:rPr>
          <w:sz w:val="28"/>
          <w:szCs w:val="28"/>
          <w:shd w:val="clear" w:color="auto" w:fill="FFFFFF"/>
          <w:lang w:val="uk-UA"/>
        </w:rPr>
        <w:t>леному порядку і видачі посвідчення.</w:t>
      </w:r>
      <w:r w:rsidRPr="002E75A0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</w:p>
    <w:p w14:paraId="00B8265B" w14:textId="77777777" w:rsidR="006F6F04" w:rsidRPr="002E75A0" w:rsidRDefault="006F6F04" w:rsidP="006F6F04">
      <w:pPr>
        <w:pStyle w:val="2"/>
        <w:spacing w:after="0" w:line="360" w:lineRule="auto"/>
        <w:ind w:left="0" w:firstLine="720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>Працюючі забезпечені санітарним одягом та взуттям у відповідності зі "Збі</w:t>
      </w:r>
      <w:r w:rsidRPr="002E75A0">
        <w:rPr>
          <w:sz w:val="28"/>
          <w:szCs w:val="28"/>
          <w:shd w:val="clear" w:color="auto" w:fill="FFFFFF"/>
          <w:lang w:val="uk-UA"/>
        </w:rPr>
        <w:t>р</w:t>
      </w:r>
      <w:r w:rsidRPr="002E75A0">
        <w:rPr>
          <w:sz w:val="28"/>
          <w:szCs w:val="28"/>
          <w:shd w:val="clear" w:color="auto" w:fill="FFFFFF"/>
          <w:lang w:val="uk-UA"/>
        </w:rPr>
        <w:t>ником норм санітарного одягу та взуття для робітників, молодшого обслуговуюч</w:t>
      </w:r>
      <w:r w:rsidRPr="002E75A0">
        <w:rPr>
          <w:sz w:val="28"/>
          <w:szCs w:val="28"/>
          <w:shd w:val="clear" w:color="auto" w:fill="FFFFFF"/>
          <w:lang w:val="uk-UA"/>
        </w:rPr>
        <w:t>о</w:t>
      </w:r>
      <w:r w:rsidRPr="002E75A0">
        <w:rPr>
          <w:sz w:val="28"/>
          <w:szCs w:val="28"/>
          <w:shd w:val="clear" w:color="auto" w:fill="FFFFFF"/>
          <w:lang w:val="uk-UA"/>
        </w:rPr>
        <w:t>го персоналу, ІТП підприємств харчової промисловості".</w:t>
      </w:r>
      <w:r w:rsidRPr="002E75A0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</w:p>
    <w:p w14:paraId="29B91640" w14:textId="33A410C1" w:rsidR="006F6F04" w:rsidRPr="00301D18" w:rsidRDefault="006F6F04" w:rsidP="006F6F04">
      <w:pPr>
        <w:tabs>
          <w:tab w:val="center" w:pos="5040"/>
          <w:tab w:val="left" w:pos="7185"/>
        </w:tabs>
        <w:spacing w:line="360" w:lineRule="auto"/>
        <w:jc w:val="both"/>
        <w:rPr>
          <w:sz w:val="28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>На кожному робочому місці будуть інструкції з безпеки праці, розроблені в</w:t>
      </w:r>
      <w:r w:rsidRPr="002E75A0">
        <w:rPr>
          <w:sz w:val="28"/>
          <w:szCs w:val="28"/>
          <w:shd w:val="clear" w:color="auto" w:fill="FFFFFF"/>
          <w:lang w:val="uk-UA"/>
        </w:rPr>
        <w:t>і</w:t>
      </w:r>
      <w:r w:rsidRPr="002E75A0">
        <w:rPr>
          <w:sz w:val="28"/>
          <w:szCs w:val="28"/>
          <w:shd w:val="clear" w:color="auto" w:fill="FFFFFF"/>
          <w:lang w:val="uk-UA"/>
        </w:rPr>
        <w:t>дпов</w:t>
      </w:r>
      <w:r w:rsidRPr="002E75A0">
        <w:rPr>
          <w:sz w:val="28"/>
          <w:szCs w:val="28"/>
          <w:shd w:val="clear" w:color="auto" w:fill="FFFFFF"/>
          <w:lang w:val="uk-UA"/>
        </w:rPr>
        <w:t>і</w:t>
      </w:r>
      <w:r w:rsidRPr="002E75A0">
        <w:rPr>
          <w:sz w:val="28"/>
          <w:szCs w:val="28"/>
          <w:shd w:val="clear" w:color="auto" w:fill="FFFFFF"/>
          <w:lang w:val="uk-UA"/>
        </w:rPr>
        <w:t xml:space="preserve">дно до </w:t>
      </w:r>
      <w:r w:rsidRPr="002E75A0">
        <w:rPr>
          <w:sz w:val="28"/>
          <w:szCs w:val="28"/>
          <w:lang w:val="uk-UA"/>
        </w:rPr>
        <w:t>НПАОП 0.00-4.15-98 Положення про розробку інструкцій з охорони праці,</w:t>
      </w:r>
      <w:r w:rsidRPr="002E75A0">
        <w:rPr>
          <w:sz w:val="28"/>
          <w:szCs w:val="28"/>
          <w:shd w:val="clear" w:color="auto" w:fill="FFFFFF"/>
          <w:lang w:val="uk-UA"/>
        </w:rPr>
        <w:t xml:space="preserve"> для транспортувальника; контролера для відбору проб сировини та напівф</w:t>
      </w:r>
      <w:r w:rsidRPr="002E75A0">
        <w:rPr>
          <w:sz w:val="28"/>
          <w:szCs w:val="28"/>
          <w:shd w:val="clear" w:color="auto" w:fill="FFFFFF"/>
          <w:lang w:val="uk-UA"/>
        </w:rPr>
        <w:t>а</w:t>
      </w:r>
      <w:r w:rsidRPr="002E75A0">
        <w:rPr>
          <w:sz w:val="28"/>
          <w:szCs w:val="28"/>
          <w:shd w:val="clear" w:color="auto" w:fill="FFFFFF"/>
          <w:lang w:val="uk-UA"/>
        </w:rPr>
        <w:t>брикатів; варильника; машиніста протиральних машин; апаратника пастеризаці</w:t>
      </w:r>
      <w:r w:rsidRPr="002E75A0">
        <w:rPr>
          <w:sz w:val="28"/>
          <w:szCs w:val="28"/>
          <w:shd w:val="clear" w:color="auto" w:fill="FFFFFF"/>
          <w:lang w:val="uk-UA"/>
        </w:rPr>
        <w:t>й</w:t>
      </w:r>
      <w:r w:rsidRPr="002E75A0">
        <w:rPr>
          <w:sz w:val="28"/>
          <w:szCs w:val="28"/>
          <w:shd w:val="clear" w:color="auto" w:fill="FFFFFF"/>
          <w:lang w:val="uk-UA"/>
        </w:rPr>
        <w:t xml:space="preserve">них апаратів; машиніста </w:t>
      </w:r>
      <w:proofErr w:type="spellStart"/>
      <w:r w:rsidRPr="002E75A0">
        <w:rPr>
          <w:sz w:val="28"/>
          <w:szCs w:val="28"/>
          <w:shd w:val="clear" w:color="auto" w:fill="FFFFFF"/>
          <w:lang w:val="uk-UA"/>
        </w:rPr>
        <w:t>розливочно-наповнювальних</w:t>
      </w:r>
      <w:proofErr w:type="spellEnd"/>
      <w:r w:rsidRPr="002E75A0">
        <w:rPr>
          <w:sz w:val="28"/>
          <w:szCs w:val="28"/>
          <w:shd w:val="clear" w:color="auto" w:fill="FFFFFF"/>
          <w:lang w:val="uk-UA"/>
        </w:rPr>
        <w:t xml:space="preserve"> автоматів;</w:t>
      </w:r>
      <w:r w:rsidRPr="002E75A0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2E75A0">
        <w:rPr>
          <w:sz w:val="28"/>
          <w:szCs w:val="28"/>
          <w:lang w:val="uk-UA"/>
        </w:rPr>
        <w:t>машиніста зак</w:t>
      </w:r>
      <w:r w:rsidRPr="002E75A0">
        <w:rPr>
          <w:sz w:val="28"/>
          <w:szCs w:val="28"/>
          <w:lang w:val="uk-UA"/>
        </w:rPr>
        <w:t>у</w:t>
      </w:r>
      <w:r w:rsidRPr="002E75A0">
        <w:rPr>
          <w:sz w:val="28"/>
          <w:szCs w:val="28"/>
          <w:lang w:val="uk-UA"/>
        </w:rPr>
        <w:t>порюв</w:t>
      </w:r>
      <w:r w:rsidRPr="002E75A0">
        <w:rPr>
          <w:sz w:val="28"/>
          <w:szCs w:val="28"/>
          <w:lang w:val="uk-UA"/>
        </w:rPr>
        <w:t>а</w:t>
      </w:r>
      <w:r w:rsidRPr="002E75A0">
        <w:rPr>
          <w:sz w:val="28"/>
          <w:szCs w:val="28"/>
          <w:lang w:val="uk-UA"/>
        </w:rPr>
        <w:t>льних автоматів</w:t>
      </w:r>
      <w:r w:rsidRPr="002E75A0">
        <w:rPr>
          <w:sz w:val="28"/>
          <w:szCs w:val="28"/>
          <w:shd w:val="clear" w:color="auto" w:fill="FFFFFF"/>
          <w:lang w:val="uk-UA"/>
        </w:rPr>
        <w:t>; приймальника-здавальника готової продукції.</w:t>
      </w:r>
    </w:p>
    <w:p w14:paraId="2D32F5E0" w14:textId="77777777" w:rsidR="006F6F04" w:rsidRPr="002E75A0" w:rsidRDefault="00925C5F" w:rsidP="006F6F04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6F6F04" w:rsidRPr="002E75A0">
        <w:rPr>
          <w:sz w:val="28"/>
          <w:lang w:val="uk-UA"/>
        </w:rPr>
        <w:t xml:space="preserve">     Двері в запроектованому цеху відчиняються  назовні. Відчиняються вони в бік виходу. </w:t>
      </w:r>
    </w:p>
    <w:p w14:paraId="170F5D15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     Головний прохід від електрощита до частин машин, що виступають, </w:t>
      </w:r>
      <w:smartTag w:uri="urn:schemas-microsoft-com:office:smarttags" w:element="metricconverter">
        <w:smartTagPr>
          <w:attr w:name="ProductID" w:val="1,2 м"/>
        </w:smartTagPr>
        <w:r w:rsidRPr="002E75A0">
          <w:rPr>
            <w:sz w:val="28"/>
            <w:lang w:val="uk-UA"/>
          </w:rPr>
          <w:t>1,2 м</w:t>
        </w:r>
      </w:smartTag>
      <w:r w:rsidRPr="002E75A0">
        <w:rPr>
          <w:sz w:val="28"/>
          <w:lang w:val="uk-UA"/>
        </w:rPr>
        <w:t>.</w:t>
      </w:r>
    </w:p>
    <w:p w14:paraId="4372A5C7" w14:textId="77777777" w:rsidR="006F6F04" w:rsidRPr="002E75A0" w:rsidRDefault="006F6F04" w:rsidP="006F6F04">
      <w:pPr>
        <w:spacing w:line="360" w:lineRule="auto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>У сортувальному відділенні встановлені дерев’яні трапи і настили.</w:t>
      </w:r>
    </w:p>
    <w:p w14:paraId="204E9125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     Температура і відносна вологість повітря в робочій зоні виробничих пр</w:t>
      </w:r>
      <w:r w:rsidRPr="002E75A0">
        <w:rPr>
          <w:sz w:val="28"/>
          <w:lang w:val="uk-UA"/>
        </w:rPr>
        <w:t>и</w:t>
      </w:r>
      <w:r w:rsidRPr="002E75A0">
        <w:rPr>
          <w:sz w:val="28"/>
          <w:lang w:val="uk-UA"/>
        </w:rPr>
        <w:t xml:space="preserve">міщень  відповідає для різних пор року нормам технологічного </w:t>
      </w:r>
      <w:r w:rsidRPr="002E75A0">
        <w:rPr>
          <w:sz w:val="28"/>
          <w:lang w:val="uk-UA"/>
        </w:rPr>
        <w:lastRenderedPageBreak/>
        <w:t>проектування і те</w:t>
      </w:r>
      <w:r w:rsidRPr="002E75A0">
        <w:rPr>
          <w:sz w:val="28"/>
          <w:lang w:val="uk-UA"/>
        </w:rPr>
        <w:t>х</w:t>
      </w:r>
      <w:r w:rsidRPr="002E75A0">
        <w:rPr>
          <w:sz w:val="28"/>
          <w:lang w:val="uk-UA"/>
        </w:rPr>
        <w:t>ніко-економічних показників підприємств консервної промисловості.</w:t>
      </w:r>
    </w:p>
    <w:p w14:paraId="012307B8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Нормативну температуру 16…</w:t>
      </w:r>
      <w:r w:rsidRPr="002E75A0">
        <w:rPr>
          <w:sz w:val="28"/>
          <w:lang w:val="uk-UA"/>
        </w:rPr>
        <w:t>18 °С, відносну вологість повітря 37…70 % і чистоту повітря підтримуємо за допомогою вентиляції і кондиціонування.</w:t>
      </w:r>
    </w:p>
    <w:p w14:paraId="37EBD810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     В цеху передбачена природна і штучна вентиляція. У побутових прим</w:t>
      </w:r>
      <w:r w:rsidRPr="002E75A0">
        <w:rPr>
          <w:sz w:val="28"/>
          <w:lang w:val="uk-UA"/>
        </w:rPr>
        <w:t>і</w:t>
      </w:r>
      <w:r w:rsidRPr="002E75A0">
        <w:rPr>
          <w:sz w:val="28"/>
          <w:lang w:val="uk-UA"/>
        </w:rPr>
        <w:t>щеннях, кімнатах прийому їжі, кімнатах відпочинку, лабораторії, складі готової продукції виконується кондиціонування повітря. Для цього використовуються п</w:t>
      </w:r>
      <w:r w:rsidRPr="002E75A0">
        <w:rPr>
          <w:sz w:val="28"/>
          <w:lang w:val="uk-UA"/>
        </w:rPr>
        <w:t>о</w:t>
      </w:r>
      <w:r w:rsidRPr="002E75A0">
        <w:rPr>
          <w:sz w:val="28"/>
          <w:lang w:val="uk-UA"/>
        </w:rPr>
        <w:t>бутові ко</w:t>
      </w:r>
      <w:r w:rsidRPr="002E75A0">
        <w:rPr>
          <w:sz w:val="28"/>
          <w:lang w:val="uk-UA"/>
        </w:rPr>
        <w:t>н</w:t>
      </w:r>
      <w:r w:rsidRPr="002E75A0">
        <w:rPr>
          <w:sz w:val="28"/>
          <w:lang w:val="uk-UA"/>
        </w:rPr>
        <w:t>диціонери.</w:t>
      </w:r>
    </w:p>
    <w:p w14:paraId="6DCCBCD2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      Однією з умов  попередження виробничого травматизму  є раціональне осві</w:t>
      </w:r>
      <w:r w:rsidRPr="002E75A0">
        <w:rPr>
          <w:sz w:val="28"/>
          <w:lang w:val="uk-UA"/>
        </w:rPr>
        <w:t>т</w:t>
      </w:r>
      <w:r w:rsidRPr="002E75A0">
        <w:rPr>
          <w:sz w:val="28"/>
          <w:lang w:val="uk-UA"/>
        </w:rPr>
        <w:t>лення виробничих приміщень і робочих місць. Якісне освітлення в робочих приміщеннях відбувається за рахунок природного і штучного освітлення. Викори</w:t>
      </w:r>
      <w:r w:rsidRPr="002E75A0">
        <w:rPr>
          <w:sz w:val="28"/>
          <w:lang w:val="uk-UA"/>
        </w:rPr>
        <w:t>с</w:t>
      </w:r>
      <w:r w:rsidRPr="002E75A0">
        <w:rPr>
          <w:sz w:val="28"/>
          <w:lang w:val="uk-UA"/>
        </w:rPr>
        <w:t>товується природне комбіноване освітлення (вікна, ліхтарі). Штучне освітлення в</w:t>
      </w:r>
      <w:r w:rsidRPr="002E75A0">
        <w:rPr>
          <w:sz w:val="28"/>
          <w:lang w:val="uk-UA"/>
        </w:rPr>
        <w:t>и</w:t>
      </w:r>
      <w:r w:rsidRPr="002E75A0">
        <w:rPr>
          <w:sz w:val="28"/>
          <w:lang w:val="uk-UA"/>
        </w:rPr>
        <w:t>конується за допомогою освітлювальних установок. Крім робочого освітлення п</w:t>
      </w:r>
      <w:r w:rsidRPr="002E75A0">
        <w:rPr>
          <w:sz w:val="28"/>
          <w:lang w:val="uk-UA"/>
        </w:rPr>
        <w:t>е</w:t>
      </w:r>
      <w:r w:rsidRPr="002E75A0">
        <w:rPr>
          <w:sz w:val="28"/>
          <w:lang w:val="uk-UA"/>
        </w:rPr>
        <w:t>редба</w:t>
      </w:r>
      <w:r>
        <w:rPr>
          <w:sz w:val="28"/>
          <w:lang w:val="uk-UA"/>
        </w:rPr>
        <w:t>чається встановлення аварійного та</w:t>
      </w:r>
      <w:r w:rsidRPr="002E75A0">
        <w:rPr>
          <w:sz w:val="28"/>
          <w:lang w:val="uk-UA"/>
        </w:rPr>
        <w:t xml:space="preserve"> евакуаційного осві</w:t>
      </w:r>
      <w:r w:rsidRPr="002E75A0">
        <w:rPr>
          <w:sz w:val="28"/>
          <w:lang w:val="uk-UA"/>
        </w:rPr>
        <w:t>т</w:t>
      </w:r>
      <w:r w:rsidRPr="002E75A0">
        <w:rPr>
          <w:sz w:val="28"/>
          <w:lang w:val="uk-UA"/>
        </w:rPr>
        <w:t>лення</w:t>
      </w:r>
      <w:r>
        <w:rPr>
          <w:sz w:val="28"/>
          <w:lang w:val="uk-UA"/>
        </w:rPr>
        <w:t xml:space="preserve"> [23]</w:t>
      </w:r>
      <w:r w:rsidRPr="002E75A0">
        <w:rPr>
          <w:sz w:val="28"/>
          <w:lang w:val="uk-UA"/>
        </w:rPr>
        <w:t>.</w:t>
      </w:r>
    </w:p>
    <w:p w14:paraId="6274B5E1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      Основними заходами  щодо попередження  </w:t>
      </w:r>
      <w:proofErr w:type="spellStart"/>
      <w:r w:rsidRPr="002E75A0">
        <w:rPr>
          <w:sz w:val="28"/>
          <w:lang w:val="uk-UA"/>
        </w:rPr>
        <w:t>електротравматизму</w:t>
      </w:r>
      <w:proofErr w:type="spellEnd"/>
      <w:r w:rsidRPr="002E75A0">
        <w:rPr>
          <w:sz w:val="28"/>
          <w:lang w:val="uk-UA"/>
        </w:rPr>
        <w:t xml:space="preserve"> на під</w:t>
      </w:r>
      <w:r w:rsidRPr="002E75A0">
        <w:rPr>
          <w:sz w:val="28"/>
          <w:lang w:val="uk-UA"/>
        </w:rPr>
        <w:t>п</w:t>
      </w:r>
      <w:r w:rsidRPr="002E75A0">
        <w:rPr>
          <w:sz w:val="28"/>
          <w:lang w:val="uk-UA"/>
        </w:rPr>
        <w:t>риємс</w:t>
      </w:r>
      <w:r w:rsidRPr="002E75A0">
        <w:rPr>
          <w:sz w:val="28"/>
          <w:lang w:val="uk-UA"/>
        </w:rPr>
        <w:t>т</w:t>
      </w:r>
      <w:r w:rsidRPr="002E75A0">
        <w:rPr>
          <w:sz w:val="28"/>
          <w:lang w:val="uk-UA"/>
        </w:rPr>
        <w:t>ві є:</w:t>
      </w:r>
    </w:p>
    <w:p w14:paraId="327260AA" w14:textId="77777777" w:rsidR="006F6F04" w:rsidRPr="002E75A0" w:rsidRDefault="006F6F04" w:rsidP="006F6F04">
      <w:pPr>
        <w:numPr>
          <w:ilvl w:val="0"/>
          <w:numId w:val="6"/>
        </w:numPr>
        <w:spacing w:after="0" w:line="360" w:lineRule="auto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>монтаж електроустановок відповідно до правил електробезпеки;</w:t>
      </w:r>
    </w:p>
    <w:p w14:paraId="68F3311F" w14:textId="77777777" w:rsidR="006F6F04" w:rsidRPr="002E75A0" w:rsidRDefault="006F6F04" w:rsidP="006F6F04">
      <w:pPr>
        <w:numPr>
          <w:ilvl w:val="0"/>
          <w:numId w:val="6"/>
        </w:numPr>
        <w:spacing w:after="0" w:line="360" w:lineRule="auto"/>
        <w:ind w:left="0" w:firstLine="357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огородження і недоступність </w:t>
      </w:r>
      <w:r>
        <w:rPr>
          <w:sz w:val="28"/>
          <w:lang w:val="uk-UA"/>
        </w:rPr>
        <w:t xml:space="preserve">до </w:t>
      </w:r>
      <w:r w:rsidRPr="002E75A0">
        <w:rPr>
          <w:sz w:val="28"/>
          <w:lang w:val="uk-UA"/>
        </w:rPr>
        <w:t xml:space="preserve">частин </w:t>
      </w:r>
      <w:r>
        <w:rPr>
          <w:sz w:val="28"/>
          <w:lang w:val="uk-UA"/>
        </w:rPr>
        <w:t>обладнання, які знаходяться під н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 xml:space="preserve">пругою </w:t>
      </w:r>
      <w:r w:rsidRPr="002E75A0">
        <w:rPr>
          <w:sz w:val="28"/>
          <w:lang w:val="uk-UA"/>
        </w:rPr>
        <w:t>для випадкового доторкання;</w:t>
      </w:r>
    </w:p>
    <w:p w14:paraId="54B06A85" w14:textId="77777777" w:rsidR="006F6F04" w:rsidRPr="009848BA" w:rsidRDefault="006F6F04" w:rsidP="006F6F04">
      <w:pPr>
        <w:numPr>
          <w:ilvl w:val="0"/>
          <w:numId w:val="6"/>
        </w:numPr>
        <w:spacing w:after="0" w:line="360" w:lineRule="auto"/>
        <w:jc w:val="both"/>
        <w:rPr>
          <w:spacing w:val="-6"/>
          <w:sz w:val="28"/>
          <w:lang w:val="uk-UA"/>
        </w:rPr>
      </w:pPr>
      <w:r w:rsidRPr="009848BA">
        <w:rPr>
          <w:spacing w:val="-6"/>
          <w:sz w:val="28"/>
          <w:lang w:val="uk-UA"/>
        </w:rPr>
        <w:t>обов’язкове заземлення (занулення) обладнання та його захисне відключе</w:t>
      </w:r>
      <w:r w:rsidRPr="009848BA">
        <w:rPr>
          <w:spacing w:val="-6"/>
          <w:sz w:val="28"/>
          <w:lang w:val="uk-UA"/>
        </w:rPr>
        <w:t>н</w:t>
      </w:r>
      <w:r w:rsidRPr="009848BA">
        <w:rPr>
          <w:spacing w:val="-6"/>
          <w:sz w:val="28"/>
          <w:lang w:val="uk-UA"/>
        </w:rPr>
        <w:t>ня;</w:t>
      </w:r>
    </w:p>
    <w:p w14:paraId="0EF35E9D" w14:textId="77777777" w:rsidR="006F6F04" w:rsidRPr="002E75A0" w:rsidRDefault="006F6F04" w:rsidP="006F6F04">
      <w:pPr>
        <w:numPr>
          <w:ilvl w:val="0"/>
          <w:numId w:val="6"/>
        </w:numPr>
        <w:spacing w:after="0" w:line="360" w:lineRule="auto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>застосування безпечної напруги;</w:t>
      </w:r>
    </w:p>
    <w:p w14:paraId="29816EE6" w14:textId="77777777" w:rsidR="006F6F04" w:rsidRPr="002E75A0" w:rsidRDefault="006F6F04" w:rsidP="006F6F04">
      <w:pPr>
        <w:numPr>
          <w:ilvl w:val="0"/>
          <w:numId w:val="7"/>
        </w:numPr>
        <w:spacing w:after="0" w:line="360" w:lineRule="auto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>допуск до обслуговування електроустаткування осіб належної кваліфікації, які володіють правилами електробезпеки;</w:t>
      </w:r>
    </w:p>
    <w:p w14:paraId="65883A6E" w14:textId="77777777" w:rsidR="006F6F04" w:rsidRPr="002E75A0" w:rsidRDefault="006F6F04" w:rsidP="006F6F04">
      <w:pPr>
        <w:numPr>
          <w:ilvl w:val="0"/>
          <w:numId w:val="7"/>
        </w:numPr>
        <w:spacing w:after="0" w:line="360" w:lineRule="auto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>застосування засобів індивідуального електрозахисту.</w:t>
      </w:r>
    </w:p>
    <w:p w14:paraId="625CD111" w14:textId="363675BD" w:rsidR="00925C5F" w:rsidRDefault="00925C5F" w:rsidP="006F6F04">
      <w:pPr>
        <w:spacing w:line="360" w:lineRule="auto"/>
        <w:jc w:val="both"/>
        <w:rPr>
          <w:sz w:val="28"/>
          <w:lang w:val="uk-UA"/>
        </w:rPr>
      </w:pPr>
    </w:p>
    <w:p w14:paraId="7F734CBA" w14:textId="77777777" w:rsidR="006F6F04" w:rsidRPr="002E75A0" w:rsidRDefault="00925C5F" w:rsidP="006F6F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             </w:t>
      </w:r>
      <w:r w:rsidR="006F6F04" w:rsidRPr="002E75A0">
        <w:rPr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="006F6F04" w:rsidRPr="002E75A0">
        <w:rPr>
          <w:sz w:val="28"/>
          <w:szCs w:val="28"/>
          <w:shd w:val="clear" w:color="auto" w:fill="FFFFFF"/>
          <w:lang w:val="uk-UA"/>
        </w:rPr>
        <w:t>передзаводських</w:t>
      </w:r>
      <w:proofErr w:type="spellEnd"/>
      <w:r w:rsidR="006F6F04" w:rsidRPr="002E75A0">
        <w:rPr>
          <w:sz w:val="28"/>
          <w:szCs w:val="28"/>
          <w:shd w:val="clear" w:color="auto" w:fill="FFFFFF"/>
          <w:lang w:val="uk-UA"/>
        </w:rPr>
        <w:t xml:space="preserve"> зонах ро</w:t>
      </w:r>
      <w:r w:rsidR="006F6F04" w:rsidRPr="002E75A0">
        <w:rPr>
          <w:sz w:val="28"/>
          <w:szCs w:val="28"/>
          <w:shd w:val="clear" w:color="auto" w:fill="FFFFFF"/>
          <w:lang w:val="uk-UA"/>
        </w:rPr>
        <w:t>з</w:t>
      </w:r>
      <w:r w:rsidR="006F6F04" w:rsidRPr="002E75A0">
        <w:rPr>
          <w:sz w:val="28"/>
          <w:szCs w:val="28"/>
          <w:shd w:val="clear" w:color="auto" w:fill="FFFFFF"/>
          <w:lang w:val="uk-UA"/>
        </w:rPr>
        <w:t>ташовано адміністративні, культурно-побутові і господарські приміщення. Підсо</w:t>
      </w:r>
      <w:r w:rsidR="006F6F04" w:rsidRPr="002E75A0">
        <w:rPr>
          <w:sz w:val="28"/>
          <w:szCs w:val="28"/>
          <w:shd w:val="clear" w:color="auto" w:fill="FFFFFF"/>
          <w:lang w:val="uk-UA"/>
        </w:rPr>
        <w:t>б</w:t>
      </w:r>
      <w:r w:rsidR="006F6F04" w:rsidRPr="002E75A0">
        <w:rPr>
          <w:sz w:val="28"/>
          <w:szCs w:val="28"/>
          <w:shd w:val="clear" w:color="auto" w:fill="FFFFFF"/>
          <w:lang w:val="uk-UA"/>
        </w:rPr>
        <w:t xml:space="preserve">ні будівлі і споруди, такі як майстерні, розміщено окремо від основних виробничих, будівель. Групи будівель з підвищеною </w:t>
      </w:r>
      <w:proofErr w:type="spellStart"/>
      <w:r w:rsidR="006F6F04" w:rsidRPr="002E75A0">
        <w:rPr>
          <w:sz w:val="28"/>
          <w:szCs w:val="28"/>
          <w:shd w:val="clear" w:color="auto" w:fill="FFFFFF"/>
          <w:lang w:val="uk-UA"/>
        </w:rPr>
        <w:t>вибух</w:t>
      </w:r>
      <w:r w:rsidR="006F6F04" w:rsidRPr="002E75A0">
        <w:rPr>
          <w:sz w:val="28"/>
          <w:szCs w:val="28"/>
          <w:shd w:val="clear" w:color="auto" w:fill="FFFFFF"/>
          <w:lang w:val="uk-UA"/>
        </w:rPr>
        <w:t>о</w:t>
      </w:r>
      <w:r w:rsidR="006F6F04" w:rsidRPr="002E75A0">
        <w:rPr>
          <w:sz w:val="28"/>
          <w:szCs w:val="28"/>
          <w:shd w:val="clear" w:color="auto" w:fill="FFFFFF"/>
          <w:lang w:val="uk-UA"/>
        </w:rPr>
        <w:t>пожежною</w:t>
      </w:r>
      <w:proofErr w:type="spellEnd"/>
      <w:r w:rsidR="006F6F04" w:rsidRPr="002E75A0">
        <w:rPr>
          <w:sz w:val="28"/>
          <w:szCs w:val="28"/>
          <w:shd w:val="clear" w:color="auto" w:fill="FFFFFF"/>
          <w:lang w:val="uk-UA"/>
        </w:rPr>
        <w:t xml:space="preserve"> небезпекою розташовано на території з підвітряного боку від виробн</w:t>
      </w:r>
      <w:r w:rsidR="006F6F04" w:rsidRPr="002E75A0">
        <w:rPr>
          <w:sz w:val="28"/>
          <w:szCs w:val="28"/>
          <w:shd w:val="clear" w:color="auto" w:fill="FFFFFF"/>
          <w:lang w:val="uk-UA"/>
        </w:rPr>
        <w:t>и</w:t>
      </w:r>
      <w:r w:rsidR="006F6F04" w:rsidRPr="002E75A0">
        <w:rPr>
          <w:sz w:val="28"/>
          <w:szCs w:val="28"/>
          <w:shd w:val="clear" w:color="auto" w:fill="FFFFFF"/>
          <w:lang w:val="uk-UA"/>
        </w:rPr>
        <w:t>чої зони. Водопровідні, каналізаційні та інші інженерні споруди, а також водойм</w:t>
      </w:r>
      <w:r w:rsidR="006F6F04" w:rsidRPr="002E75A0">
        <w:rPr>
          <w:sz w:val="28"/>
          <w:szCs w:val="28"/>
          <w:shd w:val="clear" w:color="auto" w:fill="FFFFFF"/>
          <w:lang w:val="uk-UA"/>
        </w:rPr>
        <w:t>и</w:t>
      </w:r>
      <w:r w:rsidR="006F6F04" w:rsidRPr="002E75A0">
        <w:rPr>
          <w:sz w:val="28"/>
          <w:szCs w:val="28"/>
          <w:shd w:val="clear" w:color="auto" w:fill="FFFFFF"/>
          <w:lang w:val="uk-UA"/>
        </w:rPr>
        <w:t>ща для гасіння пожежі знах</w:t>
      </w:r>
      <w:r w:rsidR="006F6F04" w:rsidRPr="002E75A0">
        <w:rPr>
          <w:sz w:val="28"/>
          <w:szCs w:val="28"/>
          <w:shd w:val="clear" w:color="auto" w:fill="FFFFFF"/>
          <w:lang w:val="uk-UA"/>
        </w:rPr>
        <w:t>о</w:t>
      </w:r>
      <w:r w:rsidR="006F6F04" w:rsidRPr="002E75A0">
        <w:rPr>
          <w:sz w:val="28"/>
          <w:szCs w:val="28"/>
          <w:shd w:val="clear" w:color="auto" w:fill="FFFFFF"/>
          <w:lang w:val="uk-UA"/>
        </w:rPr>
        <w:t>дяться в окремих технічних смугах.</w:t>
      </w:r>
    </w:p>
    <w:p w14:paraId="0553787B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E75A0">
        <w:rPr>
          <w:sz w:val="28"/>
          <w:szCs w:val="28"/>
          <w:shd w:val="clear" w:color="auto" w:fill="FFFFFF"/>
          <w:lang w:val="uk-UA"/>
        </w:rPr>
        <w:t xml:space="preserve">Важливими </w:t>
      </w:r>
      <w:proofErr w:type="spellStart"/>
      <w:r w:rsidRPr="002E75A0">
        <w:rPr>
          <w:sz w:val="28"/>
          <w:szCs w:val="28"/>
          <w:shd w:val="clear" w:color="auto" w:fill="FFFFFF"/>
          <w:lang w:val="uk-UA"/>
        </w:rPr>
        <w:t>пожежопрофілактичними</w:t>
      </w:r>
      <w:proofErr w:type="spellEnd"/>
      <w:r w:rsidRPr="002E75A0">
        <w:rPr>
          <w:sz w:val="28"/>
          <w:szCs w:val="28"/>
          <w:shd w:val="clear" w:color="auto" w:fill="FFFFFF"/>
          <w:lang w:val="uk-UA"/>
        </w:rPr>
        <w:t xml:space="preserve"> вимогами є також дотримання прот</w:t>
      </w:r>
      <w:r w:rsidRPr="002E75A0">
        <w:rPr>
          <w:sz w:val="28"/>
          <w:szCs w:val="28"/>
          <w:shd w:val="clear" w:color="auto" w:fill="FFFFFF"/>
          <w:lang w:val="uk-UA"/>
        </w:rPr>
        <w:t>и</w:t>
      </w:r>
      <w:r w:rsidRPr="002E75A0">
        <w:rPr>
          <w:sz w:val="28"/>
          <w:szCs w:val="28"/>
          <w:shd w:val="clear" w:color="auto" w:fill="FFFFFF"/>
          <w:lang w:val="uk-UA"/>
        </w:rPr>
        <w:t>пожежних санітарно-захисних розривів між виробничими будівлями, спорудами, закритими складами та допоміжними будівлями</w:t>
      </w:r>
      <w:r>
        <w:rPr>
          <w:sz w:val="28"/>
          <w:szCs w:val="28"/>
          <w:shd w:val="clear" w:color="auto" w:fill="FFFFFF"/>
          <w:lang w:val="uk-UA"/>
        </w:rPr>
        <w:t xml:space="preserve"> [26]</w:t>
      </w:r>
      <w:r w:rsidRPr="002E75A0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39DC9232" w14:textId="77777777" w:rsidR="006F6F04" w:rsidRPr="002E75A0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     Згідно І</w:t>
      </w:r>
      <w:r w:rsidRPr="002E75A0">
        <w:rPr>
          <w:sz w:val="28"/>
          <w:lang w:val="en-US"/>
        </w:rPr>
        <w:t>S</w:t>
      </w:r>
      <w:r w:rsidRPr="002E75A0">
        <w:rPr>
          <w:sz w:val="28"/>
          <w:lang w:val="uk-UA"/>
        </w:rPr>
        <w:t>О №3941:2007 цех, що проектується, відноситься до класу Е – пожежі пов’язані з горінням електроустановок; відповідно до норм технічного пр</w:t>
      </w:r>
      <w:r w:rsidRPr="002E75A0">
        <w:rPr>
          <w:sz w:val="28"/>
          <w:lang w:val="uk-UA"/>
        </w:rPr>
        <w:t>о</w:t>
      </w:r>
      <w:r w:rsidRPr="002E75A0">
        <w:rPr>
          <w:sz w:val="28"/>
          <w:lang w:val="uk-UA"/>
        </w:rPr>
        <w:t xml:space="preserve">ектування - до категорії виробництва «Д». Для гасіння пожеж передбачається два вуглекислотних вогнегасника марки ВВ-5 на </w:t>
      </w:r>
      <w:smartTag w:uri="urn:schemas-microsoft-com:office:smarttags" w:element="metricconverter">
        <w:smartTagPr>
          <w:attr w:name="ProductID" w:val="1800 м2"/>
        </w:smartTagPr>
        <w:r w:rsidRPr="002E75A0">
          <w:rPr>
            <w:sz w:val="28"/>
            <w:lang w:val="uk-UA"/>
          </w:rPr>
          <w:t>1800 м</w:t>
        </w:r>
        <w:r w:rsidRPr="002E75A0">
          <w:rPr>
            <w:sz w:val="28"/>
            <w:vertAlign w:val="superscript"/>
            <w:lang w:val="uk-UA"/>
          </w:rPr>
          <w:t>2</w:t>
        </w:r>
      </w:smartTag>
      <w:r w:rsidRPr="002E75A0">
        <w:rPr>
          <w:sz w:val="28"/>
          <w:lang w:val="uk-UA"/>
        </w:rPr>
        <w:t xml:space="preserve"> площі, що захищається. Пл</w:t>
      </w:r>
      <w:r w:rsidRPr="002E75A0">
        <w:rPr>
          <w:sz w:val="28"/>
          <w:lang w:val="uk-UA"/>
        </w:rPr>
        <w:t>о</w:t>
      </w:r>
      <w:r w:rsidRPr="002E75A0">
        <w:rPr>
          <w:sz w:val="28"/>
          <w:lang w:val="uk-UA"/>
        </w:rPr>
        <w:t>ща цеху, що проект</w:t>
      </w:r>
      <w:r>
        <w:rPr>
          <w:sz w:val="28"/>
          <w:lang w:val="uk-UA"/>
        </w:rPr>
        <w:t>ується, складає 1512</w:t>
      </w:r>
      <w:r w:rsidRPr="002E75A0">
        <w:rPr>
          <w:sz w:val="28"/>
          <w:lang w:val="uk-UA"/>
        </w:rPr>
        <w:t xml:space="preserve"> м</w:t>
      </w:r>
      <w:r w:rsidRPr="002E75A0">
        <w:rPr>
          <w:sz w:val="28"/>
          <w:vertAlign w:val="superscript"/>
          <w:lang w:val="uk-UA"/>
        </w:rPr>
        <w:t>2</w:t>
      </w:r>
      <w:r w:rsidRPr="002E75A0">
        <w:rPr>
          <w:sz w:val="28"/>
          <w:lang w:val="uk-UA"/>
        </w:rPr>
        <w:t>. Таким чином необхідна кількість ко</w:t>
      </w:r>
      <w:r w:rsidRPr="002E75A0">
        <w:rPr>
          <w:sz w:val="28"/>
          <w:lang w:val="uk-UA"/>
        </w:rPr>
        <w:t>м</w:t>
      </w:r>
      <w:r w:rsidRPr="002E75A0">
        <w:rPr>
          <w:sz w:val="28"/>
          <w:lang w:val="uk-UA"/>
        </w:rPr>
        <w:t xml:space="preserve">плектів вогнегасників складе: </w:t>
      </w:r>
    </w:p>
    <w:p w14:paraId="5DE16659" w14:textId="77777777" w:rsidR="006F6F04" w:rsidRPr="002E75A0" w:rsidRDefault="006F6F04" w:rsidP="006F6F04">
      <w:pPr>
        <w:spacing w:line="360" w:lineRule="auto"/>
        <w:ind w:firstLine="709"/>
        <w:jc w:val="right"/>
        <w:rPr>
          <w:sz w:val="28"/>
          <w:lang w:val="uk-UA"/>
        </w:rPr>
      </w:pPr>
      <w:r w:rsidRPr="002E75A0">
        <w:rPr>
          <w:position w:val="-24"/>
          <w:sz w:val="28"/>
          <w:lang w:val="uk-UA"/>
        </w:rPr>
        <w:object w:dxaOrig="1620" w:dyaOrig="620" w14:anchorId="484929FC">
          <v:shape id="_x0000_i1057" type="#_x0000_t75" style="width:81pt;height:31.2pt" o:ole="">
            <v:imagedata r:id="rId57" o:title=""/>
          </v:shape>
          <o:OLEObject Type="Embed" ProgID="Equation.3" ShapeID="_x0000_i1057" DrawAspect="Content" ObjectID="_1794644446" r:id="rId58"/>
        </w:object>
      </w:r>
      <w:r w:rsidRPr="002E75A0">
        <w:rPr>
          <w:sz w:val="28"/>
          <w:lang w:val="uk-UA"/>
        </w:rPr>
        <w:t xml:space="preserve"> </w:t>
      </w:r>
      <w:r w:rsidRPr="002E75A0">
        <w:rPr>
          <w:i/>
          <w:sz w:val="28"/>
          <w:lang w:val="uk-UA"/>
        </w:rPr>
        <w:t xml:space="preserve">комплекти                        </w:t>
      </w:r>
      <w:r w:rsidRPr="002E75A0">
        <w:rPr>
          <w:sz w:val="28"/>
          <w:lang w:val="uk-UA"/>
        </w:rPr>
        <w:t>(5.1.)</w:t>
      </w:r>
    </w:p>
    <w:p w14:paraId="2B204A89" w14:textId="77777777" w:rsidR="006F6F04" w:rsidRDefault="006F6F04" w:rsidP="006F6F04">
      <w:pPr>
        <w:spacing w:line="360" w:lineRule="auto"/>
        <w:ind w:firstLine="709"/>
        <w:jc w:val="both"/>
        <w:rPr>
          <w:sz w:val="28"/>
          <w:lang w:val="uk-UA"/>
        </w:rPr>
      </w:pPr>
      <w:r w:rsidRPr="002E75A0">
        <w:rPr>
          <w:sz w:val="28"/>
          <w:lang w:val="uk-UA"/>
        </w:rPr>
        <w:t xml:space="preserve">     Приймаємо до встановлення </w:t>
      </w:r>
      <w:r>
        <w:rPr>
          <w:sz w:val="28"/>
          <w:lang w:val="uk-UA"/>
        </w:rPr>
        <w:t>1 комплект  вуглекислотний вогнегасник</w:t>
      </w:r>
      <w:r w:rsidRPr="002E75A0">
        <w:rPr>
          <w:sz w:val="28"/>
          <w:lang w:val="uk-UA"/>
        </w:rPr>
        <w:t xml:space="preserve"> м</w:t>
      </w:r>
      <w:r w:rsidRPr="002E75A0">
        <w:rPr>
          <w:sz w:val="28"/>
          <w:lang w:val="uk-UA"/>
        </w:rPr>
        <w:t>а</w:t>
      </w:r>
      <w:r w:rsidRPr="002E75A0">
        <w:rPr>
          <w:sz w:val="28"/>
          <w:lang w:val="uk-UA"/>
        </w:rPr>
        <w:t>рки ВВ-5</w:t>
      </w:r>
      <w:r>
        <w:rPr>
          <w:sz w:val="28"/>
          <w:lang w:val="uk-UA"/>
        </w:rPr>
        <w:t>.</w:t>
      </w:r>
      <w:r w:rsidRPr="002E75A0">
        <w:rPr>
          <w:sz w:val="28"/>
          <w:lang w:val="uk-UA"/>
        </w:rPr>
        <w:t xml:space="preserve">  Відстань від можливої пожежі до місця розташування вогнегасн</w:t>
      </w:r>
      <w:r w:rsidRPr="002E75A0">
        <w:rPr>
          <w:sz w:val="28"/>
          <w:lang w:val="uk-UA"/>
        </w:rPr>
        <w:t>и</w:t>
      </w:r>
      <w:r w:rsidRPr="002E75A0">
        <w:rPr>
          <w:sz w:val="28"/>
          <w:lang w:val="uk-UA"/>
        </w:rPr>
        <w:t xml:space="preserve">ка не повинен перевищувати </w:t>
      </w:r>
      <w:smartTag w:uri="urn:schemas-microsoft-com:office:smarttags" w:element="metricconverter">
        <w:smartTagPr>
          <w:attr w:name="ProductID" w:val="70 м"/>
        </w:smartTagPr>
        <w:r w:rsidRPr="002E75A0">
          <w:rPr>
            <w:sz w:val="28"/>
            <w:lang w:val="uk-UA"/>
          </w:rPr>
          <w:t>70 м</w:t>
        </w:r>
      </w:smartTag>
      <w:r w:rsidRPr="002E75A0">
        <w:rPr>
          <w:sz w:val="28"/>
          <w:lang w:val="uk-UA"/>
        </w:rPr>
        <w:t>.</w:t>
      </w:r>
    </w:p>
    <w:p w14:paraId="1409DC72" w14:textId="77777777" w:rsidR="006F6F04" w:rsidRDefault="006F6F04" w:rsidP="006F6F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t>Аналіз стану техногенної безпеки в Україні сві</w:t>
      </w:r>
      <w:r w:rsidRPr="00591D9A">
        <w:rPr>
          <w:sz w:val="28"/>
          <w:szCs w:val="28"/>
          <w:lang w:val="uk-UA"/>
        </w:rPr>
        <w:t>д</w:t>
      </w:r>
      <w:r w:rsidRPr="00591D9A">
        <w:rPr>
          <w:sz w:val="28"/>
          <w:szCs w:val="28"/>
          <w:lang w:val="uk-UA"/>
        </w:rPr>
        <w:t>чить, що основні проблеми у цій сфері з року в рік залишаються одними й тими ж, а саме:</w:t>
      </w:r>
    </w:p>
    <w:p w14:paraId="595AAD9F" w14:textId="77777777" w:rsidR="006F6F04" w:rsidRDefault="006F6F04" w:rsidP="006F6F04">
      <w:pPr>
        <w:numPr>
          <w:ilvl w:val="1"/>
          <w:numId w:val="8"/>
        </w:numPr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t>високий показник зношеності основних виробничих фондів на об’єктах го</w:t>
      </w:r>
      <w:r w:rsidRPr="00591D9A">
        <w:rPr>
          <w:sz w:val="28"/>
          <w:szCs w:val="28"/>
          <w:lang w:val="uk-UA"/>
        </w:rPr>
        <w:t>с</w:t>
      </w:r>
      <w:r w:rsidRPr="00591D9A">
        <w:rPr>
          <w:sz w:val="28"/>
          <w:szCs w:val="28"/>
          <w:lang w:val="uk-UA"/>
        </w:rPr>
        <w:t>подарювання;</w:t>
      </w:r>
    </w:p>
    <w:p w14:paraId="06C38D0C" w14:textId="77777777" w:rsidR="006F6F04" w:rsidRPr="00591D9A" w:rsidRDefault="006F6F04" w:rsidP="006F6F04">
      <w:pPr>
        <w:numPr>
          <w:ilvl w:val="1"/>
          <w:numId w:val="8"/>
        </w:numPr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t>свідоме ігнорування вимог безпеки;</w:t>
      </w:r>
    </w:p>
    <w:p w14:paraId="1706C87F" w14:textId="77777777" w:rsidR="006F6F04" w:rsidRDefault="006F6F04" w:rsidP="006F6F04">
      <w:pPr>
        <w:numPr>
          <w:ilvl w:val="1"/>
          <w:numId w:val="8"/>
        </w:numPr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t xml:space="preserve">недостатній рівень організації і проведення запобіжних заходів; </w:t>
      </w:r>
    </w:p>
    <w:p w14:paraId="7A468062" w14:textId="77777777" w:rsidR="006F6F04" w:rsidRDefault="006F6F04" w:rsidP="006F6F04">
      <w:pPr>
        <w:numPr>
          <w:ilvl w:val="1"/>
          <w:numId w:val="8"/>
        </w:numPr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lastRenderedPageBreak/>
        <w:t>невідповідність фінансового і матеріально-технічного забезп</w:t>
      </w:r>
      <w:r w:rsidRPr="00591D9A">
        <w:rPr>
          <w:sz w:val="28"/>
          <w:szCs w:val="28"/>
          <w:lang w:val="uk-UA"/>
        </w:rPr>
        <w:t>е</w:t>
      </w:r>
      <w:r w:rsidRPr="00591D9A">
        <w:rPr>
          <w:sz w:val="28"/>
          <w:szCs w:val="28"/>
          <w:lang w:val="uk-UA"/>
        </w:rPr>
        <w:t>чення реальній потребі здій</w:t>
      </w:r>
      <w:r w:rsidRPr="00591D9A">
        <w:rPr>
          <w:sz w:val="28"/>
          <w:szCs w:val="28"/>
          <w:lang w:val="uk-UA"/>
        </w:rPr>
        <w:t>с</w:t>
      </w:r>
      <w:r w:rsidRPr="00591D9A">
        <w:rPr>
          <w:sz w:val="28"/>
          <w:szCs w:val="28"/>
          <w:lang w:val="uk-UA"/>
        </w:rPr>
        <w:t xml:space="preserve">нення заходів цивільного захисту; </w:t>
      </w:r>
    </w:p>
    <w:p w14:paraId="7DB81E0B" w14:textId="77777777" w:rsidR="006F6F04" w:rsidRDefault="006F6F04" w:rsidP="006F6F04">
      <w:pPr>
        <w:numPr>
          <w:ilvl w:val="1"/>
          <w:numId w:val="8"/>
        </w:numPr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t>виснаженість і недостатність технічного оснащення сил цивільн</w:t>
      </w:r>
      <w:r w:rsidRPr="00591D9A">
        <w:rPr>
          <w:sz w:val="28"/>
          <w:szCs w:val="28"/>
          <w:lang w:val="uk-UA"/>
        </w:rPr>
        <w:t>о</w:t>
      </w:r>
      <w:r w:rsidRPr="00591D9A">
        <w:rPr>
          <w:sz w:val="28"/>
          <w:szCs w:val="28"/>
          <w:lang w:val="uk-UA"/>
        </w:rPr>
        <w:t>го захисту;</w:t>
      </w:r>
    </w:p>
    <w:p w14:paraId="1B65824F" w14:textId="77777777" w:rsidR="006F6F04" w:rsidRDefault="006F6F04" w:rsidP="006F6F04">
      <w:pPr>
        <w:numPr>
          <w:ilvl w:val="1"/>
          <w:numId w:val="9"/>
        </w:numPr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t>недостатня підготовка керівного складу та фахівців, діяльність яких в органах виконавчої влади пов’язана з організацією і здійсненням заходів з питань цивільн</w:t>
      </w:r>
      <w:r w:rsidRPr="00591D9A">
        <w:rPr>
          <w:sz w:val="28"/>
          <w:szCs w:val="28"/>
          <w:lang w:val="uk-UA"/>
        </w:rPr>
        <w:t>о</w:t>
      </w:r>
      <w:r w:rsidRPr="00591D9A">
        <w:rPr>
          <w:sz w:val="28"/>
          <w:szCs w:val="28"/>
          <w:lang w:val="uk-UA"/>
        </w:rPr>
        <w:t xml:space="preserve">го захисту та інші. </w:t>
      </w:r>
    </w:p>
    <w:p w14:paraId="2044E359" w14:textId="77777777" w:rsidR="006F6F04" w:rsidRPr="00591D9A" w:rsidRDefault="006F6F04" w:rsidP="006F6F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1D9A">
        <w:rPr>
          <w:sz w:val="28"/>
          <w:szCs w:val="28"/>
          <w:lang w:val="uk-UA"/>
        </w:rPr>
        <w:t>Указані проблеми деякі фахівці об’єднують у чотири основних чинники, що впливають на рівень безпечності функціонування техносфери України – нормати</w:t>
      </w:r>
      <w:r w:rsidRPr="00591D9A">
        <w:rPr>
          <w:sz w:val="28"/>
          <w:szCs w:val="28"/>
          <w:lang w:val="uk-UA"/>
        </w:rPr>
        <w:t>в</w:t>
      </w:r>
      <w:r w:rsidRPr="00591D9A">
        <w:rPr>
          <w:sz w:val="28"/>
          <w:szCs w:val="28"/>
          <w:lang w:val="uk-UA"/>
        </w:rPr>
        <w:t xml:space="preserve">но-правовий, організаційний, технологічний і регіональний. </w:t>
      </w:r>
    </w:p>
    <w:p w14:paraId="0DD28E39" w14:textId="77777777" w:rsidR="006F6F04" w:rsidRPr="00AC013E" w:rsidRDefault="006F6F04" w:rsidP="006F6F0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C013E">
        <w:rPr>
          <w:sz w:val="28"/>
          <w:szCs w:val="28"/>
          <w:lang w:val="uk-UA"/>
        </w:rPr>
        <w:t>При проектуванні і подальшій діяльності підприємства розроблено ряд зах</w:t>
      </w:r>
      <w:r w:rsidRPr="00AC013E">
        <w:rPr>
          <w:sz w:val="28"/>
          <w:szCs w:val="28"/>
          <w:lang w:val="uk-UA"/>
        </w:rPr>
        <w:t>о</w:t>
      </w:r>
      <w:r w:rsidRPr="00AC013E">
        <w:rPr>
          <w:sz w:val="28"/>
          <w:szCs w:val="28"/>
          <w:lang w:val="uk-UA"/>
        </w:rPr>
        <w:t>дів для захисту об’єкта господарювання від надзвичайних ситуацій:</w:t>
      </w:r>
    </w:p>
    <w:p w14:paraId="61A6DFB8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AC013E">
        <w:rPr>
          <w:sz w:val="28"/>
          <w:szCs w:val="28"/>
        </w:rPr>
        <w:t>розроблено та затверджено інструкції, розпорядження щодо виконання вимог цивільного захисту та техногенної безпеки, здійснення контролю за їх дотрима</w:t>
      </w:r>
      <w:r w:rsidRPr="00AC013E">
        <w:rPr>
          <w:sz w:val="28"/>
          <w:szCs w:val="28"/>
        </w:rPr>
        <w:t>н</w:t>
      </w:r>
      <w:r w:rsidRPr="00AC013E">
        <w:rPr>
          <w:sz w:val="28"/>
          <w:szCs w:val="28"/>
        </w:rPr>
        <w:t>ням;</w:t>
      </w:r>
    </w:p>
    <w:p w14:paraId="59E18CD4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AC013E">
        <w:rPr>
          <w:sz w:val="28"/>
          <w:szCs w:val="28"/>
        </w:rPr>
        <w:t>розроблено плани заходів для захисту працівників підприємства та осіб, що перебувають на тер</w:t>
      </w:r>
      <w:r w:rsidRPr="00AC013E">
        <w:rPr>
          <w:sz w:val="28"/>
          <w:szCs w:val="28"/>
        </w:rPr>
        <w:t>и</w:t>
      </w:r>
      <w:r w:rsidRPr="00AC013E">
        <w:rPr>
          <w:sz w:val="28"/>
          <w:szCs w:val="28"/>
        </w:rPr>
        <w:t>торії підприємства, об’єктів господарювання та довкілля від надзвичайних ситуацій (НС);</w:t>
      </w:r>
    </w:p>
    <w:p w14:paraId="3CE48BF0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AC013E">
        <w:rPr>
          <w:sz w:val="28"/>
          <w:szCs w:val="28"/>
        </w:rPr>
        <w:t xml:space="preserve">організовано роботу штабу з ліквідації НС, </w:t>
      </w:r>
      <w:proofErr w:type="spellStart"/>
      <w:r w:rsidRPr="00AC013E">
        <w:rPr>
          <w:sz w:val="28"/>
          <w:szCs w:val="28"/>
        </w:rPr>
        <w:t>розподілено</w:t>
      </w:r>
      <w:proofErr w:type="spellEnd"/>
      <w:r w:rsidRPr="00AC013E">
        <w:rPr>
          <w:sz w:val="28"/>
          <w:szCs w:val="28"/>
        </w:rPr>
        <w:t xml:space="preserve"> функціональні обов’язки посадових осіб;</w:t>
      </w:r>
    </w:p>
    <w:p w14:paraId="26D957BF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AC013E">
        <w:rPr>
          <w:sz w:val="28"/>
          <w:szCs w:val="28"/>
        </w:rPr>
        <w:t>доведена інформація від органів, що відповідають за дії з ліквідації аварій, про аварійні ситуації, про наявність чи відсутність внутрішньої чи зовнішньої неб</w:t>
      </w:r>
      <w:r w:rsidRPr="00AC013E">
        <w:rPr>
          <w:sz w:val="28"/>
          <w:szCs w:val="28"/>
        </w:rPr>
        <w:t>е</w:t>
      </w:r>
      <w:r w:rsidRPr="00AC013E">
        <w:rPr>
          <w:sz w:val="28"/>
          <w:szCs w:val="28"/>
        </w:rPr>
        <w:t>зпеки для об’єкта;</w:t>
      </w:r>
    </w:p>
    <w:p w14:paraId="7B0800E4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проведено </w:t>
      </w:r>
      <w:r w:rsidRPr="00AC013E">
        <w:rPr>
          <w:spacing w:val="-4"/>
          <w:sz w:val="28"/>
          <w:szCs w:val="28"/>
        </w:rPr>
        <w:t>планування евакуаційних заходів на випадок загрози або вин</w:t>
      </w:r>
      <w:r w:rsidRPr="00AC013E">
        <w:rPr>
          <w:spacing w:val="-4"/>
          <w:sz w:val="28"/>
          <w:szCs w:val="28"/>
        </w:rPr>
        <w:t>и</w:t>
      </w:r>
      <w:r w:rsidRPr="00AC013E">
        <w:rPr>
          <w:spacing w:val="-4"/>
          <w:sz w:val="28"/>
          <w:szCs w:val="28"/>
        </w:rPr>
        <w:t>кнення НС;</w:t>
      </w:r>
    </w:p>
    <w:p w14:paraId="7D17281B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аптечках підприємства </w:t>
      </w:r>
      <w:r w:rsidRPr="00AC013E">
        <w:rPr>
          <w:sz w:val="28"/>
          <w:szCs w:val="28"/>
        </w:rPr>
        <w:t xml:space="preserve"> постійно оновлю</w:t>
      </w:r>
      <w:r>
        <w:rPr>
          <w:sz w:val="28"/>
          <w:szCs w:val="28"/>
        </w:rPr>
        <w:t>ються запаси</w:t>
      </w:r>
      <w:r w:rsidRPr="00AC013E">
        <w:rPr>
          <w:sz w:val="28"/>
          <w:szCs w:val="28"/>
        </w:rPr>
        <w:t xml:space="preserve"> відповідних медпр</w:t>
      </w:r>
      <w:r w:rsidRPr="00AC013E">
        <w:rPr>
          <w:sz w:val="28"/>
          <w:szCs w:val="28"/>
        </w:rPr>
        <w:t>е</w:t>
      </w:r>
      <w:r w:rsidRPr="00AC013E">
        <w:rPr>
          <w:sz w:val="28"/>
          <w:szCs w:val="28"/>
        </w:rPr>
        <w:t xml:space="preserve">паратів, сучасних антидотів та інших фармацевтичних препаратів, у </w:t>
      </w:r>
      <w:proofErr w:type="spellStart"/>
      <w:r w:rsidRPr="00AC013E">
        <w:rPr>
          <w:sz w:val="28"/>
          <w:szCs w:val="28"/>
        </w:rPr>
        <w:t>т.ч</w:t>
      </w:r>
      <w:proofErr w:type="spellEnd"/>
      <w:r w:rsidRPr="00AC013E">
        <w:rPr>
          <w:sz w:val="28"/>
          <w:szCs w:val="28"/>
        </w:rPr>
        <w:t>. ки</w:t>
      </w:r>
      <w:r w:rsidRPr="00AC013E">
        <w:rPr>
          <w:sz w:val="28"/>
          <w:szCs w:val="28"/>
        </w:rPr>
        <w:t>с</w:t>
      </w:r>
      <w:r w:rsidRPr="00AC013E">
        <w:rPr>
          <w:sz w:val="28"/>
          <w:szCs w:val="28"/>
        </w:rPr>
        <w:t>ню;</w:t>
      </w:r>
    </w:p>
    <w:p w14:paraId="7C6A889E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розроблений  паспорт</w:t>
      </w:r>
      <w:r w:rsidRPr="00AC013E">
        <w:rPr>
          <w:sz w:val="28"/>
          <w:szCs w:val="28"/>
        </w:rPr>
        <w:t xml:space="preserve"> потенційно небезпечного об’єкта</w:t>
      </w:r>
      <w:r>
        <w:rPr>
          <w:sz w:val="28"/>
          <w:szCs w:val="28"/>
        </w:rPr>
        <w:t xml:space="preserve"> - пастеризатора,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рильних котлів, </w:t>
      </w:r>
      <w:proofErr w:type="spellStart"/>
      <w:r>
        <w:rPr>
          <w:sz w:val="28"/>
          <w:szCs w:val="28"/>
        </w:rPr>
        <w:t>бланшувача</w:t>
      </w:r>
      <w:proofErr w:type="spellEnd"/>
      <w:r w:rsidRPr="00AC013E">
        <w:rPr>
          <w:sz w:val="28"/>
          <w:szCs w:val="28"/>
        </w:rPr>
        <w:t>;</w:t>
      </w:r>
    </w:p>
    <w:p w14:paraId="1E081C7F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розроблено погоджені нормативно-правові акти</w:t>
      </w:r>
      <w:r w:rsidRPr="00AC013E">
        <w:rPr>
          <w:sz w:val="28"/>
          <w:szCs w:val="28"/>
        </w:rPr>
        <w:t xml:space="preserve"> Плану ліквідації аварійних ситуацій;</w:t>
      </w:r>
    </w:p>
    <w:p w14:paraId="3839FACB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є штатні працівники</w:t>
      </w:r>
      <w:r w:rsidRPr="00AC013E">
        <w:rPr>
          <w:sz w:val="28"/>
          <w:szCs w:val="28"/>
        </w:rPr>
        <w:t xml:space="preserve"> цивільного захисту або спеціально призначених осіб з питань НС;</w:t>
      </w:r>
    </w:p>
    <w:p w14:paraId="2357229A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розроблений </w:t>
      </w:r>
      <w:r w:rsidRPr="00AC013E">
        <w:rPr>
          <w:sz w:val="28"/>
          <w:szCs w:val="28"/>
        </w:rPr>
        <w:t>зміст інструктажу з працівниками об’єкту щодо попередження аварій (надзвичайних ситуацій) та ліквідації інших наслідків;</w:t>
      </w:r>
    </w:p>
    <w:p w14:paraId="60D73427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AC013E">
        <w:rPr>
          <w:sz w:val="28"/>
          <w:szCs w:val="28"/>
        </w:rPr>
        <w:t>інструкції щодо виконання вимог техногенної безпеки та порядку дії в разі виникнення аварії (НС</w:t>
      </w:r>
      <w:r>
        <w:rPr>
          <w:sz w:val="28"/>
          <w:szCs w:val="28"/>
        </w:rPr>
        <w:t>)</w:t>
      </w:r>
      <w:r w:rsidRPr="00AC013E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розміщені</w:t>
      </w:r>
      <w:r w:rsidRPr="00AC013E">
        <w:rPr>
          <w:sz w:val="28"/>
          <w:szCs w:val="28"/>
        </w:rPr>
        <w:t xml:space="preserve"> на видному місці;</w:t>
      </w:r>
    </w:p>
    <w:p w14:paraId="3AF89D93" w14:textId="77777777" w:rsidR="006F6F04" w:rsidRPr="00AC013E" w:rsidRDefault="006F6F04" w:rsidP="006F6F04">
      <w:pPr>
        <w:pStyle w:val="a3"/>
        <w:numPr>
          <w:ilvl w:val="0"/>
          <w:numId w:val="10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працівники</w:t>
      </w:r>
      <w:r w:rsidRPr="00AC013E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забезпечені</w:t>
      </w:r>
      <w:r w:rsidRPr="00AC013E">
        <w:rPr>
          <w:sz w:val="28"/>
          <w:szCs w:val="28"/>
        </w:rPr>
        <w:t xml:space="preserve"> засобами індивідуального захисту (ЗІЗ) згідно зі встановленими но</w:t>
      </w:r>
      <w:r w:rsidRPr="00AC013E">
        <w:rPr>
          <w:sz w:val="28"/>
          <w:szCs w:val="28"/>
        </w:rPr>
        <w:t>р</w:t>
      </w:r>
      <w:r w:rsidRPr="00AC013E">
        <w:rPr>
          <w:sz w:val="28"/>
          <w:szCs w:val="28"/>
        </w:rPr>
        <w:t>мами.</w:t>
      </w:r>
    </w:p>
    <w:p w14:paraId="6EC1EF55" w14:textId="77777777" w:rsidR="006F6F04" w:rsidRDefault="006F6F04" w:rsidP="006F6F0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013E">
        <w:rPr>
          <w:sz w:val="28"/>
          <w:szCs w:val="28"/>
          <w:lang w:val="uk-UA"/>
        </w:rPr>
        <w:t xml:space="preserve">Відповідно до вимог </w:t>
      </w:r>
      <w:r w:rsidRPr="001C29B9">
        <w:rPr>
          <w:sz w:val="28"/>
          <w:szCs w:val="28"/>
          <w:shd w:val="clear" w:color="auto" w:fill="FEFEFE"/>
          <w:lang w:val="uk-UA"/>
        </w:rPr>
        <w:t>Кодексу цивільного захисту України</w:t>
      </w:r>
      <w:r w:rsidRPr="00AC013E">
        <w:rPr>
          <w:sz w:val="28"/>
          <w:szCs w:val="28"/>
          <w:lang w:val="uk-UA"/>
        </w:rPr>
        <w:t xml:space="preserve">  розроб</w:t>
      </w:r>
      <w:r>
        <w:rPr>
          <w:sz w:val="28"/>
          <w:szCs w:val="28"/>
          <w:lang w:val="uk-UA"/>
        </w:rPr>
        <w:t xml:space="preserve">лено </w:t>
      </w:r>
      <w:r w:rsidRPr="00AC013E">
        <w:rPr>
          <w:sz w:val="28"/>
          <w:szCs w:val="28"/>
          <w:lang w:val="uk-UA"/>
        </w:rPr>
        <w:t>ряд заходів щодо дій працівників та осіб, що перебувають на території підприємс</w:t>
      </w:r>
      <w:r w:rsidRPr="00AC013E">
        <w:rPr>
          <w:sz w:val="28"/>
          <w:szCs w:val="28"/>
          <w:lang w:val="uk-UA"/>
        </w:rPr>
        <w:t>т</w:t>
      </w:r>
      <w:r w:rsidRPr="00AC013E">
        <w:rPr>
          <w:sz w:val="28"/>
          <w:szCs w:val="28"/>
          <w:lang w:val="uk-UA"/>
        </w:rPr>
        <w:t xml:space="preserve">ва,  під час виникнення надзвичайних ситуацій, облаштування укриття. </w:t>
      </w:r>
    </w:p>
    <w:p w14:paraId="21079567" w14:textId="77777777" w:rsidR="006F6F04" w:rsidRPr="00AC013E" w:rsidRDefault="006F6F04" w:rsidP="006F6F0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013E">
        <w:rPr>
          <w:sz w:val="28"/>
          <w:szCs w:val="28"/>
          <w:lang w:val="uk-UA"/>
        </w:rPr>
        <w:t>Для попередження можливості проведення диверсійних або терористичних актів і стороннього втручання в діяльність підприємства та його захисту передб</w:t>
      </w:r>
      <w:r w:rsidRPr="00AC013E">
        <w:rPr>
          <w:sz w:val="28"/>
          <w:szCs w:val="28"/>
          <w:lang w:val="uk-UA"/>
        </w:rPr>
        <w:t>а</w:t>
      </w:r>
      <w:r w:rsidRPr="00AC013E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ено</w:t>
      </w:r>
      <w:r w:rsidRPr="00AC013E">
        <w:rPr>
          <w:sz w:val="28"/>
          <w:szCs w:val="28"/>
          <w:lang w:val="uk-UA"/>
        </w:rPr>
        <w:t xml:space="preserve"> проведення наступних </w:t>
      </w:r>
      <w:proofErr w:type="spellStart"/>
      <w:r w:rsidRPr="00AC013E">
        <w:rPr>
          <w:sz w:val="28"/>
          <w:szCs w:val="28"/>
          <w:lang w:val="uk-UA"/>
        </w:rPr>
        <w:t>попер</w:t>
      </w:r>
      <w:r w:rsidRPr="00AC013E">
        <w:rPr>
          <w:sz w:val="28"/>
          <w:szCs w:val="28"/>
          <w:lang w:val="uk-UA"/>
        </w:rPr>
        <w:t>е</w:t>
      </w:r>
      <w:r w:rsidRPr="00AC013E">
        <w:rPr>
          <w:sz w:val="28"/>
          <w:szCs w:val="28"/>
          <w:lang w:val="uk-UA"/>
        </w:rPr>
        <w:t>джувально</w:t>
      </w:r>
      <w:proofErr w:type="spellEnd"/>
      <w:r w:rsidRPr="00AC013E">
        <w:rPr>
          <w:sz w:val="28"/>
          <w:szCs w:val="28"/>
          <w:lang w:val="uk-UA"/>
        </w:rPr>
        <w:t xml:space="preserve">-захисних заходів: </w:t>
      </w:r>
    </w:p>
    <w:p w14:paraId="194637E7" w14:textId="77777777" w:rsidR="006F6F04" w:rsidRPr="00AC013E" w:rsidRDefault="006F6F04" w:rsidP="006F6F04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AC013E">
        <w:rPr>
          <w:sz w:val="28"/>
          <w:szCs w:val="28"/>
          <w:lang w:val="uk-UA"/>
        </w:rPr>
        <w:t>посилення режиму пропуску на територію об'єкту, у тому числі шляхом вст</w:t>
      </w:r>
      <w:r w:rsidRPr="00AC013E">
        <w:rPr>
          <w:sz w:val="28"/>
          <w:szCs w:val="28"/>
          <w:lang w:val="uk-UA"/>
        </w:rPr>
        <w:t>а</w:t>
      </w:r>
      <w:r w:rsidRPr="00AC013E">
        <w:rPr>
          <w:sz w:val="28"/>
          <w:szCs w:val="28"/>
          <w:lang w:val="uk-UA"/>
        </w:rPr>
        <w:t>новлення систем відео</w:t>
      </w:r>
      <w:r w:rsidRPr="00AC013E">
        <w:rPr>
          <w:sz w:val="28"/>
          <w:szCs w:val="28"/>
          <w:lang w:val="uk-UA"/>
        </w:rPr>
        <w:t>с</w:t>
      </w:r>
      <w:r w:rsidRPr="00AC013E">
        <w:rPr>
          <w:sz w:val="28"/>
          <w:szCs w:val="28"/>
          <w:lang w:val="uk-UA"/>
        </w:rPr>
        <w:t xml:space="preserve">постереження та охоронної сигналізації; </w:t>
      </w:r>
    </w:p>
    <w:p w14:paraId="35DB6A84" w14:textId="77777777" w:rsidR="006F6F04" w:rsidRPr="00AC013E" w:rsidRDefault="006F6F04" w:rsidP="006F6F04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AC013E">
        <w:rPr>
          <w:sz w:val="28"/>
          <w:szCs w:val="28"/>
          <w:lang w:val="uk-UA"/>
        </w:rPr>
        <w:t>щоденний обхід і огляд території і приміщень з метою виявлення ст</w:t>
      </w:r>
      <w:r w:rsidRPr="00AC013E">
        <w:rPr>
          <w:sz w:val="28"/>
          <w:szCs w:val="28"/>
          <w:lang w:val="uk-UA"/>
        </w:rPr>
        <w:t>о</w:t>
      </w:r>
      <w:r w:rsidRPr="00AC013E">
        <w:rPr>
          <w:sz w:val="28"/>
          <w:szCs w:val="28"/>
          <w:lang w:val="uk-UA"/>
        </w:rPr>
        <w:t>ронніх і підозрілих предметів, відкритих проходів, несправносте печ</w:t>
      </w:r>
      <w:r w:rsidRPr="00AC013E">
        <w:rPr>
          <w:sz w:val="28"/>
          <w:szCs w:val="28"/>
          <w:lang w:val="uk-UA"/>
        </w:rPr>
        <w:t>а</w:t>
      </w:r>
      <w:r w:rsidRPr="00AC013E">
        <w:rPr>
          <w:sz w:val="28"/>
          <w:szCs w:val="28"/>
          <w:lang w:val="uk-UA"/>
        </w:rPr>
        <w:t xml:space="preserve">ток, замків і т. д.; </w:t>
      </w:r>
    </w:p>
    <w:p w14:paraId="3D921C60" w14:textId="77777777" w:rsidR="006F6F04" w:rsidRDefault="006F6F04" w:rsidP="006F6F04">
      <w:pPr>
        <w:widowControl w:val="0"/>
        <w:numPr>
          <w:ilvl w:val="0"/>
          <w:numId w:val="11"/>
        </w:numPr>
        <w:shd w:val="clear" w:color="auto" w:fill="FFFFFF"/>
        <w:spacing w:after="0" w:line="360" w:lineRule="auto"/>
        <w:ind w:left="0" w:firstLine="357"/>
        <w:jc w:val="both"/>
        <w:rPr>
          <w:sz w:val="28"/>
          <w:szCs w:val="28"/>
          <w:lang w:val="uk-UA"/>
        </w:rPr>
      </w:pPr>
      <w:r w:rsidRPr="00AC013E">
        <w:rPr>
          <w:sz w:val="28"/>
          <w:szCs w:val="28"/>
          <w:lang w:val="uk-UA"/>
        </w:rPr>
        <w:t xml:space="preserve">проведення ретельного відбору персоналу, а так само співробітників охорони підприємства; </w:t>
      </w:r>
    </w:p>
    <w:p w14:paraId="66AB979B" w14:textId="77777777" w:rsidR="006F6F04" w:rsidRPr="00AC013E" w:rsidRDefault="006F6F04" w:rsidP="006F6F04">
      <w:pPr>
        <w:widowControl w:val="0"/>
        <w:shd w:val="clear" w:color="auto" w:fill="FFFFFF"/>
        <w:spacing w:after="0" w:line="360" w:lineRule="auto"/>
        <w:jc w:val="both"/>
        <w:rPr>
          <w:sz w:val="28"/>
          <w:szCs w:val="28"/>
          <w:lang w:val="uk-UA"/>
        </w:rPr>
      </w:pPr>
    </w:p>
    <w:p w14:paraId="2A73C5FB" w14:textId="77777777" w:rsidR="006F6F04" w:rsidRPr="006F6F04" w:rsidRDefault="006F6F04" w:rsidP="006F6F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6F04">
        <w:rPr>
          <w:rFonts w:ascii="Times New Roman" w:hAnsi="Times New Roman" w:cs="Times New Roman"/>
          <w:b/>
          <w:sz w:val="28"/>
        </w:rPr>
        <w:lastRenderedPageBreak/>
        <w:t>Висновки до розділу 5</w:t>
      </w:r>
    </w:p>
    <w:p w14:paraId="367EECC0" w14:textId="77777777" w:rsidR="006F6F04" w:rsidRPr="006F6F04" w:rsidRDefault="006F6F04" w:rsidP="006F6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4D4EED" w14:textId="77777777" w:rsidR="006F6F04" w:rsidRPr="006F6F04" w:rsidRDefault="006F6F04" w:rsidP="006F6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6F04">
        <w:rPr>
          <w:rFonts w:ascii="Times New Roman" w:hAnsi="Times New Roman" w:cs="Times New Roman"/>
          <w:sz w:val="28"/>
        </w:rPr>
        <w:t xml:space="preserve">1. Визначено вимоги щодо облаштування території запроектованого цеху та </w:t>
      </w:r>
      <w:proofErr w:type="spellStart"/>
      <w:r w:rsidRPr="006F6F04">
        <w:rPr>
          <w:rFonts w:ascii="Times New Roman" w:hAnsi="Times New Roman" w:cs="Times New Roman"/>
          <w:sz w:val="28"/>
        </w:rPr>
        <w:t>проеκтних</w:t>
      </w:r>
      <w:proofErr w:type="spellEnd"/>
      <w:r w:rsidRPr="006F6F04">
        <w:rPr>
          <w:rFonts w:ascii="Times New Roman" w:hAnsi="Times New Roman" w:cs="Times New Roman"/>
          <w:sz w:val="28"/>
        </w:rPr>
        <w:t xml:space="preserve"> рішень розміщення приміщень та їх </w:t>
      </w:r>
      <w:proofErr w:type="spellStart"/>
      <w:r w:rsidRPr="006F6F04">
        <w:rPr>
          <w:rFonts w:ascii="Times New Roman" w:hAnsi="Times New Roman" w:cs="Times New Roman"/>
          <w:sz w:val="28"/>
        </w:rPr>
        <w:t>взаємозв’язκу</w:t>
      </w:r>
      <w:proofErr w:type="spellEnd"/>
      <w:r w:rsidRPr="006F6F04">
        <w:rPr>
          <w:rFonts w:ascii="Times New Roman" w:hAnsi="Times New Roman" w:cs="Times New Roman"/>
          <w:sz w:val="28"/>
        </w:rPr>
        <w:t xml:space="preserve">. </w:t>
      </w:r>
    </w:p>
    <w:p w14:paraId="36D9B762" w14:textId="77777777" w:rsidR="006F6F04" w:rsidRPr="006F6F04" w:rsidRDefault="006F6F04" w:rsidP="006F6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F6F04">
        <w:rPr>
          <w:rFonts w:ascii="Times New Roman" w:hAnsi="Times New Roman" w:cs="Times New Roman"/>
          <w:sz w:val="28"/>
          <w:lang w:val="uk-UA"/>
        </w:rPr>
        <w:t xml:space="preserve">2. </w:t>
      </w:r>
      <w:r w:rsidRPr="006F6F04">
        <w:rPr>
          <w:rFonts w:ascii="Times New Roman" w:hAnsi="Times New Roman" w:cs="Times New Roman"/>
          <w:sz w:val="28"/>
        </w:rPr>
        <w:t xml:space="preserve">Встановлено вимоги </w:t>
      </w:r>
      <w:proofErr w:type="spellStart"/>
      <w:r w:rsidRPr="006F6F04">
        <w:rPr>
          <w:rFonts w:ascii="Times New Roman" w:hAnsi="Times New Roman" w:cs="Times New Roman"/>
          <w:sz w:val="28"/>
        </w:rPr>
        <w:t>безпеκи</w:t>
      </w:r>
      <w:proofErr w:type="spellEnd"/>
      <w:r w:rsidRPr="006F6F04">
        <w:rPr>
          <w:rFonts w:ascii="Times New Roman" w:hAnsi="Times New Roman" w:cs="Times New Roman"/>
          <w:sz w:val="28"/>
        </w:rPr>
        <w:t xml:space="preserve"> праці під час </w:t>
      </w:r>
      <w:proofErr w:type="spellStart"/>
      <w:r w:rsidRPr="006F6F04">
        <w:rPr>
          <w:rFonts w:ascii="Times New Roman" w:hAnsi="Times New Roman" w:cs="Times New Roman"/>
          <w:sz w:val="28"/>
        </w:rPr>
        <w:t>виκонання</w:t>
      </w:r>
      <w:proofErr w:type="spellEnd"/>
      <w:r w:rsidRPr="006F6F04">
        <w:rPr>
          <w:rFonts w:ascii="Times New Roman" w:hAnsi="Times New Roman" w:cs="Times New Roman"/>
          <w:sz w:val="28"/>
        </w:rPr>
        <w:t xml:space="preserve"> вантажно-розвантажувальних робіт у </w:t>
      </w:r>
      <w:r w:rsidRPr="006F6F04">
        <w:rPr>
          <w:rFonts w:ascii="Times New Roman" w:hAnsi="Times New Roman" w:cs="Times New Roman"/>
          <w:sz w:val="28"/>
          <w:lang w:val="uk-UA"/>
        </w:rPr>
        <w:t>запроектованому цеху</w:t>
      </w:r>
      <w:r w:rsidRPr="006F6F04">
        <w:rPr>
          <w:rFonts w:ascii="Times New Roman" w:hAnsi="Times New Roman" w:cs="Times New Roman"/>
          <w:sz w:val="28"/>
        </w:rPr>
        <w:t xml:space="preserve">. </w:t>
      </w:r>
    </w:p>
    <w:p w14:paraId="595D09E9" w14:textId="77777777" w:rsidR="006F6F04" w:rsidRPr="006F6F04" w:rsidRDefault="006F6F04" w:rsidP="006F6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F6F04">
        <w:rPr>
          <w:rFonts w:ascii="Times New Roman" w:hAnsi="Times New Roman" w:cs="Times New Roman"/>
          <w:sz w:val="28"/>
          <w:lang w:val="uk-UA"/>
        </w:rPr>
        <w:t xml:space="preserve">3. </w:t>
      </w:r>
      <w:r w:rsidRPr="006F6F04">
        <w:rPr>
          <w:rFonts w:ascii="Times New Roman" w:hAnsi="Times New Roman" w:cs="Times New Roman"/>
          <w:sz w:val="28"/>
        </w:rPr>
        <w:t xml:space="preserve">Передбачені протипожежні заходи, визначено потребу підприємства у </w:t>
      </w:r>
      <w:proofErr w:type="spellStart"/>
      <w:r w:rsidRPr="006F6F04">
        <w:rPr>
          <w:rFonts w:ascii="Times New Roman" w:hAnsi="Times New Roman" w:cs="Times New Roman"/>
          <w:sz w:val="28"/>
        </w:rPr>
        <w:t>во</w:t>
      </w:r>
      <w:r w:rsidRPr="006F6F04">
        <w:rPr>
          <w:rFonts w:ascii="Times New Roman" w:hAnsi="Times New Roman" w:cs="Times New Roman"/>
          <w:sz w:val="28"/>
        </w:rPr>
        <w:t>г</w:t>
      </w:r>
      <w:r w:rsidRPr="006F6F04">
        <w:rPr>
          <w:rFonts w:ascii="Times New Roman" w:hAnsi="Times New Roman" w:cs="Times New Roman"/>
          <w:sz w:val="28"/>
        </w:rPr>
        <w:t>негасниκах</w:t>
      </w:r>
      <w:proofErr w:type="spellEnd"/>
      <w:r w:rsidRPr="006F6F0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F6F04">
        <w:rPr>
          <w:rFonts w:ascii="Times New Roman" w:hAnsi="Times New Roman" w:cs="Times New Roman"/>
          <w:sz w:val="28"/>
        </w:rPr>
        <w:t>Сκладений</w:t>
      </w:r>
      <w:proofErr w:type="spellEnd"/>
      <w:r w:rsidRPr="006F6F04">
        <w:rPr>
          <w:rFonts w:ascii="Times New Roman" w:hAnsi="Times New Roman" w:cs="Times New Roman"/>
          <w:sz w:val="28"/>
        </w:rPr>
        <w:t xml:space="preserve"> план </w:t>
      </w:r>
      <w:proofErr w:type="spellStart"/>
      <w:r w:rsidRPr="006F6F04">
        <w:rPr>
          <w:rFonts w:ascii="Times New Roman" w:hAnsi="Times New Roman" w:cs="Times New Roman"/>
          <w:sz w:val="28"/>
        </w:rPr>
        <w:t>еваκуації</w:t>
      </w:r>
      <w:proofErr w:type="spellEnd"/>
      <w:r w:rsidRPr="006F6F04">
        <w:rPr>
          <w:rFonts w:ascii="Times New Roman" w:hAnsi="Times New Roman" w:cs="Times New Roman"/>
          <w:sz w:val="28"/>
        </w:rPr>
        <w:t xml:space="preserve"> з будівлі на випадок пожежі.</w:t>
      </w:r>
      <w:r w:rsidRPr="006F6F04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1520B48" w14:textId="77777777" w:rsidR="006F6F04" w:rsidRPr="006F6F04" w:rsidRDefault="006F6F04" w:rsidP="006F6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6F04">
        <w:rPr>
          <w:rFonts w:ascii="Times New Roman" w:hAnsi="Times New Roman" w:cs="Times New Roman"/>
          <w:sz w:val="28"/>
        </w:rPr>
        <w:t>4. Описані заходи, які передбачаються на підприємстві для того, щоб запобі</w:t>
      </w:r>
      <w:r w:rsidRPr="006F6F04">
        <w:rPr>
          <w:rFonts w:ascii="Times New Roman" w:hAnsi="Times New Roman" w:cs="Times New Roman"/>
          <w:sz w:val="28"/>
        </w:rPr>
        <w:t>г</w:t>
      </w:r>
      <w:r w:rsidRPr="006F6F04">
        <w:rPr>
          <w:rFonts w:ascii="Times New Roman" w:hAnsi="Times New Roman" w:cs="Times New Roman"/>
          <w:sz w:val="28"/>
        </w:rPr>
        <w:t>ти забрудненню навколишнього середовища.</w:t>
      </w:r>
    </w:p>
    <w:p w14:paraId="12B3BA97" w14:textId="77777777" w:rsidR="006F6F04" w:rsidRPr="006F6F04" w:rsidRDefault="006F6F04" w:rsidP="006F6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1DCD6F91" w14:textId="6E41B25D" w:rsidR="00925C5F" w:rsidRPr="00C21445" w:rsidRDefault="00925C5F" w:rsidP="006F6F04">
      <w:pPr>
        <w:spacing w:after="0" w:line="360" w:lineRule="auto"/>
        <w:ind w:firstLine="709"/>
        <w:jc w:val="both"/>
        <w:rPr>
          <w:lang w:val="uk-UA"/>
        </w:rPr>
      </w:pPr>
      <w:r>
        <w:rPr>
          <w:sz w:val="28"/>
          <w:lang w:val="uk-UA"/>
        </w:rPr>
        <w:t xml:space="preserve">     </w:t>
      </w:r>
    </w:p>
    <w:p w14:paraId="6D3DC0D9" w14:textId="77777777" w:rsidR="00925C5F" w:rsidRDefault="00925C5F" w:rsidP="006F6F04">
      <w:pPr>
        <w:tabs>
          <w:tab w:val="center" w:pos="5040"/>
        </w:tabs>
        <w:spacing w:after="0" w:line="360" w:lineRule="auto"/>
        <w:ind w:firstLine="709"/>
        <w:jc w:val="both"/>
        <w:rPr>
          <w:sz w:val="28"/>
          <w:lang w:val="uk-UA"/>
        </w:rPr>
      </w:pPr>
    </w:p>
    <w:p w14:paraId="751C475B" w14:textId="77777777" w:rsidR="00925C5F" w:rsidRPr="00431BAD" w:rsidRDefault="00925C5F" w:rsidP="006F6F04">
      <w:pPr>
        <w:spacing w:after="0" w:line="360" w:lineRule="auto"/>
        <w:ind w:firstLine="709"/>
        <w:jc w:val="both"/>
        <w:rPr>
          <w:sz w:val="28"/>
          <w:lang w:val="uk-UA"/>
        </w:rPr>
      </w:pPr>
    </w:p>
    <w:p w14:paraId="58EA5815" w14:textId="77777777" w:rsidR="00925C5F" w:rsidRPr="00431BAD" w:rsidRDefault="00925C5F" w:rsidP="006F6F04">
      <w:pPr>
        <w:spacing w:after="0" w:line="360" w:lineRule="auto"/>
        <w:ind w:firstLine="709"/>
        <w:jc w:val="both"/>
        <w:rPr>
          <w:sz w:val="28"/>
          <w:lang w:val="uk-UA"/>
        </w:rPr>
      </w:pPr>
    </w:p>
    <w:p w14:paraId="3141F85E" w14:textId="77777777" w:rsidR="00925C5F" w:rsidRPr="00431BAD" w:rsidRDefault="00925C5F" w:rsidP="006F6F04">
      <w:pPr>
        <w:spacing w:after="0" w:line="360" w:lineRule="auto"/>
        <w:ind w:firstLine="709"/>
        <w:jc w:val="both"/>
        <w:rPr>
          <w:sz w:val="28"/>
          <w:vertAlign w:val="superscript"/>
          <w:lang w:val="uk-UA"/>
        </w:rPr>
      </w:pPr>
    </w:p>
    <w:p w14:paraId="4AE206B7" w14:textId="77777777" w:rsidR="00925C5F" w:rsidRDefault="00925C5F" w:rsidP="006F6F04">
      <w:pPr>
        <w:spacing w:after="0" w:line="360" w:lineRule="auto"/>
        <w:ind w:firstLine="709"/>
        <w:jc w:val="both"/>
        <w:rPr>
          <w:lang w:val="uk-UA"/>
        </w:rPr>
      </w:pPr>
    </w:p>
    <w:p w14:paraId="5C2868C7" w14:textId="77777777" w:rsidR="00925C5F" w:rsidRDefault="00925C5F" w:rsidP="006F6F04">
      <w:pPr>
        <w:spacing w:after="0" w:line="360" w:lineRule="auto"/>
        <w:ind w:firstLine="709"/>
        <w:jc w:val="both"/>
        <w:rPr>
          <w:lang w:val="uk-UA"/>
        </w:rPr>
      </w:pPr>
    </w:p>
    <w:p w14:paraId="15489361" w14:textId="77777777" w:rsidR="00925C5F" w:rsidRDefault="00925C5F" w:rsidP="00925C5F">
      <w:pPr>
        <w:spacing w:line="384" w:lineRule="auto"/>
        <w:jc w:val="both"/>
        <w:rPr>
          <w:lang w:val="uk-UA"/>
        </w:rPr>
      </w:pPr>
    </w:p>
    <w:p w14:paraId="1C4AB819" w14:textId="77777777" w:rsidR="00925C5F" w:rsidRDefault="00925C5F" w:rsidP="00925C5F">
      <w:pPr>
        <w:spacing w:line="384" w:lineRule="auto"/>
        <w:jc w:val="both"/>
        <w:rPr>
          <w:lang w:val="uk-UA"/>
        </w:rPr>
      </w:pPr>
    </w:p>
    <w:p w14:paraId="798551F9" w14:textId="77777777" w:rsidR="00925C5F" w:rsidRDefault="00925C5F" w:rsidP="00925C5F">
      <w:pPr>
        <w:spacing w:line="384" w:lineRule="auto"/>
        <w:rPr>
          <w:b/>
          <w:sz w:val="28"/>
          <w:lang w:val="uk-UA"/>
        </w:rPr>
      </w:pPr>
    </w:p>
    <w:p w14:paraId="0AA6B4D2" w14:textId="77777777" w:rsidR="00925C5F" w:rsidRDefault="00925C5F" w:rsidP="00925C5F">
      <w:pPr>
        <w:spacing w:line="384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7CD5F092" w14:textId="77777777" w:rsidR="00317574" w:rsidRPr="006F6F04" w:rsidRDefault="00317574" w:rsidP="00484689">
      <w:pPr>
        <w:spacing w:after="0"/>
        <w:ind w:firstLine="709"/>
        <w:jc w:val="center"/>
        <w:rPr>
          <w:lang w:val="uk-UA"/>
        </w:rPr>
      </w:pPr>
    </w:p>
    <w:sectPr w:rsidR="00317574" w:rsidRPr="006F6F04" w:rsidSect="006C0B77">
      <w:headerReference w:type="default" r:id="rId5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9072" w14:textId="77777777" w:rsidR="00000000" w:rsidRDefault="00000000">
    <w:pPr>
      <w:pStyle w:val="a7"/>
    </w:pPr>
    <w:r>
      <w:rPr>
        <w:noProof/>
        <w:lang w:eastAsia="uk-UA"/>
      </w:rPr>
      <w:pict w14:anchorId="07F406A4">
        <v:group id="_x0000_s1025" style="position:absolute;margin-left:46.7pt;margin-top:17.85pt;width:524.4pt;height:801pt;z-index:251659264;mso-position-horizontal-relative:page;mso-position-vertical-relative:page" coordsize="20000,20000">
          <v:rect id="_x0000_s1026" style="position:absolute;width:20000;height:20000" filled="f" strokeweight="2pt"/>
          <v:line id="_x0000_s1027" style="position:absolute" from="1093,18949" to="1095,19989" strokeweight="2pt"/>
          <v:line id="_x0000_s1028" style="position:absolute" from="10,18941" to="19977,18942" strokeweight="2pt"/>
          <v:line id="_x0000_s1029" style="position:absolute" from="2186,18949" to="2188,19989" strokeweight="2pt"/>
          <v:line id="_x0000_s1030" style="position:absolute" from="4919,18949" to="4921,19989" strokeweight="2pt"/>
          <v:line id="_x0000_s1031" style="position:absolute" from="6557,18959" to="6559,19989" strokeweight="2pt"/>
          <v:line id="_x0000_s1032" style="position:absolute" from="7650,18949" to="7652,19979" strokeweight="2pt"/>
          <v:line id="_x0000_s1033" style="position:absolute" from="18905,18949" to="18909,19989" strokeweight="2pt"/>
          <v:line id="_x0000_s1034" style="position:absolute" from="10,19293" to="7631,19295" strokeweight="1pt"/>
          <v:line id="_x0000_s1035" style="position:absolute" from="10,19646" to="7631,19647" strokeweight="2pt"/>
          <v:line id="_x0000_s1036" style="position:absolute" from="18919,19296" to="19990,19297" strokeweight="1pt"/>
          <v:rect id="_x0000_s1037" style="position:absolute;left:54;top:19660;width:1000;height:309" filled="f" stroked="f" strokeweight=".25pt">
            <v:textbox style="mso-next-textbox:#_x0000_s1037" inset="1pt,1pt,1pt,1pt">
              <w:txbxContent>
                <w:p w14:paraId="37AF877D" w14:textId="77777777" w:rsidR="00000000" w:rsidRDefault="00000000">
                  <w:pPr>
                    <w:pStyle w:val="a9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Змн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1038" style="position:absolute;left:1139;top:19660;width:1001;height:309" filled="f" stroked="f" strokeweight=".25pt">
            <v:textbox style="mso-next-textbox:#_x0000_s1038" inset="1pt,1pt,1pt,1pt">
              <w:txbxContent>
                <w:p w14:paraId="2B1E8BF9" w14:textId="77777777" w:rsidR="00000000" w:rsidRDefault="00000000">
                  <w:pPr>
                    <w:pStyle w:val="a9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Арк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1039" style="position:absolute;left:2267;top:19660;width:2573;height:309" filled="f" stroked="f" strokeweight=".25pt">
            <v:textbox style="mso-next-textbox:#_x0000_s1039" inset="1pt,1pt,1pt,1pt">
              <w:txbxContent>
                <w:p w14:paraId="05FA75E8" w14:textId="77777777" w:rsidR="00000000" w:rsidRDefault="00000000">
                  <w:pPr>
                    <w:pStyle w:val="a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1040" style="position:absolute;left:4983;top:19660;width:1534;height:309" filled="f" stroked="f" strokeweight=".25pt">
            <v:textbox style="mso-next-textbox:#_x0000_s1040" inset="1pt,1pt,1pt,1pt">
              <w:txbxContent>
                <w:p w14:paraId="69477C9B" w14:textId="77777777" w:rsidR="00000000" w:rsidRDefault="00000000">
                  <w:pPr>
                    <w:pStyle w:val="a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Підпис</w:t>
                  </w:r>
                </w:p>
              </w:txbxContent>
            </v:textbox>
          </v:rect>
          <v:rect id="_x0000_s1041" style="position:absolute;left:6604;top:19660;width:1000;height:309" filled="f" stroked="f" strokeweight=".25pt">
            <v:textbox style="mso-next-textbox:#_x0000_s1041" inset="1pt,1pt,1pt,1pt">
              <w:txbxContent>
                <w:p w14:paraId="4B4CE45D" w14:textId="77777777" w:rsidR="00000000" w:rsidRDefault="00000000">
                  <w:pPr>
                    <w:pStyle w:val="a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1042" style="position:absolute;left:18949;top:18977;width:1001;height:309" filled="f" stroked="f" strokeweight=".25pt">
            <v:textbox style="mso-next-textbox:#_x0000_s1042" inset="1pt,1pt,1pt,1pt">
              <w:txbxContent>
                <w:p w14:paraId="70B02F08" w14:textId="77777777" w:rsidR="00000000" w:rsidRDefault="00000000">
                  <w:pPr>
                    <w:pStyle w:val="a9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Арк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1043" style="position:absolute;left:18949;top:19435;width:1001;height:423" filled="f" stroked="f" strokeweight=".25pt">
            <v:textbox style="mso-next-textbox:#_x0000_s1043" inset="1pt,1pt,1pt,1pt">
              <w:txbxContent>
                <w:p w14:paraId="26A5CB02" w14:textId="77777777" w:rsidR="00000000" w:rsidRDefault="00000000"/>
              </w:txbxContent>
            </v:textbox>
          </v:rect>
          <v:rect id="_x0000_s1044" style="position:absolute;left:7745;top:19221;width:11075;height:477" filled="f" stroked="f" strokeweight=".25pt">
            <v:textbox style="mso-next-textbox:#_x0000_s1044" inset="1pt,1pt,1pt,1pt">
              <w:txbxContent>
                <w:p w14:paraId="16A71CB4" w14:textId="77777777" w:rsidR="00000000" w:rsidRPr="0078718C" w:rsidRDefault="00000000" w:rsidP="0078718C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КВАЛІФІКАЦІЙНА РОБОТА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B1E"/>
    <w:multiLevelType w:val="hybridMultilevel"/>
    <w:tmpl w:val="9E2C9AF0"/>
    <w:lvl w:ilvl="0" w:tplc="0419000D">
      <w:start w:val="1"/>
      <w:numFmt w:val="bullet"/>
      <w:lvlText w:val=""/>
      <w:lvlJc w:val="left"/>
      <w:pPr>
        <w:ind w:left="5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B4B30"/>
    <w:multiLevelType w:val="hybridMultilevel"/>
    <w:tmpl w:val="9500A0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2A306">
      <w:numFmt w:val="bullet"/>
      <w:lvlText w:val="•"/>
      <w:lvlJc w:val="left"/>
      <w:pPr>
        <w:ind w:left="1992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96D"/>
    <w:multiLevelType w:val="hybridMultilevel"/>
    <w:tmpl w:val="4022AB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2490"/>
    <w:multiLevelType w:val="hybridMultilevel"/>
    <w:tmpl w:val="C0121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7E8"/>
    <w:multiLevelType w:val="hybridMultilevel"/>
    <w:tmpl w:val="4224E7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1081C"/>
    <w:multiLevelType w:val="hybridMultilevel"/>
    <w:tmpl w:val="70061874"/>
    <w:lvl w:ilvl="0" w:tplc="0419000D">
      <w:start w:val="1"/>
      <w:numFmt w:val="bullet"/>
      <w:lvlText w:val=""/>
      <w:lvlJc w:val="left"/>
      <w:pPr>
        <w:tabs>
          <w:tab w:val="num" w:pos="659"/>
        </w:tabs>
        <w:ind w:left="659" w:hanging="3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806A21"/>
    <w:multiLevelType w:val="hybridMultilevel"/>
    <w:tmpl w:val="DE9225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AFF60">
      <w:start w:val="4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66488"/>
    <w:multiLevelType w:val="hybridMultilevel"/>
    <w:tmpl w:val="177667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D2566"/>
    <w:multiLevelType w:val="hybridMultilevel"/>
    <w:tmpl w:val="F4E459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DC0"/>
    <w:multiLevelType w:val="hybridMultilevel"/>
    <w:tmpl w:val="592A31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5273B0"/>
    <w:multiLevelType w:val="hybridMultilevel"/>
    <w:tmpl w:val="EDE2A70E"/>
    <w:lvl w:ilvl="0" w:tplc="0419000D">
      <w:start w:val="1"/>
      <w:numFmt w:val="bullet"/>
      <w:lvlText w:val="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158362">
    <w:abstractNumId w:val="8"/>
  </w:num>
  <w:num w:numId="2" w16cid:durableId="1639919517">
    <w:abstractNumId w:val="2"/>
  </w:num>
  <w:num w:numId="3" w16cid:durableId="1180972313">
    <w:abstractNumId w:val="10"/>
  </w:num>
  <w:num w:numId="4" w16cid:durableId="1791318954">
    <w:abstractNumId w:val="5"/>
  </w:num>
  <w:num w:numId="5" w16cid:durableId="1651206532">
    <w:abstractNumId w:val="6"/>
  </w:num>
  <w:num w:numId="6" w16cid:durableId="1655135525">
    <w:abstractNumId w:val="1"/>
  </w:num>
  <w:num w:numId="7" w16cid:durableId="683477911">
    <w:abstractNumId w:val="7"/>
  </w:num>
  <w:num w:numId="8" w16cid:durableId="751588713">
    <w:abstractNumId w:val="9"/>
  </w:num>
  <w:num w:numId="9" w16cid:durableId="1718119730">
    <w:abstractNumId w:val="4"/>
  </w:num>
  <w:num w:numId="10" w16cid:durableId="714500981">
    <w:abstractNumId w:val="3"/>
  </w:num>
  <w:num w:numId="11" w16cid:durableId="109585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E1"/>
    <w:rsid w:val="00317574"/>
    <w:rsid w:val="00484689"/>
    <w:rsid w:val="00522C8E"/>
    <w:rsid w:val="006533DE"/>
    <w:rsid w:val="006C0B77"/>
    <w:rsid w:val="006F6F04"/>
    <w:rsid w:val="008242FF"/>
    <w:rsid w:val="00870751"/>
    <w:rsid w:val="00922C48"/>
    <w:rsid w:val="00925C5F"/>
    <w:rsid w:val="00A803FD"/>
    <w:rsid w:val="00AE17E1"/>
    <w:rsid w:val="00B915B7"/>
    <w:rsid w:val="00E025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87D14F"/>
  <w15:chartTrackingRefBased/>
  <w15:docId w15:val="{5342316D-9361-4F71-AC53-076ED38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689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75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Hyperlink"/>
    <w:uiPriority w:val="99"/>
    <w:unhideWhenUsed/>
    <w:rsid w:val="0031757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317574"/>
  </w:style>
  <w:style w:type="character" w:customStyle="1" w:styleId="mw-editsection-bracket">
    <w:name w:val="mw-editsection-bracket"/>
    <w:rsid w:val="00317574"/>
  </w:style>
  <w:style w:type="paragraph" w:styleId="a6">
    <w:basedOn w:val="a"/>
    <w:next w:val="a5"/>
    <w:uiPriority w:val="99"/>
    <w:unhideWhenUsed/>
    <w:rsid w:val="0031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7574"/>
    <w:rPr>
      <w:rFonts w:ascii="Arial" w:eastAsia="Times New Roman" w:hAnsi="Arial" w:cs="Arial"/>
      <w:b/>
      <w:bCs/>
      <w:kern w:val="32"/>
      <w:sz w:val="32"/>
      <w:szCs w:val="32"/>
      <w:lang w:val="uk-UA" w:eastAsia="ru-RU"/>
      <w14:ligatures w14:val="none"/>
    </w:rPr>
  </w:style>
  <w:style w:type="character" w:customStyle="1" w:styleId="mw-page-title-main">
    <w:name w:val="mw-page-title-main"/>
    <w:rsid w:val="00317574"/>
  </w:style>
  <w:style w:type="paragraph" w:styleId="a7">
    <w:name w:val="header"/>
    <w:basedOn w:val="a"/>
    <w:link w:val="a8"/>
    <w:rsid w:val="00317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Верхний колонтитул Знак"/>
    <w:basedOn w:val="a0"/>
    <w:link w:val="a7"/>
    <w:rsid w:val="00317574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customStyle="1" w:styleId="a9">
    <w:name w:val="Чертежный"/>
    <w:rsid w:val="00317574"/>
    <w:pPr>
      <w:spacing w:after="0" w:line="240" w:lineRule="auto"/>
      <w:jc w:val="both"/>
    </w:pPr>
    <w:rPr>
      <w:rFonts w:ascii="ISOCPEUR" w:eastAsia="Times New Roman" w:hAnsi="ISOCPEUR" w:cs="Times New Roman"/>
      <w:i/>
      <w:kern w:val="0"/>
      <w:sz w:val="28"/>
      <w:szCs w:val="20"/>
      <w:lang w:val="uk-UA" w:eastAsia="uk-UA"/>
      <w14:ligatures w14:val="none"/>
    </w:rPr>
  </w:style>
  <w:style w:type="paragraph" w:styleId="aa">
    <w:name w:val="Body Text"/>
    <w:basedOn w:val="a"/>
    <w:link w:val="ab"/>
    <w:rsid w:val="0031757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317574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c">
    <w:name w:val="caption"/>
    <w:basedOn w:val="a"/>
    <w:next w:val="a"/>
    <w:qFormat/>
    <w:rsid w:val="00317574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6F6F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6F0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6F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0%D1%96%D1%87%D0%BA%D0%B0" TargetMode="External"/><Relationship Id="rId18" Type="http://schemas.openxmlformats.org/officeDocument/2006/relationships/hyperlink" Target="https://uk.wikipedia.org/wiki/%D0%97%D0%B5%D1%80%D0%BD%D0%BE%D0%B2%D1%96_%D0%BA%D1%83%D0%BB%D1%8C%D1%82%D1%83%D1%80%D0%B8" TargetMode="External"/><Relationship Id="rId26" Type="http://schemas.openxmlformats.org/officeDocument/2006/relationships/oleObject" Target="embeddings/oleObject1.bin"/><Relationship Id="rId39" Type="http://schemas.openxmlformats.org/officeDocument/2006/relationships/image" Target="media/image8.wmf"/><Relationship Id="rId21" Type="http://schemas.openxmlformats.org/officeDocument/2006/relationships/hyperlink" Target="https://uk.wikipedia.org/wiki/%D0%A6%D1%83%D0%BA%D1%80%D0%BE%D0%B2%D0%B8%D0%B9_%D0%B1%D1%83%D1%80%D1%8F%D0%BA" TargetMode="External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9.bin"/><Relationship Id="rId47" Type="http://schemas.openxmlformats.org/officeDocument/2006/relationships/image" Target="media/image12.wmf"/><Relationship Id="rId50" Type="http://schemas.openxmlformats.org/officeDocument/2006/relationships/oleObject" Target="embeddings/oleObject13.bin"/><Relationship Id="rId55" Type="http://schemas.openxmlformats.org/officeDocument/2006/relationships/image" Target="media/image16.wmf"/><Relationship Id="rId7" Type="http://schemas.openxmlformats.org/officeDocument/2006/relationships/hyperlink" Target="https://uk.wikipedia.org/wiki/%D0%9A%D1%96%D1%80%D0%BE%D0%B2%D0%BE%D0%B3%D1%80%D0%B0%D0%B4%D1%81%D1%8C%D0%BA%D0%B0_%D0%BE%D0%B1%D0%BB%D0%B0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0%D0%BE%D1%81%D0%BB%D0%B8%D0%BD%D0%BD%D0%B8%D1%86%D1%82%D0%B2%D0%BE" TargetMode="External"/><Relationship Id="rId29" Type="http://schemas.openxmlformats.org/officeDocument/2006/relationships/image" Target="media/image3.wmf"/><Relationship Id="rId11" Type="http://schemas.openxmlformats.org/officeDocument/2006/relationships/hyperlink" Target="https://uk.wikipedia.org/wiki/%D0%96%D1%83%D1%80%D0%B0%D0%B2%D0%BA%D0%B0_(%D0%A1%D0%B5%D0%BB%D0%B8%D1%89%D0%B5%D0%BD%D1%81%D1%8C%D0%BA%D0%B0_%D1%81%D1%96%D0%BB%D1%8C%D1%81%D1%8C%D0%BA%D0%B0_%D0%B3%D1%80%D0%BE%D0%BC%D0%B0%D0%B4%D0%B0)" TargetMode="External"/><Relationship Id="rId24" Type="http://schemas.openxmlformats.org/officeDocument/2006/relationships/hyperlink" Target="https://uk.wikipedia.org/wiki/%D0%9A%D0%B0%D1%80%D1%82%D0%BE%D0%BF%D0%BB%D1%8F" TargetMode="External"/><Relationship Id="rId32" Type="http://schemas.openxmlformats.org/officeDocument/2006/relationships/oleObject" Target="embeddings/oleObject4.bin"/><Relationship Id="rId37" Type="http://schemas.openxmlformats.org/officeDocument/2006/relationships/image" Target="media/image7.wmf"/><Relationship Id="rId40" Type="http://schemas.openxmlformats.org/officeDocument/2006/relationships/oleObject" Target="embeddings/oleObject8.bin"/><Relationship Id="rId45" Type="http://schemas.openxmlformats.org/officeDocument/2006/relationships/image" Target="media/image11.wmf"/><Relationship Id="rId53" Type="http://schemas.openxmlformats.org/officeDocument/2006/relationships/image" Target="media/image15.wmf"/><Relationship Id="rId58" Type="http://schemas.openxmlformats.org/officeDocument/2006/relationships/oleObject" Target="embeddings/oleObject17.bin"/><Relationship Id="rId5" Type="http://schemas.openxmlformats.org/officeDocument/2006/relationships/hyperlink" Target="https://uk.wikipedia.org/wiki/%D0%9B%D1%96%D1%81%D0%BE%D1%81%D1%82%D0%B5%D0%BF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uk.wikipedia.org/wiki/%D0%9E%D0%B7%D0%B8%D0%BC%D0%B0_%D0%BF%D1%88%D0%B5%D0%BD%D0%B8%D1%86%D1%8F" TargetMode="External"/><Relationship Id="rId14" Type="http://schemas.openxmlformats.org/officeDocument/2006/relationships/hyperlink" Target="https://uk.wikipedia.org/wiki/%D0%AF%D1%80" TargetMode="External"/><Relationship Id="rId22" Type="http://schemas.openxmlformats.org/officeDocument/2006/relationships/hyperlink" Target="https://uk.wikipedia.org/wiki/%D0%A1%D0%BE%D0%BD%D1%8F%D1%88%D0%BD%D0%B8%D0%BA" TargetMode="External"/><Relationship Id="rId27" Type="http://schemas.openxmlformats.org/officeDocument/2006/relationships/image" Target="media/image2.wmf"/><Relationship Id="rId30" Type="http://schemas.openxmlformats.org/officeDocument/2006/relationships/oleObject" Target="embeddings/oleObject3.bin"/><Relationship Id="rId35" Type="http://schemas.openxmlformats.org/officeDocument/2006/relationships/image" Target="media/image6.wmf"/><Relationship Id="rId43" Type="http://schemas.openxmlformats.org/officeDocument/2006/relationships/image" Target="media/image10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8" Type="http://schemas.openxmlformats.org/officeDocument/2006/relationships/hyperlink" Target="https://uk.wikipedia.org/wiki/%D0%9F%D0%BE%D0%BB%D1%82%D0%B0%D0%B2%D1%81%D1%8C%D0%BA%D0%B0_%D0%BE%D0%B1%D0%BB%D0%B0%D1%81%D1%82%D1%8C" TargetMode="External"/><Relationship Id="rId51" Type="http://schemas.openxmlformats.org/officeDocument/2006/relationships/image" Target="media/image14.wmf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7%D0%B2%D0%B5%D0%BD%D0%B8%D0%B3%D0%BE%D1%80%D0%BE%D0%B4%D1%81%D1%8C%D0%BA%D0%B8%D0%B9_%D1%80%D0%B0%D0%B9%D0%BE%D0%BD" TargetMode="External"/><Relationship Id="rId17" Type="http://schemas.openxmlformats.org/officeDocument/2006/relationships/hyperlink" Target="https://uk.wikipedia.org/wiki/%D0%A2%D0%B2%D0%B0%D1%80%D0%B8%D0%BD%D0%BD%D0%B8%D1%86%D1%82%D0%B2%D0%BE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5.wmf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59" Type="http://schemas.openxmlformats.org/officeDocument/2006/relationships/header" Target="header1.xml"/><Relationship Id="rId20" Type="http://schemas.openxmlformats.org/officeDocument/2006/relationships/hyperlink" Target="https://uk.wikipedia.org/wiki/%D0%A2%D0%B5%D1%85%D0%BD%D1%96%D1%87%D0%BD%D1%96_%D0%BA%D1%83%D0%BB%D1%8C%D1%82%D1%83%D1%80%D0%B8" TargetMode="External"/><Relationship Id="rId41" Type="http://schemas.openxmlformats.org/officeDocument/2006/relationships/image" Target="media/image9.wmf"/><Relationship Id="rId54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8%D1%97%D0%B2%D1%81%D1%8C%D0%BA%D0%B0_%D0%BE%D0%B1%D0%BB%D0%B0%D1%81%D1%82%D1%8C" TargetMode="External"/><Relationship Id="rId15" Type="http://schemas.openxmlformats.org/officeDocument/2006/relationships/hyperlink" Target="https://uk.wikipedia.org/wiki/%D0%91%D0%B0%D0%BB%D0%BA%D0%B0_(%D1%84%D0%BE%D1%80%D0%BC%D0%B0_%D1%80%D0%B5%D0%BB%D1%8C%D1%94%D1%84%D1%83)" TargetMode="External"/><Relationship Id="rId23" Type="http://schemas.openxmlformats.org/officeDocument/2006/relationships/hyperlink" Target="https://uk.wikipedia.org/wiki/%D0%A1%D0%BA%D0%BE%D1%82%D0%B0%D1%80%D1%81%D1%82%D0%B2%D0%BE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49" Type="http://schemas.openxmlformats.org/officeDocument/2006/relationships/image" Target="media/image13.wmf"/><Relationship Id="rId57" Type="http://schemas.openxmlformats.org/officeDocument/2006/relationships/image" Target="media/image17.wmf"/><Relationship Id="rId10" Type="http://schemas.openxmlformats.org/officeDocument/2006/relationships/hyperlink" Target="https://uk.wikipedia.org/wiki/%D0%93%D0%B5%D0%BE%D0%B3%D1%80%D0%B0%D1%84%D1%96%D1%87%D0%BD%D0%B8%D0%B9_%D1%86%D0%B5%D0%BD%D1%82%D1%80" TargetMode="External"/><Relationship Id="rId31" Type="http://schemas.openxmlformats.org/officeDocument/2006/relationships/image" Target="media/image4.w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96%D0%BD%D0%BD%D0%B8%D1%86%D1%8C%D0%BA%D0%B0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2024-12-02T09:12:00Z</dcterms:created>
  <dcterms:modified xsi:type="dcterms:W3CDTF">2024-12-02T09:34:00Z</dcterms:modified>
</cp:coreProperties>
</file>