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860D48" w14:textId="77777777" w:rsidR="00D867D9" w:rsidRPr="00EF49E8" w:rsidRDefault="00D867D9" w:rsidP="00D867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GoBack"/>
      <w:bookmarkEnd w:id="0"/>
      <w:r w:rsidRPr="00EF49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ПОЛТАВСЬКИЙ УНІВЕРСИТЕТ ЕКОНОМІКИ І ТОРГІВЛІ</w:t>
      </w:r>
    </w:p>
    <w:p w14:paraId="76B82A0B" w14:textId="77777777" w:rsidR="00D867D9" w:rsidRDefault="00D867D9" w:rsidP="00D867D9">
      <w:pPr>
        <w:shd w:val="clear" w:color="auto" w:fill="FFFFFF"/>
        <w:tabs>
          <w:tab w:val="left" w:pos="6691"/>
        </w:tabs>
        <w:spacing w:after="0" w:line="240" w:lineRule="auto"/>
        <w:ind w:left="14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1231CC41" w14:textId="77777777" w:rsidR="00D867D9" w:rsidRPr="00EF49E8" w:rsidRDefault="00D867D9" w:rsidP="00D867D9">
      <w:pPr>
        <w:shd w:val="clear" w:color="auto" w:fill="FFFFFF"/>
        <w:tabs>
          <w:tab w:val="left" w:pos="6691"/>
        </w:tabs>
        <w:spacing w:after="0" w:line="240" w:lineRule="auto"/>
        <w:ind w:left="14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EF49E8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Навчально-науковий інститут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денної освіти</w:t>
      </w:r>
    </w:p>
    <w:p w14:paraId="1B758E97" w14:textId="77777777" w:rsidR="00D867D9" w:rsidRPr="00EF49E8" w:rsidRDefault="00D867D9" w:rsidP="00D867D9">
      <w:pPr>
        <w:shd w:val="clear" w:color="auto" w:fill="FFFFFF"/>
        <w:tabs>
          <w:tab w:val="left" w:pos="6691"/>
        </w:tabs>
        <w:spacing w:after="0" w:line="240" w:lineRule="auto"/>
        <w:ind w:left="14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  <w:lang w:val="uk-UA"/>
        </w:rPr>
      </w:pPr>
      <w:r w:rsidRPr="00EF49E8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>Форма навчання</w:t>
      </w:r>
      <w:r w:rsidRPr="00EF49E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  <w:lang w:val="uk-UA"/>
        </w:rPr>
        <w:t>денна</w:t>
      </w:r>
    </w:p>
    <w:p w14:paraId="07EBFA72" w14:textId="77777777" w:rsidR="00D867D9" w:rsidRPr="00EF49E8" w:rsidRDefault="00D867D9" w:rsidP="00D867D9">
      <w:pPr>
        <w:shd w:val="clear" w:color="auto" w:fill="FFFFFF"/>
        <w:tabs>
          <w:tab w:val="left" w:pos="6691"/>
        </w:tabs>
        <w:spacing w:after="0" w:line="240" w:lineRule="auto"/>
        <w:ind w:left="14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</w:pPr>
      <w:r w:rsidRPr="00EF49E8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>Кафедра технологій харчових виробництв і ресторанного господарства</w:t>
      </w:r>
    </w:p>
    <w:p w14:paraId="02F394C0" w14:textId="77777777" w:rsidR="00D867D9" w:rsidRPr="00EF49E8" w:rsidRDefault="00D867D9" w:rsidP="00D867D9">
      <w:pPr>
        <w:shd w:val="clear" w:color="auto" w:fill="FFFFFF"/>
        <w:tabs>
          <w:tab w:val="left" w:pos="6691"/>
        </w:tabs>
        <w:spacing w:after="0" w:line="240" w:lineRule="auto"/>
        <w:ind w:left="11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tbl>
      <w:tblPr>
        <w:tblW w:w="5953" w:type="dxa"/>
        <w:tblInd w:w="5529" w:type="dxa"/>
        <w:tblLook w:val="01E0" w:firstRow="1" w:lastRow="1" w:firstColumn="1" w:lastColumn="1" w:noHBand="0" w:noVBand="0"/>
      </w:tblPr>
      <w:tblGrid>
        <w:gridCol w:w="5953"/>
      </w:tblGrid>
      <w:tr w:rsidR="00D867D9" w:rsidRPr="00EF49E8" w14:paraId="320192DC" w14:textId="77777777" w:rsidTr="00165D1C">
        <w:tc>
          <w:tcPr>
            <w:tcW w:w="5953" w:type="dxa"/>
          </w:tcPr>
          <w:p w14:paraId="559E391B" w14:textId="77777777" w:rsidR="00D867D9" w:rsidRPr="00EF49E8" w:rsidRDefault="00D867D9" w:rsidP="00165D1C">
            <w:pPr>
              <w:shd w:val="clear" w:color="auto" w:fill="FFFFFF"/>
              <w:tabs>
                <w:tab w:val="left" w:pos="669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F49E8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Допускається до захисту</w:t>
            </w:r>
          </w:p>
        </w:tc>
      </w:tr>
      <w:tr w:rsidR="00D867D9" w:rsidRPr="00EF49E8" w14:paraId="13C91599" w14:textId="77777777" w:rsidTr="00165D1C">
        <w:tc>
          <w:tcPr>
            <w:tcW w:w="5953" w:type="dxa"/>
          </w:tcPr>
          <w:p w14:paraId="016BC86F" w14:textId="77777777" w:rsidR="00D867D9" w:rsidRDefault="00D867D9" w:rsidP="00165D1C">
            <w:pPr>
              <w:shd w:val="clear" w:color="auto" w:fill="FFFFFF"/>
              <w:tabs>
                <w:tab w:val="left" w:pos="6691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w w:val="105"/>
                <w:sz w:val="28"/>
                <w:szCs w:val="28"/>
                <w:lang w:val="uk-UA"/>
              </w:rPr>
            </w:pPr>
            <w:r w:rsidRPr="00EF49E8">
              <w:rPr>
                <w:rFonts w:ascii="Times New Roman" w:eastAsia="Calibri" w:hAnsi="Times New Roman" w:cs="Times New Roman"/>
                <w:bCs/>
                <w:color w:val="000000"/>
                <w:w w:val="105"/>
                <w:sz w:val="28"/>
                <w:szCs w:val="28"/>
                <w:lang w:val="uk-UA"/>
              </w:rPr>
              <w:t xml:space="preserve">Завідувач кафедри </w:t>
            </w:r>
          </w:p>
          <w:p w14:paraId="1EF4FAE1" w14:textId="77777777" w:rsidR="00D867D9" w:rsidRPr="00EF49E8" w:rsidRDefault="00D867D9" w:rsidP="00165D1C">
            <w:pPr>
              <w:shd w:val="clear" w:color="auto" w:fill="FFFFFF"/>
              <w:tabs>
                <w:tab w:val="left" w:pos="6691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w w:val="105"/>
                <w:sz w:val="28"/>
                <w:szCs w:val="28"/>
                <w:lang w:val="uk-UA"/>
              </w:rPr>
            </w:pPr>
            <w:r w:rsidRPr="005E0D6E">
              <w:rPr>
                <w:rFonts w:ascii="Times New Roman" w:eastAsia="Calibri" w:hAnsi="Times New Roman" w:cs="Times New Roman"/>
                <w:b/>
                <w:bCs/>
                <w:color w:val="000000"/>
                <w:w w:val="105"/>
                <w:sz w:val="28"/>
                <w:szCs w:val="28"/>
                <w:lang w:val="uk-UA"/>
              </w:rPr>
              <w:t>_________</w:t>
            </w:r>
            <w:r>
              <w:rPr>
                <w:rFonts w:ascii="Times New Roman" w:eastAsia="Calibri" w:hAnsi="Times New Roman" w:cs="Times New Roman"/>
                <w:bCs/>
                <w:color w:val="000000"/>
                <w:w w:val="105"/>
                <w:sz w:val="28"/>
                <w:szCs w:val="28"/>
                <w:lang w:val="uk-UA"/>
              </w:rPr>
              <w:t xml:space="preserve">   О.</w:t>
            </w:r>
            <w:r w:rsidRPr="00EF49E8">
              <w:rPr>
                <w:rFonts w:ascii="Times New Roman" w:eastAsia="Calibri" w:hAnsi="Times New Roman" w:cs="Times New Roman"/>
                <w:bCs/>
                <w:color w:val="000000"/>
                <w:w w:val="105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color w:val="000000"/>
                <w:w w:val="105"/>
                <w:sz w:val="28"/>
                <w:szCs w:val="28"/>
                <w:lang w:val="uk-UA"/>
              </w:rPr>
              <w:t>ГОРОБЕЦЬ</w:t>
            </w:r>
          </w:p>
          <w:p w14:paraId="37495831" w14:textId="77777777" w:rsidR="00D867D9" w:rsidRPr="00EF49E8" w:rsidRDefault="00D867D9" w:rsidP="00165D1C">
            <w:pPr>
              <w:shd w:val="clear" w:color="auto" w:fill="FFFFFF"/>
              <w:tabs>
                <w:tab w:val="left" w:pos="669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vertAlign w:val="superscript"/>
                <w:lang w:val="uk-UA"/>
              </w:rPr>
            </w:pPr>
            <w:r w:rsidRPr="00EF49E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 xml:space="preserve">  </w:t>
            </w:r>
            <w:r w:rsidRPr="00EF49E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EF49E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vertAlign w:val="superscript"/>
                <w:lang w:val="uk-UA"/>
              </w:rPr>
              <w:t>(підпис)</w:t>
            </w:r>
          </w:p>
        </w:tc>
      </w:tr>
      <w:tr w:rsidR="00D867D9" w:rsidRPr="005E0D6E" w14:paraId="6D4B3CF3" w14:textId="77777777" w:rsidTr="00165D1C">
        <w:tc>
          <w:tcPr>
            <w:tcW w:w="5953" w:type="dxa"/>
          </w:tcPr>
          <w:p w14:paraId="244E5CCF" w14:textId="77777777" w:rsidR="00D867D9" w:rsidRPr="005E0D6E" w:rsidRDefault="00D867D9" w:rsidP="00165D1C">
            <w:pPr>
              <w:shd w:val="clear" w:color="auto" w:fill="FFFFFF"/>
              <w:tabs>
                <w:tab w:val="left" w:pos="669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gramStart"/>
            <w:r w:rsidRPr="00EF49E8">
              <w:rPr>
                <w:color w:val="000000"/>
                <w:sz w:val="28"/>
                <w:szCs w:val="28"/>
              </w:rPr>
              <w:t>«</w:t>
            </w:r>
            <w:r w:rsidRPr="00EF49E8">
              <w:rPr>
                <w:color w:val="000000"/>
                <w:sz w:val="28"/>
                <w:szCs w:val="28"/>
                <w:u w:val="single"/>
              </w:rPr>
              <w:t xml:space="preserve">  </w:t>
            </w:r>
            <w:proofErr w:type="gramEnd"/>
            <w:r w:rsidRPr="00EF49E8">
              <w:rPr>
                <w:color w:val="000000"/>
                <w:sz w:val="28"/>
                <w:szCs w:val="28"/>
                <w:u w:val="single"/>
              </w:rPr>
              <w:t xml:space="preserve"> </w:t>
            </w:r>
            <w:r>
              <w:rPr>
                <w:color w:val="000000"/>
                <w:sz w:val="28"/>
                <w:szCs w:val="28"/>
                <w:u w:val="single"/>
                <w:lang w:val="en-US"/>
              </w:rPr>
              <w:t xml:space="preserve">  </w:t>
            </w:r>
            <w:r w:rsidRPr="00EF49E8">
              <w:rPr>
                <w:color w:val="000000"/>
                <w:sz w:val="28"/>
                <w:szCs w:val="28"/>
                <w:u w:val="single"/>
              </w:rPr>
              <w:t xml:space="preserve">   </w:t>
            </w:r>
            <w:r w:rsidRPr="00EF49E8">
              <w:rPr>
                <w:color w:val="000000"/>
                <w:sz w:val="28"/>
                <w:szCs w:val="28"/>
              </w:rPr>
              <w:t>»</w:t>
            </w:r>
            <w:r w:rsidRPr="00EF49E8">
              <w:rPr>
                <w:color w:val="000000"/>
                <w:sz w:val="28"/>
                <w:szCs w:val="28"/>
                <w:u w:val="single"/>
              </w:rPr>
              <w:t xml:space="preserve">   </w:t>
            </w:r>
            <w:r>
              <w:rPr>
                <w:color w:val="000000"/>
                <w:sz w:val="28"/>
                <w:szCs w:val="28"/>
                <w:u w:val="single"/>
                <w:lang w:val="en-US"/>
              </w:rPr>
              <w:t xml:space="preserve">                </w:t>
            </w:r>
            <w:r w:rsidRPr="00EF49E8">
              <w:rPr>
                <w:color w:val="000000"/>
                <w:sz w:val="28"/>
                <w:szCs w:val="28"/>
                <w:u w:val="single"/>
              </w:rPr>
              <w:t xml:space="preserve">   </w:t>
            </w:r>
            <w:r w:rsidRPr="005E0D6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202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4</w:t>
            </w:r>
            <w:r w:rsidRPr="005E0D6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 xml:space="preserve"> р.</w:t>
            </w:r>
          </w:p>
        </w:tc>
      </w:tr>
    </w:tbl>
    <w:p w14:paraId="7A6E289D" w14:textId="77777777" w:rsidR="00D867D9" w:rsidRPr="005E0D6E" w:rsidRDefault="00D867D9" w:rsidP="00D867D9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6F19166E" w14:textId="77777777" w:rsidR="00D867D9" w:rsidRPr="00EF49E8" w:rsidRDefault="00D867D9" w:rsidP="00D867D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</w:pPr>
    </w:p>
    <w:p w14:paraId="307E5C7E" w14:textId="77777777" w:rsidR="00D867D9" w:rsidRDefault="00D867D9" w:rsidP="00D867D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aps/>
          <w:sz w:val="36"/>
          <w:szCs w:val="28"/>
          <w:lang w:val="uk-UA" w:eastAsia="ru-RU"/>
        </w:rPr>
        <w:t>КВАЛІФІКАЦІЙНА РОБО</w:t>
      </w:r>
      <w:r w:rsidRPr="00EF49E8">
        <w:rPr>
          <w:rFonts w:ascii="Times New Roman" w:eastAsia="Times New Roman" w:hAnsi="Times New Roman" w:cs="Times New Roman"/>
          <w:b/>
          <w:caps/>
          <w:sz w:val="36"/>
          <w:szCs w:val="28"/>
          <w:lang w:val="uk-UA" w:eastAsia="ru-RU"/>
        </w:rPr>
        <w:t>т</w:t>
      </w:r>
      <w:r>
        <w:rPr>
          <w:rFonts w:ascii="Times New Roman" w:eastAsia="Times New Roman" w:hAnsi="Times New Roman" w:cs="Times New Roman"/>
          <w:b/>
          <w:caps/>
          <w:sz w:val="36"/>
          <w:szCs w:val="28"/>
          <w:lang w:val="uk-UA" w:eastAsia="ru-RU"/>
        </w:rPr>
        <w:t>А</w:t>
      </w:r>
    </w:p>
    <w:p w14:paraId="7AAF2237" w14:textId="77777777" w:rsidR="00D867D9" w:rsidRPr="00EF49E8" w:rsidRDefault="00D867D9" w:rsidP="00D867D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caps/>
          <w:sz w:val="36"/>
          <w:szCs w:val="28"/>
          <w:lang w:val="uk-UA" w:eastAsia="ru-RU"/>
        </w:rPr>
      </w:pPr>
    </w:p>
    <w:p w14:paraId="2BC08D05" w14:textId="77777777" w:rsidR="00D867D9" w:rsidRPr="003604F3" w:rsidRDefault="00D867D9" w:rsidP="00D867D9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9A5CB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на тему: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ab/>
        <w:t>«</w:t>
      </w:r>
      <w:proofErr w:type="spellStart"/>
      <w:r w:rsidRPr="003604F3">
        <w:rPr>
          <w:rFonts w:ascii="Times New Roman" w:hAnsi="Times New Roman" w:cs="Times New Roman"/>
          <w:b/>
          <w:sz w:val="28"/>
          <w:szCs w:val="28"/>
          <w:u w:val="single"/>
        </w:rPr>
        <w:t>Проєкт</w:t>
      </w:r>
      <w:proofErr w:type="spellEnd"/>
      <w:r w:rsidRPr="003604F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3604F3">
        <w:rPr>
          <w:rFonts w:ascii="Times New Roman" w:hAnsi="Times New Roman" w:cs="Times New Roman"/>
          <w:b/>
          <w:sz w:val="28"/>
          <w:szCs w:val="28"/>
          <w:u w:val="single"/>
        </w:rPr>
        <w:t>будівництва</w:t>
      </w:r>
      <w:proofErr w:type="spellEnd"/>
      <w:r w:rsidRPr="003604F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3604F3">
        <w:rPr>
          <w:rFonts w:ascii="Times New Roman" w:hAnsi="Times New Roman" w:cs="Times New Roman"/>
          <w:b/>
          <w:sz w:val="28"/>
          <w:szCs w:val="28"/>
          <w:u w:val="single"/>
        </w:rPr>
        <w:t>переробного</w:t>
      </w:r>
      <w:proofErr w:type="spellEnd"/>
      <w:r w:rsidRPr="003604F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3604F3">
        <w:rPr>
          <w:rFonts w:ascii="Times New Roman" w:hAnsi="Times New Roman" w:cs="Times New Roman"/>
          <w:b/>
          <w:sz w:val="28"/>
          <w:szCs w:val="28"/>
          <w:u w:val="single"/>
        </w:rPr>
        <w:t>підприємства</w:t>
      </w:r>
      <w:proofErr w:type="spellEnd"/>
      <w:r w:rsidRPr="003604F3">
        <w:rPr>
          <w:rFonts w:ascii="Times New Roman" w:hAnsi="Times New Roman" w:cs="Times New Roman"/>
          <w:b/>
          <w:sz w:val="28"/>
          <w:szCs w:val="28"/>
          <w:u w:val="single"/>
        </w:rPr>
        <w:t xml:space="preserve"> з </w:t>
      </w:r>
      <w:proofErr w:type="spellStart"/>
      <w:r w:rsidRPr="003604F3">
        <w:rPr>
          <w:rFonts w:ascii="Times New Roman" w:hAnsi="Times New Roman" w:cs="Times New Roman"/>
          <w:b/>
          <w:sz w:val="28"/>
          <w:szCs w:val="28"/>
          <w:u w:val="single"/>
        </w:rPr>
        <w:t>виробництва</w:t>
      </w:r>
      <w:proofErr w:type="spellEnd"/>
      <w:r w:rsidRPr="003604F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3604F3">
        <w:rPr>
          <w:rFonts w:ascii="Times New Roman" w:hAnsi="Times New Roman" w:cs="Times New Roman"/>
          <w:b/>
          <w:sz w:val="28"/>
          <w:szCs w:val="28"/>
          <w:u w:val="single"/>
        </w:rPr>
        <w:t>фруктових</w:t>
      </w:r>
      <w:proofErr w:type="spellEnd"/>
      <w:r w:rsidRPr="003604F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3604F3">
        <w:rPr>
          <w:rFonts w:ascii="Times New Roman" w:hAnsi="Times New Roman" w:cs="Times New Roman"/>
          <w:b/>
          <w:sz w:val="28"/>
          <w:szCs w:val="28"/>
          <w:u w:val="single"/>
        </w:rPr>
        <w:t>консервів</w:t>
      </w:r>
      <w:proofErr w:type="spellEnd"/>
      <w:r w:rsidRPr="003604F3">
        <w:rPr>
          <w:rFonts w:ascii="Times New Roman" w:hAnsi="Times New Roman" w:cs="Times New Roman"/>
          <w:b/>
          <w:sz w:val="28"/>
          <w:szCs w:val="28"/>
          <w:u w:val="single"/>
        </w:rPr>
        <w:t xml:space="preserve"> у </w:t>
      </w:r>
      <w:proofErr w:type="spellStart"/>
      <w:r w:rsidRPr="003604F3">
        <w:rPr>
          <w:rFonts w:ascii="Times New Roman" w:hAnsi="Times New Roman" w:cs="Times New Roman"/>
          <w:b/>
          <w:sz w:val="28"/>
          <w:szCs w:val="28"/>
          <w:u w:val="single"/>
        </w:rPr>
        <w:t>місті</w:t>
      </w:r>
      <w:proofErr w:type="spellEnd"/>
      <w:r w:rsidRPr="003604F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3604F3">
        <w:rPr>
          <w:rFonts w:ascii="Times New Roman" w:hAnsi="Times New Roman" w:cs="Times New Roman"/>
          <w:b/>
          <w:sz w:val="28"/>
          <w:szCs w:val="28"/>
          <w:u w:val="single"/>
        </w:rPr>
        <w:t>Решетилівка</w:t>
      </w:r>
      <w:proofErr w:type="spellEnd"/>
      <w:r w:rsidRPr="003604F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3604F3">
        <w:rPr>
          <w:rFonts w:ascii="Times New Roman" w:hAnsi="Times New Roman" w:cs="Times New Roman"/>
          <w:b/>
          <w:sz w:val="28"/>
          <w:szCs w:val="28"/>
          <w:u w:val="single"/>
        </w:rPr>
        <w:t>Полтавської</w:t>
      </w:r>
      <w:proofErr w:type="spellEnd"/>
      <w:r w:rsidRPr="003604F3">
        <w:rPr>
          <w:rFonts w:ascii="Times New Roman" w:hAnsi="Times New Roman" w:cs="Times New Roman"/>
          <w:b/>
          <w:sz w:val="28"/>
          <w:szCs w:val="28"/>
          <w:u w:val="single"/>
        </w:rPr>
        <w:t xml:space="preserve"> області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</w:t>
      </w:r>
    </w:p>
    <w:p w14:paraId="14EEC82B" w14:textId="77777777" w:rsidR="00D867D9" w:rsidRPr="00EF49E8" w:rsidRDefault="00D867D9" w:rsidP="00D867D9">
      <w:pPr>
        <w:shd w:val="clear" w:color="auto" w:fill="FFFFFF"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  <w:lang w:val="uk-UA"/>
        </w:rPr>
      </w:pPr>
    </w:p>
    <w:p w14:paraId="2781DACF" w14:textId="77777777" w:rsidR="00D867D9" w:rsidRPr="00EF49E8" w:rsidRDefault="00D867D9" w:rsidP="00D867D9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uk-UA"/>
        </w:rPr>
      </w:pPr>
      <w:r w:rsidRPr="009A5CB1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uk-UA"/>
        </w:rPr>
        <w:t xml:space="preserve">зі спеціальності </w:t>
      </w:r>
      <w:r w:rsidRPr="00EF49E8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 xml:space="preserve">   </w:t>
      </w:r>
      <w:r w:rsidRPr="00EF49E8">
        <w:rPr>
          <w:rFonts w:ascii="Times New Roman" w:eastAsia="Calibri" w:hAnsi="Times New Roman" w:cs="Times New Roman"/>
          <w:bCs/>
          <w:iCs/>
          <w:sz w:val="28"/>
          <w:szCs w:val="28"/>
          <w:u w:val="single"/>
          <w:lang w:val="uk-UA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  <w:t>181 Харчові технології</w:t>
      </w:r>
      <w:r w:rsidRPr="00EF49E8"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  <w:tab/>
      </w:r>
      <w:r w:rsidRPr="00EF49E8"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  <w:tab/>
      </w:r>
      <w:r w:rsidRPr="00EF49E8"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  <w:tab/>
      </w:r>
      <w:r w:rsidRPr="00EF49E8"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  <w:tab/>
      </w:r>
      <w:r w:rsidRPr="00EF49E8"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  <w:tab/>
      </w:r>
    </w:p>
    <w:p w14:paraId="3BB41216" w14:textId="77777777" w:rsidR="00D867D9" w:rsidRPr="00EF49E8" w:rsidRDefault="00D867D9" w:rsidP="00D867D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A5CB1">
        <w:rPr>
          <w:rFonts w:ascii="Times New Roman" w:eastAsia="Calibri" w:hAnsi="Times New Roman" w:cs="Times New Roman"/>
          <w:b/>
          <w:bCs/>
          <w:i/>
          <w:sz w:val="28"/>
          <w:szCs w:val="28"/>
          <w:lang w:val="uk-UA"/>
        </w:rPr>
        <w:t>освітня програма</w:t>
      </w:r>
      <w:r w:rsidRPr="00EF49E8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r w:rsidRPr="00EF49E8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uk-UA"/>
        </w:rPr>
        <w:t xml:space="preserve">           «</w:t>
      </w:r>
      <w:r w:rsidRPr="00EF49E8"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  <w:t>Харчові технології та інженерія»</w:t>
      </w:r>
      <w:r w:rsidRPr="00EF49E8"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  <w:tab/>
      </w:r>
      <w:r w:rsidRPr="00EF49E8"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  <w:tab/>
      </w:r>
      <w:r w:rsidRPr="00EF49E8"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  <w:tab/>
      </w:r>
    </w:p>
    <w:p w14:paraId="0626BC7F" w14:textId="77777777" w:rsidR="00D867D9" w:rsidRPr="00EF49E8" w:rsidRDefault="00D867D9" w:rsidP="00D867D9">
      <w:pPr>
        <w:shd w:val="clear" w:color="auto" w:fill="FFFFFF"/>
        <w:spacing w:after="0" w:line="240" w:lineRule="auto"/>
        <w:ind w:left="3856" w:firstLine="391"/>
        <w:rPr>
          <w:rFonts w:ascii="Times New Roman" w:eastAsia="Calibri" w:hAnsi="Times New Roman" w:cs="Times New Roman"/>
          <w:spacing w:val="-10"/>
          <w:sz w:val="28"/>
          <w:szCs w:val="28"/>
          <w:vertAlign w:val="superscript"/>
          <w:lang w:val="uk-UA"/>
        </w:rPr>
      </w:pPr>
      <w:r w:rsidRPr="00EF49E8">
        <w:rPr>
          <w:rFonts w:ascii="Times New Roman" w:eastAsia="Calibri" w:hAnsi="Times New Roman" w:cs="Times New Roman"/>
          <w:spacing w:val="-10"/>
          <w:sz w:val="28"/>
          <w:szCs w:val="28"/>
          <w:vertAlign w:val="superscript"/>
          <w:lang w:val="uk-UA"/>
        </w:rPr>
        <w:t>(шифр та назва)</w:t>
      </w:r>
    </w:p>
    <w:p w14:paraId="171A1A33" w14:textId="77777777" w:rsidR="00D867D9" w:rsidRPr="00EF49E8" w:rsidRDefault="00D867D9" w:rsidP="00D867D9">
      <w:pPr>
        <w:adjustRightInd w:val="0"/>
        <w:spacing w:after="0" w:line="240" w:lineRule="auto"/>
        <w:ind w:left="33" w:right="-108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</w:pPr>
      <w:r>
        <w:rPr>
          <w:rFonts w:ascii="Times New Roman" w:eastAsia="Calibri" w:hAnsi="Times New Roman" w:cs="Times New Roman"/>
          <w:b/>
          <w:bCs/>
          <w:i/>
          <w:sz w:val="28"/>
          <w:szCs w:val="28"/>
          <w:lang w:val="uk-UA"/>
        </w:rPr>
        <w:t>ступеня</w:t>
      </w:r>
      <w:r w:rsidRPr="00EF49E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F49E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ab/>
        <w:t>бакалавр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ab/>
      </w:r>
      <w:r w:rsidRPr="00EF49E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ab/>
      </w:r>
      <w:r w:rsidRPr="00EF49E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ab/>
      </w:r>
      <w:r w:rsidRPr="00EF49E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ab/>
      </w:r>
      <w:r w:rsidRPr="00EF49E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ab/>
      </w:r>
      <w:r w:rsidRPr="00EF49E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ab/>
      </w:r>
      <w:r w:rsidRPr="00EF49E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ab/>
      </w:r>
    </w:p>
    <w:p w14:paraId="5F6BC3A2" w14:textId="77777777" w:rsidR="00D867D9" w:rsidRPr="00EF49E8" w:rsidRDefault="00D867D9" w:rsidP="00D867D9">
      <w:pPr>
        <w:widowControl w:val="0"/>
        <w:autoSpaceDE w:val="0"/>
        <w:autoSpaceDN w:val="0"/>
        <w:adjustRightInd w:val="0"/>
        <w:spacing w:after="0" w:line="240" w:lineRule="auto"/>
        <w:ind w:left="33" w:right="-108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443D0507" w14:textId="77777777" w:rsidR="00D867D9" w:rsidRPr="003604F3" w:rsidRDefault="00D867D9" w:rsidP="00D867D9">
      <w:pPr>
        <w:spacing w:after="0" w:line="240" w:lineRule="auto"/>
        <w:rPr>
          <w:rFonts w:ascii="Calibri" w:eastAsia="Calibri" w:hAnsi="Calibri" w:cs="Times New Roman"/>
          <w:sz w:val="28"/>
          <w:szCs w:val="28"/>
          <w:lang w:val="uk-UA"/>
        </w:rPr>
      </w:pPr>
      <w:r w:rsidRPr="00EF49E8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Виконавець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роботи</w:t>
      </w:r>
      <w:r w:rsidRPr="00EF49E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</w:t>
      </w:r>
      <w:r w:rsidRPr="00EF49E8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val="uk-UA"/>
        </w:rPr>
        <w:t xml:space="preserve"> </w:t>
      </w:r>
      <w:r w:rsidRPr="00EF49E8">
        <w:rPr>
          <w:rFonts w:ascii="Times New Roman" w:eastAsia="Calibri" w:hAnsi="Times New Roman" w:cs="Times New Roman"/>
          <w:b/>
          <w:bCs/>
          <w:i/>
          <w:iCs/>
          <w:color w:val="000000"/>
          <w:w w:val="90"/>
          <w:sz w:val="28"/>
          <w:szCs w:val="28"/>
          <w:u w:val="single"/>
          <w:lang w:val="uk-UA"/>
        </w:rPr>
        <w:t xml:space="preserve"> </w:t>
      </w:r>
      <w:r w:rsidRPr="00EF49E8">
        <w:rPr>
          <w:rFonts w:ascii="Times New Roman" w:eastAsia="Calibri" w:hAnsi="Times New Roman" w:cs="Times New Roman"/>
          <w:b/>
          <w:bCs/>
          <w:color w:val="000000"/>
          <w:w w:val="90"/>
          <w:sz w:val="28"/>
          <w:szCs w:val="28"/>
          <w:u w:val="single"/>
          <w:lang w:val="uk-UA"/>
        </w:rPr>
        <w:t xml:space="preserve"> </w:t>
      </w:r>
      <w:r>
        <w:rPr>
          <w:rFonts w:ascii="Times New Roman" w:eastAsia="Calibri" w:hAnsi="Times New Roman" w:cs="Times New Roman"/>
          <w:b/>
          <w:bCs/>
          <w:color w:val="000000"/>
          <w:w w:val="90"/>
          <w:sz w:val="28"/>
          <w:szCs w:val="28"/>
          <w:u w:val="single"/>
          <w:lang w:val="uk-UA"/>
        </w:rPr>
        <w:t>Братусь Анна Андріївна_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______________</w:t>
      </w:r>
    </w:p>
    <w:p w14:paraId="73F6BBF3" w14:textId="77777777" w:rsidR="00D867D9" w:rsidRPr="00EF49E8" w:rsidRDefault="00D867D9" w:rsidP="00D867D9">
      <w:pPr>
        <w:spacing w:after="0" w:line="240" w:lineRule="auto"/>
        <w:ind w:left="2832" w:firstLine="708"/>
        <w:contextualSpacing/>
        <w:rPr>
          <w:rFonts w:ascii="Times New Roman" w:eastAsia="Calibri" w:hAnsi="Times New Roman" w:cs="Times New Roman"/>
          <w:b/>
          <w:bCs/>
          <w:color w:val="000000"/>
          <w:spacing w:val="-5"/>
          <w:sz w:val="28"/>
          <w:szCs w:val="28"/>
          <w:vertAlign w:val="superscript"/>
          <w:lang w:val="uk-UA"/>
        </w:rPr>
      </w:pPr>
      <w:r w:rsidRPr="00EF49E8">
        <w:rPr>
          <w:rFonts w:ascii="Times New Roman" w:eastAsia="Calibri" w:hAnsi="Times New Roman" w:cs="Times New Roman"/>
          <w:color w:val="000000"/>
          <w:spacing w:val="-8"/>
          <w:sz w:val="28"/>
          <w:szCs w:val="28"/>
          <w:vertAlign w:val="superscript"/>
          <w:lang w:val="uk-UA"/>
        </w:rPr>
        <w:t xml:space="preserve"> (прізвище, ім'я, по батькові)</w:t>
      </w:r>
    </w:p>
    <w:p w14:paraId="5B955462" w14:textId="77777777" w:rsidR="00D867D9" w:rsidRPr="00EF49E8" w:rsidRDefault="00D867D9" w:rsidP="00D867D9">
      <w:pPr>
        <w:shd w:val="clear" w:color="auto" w:fill="FFFFFF"/>
        <w:tabs>
          <w:tab w:val="left" w:pos="7513"/>
        </w:tabs>
        <w:spacing w:after="0" w:line="240" w:lineRule="auto"/>
        <w:ind w:firstLine="2404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F49E8">
        <w:rPr>
          <w:rFonts w:ascii="Times New Roman" w:eastAsia="Calibri" w:hAnsi="Times New Roman" w:cs="Times New Roman"/>
          <w:b/>
          <w:bCs/>
          <w:color w:val="000000"/>
          <w:spacing w:val="-5"/>
          <w:sz w:val="28"/>
          <w:szCs w:val="28"/>
          <w:lang w:val="uk-UA"/>
        </w:rPr>
        <w:t>____________________________</w:t>
      </w:r>
    </w:p>
    <w:p w14:paraId="0AD31E3A" w14:textId="77777777" w:rsidR="00D867D9" w:rsidRPr="00EF49E8" w:rsidRDefault="00D867D9" w:rsidP="00D867D9">
      <w:pPr>
        <w:shd w:val="clear" w:color="auto" w:fill="FFFFFF"/>
        <w:tabs>
          <w:tab w:val="left" w:pos="8222"/>
        </w:tabs>
        <w:spacing w:after="0" w:line="240" w:lineRule="auto"/>
        <w:ind w:firstLine="4111"/>
        <w:rPr>
          <w:rFonts w:ascii="Times New Roman" w:eastAsia="Calibri" w:hAnsi="Times New Roman" w:cs="Times New Roman"/>
          <w:sz w:val="28"/>
          <w:szCs w:val="28"/>
          <w:vertAlign w:val="superscript"/>
          <w:lang w:val="uk-UA"/>
        </w:rPr>
      </w:pPr>
      <w:r w:rsidRPr="00EF49E8">
        <w:rPr>
          <w:rFonts w:ascii="Times New Roman" w:eastAsia="Calibri" w:hAnsi="Times New Roman" w:cs="Times New Roman"/>
          <w:color w:val="000000"/>
          <w:spacing w:val="-9"/>
          <w:sz w:val="28"/>
          <w:szCs w:val="28"/>
          <w:vertAlign w:val="superscript"/>
          <w:lang w:val="uk-UA"/>
        </w:rPr>
        <w:t>(підпис, дата)</w:t>
      </w:r>
    </w:p>
    <w:p w14:paraId="603B5CC1" w14:textId="77777777" w:rsidR="00D867D9" w:rsidRPr="00EF49E8" w:rsidRDefault="00D867D9" w:rsidP="00D867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Науковий к</w:t>
      </w:r>
      <w:r w:rsidRPr="00EF49E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ерівник </w:t>
      </w:r>
      <w:r w:rsidRPr="00EF49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ab/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к.т.н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 xml:space="preserve">., доцент,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Суткович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 xml:space="preserve"> Тетяна Юліанівна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ab/>
      </w:r>
    </w:p>
    <w:p w14:paraId="60622F1A" w14:textId="77777777" w:rsidR="00D867D9" w:rsidRPr="00EF49E8" w:rsidRDefault="00D867D9" w:rsidP="00D867D9">
      <w:pPr>
        <w:shd w:val="clear" w:color="auto" w:fill="FFFFFF"/>
        <w:tabs>
          <w:tab w:val="left" w:pos="5670"/>
        </w:tabs>
        <w:spacing w:after="0" w:line="240" w:lineRule="auto"/>
        <w:ind w:firstLine="2880"/>
        <w:jc w:val="both"/>
        <w:rPr>
          <w:rFonts w:ascii="Times New Roman" w:eastAsia="Calibri" w:hAnsi="Times New Roman" w:cs="Times New Roman"/>
          <w:color w:val="000000"/>
          <w:sz w:val="28"/>
          <w:szCs w:val="28"/>
          <w:vertAlign w:val="superscript"/>
          <w:lang w:val="uk-UA"/>
        </w:rPr>
      </w:pPr>
      <w:r w:rsidRPr="00EF49E8">
        <w:rPr>
          <w:rFonts w:ascii="Times New Roman" w:eastAsia="Calibri" w:hAnsi="Times New Roman" w:cs="Times New Roman"/>
          <w:color w:val="000000"/>
          <w:sz w:val="28"/>
          <w:szCs w:val="28"/>
          <w:vertAlign w:val="superscript"/>
          <w:lang w:val="uk-UA"/>
        </w:rPr>
        <w:t xml:space="preserve">(науковий ступінь,  вчене звання, </w:t>
      </w:r>
      <w:r w:rsidRPr="00EF49E8">
        <w:rPr>
          <w:rFonts w:ascii="Times New Roman" w:eastAsia="Calibri" w:hAnsi="Times New Roman" w:cs="Times New Roman"/>
          <w:color w:val="000000"/>
          <w:spacing w:val="-8"/>
          <w:sz w:val="28"/>
          <w:szCs w:val="28"/>
          <w:vertAlign w:val="superscript"/>
          <w:lang w:val="uk-UA"/>
        </w:rPr>
        <w:t>прізвище, ім'я, по батькові</w:t>
      </w:r>
      <w:r w:rsidRPr="00EF49E8">
        <w:rPr>
          <w:rFonts w:ascii="Times New Roman" w:eastAsia="Calibri" w:hAnsi="Times New Roman" w:cs="Times New Roman"/>
          <w:color w:val="000000"/>
          <w:sz w:val="28"/>
          <w:szCs w:val="28"/>
          <w:vertAlign w:val="superscript"/>
          <w:lang w:val="uk-UA"/>
        </w:rPr>
        <w:t>)</w:t>
      </w:r>
    </w:p>
    <w:p w14:paraId="31B5F43A" w14:textId="77777777" w:rsidR="00D867D9" w:rsidRDefault="00D867D9" w:rsidP="00D867D9">
      <w:pPr>
        <w:shd w:val="clear" w:color="auto" w:fill="FFFFFF"/>
        <w:spacing w:after="0" w:line="240" w:lineRule="auto"/>
        <w:ind w:firstLine="24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</w:t>
      </w:r>
    </w:p>
    <w:p w14:paraId="2C67319C" w14:textId="77777777" w:rsidR="00D867D9" w:rsidRPr="00EF49E8" w:rsidRDefault="00D867D9" w:rsidP="00D867D9">
      <w:pPr>
        <w:shd w:val="clear" w:color="auto" w:fill="FFFFFF"/>
        <w:spacing w:after="0" w:line="240" w:lineRule="auto"/>
        <w:ind w:firstLine="4111"/>
        <w:jc w:val="both"/>
        <w:rPr>
          <w:rFonts w:ascii="Times New Roman" w:eastAsia="Calibri" w:hAnsi="Times New Roman" w:cs="Times New Roman"/>
          <w:color w:val="000000"/>
          <w:w w:val="84"/>
          <w:sz w:val="28"/>
          <w:szCs w:val="28"/>
          <w:vertAlign w:val="superscript"/>
          <w:lang w:val="uk-UA"/>
        </w:rPr>
      </w:pPr>
      <w:r w:rsidRPr="00EF49E8">
        <w:rPr>
          <w:rFonts w:ascii="Times New Roman" w:eastAsia="Calibri" w:hAnsi="Times New Roman" w:cs="Times New Roman"/>
          <w:color w:val="000000"/>
          <w:w w:val="84"/>
          <w:sz w:val="28"/>
          <w:szCs w:val="28"/>
          <w:vertAlign w:val="superscript"/>
          <w:lang w:val="uk-UA"/>
        </w:rPr>
        <w:t xml:space="preserve"> (</w:t>
      </w:r>
      <w:r w:rsidRPr="00EF49E8">
        <w:rPr>
          <w:rFonts w:ascii="Times New Roman" w:eastAsia="Calibri" w:hAnsi="Times New Roman" w:cs="Times New Roman"/>
          <w:color w:val="000000"/>
          <w:sz w:val="28"/>
          <w:szCs w:val="28"/>
          <w:vertAlign w:val="superscript"/>
          <w:lang w:val="uk-UA"/>
        </w:rPr>
        <w:t>підпис, дата</w:t>
      </w:r>
      <w:r w:rsidRPr="00EF49E8">
        <w:rPr>
          <w:rFonts w:ascii="Times New Roman" w:eastAsia="Calibri" w:hAnsi="Times New Roman" w:cs="Times New Roman"/>
          <w:color w:val="000000"/>
          <w:w w:val="84"/>
          <w:sz w:val="28"/>
          <w:szCs w:val="28"/>
          <w:vertAlign w:val="superscript"/>
          <w:lang w:val="uk-UA"/>
        </w:rPr>
        <w:t>)</w:t>
      </w:r>
    </w:p>
    <w:p w14:paraId="0DE6EDAA" w14:textId="77777777" w:rsidR="00D867D9" w:rsidRPr="00EF49E8" w:rsidRDefault="00D867D9" w:rsidP="00D867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EF49E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Рецензент         </w:t>
      </w:r>
      <w:r w:rsidRPr="00EF49E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 xml:space="preserve">    </w:t>
      </w:r>
      <w:r w:rsidRPr="00EF49E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uk-UA" w:eastAsia="ru-RU"/>
        </w:rPr>
        <w:t xml:space="preserve"> </w:t>
      </w:r>
      <w:r w:rsidRPr="003604F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Рогова Наталія Володимирівна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val="uk-UA" w:eastAsia="ru-RU"/>
        </w:rPr>
        <w:tab/>
      </w:r>
      <w:r w:rsidRPr="00EF49E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uk-UA" w:eastAsia="ru-RU"/>
        </w:rPr>
        <w:tab/>
      </w:r>
    </w:p>
    <w:p w14:paraId="6F384AE0" w14:textId="77777777" w:rsidR="00D867D9" w:rsidRPr="00EF49E8" w:rsidRDefault="00D867D9" w:rsidP="00D867D9">
      <w:pPr>
        <w:shd w:val="clear" w:color="auto" w:fill="FFFFFF"/>
        <w:tabs>
          <w:tab w:val="left" w:pos="567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vertAlign w:val="superscript"/>
          <w:lang w:val="uk-UA"/>
        </w:rPr>
      </w:pPr>
      <w:r w:rsidRPr="00EF49E8">
        <w:rPr>
          <w:rFonts w:ascii="Times New Roman" w:eastAsia="Calibri" w:hAnsi="Times New Roman" w:cs="Times New Roman"/>
          <w:sz w:val="28"/>
          <w:szCs w:val="28"/>
          <w:vertAlign w:val="superscript"/>
          <w:lang w:val="uk-UA"/>
        </w:rPr>
        <w:t xml:space="preserve"> (прізвище, ім'я, по батькові)</w:t>
      </w:r>
    </w:p>
    <w:p w14:paraId="5D9D7573" w14:textId="77777777" w:rsidR="00D867D9" w:rsidRPr="00EF49E8" w:rsidRDefault="00D867D9" w:rsidP="00D867D9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14:paraId="7CAFA333" w14:textId="77777777" w:rsidR="00D867D9" w:rsidRDefault="00D867D9" w:rsidP="00D867D9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14:paraId="7914E757" w14:textId="77777777" w:rsidR="00D867D9" w:rsidRDefault="00D867D9" w:rsidP="00D867D9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14:paraId="31FBF2B6" w14:textId="77777777" w:rsidR="00D867D9" w:rsidRDefault="00D867D9" w:rsidP="00D867D9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14:paraId="299AFE92" w14:textId="77777777" w:rsidR="00D867D9" w:rsidRPr="00EF49E8" w:rsidRDefault="00D867D9" w:rsidP="00D867D9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14:paraId="5A867C00" w14:textId="3A24E155" w:rsidR="00F12C76" w:rsidRDefault="00D867D9" w:rsidP="00D867D9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4A6BA9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val="uk-UA"/>
        </w:rPr>
        <w:t>Полтава</w:t>
      </w:r>
      <w:r w:rsidRPr="004A6BA9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 xml:space="preserve">  202</w:t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4</w:t>
      </w:r>
    </w:p>
    <w:p w14:paraId="01BFFDDA" w14:textId="77777777" w:rsidR="00D867D9" w:rsidRDefault="00D867D9" w:rsidP="00D867D9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</w:p>
    <w:p w14:paraId="1869D429" w14:textId="77777777" w:rsidR="00D867D9" w:rsidRDefault="00D867D9" w:rsidP="00D867D9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</w:p>
    <w:p w14:paraId="659212C7" w14:textId="77777777" w:rsidR="00D867D9" w:rsidRDefault="00D867D9" w:rsidP="00D867D9">
      <w:pPr>
        <w:jc w:val="center"/>
        <w:rPr>
          <w:b/>
          <w:sz w:val="28"/>
          <w:szCs w:val="28"/>
          <w:lang w:val="uk-UA"/>
        </w:rPr>
      </w:pPr>
      <w:r w:rsidRPr="005E2A82">
        <w:rPr>
          <w:b/>
          <w:sz w:val="28"/>
          <w:szCs w:val="28"/>
          <w:lang w:val="uk-UA"/>
        </w:rPr>
        <w:lastRenderedPageBreak/>
        <w:t xml:space="preserve">ВСТУП </w:t>
      </w:r>
    </w:p>
    <w:p w14:paraId="2FE74831" w14:textId="77777777" w:rsidR="00D867D9" w:rsidRDefault="00D867D9" w:rsidP="00D867D9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</w:p>
    <w:p w14:paraId="56C948DB" w14:textId="77777777" w:rsidR="00D867D9" w:rsidRDefault="00D867D9" w:rsidP="00D867D9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Харчова промисловість країни </w:t>
      </w:r>
      <w:proofErr w:type="spellStart"/>
      <w:r>
        <w:rPr>
          <w:sz w:val="28"/>
          <w:szCs w:val="28"/>
          <w:lang w:val="uk-UA"/>
        </w:rPr>
        <w:t>забов'язана</w:t>
      </w:r>
      <w:proofErr w:type="spellEnd"/>
      <w:r>
        <w:rPr>
          <w:sz w:val="28"/>
          <w:szCs w:val="28"/>
          <w:lang w:val="uk-UA"/>
        </w:rPr>
        <w:t xml:space="preserve"> забезпечити ріст об’ємів в</w:t>
      </w:r>
      <w:r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>робни</w:t>
      </w:r>
      <w:r>
        <w:rPr>
          <w:sz w:val="28"/>
          <w:szCs w:val="28"/>
          <w:lang w:val="uk-UA"/>
        </w:rPr>
        <w:t>ц</w:t>
      </w:r>
      <w:r>
        <w:rPr>
          <w:sz w:val="28"/>
          <w:szCs w:val="28"/>
          <w:lang w:val="uk-UA"/>
        </w:rPr>
        <w:t>тва, що дозволяє задовольнити першочергові потреби населення. За нашого часу, коли іде активний процес перебудови промислового виробництва та ефекти</w:t>
      </w:r>
      <w:r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>не господарювання в умовах ринкової економіки, перед підприємствами консер</w:t>
      </w:r>
      <w:r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>ної галузі постає багато проблем, пов’язаних, як з покращенням якості та розш</w:t>
      </w:r>
      <w:r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>ренням асортименту продукції, так і з збільшенням обсягу виробництва консервів та досягненням при цьому достатньо високої рентабельності виробництва. Без в</w:t>
      </w:r>
      <w:r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 xml:space="preserve">рішення цих важливих проблем підприємства галузі не зможуть стати </w:t>
      </w:r>
      <w:proofErr w:type="spellStart"/>
      <w:r>
        <w:rPr>
          <w:sz w:val="28"/>
          <w:szCs w:val="28"/>
          <w:lang w:val="uk-UA"/>
        </w:rPr>
        <w:t>конкурен</w:t>
      </w:r>
      <w:r>
        <w:rPr>
          <w:sz w:val="28"/>
          <w:szCs w:val="28"/>
          <w:lang w:val="uk-UA"/>
        </w:rPr>
        <w:t>т</w:t>
      </w:r>
      <w:r>
        <w:rPr>
          <w:sz w:val="28"/>
          <w:szCs w:val="28"/>
          <w:lang w:val="uk-UA"/>
        </w:rPr>
        <w:t>носпром</w:t>
      </w:r>
      <w:r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>жними</w:t>
      </w:r>
      <w:proofErr w:type="spellEnd"/>
      <w:r>
        <w:rPr>
          <w:sz w:val="28"/>
          <w:szCs w:val="28"/>
          <w:lang w:val="uk-UA"/>
        </w:rPr>
        <w:t xml:space="preserve"> на ринку збуту, не зможуть закласти надійні, міцні засади свого подальшого розвитку та ефективного функціонування. </w:t>
      </w:r>
    </w:p>
    <w:p w14:paraId="02FCD739" w14:textId="77777777" w:rsidR="00D867D9" w:rsidRDefault="00D867D9" w:rsidP="00D867D9">
      <w:pPr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 Виробництво консервів має велике значення для населення і народного госп</w:t>
      </w:r>
      <w:r>
        <w:rPr>
          <w:sz w:val="28"/>
          <w:lang w:val="uk-UA"/>
        </w:rPr>
        <w:t>о</w:t>
      </w:r>
      <w:r>
        <w:rPr>
          <w:sz w:val="28"/>
          <w:lang w:val="uk-UA"/>
        </w:rPr>
        <w:t>дарства нашої країни. Консервовані харчові продукти дозволяють в значній мірі ск</w:t>
      </w:r>
      <w:r>
        <w:rPr>
          <w:sz w:val="28"/>
          <w:lang w:val="uk-UA"/>
        </w:rPr>
        <w:t>о</w:t>
      </w:r>
      <w:r>
        <w:rPr>
          <w:sz w:val="28"/>
          <w:lang w:val="uk-UA"/>
        </w:rPr>
        <w:t>ротити затрати ручної праці і часу на приготування їжі в домашніх умовах, урізн</w:t>
      </w:r>
      <w:r>
        <w:rPr>
          <w:sz w:val="28"/>
          <w:lang w:val="uk-UA"/>
        </w:rPr>
        <w:t>о</w:t>
      </w:r>
      <w:r>
        <w:rPr>
          <w:sz w:val="28"/>
          <w:lang w:val="uk-UA"/>
        </w:rPr>
        <w:t>манітнити меню в мережі громадського харчування, забезпечити харчування населення протягом всього року, а також створювати поточні, сезонні і страхові з</w:t>
      </w:r>
      <w:r>
        <w:rPr>
          <w:sz w:val="28"/>
          <w:lang w:val="uk-UA"/>
        </w:rPr>
        <w:t>а</w:t>
      </w:r>
      <w:r>
        <w:rPr>
          <w:sz w:val="28"/>
          <w:lang w:val="uk-UA"/>
        </w:rPr>
        <w:t>паси.</w:t>
      </w:r>
    </w:p>
    <w:p w14:paraId="38D95B22" w14:textId="77777777" w:rsidR="00D867D9" w:rsidRDefault="00D867D9" w:rsidP="00D867D9">
      <w:pPr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 За довгу історію розвитку  харчових технологій людство створило вел</w:t>
      </w:r>
      <w:r>
        <w:rPr>
          <w:sz w:val="28"/>
          <w:lang w:val="uk-UA"/>
        </w:rPr>
        <w:t>и</w:t>
      </w:r>
      <w:r>
        <w:rPr>
          <w:sz w:val="28"/>
          <w:lang w:val="uk-UA"/>
        </w:rPr>
        <w:t>чезну кількість різноманітних методів зберігання харчової сировини і готових пр</w:t>
      </w:r>
      <w:r>
        <w:rPr>
          <w:sz w:val="28"/>
          <w:lang w:val="uk-UA"/>
        </w:rPr>
        <w:t>о</w:t>
      </w:r>
      <w:r>
        <w:rPr>
          <w:sz w:val="28"/>
          <w:lang w:val="uk-UA"/>
        </w:rPr>
        <w:t>дуктів.</w:t>
      </w:r>
    </w:p>
    <w:p w14:paraId="0589EE64" w14:textId="77777777" w:rsidR="00D867D9" w:rsidRDefault="00D867D9" w:rsidP="00D867D9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        </w:t>
      </w:r>
      <w:r w:rsidRPr="00801F23">
        <w:rPr>
          <w:sz w:val="28"/>
          <w:szCs w:val="28"/>
          <w:lang w:val="uk-UA"/>
        </w:rPr>
        <w:t>Останніми роками особлива увага звертається на удосконалення техн</w:t>
      </w:r>
      <w:r w:rsidRPr="00801F23">
        <w:rPr>
          <w:sz w:val="28"/>
          <w:szCs w:val="28"/>
          <w:lang w:val="uk-UA"/>
        </w:rPr>
        <w:t>о</w:t>
      </w:r>
      <w:r w:rsidRPr="00801F23">
        <w:rPr>
          <w:sz w:val="28"/>
          <w:szCs w:val="28"/>
          <w:lang w:val="uk-UA"/>
        </w:rPr>
        <w:t>логії в</w:t>
      </w:r>
      <w:r w:rsidRPr="00801F23">
        <w:rPr>
          <w:sz w:val="28"/>
          <w:szCs w:val="28"/>
          <w:lang w:val="uk-UA"/>
        </w:rPr>
        <w:t>и</w:t>
      </w:r>
      <w:r w:rsidRPr="00801F23">
        <w:rPr>
          <w:sz w:val="28"/>
          <w:szCs w:val="28"/>
          <w:lang w:val="uk-UA"/>
        </w:rPr>
        <w:t>робництва, впровадження більш продуктивного обладнання, розширення асортиме</w:t>
      </w:r>
      <w:r w:rsidRPr="00801F23">
        <w:rPr>
          <w:sz w:val="28"/>
          <w:szCs w:val="28"/>
          <w:lang w:val="uk-UA"/>
        </w:rPr>
        <w:t>н</w:t>
      </w:r>
      <w:r w:rsidRPr="00801F23">
        <w:rPr>
          <w:sz w:val="28"/>
          <w:szCs w:val="28"/>
          <w:lang w:val="uk-UA"/>
        </w:rPr>
        <w:t xml:space="preserve">ту </w:t>
      </w:r>
      <w:r>
        <w:rPr>
          <w:sz w:val="28"/>
          <w:szCs w:val="28"/>
          <w:lang w:val="uk-UA"/>
        </w:rPr>
        <w:t xml:space="preserve">консервованої </w:t>
      </w:r>
      <w:r w:rsidRPr="00801F23">
        <w:rPr>
          <w:sz w:val="28"/>
          <w:szCs w:val="28"/>
          <w:lang w:val="uk-UA"/>
        </w:rPr>
        <w:t>продукції</w:t>
      </w:r>
      <w:r>
        <w:rPr>
          <w:sz w:val="28"/>
          <w:szCs w:val="28"/>
          <w:lang w:val="uk-UA"/>
        </w:rPr>
        <w:t xml:space="preserve">. </w:t>
      </w:r>
      <w:r w:rsidRPr="00801F23">
        <w:rPr>
          <w:sz w:val="28"/>
          <w:szCs w:val="28"/>
          <w:lang w:val="uk-UA"/>
        </w:rPr>
        <w:t>Широкого застосування набули асептичне консервува</w:t>
      </w:r>
      <w:r w:rsidRPr="00801F23">
        <w:rPr>
          <w:sz w:val="28"/>
          <w:szCs w:val="28"/>
          <w:lang w:val="uk-UA"/>
        </w:rPr>
        <w:t>н</w:t>
      </w:r>
      <w:r w:rsidRPr="00801F23">
        <w:rPr>
          <w:sz w:val="28"/>
          <w:szCs w:val="28"/>
          <w:lang w:val="uk-UA"/>
        </w:rPr>
        <w:t>ня соків</w:t>
      </w:r>
      <w:r>
        <w:rPr>
          <w:sz w:val="28"/>
          <w:szCs w:val="28"/>
          <w:lang w:val="uk-UA"/>
        </w:rPr>
        <w:t>,</w:t>
      </w:r>
      <w:r w:rsidRPr="00801F23">
        <w:rPr>
          <w:sz w:val="28"/>
          <w:szCs w:val="28"/>
          <w:lang w:val="uk-UA"/>
        </w:rPr>
        <w:t xml:space="preserve"> пюреподібних продуктів, безперервно діючі стерилізатори, нові види ко</w:t>
      </w:r>
      <w:r w:rsidRPr="00801F23">
        <w:rPr>
          <w:sz w:val="28"/>
          <w:szCs w:val="28"/>
          <w:lang w:val="uk-UA"/>
        </w:rPr>
        <w:t>н</w:t>
      </w:r>
      <w:r w:rsidRPr="00801F23">
        <w:rPr>
          <w:sz w:val="28"/>
          <w:szCs w:val="28"/>
          <w:lang w:val="uk-UA"/>
        </w:rPr>
        <w:t xml:space="preserve">сервної тари, високопродуктивні методи </w:t>
      </w:r>
      <w:proofErr w:type="spellStart"/>
      <w:r w:rsidRPr="00801F23">
        <w:rPr>
          <w:sz w:val="28"/>
          <w:szCs w:val="28"/>
          <w:lang w:val="uk-UA"/>
        </w:rPr>
        <w:t>закупорення</w:t>
      </w:r>
      <w:proofErr w:type="spellEnd"/>
      <w:r w:rsidRPr="00801F23">
        <w:rPr>
          <w:sz w:val="28"/>
          <w:szCs w:val="28"/>
          <w:lang w:val="uk-UA"/>
        </w:rPr>
        <w:t>.</w:t>
      </w:r>
    </w:p>
    <w:p w14:paraId="0CCEE31A" w14:textId="77777777" w:rsidR="00D867D9" w:rsidRDefault="00D867D9" w:rsidP="00D867D9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F5572">
        <w:rPr>
          <w:b/>
          <w:sz w:val="28"/>
          <w:szCs w:val="28"/>
          <w:lang w:val="uk-UA"/>
        </w:rPr>
        <w:lastRenderedPageBreak/>
        <w:t xml:space="preserve">     </w:t>
      </w:r>
      <w:r w:rsidRPr="00EB3657">
        <w:rPr>
          <w:b/>
          <w:i/>
          <w:sz w:val="28"/>
          <w:szCs w:val="28"/>
          <w:lang w:val="uk-UA"/>
        </w:rPr>
        <w:t>Метою кваліфікаційної роботи</w:t>
      </w:r>
      <w:r>
        <w:rPr>
          <w:b/>
          <w:sz w:val="28"/>
          <w:szCs w:val="28"/>
          <w:lang w:val="uk-UA"/>
        </w:rPr>
        <w:t xml:space="preserve"> є </w:t>
      </w:r>
      <w:r>
        <w:rPr>
          <w:sz w:val="28"/>
          <w:szCs w:val="28"/>
          <w:lang w:val="uk-UA"/>
        </w:rPr>
        <w:t>максимальний випуск фруктових ко</w:t>
      </w:r>
      <w:r>
        <w:rPr>
          <w:sz w:val="28"/>
          <w:szCs w:val="28"/>
          <w:lang w:val="uk-UA"/>
        </w:rPr>
        <w:t>н</w:t>
      </w:r>
      <w:r>
        <w:rPr>
          <w:sz w:val="28"/>
          <w:szCs w:val="28"/>
          <w:lang w:val="uk-UA"/>
        </w:rPr>
        <w:t>сервів із сировини, яка є у вільному залишку та налаштування потокових ліній в</w:t>
      </w:r>
      <w:r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>робництва готової продукції.</w:t>
      </w:r>
    </w:p>
    <w:p w14:paraId="77EB0354" w14:textId="77777777" w:rsidR="00D867D9" w:rsidRDefault="00D867D9" w:rsidP="00D867D9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Кваліфікаційною роботою передбачається будівництво цеху з виробниц</w:t>
      </w:r>
      <w:r>
        <w:rPr>
          <w:sz w:val="28"/>
          <w:szCs w:val="28"/>
          <w:lang w:val="uk-UA"/>
        </w:rPr>
        <w:t>т</w:t>
      </w:r>
      <w:r>
        <w:rPr>
          <w:sz w:val="28"/>
          <w:szCs w:val="28"/>
          <w:lang w:val="uk-UA"/>
        </w:rPr>
        <w:t xml:space="preserve">ва фруктових консервів. </w:t>
      </w:r>
    </w:p>
    <w:p w14:paraId="3659D1C7" w14:textId="77777777" w:rsidR="00D867D9" w:rsidRDefault="00D867D9" w:rsidP="00D867D9">
      <w:pPr>
        <w:spacing w:after="0"/>
        <w:ind w:firstLine="709"/>
        <w:jc w:val="center"/>
        <w:rPr>
          <w:rFonts w:ascii="Times New Roman" w:hAnsi="Times New Roman" w:cs="Times New Roman"/>
          <w:lang w:val="uk-UA"/>
        </w:rPr>
      </w:pPr>
    </w:p>
    <w:p w14:paraId="5E709EE8" w14:textId="77777777" w:rsidR="00D867D9" w:rsidRDefault="00D867D9" w:rsidP="00D867D9">
      <w:pPr>
        <w:spacing w:after="0"/>
        <w:ind w:firstLine="709"/>
        <w:jc w:val="center"/>
        <w:rPr>
          <w:rFonts w:ascii="Times New Roman" w:hAnsi="Times New Roman" w:cs="Times New Roman"/>
          <w:lang w:val="uk-UA"/>
        </w:rPr>
      </w:pPr>
    </w:p>
    <w:p w14:paraId="3C6AADD6" w14:textId="77777777" w:rsidR="00D867D9" w:rsidRDefault="00D867D9" w:rsidP="00D867D9">
      <w:pPr>
        <w:spacing w:after="0"/>
        <w:ind w:firstLine="709"/>
        <w:jc w:val="center"/>
        <w:rPr>
          <w:rFonts w:ascii="Times New Roman" w:hAnsi="Times New Roman" w:cs="Times New Roman"/>
          <w:lang w:val="uk-UA"/>
        </w:rPr>
      </w:pPr>
    </w:p>
    <w:p w14:paraId="68C605D3" w14:textId="77777777" w:rsidR="00D867D9" w:rsidRDefault="00D867D9" w:rsidP="00D867D9">
      <w:pPr>
        <w:spacing w:after="0"/>
        <w:ind w:firstLine="709"/>
        <w:jc w:val="center"/>
        <w:rPr>
          <w:rFonts w:ascii="Times New Roman" w:hAnsi="Times New Roman" w:cs="Times New Roman"/>
          <w:lang w:val="uk-UA"/>
        </w:rPr>
      </w:pPr>
    </w:p>
    <w:p w14:paraId="49E257A7" w14:textId="77777777" w:rsidR="00D867D9" w:rsidRDefault="00D867D9" w:rsidP="00D867D9">
      <w:pPr>
        <w:spacing w:after="0"/>
        <w:ind w:firstLine="709"/>
        <w:jc w:val="center"/>
        <w:rPr>
          <w:rFonts w:ascii="Times New Roman" w:hAnsi="Times New Roman" w:cs="Times New Roman"/>
          <w:lang w:val="uk-UA"/>
        </w:rPr>
      </w:pPr>
    </w:p>
    <w:p w14:paraId="1E0E10A6" w14:textId="77777777" w:rsidR="00D867D9" w:rsidRDefault="00D867D9" w:rsidP="00D867D9">
      <w:pPr>
        <w:spacing w:after="0"/>
        <w:ind w:firstLine="709"/>
        <w:jc w:val="center"/>
        <w:rPr>
          <w:rFonts w:ascii="Times New Roman" w:hAnsi="Times New Roman" w:cs="Times New Roman"/>
          <w:lang w:val="uk-UA"/>
        </w:rPr>
      </w:pPr>
    </w:p>
    <w:p w14:paraId="7A2F76C7" w14:textId="77777777" w:rsidR="00D867D9" w:rsidRDefault="00D867D9" w:rsidP="00D867D9">
      <w:pPr>
        <w:spacing w:after="0"/>
        <w:ind w:firstLine="709"/>
        <w:jc w:val="center"/>
        <w:rPr>
          <w:rFonts w:ascii="Times New Roman" w:hAnsi="Times New Roman" w:cs="Times New Roman"/>
          <w:lang w:val="uk-UA"/>
        </w:rPr>
      </w:pPr>
    </w:p>
    <w:p w14:paraId="5633815E" w14:textId="77777777" w:rsidR="00D867D9" w:rsidRDefault="00D867D9" w:rsidP="00D867D9">
      <w:pPr>
        <w:spacing w:after="0"/>
        <w:ind w:firstLine="709"/>
        <w:jc w:val="center"/>
        <w:rPr>
          <w:rFonts w:ascii="Times New Roman" w:hAnsi="Times New Roman" w:cs="Times New Roman"/>
          <w:lang w:val="uk-UA"/>
        </w:rPr>
      </w:pPr>
    </w:p>
    <w:p w14:paraId="65F50529" w14:textId="77777777" w:rsidR="00D867D9" w:rsidRDefault="00D867D9" w:rsidP="00D867D9">
      <w:pPr>
        <w:spacing w:after="0"/>
        <w:ind w:firstLine="709"/>
        <w:jc w:val="center"/>
        <w:rPr>
          <w:rFonts w:ascii="Times New Roman" w:hAnsi="Times New Roman" w:cs="Times New Roman"/>
          <w:lang w:val="uk-UA"/>
        </w:rPr>
      </w:pPr>
    </w:p>
    <w:p w14:paraId="715EFF40" w14:textId="77777777" w:rsidR="00D867D9" w:rsidRDefault="00D867D9" w:rsidP="00D867D9">
      <w:pPr>
        <w:spacing w:after="0"/>
        <w:ind w:firstLine="709"/>
        <w:jc w:val="center"/>
        <w:rPr>
          <w:rFonts w:ascii="Times New Roman" w:hAnsi="Times New Roman" w:cs="Times New Roman"/>
          <w:lang w:val="uk-UA"/>
        </w:rPr>
      </w:pPr>
    </w:p>
    <w:p w14:paraId="2F661634" w14:textId="77777777" w:rsidR="00D867D9" w:rsidRDefault="00D867D9" w:rsidP="00D867D9">
      <w:pPr>
        <w:spacing w:after="0"/>
        <w:ind w:firstLine="709"/>
        <w:jc w:val="center"/>
        <w:rPr>
          <w:rFonts w:ascii="Times New Roman" w:hAnsi="Times New Roman" w:cs="Times New Roman"/>
          <w:lang w:val="uk-UA"/>
        </w:rPr>
      </w:pPr>
    </w:p>
    <w:p w14:paraId="7E0FF803" w14:textId="77777777" w:rsidR="00D867D9" w:rsidRDefault="00D867D9" w:rsidP="00D867D9">
      <w:pPr>
        <w:spacing w:after="0"/>
        <w:ind w:firstLine="709"/>
        <w:jc w:val="center"/>
        <w:rPr>
          <w:rFonts w:ascii="Times New Roman" w:hAnsi="Times New Roman" w:cs="Times New Roman"/>
          <w:lang w:val="uk-UA"/>
        </w:rPr>
      </w:pPr>
    </w:p>
    <w:p w14:paraId="3A1354FA" w14:textId="77777777" w:rsidR="00D867D9" w:rsidRDefault="00D867D9" w:rsidP="00D867D9">
      <w:pPr>
        <w:spacing w:after="0"/>
        <w:ind w:firstLine="709"/>
        <w:jc w:val="center"/>
        <w:rPr>
          <w:rFonts w:ascii="Times New Roman" w:hAnsi="Times New Roman" w:cs="Times New Roman"/>
          <w:lang w:val="uk-UA"/>
        </w:rPr>
      </w:pPr>
    </w:p>
    <w:p w14:paraId="7E530B01" w14:textId="77777777" w:rsidR="00D867D9" w:rsidRDefault="00D867D9" w:rsidP="00D867D9">
      <w:pPr>
        <w:spacing w:after="0"/>
        <w:ind w:firstLine="709"/>
        <w:jc w:val="center"/>
        <w:rPr>
          <w:rFonts w:ascii="Times New Roman" w:hAnsi="Times New Roman" w:cs="Times New Roman"/>
          <w:lang w:val="uk-UA"/>
        </w:rPr>
      </w:pPr>
    </w:p>
    <w:p w14:paraId="1392B803" w14:textId="77777777" w:rsidR="00D867D9" w:rsidRDefault="00D867D9" w:rsidP="00D867D9">
      <w:pPr>
        <w:spacing w:after="0"/>
        <w:ind w:firstLine="709"/>
        <w:jc w:val="center"/>
        <w:rPr>
          <w:rFonts w:ascii="Times New Roman" w:hAnsi="Times New Roman" w:cs="Times New Roman"/>
          <w:lang w:val="uk-UA"/>
        </w:rPr>
      </w:pPr>
    </w:p>
    <w:p w14:paraId="5CBCD9A5" w14:textId="77777777" w:rsidR="00D867D9" w:rsidRDefault="00D867D9" w:rsidP="00D867D9">
      <w:pPr>
        <w:spacing w:after="0"/>
        <w:ind w:firstLine="709"/>
        <w:jc w:val="center"/>
        <w:rPr>
          <w:rFonts w:ascii="Times New Roman" w:hAnsi="Times New Roman" w:cs="Times New Roman"/>
          <w:lang w:val="uk-UA"/>
        </w:rPr>
      </w:pPr>
    </w:p>
    <w:p w14:paraId="31D63308" w14:textId="77777777" w:rsidR="00D867D9" w:rsidRDefault="00D867D9" w:rsidP="00D867D9">
      <w:pPr>
        <w:spacing w:after="0"/>
        <w:ind w:firstLine="709"/>
        <w:jc w:val="center"/>
        <w:rPr>
          <w:rFonts w:ascii="Times New Roman" w:hAnsi="Times New Roman" w:cs="Times New Roman"/>
          <w:lang w:val="uk-UA"/>
        </w:rPr>
      </w:pPr>
    </w:p>
    <w:p w14:paraId="56D55893" w14:textId="77777777" w:rsidR="00D867D9" w:rsidRDefault="00D867D9" w:rsidP="00D867D9">
      <w:pPr>
        <w:spacing w:after="0"/>
        <w:ind w:firstLine="709"/>
        <w:jc w:val="center"/>
        <w:rPr>
          <w:rFonts w:ascii="Times New Roman" w:hAnsi="Times New Roman" w:cs="Times New Roman"/>
          <w:lang w:val="uk-UA"/>
        </w:rPr>
      </w:pPr>
    </w:p>
    <w:p w14:paraId="7E0920FB" w14:textId="77777777" w:rsidR="00D867D9" w:rsidRDefault="00D867D9" w:rsidP="00D867D9">
      <w:pPr>
        <w:spacing w:after="0"/>
        <w:ind w:firstLine="709"/>
        <w:jc w:val="center"/>
        <w:rPr>
          <w:rFonts w:ascii="Times New Roman" w:hAnsi="Times New Roman" w:cs="Times New Roman"/>
          <w:lang w:val="uk-UA"/>
        </w:rPr>
      </w:pPr>
    </w:p>
    <w:p w14:paraId="10633E7A" w14:textId="77777777" w:rsidR="00D867D9" w:rsidRDefault="00D867D9" w:rsidP="00D867D9">
      <w:pPr>
        <w:spacing w:after="0"/>
        <w:ind w:firstLine="709"/>
        <w:jc w:val="center"/>
        <w:rPr>
          <w:rFonts w:ascii="Times New Roman" w:hAnsi="Times New Roman" w:cs="Times New Roman"/>
          <w:lang w:val="uk-UA"/>
        </w:rPr>
      </w:pPr>
    </w:p>
    <w:p w14:paraId="762640D6" w14:textId="77777777" w:rsidR="00D867D9" w:rsidRDefault="00D867D9" w:rsidP="00D867D9">
      <w:pPr>
        <w:spacing w:after="0"/>
        <w:ind w:firstLine="709"/>
        <w:jc w:val="center"/>
        <w:rPr>
          <w:rFonts w:ascii="Times New Roman" w:hAnsi="Times New Roman" w:cs="Times New Roman"/>
          <w:lang w:val="uk-UA"/>
        </w:rPr>
      </w:pPr>
    </w:p>
    <w:p w14:paraId="693C86AA" w14:textId="77777777" w:rsidR="00D867D9" w:rsidRDefault="00D867D9" w:rsidP="00D867D9">
      <w:pPr>
        <w:spacing w:after="0"/>
        <w:ind w:firstLine="709"/>
        <w:jc w:val="center"/>
        <w:rPr>
          <w:rFonts w:ascii="Times New Roman" w:hAnsi="Times New Roman" w:cs="Times New Roman"/>
          <w:lang w:val="uk-UA"/>
        </w:rPr>
      </w:pPr>
    </w:p>
    <w:p w14:paraId="77587CC0" w14:textId="77777777" w:rsidR="00D867D9" w:rsidRDefault="00D867D9" w:rsidP="00D867D9">
      <w:pPr>
        <w:spacing w:after="0"/>
        <w:ind w:firstLine="709"/>
        <w:jc w:val="center"/>
        <w:rPr>
          <w:rFonts w:ascii="Times New Roman" w:hAnsi="Times New Roman" w:cs="Times New Roman"/>
          <w:lang w:val="uk-UA"/>
        </w:rPr>
      </w:pPr>
    </w:p>
    <w:p w14:paraId="3A089F26" w14:textId="77777777" w:rsidR="00D867D9" w:rsidRDefault="00D867D9" w:rsidP="00D867D9">
      <w:pPr>
        <w:spacing w:after="0"/>
        <w:ind w:firstLine="709"/>
        <w:jc w:val="center"/>
        <w:rPr>
          <w:rFonts w:ascii="Times New Roman" w:hAnsi="Times New Roman" w:cs="Times New Roman"/>
          <w:lang w:val="uk-UA"/>
        </w:rPr>
      </w:pPr>
    </w:p>
    <w:p w14:paraId="3E251EB6" w14:textId="77777777" w:rsidR="00D867D9" w:rsidRDefault="00D867D9" w:rsidP="00D867D9">
      <w:pPr>
        <w:spacing w:after="0"/>
        <w:ind w:firstLine="709"/>
        <w:jc w:val="center"/>
        <w:rPr>
          <w:rFonts w:ascii="Times New Roman" w:hAnsi="Times New Roman" w:cs="Times New Roman"/>
          <w:lang w:val="uk-UA"/>
        </w:rPr>
      </w:pPr>
    </w:p>
    <w:p w14:paraId="02950F13" w14:textId="77777777" w:rsidR="00D867D9" w:rsidRDefault="00D867D9" w:rsidP="00D867D9">
      <w:pPr>
        <w:spacing w:after="0"/>
        <w:ind w:firstLine="709"/>
        <w:jc w:val="center"/>
        <w:rPr>
          <w:rFonts w:ascii="Times New Roman" w:hAnsi="Times New Roman" w:cs="Times New Roman"/>
          <w:lang w:val="uk-UA"/>
        </w:rPr>
      </w:pPr>
    </w:p>
    <w:p w14:paraId="03AD7205" w14:textId="77777777" w:rsidR="00D867D9" w:rsidRDefault="00D867D9" w:rsidP="00D867D9">
      <w:pPr>
        <w:spacing w:after="0"/>
        <w:ind w:firstLine="709"/>
        <w:jc w:val="center"/>
        <w:rPr>
          <w:rFonts w:ascii="Times New Roman" w:hAnsi="Times New Roman" w:cs="Times New Roman"/>
          <w:lang w:val="uk-UA"/>
        </w:rPr>
      </w:pPr>
    </w:p>
    <w:p w14:paraId="6AB34B72" w14:textId="77777777" w:rsidR="00D867D9" w:rsidRDefault="00D867D9" w:rsidP="00D867D9">
      <w:pPr>
        <w:spacing w:after="0"/>
        <w:ind w:firstLine="709"/>
        <w:jc w:val="center"/>
        <w:rPr>
          <w:rFonts w:ascii="Times New Roman" w:hAnsi="Times New Roman" w:cs="Times New Roman"/>
          <w:lang w:val="uk-UA"/>
        </w:rPr>
      </w:pPr>
    </w:p>
    <w:p w14:paraId="01C8D774" w14:textId="77777777" w:rsidR="00D867D9" w:rsidRDefault="00D867D9" w:rsidP="00D867D9">
      <w:pPr>
        <w:spacing w:after="0"/>
        <w:ind w:firstLine="709"/>
        <w:jc w:val="center"/>
        <w:rPr>
          <w:rFonts w:ascii="Times New Roman" w:hAnsi="Times New Roman" w:cs="Times New Roman"/>
          <w:lang w:val="uk-UA"/>
        </w:rPr>
      </w:pPr>
    </w:p>
    <w:p w14:paraId="7FB6506F" w14:textId="77777777" w:rsidR="00D867D9" w:rsidRDefault="00D867D9" w:rsidP="00D867D9">
      <w:pPr>
        <w:spacing w:after="0"/>
        <w:ind w:firstLine="709"/>
        <w:jc w:val="center"/>
        <w:rPr>
          <w:rFonts w:ascii="Times New Roman" w:hAnsi="Times New Roman" w:cs="Times New Roman"/>
          <w:lang w:val="uk-UA"/>
        </w:rPr>
      </w:pPr>
    </w:p>
    <w:p w14:paraId="6BE342D1" w14:textId="77777777" w:rsidR="00D867D9" w:rsidRDefault="00D867D9" w:rsidP="00D867D9">
      <w:pPr>
        <w:spacing w:after="0"/>
        <w:ind w:firstLine="709"/>
        <w:jc w:val="center"/>
        <w:rPr>
          <w:rFonts w:ascii="Times New Roman" w:hAnsi="Times New Roman" w:cs="Times New Roman"/>
          <w:lang w:val="uk-UA"/>
        </w:rPr>
      </w:pPr>
    </w:p>
    <w:p w14:paraId="47C89399" w14:textId="77777777" w:rsidR="00D867D9" w:rsidRDefault="00D867D9" w:rsidP="00D867D9">
      <w:pPr>
        <w:spacing w:after="0"/>
        <w:ind w:firstLine="709"/>
        <w:jc w:val="center"/>
        <w:rPr>
          <w:rFonts w:ascii="Times New Roman" w:hAnsi="Times New Roman" w:cs="Times New Roman"/>
          <w:lang w:val="uk-UA"/>
        </w:rPr>
      </w:pPr>
    </w:p>
    <w:p w14:paraId="636F6500" w14:textId="77777777" w:rsidR="00D867D9" w:rsidRDefault="00D867D9" w:rsidP="00D867D9">
      <w:pPr>
        <w:spacing w:after="0"/>
        <w:ind w:firstLine="709"/>
        <w:jc w:val="center"/>
        <w:rPr>
          <w:rFonts w:ascii="Times New Roman" w:hAnsi="Times New Roman" w:cs="Times New Roman"/>
          <w:lang w:val="uk-UA"/>
        </w:rPr>
      </w:pPr>
    </w:p>
    <w:p w14:paraId="061A3D7C" w14:textId="77777777" w:rsidR="00D867D9" w:rsidRDefault="00D867D9" w:rsidP="00D867D9">
      <w:pPr>
        <w:spacing w:after="0"/>
        <w:ind w:firstLine="709"/>
        <w:jc w:val="center"/>
        <w:rPr>
          <w:rFonts w:ascii="Times New Roman" w:hAnsi="Times New Roman" w:cs="Times New Roman"/>
          <w:lang w:val="uk-UA"/>
        </w:rPr>
      </w:pPr>
    </w:p>
    <w:p w14:paraId="441F1264" w14:textId="77777777" w:rsidR="00D867D9" w:rsidRDefault="00D867D9" w:rsidP="00D867D9">
      <w:pPr>
        <w:spacing w:after="0"/>
        <w:ind w:firstLine="709"/>
        <w:jc w:val="center"/>
        <w:rPr>
          <w:rFonts w:ascii="Times New Roman" w:hAnsi="Times New Roman" w:cs="Times New Roman"/>
          <w:lang w:val="uk-UA"/>
        </w:rPr>
      </w:pPr>
    </w:p>
    <w:p w14:paraId="6F4FF28D" w14:textId="77777777" w:rsidR="00D867D9" w:rsidRDefault="00D867D9" w:rsidP="00D867D9">
      <w:pPr>
        <w:spacing w:after="0"/>
        <w:ind w:firstLine="709"/>
        <w:jc w:val="center"/>
        <w:rPr>
          <w:rFonts w:ascii="Times New Roman" w:hAnsi="Times New Roman" w:cs="Times New Roman"/>
          <w:lang w:val="uk-UA"/>
        </w:rPr>
      </w:pPr>
    </w:p>
    <w:p w14:paraId="7EE9BC96" w14:textId="77777777" w:rsidR="00D867D9" w:rsidRDefault="00D867D9" w:rsidP="00D867D9">
      <w:pPr>
        <w:spacing w:after="0"/>
        <w:ind w:firstLine="709"/>
        <w:jc w:val="center"/>
        <w:rPr>
          <w:rFonts w:ascii="Times New Roman" w:hAnsi="Times New Roman" w:cs="Times New Roman"/>
          <w:lang w:val="uk-UA"/>
        </w:rPr>
      </w:pPr>
    </w:p>
    <w:p w14:paraId="326F23E5" w14:textId="77777777" w:rsidR="00D867D9" w:rsidRDefault="00D867D9" w:rsidP="00D867D9">
      <w:pPr>
        <w:spacing w:after="0"/>
        <w:ind w:firstLine="709"/>
        <w:jc w:val="center"/>
        <w:rPr>
          <w:rFonts w:ascii="Times New Roman" w:hAnsi="Times New Roman" w:cs="Times New Roman"/>
          <w:lang w:val="uk-UA"/>
        </w:rPr>
      </w:pPr>
    </w:p>
    <w:p w14:paraId="3D7E4C28" w14:textId="77777777" w:rsidR="00D867D9" w:rsidRDefault="00D867D9" w:rsidP="00D867D9">
      <w:pPr>
        <w:spacing w:after="0"/>
        <w:ind w:firstLine="709"/>
        <w:jc w:val="center"/>
        <w:rPr>
          <w:rFonts w:ascii="Times New Roman" w:hAnsi="Times New Roman" w:cs="Times New Roman"/>
          <w:lang w:val="uk-UA"/>
        </w:rPr>
      </w:pPr>
    </w:p>
    <w:p w14:paraId="78D5E055" w14:textId="77777777" w:rsidR="00D867D9" w:rsidRDefault="00D867D9" w:rsidP="00D867D9">
      <w:pPr>
        <w:spacing w:after="0"/>
        <w:ind w:firstLine="709"/>
        <w:jc w:val="center"/>
        <w:rPr>
          <w:rFonts w:ascii="Times New Roman" w:hAnsi="Times New Roman" w:cs="Times New Roman"/>
          <w:lang w:val="uk-UA"/>
        </w:rPr>
      </w:pPr>
    </w:p>
    <w:p w14:paraId="2CB5F584" w14:textId="77777777" w:rsidR="00D867D9" w:rsidRDefault="00D867D9" w:rsidP="00D867D9">
      <w:pPr>
        <w:spacing w:after="0"/>
        <w:ind w:firstLine="709"/>
        <w:jc w:val="center"/>
        <w:rPr>
          <w:rFonts w:ascii="Times New Roman" w:hAnsi="Times New Roman" w:cs="Times New Roman"/>
          <w:lang w:val="uk-UA"/>
        </w:rPr>
      </w:pPr>
    </w:p>
    <w:p w14:paraId="04C1EFF0" w14:textId="77777777" w:rsidR="00D867D9" w:rsidRDefault="00D867D9" w:rsidP="00D867D9">
      <w:pPr>
        <w:spacing w:after="0"/>
        <w:ind w:firstLine="709"/>
        <w:jc w:val="center"/>
        <w:rPr>
          <w:rFonts w:ascii="Times New Roman" w:hAnsi="Times New Roman" w:cs="Times New Roman"/>
          <w:lang w:val="uk-UA"/>
        </w:rPr>
      </w:pPr>
    </w:p>
    <w:p w14:paraId="6F6318F4" w14:textId="77777777" w:rsidR="00D867D9" w:rsidRDefault="00D867D9" w:rsidP="00D867D9">
      <w:pPr>
        <w:spacing w:after="0"/>
        <w:ind w:firstLine="709"/>
        <w:jc w:val="center"/>
        <w:rPr>
          <w:rFonts w:ascii="Times New Roman" w:hAnsi="Times New Roman" w:cs="Times New Roman"/>
          <w:lang w:val="uk-UA"/>
        </w:rPr>
      </w:pPr>
    </w:p>
    <w:p w14:paraId="05032698" w14:textId="77777777" w:rsidR="00D867D9" w:rsidRDefault="00D867D9" w:rsidP="00D867D9">
      <w:pPr>
        <w:spacing w:after="0"/>
        <w:ind w:firstLine="709"/>
        <w:jc w:val="center"/>
        <w:rPr>
          <w:rFonts w:ascii="Times New Roman" w:hAnsi="Times New Roman" w:cs="Times New Roman"/>
          <w:lang w:val="uk-UA"/>
        </w:rPr>
      </w:pPr>
    </w:p>
    <w:p w14:paraId="1BEF6C54" w14:textId="77777777" w:rsidR="00D867D9" w:rsidRDefault="00D867D9" w:rsidP="00D867D9">
      <w:pPr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РОЗДІЛ 1</w:t>
      </w:r>
    </w:p>
    <w:p w14:paraId="4B1BA071" w14:textId="77777777" w:rsidR="00D867D9" w:rsidRDefault="00D867D9" w:rsidP="00D867D9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A30E0B">
        <w:rPr>
          <w:b/>
          <w:sz w:val="28"/>
          <w:szCs w:val="28"/>
          <w:lang w:val="uk-UA"/>
        </w:rPr>
        <w:t xml:space="preserve">ТЕХНІКО-ЕКОНОМІЧНЕ ОБГРУНТУВАННЯ </w:t>
      </w:r>
      <w:r>
        <w:rPr>
          <w:b/>
          <w:sz w:val="28"/>
          <w:szCs w:val="28"/>
          <w:lang w:val="uk-UA"/>
        </w:rPr>
        <w:t xml:space="preserve">БУДІВНИЦТВА </w:t>
      </w:r>
    </w:p>
    <w:p w14:paraId="7DE6E54A" w14:textId="77777777" w:rsidR="00D867D9" w:rsidRDefault="00D867D9" w:rsidP="00D867D9">
      <w:pPr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ПЕРЕРО</w:t>
      </w:r>
      <w:r>
        <w:rPr>
          <w:b/>
          <w:sz w:val="28"/>
          <w:szCs w:val="28"/>
          <w:lang w:val="uk-UA"/>
        </w:rPr>
        <w:t>Б</w:t>
      </w:r>
      <w:r>
        <w:rPr>
          <w:b/>
          <w:sz w:val="28"/>
          <w:szCs w:val="28"/>
          <w:lang w:val="uk-UA"/>
        </w:rPr>
        <w:t>НОГО ПІДПРИЄМСТВА</w:t>
      </w:r>
    </w:p>
    <w:p w14:paraId="1DF74AB6" w14:textId="77777777" w:rsidR="00D867D9" w:rsidRDefault="00D867D9" w:rsidP="00D867D9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14:paraId="32F9E14A" w14:textId="77777777" w:rsidR="00D867D9" w:rsidRDefault="00D867D9" w:rsidP="00D867D9">
      <w:pPr>
        <w:spacing w:line="360" w:lineRule="auto"/>
        <w:ind w:firstLine="709"/>
        <w:jc w:val="both"/>
        <w:rPr>
          <w:b/>
          <w:sz w:val="28"/>
          <w:lang w:val="uk-UA"/>
        </w:rPr>
      </w:pPr>
      <w:r>
        <w:rPr>
          <w:b/>
          <w:sz w:val="28"/>
          <w:lang w:val="uk-UA"/>
        </w:rPr>
        <w:t>1.1  Характеристика регіону і об’єкту будівництва</w:t>
      </w:r>
    </w:p>
    <w:p w14:paraId="5CBDCC15" w14:textId="77777777" w:rsidR="00D867D9" w:rsidRDefault="00D867D9" w:rsidP="00D867D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Різномаїття</w:t>
      </w:r>
      <w:proofErr w:type="spellEnd"/>
      <w:r>
        <w:rPr>
          <w:sz w:val="28"/>
          <w:szCs w:val="28"/>
          <w:lang w:val="uk-UA"/>
        </w:rPr>
        <w:t xml:space="preserve"> рослинного світу Полтавщини</w:t>
      </w:r>
      <w:r w:rsidRPr="00554338">
        <w:rPr>
          <w:sz w:val="28"/>
          <w:szCs w:val="28"/>
          <w:lang w:val="uk-UA"/>
        </w:rPr>
        <w:t xml:space="preserve"> нараховує близько 2 тисяч видів різних систематичних груп рослин. Область належить до </w:t>
      </w:r>
      <w:proofErr w:type="spellStart"/>
      <w:r w:rsidRPr="00554338">
        <w:rPr>
          <w:sz w:val="28"/>
          <w:szCs w:val="28"/>
          <w:lang w:val="uk-UA"/>
        </w:rPr>
        <w:t>лісодефіцитних</w:t>
      </w:r>
      <w:proofErr w:type="spellEnd"/>
      <w:r w:rsidRPr="00554338">
        <w:rPr>
          <w:sz w:val="28"/>
          <w:szCs w:val="28"/>
          <w:lang w:val="uk-UA"/>
        </w:rPr>
        <w:t xml:space="preserve"> областей України. Середня лісистість України становить понад 15 %; світу — 29 %. На тер</w:t>
      </w:r>
      <w:r w:rsidRPr="00554338">
        <w:rPr>
          <w:sz w:val="28"/>
          <w:szCs w:val="28"/>
          <w:lang w:val="uk-UA"/>
        </w:rPr>
        <w:t>и</w:t>
      </w:r>
      <w:r w:rsidRPr="00554338">
        <w:rPr>
          <w:sz w:val="28"/>
          <w:szCs w:val="28"/>
          <w:lang w:val="uk-UA"/>
        </w:rPr>
        <w:t>торії області основними типами лісів є широколистяні дубові (</w:t>
      </w:r>
      <w:hyperlink r:id="rId5" w:tooltip="Діброви" w:history="1">
        <w:r w:rsidRPr="00554338">
          <w:rPr>
            <w:rStyle w:val="a3"/>
            <w:szCs w:val="28"/>
          </w:rPr>
          <w:t>діброви</w:t>
        </w:r>
      </w:hyperlink>
      <w:r w:rsidRPr="00554338">
        <w:rPr>
          <w:sz w:val="28"/>
          <w:szCs w:val="28"/>
          <w:lang w:val="uk-UA"/>
        </w:rPr>
        <w:t>) і хвойні с</w:t>
      </w:r>
      <w:r w:rsidRPr="00554338">
        <w:rPr>
          <w:sz w:val="28"/>
          <w:szCs w:val="28"/>
          <w:lang w:val="uk-UA"/>
        </w:rPr>
        <w:t>о</w:t>
      </w:r>
      <w:r w:rsidRPr="00554338">
        <w:rPr>
          <w:sz w:val="28"/>
          <w:szCs w:val="28"/>
          <w:lang w:val="uk-UA"/>
        </w:rPr>
        <w:t>снові (</w:t>
      </w:r>
      <w:hyperlink r:id="rId6" w:tooltip="Бір" w:history="1">
        <w:r w:rsidRPr="00554338">
          <w:rPr>
            <w:rStyle w:val="a3"/>
            <w:szCs w:val="28"/>
          </w:rPr>
          <w:t>бори</w:t>
        </w:r>
      </w:hyperlink>
      <w:r w:rsidRPr="00554338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 [3]</w:t>
      </w:r>
      <w:r w:rsidRPr="00554338">
        <w:rPr>
          <w:sz w:val="28"/>
          <w:szCs w:val="28"/>
          <w:lang w:val="uk-UA"/>
        </w:rPr>
        <w:t>.</w:t>
      </w:r>
    </w:p>
    <w:p w14:paraId="784B389D" w14:textId="77777777" w:rsidR="00D867D9" w:rsidRPr="00312EA2" w:rsidRDefault="00D867D9" w:rsidP="00D867D9">
      <w:pPr>
        <w:pStyle w:val="a4"/>
        <w:shd w:val="clear" w:color="auto" w:fill="FFFFFF"/>
        <w:spacing w:before="0" w:beforeAutospacing="0" w:after="0" w:afterAutospacing="0" w:line="384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Полтавщина багата рекреаційними зонами. До них належать Гадяч з його к</w:t>
      </w:r>
      <w:r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>рортною зоною на річці Псел, Ліщинівка  на річці Ворскла. Досить відомий у всій Україні і за її межами  є Миргород з його лікувальними властивостями. Сюди мо</w:t>
      </w:r>
      <w:r>
        <w:rPr>
          <w:sz w:val="28"/>
          <w:szCs w:val="28"/>
          <w:lang w:val="uk-UA"/>
        </w:rPr>
        <w:t>ж</w:t>
      </w:r>
      <w:r>
        <w:rPr>
          <w:sz w:val="28"/>
          <w:szCs w:val="28"/>
          <w:lang w:val="uk-UA"/>
        </w:rPr>
        <w:t>на приїхати на комплексне лікування грязями та лікувальною в</w:t>
      </w:r>
      <w:r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>дою [4,5].</w:t>
      </w:r>
    </w:p>
    <w:p w14:paraId="78C7C9F4" w14:textId="77777777" w:rsidR="00D867D9" w:rsidRPr="00EC7E18" w:rsidRDefault="00D867D9" w:rsidP="00D867D9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</w:t>
      </w:r>
      <w:r w:rsidRPr="00EC7E18">
        <w:rPr>
          <w:sz w:val="28"/>
          <w:szCs w:val="28"/>
          <w:lang w:val="uk-UA"/>
        </w:rPr>
        <w:t xml:space="preserve"> За підсумками</w:t>
      </w:r>
      <w:r w:rsidRPr="00EC7E18">
        <w:rPr>
          <w:sz w:val="28"/>
          <w:szCs w:val="28"/>
        </w:rPr>
        <w:t> </w:t>
      </w:r>
      <w:hyperlink r:id="rId7" w:tooltip="Перепис населення України (2001)" w:history="1">
        <w:r w:rsidRPr="00EC7E18">
          <w:rPr>
            <w:rStyle w:val="a3"/>
            <w:szCs w:val="28"/>
          </w:rPr>
          <w:t>Всеукраїнського перепису насе</w:t>
        </w:r>
        <w:r>
          <w:rPr>
            <w:rStyle w:val="a3"/>
            <w:szCs w:val="28"/>
          </w:rPr>
          <w:t>лення 201</w:t>
        </w:r>
        <w:r w:rsidRPr="00EC7E18">
          <w:rPr>
            <w:rStyle w:val="a3"/>
            <w:szCs w:val="28"/>
          </w:rPr>
          <w:t>1 року</w:t>
        </w:r>
      </w:hyperlink>
      <w:r w:rsidRPr="00EC7E18">
        <w:rPr>
          <w:sz w:val="28"/>
          <w:szCs w:val="28"/>
        </w:rPr>
        <w:t> </w:t>
      </w:r>
      <w:r w:rsidRPr="00EC7E18">
        <w:rPr>
          <w:sz w:val="28"/>
          <w:szCs w:val="28"/>
          <w:lang w:val="uk-UA"/>
        </w:rPr>
        <w:t>всього по Полтавській області нараховувалося 1</w:t>
      </w:r>
      <w:r w:rsidRPr="00EC7E18">
        <w:rPr>
          <w:sz w:val="28"/>
          <w:szCs w:val="28"/>
        </w:rPr>
        <w:t> </w:t>
      </w:r>
      <w:r w:rsidRPr="00EC7E18">
        <w:rPr>
          <w:sz w:val="28"/>
          <w:szCs w:val="28"/>
          <w:lang w:val="uk-UA"/>
        </w:rPr>
        <w:t>630,1</w:t>
      </w:r>
      <w:r w:rsidRPr="00EC7E18">
        <w:rPr>
          <w:sz w:val="28"/>
          <w:szCs w:val="28"/>
        </w:rPr>
        <w:t> </w:t>
      </w:r>
      <w:r w:rsidRPr="00EC7E18">
        <w:rPr>
          <w:sz w:val="28"/>
          <w:szCs w:val="28"/>
          <w:lang w:val="uk-UA"/>
        </w:rPr>
        <w:t>тисяч мешканців, зокрема міського н</w:t>
      </w:r>
      <w:r w:rsidRPr="00EC7E18">
        <w:rPr>
          <w:sz w:val="28"/>
          <w:szCs w:val="28"/>
          <w:lang w:val="uk-UA"/>
        </w:rPr>
        <w:t>а</w:t>
      </w:r>
      <w:r w:rsidRPr="00EC7E18">
        <w:rPr>
          <w:sz w:val="28"/>
          <w:szCs w:val="28"/>
          <w:lang w:val="uk-UA"/>
        </w:rPr>
        <w:t>селення</w:t>
      </w:r>
      <w:r w:rsidRPr="00EC7E18">
        <w:rPr>
          <w:sz w:val="28"/>
          <w:szCs w:val="28"/>
        </w:rPr>
        <w:t> </w:t>
      </w:r>
      <w:r w:rsidRPr="00EC7E18">
        <w:rPr>
          <w:sz w:val="28"/>
          <w:szCs w:val="28"/>
          <w:lang w:val="uk-UA"/>
        </w:rPr>
        <w:t>— 956,7</w:t>
      </w:r>
      <w:r w:rsidRPr="00EC7E18">
        <w:rPr>
          <w:sz w:val="28"/>
          <w:szCs w:val="28"/>
        </w:rPr>
        <w:t> </w:t>
      </w:r>
      <w:r w:rsidRPr="00EC7E18">
        <w:rPr>
          <w:sz w:val="28"/>
          <w:szCs w:val="28"/>
          <w:lang w:val="uk-UA"/>
        </w:rPr>
        <w:t>тисяч</w:t>
      </w:r>
      <w:r w:rsidRPr="00EC7E18">
        <w:rPr>
          <w:sz w:val="28"/>
          <w:szCs w:val="28"/>
        </w:rPr>
        <w:t> </w:t>
      </w:r>
      <w:r w:rsidRPr="00EC7E18">
        <w:rPr>
          <w:sz w:val="28"/>
          <w:szCs w:val="28"/>
          <w:lang w:val="uk-UA"/>
        </w:rPr>
        <w:t>осіб (58,7</w:t>
      </w:r>
      <w:r w:rsidRPr="00EC7E18">
        <w:rPr>
          <w:sz w:val="28"/>
          <w:szCs w:val="28"/>
        </w:rPr>
        <w:t> </w:t>
      </w:r>
      <w:r w:rsidRPr="00EC7E18">
        <w:rPr>
          <w:sz w:val="28"/>
          <w:szCs w:val="28"/>
          <w:lang w:val="uk-UA"/>
        </w:rPr>
        <w:t>%), сільського</w:t>
      </w:r>
      <w:r w:rsidRPr="00EC7E18">
        <w:rPr>
          <w:sz w:val="28"/>
          <w:szCs w:val="28"/>
        </w:rPr>
        <w:t> </w:t>
      </w:r>
      <w:r w:rsidRPr="00EC7E18">
        <w:rPr>
          <w:sz w:val="28"/>
          <w:szCs w:val="28"/>
          <w:lang w:val="uk-UA"/>
        </w:rPr>
        <w:t>— 673,4</w:t>
      </w:r>
      <w:r w:rsidRPr="00EC7E18">
        <w:rPr>
          <w:sz w:val="28"/>
          <w:szCs w:val="28"/>
        </w:rPr>
        <w:t> </w:t>
      </w:r>
      <w:r w:rsidRPr="00EC7E18">
        <w:rPr>
          <w:sz w:val="28"/>
          <w:szCs w:val="28"/>
          <w:lang w:val="uk-UA"/>
        </w:rPr>
        <w:t>тисяч</w:t>
      </w:r>
      <w:r w:rsidRPr="00EC7E18">
        <w:rPr>
          <w:sz w:val="28"/>
          <w:szCs w:val="28"/>
        </w:rPr>
        <w:t> </w:t>
      </w:r>
      <w:r w:rsidRPr="00EC7E18">
        <w:rPr>
          <w:sz w:val="28"/>
          <w:szCs w:val="28"/>
          <w:lang w:val="uk-UA"/>
        </w:rPr>
        <w:t>осіб (41,3</w:t>
      </w:r>
      <w:r w:rsidRPr="00EC7E18">
        <w:rPr>
          <w:sz w:val="28"/>
          <w:szCs w:val="28"/>
        </w:rPr>
        <w:t> </w:t>
      </w:r>
      <w:r w:rsidRPr="00EC7E18">
        <w:rPr>
          <w:sz w:val="28"/>
          <w:szCs w:val="28"/>
          <w:lang w:val="uk-UA"/>
        </w:rPr>
        <w:t>%), чол</w:t>
      </w:r>
      <w:r w:rsidRPr="00EC7E18">
        <w:rPr>
          <w:sz w:val="28"/>
          <w:szCs w:val="28"/>
          <w:lang w:val="uk-UA"/>
        </w:rPr>
        <w:t>о</w:t>
      </w:r>
      <w:r w:rsidRPr="00EC7E18">
        <w:rPr>
          <w:sz w:val="28"/>
          <w:szCs w:val="28"/>
          <w:lang w:val="uk-UA"/>
        </w:rPr>
        <w:t>віків</w:t>
      </w:r>
      <w:r w:rsidRPr="00EC7E18">
        <w:rPr>
          <w:sz w:val="28"/>
          <w:szCs w:val="28"/>
        </w:rPr>
        <w:t> </w:t>
      </w:r>
      <w:r w:rsidRPr="00EC7E18">
        <w:rPr>
          <w:sz w:val="28"/>
          <w:szCs w:val="28"/>
          <w:lang w:val="uk-UA"/>
        </w:rPr>
        <w:t>— 747,4</w:t>
      </w:r>
      <w:r w:rsidRPr="00EC7E18">
        <w:rPr>
          <w:sz w:val="28"/>
          <w:szCs w:val="28"/>
        </w:rPr>
        <w:t> </w:t>
      </w:r>
      <w:r w:rsidRPr="00EC7E18">
        <w:rPr>
          <w:sz w:val="28"/>
          <w:szCs w:val="28"/>
          <w:lang w:val="uk-UA"/>
        </w:rPr>
        <w:t>тисяч</w:t>
      </w:r>
      <w:r w:rsidRPr="00EC7E18">
        <w:rPr>
          <w:sz w:val="28"/>
          <w:szCs w:val="28"/>
        </w:rPr>
        <w:t> </w:t>
      </w:r>
      <w:r w:rsidRPr="00EC7E18">
        <w:rPr>
          <w:sz w:val="28"/>
          <w:szCs w:val="28"/>
          <w:lang w:val="uk-UA"/>
        </w:rPr>
        <w:t>осіб (45,9</w:t>
      </w:r>
      <w:r w:rsidRPr="00EC7E18">
        <w:rPr>
          <w:sz w:val="28"/>
          <w:szCs w:val="28"/>
        </w:rPr>
        <w:t> </w:t>
      </w:r>
      <w:r w:rsidRPr="00EC7E18">
        <w:rPr>
          <w:sz w:val="28"/>
          <w:szCs w:val="28"/>
          <w:lang w:val="uk-UA"/>
        </w:rPr>
        <w:t>%), жінок</w:t>
      </w:r>
      <w:r w:rsidRPr="00EC7E18">
        <w:rPr>
          <w:sz w:val="28"/>
          <w:szCs w:val="28"/>
        </w:rPr>
        <w:t> </w:t>
      </w:r>
      <w:r w:rsidRPr="00EC7E18">
        <w:rPr>
          <w:sz w:val="28"/>
          <w:szCs w:val="28"/>
          <w:lang w:val="uk-UA"/>
        </w:rPr>
        <w:t>— 882,6</w:t>
      </w:r>
      <w:r w:rsidRPr="00EC7E18">
        <w:rPr>
          <w:sz w:val="28"/>
          <w:szCs w:val="28"/>
        </w:rPr>
        <w:t> </w:t>
      </w:r>
      <w:r w:rsidRPr="00EC7E18">
        <w:rPr>
          <w:sz w:val="28"/>
          <w:szCs w:val="28"/>
          <w:lang w:val="uk-UA"/>
        </w:rPr>
        <w:t>тисяч (54,1</w:t>
      </w:r>
      <w:r w:rsidRPr="00EC7E18">
        <w:rPr>
          <w:sz w:val="28"/>
          <w:szCs w:val="28"/>
        </w:rPr>
        <w:t> </w:t>
      </w:r>
      <w:r w:rsidRPr="00EC7E18">
        <w:rPr>
          <w:sz w:val="28"/>
          <w:szCs w:val="28"/>
          <w:lang w:val="uk-UA"/>
        </w:rPr>
        <w:t xml:space="preserve">%). </w:t>
      </w:r>
      <w:proofErr w:type="spellStart"/>
      <w:r w:rsidRPr="00EC7E18">
        <w:rPr>
          <w:sz w:val="28"/>
          <w:szCs w:val="28"/>
        </w:rPr>
        <w:t>Жінок</w:t>
      </w:r>
      <w:proofErr w:type="spellEnd"/>
      <w:r w:rsidRPr="00EC7E18">
        <w:rPr>
          <w:sz w:val="28"/>
          <w:szCs w:val="28"/>
        </w:rPr>
        <w:t xml:space="preserve"> на 1000 </w:t>
      </w:r>
      <w:proofErr w:type="spellStart"/>
      <w:r w:rsidRPr="00EC7E18">
        <w:rPr>
          <w:sz w:val="28"/>
          <w:szCs w:val="28"/>
        </w:rPr>
        <w:t>ч</w:t>
      </w:r>
      <w:r w:rsidRPr="00EC7E18">
        <w:rPr>
          <w:sz w:val="28"/>
          <w:szCs w:val="28"/>
        </w:rPr>
        <w:t>о</w:t>
      </w:r>
      <w:r w:rsidRPr="00EC7E18">
        <w:rPr>
          <w:sz w:val="28"/>
          <w:szCs w:val="28"/>
        </w:rPr>
        <w:t>ловіків</w:t>
      </w:r>
      <w:proofErr w:type="spellEnd"/>
      <w:r w:rsidRPr="00EC7E18">
        <w:rPr>
          <w:sz w:val="28"/>
          <w:szCs w:val="28"/>
        </w:rPr>
        <w:t xml:space="preserve"> припадало 1181.</w:t>
      </w:r>
    </w:p>
    <w:p w14:paraId="239B9DA3" w14:textId="77777777" w:rsidR="00D867D9" w:rsidRPr="00EC7E18" w:rsidRDefault="00D867D9" w:rsidP="00D867D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C7E18">
        <w:rPr>
          <w:sz w:val="28"/>
          <w:szCs w:val="28"/>
        </w:rPr>
        <w:t xml:space="preserve">У </w:t>
      </w:r>
      <w:hyperlink r:id="rId8" w:tooltip="Полтава" w:history="1">
        <w:r>
          <w:rPr>
            <w:rStyle w:val="a3"/>
            <w:szCs w:val="28"/>
          </w:rPr>
          <w:t>Полтаві</w:t>
        </w:r>
      </w:hyperlink>
      <w:r w:rsidRPr="00EC7E18">
        <w:rPr>
          <w:sz w:val="28"/>
          <w:szCs w:val="28"/>
        </w:rPr>
        <w:t> </w:t>
      </w:r>
      <w:proofErr w:type="spellStart"/>
      <w:r w:rsidRPr="00EC7E18">
        <w:rPr>
          <w:sz w:val="28"/>
          <w:szCs w:val="28"/>
        </w:rPr>
        <w:t>всього</w:t>
      </w:r>
      <w:proofErr w:type="spellEnd"/>
      <w:r w:rsidRPr="00EC7E18">
        <w:rPr>
          <w:sz w:val="28"/>
          <w:szCs w:val="28"/>
        </w:rPr>
        <w:t xml:space="preserve"> 318 </w:t>
      </w:r>
      <w:proofErr w:type="spellStart"/>
      <w:r w:rsidRPr="00EC7E18">
        <w:rPr>
          <w:sz w:val="28"/>
          <w:szCs w:val="28"/>
        </w:rPr>
        <w:t>тисяч</w:t>
      </w:r>
      <w:proofErr w:type="spellEnd"/>
      <w:r w:rsidRPr="00EC7E18">
        <w:rPr>
          <w:sz w:val="28"/>
          <w:szCs w:val="28"/>
        </w:rPr>
        <w:t xml:space="preserve">, </w:t>
      </w:r>
      <w:proofErr w:type="spellStart"/>
      <w:r w:rsidRPr="00EC7E18">
        <w:rPr>
          <w:sz w:val="28"/>
          <w:szCs w:val="28"/>
        </w:rPr>
        <w:t>із</w:t>
      </w:r>
      <w:proofErr w:type="spellEnd"/>
      <w:r w:rsidRPr="00EC7E18">
        <w:rPr>
          <w:sz w:val="28"/>
          <w:szCs w:val="28"/>
        </w:rPr>
        <w:t xml:space="preserve"> них </w:t>
      </w:r>
      <w:proofErr w:type="spellStart"/>
      <w:r w:rsidRPr="00EC7E18">
        <w:rPr>
          <w:sz w:val="28"/>
          <w:szCs w:val="28"/>
        </w:rPr>
        <w:t>чоловіків</w:t>
      </w:r>
      <w:proofErr w:type="spellEnd"/>
      <w:r w:rsidRPr="00EC7E18">
        <w:rPr>
          <w:sz w:val="28"/>
          <w:szCs w:val="28"/>
        </w:rPr>
        <w:t xml:space="preserve"> — 147,4 </w:t>
      </w:r>
      <w:proofErr w:type="spellStart"/>
      <w:r w:rsidRPr="00EC7E18">
        <w:rPr>
          <w:sz w:val="28"/>
          <w:szCs w:val="28"/>
        </w:rPr>
        <w:t>тисяч</w:t>
      </w:r>
      <w:proofErr w:type="spellEnd"/>
      <w:r w:rsidRPr="00EC7E18">
        <w:rPr>
          <w:sz w:val="28"/>
          <w:szCs w:val="28"/>
        </w:rPr>
        <w:t xml:space="preserve">, </w:t>
      </w:r>
      <w:proofErr w:type="spellStart"/>
      <w:r w:rsidRPr="00EC7E18">
        <w:rPr>
          <w:sz w:val="28"/>
          <w:szCs w:val="28"/>
        </w:rPr>
        <w:t>жінок</w:t>
      </w:r>
      <w:proofErr w:type="spellEnd"/>
      <w:r w:rsidRPr="00EC7E18">
        <w:rPr>
          <w:sz w:val="28"/>
          <w:szCs w:val="28"/>
        </w:rPr>
        <w:t> — 170,6 </w:t>
      </w:r>
      <w:proofErr w:type="spellStart"/>
      <w:r w:rsidRPr="00EC7E18">
        <w:rPr>
          <w:sz w:val="28"/>
          <w:szCs w:val="28"/>
        </w:rPr>
        <w:t>тисяч</w:t>
      </w:r>
      <w:proofErr w:type="spellEnd"/>
      <w:r>
        <w:rPr>
          <w:sz w:val="28"/>
          <w:szCs w:val="28"/>
          <w:lang w:val="uk-UA"/>
        </w:rPr>
        <w:t xml:space="preserve"> [2]</w:t>
      </w:r>
      <w:r w:rsidRPr="00EC7E18">
        <w:rPr>
          <w:sz w:val="28"/>
          <w:szCs w:val="28"/>
        </w:rPr>
        <w:t>.</w:t>
      </w:r>
    </w:p>
    <w:p w14:paraId="23FB43C5" w14:textId="77777777" w:rsidR="00D867D9" w:rsidRPr="00261D2A" w:rsidRDefault="00D867D9" w:rsidP="00D867D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261D2A">
        <w:rPr>
          <w:sz w:val="28"/>
          <w:szCs w:val="28"/>
          <w:lang w:val="uk-UA"/>
        </w:rPr>
        <w:t xml:space="preserve">     </w:t>
      </w:r>
      <w:r w:rsidRPr="00261D2A">
        <w:rPr>
          <w:b/>
          <w:sz w:val="28"/>
          <w:szCs w:val="28"/>
          <w:lang w:val="uk-UA"/>
        </w:rPr>
        <w:t xml:space="preserve">Промисловість. </w:t>
      </w:r>
      <w:r w:rsidRPr="00261D2A">
        <w:rPr>
          <w:sz w:val="28"/>
          <w:szCs w:val="28"/>
          <w:lang w:val="uk-UA"/>
        </w:rPr>
        <w:t>Розвиток Полтавщини</w:t>
      </w:r>
      <w:r w:rsidRPr="00261D2A">
        <w:rPr>
          <w:b/>
          <w:sz w:val="28"/>
          <w:szCs w:val="28"/>
          <w:lang w:val="uk-UA"/>
        </w:rPr>
        <w:t xml:space="preserve"> </w:t>
      </w:r>
      <w:r w:rsidRPr="00261D2A">
        <w:rPr>
          <w:sz w:val="28"/>
          <w:szCs w:val="28"/>
          <w:lang w:val="uk-UA"/>
        </w:rPr>
        <w:t>забезпечується</w:t>
      </w:r>
      <w:r w:rsidRPr="00261D2A">
        <w:rPr>
          <w:b/>
          <w:sz w:val="28"/>
          <w:szCs w:val="28"/>
          <w:lang w:val="uk-UA"/>
        </w:rPr>
        <w:t xml:space="preserve"> </w:t>
      </w:r>
      <w:r w:rsidRPr="00261D2A">
        <w:rPr>
          <w:sz w:val="28"/>
          <w:szCs w:val="28"/>
          <w:lang w:val="uk-UA"/>
        </w:rPr>
        <w:t>за рахунок таких галузей, як паливна, машинобудівна, харчова, металообробна, електроенергети</w:t>
      </w:r>
      <w:r w:rsidRPr="00261D2A">
        <w:rPr>
          <w:sz w:val="28"/>
          <w:szCs w:val="28"/>
          <w:lang w:val="uk-UA"/>
        </w:rPr>
        <w:t>ч</w:t>
      </w:r>
      <w:r w:rsidRPr="00261D2A">
        <w:rPr>
          <w:sz w:val="28"/>
          <w:szCs w:val="28"/>
          <w:lang w:val="uk-UA"/>
        </w:rPr>
        <w:t xml:space="preserve">на та ін. </w:t>
      </w:r>
    </w:p>
    <w:p w14:paraId="79638FF7" w14:textId="77777777" w:rsidR="00D867D9" w:rsidRPr="00261D2A" w:rsidRDefault="00D867D9" w:rsidP="00D867D9">
      <w:pPr>
        <w:pStyle w:val="a4"/>
        <w:shd w:val="clear" w:color="auto" w:fill="FFFFFF"/>
        <w:spacing w:before="0" w:beforeAutospacing="0" w:after="0" w:afterAutospacing="0" w:line="336" w:lineRule="auto"/>
        <w:ind w:firstLine="709"/>
        <w:jc w:val="both"/>
        <w:rPr>
          <w:sz w:val="28"/>
          <w:szCs w:val="28"/>
          <w:lang w:val="uk-UA"/>
        </w:rPr>
      </w:pPr>
      <w:r w:rsidRPr="00261D2A">
        <w:rPr>
          <w:sz w:val="28"/>
          <w:szCs w:val="28"/>
          <w:lang w:val="uk-UA"/>
        </w:rPr>
        <w:t>Легка промисловість  становить 14 % обсягу валового продукту області.    Осередками легкої індустрії є </w:t>
      </w:r>
      <w:hyperlink r:id="rId9" w:tooltip="Лубни" w:history="1">
        <w:r w:rsidRPr="00261D2A">
          <w:rPr>
            <w:rStyle w:val="a3"/>
            <w:szCs w:val="28"/>
          </w:rPr>
          <w:t>Лубни</w:t>
        </w:r>
      </w:hyperlink>
      <w:r w:rsidRPr="00261D2A">
        <w:rPr>
          <w:sz w:val="28"/>
          <w:szCs w:val="28"/>
          <w:lang w:val="uk-UA"/>
        </w:rPr>
        <w:t>, </w:t>
      </w:r>
      <w:hyperlink r:id="rId10" w:tooltip="Нові Санжари" w:history="1">
        <w:r w:rsidRPr="00261D2A">
          <w:rPr>
            <w:rStyle w:val="a3"/>
            <w:szCs w:val="28"/>
          </w:rPr>
          <w:t>Нові Санжари</w:t>
        </w:r>
      </w:hyperlink>
      <w:r w:rsidRPr="00261D2A">
        <w:rPr>
          <w:sz w:val="28"/>
          <w:szCs w:val="28"/>
          <w:lang w:val="uk-UA"/>
        </w:rPr>
        <w:t>, </w:t>
      </w:r>
      <w:hyperlink r:id="rId11" w:tooltip="Миргород" w:history="1">
        <w:r w:rsidRPr="00261D2A">
          <w:rPr>
            <w:rStyle w:val="a3"/>
            <w:szCs w:val="28"/>
          </w:rPr>
          <w:t>Миргород</w:t>
        </w:r>
      </w:hyperlink>
      <w:r w:rsidRPr="00261D2A">
        <w:rPr>
          <w:sz w:val="28"/>
          <w:szCs w:val="28"/>
          <w:lang w:val="uk-UA"/>
        </w:rPr>
        <w:t>, </w:t>
      </w:r>
      <w:hyperlink r:id="rId12" w:tooltip="Кобеляки" w:history="1">
        <w:r w:rsidRPr="00261D2A">
          <w:rPr>
            <w:rStyle w:val="a3"/>
            <w:szCs w:val="28"/>
          </w:rPr>
          <w:t>Кобеляки</w:t>
        </w:r>
      </w:hyperlink>
      <w:r>
        <w:rPr>
          <w:sz w:val="28"/>
          <w:szCs w:val="28"/>
          <w:lang w:val="uk-UA"/>
        </w:rPr>
        <w:t>, м</w:t>
      </w:r>
      <w:r w:rsidRPr="00261D2A">
        <w:rPr>
          <w:sz w:val="28"/>
          <w:szCs w:val="28"/>
          <w:lang w:val="uk-UA"/>
        </w:rPr>
        <w:t>. Реш</w:t>
      </w:r>
      <w:r w:rsidRPr="00261D2A">
        <w:rPr>
          <w:sz w:val="28"/>
          <w:szCs w:val="28"/>
          <w:lang w:val="uk-UA"/>
        </w:rPr>
        <w:t>е</w:t>
      </w:r>
      <w:r w:rsidRPr="00261D2A">
        <w:rPr>
          <w:sz w:val="28"/>
          <w:szCs w:val="28"/>
          <w:lang w:val="uk-UA"/>
        </w:rPr>
        <w:t xml:space="preserve">тилівка </w:t>
      </w:r>
      <w:r w:rsidRPr="00261D2A">
        <w:rPr>
          <w:sz w:val="28"/>
          <w:szCs w:val="28"/>
          <w:lang w:val="uk-UA"/>
        </w:rPr>
        <w:lastRenderedPageBreak/>
        <w:t>займає особливе місце в цій галузі. Цей цент</w:t>
      </w:r>
      <w:r>
        <w:rPr>
          <w:sz w:val="28"/>
          <w:szCs w:val="28"/>
          <w:lang w:val="uk-UA"/>
        </w:rPr>
        <w:t>р</w:t>
      </w:r>
      <w:r w:rsidRPr="00261D2A">
        <w:rPr>
          <w:sz w:val="28"/>
          <w:szCs w:val="28"/>
          <w:lang w:val="uk-UA"/>
        </w:rPr>
        <w:t xml:space="preserve"> виробляє понад  30 видів в</w:t>
      </w:r>
      <w:r w:rsidRPr="00261D2A">
        <w:rPr>
          <w:sz w:val="28"/>
          <w:szCs w:val="28"/>
          <w:lang w:val="uk-UA"/>
        </w:rPr>
        <w:t>и</w:t>
      </w:r>
      <w:r w:rsidRPr="00261D2A">
        <w:rPr>
          <w:sz w:val="28"/>
          <w:szCs w:val="28"/>
          <w:lang w:val="uk-UA"/>
        </w:rPr>
        <w:t>робів. Особливістю цього центру є те, що там знаходить промисловий центр н</w:t>
      </w:r>
      <w:r w:rsidRPr="00261D2A">
        <w:rPr>
          <w:sz w:val="28"/>
          <w:szCs w:val="28"/>
          <w:lang w:val="uk-UA"/>
        </w:rPr>
        <w:t>а</w:t>
      </w:r>
      <w:r w:rsidRPr="00261D2A">
        <w:rPr>
          <w:sz w:val="28"/>
          <w:szCs w:val="28"/>
          <w:lang w:val="uk-UA"/>
        </w:rPr>
        <w:t>родної творчості – виробництво вишиванок та ручне виробництво килимів з нат</w:t>
      </w:r>
      <w:r w:rsidRPr="00261D2A">
        <w:rPr>
          <w:sz w:val="28"/>
          <w:szCs w:val="28"/>
          <w:lang w:val="uk-UA"/>
        </w:rPr>
        <w:t>у</w:t>
      </w:r>
      <w:r w:rsidRPr="00261D2A">
        <w:rPr>
          <w:sz w:val="28"/>
          <w:szCs w:val="28"/>
          <w:lang w:val="uk-UA"/>
        </w:rPr>
        <w:t>ральних в</w:t>
      </w:r>
      <w:r w:rsidRPr="00261D2A">
        <w:rPr>
          <w:sz w:val="28"/>
          <w:szCs w:val="28"/>
          <w:lang w:val="uk-UA"/>
        </w:rPr>
        <w:t>о</w:t>
      </w:r>
      <w:r w:rsidRPr="00261D2A">
        <w:rPr>
          <w:sz w:val="28"/>
          <w:szCs w:val="28"/>
          <w:lang w:val="uk-UA"/>
        </w:rPr>
        <w:t>вняних ниток</w:t>
      </w:r>
      <w:r>
        <w:rPr>
          <w:sz w:val="28"/>
          <w:szCs w:val="28"/>
          <w:lang w:val="uk-UA"/>
        </w:rPr>
        <w:t xml:space="preserve"> [6]</w:t>
      </w:r>
      <w:r w:rsidRPr="00261D2A">
        <w:rPr>
          <w:sz w:val="28"/>
          <w:szCs w:val="28"/>
          <w:lang w:val="uk-UA"/>
        </w:rPr>
        <w:t xml:space="preserve">.  </w:t>
      </w:r>
    </w:p>
    <w:p w14:paraId="37F6DA60" w14:textId="77777777" w:rsidR="00D867D9" w:rsidRDefault="00D867D9" w:rsidP="003E0EC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15432E">
        <w:rPr>
          <w:rStyle w:val="mw-headline"/>
          <w:b/>
          <w:sz w:val="28"/>
          <w:szCs w:val="28"/>
          <w:lang w:val="uk-UA"/>
        </w:rPr>
        <w:t>Тваринництво</w:t>
      </w:r>
      <w:r w:rsidRPr="0015432E">
        <w:rPr>
          <w:rStyle w:val="mw-editsection-bracket"/>
          <w:b/>
          <w:bCs/>
          <w:sz w:val="28"/>
          <w:szCs w:val="28"/>
          <w:lang w:val="uk-UA"/>
        </w:rPr>
        <w:t xml:space="preserve">. </w:t>
      </w:r>
      <w:r w:rsidRPr="0015432E">
        <w:rPr>
          <w:rStyle w:val="mw-editsection-bracket"/>
          <w:bCs/>
          <w:sz w:val="28"/>
          <w:szCs w:val="28"/>
          <w:lang w:val="uk-UA"/>
        </w:rPr>
        <w:t>Полтава відома тим, що існує науково-дослідний інститут свинарства, де вивели нову породу свиней м’ясного спрямування.</w:t>
      </w:r>
      <w:r w:rsidRPr="0015432E">
        <w:rPr>
          <w:sz w:val="28"/>
          <w:szCs w:val="28"/>
          <w:lang w:val="uk-UA"/>
        </w:rPr>
        <w:t xml:space="preserve"> </w:t>
      </w:r>
      <w:r w:rsidRPr="00942D6F">
        <w:rPr>
          <w:sz w:val="28"/>
          <w:szCs w:val="28"/>
          <w:lang w:val="uk-UA"/>
        </w:rPr>
        <w:fldChar w:fldCharType="begin"/>
      </w:r>
      <w:r w:rsidRPr="00942D6F">
        <w:rPr>
          <w:sz w:val="28"/>
          <w:szCs w:val="28"/>
          <w:lang w:val="uk-UA"/>
        </w:rPr>
        <w:instrText xml:space="preserve"> HYPERLINK "https://uk.wikipedia.org/wiki/%D0%A1%D0%B2%D0%B8%D0%BD%D0%B0%D1%80%D1%81%D1%82%D0%B2%D0%BE" \o "Свинарство" </w:instrText>
      </w:r>
      <w:r w:rsidRPr="00942D6F">
        <w:rPr>
          <w:sz w:val="28"/>
          <w:szCs w:val="28"/>
          <w:lang w:val="uk-UA"/>
        </w:rPr>
        <w:fldChar w:fldCharType="separate"/>
      </w:r>
      <w:r w:rsidRPr="00942D6F">
        <w:rPr>
          <w:rStyle w:val="a3"/>
          <w:szCs w:val="28"/>
        </w:rPr>
        <w:t>Свинарство</w:t>
      </w:r>
      <w:r w:rsidRPr="00942D6F">
        <w:rPr>
          <w:sz w:val="28"/>
          <w:szCs w:val="28"/>
          <w:lang w:val="uk-UA"/>
        </w:rPr>
        <w:fldChar w:fldCharType="end"/>
      </w:r>
      <w:r w:rsidRPr="00942D6F">
        <w:rPr>
          <w:sz w:val="28"/>
          <w:szCs w:val="28"/>
          <w:lang w:val="uk-UA"/>
        </w:rPr>
        <w:t> — друга важлива галузь тваринництва, яка дає понад 35 % обласного виробниц</w:t>
      </w:r>
      <w:r w:rsidRPr="00942D6F">
        <w:rPr>
          <w:sz w:val="28"/>
          <w:szCs w:val="28"/>
          <w:lang w:val="uk-UA"/>
        </w:rPr>
        <w:t>т</w:t>
      </w:r>
      <w:r w:rsidRPr="00942D6F">
        <w:rPr>
          <w:sz w:val="28"/>
          <w:szCs w:val="28"/>
          <w:lang w:val="uk-UA"/>
        </w:rPr>
        <w:t>ва </w:t>
      </w:r>
      <w:hyperlink r:id="rId13" w:tooltip="М'ясо" w:history="1">
        <w:r w:rsidRPr="00942D6F">
          <w:rPr>
            <w:rStyle w:val="a3"/>
            <w:szCs w:val="28"/>
          </w:rPr>
          <w:t>м'яса</w:t>
        </w:r>
      </w:hyperlink>
      <w:r w:rsidRPr="00942D6F">
        <w:rPr>
          <w:sz w:val="28"/>
          <w:szCs w:val="28"/>
          <w:lang w:val="uk-UA"/>
        </w:rPr>
        <w:t>, крім того — </w:t>
      </w:r>
      <w:hyperlink r:id="rId14" w:tooltip="Сало" w:history="1">
        <w:r w:rsidRPr="00942D6F">
          <w:rPr>
            <w:rStyle w:val="a3"/>
            <w:szCs w:val="28"/>
          </w:rPr>
          <w:t>сало</w:t>
        </w:r>
      </w:hyperlink>
      <w:r w:rsidRPr="00942D6F">
        <w:rPr>
          <w:sz w:val="28"/>
          <w:szCs w:val="28"/>
          <w:lang w:val="uk-UA"/>
        </w:rPr>
        <w:t>, шкіру та щетину. Завдяки скоростиглості, плодовитості, високій окупності кормів, порівняно високій забійній вазі м'яса, свинарство пош</w:t>
      </w:r>
      <w:r w:rsidRPr="00942D6F">
        <w:rPr>
          <w:sz w:val="28"/>
          <w:szCs w:val="28"/>
          <w:lang w:val="uk-UA"/>
        </w:rPr>
        <w:t>и</w:t>
      </w:r>
      <w:r w:rsidRPr="00942D6F">
        <w:rPr>
          <w:sz w:val="28"/>
          <w:szCs w:val="28"/>
          <w:lang w:val="uk-UA"/>
        </w:rPr>
        <w:t>рене в усіх низових адміністративних районах області</w:t>
      </w:r>
      <w:r>
        <w:rPr>
          <w:sz w:val="28"/>
          <w:szCs w:val="28"/>
          <w:lang w:val="uk-UA"/>
        </w:rPr>
        <w:t xml:space="preserve"> [6]</w:t>
      </w:r>
      <w:r w:rsidRPr="00942D6F">
        <w:rPr>
          <w:sz w:val="28"/>
          <w:szCs w:val="28"/>
          <w:lang w:val="uk-UA"/>
        </w:rPr>
        <w:t>.</w:t>
      </w:r>
    </w:p>
    <w:p w14:paraId="142470BD" w14:textId="77777777" w:rsidR="00D867D9" w:rsidRDefault="00D867D9" w:rsidP="00D867D9">
      <w:pPr>
        <w:pStyle w:val="a4"/>
        <w:shd w:val="clear" w:color="auto" w:fill="FFFFFF"/>
        <w:spacing w:before="0" w:beforeAutospacing="0" w:after="0" w:afterAutospacing="0" w:line="372" w:lineRule="auto"/>
        <w:ind w:firstLine="709"/>
        <w:jc w:val="both"/>
        <w:rPr>
          <w:sz w:val="28"/>
          <w:szCs w:val="28"/>
          <w:lang w:val="uk-UA"/>
        </w:rPr>
      </w:pPr>
      <w:r w:rsidRPr="00FF6388">
        <w:rPr>
          <w:rStyle w:val="mw-editsection-bracket"/>
          <w:bCs/>
          <w:sz w:val="28"/>
          <w:szCs w:val="28"/>
          <w:lang w:val="uk-UA"/>
        </w:rPr>
        <w:t xml:space="preserve"> В області розвивається</w:t>
      </w:r>
      <w:r>
        <w:rPr>
          <w:rStyle w:val="mw-editsection-bracket"/>
          <w:bCs/>
          <w:sz w:val="28"/>
          <w:szCs w:val="28"/>
          <w:lang w:val="uk-UA"/>
        </w:rPr>
        <w:t xml:space="preserve"> також</w:t>
      </w:r>
      <w:r w:rsidRPr="00FF6388">
        <w:rPr>
          <w:rStyle w:val="mw-editsection-bracket"/>
          <w:bCs/>
          <w:sz w:val="28"/>
          <w:szCs w:val="28"/>
          <w:lang w:val="uk-UA"/>
        </w:rPr>
        <w:t xml:space="preserve"> с</w:t>
      </w:r>
      <w:r>
        <w:rPr>
          <w:sz w:val="28"/>
          <w:szCs w:val="28"/>
          <w:lang w:val="uk-UA"/>
        </w:rPr>
        <w:t xml:space="preserve">котарство </w:t>
      </w:r>
      <w:r w:rsidRPr="00FF6388">
        <w:rPr>
          <w:sz w:val="28"/>
          <w:szCs w:val="28"/>
          <w:lang w:val="uk-UA"/>
        </w:rPr>
        <w:t>та  птахівництво.  Крім того, отр</w:t>
      </w:r>
      <w:r w:rsidRPr="00FF6388">
        <w:rPr>
          <w:sz w:val="28"/>
          <w:szCs w:val="28"/>
          <w:lang w:val="uk-UA"/>
        </w:rPr>
        <w:t>и</w:t>
      </w:r>
      <w:r w:rsidRPr="00FF6388">
        <w:rPr>
          <w:sz w:val="28"/>
          <w:szCs w:val="28"/>
          <w:lang w:val="uk-UA"/>
        </w:rPr>
        <w:t>мують продукцію  бджільництва. Воно дає цінні високоприбуткові проду</w:t>
      </w:r>
      <w:r w:rsidRPr="00FF6388">
        <w:rPr>
          <w:sz w:val="28"/>
          <w:szCs w:val="28"/>
          <w:lang w:val="uk-UA"/>
        </w:rPr>
        <w:t>к</w:t>
      </w:r>
      <w:r w:rsidRPr="00FF6388">
        <w:rPr>
          <w:sz w:val="28"/>
          <w:szCs w:val="28"/>
          <w:lang w:val="uk-UA"/>
        </w:rPr>
        <w:t>ти: </w:t>
      </w:r>
      <w:hyperlink r:id="rId15" w:tooltip="Мед" w:history="1">
        <w:r w:rsidRPr="00FF6388">
          <w:rPr>
            <w:rStyle w:val="a3"/>
            <w:szCs w:val="28"/>
          </w:rPr>
          <w:t>мед</w:t>
        </w:r>
      </w:hyperlink>
      <w:r w:rsidRPr="00FF6388">
        <w:rPr>
          <w:sz w:val="28"/>
          <w:szCs w:val="28"/>
          <w:lang w:val="uk-UA"/>
        </w:rPr>
        <w:t>, </w:t>
      </w:r>
      <w:hyperlink r:id="rId16" w:tooltip="Віск" w:history="1">
        <w:r w:rsidRPr="00FF6388">
          <w:rPr>
            <w:rStyle w:val="a3"/>
            <w:szCs w:val="28"/>
          </w:rPr>
          <w:t>віск</w:t>
        </w:r>
      </w:hyperlink>
      <w:r w:rsidRPr="00FF6388">
        <w:rPr>
          <w:sz w:val="28"/>
          <w:szCs w:val="28"/>
          <w:lang w:val="uk-UA"/>
        </w:rPr>
        <w:t>, </w:t>
      </w:r>
      <w:hyperlink r:id="rId17" w:tooltip="Бджолина отрута" w:history="1">
        <w:r w:rsidRPr="00FF6388">
          <w:rPr>
            <w:rStyle w:val="a3"/>
            <w:szCs w:val="28"/>
          </w:rPr>
          <w:t>бджолину отруту</w:t>
        </w:r>
      </w:hyperlink>
      <w:r w:rsidRPr="00FF6388">
        <w:rPr>
          <w:sz w:val="28"/>
          <w:szCs w:val="28"/>
          <w:lang w:val="uk-UA"/>
        </w:rPr>
        <w:t>, квітковий </w:t>
      </w:r>
      <w:hyperlink r:id="rId18" w:tooltip="Пилок" w:history="1">
        <w:r w:rsidRPr="00FF6388">
          <w:rPr>
            <w:rStyle w:val="a3"/>
            <w:szCs w:val="28"/>
          </w:rPr>
          <w:t>пилок</w:t>
        </w:r>
      </w:hyperlink>
      <w:r w:rsidRPr="00FF6388">
        <w:rPr>
          <w:sz w:val="28"/>
          <w:szCs w:val="28"/>
          <w:lang w:val="uk-UA"/>
        </w:rPr>
        <w:t>, </w:t>
      </w:r>
      <w:hyperlink r:id="rId19" w:tooltip="Маточне молочко" w:history="1">
        <w:r w:rsidRPr="00FF6388">
          <w:rPr>
            <w:rStyle w:val="a3"/>
            <w:szCs w:val="28"/>
          </w:rPr>
          <w:t>маточне молочко</w:t>
        </w:r>
      </w:hyperlink>
      <w:r w:rsidRPr="00FF6388">
        <w:rPr>
          <w:sz w:val="28"/>
          <w:szCs w:val="28"/>
          <w:lang w:val="uk-UA"/>
        </w:rPr>
        <w:t>. Негативн</w:t>
      </w:r>
      <w:r>
        <w:rPr>
          <w:sz w:val="28"/>
          <w:szCs w:val="28"/>
          <w:lang w:val="uk-UA"/>
        </w:rPr>
        <w:t xml:space="preserve">им моментом сьогодення </w:t>
      </w:r>
      <w:r w:rsidRPr="00FF6388">
        <w:rPr>
          <w:sz w:val="28"/>
          <w:szCs w:val="28"/>
          <w:lang w:val="uk-UA"/>
        </w:rPr>
        <w:t>в розвитку бджільництва області є зменшення за останні р</w:t>
      </w:r>
      <w:r w:rsidRPr="00FF6388">
        <w:rPr>
          <w:sz w:val="28"/>
          <w:szCs w:val="28"/>
          <w:lang w:val="uk-UA"/>
        </w:rPr>
        <w:t>о</w:t>
      </w:r>
      <w:r w:rsidRPr="00FF6388">
        <w:rPr>
          <w:sz w:val="28"/>
          <w:szCs w:val="28"/>
          <w:lang w:val="uk-UA"/>
        </w:rPr>
        <w:t>ки кількості бджолосімей</w:t>
      </w:r>
      <w:r>
        <w:rPr>
          <w:sz w:val="28"/>
          <w:szCs w:val="28"/>
          <w:lang w:val="uk-UA"/>
        </w:rPr>
        <w:t xml:space="preserve">. Це в свою чергу призводить, </w:t>
      </w:r>
      <w:r w:rsidRPr="00FF6388">
        <w:rPr>
          <w:sz w:val="28"/>
          <w:szCs w:val="28"/>
          <w:lang w:val="uk-UA"/>
        </w:rPr>
        <w:t xml:space="preserve"> відповідно</w:t>
      </w:r>
      <w:r>
        <w:rPr>
          <w:sz w:val="28"/>
          <w:szCs w:val="28"/>
          <w:lang w:val="uk-UA"/>
        </w:rPr>
        <w:t>,</w:t>
      </w:r>
      <w:r w:rsidRPr="00FF638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до </w:t>
      </w:r>
      <w:r w:rsidRPr="00FF6388">
        <w:rPr>
          <w:sz w:val="28"/>
          <w:szCs w:val="28"/>
          <w:lang w:val="uk-UA"/>
        </w:rPr>
        <w:t xml:space="preserve">зниження виробництва продуктів в державних сільськогосподарських підприємствах. </w:t>
      </w:r>
    </w:p>
    <w:p w14:paraId="72B14A5A" w14:textId="77777777" w:rsidR="003E0EC9" w:rsidRDefault="003E0EC9" w:rsidP="003E0EC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</w:p>
    <w:p w14:paraId="167E52FD" w14:textId="77777777" w:rsidR="003E0EC9" w:rsidRDefault="003E0EC9" w:rsidP="003E0EC9">
      <w:pPr>
        <w:ind w:firstLine="709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1.2  </w:t>
      </w:r>
      <w:r w:rsidRPr="00A30E0B">
        <w:rPr>
          <w:b/>
          <w:sz w:val="28"/>
          <w:szCs w:val="28"/>
          <w:lang w:val="uk-UA"/>
        </w:rPr>
        <w:t>О</w:t>
      </w:r>
      <w:r>
        <w:rPr>
          <w:b/>
          <w:sz w:val="28"/>
          <w:szCs w:val="28"/>
          <w:lang w:val="uk-UA"/>
        </w:rPr>
        <w:t>цінка сировинної бази підприємства</w:t>
      </w:r>
    </w:p>
    <w:p w14:paraId="074263CB" w14:textId="77777777" w:rsidR="003E0EC9" w:rsidRDefault="003E0EC9" w:rsidP="003E0EC9">
      <w:pPr>
        <w:ind w:firstLine="709"/>
        <w:jc w:val="center"/>
        <w:rPr>
          <w:i/>
          <w:sz w:val="28"/>
          <w:lang w:val="uk-UA"/>
        </w:rPr>
      </w:pPr>
    </w:p>
    <w:p w14:paraId="18FB18D9" w14:textId="77777777" w:rsidR="003E0EC9" w:rsidRDefault="003E0EC9" w:rsidP="003E0EC9">
      <w:pPr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Оцінку сировинної бази підприємства необхідно провести для того, щоб обґрунтувати можливість будівництва цеху фруктових консервів. </w:t>
      </w:r>
    </w:p>
    <w:p w14:paraId="73F4F5DA" w14:textId="77777777" w:rsidR="003E0EC9" w:rsidRDefault="003E0EC9" w:rsidP="003E0EC9">
      <w:pPr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Для правильного економічного розрахунку можливості будівництва цеху фруктових консервів підприємство повинно укласти договори-контракти із прива</w:t>
      </w:r>
      <w:r>
        <w:rPr>
          <w:sz w:val="28"/>
          <w:lang w:val="uk-UA"/>
        </w:rPr>
        <w:t>т</w:t>
      </w:r>
      <w:r>
        <w:rPr>
          <w:sz w:val="28"/>
          <w:lang w:val="uk-UA"/>
        </w:rPr>
        <w:t>ними і колективними сільськогосподарськими підприємствами для поставки нео</w:t>
      </w:r>
      <w:r>
        <w:rPr>
          <w:sz w:val="28"/>
          <w:lang w:val="uk-UA"/>
        </w:rPr>
        <w:t>б</w:t>
      </w:r>
      <w:r>
        <w:rPr>
          <w:sz w:val="28"/>
          <w:lang w:val="uk-UA"/>
        </w:rPr>
        <w:t>хідної сировини. В цих договорах вказуються ціни на сировину для кожного виду продукції. Вони встановлюються на початку сез</w:t>
      </w:r>
      <w:r>
        <w:rPr>
          <w:sz w:val="28"/>
          <w:lang w:val="uk-UA"/>
        </w:rPr>
        <w:t>о</w:t>
      </w:r>
      <w:r>
        <w:rPr>
          <w:sz w:val="28"/>
          <w:lang w:val="uk-UA"/>
        </w:rPr>
        <w:t>ну.</w:t>
      </w:r>
    </w:p>
    <w:p w14:paraId="17888ECE" w14:textId="77777777" w:rsidR="003E0EC9" w:rsidRDefault="003E0EC9" w:rsidP="003E0EC9">
      <w:pPr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Постачальники сировини розташовані у радіусі 5÷350 км від підприємс</w:t>
      </w:r>
      <w:r>
        <w:rPr>
          <w:sz w:val="28"/>
          <w:lang w:val="uk-UA"/>
        </w:rPr>
        <w:t>т</w:t>
      </w:r>
      <w:r>
        <w:rPr>
          <w:sz w:val="28"/>
          <w:lang w:val="uk-UA"/>
        </w:rPr>
        <w:t>ва.</w:t>
      </w:r>
    </w:p>
    <w:p w14:paraId="6CDB29CF" w14:textId="77777777" w:rsidR="003E0EC9" w:rsidRDefault="003E0EC9" w:rsidP="003E0EC9">
      <w:p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      Середня фактична урожайність плодів за останні 3 роки складає: </w:t>
      </w:r>
    </w:p>
    <w:p w14:paraId="2EDFD426" w14:textId="77777777" w:rsidR="003E0EC9" w:rsidRDefault="003E0EC9" w:rsidP="003E0EC9">
      <w:p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lastRenderedPageBreak/>
        <w:t>я</w:t>
      </w:r>
      <w:r w:rsidRPr="00763E32">
        <w:rPr>
          <w:spacing w:val="-8"/>
          <w:sz w:val="28"/>
          <w:lang w:val="uk-UA"/>
        </w:rPr>
        <w:t>блук  – 350 ц/га; айва  – 380 ц/га, черешня −</w:t>
      </w:r>
      <w:r>
        <w:rPr>
          <w:spacing w:val="-8"/>
          <w:sz w:val="28"/>
          <w:lang w:val="uk-UA"/>
        </w:rPr>
        <w:t>158</w:t>
      </w:r>
      <w:r w:rsidRPr="00763E32">
        <w:rPr>
          <w:spacing w:val="-8"/>
          <w:sz w:val="28"/>
          <w:lang w:val="uk-UA"/>
        </w:rPr>
        <w:t xml:space="preserve"> ц/га, вишня −100 ц/га, алича – 180 ц/га,  </w:t>
      </w:r>
      <w:r>
        <w:rPr>
          <w:sz w:val="28"/>
          <w:lang w:val="uk-UA"/>
        </w:rPr>
        <w:t>сл</w:t>
      </w:r>
      <w:r>
        <w:rPr>
          <w:sz w:val="28"/>
          <w:lang w:val="uk-UA"/>
        </w:rPr>
        <w:t>и</w:t>
      </w:r>
      <w:r>
        <w:rPr>
          <w:sz w:val="28"/>
          <w:lang w:val="uk-UA"/>
        </w:rPr>
        <w:t>ва − 250 ц/га</w:t>
      </w:r>
    </w:p>
    <w:p w14:paraId="5BDA89A6" w14:textId="77777777" w:rsidR="003E0EC9" w:rsidRDefault="003E0EC9" w:rsidP="003E0EC9">
      <w:p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     Потреба населення в плодоовочевий продукції розраховується виходячи з перспективної чисельності населення і норм споживання фруктів на одну людину в рік.</w:t>
      </w:r>
    </w:p>
    <w:p w14:paraId="78B4F762" w14:textId="77777777" w:rsidR="003E0EC9" w:rsidRPr="003E0EC9" w:rsidRDefault="003E0EC9" w:rsidP="003E0EC9">
      <w:pPr>
        <w:pStyle w:val="a5"/>
        <w:spacing w:after="0" w:line="360" w:lineRule="auto"/>
        <w:ind w:firstLine="709"/>
        <w:jc w:val="both"/>
        <w:rPr>
          <w:lang w:val="uk-UA" w:eastAsia="ru-RU"/>
        </w:rPr>
      </w:pPr>
    </w:p>
    <w:p w14:paraId="4FB71613" w14:textId="77777777" w:rsidR="003E0EC9" w:rsidRPr="00A30E0B" w:rsidRDefault="003E0EC9" w:rsidP="003E0EC9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1.</w:t>
      </w:r>
      <w:r w:rsidRPr="006F7739">
        <w:rPr>
          <w:b/>
          <w:sz w:val="28"/>
          <w:szCs w:val="28"/>
          <w:lang w:val="uk-UA"/>
        </w:rPr>
        <w:t>3</w:t>
      </w:r>
      <w:r>
        <w:rPr>
          <w:b/>
          <w:sz w:val="28"/>
          <w:szCs w:val="28"/>
          <w:lang w:val="uk-UA"/>
        </w:rPr>
        <w:t xml:space="preserve">. </w:t>
      </w:r>
      <w:proofErr w:type="spellStart"/>
      <w:r>
        <w:rPr>
          <w:b/>
          <w:sz w:val="28"/>
          <w:szCs w:val="28"/>
          <w:lang w:val="uk-UA"/>
        </w:rPr>
        <w:t>Обгрунтування</w:t>
      </w:r>
      <w:proofErr w:type="spellEnd"/>
      <w:r>
        <w:rPr>
          <w:b/>
          <w:sz w:val="28"/>
          <w:szCs w:val="28"/>
          <w:lang w:val="uk-UA"/>
        </w:rPr>
        <w:t xml:space="preserve"> технічної можливості будівництва підприємства</w:t>
      </w:r>
    </w:p>
    <w:p w14:paraId="3DD6B11E" w14:textId="77777777" w:rsidR="003E0EC9" w:rsidRPr="00824424" w:rsidRDefault="003E0EC9" w:rsidP="003E0EC9">
      <w:pPr>
        <w:rPr>
          <w:b/>
          <w:sz w:val="28"/>
          <w:lang w:val="uk-UA"/>
        </w:rPr>
      </w:pPr>
    </w:p>
    <w:p w14:paraId="70559A0C" w14:textId="77777777" w:rsidR="003E0EC9" w:rsidRDefault="003E0EC9" w:rsidP="003E0EC9">
      <w:p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    Для обґрунтування технічної можливості будівництва підприємства не обх</w:t>
      </w:r>
      <w:r>
        <w:rPr>
          <w:sz w:val="28"/>
          <w:lang w:val="uk-UA"/>
        </w:rPr>
        <w:t>і</w:t>
      </w:r>
      <w:r>
        <w:rPr>
          <w:sz w:val="28"/>
          <w:lang w:val="uk-UA"/>
        </w:rPr>
        <w:t>дно визначити  попит населення на фруктові консерви; чи достатньо існуючих в</w:t>
      </w:r>
      <w:r>
        <w:rPr>
          <w:sz w:val="28"/>
          <w:lang w:val="uk-UA"/>
        </w:rPr>
        <w:t>и</w:t>
      </w:r>
      <w:r>
        <w:rPr>
          <w:sz w:val="28"/>
          <w:lang w:val="uk-UA"/>
        </w:rPr>
        <w:t xml:space="preserve">робничих </w:t>
      </w:r>
      <w:proofErr w:type="spellStart"/>
      <w:r>
        <w:rPr>
          <w:sz w:val="28"/>
          <w:lang w:val="uk-UA"/>
        </w:rPr>
        <w:t>потужностей</w:t>
      </w:r>
      <w:proofErr w:type="spellEnd"/>
      <w:r>
        <w:rPr>
          <w:sz w:val="28"/>
          <w:lang w:val="uk-UA"/>
        </w:rPr>
        <w:t>, щоб задовольнити потреби населення регіону у фруктових консервах; чи достатньо вільного достатку сировини, щоб забезпечити підприємс</w:t>
      </w:r>
      <w:r>
        <w:rPr>
          <w:sz w:val="28"/>
          <w:lang w:val="uk-UA"/>
        </w:rPr>
        <w:t>т</w:t>
      </w:r>
      <w:r>
        <w:rPr>
          <w:sz w:val="28"/>
          <w:lang w:val="uk-UA"/>
        </w:rPr>
        <w:t>во сировинними ресурсами. Збільшення випуску фруктових консервів може бути забезпечено за рахунок будівництва нового спеціалізованого цеху з випуску фру</w:t>
      </w:r>
      <w:r>
        <w:rPr>
          <w:sz w:val="28"/>
          <w:lang w:val="uk-UA"/>
        </w:rPr>
        <w:t>к</w:t>
      </w:r>
      <w:r>
        <w:rPr>
          <w:sz w:val="28"/>
          <w:lang w:val="uk-UA"/>
        </w:rPr>
        <w:t>тових консервів (повидла та ко</w:t>
      </w:r>
      <w:r>
        <w:rPr>
          <w:sz w:val="28"/>
          <w:lang w:val="uk-UA"/>
        </w:rPr>
        <w:t>м</w:t>
      </w:r>
      <w:r>
        <w:rPr>
          <w:sz w:val="28"/>
          <w:lang w:val="uk-UA"/>
        </w:rPr>
        <w:t>потів).</w:t>
      </w:r>
    </w:p>
    <w:p w14:paraId="1F03A982" w14:textId="77777777" w:rsidR="003E0EC9" w:rsidRDefault="003E0EC9" w:rsidP="003E0EC9">
      <w:p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    В цеху передбачається  встановлення поточних ліній із максимально можл</w:t>
      </w:r>
      <w:r>
        <w:rPr>
          <w:sz w:val="28"/>
          <w:lang w:val="uk-UA"/>
        </w:rPr>
        <w:t>и</w:t>
      </w:r>
      <w:r>
        <w:rPr>
          <w:sz w:val="28"/>
          <w:lang w:val="uk-UA"/>
        </w:rPr>
        <w:t>вою механізацією і автоматизацією виробничих проц</w:t>
      </w:r>
      <w:r>
        <w:rPr>
          <w:sz w:val="28"/>
          <w:lang w:val="uk-UA"/>
        </w:rPr>
        <w:t>е</w:t>
      </w:r>
      <w:r>
        <w:rPr>
          <w:sz w:val="28"/>
          <w:lang w:val="uk-UA"/>
        </w:rPr>
        <w:t>сів.</w:t>
      </w:r>
    </w:p>
    <w:p w14:paraId="6A8AB079" w14:textId="77777777" w:rsidR="003E0EC9" w:rsidRDefault="003E0EC9" w:rsidP="003E0EC9">
      <w:p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    При проектуванні цеху з виробництва фруктових консервів будуть вибрані  енергозберігаючі та безвідходні технології. Готова продукція фасуватимуться в скло банку III типу </w:t>
      </w:r>
      <w:proofErr w:type="spellStart"/>
      <w:r>
        <w:rPr>
          <w:sz w:val="28"/>
          <w:lang w:val="uk-UA"/>
        </w:rPr>
        <w:t>укупорки</w:t>
      </w:r>
      <w:proofErr w:type="spellEnd"/>
      <w:r>
        <w:rPr>
          <w:sz w:val="28"/>
          <w:lang w:val="uk-UA"/>
        </w:rPr>
        <w:t>. Продукція нового цеху буде випускатися високої  якості. За рахунок того, що застосовуватимуться сучасні технологічні прийоми та безві</w:t>
      </w:r>
      <w:r>
        <w:rPr>
          <w:sz w:val="28"/>
          <w:lang w:val="uk-UA"/>
        </w:rPr>
        <w:t>д</w:t>
      </w:r>
      <w:r>
        <w:rPr>
          <w:sz w:val="28"/>
          <w:lang w:val="uk-UA"/>
        </w:rPr>
        <w:t>ходні технології, тому вартість  буде з успіхом  конкурувати на ринку послуг і товарів. Це дає можливість підприємству отримати д</w:t>
      </w:r>
      <w:r>
        <w:rPr>
          <w:sz w:val="28"/>
          <w:lang w:val="uk-UA"/>
        </w:rPr>
        <w:t>о</w:t>
      </w:r>
      <w:r>
        <w:rPr>
          <w:sz w:val="28"/>
          <w:lang w:val="uk-UA"/>
        </w:rPr>
        <w:t>даткові прибутки.</w:t>
      </w:r>
    </w:p>
    <w:p w14:paraId="4467A6DB" w14:textId="77777777" w:rsidR="003E0EC9" w:rsidRPr="00824424" w:rsidRDefault="003E0EC9" w:rsidP="003E0EC9">
      <w:pPr>
        <w:spacing w:line="360" w:lineRule="auto"/>
        <w:ind w:firstLine="709"/>
        <w:jc w:val="both"/>
        <w:rPr>
          <w:b/>
          <w:sz w:val="28"/>
          <w:lang w:val="uk-UA"/>
        </w:rPr>
      </w:pPr>
      <w:r>
        <w:rPr>
          <w:b/>
          <w:sz w:val="28"/>
          <w:lang w:val="uk-UA"/>
        </w:rPr>
        <w:t>1.4 Забезпечення виробничих зв’язків</w:t>
      </w:r>
    </w:p>
    <w:p w14:paraId="5778EFA8" w14:textId="77777777" w:rsidR="003E0EC9" w:rsidRDefault="003E0EC9" w:rsidP="003E0EC9">
      <w:pPr>
        <w:jc w:val="center"/>
        <w:rPr>
          <w:i/>
          <w:sz w:val="28"/>
          <w:lang w:val="uk-UA"/>
        </w:rPr>
      </w:pPr>
    </w:p>
    <w:p w14:paraId="558EE08A" w14:textId="77777777" w:rsidR="003E0EC9" w:rsidRDefault="003E0EC9" w:rsidP="003E0EC9">
      <w:pPr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Основні і допоміжні матеріали підприємство одержуватиме:</w:t>
      </w:r>
    </w:p>
    <w:p w14:paraId="6548E62C" w14:textId="77777777" w:rsidR="003E0EC9" w:rsidRDefault="003E0EC9" w:rsidP="003E0EC9">
      <w:pPr>
        <w:numPr>
          <w:ilvl w:val="0"/>
          <w:numId w:val="1"/>
        </w:numPr>
        <w:spacing w:after="0"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lastRenderedPageBreak/>
        <w:t>цукор  - з Глобинського цукрового заводу;</w:t>
      </w:r>
    </w:p>
    <w:p w14:paraId="38B3103C" w14:textId="77777777" w:rsidR="003E0EC9" w:rsidRDefault="003E0EC9" w:rsidP="003E0EC9">
      <w:pPr>
        <w:numPr>
          <w:ilvl w:val="0"/>
          <w:numId w:val="1"/>
        </w:numPr>
        <w:spacing w:after="0"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сіль -  з </w:t>
      </w:r>
      <w:proofErr w:type="spellStart"/>
      <w:r>
        <w:rPr>
          <w:sz w:val="28"/>
          <w:lang w:val="uk-UA"/>
        </w:rPr>
        <w:t>солевих</w:t>
      </w:r>
      <w:proofErr w:type="spellEnd"/>
      <w:r>
        <w:rPr>
          <w:sz w:val="28"/>
          <w:lang w:val="uk-UA"/>
        </w:rPr>
        <w:t xml:space="preserve"> шахт с. Солотвино;</w:t>
      </w:r>
    </w:p>
    <w:p w14:paraId="48829700" w14:textId="77777777" w:rsidR="003E0EC9" w:rsidRDefault="003E0EC9" w:rsidP="003E0EC9">
      <w:pPr>
        <w:numPr>
          <w:ilvl w:val="0"/>
          <w:numId w:val="1"/>
        </w:numPr>
        <w:spacing w:after="0"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скляна тара  - з Києва;</w:t>
      </w:r>
    </w:p>
    <w:p w14:paraId="54E7C699" w14:textId="77777777" w:rsidR="003E0EC9" w:rsidRDefault="003E0EC9" w:rsidP="003E0EC9">
      <w:pPr>
        <w:numPr>
          <w:ilvl w:val="0"/>
          <w:numId w:val="1"/>
        </w:numPr>
        <w:spacing w:after="0"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жерстяні кришки  - з Одеси.</w:t>
      </w:r>
    </w:p>
    <w:p w14:paraId="5ABAAF20" w14:textId="77777777" w:rsidR="003E0EC9" w:rsidRDefault="003E0EC9" w:rsidP="003E0EC9">
      <w:pPr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Готова продукція реалізується в Полтаві та Полтавській обла</w:t>
      </w:r>
      <w:r>
        <w:rPr>
          <w:sz w:val="28"/>
          <w:lang w:val="uk-UA"/>
        </w:rPr>
        <w:t>с</w:t>
      </w:r>
      <w:r>
        <w:rPr>
          <w:sz w:val="28"/>
          <w:lang w:val="uk-UA"/>
        </w:rPr>
        <w:t>ті, та  інших областях України.</w:t>
      </w:r>
    </w:p>
    <w:p w14:paraId="46DD4CC5" w14:textId="77777777" w:rsidR="003E0EC9" w:rsidRDefault="003E0EC9" w:rsidP="003E0EC9">
      <w:pPr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Сировина для цеху поставляється автомобільним транспортом, більша ч</w:t>
      </w:r>
      <w:r>
        <w:rPr>
          <w:sz w:val="28"/>
          <w:lang w:val="uk-UA"/>
        </w:rPr>
        <w:t>а</w:t>
      </w:r>
      <w:r>
        <w:rPr>
          <w:sz w:val="28"/>
          <w:lang w:val="uk-UA"/>
        </w:rPr>
        <w:t>стина допоміжних матеріалів доставляються залізничним шляхом.</w:t>
      </w:r>
    </w:p>
    <w:p w14:paraId="44D0E92A" w14:textId="77777777" w:rsidR="003E0EC9" w:rsidRDefault="003E0EC9" w:rsidP="003E0EC9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Висновки до розділу 1</w:t>
      </w:r>
    </w:p>
    <w:p w14:paraId="1D8DC9F3" w14:textId="77777777" w:rsidR="003E0EC9" w:rsidRDefault="003E0EC9" w:rsidP="003E0EC9">
      <w:pPr>
        <w:jc w:val="center"/>
        <w:rPr>
          <w:b/>
          <w:sz w:val="28"/>
          <w:lang w:val="uk-UA"/>
        </w:rPr>
      </w:pPr>
    </w:p>
    <w:p w14:paraId="63893303" w14:textId="77777777" w:rsidR="003E0EC9" w:rsidRPr="003E0EC9" w:rsidRDefault="003E0EC9" w:rsidP="003E0EC9">
      <w:pPr>
        <w:jc w:val="center"/>
        <w:rPr>
          <w:b/>
          <w:sz w:val="28"/>
          <w:lang w:val="uk-UA"/>
        </w:rPr>
      </w:pPr>
    </w:p>
    <w:p w14:paraId="2176DBB9" w14:textId="77777777" w:rsidR="003E0EC9" w:rsidRPr="006F3AE1" w:rsidRDefault="003E0EC9" w:rsidP="003E0EC9">
      <w:pPr>
        <w:spacing w:line="360" w:lineRule="auto"/>
        <w:jc w:val="both"/>
        <w:rPr>
          <w:sz w:val="28"/>
          <w:lang w:val="uk-UA"/>
        </w:rPr>
      </w:pPr>
      <w:r w:rsidRPr="006F3AE1">
        <w:rPr>
          <w:sz w:val="28"/>
          <w:lang w:val="uk-UA"/>
        </w:rPr>
        <w:t xml:space="preserve">             Проведений аналіз сировинної бази, технічної можливості та забезпечення виробничих зв’язків дає можливість зробити висновок:</w:t>
      </w:r>
    </w:p>
    <w:p w14:paraId="67D815AE" w14:textId="77777777" w:rsidR="003E0EC9" w:rsidRPr="006F3AE1" w:rsidRDefault="003E0EC9" w:rsidP="003E0EC9">
      <w:pPr>
        <w:spacing w:line="360" w:lineRule="auto"/>
        <w:ind w:firstLine="709"/>
        <w:jc w:val="both"/>
        <w:rPr>
          <w:sz w:val="28"/>
          <w:lang w:val="uk-UA"/>
        </w:rPr>
      </w:pPr>
      <w:r w:rsidRPr="006F3AE1">
        <w:rPr>
          <w:sz w:val="28"/>
          <w:lang w:val="uk-UA"/>
        </w:rPr>
        <w:t xml:space="preserve">1. Будівництво фруктового цеху в місті </w:t>
      </w:r>
      <w:r>
        <w:rPr>
          <w:sz w:val="28"/>
          <w:lang w:val="uk-UA"/>
        </w:rPr>
        <w:t>Решетилівка Полтавської області</w:t>
      </w:r>
      <w:r w:rsidRPr="006F3AE1">
        <w:rPr>
          <w:sz w:val="28"/>
          <w:lang w:val="uk-UA"/>
        </w:rPr>
        <w:t xml:space="preserve">  є доцільним. Це пов´язано з малої кількості інших переробних підприємств у сир</w:t>
      </w:r>
      <w:r w:rsidRPr="006F3AE1">
        <w:rPr>
          <w:sz w:val="28"/>
          <w:lang w:val="uk-UA"/>
        </w:rPr>
        <w:t>о</w:t>
      </w:r>
      <w:r w:rsidRPr="006F3AE1">
        <w:rPr>
          <w:sz w:val="28"/>
          <w:lang w:val="uk-UA"/>
        </w:rPr>
        <w:t>винній зоні та незадоволеністю п</w:t>
      </w:r>
      <w:r w:rsidRPr="006F3AE1">
        <w:rPr>
          <w:sz w:val="28"/>
          <w:lang w:val="uk-UA"/>
        </w:rPr>
        <w:t>о</w:t>
      </w:r>
      <w:r w:rsidRPr="006F3AE1">
        <w:rPr>
          <w:sz w:val="28"/>
          <w:lang w:val="uk-UA"/>
        </w:rPr>
        <w:t xml:space="preserve">питу населення у фруктових консервів. </w:t>
      </w:r>
    </w:p>
    <w:p w14:paraId="67C4AD5E" w14:textId="77777777" w:rsidR="003E0EC9" w:rsidRPr="006F3AE1" w:rsidRDefault="003E0EC9" w:rsidP="003E0EC9">
      <w:pPr>
        <w:spacing w:line="360" w:lineRule="auto"/>
        <w:ind w:firstLine="709"/>
        <w:jc w:val="both"/>
        <w:rPr>
          <w:sz w:val="28"/>
          <w:lang w:val="uk-UA"/>
        </w:rPr>
      </w:pPr>
      <w:r w:rsidRPr="006F3AE1">
        <w:rPr>
          <w:sz w:val="28"/>
          <w:lang w:val="uk-UA"/>
        </w:rPr>
        <w:t>2. Прорахований можливий вільний залишок сировини  дозволяє збільшити об´єм в</w:t>
      </w:r>
      <w:r w:rsidRPr="006F3AE1">
        <w:rPr>
          <w:sz w:val="28"/>
          <w:lang w:val="uk-UA"/>
        </w:rPr>
        <w:t>и</w:t>
      </w:r>
      <w:r w:rsidRPr="006F3AE1">
        <w:rPr>
          <w:sz w:val="28"/>
          <w:lang w:val="uk-UA"/>
        </w:rPr>
        <w:t>робництва фруктових консервів.</w:t>
      </w:r>
    </w:p>
    <w:p w14:paraId="7F3BE455" w14:textId="77777777" w:rsidR="003E0EC9" w:rsidRPr="006F3AE1" w:rsidRDefault="003E0EC9" w:rsidP="003E0EC9">
      <w:pPr>
        <w:spacing w:line="360" w:lineRule="auto"/>
        <w:ind w:firstLine="709"/>
        <w:jc w:val="both"/>
        <w:rPr>
          <w:sz w:val="28"/>
          <w:lang w:val="uk-UA"/>
        </w:rPr>
      </w:pPr>
      <w:r w:rsidRPr="006F3AE1">
        <w:rPr>
          <w:sz w:val="28"/>
          <w:lang w:val="uk-UA"/>
        </w:rPr>
        <w:t>3. Використання  існуючих комунікацій дозволяє значно зменшити капітальні вкладення на будівництво цеху і покращити техніко-економічні показники роботи зав</w:t>
      </w:r>
      <w:r w:rsidRPr="006F3AE1">
        <w:rPr>
          <w:sz w:val="28"/>
          <w:lang w:val="uk-UA"/>
        </w:rPr>
        <w:t>о</w:t>
      </w:r>
      <w:r w:rsidRPr="006F3AE1">
        <w:rPr>
          <w:sz w:val="28"/>
          <w:lang w:val="uk-UA"/>
        </w:rPr>
        <w:t>ду.</w:t>
      </w:r>
    </w:p>
    <w:p w14:paraId="37B39461" w14:textId="77777777" w:rsidR="003E0EC9" w:rsidRPr="006807FD" w:rsidRDefault="003E0EC9" w:rsidP="003E0EC9">
      <w:pPr>
        <w:spacing w:line="360" w:lineRule="auto"/>
        <w:jc w:val="both"/>
        <w:rPr>
          <w:lang w:val="uk-UA"/>
        </w:rPr>
      </w:pPr>
      <w:r w:rsidRPr="006807FD">
        <w:rPr>
          <w:sz w:val="28"/>
          <w:lang w:val="uk-UA"/>
        </w:rPr>
        <w:t xml:space="preserve">          Таким чином, можна зробити висновок, що будівництво фруктового ц</w:t>
      </w:r>
      <w:r w:rsidRPr="006807FD">
        <w:rPr>
          <w:sz w:val="28"/>
          <w:lang w:val="uk-UA"/>
        </w:rPr>
        <w:t>е</w:t>
      </w:r>
      <w:r w:rsidRPr="006807FD">
        <w:rPr>
          <w:sz w:val="28"/>
          <w:lang w:val="uk-UA"/>
        </w:rPr>
        <w:t xml:space="preserve">ху в місті </w:t>
      </w:r>
      <w:r>
        <w:rPr>
          <w:sz w:val="28"/>
          <w:lang w:val="uk-UA"/>
        </w:rPr>
        <w:t>Решетилівка Полтавської області</w:t>
      </w:r>
      <w:r w:rsidRPr="006807FD">
        <w:rPr>
          <w:sz w:val="28"/>
          <w:lang w:val="uk-UA"/>
        </w:rPr>
        <w:t xml:space="preserve"> технічно обґрунтовано, необхідно і екон</w:t>
      </w:r>
      <w:r w:rsidRPr="006807FD">
        <w:rPr>
          <w:sz w:val="28"/>
          <w:lang w:val="uk-UA"/>
        </w:rPr>
        <w:t>о</w:t>
      </w:r>
      <w:r w:rsidRPr="006807FD">
        <w:rPr>
          <w:sz w:val="28"/>
          <w:lang w:val="uk-UA"/>
        </w:rPr>
        <w:t>мічно вигідно.</w:t>
      </w:r>
      <w:r w:rsidRPr="006807FD">
        <w:rPr>
          <w:lang w:val="uk-UA"/>
        </w:rPr>
        <w:t xml:space="preserve"> </w:t>
      </w:r>
    </w:p>
    <w:p w14:paraId="7F501EAF" w14:textId="77777777" w:rsidR="003E0EC9" w:rsidRPr="006807FD" w:rsidRDefault="003E0EC9" w:rsidP="003E0EC9">
      <w:pPr>
        <w:spacing w:line="360" w:lineRule="auto"/>
        <w:ind w:firstLine="709"/>
        <w:jc w:val="center"/>
        <w:rPr>
          <w:b/>
          <w:sz w:val="28"/>
          <w:lang w:val="uk-UA"/>
        </w:rPr>
      </w:pPr>
    </w:p>
    <w:p w14:paraId="42ED7711" w14:textId="77777777" w:rsidR="003E0EC9" w:rsidRDefault="003E0EC9" w:rsidP="003E0EC9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РОЗДІЛ 2</w:t>
      </w:r>
    </w:p>
    <w:p w14:paraId="2AFD8E0F" w14:textId="77777777" w:rsidR="003E0EC9" w:rsidRDefault="003E0EC9" w:rsidP="003E0EC9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lastRenderedPageBreak/>
        <w:t xml:space="preserve"> ОРГАНІЗАЦІЙНО-ТЕХНОЛОГІЧНА ЧАСТИНА</w:t>
      </w:r>
    </w:p>
    <w:p w14:paraId="5C3FA8D8" w14:textId="77777777" w:rsidR="003E0EC9" w:rsidRDefault="003E0EC9" w:rsidP="003E0EC9">
      <w:pPr>
        <w:spacing w:line="360" w:lineRule="auto"/>
        <w:jc w:val="center"/>
        <w:rPr>
          <w:b/>
          <w:sz w:val="28"/>
        </w:rPr>
      </w:pPr>
    </w:p>
    <w:p w14:paraId="113D46AE" w14:textId="77777777" w:rsidR="003E0EC9" w:rsidRDefault="003E0EC9" w:rsidP="003E0EC9">
      <w:pPr>
        <w:spacing w:line="408" w:lineRule="auto"/>
        <w:ind w:firstLine="709"/>
        <w:jc w:val="both"/>
        <w:rPr>
          <w:b/>
          <w:sz w:val="28"/>
        </w:rPr>
      </w:pPr>
      <w:r>
        <w:rPr>
          <w:b/>
          <w:sz w:val="28"/>
        </w:rPr>
        <w:t>2.</w:t>
      </w:r>
      <w:r w:rsidRPr="00FB693D">
        <w:rPr>
          <w:b/>
          <w:sz w:val="28"/>
        </w:rPr>
        <w:t>1</w:t>
      </w:r>
      <w:r w:rsidRPr="00AF076A">
        <w:rPr>
          <w:b/>
          <w:sz w:val="28"/>
        </w:rPr>
        <w:t>.</w:t>
      </w:r>
      <w:r>
        <w:rPr>
          <w:b/>
          <w:sz w:val="28"/>
        </w:rPr>
        <w:t xml:space="preserve"> Характеристика сировини і </w:t>
      </w:r>
      <w:proofErr w:type="spellStart"/>
      <w:r>
        <w:rPr>
          <w:b/>
          <w:sz w:val="28"/>
        </w:rPr>
        <w:t>матеріалів</w:t>
      </w:r>
      <w:proofErr w:type="spellEnd"/>
    </w:p>
    <w:p w14:paraId="76CD3D60" w14:textId="77777777" w:rsidR="003E0EC9" w:rsidRDefault="003E0EC9" w:rsidP="003E0EC9">
      <w:pPr>
        <w:spacing w:line="408" w:lineRule="auto"/>
        <w:jc w:val="center"/>
        <w:rPr>
          <w:b/>
          <w:sz w:val="28"/>
        </w:rPr>
      </w:pPr>
    </w:p>
    <w:p w14:paraId="3AB8869C" w14:textId="77777777" w:rsidR="003E0EC9" w:rsidRPr="00FB6F6F" w:rsidRDefault="003E0EC9" w:rsidP="003E0EC9">
      <w:pPr>
        <w:spacing w:line="408" w:lineRule="auto"/>
        <w:ind w:firstLine="709"/>
        <w:jc w:val="both"/>
        <w:rPr>
          <w:sz w:val="28"/>
        </w:rPr>
      </w:pPr>
      <w:r>
        <w:rPr>
          <w:sz w:val="28"/>
        </w:rPr>
        <w:t xml:space="preserve">         </w:t>
      </w:r>
      <w:proofErr w:type="spellStart"/>
      <w:r>
        <w:rPr>
          <w:sz w:val="28"/>
        </w:rPr>
        <w:t>Сировина</w:t>
      </w:r>
      <w:proofErr w:type="spellEnd"/>
      <w:r>
        <w:rPr>
          <w:sz w:val="28"/>
        </w:rPr>
        <w:t xml:space="preserve">, з </w:t>
      </w:r>
      <w:proofErr w:type="spellStart"/>
      <w:r>
        <w:rPr>
          <w:sz w:val="28"/>
        </w:rPr>
        <w:t>якої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будуть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виготовляти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фруктові</w:t>
      </w:r>
      <w:proofErr w:type="spellEnd"/>
      <w:r w:rsidRPr="00FB6F6F">
        <w:rPr>
          <w:sz w:val="28"/>
        </w:rPr>
        <w:t xml:space="preserve"> </w:t>
      </w:r>
      <w:proofErr w:type="spellStart"/>
      <w:r w:rsidRPr="00FB6F6F">
        <w:rPr>
          <w:sz w:val="28"/>
        </w:rPr>
        <w:t>консер</w:t>
      </w:r>
      <w:r>
        <w:rPr>
          <w:sz w:val="28"/>
        </w:rPr>
        <w:t>ви</w:t>
      </w:r>
      <w:proofErr w:type="spellEnd"/>
      <w:r>
        <w:rPr>
          <w:sz w:val="28"/>
        </w:rPr>
        <w:t xml:space="preserve"> повинна </w:t>
      </w:r>
      <w:proofErr w:type="spellStart"/>
      <w:r>
        <w:rPr>
          <w:sz w:val="28"/>
        </w:rPr>
        <w:t>відп</w:t>
      </w:r>
      <w:r>
        <w:rPr>
          <w:sz w:val="28"/>
        </w:rPr>
        <w:t>о</w:t>
      </w:r>
      <w:r>
        <w:rPr>
          <w:sz w:val="28"/>
        </w:rPr>
        <w:t>відати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нормативним</w:t>
      </w:r>
      <w:proofErr w:type="spellEnd"/>
      <w:r>
        <w:rPr>
          <w:sz w:val="28"/>
        </w:rPr>
        <w:t xml:space="preserve"> документам:</w:t>
      </w:r>
    </w:p>
    <w:p w14:paraId="5410D687" w14:textId="77777777" w:rsidR="003E0EC9" w:rsidRDefault="003E0EC9" w:rsidP="003E0EC9">
      <w:pPr>
        <w:numPr>
          <w:ilvl w:val="0"/>
          <w:numId w:val="2"/>
        </w:numPr>
        <w:spacing w:after="0" w:line="408" w:lineRule="auto"/>
        <w:ind w:left="0" w:firstLine="391"/>
        <w:jc w:val="both"/>
        <w:rPr>
          <w:sz w:val="28"/>
        </w:rPr>
      </w:pPr>
      <w:proofErr w:type="spellStart"/>
      <w:r w:rsidRPr="00FB6F6F">
        <w:rPr>
          <w:sz w:val="28"/>
        </w:rPr>
        <w:t>яблука</w:t>
      </w:r>
      <w:proofErr w:type="spellEnd"/>
      <w:r w:rsidRPr="00FB6F6F">
        <w:rPr>
          <w:sz w:val="28"/>
        </w:rPr>
        <w:t xml:space="preserve"> </w:t>
      </w:r>
      <w:proofErr w:type="spellStart"/>
      <w:r w:rsidRPr="00FB6F6F">
        <w:rPr>
          <w:sz w:val="28"/>
        </w:rPr>
        <w:t>свіжі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згідно</w:t>
      </w:r>
      <w:proofErr w:type="spellEnd"/>
      <w:r>
        <w:rPr>
          <w:sz w:val="28"/>
        </w:rPr>
        <w:t xml:space="preserve"> ДСТУ 8133:2015.</w:t>
      </w:r>
      <w:r w:rsidRPr="00FB6F6F">
        <w:rPr>
          <w:sz w:val="28"/>
        </w:rPr>
        <w:t xml:space="preserve"> </w:t>
      </w:r>
      <w:proofErr w:type="spellStart"/>
      <w:r w:rsidRPr="00FB6F6F">
        <w:rPr>
          <w:sz w:val="28"/>
        </w:rPr>
        <w:t>Рекомендовані</w:t>
      </w:r>
      <w:proofErr w:type="spellEnd"/>
      <w:r w:rsidRPr="00FB6F6F">
        <w:rPr>
          <w:sz w:val="28"/>
        </w:rPr>
        <w:t xml:space="preserve"> </w:t>
      </w:r>
      <w:proofErr w:type="spellStart"/>
      <w:r w:rsidRPr="00FB6F6F">
        <w:rPr>
          <w:sz w:val="28"/>
        </w:rPr>
        <w:t>сорти</w:t>
      </w:r>
      <w:proofErr w:type="spellEnd"/>
      <w:r w:rsidRPr="00FB6F6F">
        <w:rPr>
          <w:sz w:val="28"/>
        </w:rPr>
        <w:t xml:space="preserve">: </w:t>
      </w:r>
      <w:proofErr w:type="spellStart"/>
      <w:r w:rsidRPr="00FB6F6F">
        <w:rPr>
          <w:sz w:val="28"/>
        </w:rPr>
        <w:t>Антонівка</w:t>
      </w:r>
      <w:proofErr w:type="spellEnd"/>
      <w:r w:rsidRPr="00FB6F6F">
        <w:rPr>
          <w:sz w:val="28"/>
        </w:rPr>
        <w:t>, Нап</w:t>
      </w:r>
      <w:r w:rsidRPr="00FB6F6F">
        <w:rPr>
          <w:sz w:val="28"/>
        </w:rPr>
        <w:t>о</w:t>
      </w:r>
      <w:r w:rsidRPr="00FB6F6F">
        <w:rPr>
          <w:sz w:val="28"/>
        </w:rPr>
        <w:t xml:space="preserve">леон, </w:t>
      </w:r>
      <w:proofErr w:type="spellStart"/>
      <w:r w:rsidRPr="00FB6F6F">
        <w:rPr>
          <w:sz w:val="28"/>
        </w:rPr>
        <w:t>Пепенка</w:t>
      </w:r>
      <w:proofErr w:type="spellEnd"/>
      <w:r w:rsidRPr="00FB6F6F">
        <w:rPr>
          <w:sz w:val="28"/>
        </w:rPr>
        <w:t xml:space="preserve"> </w:t>
      </w:r>
      <w:proofErr w:type="spellStart"/>
      <w:r w:rsidRPr="00FB6F6F">
        <w:rPr>
          <w:sz w:val="28"/>
        </w:rPr>
        <w:t>литовська</w:t>
      </w:r>
      <w:proofErr w:type="spellEnd"/>
      <w:r w:rsidRPr="00FB6F6F">
        <w:rPr>
          <w:sz w:val="28"/>
        </w:rPr>
        <w:t xml:space="preserve">, Джонатан, </w:t>
      </w:r>
      <w:proofErr w:type="spellStart"/>
      <w:r w:rsidRPr="00FB6F6F">
        <w:rPr>
          <w:sz w:val="28"/>
        </w:rPr>
        <w:t>Кальвіль</w:t>
      </w:r>
      <w:proofErr w:type="spellEnd"/>
      <w:r w:rsidRPr="00FB6F6F">
        <w:rPr>
          <w:sz w:val="28"/>
        </w:rPr>
        <w:t xml:space="preserve"> </w:t>
      </w:r>
      <w:proofErr w:type="spellStart"/>
      <w:r w:rsidRPr="00FB6F6F">
        <w:rPr>
          <w:sz w:val="28"/>
        </w:rPr>
        <w:t>Сніжний</w:t>
      </w:r>
      <w:proofErr w:type="spellEnd"/>
      <w:r w:rsidRPr="00FB6F6F">
        <w:rPr>
          <w:sz w:val="28"/>
        </w:rPr>
        <w:t xml:space="preserve">, Пармен </w:t>
      </w:r>
      <w:proofErr w:type="spellStart"/>
      <w:r w:rsidRPr="00FB6F6F">
        <w:rPr>
          <w:sz w:val="28"/>
        </w:rPr>
        <w:t>зимній</w:t>
      </w:r>
      <w:proofErr w:type="spellEnd"/>
      <w:r w:rsidRPr="00FB6F6F">
        <w:rPr>
          <w:sz w:val="28"/>
        </w:rPr>
        <w:t xml:space="preserve"> </w:t>
      </w:r>
      <w:proofErr w:type="spellStart"/>
      <w:r w:rsidRPr="00FB6F6F">
        <w:rPr>
          <w:sz w:val="28"/>
        </w:rPr>
        <w:t>зол</w:t>
      </w:r>
      <w:r w:rsidRPr="00FB6F6F">
        <w:rPr>
          <w:sz w:val="28"/>
        </w:rPr>
        <w:t>о</w:t>
      </w:r>
      <w:r w:rsidRPr="00FB6F6F">
        <w:rPr>
          <w:sz w:val="28"/>
        </w:rPr>
        <w:t>тий</w:t>
      </w:r>
      <w:proofErr w:type="spellEnd"/>
      <w:r w:rsidRPr="00FB6F6F">
        <w:rPr>
          <w:sz w:val="28"/>
        </w:rPr>
        <w:t xml:space="preserve">, Ранет, Слава </w:t>
      </w:r>
      <w:proofErr w:type="spellStart"/>
      <w:r w:rsidRPr="00FB6F6F">
        <w:rPr>
          <w:sz w:val="28"/>
        </w:rPr>
        <w:t>визволителям</w:t>
      </w:r>
      <w:proofErr w:type="spellEnd"/>
      <w:r w:rsidRPr="00FB6F6F">
        <w:rPr>
          <w:sz w:val="28"/>
        </w:rPr>
        <w:t xml:space="preserve"> та </w:t>
      </w:r>
      <w:proofErr w:type="spellStart"/>
      <w:r w:rsidRPr="00FB6F6F">
        <w:rPr>
          <w:sz w:val="28"/>
        </w:rPr>
        <w:t>ін</w:t>
      </w:r>
      <w:proofErr w:type="spellEnd"/>
      <w:r w:rsidRPr="00FB6F6F">
        <w:rPr>
          <w:sz w:val="28"/>
        </w:rPr>
        <w:t>.</w:t>
      </w:r>
      <w:r w:rsidRPr="004E316F">
        <w:rPr>
          <w:sz w:val="28"/>
        </w:rPr>
        <w:t xml:space="preserve"> </w:t>
      </w:r>
      <w:r w:rsidRPr="00FB6F6F">
        <w:rPr>
          <w:sz w:val="28"/>
        </w:rPr>
        <w:t>[</w:t>
      </w:r>
      <w:r>
        <w:rPr>
          <w:sz w:val="28"/>
        </w:rPr>
        <w:t>7]</w:t>
      </w:r>
      <w:r w:rsidRPr="00FB6F6F">
        <w:rPr>
          <w:sz w:val="28"/>
        </w:rPr>
        <w:t>;</w:t>
      </w:r>
    </w:p>
    <w:p w14:paraId="2502DA4D" w14:textId="77777777" w:rsidR="003E0EC9" w:rsidRPr="00FB6F6F" w:rsidRDefault="003E0EC9" w:rsidP="003E0EC9">
      <w:pPr>
        <w:numPr>
          <w:ilvl w:val="0"/>
          <w:numId w:val="2"/>
        </w:numPr>
        <w:spacing w:after="0" w:line="408" w:lineRule="auto"/>
        <w:ind w:left="0" w:firstLine="391"/>
        <w:jc w:val="both"/>
        <w:rPr>
          <w:sz w:val="28"/>
        </w:rPr>
      </w:pPr>
      <w:r>
        <w:rPr>
          <w:sz w:val="28"/>
        </w:rPr>
        <w:t xml:space="preserve">айва </w:t>
      </w:r>
      <w:proofErr w:type="spellStart"/>
      <w:r>
        <w:rPr>
          <w:sz w:val="28"/>
        </w:rPr>
        <w:t>свіжа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згідно</w:t>
      </w:r>
      <w:proofErr w:type="spellEnd"/>
      <w:r>
        <w:rPr>
          <w:sz w:val="28"/>
        </w:rPr>
        <w:t xml:space="preserve"> ДСТУ </w:t>
      </w:r>
      <w:proofErr w:type="spellStart"/>
      <w:r w:rsidRPr="00817DE2">
        <w:rPr>
          <w:sz w:val="28"/>
          <w:szCs w:val="28"/>
          <w:shd w:val="clear" w:color="auto" w:fill="FFFFFF"/>
        </w:rPr>
        <w:t>ДСТУ</w:t>
      </w:r>
      <w:proofErr w:type="spellEnd"/>
      <w:r w:rsidRPr="00817DE2">
        <w:rPr>
          <w:sz w:val="28"/>
          <w:szCs w:val="28"/>
          <w:shd w:val="clear" w:color="auto" w:fill="FFFFFF"/>
        </w:rPr>
        <w:t xml:space="preserve"> 7023:2009</w:t>
      </w:r>
      <w:r>
        <w:rPr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sz w:val="28"/>
          <w:szCs w:val="28"/>
          <w:shd w:val="clear" w:color="auto" w:fill="FFFFFF"/>
        </w:rPr>
        <w:t>Рекомендовані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сорти</w:t>
      </w:r>
      <w:proofErr w:type="spellEnd"/>
      <w:r>
        <w:rPr>
          <w:sz w:val="28"/>
          <w:szCs w:val="28"/>
          <w:shd w:val="clear" w:color="auto" w:fill="FFFFFF"/>
        </w:rPr>
        <w:t xml:space="preserve">: </w:t>
      </w:r>
      <w:proofErr w:type="spellStart"/>
      <w:r>
        <w:rPr>
          <w:sz w:val="28"/>
          <w:szCs w:val="28"/>
          <w:shd w:val="clear" w:color="auto" w:fill="FFFFFF"/>
        </w:rPr>
        <w:t>Соковита</w:t>
      </w:r>
      <w:proofErr w:type="spellEnd"/>
      <w:r>
        <w:rPr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sz w:val="28"/>
          <w:szCs w:val="28"/>
          <w:shd w:val="clear" w:color="auto" w:fill="FFFFFF"/>
        </w:rPr>
        <w:t>Японська</w:t>
      </w:r>
      <w:proofErr w:type="spellEnd"/>
      <w:r>
        <w:rPr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sz w:val="28"/>
          <w:szCs w:val="28"/>
          <w:shd w:val="clear" w:color="auto" w:fill="FFFFFF"/>
        </w:rPr>
        <w:t>Десертна</w:t>
      </w:r>
      <w:proofErr w:type="spellEnd"/>
      <w:r>
        <w:rPr>
          <w:sz w:val="28"/>
          <w:szCs w:val="28"/>
          <w:shd w:val="clear" w:color="auto" w:fill="FFFFFF"/>
        </w:rPr>
        <w:t xml:space="preserve"> [8].</w:t>
      </w:r>
    </w:p>
    <w:p w14:paraId="797D8CF8" w14:textId="77777777" w:rsidR="003E0EC9" w:rsidRPr="00FB6F6F" w:rsidRDefault="003E0EC9" w:rsidP="003E0EC9">
      <w:pPr>
        <w:numPr>
          <w:ilvl w:val="0"/>
          <w:numId w:val="2"/>
        </w:numPr>
        <w:spacing w:after="0" w:line="408" w:lineRule="auto"/>
        <w:ind w:left="0" w:firstLine="391"/>
        <w:jc w:val="both"/>
        <w:rPr>
          <w:sz w:val="28"/>
        </w:rPr>
      </w:pPr>
      <w:r>
        <w:rPr>
          <w:sz w:val="28"/>
        </w:rPr>
        <w:t xml:space="preserve">слива </w:t>
      </w:r>
      <w:proofErr w:type="spellStart"/>
      <w:r>
        <w:rPr>
          <w:sz w:val="28"/>
        </w:rPr>
        <w:t>свіжа</w:t>
      </w:r>
      <w:proofErr w:type="spellEnd"/>
      <w:r w:rsidRPr="00FB6F6F">
        <w:rPr>
          <w:sz w:val="28"/>
        </w:rPr>
        <w:t xml:space="preserve"> </w:t>
      </w:r>
      <w:proofErr w:type="spellStart"/>
      <w:r>
        <w:rPr>
          <w:sz w:val="28"/>
        </w:rPr>
        <w:t>згідно</w:t>
      </w:r>
      <w:proofErr w:type="spellEnd"/>
      <w:r>
        <w:rPr>
          <w:sz w:val="28"/>
        </w:rPr>
        <w:t xml:space="preserve"> ДСТУ </w:t>
      </w:r>
      <w:proofErr w:type="gramStart"/>
      <w:r>
        <w:rPr>
          <w:sz w:val="28"/>
        </w:rPr>
        <w:t>ЕЄК  ООН</w:t>
      </w:r>
      <w:proofErr w:type="gramEnd"/>
      <w:r>
        <w:rPr>
          <w:sz w:val="28"/>
        </w:rPr>
        <w:t xml:space="preserve"> </w:t>
      </w:r>
      <w:r>
        <w:rPr>
          <w:sz w:val="28"/>
          <w:lang w:val="en-US"/>
        </w:rPr>
        <w:t>FFV</w:t>
      </w:r>
      <w:r w:rsidRPr="003B52B2">
        <w:rPr>
          <w:sz w:val="28"/>
        </w:rPr>
        <w:t>-29</w:t>
      </w:r>
      <w:r>
        <w:rPr>
          <w:sz w:val="28"/>
        </w:rPr>
        <w:t xml:space="preserve">.  </w:t>
      </w:r>
      <w:proofErr w:type="spellStart"/>
      <w:r w:rsidRPr="00FB6F6F">
        <w:rPr>
          <w:sz w:val="28"/>
        </w:rPr>
        <w:t>Рекомендовані</w:t>
      </w:r>
      <w:proofErr w:type="spellEnd"/>
      <w:r w:rsidRPr="00FB6F6F">
        <w:rPr>
          <w:sz w:val="28"/>
        </w:rPr>
        <w:t xml:space="preserve"> </w:t>
      </w:r>
      <w:proofErr w:type="spellStart"/>
      <w:r w:rsidRPr="00FB6F6F">
        <w:rPr>
          <w:sz w:val="28"/>
        </w:rPr>
        <w:t>сорти</w:t>
      </w:r>
      <w:proofErr w:type="spellEnd"/>
      <w:r w:rsidRPr="00FB6F6F">
        <w:rPr>
          <w:sz w:val="28"/>
        </w:rPr>
        <w:t xml:space="preserve">: Анна </w:t>
      </w:r>
      <w:proofErr w:type="spellStart"/>
      <w:r w:rsidRPr="00FB6F6F">
        <w:rPr>
          <w:sz w:val="28"/>
        </w:rPr>
        <w:t>Шпет</w:t>
      </w:r>
      <w:proofErr w:type="spellEnd"/>
      <w:r w:rsidRPr="00FB6F6F">
        <w:rPr>
          <w:sz w:val="28"/>
        </w:rPr>
        <w:t xml:space="preserve">, Бон-де Бри, Венгерка, Кирке, Легенда, </w:t>
      </w:r>
      <w:proofErr w:type="spellStart"/>
      <w:r w:rsidRPr="00FB6F6F">
        <w:rPr>
          <w:sz w:val="28"/>
        </w:rPr>
        <w:t>Персикова</w:t>
      </w:r>
      <w:proofErr w:type="spellEnd"/>
      <w:r w:rsidRPr="00FB6F6F">
        <w:rPr>
          <w:sz w:val="28"/>
        </w:rPr>
        <w:t>, Ренклод та інші</w:t>
      </w:r>
      <w:r>
        <w:rPr>
          <w:sz w:val="28"/>
        </w:rPr>
        <w:t xml:space="preserve"> [9]</w:t>
      </w:r>
      <w:r w:rsidRPr="00FB6F6F">
        <w:rPr>
          <w:sz w:val="28"/>
        </w:rPr>
        <w:t>;</w:t>
      </w:r>
    </w:p>
    <w:p w14:paraId="6095ED7E" w14:textId="77777777" w:rsidR="003E0EC9" w:rsidRDefault="003E0EC9" w:rsidP="003E0EC9">
      <w:pPr>
        <w:numPr>
          <w:ilvl w:val="0"/>
          <w:numId w:val="2"/>
        </w:numPr>
        <w:spacing w:after="0" w:line="408" w:lineRule="auto"/>
        <w:ind w:left="0" w:firstLine="391"/>
        <w:jc w:val="both"/>
        <w:rPr>
          <w:sz w:val="28"/>
        </w:rPr>
      </w:pPr>
      <w:r>
        <w:rPr>
          <w:sz w:val="28"/>
        </w:rPr>
        <w:t xml:space="preserve">вишня </w:t>
      </w:r>
      <w:proofErr w:type="spellStart"/>
      <w:r>
        <w:rPr>
          <w:sz w:val="28"/>
        </w:rPr>
        <w:t>свіжа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згідно</w:t>
      </w:r>
      <w:proofErr w:type="spellEnd"/>
      <w:r w:rsidRPr="003B52B2">
        <w:rPr>
          <w:sz w:val="28"/>
        </w:rPr>
        <w:t xml:space="preserve"> </w:t>
      </w:r>
      <w:r>
        <w:rPr>
          <w:sz w:val="28"/>
        </w:rPr>
        <w:t xml:space="preserve">ДСТУ 8325:2001. </w:t>
      </w:r>
      <w:proofErr w:type="spellStart"/>
      <w:r w:rsidRPr="00FB6F6F">
        <w:rPr>
          <w:sz w:val="28"/>
        </w:rPr>
        <w:t>Рекомендовані</w:t>
      </w:r>
      <w:proofErr w:type="spellEnd"/>
      <w:r w:rsidRPr="00FB6F6F">
        <w:rPr>
          <w:sz w:val="28"/>
        </w:rPr>
        <w:t xml:space="preserve"> </w:t>
      </w:r>
      <w:proofErr w:type="spellStart"/>
      <w:r w:rsidRPr="00FB6F6F">
        <w:rPr>
          <w:sz w:val="28"/>
        </w:rPr>
        <w:t>сорти</w:t>
      </w:r>
      <w:proofErr w:type="spellEnd"/>
      <w:r w:rsidRPr="00FB6F6F">
        <w:rPr>
          <w:sz w:val="28"/>
        </w:rPr>
        <w:t xml:space="preserve">: </w:t>
      </w:r>
      <w:proofErr w:type="spellStart"/>
      <w:r w:rsidRPr="00FB6F6F">
        <w:rPr>
          <w:sz w:val="28"/>
        </w:rPr>
        <w:t>Анадольська</w:t>
      </w:r>
      <w:proofErr w:type="spellEnd"/>
      <w:r w:rsidRPr="00FB6F6F">
        <w:rPr>
          <w:sz w:val="28"/>
        </w:rPr>
        <w:t xml:space="preserve">, </w:t>
      </w:r>
      <w:proofErr w:type="spellStart"/>
      <w:r w:rsidRPr="00FB6F6F">
        <w:rPr>
          <w:sz w:val="28"/>
        </w:rPr>
        <w:t>Володимирська</w:t>
      </w:r>
      <w:proofErr w:type="spellEnd"/>
      <w:r w:rsidRPr="00FB6F6F">
        <w:rPr>
          <w:sz w:val="28"/>
        </w:rPr>
        <w:t xml:space="preserve">, </w:t>
      </w:r>
      <w:proofErr w:type="spellStart"/>
      <w:r w:rsidRPr="00FB6F6F">
        <w:rPr>
          <w:sz w:val="28"/>
        </w:rPr>
        <w:t>Жуковська</w:t>
      </w:r>
      <w:proofErr w:type="spellEnd"/>
      <w:r w:rsidRPr="00FB6F6F">
        <w:rPr>
          <w:sz w:val="28"/>
        </w:rPr>
        <w:t xml:space="preserve">, </w:t>
      </w:r>
      <w:proofErr w:type="spellStart"/>
      <w:r w:rsidRPr="00FB6F6F">
        <w:rPr>
          <w:sz w:val="28"/>
        </w:rPr>
        <w:t>Крижана</w:t>
      </w:r>
      <w:proofErr w:type="spellEnd"/>
      <w:r w:rsidRPr="00FB6F6F">
        <w:rPr>
          <w:sz w:val="28"/>
        </w:rPr>
        <w:t xml:space="preserve">, </w:t>
      </w:r>
      <w:proofErr w:type="spellStart"/>
      <w:r w:rsidRPr="00FB6F6F">
        <w:rPr>
          <w:sz w:val="28"/>
        </w:rPr>
        <w:t>Латвійська</w:t>
      </w:r>
      <w:proofErr w:type="spellEnd"/>
      <w:r w:rsidRPr="00FB6F6F">
        <w:rPr>
          <w:sz w:val="28"/>
        </w:rPr>
        <w:t xml:space="preserve">, </w:t>
      </w:r>
      <w:proofErr w:type="spellStart"/>
      <w:r w:rsidRPr="00FB6F6F">
        <w:rPr>
          <w:sz w:val="28"/>
        </w:rPr>
        <w:t>Любська</w:t>
      </w:r>
      <w:proofErr w:type="spellEnd"/>
      <w:r>
        <w:rPr>
          <w:sz w:val="28"/>
        </w:rPr>
        <w:t xml:space="preserve"> [10</w:t>
      </w:r>
      <w:r w:rsidRPr="00FB6F6F">
        <w:rPr>
          <w:sz w:val="28"/>
        </w:rPr>
        <w:t>].</w:t>
      </w:r>
    </w:p>
    <w:p w14:paraId="72C4EE16" w14:textId="77777777" w:rsidR="003E0EC9" w:rsidRDefault="003E0EC9" w:rsidP="003E0EC9">
      <w:pPr>
        <w:numPr>
          <w:ilvl w:val="0"/>
          <w:numId w:val="2"/>
        </w:numPr>
        <w:spacing w:after="0" w:line="408" w:lineRule="auto"/>
        <w:ind w:left="0" w:firstLine="391"/>
        <w:jc w:val="both"/>
        <w:rPr>
          <w:sz w:val="28"/>
        </w:rPr>
      </w:pPr>
      <w:r>
        <w:rPr>
          <w:sz w:val="28"/>
        </w:rPr>
        <w:t xml:space="preserve">черешня </w:t>
      </w:r>
      <w:proofErr w:type="spellStart"/>
      <w:r>
        <w:rPr>
          <w:sz w:val="28"/>
        </w:rPr>
        <w:t>свіжа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згідно</w:t>
      </w:r>
      <w:proofErr w:type="spellEnd"/>
      <w:r>
        <w:rPr>
          <w:sz w:val="28"/>
        </w:rPr>
        <w:t xml:space="preserve"> </w:t>
      </w:r>
      <w:proofErr w:type="gramStart"/>
      <w:r>
        <w:rPr>
          <w:sz w:val="28"/>
        </w:rPr>
        <w:t xml:space="preserve">ДСТУ </w:t>
      </w:r>
      <w:r w:rsidRPr="00817DE2">
        <w:rPr>
          <w:sz w:val="28"/>
          <w:szCs w:val="28"/>
          <w:shd w:val="clear" w:color="auto" w:fill="FFFFFF"/>
        </w:rPr>
        <w:t xml:space="preserve"> 8153:2015</w:t>
      </w:r>
      <w:proofErr w:type="gramEnd"/>
      <w:r>
        <w:rPr>
          <w:sz w:val="28"/>
          <w:szCs w:val="28"/>
          <w:shd w:val="clear" w:color="auto" w:fill="FFFFFF"/>
        </w:rPr>
        <w:t xml:space="preserve"> [11]</w:t>
      </w:r>
    </w:p>
    <w:p w14:paraId="07EEB0BD" w14:textId="77777777" w:rsidR="003E0EC9" w:rsidRPr="00FB6F6F" w:rsidRDefault="003E0EC9" w:rsidP="003E0EC9">
      <w:pPr>
        <w:numPr>
          <w:ilvl w:val="0"/>
          <w:numId w:val="2"/>
        </w:numPr>
        <w:spacing w:after="0" w:line="408" w:lineRule="auto"/>
        <w:ind w:left="0" w:firstLine="391"/>
        <w:jc w:val="both"/>
        <w:rPr>
          <w:sz w:val="28"/>
        </w:rPr>
      </w:pPr>
      <w:proofErr w:type="spellStart"/>
      <w:r>
        <w:rPr>
          <w:sz w:val="28"/>
        </w:rPr>
        <w:t>алича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свіжа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згідно</w:t>
      </w:r>
      <w:proofErr w:type="spellEnd"/>
      <w:r>
        <w:rPr>
          <w:sz w:val="28"/>
        </w:rPr>
        <w:t xml:space="preserve"> </w:t>
      </w:r>
      <w:r w:rsidRPr="00806B8E">
        <w:rPr>
          <w:sz w:val="28"/>
        </w:rPr>
        <w:t xml:space="preserve">ДСТУ </w:t>
      </w:r>
      <w:proofErr w:type="gramStart"/>
      <w:r w:rsidRPr="00806B8E">
        <w:rPr>
          <w:sz w:val="28"/>
        </w:rPr>
        <w:t>ЕЄК  ООН</w:t>
      </w:r>
      <w:proofErr w:type="gramEnd"/>
      <w:r w:rsidRPr="00806B8E">
        <w:rPr>
          <w:sz w:val="28"/>
        </w:rPr>
        <w:t xml:space="preserve"> </w:t>
      </w:r>
      <w:r w:rsidRPr="00806B8E">
        <w:rPr>
          <w:sz w:val="28"/>
          <w:lang w:val="en-US"/>
        </w:rPr>
        <w:t>FFV</w:t>
      </w:r>
      <w:r w:rsidRPr="00656B89">
        <w:rPr>
          <w:sz w:val="28"/>
        </w:rPr>
        <w:t>-29</w:t>
      </w:r>
      <w:r>
        <w:rPr>
          <w:sz w:val="28"/>
        </w:rPr>
        <w:t xml:space="preserve"> [9]</w:t>
      </w:r>
      <w:r w:rsidRPr="00806B8E">
        <w:rPr>
          <w:sz w:val="28"/>
        </w:rPr>
        <w:t xml:space="preserve">. </w:t>
      </w:r>
    </w:p>
    <w:p w14:paraId="6AFF081E" w14:textId="77777777" w:rsidR="003E0EC9" w:rsidRPr="00FB6F6F" w:rsidRDefault="003E0EC9" w:rsidP="003E0EC9">
      <w:pPr>
        <w:numPr>
          <w:ilvl w:val="0"/>
          <w:numId w:val="2"/>
        </w:numPr>
        <w:spacing w:after="0" w:line="408" w:lineRule="auto"/>
        <w:ind w:left="0" w:firstLine="391"/>
        <w:jc w:val="both"/>
        <w:rPr>
          <w:sz w:val="28"/>
        </w:rPr>
      </w:pPr>
      <w:proofErr w:type="spellStart"/>
      <w:r>
        <w:rPr>
          <w:sz w:val="28"/>
        </w:rPr>
        <w:t>цукор-пісок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згідно</w:t>
      </w:r>
      <w:proofErr w:type="spellEnd"/>
      <w:r>
        <w:rPr>
          <w:sz w:val="28"/>
        </w:rPr>
        <w:t xml:space="preserve"> ДСТУ 2316-200</w:t>
      </w:r>
      <w:r w:rsidRPr="00FB6F6F">
        <w:rPr>
          <w:sz w:val="28"/>
        </w:rPr>
        <w:t xml:space="preserve">3 </w:t>
      </w:r>
      <w:r w:rsidRPr="00FB6F6F">
        <w:rPr>
          <w:sz w:val="28"/>
          <w:szCs w:val="28"/>
        </w:rPr>
        <w:t>[</w:t>
      </w:r>
      <w:r>
        <w:rPr>
          <w:sz w:val="28"/>
          <w:szCs w:val="28"/>
        </w:rPr>
        <w:t>13</w:t>
      </w:r>
      <w:r w:rsidRPr="00FB6F6F">
        <w:rPr>
          <w:sz w:val="28"/>
          <w:szCs w:val="28"/>
        </w:rPr>
        <w:t>]</w:t>
      </w:r>
      <w:r w:rsidRPr="00FB6F6F">
        <w:rPr>
          <w:sz w:val="28"/>
        </w:rPr>
        <w:t>;</w:t>
      </w:r>
    </w:p>
    <w:p w14:paraId="54E74F59" w14:textId="77777777" w:rsidR="003E0EC9" w:rsidRPr="00FB6F6F" w:rsidRDefault="003E0EC9" w:rsidP="003E0EC9">
      <w:pPr>
        <w:numPr>
          <w:ilvl w:val="0"/>
          <w:numId w:val="2"/>
        </w:numPr>
        <w:spacing w:after="0" w:line="408" w:lineRule="auto"/>
        <w:ind w:left="0" w:firstLine="391"/>
        <w:jc w:val="both"/>
        <w:rPr>
          <w:sz w:val="28"/>
        </w:rPr>
      </w:pPr>
      <w:r w:rsidRPr="00FB6F6F">
        <w:rPr>
          <w:sz w:val="28"/>
        </w:rPr>
        <w:t>во</w:t>
      </w:r>
      <w:r>
        <w:rPr>
          <w:sz w:val="28"/>
        </w:rPr>
        <w:t xml:space="preserve">да </w:t>
      </w:r>
      <w:proofErr w:type="spellStart"/>
      <w:r>
        <w:rPr>
          <w:sz w:val="28"/>
        </w:rPr>
        <w:t>питна</w:t>
      </w:r>
      <w:proofErr w:type="spellEnd"/>
      <w:r>
        <w:rPr>
          <w:sz w:val="28"/>
        </w:rPr>
        <w:t xml:space="preserve"> </w:t>
      </w:r>
      <w:proofErr w:type="spellStart"/>
      <w:proofErr w:type="gramStart"/>
      <w:r>
        <w:rPr>
          <w:sz w:val="28"/>
        </w:rPr>
        <w:t>згідно</w:t>
      </w:r>
      <w:proofErr w:type="spellEnd"/>
      <w:r>
        <w:rPr>
          <w:sz w:val="28"/>
        </w:rPr>
        <w:t xml:space="preserve">  </w:t>
      </w:r>
      <w:r w:rsidRPr="00617E78">
        <w:rPr>
          <w:sz w:val="28"/>
        </w:rPr>
        <w:t>Д</w:t>
      </w:r>
      <w:r w:rsidRPr="000645D1">
        <w:rPr>
          <w:sz w:val="28"/>
        </w:rPr>
        <w:t>СТ</w:t>
      </w:r>
      <w:r w:rsidRPr="00617E78">
        <w:rPr>
          <w:sz w:val="28"/>
        </w:rPr>
        <w:t>У</w:t>
      </w:r>
      <w:proofErr w:type="gramEnd"/>
      <w:r w:rsidRPr="000645D1">
        <w:rPr>
          <w:sz w:val="28"/>
        </w:rPr>
        <w:t xml:space="preserve"> </w:t>
      </w:r>
      <w:r>
        <w:rPr>
          <w:sz w:val="28"/>
        </w:rPr>
        <w:t>7525:2014,</w:t>
      </w:r>
      <w:r w:rsidRPr="00FB6F6F">
        <w:rPr>
          <w:sz w:val="28"/>
        </w:rPr>
        <w:t xml:space="preserve"> яка не </w:t>
      </w:r>
      <w:proofErr w:type="spellStart"/>
      <w:r w:rsidRPr="00FB6F6F">
        <w:rPr>
          <w:sz w:val="28"/>
        </w:rPr>
        <w:t>вміщує</w:t>
      </w:r>
      <w:proofErr w:type="spellEnd"/>
      <w:r w:rsidRPr="00FB6F6F">
        <w:rPr>
          <w:sz w:val="28"/>
        </w:rPr>
        <w:t xml:space="preserve"> в 100 см</w:t>
      </w:r>
      <w:r w:rsidRPr="00FB6F6F">
        <w:rPr>
          <w:sz w:val="28"/>
          <w:vertAlign w:val="superscript"/>
        </w:rPr>
        <w:t>3</w:t>
      </w:r>
      <w:r w:rsidRPr="00FB6F6F">
        <w:rPr>
          <w:sz w:val="28"/>
        </w:rPr>
        <w:t xml:space="preserve"> спор </w:t>
      </w:r>
      <w:proofErr w:type="spellStart"/>
      <w:r w:rsidRPr="00FB6F6F">
        <w:rPr>
          <w:sz w:val="28"/>
        </w:rPr>
        <w:t>ана</w:t>
      </w:r>
      <w:r w:rsidRPr="00FB6F6F">
        <w:rPr>
          <w:sz w:val="28"/>
        </w:rPr>
        <w:t>е</w:t>
      </w:r>
      <w:r>
        <w:rPr>
          <w:sz w:val="28"/>
        </w:rPr>
        <w:t>робних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мікроорганізмів</w:t>
      </w:r>
      <w:proofErr w:type="spellEnd"/>
      <w:r w:rsidRPr="004E316F">
        <w:rPr>
          <w:sz w:val="28"/>
        </w:rPr>
        <w:t xml:space="preserve"> </w:t>
      </w:r>
      <w:r w:rsidRPr="00FB6F6F">
        <w:rPr>
          <w:sz w:val="28"/>
        </w:rPr>
        <w:t>[</w:t>
      </w:r>
      <w:r>
        <w:rPr>
          <w:sz w:val="28"/>
        </w:rPr>
        <w:t>12</w:t>
      </w:r>
      <w:r w:rsidRPr="00FB6F6F">
        <w:rPr>
          <w:sz w:val="28"/>
        </w:rPr>
        <w:t>],</w:t>
      </w:r>
    </w:p>
    <w:p w14:paraId="3FB60A6C" w14:textId="77777777" w:rsidR="003E0EC9" w:rsidRDefault="003E0EC9" w:rsidP="003E0EC9">
      <w:pPr>
        <w:spacing w:line="360" w:lineRule="auto"/>
        <w:ind w:firstLine="709"/>
        <w:jc w:val="center"/>
        <w:rPr>
          <w:b/>
          <w:sz w:val="28"/>
          <w:lang w:val="uk-UA"/>
        </w:rPr>
      </w:pPr>
    </w:p>
    <w:p w14:paraId="075FC91D" w14:textId="77777777" w:rsidR="003E0EC9" w:rsidRDefault="003E0EC9" w:rsidP="003E0EC9">
      <w:pPr>
        <w:spacing w:line="360" w:lineRule="auto"/>
        <w:ind w:firstLine="709"/>
        <w:jc w:val="center"/>
        <w:rPr>
          <w:b/>
          <w:sz w:val="28"/>
          <w:lang w:val="uk-UA"/>
        </w:rPr>
      </w:pPr>
    </w:p>
    <w:p w14:paraId="3287B8CD" w14:textId="77777777" w:rsidR="003E0EC9" w:rsidRDefault="003E0EC9" w:rsidP="003E0EC9">
      <w:pPr>
        <w:spacing w:line="408" w:lineRule="auto"/>
        <w:ind w:firstLine="709"/>
        <w:jc w:val="both"/>
        <w:rPr>
          <w:b/>
          <w:sz w:val="28"/>
          <w:lang w:val="uk-UA"/>
        </w:rPr>
      </w:pPr>
      <w:r>
        <w:rPr>
          <w:b/>
          <w:sz w:val="28"/>
        </w:rPr>
        <w:t>2.2.</w:t>
      </w:r>
      <w:r w:rsidRPr="00FB6F6F">
        <w:rPr>
          <w:b/>
          <w:sz w:val="28"/>
        </w:rPr>
        <w:t xml:space="preserve">  </w:t>
      </w:r>
      <w:proofErr w:type="spellStart"/>
      <w:r w:rsidRPr="00FB6F6F">
        <w:rPr>
          <w:b/>
          <w:sz w:val="28"/>
        </w:rPr>
        <w:t>О</w:t>
      </w:r>
      <w:r>
        <w:rPr>
          <w:b/>
          <w:sz w:val="28"/>
        </w:rPr>
        <w:t>бгрунтування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вибору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технологічних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рішень</w:t>
      </w:r>
      <w:proofErr w:type="spellEnd"/>
      <w:r>
        <w:rPr>
          <w:b/>
          <w:sz w:val="28"/>
        </w:rPr>
        <w:t xml:space="preserve"> </w:t>
      </w:r>
    </w:p>
    <w:p w14:paraId="1ECBF5D4" w14:textId="77777777" w:rsidR="003E0EC9" w:rsidRPr="00FB6F6F" w:rsidRDefault="003E0EC9" w:rsidP="003E0EC9">
      <w:pPr>
        <w:spacing w:line="408" w:lineRule="auto"/>
        <w:jc w:val="both"/>
        <w:rPr>
          <w:sz w:val="28"/>
          <w:szCs w:val="28"/>
        </w:rPr>
      </w:pPr>
      <w:r w:rsidRPr="003E0EC9">
        <w:rPr>
          <w:sz w:val="28"/>
          <w:lang w:val="uk-UA"/>
        </w:rPr>
        <w:lastRenderedPageBreak/>
        <w:t xml:space="preserve">                          Для того, щоб обґрунтувати технологічні рішення, які прийнято в кваліф</w:t>
      </w:r>
      <w:r w:rsidRPr="003E0EC9">
        <w:rPr>
          <w:sz w:val="28"/>
          <w:lang w:val="uk-UA"/>
        </w:rPr>
        <w:t>і</w:t>
      </w:r>
      <w:r w:rsidRPr="003E0EC9">
        <w:rPr>
          <w:sz w:val="28"/>
          <w:lang w:val="uk-UA"/>
        </w:rPr>
        <w:t xml:space="preserve">каційній роботі необхідно було опрацювати </w:t>
      </w:r>
      <w:r w:rsidRPr="003E0EC9">
        <w:rPr>
          <w:sz w:val="28"/>
          <w:szCs w:val="28"/>
          <w:lang w:val="uk-UA"/>
        </w:rPr>
        <w:t xml:space="preserve">технологічні інструкції. </w:t>
      </w:r>
      <w:r>
        <w:rPr>
          <w:sz w:val="28"/>
          <w:szCs w:val="28"/>
        </w:rPr>
        <w:t xml:space="preserve">В них </w:t>
      </w:r>
      <w:proofErr w:type="spellStart"/>
      <w:r>
        <w:rPr>
          <w:sz w:val="28"/>
          <w:szCs w:val="28"/>
        </w:rPr>
        <w:t>отрим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ні</w:t>
      </w:r>
      <w:proofErr w:type="spellEnd"/>
      <w:r>
        <w:rPr>
          <w:sz w:val="28"/>
          <w:szCs w:val="28"/>
        </w:rPr>
        <w:t xml:space="preserve"> та </w:t>
      </w:r>
      <w:proofErr w:type="spellStart"/>
      <w:proofErr w:type="gramStart"/>
      <w:r>
        <w:rPr>
          <w:sz w:val="28"/>
          <w:szCs w:val="28"/>
        </w:rPr>
        <w:t>рекомендовані</w:t>
      </w:r>
      <w:proofErr w:type="spellEnd"/>
      <w:r>
        <w:rPr>
          <w:sz w:val="28"/>
          <w:szCs w:val="28"/>
        </w:rPr>
        <w:t xml:space="preserve"> </w:t>
      </w:r>
      <w:r w:rsidRPr="00FB6F6F">
        <w:rPr>
          <w:sz w:val="28"/>
          <w:szCs w:val="28"/>
        </w:rPr>
        <w:t xml:space="preserve"> </w:t>
      </w:r>
      <w:proofErr w:type="spellStart"/>
      <w:r w:rsidRPr="00FB6F6F">
        <w:rPr>
          <w:sz w:val="28"/>
          <w:szCs w:val="28"/>
        </w:rPr>
        <w:t>технологіч</w:t>
      </w:r>
      <w:r>
        <w:rPr>
          <w:sz w:val="28"/>
          <w:szCs w:val="28"/>
        </w:rPr>
        <w:t>ні</w:t>
      </w:r>
      <w:proofErr w:type="spellEnd"/>
      <w:proofErr w:type="gramEnd"/>
      <w:r w:rsidRPr="00FB6F6F">
        <w:rPr>
          <w:sz w:val="28"/>
          <w:szCs w:val="28"/>
        </w:rPr>
        <w:t xml:space="preserve"> </w:t>
      </w:r>
      <w:proofErr w:type="spellStart"/>
      <w:r w:rsidRPr="00FB6F6F">
        <w:rPr>
          <w:sz w:val="28"/>
          <w:szCs w:val="28"/>
        </w:rPr>
        <w:t>регламен</w:t>
      </w:r>
      <w:r>
        <w:rPr>
          <w:sz w:val="28"/>
          <w:szCs w:val="28"/>
        </w:rPr>
        <w:t>ти</w:t>
      </w:r>
      <w:proofErr w:type="spellEnd"/>
      <w:r w:rsidRPr="00FB6F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 </w:t>
      </w:r>
      <w:proofErr w:type="spellStart"/>
      <w:r w:rsidRPr="00FB6F6F">
        <w:rPr>
          <w:sz w:val="28"/>
          <w:szCs w:val="28"/>
        </w:rPr>
        <w:t>виробництва</w:t>
      </w:r>
      <w:proofErr w:type="spellEnd"/>
      <w:r w:rsidRPr="00FB6F6F">
        <w:rPr>
          <w:sz w:val="28"/>
          <w:szCs w:val="28"/>
        </w:rPr>
        <w:t xml:space="preserve"> та </w:t>
      </w:r>
      <w:proofErr w:type="spellStart"/>
      <w:r w:rsidRPr="00FB6F6F">
        <w:rPr>
          <w:sz w:val="28"/>
          <w:szCs w:val="28"/>
        </w:rPr>
        <w:t>випуск</w:t>
      </w:r>
      <w:r>
        <w:rPr>
          <w:sz w:val="28"/>
          <w:szCs w:val="28"/>
        </w:rPr>
        <w:t>у</w:t>
      </w:r>
      <w:proofErr w:type="spellEnd"/>
      <w:r w:rsidRPr="00FB6F6F">
        <w:rPr>
          <w:sz w:val="28"/>
          <w:szCs w:val="28"/>
        </w:rPr>
        <w:t xml:space="preserve"> </w:t>
      </w:r>
      <w:proofErr w:type="spellStart"/>
      <w:r w:rsidRPr="00FB6F6F">
        <w:rPr>
          <w:sz w:val="28"/>
          <w:szCs w:val="28"/>
        </w:rPr>
        <w:t>продукції</w:t>
      </w:r>
      <w:proofErr w:type="spellEnd"/>
      <w:r w:rsidRPr="00FB6F6F">
        <w:rPr>
          <w:sz w:val="28"/>
          <w:szCs w:val="28"/>
        </w:rPr>
        <w:t xml:space="preserve">, яка </w:t>
      </w:r>
      <w:proofErr w:type="spellStart"/>
      <w:r w:rsidRPr="00FB6F6F">
        <w:rPr>
          <w:sz w:val="28"/>
          <w:szCs w:val="28"/>
        </w:rPr>
        <w:t>відповіда</w:t>
      </w:r>
      <w:r>
        <w:rPr>
          <w:sz w:val="28"/>
          <w:szCs w:val="28"/>
        </w:rPr>
        <w:t>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діючим</w:t>
      </w:r>
      <w:proofErr w:type="spellEnd"/>
      <w:r>
        <w:rPr>
          <w:sz w:val="28"/>
          <w:szCs w:val="28"/>
        </w:rPr>
        <w:t xml:space="preserve"> 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ндартам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[20]</w:t>
      </w:r>
      <w:r w:rsidRPr="00FB6F6F">
        <w:rPr>
          <w:sz w:val="28"/>
          <w:szCs w:val="28"/>
        </w:rPr>
        <w:t>.</w:t>
      </w:r>
    </w:p>
    <w:p w14:paraId="54C31C4F" w14:textId="11A288C8" w:rsidR="003E0EC9" w:rsidRPr="008116FC" w:rsidRDefault="003E0EC9" w:rsidP="003E0EC9">
      <w:pPr>
        <w:spacing w:line="408" w:lineRule="auto"/>
        <w:jc w:val="both"/>
        <w:rPr>
          <w:sz w:val="28"/>
        </w:rPr>
      </w:pPr>
      <w:r w:rsidRPr="00FB6F6F">
        <w:rPr>
          <w:sz w:val="28"/>
        </w:rPr>
        <w:t xml:space="preserve">  </w:t>
      </w:r>
      <w:proofErr w:type="spellStart"/>
      <w:r w:rsidRPr="00FB6F6F">
        <w:rPr>
          <w:sz w:val="28"/>
        </w:rPr>
        <w:t>Технологічне</w:t>
      </w:r>
      <w:proofErr w:type="spellEnd"/>
      <w:r w:rsidRPr="00FB6F6F">
        <w:rPr>
          <w:sz w:val="28"/>
        </w:rPr>
        <w:t xml:space="preserve"> </w:t>
      </w:r>
      <w:proofErr w:type="spellStart"/>
      <w:r w:rsidRPr="00FB6F6F">
        <w:rPr>
          <w:sz w:val="28"/>
        </w:rPr>
        <w:t>обладнання</w:t>
      </w:r>
      <w:proofErr w:type="spellEnd"/>
      <w:r w:rsidRPr="00FB6F6F">
        <w:rPr>
          <w:sz w:val="28"/>
        </w:rPr>
        <w:t xml:space="preserve"> </w:t>
      </w:r>
      <w:proofErr w:type="spellStart"/>
      <w:proofErr w:type="gramStart"/>
      <w:r w:rsidRPr="00FB6F6F">
        <w:rPr>
          <w:sz w:val="28"/>
        </w:rPr>
        <w:t>підібрано</w:t>
      </w:r>
      <w:proofErr w:type="spellEnd"/>
      <w:r w:rsidRPr="00FB6F6F">
        <w:rPr>
          <w:sz w:val="28"/>
        </w:rPr>
        <w:t xml:space="preserve">  </w:t>
      </w:r>
      <w:proofErr w:type="spellStart"/>
      <w:r w:rsidRPr="00FB6F6F">
        <w:rPr>
          <w:sz w:val="28"/>
        </w:rPr>
        <w:t>згідно</w:t>
      </w:r>
      <w:proofErr w:type="spellEnd"/>
      <w:proofErr w:type="gramEnd"/>
      <w:r w:rsidRPr="00FB6F6F">
        <w:rPr>
          <w:sz w:val="28"/>
        </w:rPr>
        <w:t xml:space="preserve"> до </w:t>
      </w:r>
      <w:proofErr w:type="spellStart"/>
      <w:r w:rsidRPr="00FB6F6F">
        <w:rPr>
          <w:sz w:val="28"/>
        </w:rPr>
        <w:t>вимог</w:t>
      </w:r>
      <w:proofErr w:type="spellEnd"/>
      <w:r w:rsidRPr="00FB6F6F">
        <w:rPr>
          <w:sz w:val="28"/>
        </w:rPr>
        <w:t xml:space="preserve"> </w:t>
      </w:r>
      <w:proofErr w:type="spellStart"/>
      <w:r w:rsidRPr="00FB6F6F">
        <w:rPr>
          <w:sz w:val="28"/>
        </w:rPr>
        <w:t>технологічних</w:t>
      </w:r>
      <w:proofErr w:type="spellEnd"/>
      <w:r w:rsidRPr="00FB6F6F">
        <w:rPr>
          <w:sz w:val="28"/>
        </w:rPr>
        <w:t xml:space="preserve"> </w:t>
      </w:r>
      <w:proofErr w:type="spellStart"/>
      <w:r w:rsidRPr="00FB6F6F">
        <w:rPr>
          <w:sz w:val="28"/>
        </w:rPr>
        <w:t>інстр</w:t>
      </w:r>
      <w:r w:rsidRPr="00FB6F6F">
        <w:rPr>
          <w:sz w:val="28"/>
        </w:rPr>
        <w:t>у</w:t>
      </w:r>
      <w:r w:rsidRPr="00FB6F6F">
        <w:rPr>
          <w:sz w:val="28"/>
        </w:rPr>
        <w:t>кцій</w:t>
      </w:r>
      <w:proofErr w:type="spellEnd"/>
      <w:r w:rsidRPr="00FB6F6F">
        <w:rPr>
          <w:sz w:val="28"/>
        </w:rPr>
        <w:t xml:space="preserve">. На </w:t>
      </w:r>
      <w:proofErr w:type="spellStart"/>
      <w:r w:rsidRPr="00FB6F6F">
        <w:rPr>
          <w:sz w:val="28"/>
        </w:rPr>
        <w:t>всіх</w:t>
      </w:r>
      <w:proofErr w:type="spellEnd"/>
      <w:r w:rsidRPr="00FB6F6F">
        <w:rPr>
          <w:sz w:val="28"/>
        </w:rPr>
        <w:t xml:space="preserve"> </w:t>
      </w:r>
      <w:proofErr w:type="spellStart"/>
      <w:r w:rsidRPr="00FB6F6F">
        <w:rPr>
          <w:sz w:val="28"/>
        </w:rPr>
        <w:t>технологічних</w:t>
      </w:r>
      <w:proofErr w:type="spellEnd"/>
      <w:r w:rsidRPr="00FB6F6F">
        <w:rPr>
          <w:sz w:val="28"/>
        </w:rPr>
        <w:t xml:space="preserve"> </w:t>
      </w:r>
      <w:proofErr w:type="spellStart"/>
      <w:r w:rsidRPr="00FB6F6F">
        <w:rPr>
          <w:sz w:val="28"/>
        </w:rPr>
        <w:t>лініях</w:t>
      </w:r>
      <w:proofErr w:type="spellEnd"/>
      <w:r w:rsidRPr="00FB6F6F">
        <w:rPr>
          <w:sz w:val="28"/>
        </w:rPr>
        <w:t xml:space="preserve"> </w:t>
      </w:r>
      <w:proofErr w:type="spellStart"/>
      <w:r w:rsidRPr="00FB6F6F">
        <w:rPr>
          <w:sz w:val="28"/>
        </w:rPr>
        <w:t>встановлено</w:t>
      </w:r>
      <w:proofErr w:type="spellEnd"/>
      <w:r w:rsidRPr="00FB6F6F">
        <w:rPr>
          <w:sz w:val="28"/>
        </w:rPr>
        <w:t xml:space="preserve"> по </w:t>
      </w:r>
      <w:proofErr w:type="spellStart"/>
      <w:r w:rsidRPr="00FB6F6F">
        <w:rPr>
          <w:sz w:val="28"/>
        </w:rPr>
        <w:t>дві</w:t>
      </w:r>
      <w:proofErr w:type="spellEnd"/>
      <w:r w:rsidRPr="00FB6F6F">
        <w:rPr>
          <w:sz w:val="28"/>
        </w:rPr>
        <w:t xml:space="preserve"> </w:t>
      </w:r>
      <w:proofErr w:type="spellStart"/>
      <w:r w:rsidRPr="00FB6F6F">
        <w:rPr>
          <w:sz w:val="28"/>
        </w:rPr>
        <w:t>мийні</w:t>
      </w:r>
      <w:proofErr w:type="spellEnd"/>
      <w:r w:rsidRPr="00FB6F6F">
        <w:rPr>
          <w:sz w:val="28"/>
        </w:rPr>
        <w:t xml:space="preserve"> </w:t>
      </w:r>
      <w:proofErr w:type="spellStart"/>
      <w:r w:rsidRPr="00FB6F6F">
        <w:rPr>
          <w:sz w:val="28"/>
        </w:rPr>
        <w:t>машини</w:t>
      </w:r>
      <w:proofErr w:type="spellEnd"/>
      <w:r w:rsidRPr="00FB6F6F">
        <w:rPr>
          <w:sz w:val="28"/>
        </w:rPr>
        <w:t xml:space="preserve"> для </w:t>
      </w:r>
      <w:proofErr w:type="spellStart"/>
      <w:r w:rsidRPr="00FB6F6F">
        <w:rPr>
          <w:sz w:val="28"/>
        </w:rPr>
        <w:t>ретельн</w:t>
      </w:r>
      <w:r w:rsidRPr="00FB6F6F">
        <w:rPr>
          <w:sz w:val="28"/>
        </w:rPr>
        <w:t>о</w:t>
      </w:r>
      <w:r w:rsidRPr="00FB6F6F">
        <w:rPr>
          <w:sz w:val="28"/>
        </w:rPr>
        <w:t>го</w:t>
      </w:r>
      <w:proofErr w:type="spellEnd"/>
      <w:r w:rsidRPr="00FB6F6F">
        <w:rPr>
          <w:sz w:val="28"/>
        </w:rPr>
        <w:t xml:space="preserve"> </w:t>
      </w:r>
      <w:proofErr w:type="spellStart"/>
      <w:r w:rsidRPr="00FB6F6F">
        <w:rPr>
          <w:sz w:val="28"/>
        </w:rPr>
        <w:t>миття</w:t>
      </w:r>
      <w:proofErr w:type="spellEnd"/>
      <w:r w:rsidRPr="00FB6F6F">
        <w:rPr>
          <w:sz w:val="28"/>
        </w:rPr>
        <w:t xml:space="preserve"> сировини. </w:t>
      </w:r>
      <w:proofErr w:type="spellStart"/>
      <w:r w:rsidRPr="00FB6F6F">
        <w:rPr>
          <w:sz w:val="28"/>
        </w:rPr>
        <w:t>Мийні</w:t>
      </w:r>
      <w:proofErr w:type="spellEnd"/>
      <w:r w:rsidRPr="00FB6F6F">
        <w:rPr>
          <w:sz w:val="28"/>
        </w:rPr>
        <w:t xml:space="preserve"> </w:t>
      </w:r>
      <w:proofErr w:type="spellStart"/>
      <w:r w:rsidRPr="00FB6F6F">
        <w:rPr>
          <w:sz w:val="28"/>
        </w:rPr>
        <w:t>машини</w:t>
      </w:r>
      <w:proofErr w:type="spellEnd"/>
      <w:r w:rsidRPr="00FB6F6F">
        <w:rPr>
          <w:sz w:val="28"/>
        </w:rPr>
        <w:t xml:space="preserve"> </w:t>
      </w:r>
      <w:proofErr w:type="spellStart"/>
      <w:r w:rsidRPr="00FB6F6F">
        <w:rPr>
          <w:sz w:val="28"/>
        </w:rPr>
        <w:t>підбираються</w:t>
      </w:r>
      <w:proofErr w:type="spellEnd"/>
      <w:r w:rsidRPr="00FB6F6F">
        <w:rPr>
          <w:sz w:val="28"/>
        </w:rPr>
        <w:t xml:space="preserve"> </w:t>
      </w:r>
      <w:proofErr w:type="spellStart"/>
      <w:r w:rsidRPr="00FB6F6F">
        <w:rPr>
          <w:sz w:val="28"/>
        </w:rPr>
        <w:t>відповідно</w:t>
      </w:r>
      <w:proofErr w:type="spellEnd"/>
      <w:r w:rsidRPr="00FB6F6F">
        <w:rPr>
          <w:sz w:val="28"/>
        </w:rPr>
        <w:t xml:space="preserve"> до структури плодово-</w:t>
      </w:r>
      <w:proofErr w:type="spellStart"/>
      <w:r w:rsidRPr="00FB6F6F">
        <w:rPr>
          <w:sz w:val="28"/>
        </w:rPr>
        <w:t>ягідної</w:t>
      </w:r>
      <w:proofErr w:type="spellEnd"/>
      <w:r w:rsidRPr="00FB6F6F">
        <w:rPr>
          <w:sz w:val="28"/>
        </w:rPr>
        <w:t xml:space="preserve"> сировини. </w:t>
      </w:r>
      <w:r w:rsidRPr="008116FC">
        <w:rPr>
          <w:sz w:val="28"/>
        </w:rPr>
        <w:t xml:space="preserve">Для </w:t>
      </w:r>
      <w:proofErr w:type="spellStart"/>
      <w:r w:rsidRPr="008116FC">
        <w:rPr>
          <w:sz w:val="28"/>
        </w:rPr>
        <w:t>інтенсифікації</w:t>
      </w:r>
      <w:proofErr w:type="spellEnd"/>
      <w:r w:rsidRPr="008116FC">
        <w:rPr>
          <w:sz w:val="28"/>
        </w:rPr>
        <w:t xml:space="preserve"> </w:t>
      </w:r>
      <w:proofErr w:type="spellStart"/>
      <w:r w:rsidRPr="008116FC">
        <w:rPr>
          <w:sz w:val="28"/>
        </w:rPr>
        <w:t>процесу</w:t>
      </w:r>
      <w:proofErr w:type="spellEnd"/>
      <w:r w:rsidRPr="008116FC">
        <w:rPr>
          <w:sz w:val="28"/>
        </w:rPr>
        <w:t xml:space="preserve"> </w:t>
      </w:r>
      <w:proofErr w:type="spellStart"/>
      <w:r w:rsidRPr="008116FC">
        <w:rPr>
          <w:sz w:val="28"/>
        </w:rPr>
        <w:t>миття</w:t>
      </w:r>
      <w:proofErr w:type="spellEnd"/>
      <w:r w:rsidRPr="008116FC">
        <w:rPr>
          <w:sz w:val="28"/>
        </w:rPr>
        <w:t xml:space="preserve"> </w:t>
      </w:r>
      <w:proofErr w:type="spellStart"/>
      <w:r w:rsidRPr="008116FC">
        <w:rPr>
          <w:sz w:val="28"/>
        </w:rPr>
        <w:t>поєднано</w:t>
      </w:r>
      <w:proofErr w:type="spellEnd"/>
      <w:r w:rsidRPr="008116FC">
        <w:rPr>
          <w:sz w:val="28"/>
        </w:rPr>
        <w:t xml:space="preserve"> </w:t>
      </w:r>
      <w:proofErr w:type="spellStart"/>
      <w:r w:rsidRPr="008116FC">
        <w:rPr>
          <w:sz w:val="28"/>
        </w:rPr>
        <w:t>обробку</w:t>
      </w:r>
      <w:proofErr w:type="spellEnd"/>
      <w:r w:rsidRPr="008116FC">
        <w:rPr>
          <w:sz w:val="28"/>
        </w:rPr>
        <w:t xml:space="preserve"> с</w:t>
      </w:r>
      <w:r w:rsidRPr="008116FC">
        <w:rPr>
          <w:sz w:val="28"/>
        </w:rPr>
        <w:t>и</w:t>
      </w:r>
      <w:r w:rsidRPr="008116FC">
        <w:rPr>
          <w:sz w:val="28"/>
        </w:rPr>
        <w:t xml:space="preserve">ровини водою з </w:t>
      </w:r>
      <w:proofErr w:type="spellStart"/>
      <w:r w:rsidRPr="008116FC">
        <w:rPr>
          <w:sz w:val="28"/>
        </w:rPr>
        <w:t>її</w:t>
      </w:r>
      <w:proofErr w:type="spellEnd"/>
      <w:r w:rsidRPr="008116FC">
        <w:rPr>
          <w:sz w:val="28"/>
        </w:rPr>
        <w:t xml:space="preserve"> </w:t>
      </w:r>
      <w:proofErr w:type="spellStart"/>
      <w:r w:rsidRPr="008116FC">
        <w:rPr>
          <w:sz w:val="28"/>
        </w:rPr>
        <w:t>турбулізацією</w:t>
      </w:r>
      <w:proofErr w:type="spellEnd"/>
      <w:r>
        <w:rPr>
          <w:sz w:val="28"/>
        </w:rPr>
        <w:t xml:space="preserve"> [21</w:t>
      </w:r>
      <w:r w:rsidRPr="008116FC">
        <w:rPr>
          <w:sz w:val="28"/>
        </w:rPr>
        <w:t>].</w:t>
      </w:r>
    </w:p>
    <w:p w14:paraId="5C21F689" w14:textId="77777777" w:rsidR="003E0EC9" w:rsidRDefault="003E0EC9" w:rsidP="003E0EC9">
      <w:pPr>
        <w:spacing w:line="408" w:lineRule="auto"/>
        <w:jc w:val="both"/>
        <w:rPr>
          <w:sz w:val="28"/>
        </w:rPr>
      </w:pPr>
      <w:r>
        <w:rPr>
          <w:sz w:val="28"/>
        </w:rPr>
        <w:t xml:space="preserve">             На </w:t>
      </w:r>
      <w:proofErr w:type="spellStart"/>
      <w:r>
        <w:rPr>
          <w:sz w:val="28"/>
        </w:rPr>
        <w:t>лінії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виробництва</w:t>
      </w:r>
      <w:proofErr w:type="spellEnd"/>
      <w:r>
        <w:rPr>
          <w:sz w:val="28"/>
        </w:rPr>
        <w:t xml:space="preserve"> соку з </w:t>
      </w:r>
      <w:proofErr w:type="spellStart"/>
      <w:r>
        <w:rPr>
          <w:sz w:val="28"/>
        </w:rPr>
        <w:t>м’якоттю</w:t>
      </w:r>
      <w:proofErr w:type="spellEnd"/>
      <w:r>
        <w:rPr>
          <w:sz w:val="28"/>
        </w:rPr>
        <w:t xml:space="preserve"> і </w:t>
      </w:r>
      <w:proofErr w:type="spellStart"/>
      <w:r>
        <w:rPr>
          <w:sz w:val="28"/>
        </w:rPr>
        <w:t>цукром</w:t>
      </w:r>
      <w:proofErr w:type="spellEnd"/>
      <w:r>
        <w:rPr>
          <w:sz w:val="28"/>
        </w:rPr>
        <w:t xml:space="preserve"> з метою </w:t>
      </w:r>
      <w:proofErr w:type="spellStart"/>
      <w:r>
        <w:rPr>
          <w:sz w:val="28"/>
        </w:rPr>
        <w:t>забезпечення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безп</w:t>
      </w:r>
      <w:r>
        <w:rPr>
          <w:sz w:val="28"/>
        </w:rPr>
        <w:t>е</w:t>
      </w:r>
      <w:r>
        <w:rPr>
          <w:sz w:val="28"/>
        </w:rPr>
        <w:t>рервності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процесу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виробництва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консервів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планується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встановлення</w:t>
      </w:r>
      <w:proofErr w:type="spellEnd"/>
      <w:r>
        <w:rPr>
          <w:sz w:val="28"/>
        </w:rPr>
        <w:t xml:space="preserve"> шнекового </w:t>
      </w:r>
      <w:proofErr w:type="spellStart"/>
      <w:r>
        <w:rPr>
          <w:sz w:val="28"/>
        </w:rPr>
        <w:t>п</w:t>
      </w:r>
      <w:r>
        <w:rPr>
          <w:sz w:val="28"/>
        </w:rPr>
        <w:t>і</w:t>
      </w:r>
      <w:r>
        <w:rPr>
          <w:sz w:val="28"/>
        </w:rPr>
        <w:t>дігрівача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безперервної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дії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Підігрів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здійснюється</w:t>
      </w:r>
      <w:proofErr w:type="spellEnd"/>
      <w:r>
        <w:rPr>
          <w:sz w:val="28"/>
        </w:rPr>
        <w:t xml:space="preserve"> парою. Це </w:t>
      </w:r>
      <w:proofErr w:type="spellStart"/>
      <w:r>
        <w:rPr>
          <w:sz w:val="28"/>
        </w:rPr>
        <w:t>забезпечить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зберігання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водорозчинних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вітамінів</w:t>
      </w:r>
      <w:proofErr w:type="spellEnd"/>
      <w:r>
        <w:rPr>
          <w:sz w:val="28"/>
        </w:rPr>
        <w:t xml:space="preserve"> та </w:t>
      </w:r>
      <w:proofErr w:type="spellStart"/>
      <w:r>
        <w:rPr>
          <w:sz w:val="28"/>
        </w:rPr>
        <w:t>інших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поживних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речовин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присутніх</w:t>
      </w:r>
      <w:proofErr w:type="spellEnd"/>
      <w:r>
        <w:rPr>
          <w:sz w:val="28"/>
        </w:rPr>
        <w:t xml:space="preserve"> в абрикосах, сл</w:t>
      </w:r>
      <w:r>
        <w:rPr>
          <w:sz w:val="28"/>
        </w:rPr>
        <w:t>и</w:t>
      </w:r>
      <w:r>
        <w:rPr>
          <w:sz w:val="28"/>
        </w:rPr>
        <w:t xml:space="preserve">вах, </w:t>
      </w:r>
      <w:proofErr w:type="spellStart"/>
      <w:r>
        <w:rPr>
          <w:sz w:val="28"/>
        </w:rPr>
        <w:t>ябл</w:t>
      </w:r>
      <w:r>
        <w:rPr>
          <w:sz w:val="28"/>
        </w:rPr>
        <w:t>у</w:t>
      </w:r>
      <w:r>
        <w:rPr>
          <w:sz w:val="28"/>
        </w:rPr>
        <w:t>ках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айві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вишні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аличі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груші</w:t>
      </w:r>
      <w:proofErr w:type="spellEnd"/>
      <w:r>
        <w:rPr>
          <w:sz w:val="28"/>
        </w:rPr>
        <w:t>.</w:t>
      </w:r>
    </w:p>
    <w:p w14:paraId="08FC5E87" w14:textId="77777777" w:rsidR="003E0EC9" w:rsidRPr="003E0EC9" w:rsidRDefault="003E0EC9" w:rsidP="003E0EC9">
      <w:pPr>
        <w:spacing w:line="408" w:lineRule="auto"/>
        <w:ind w:firstLine="709"/>
        <w:jc w:val="both"/>
        <w:rPr>
          <w:b/>
          <w:sz w:val="28"/>
        </w:rPr>
      </w:pPr>
    </w:p>
    <w:p w14:paraId="721BE0B0" w14:textId="77777777" w:rsidR="003E0EC9" w:rsidRPr="003E0EC9" w:rsidRDefault="003E0EC9" w:rsidP="003E0EC9">
      <w:pPr>
        <w:spacing w:line="360" w:lineRule="auto"/>
        <w:ind w:firstLine="709"/>
        <w:jc w:val="center"/>
        <w:rPr>
          <w:b/>
          <w:sz w:val="28"/>
          <w:lang w:val="uk-UA"/>
        </w:rPr>
      </w:pPr>
    </w:p>
    <w:p w14:paraId="1B2AD560" w14:textId="77777777" w:rsidR="003E0EC9" w:rsidRPr="003E0EC9" w:rsidRDefault="003E0EC9" w:rsidP="003E0EC9">
      <w:pPr>
        <w:spacing w:line="360" w:lineRule="auto"/>
        <w:ind w:firstLine="709"/>
        <w:jc w:val="both"/>
        <w:rPr>
          <w:b/>
          <w:sz w:val="28"/>
          <w:lang w:val="uk-UA"/>
        </w:rPr>
      </w:pPr>
      <w:r w:rsidRPr="003E0EC9">
        <w:rPr>
          <w:b/>
          <w:sz w:val="28"/>
          <w:lang w:val="uk-UA"/>
        </w:rPr>
        <w:t>2.3 Технологічні схеми виробництва консервів</w:t>
      </w:r>
    </w:p>
    <w:p w14:paraId="5548903A" w14:textId="77777777" w:rsidR="003E0EC9" w:rsidRPr="003E0EC9" w:rsidRDefault="003E0EC9" w:rsidP="003E0EC9">
      <w:pPr>
        <w:spacing w:line="360" w:lineRule="auto"/>
        <w:jc w:val="center"/>
        <w:rPr>
          <w:sz w:val="28"/>
          <w:u w:val="single"/>
          <w:lang w:val="uk-UA"/>
        </w:rPr>
      </w:pPr>
      <w:r w:rsidRPr="003E0EC9">
        <w:rPr>
          <w:sz w:val="28"/>
          <w:u w:val="single"/>
          <w:lang w:val="uk-UA"/>
        </w:rPr>
        <w:t>«Сік із насіннєвих  плодів з м’якоттю і цукром»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363"/>
        <w:gridCol w:w="3375"/>
        <w:gridCol w:w="3354"/>
      </w:tblGrid>
      <w:tr w:rsidR="003E0EC9" w:rsidRPr="00531E54" w14:paraId="66E35056" w14:textId="77777777" w:rsidTr="003E0EC9">
        <w:tc>
          <w:tcPr>
            <w:tcW w:w="3363" w:type="dxa"/>
            <w:shd w:val="clear" w:color="auto" w:fill="auto"/>
          </w:tcPr>
          <w:p w14:paraId="5BD1DE6E" w14:textId="77777777" w:rsidR="003E0EC9" w:rsidRPr="003E0EC9" w:rsidRDefault="003E0EC9" w:rsidP="00165D1C">
            <w:pPr>
              <w:jc w:val="center"/>
              <w:rPr>
                <w:lang w:val="uk-UA"/>
              </w:rPr>
            </w:pPr>
          </w:p>
        </w:tc>
        <w:tc>
          <w:tcPr>
            <w:tcW w:w="3375" w:type="dxa"/>
            <w:shd w:val="clear" w:color="auto" w:fill="auto"/>
          </w:tcPr>
          <w:p w14:paraId="1D4F083E" w14:textId="77777777" w:rsidR="003E0EC9" w:rsidRPr="00531E54" w:rsidRDefault="003E0EC9" w:rsidP="00165D1C">
            <w:pPr>
              <w:jc w:val="center"/>
            </w:pPr>
            <w:proofErr w:type="spellStart"/>
            <w:r w:rsidRPr="00531E54">
              <w:t>Транспортування</w:t>
            </w:r>
            <w:proofErr w:type="spellEnd"/>
          </w:p>
          <w:p w14:paraId="7BFBE3AC" w14:textId="77777777" w:rsidR="003E0EC9" w:rsidRPr="00531E54" w:rsidRDefault="003E0EC9" w:rsidP="00165D1C">
            <w:pPr>
              <w:jc w:val="center"/>
            </w:pPr>
            <w:r w:rsidRPr="00531E54">
              <w:t>↓</w:t>
            </w:r>
          </w:p>
        </w:tc>
        <w:tc>
          <w:tcPr>
            <w:tcW w:w="3354" w:type="dxa"/>
            <w:shd w:val="clear" w:color="auto" w:fill="auto"/>
          </w:tcPr>
          <w:p w14:paraId="095A43AF" w14:textId="77777777" w:rsidR="003E0EC9" w:rsidRPr="00531E54" w:rsidRDefault="003E0EC9" w:rsidP="00165D1C">
            <w:pPr>
              <w:jc w:val="center"/>
            </w:pPr>
          </w:p>
        </w:tc>
      </w:tr>
      <w:tr w:rsidR="003E0EC9" w:rsidRPr="00531E54" w14:paraId="73145DB1" w14:textId="77777777" w:rsidTr="003E0EC9">
        <w:tc>
          <w:tcPr>
            <w:tcW w:w="3363" w:type="dxa"/>
            <w:shd w:val="clear" w:color="auto" w:fill="auto"/>
          </w:tcPr>
          <w:p w14:paraId="398DE330" w14:textId="77777777" w:rsidR="003E0EC9" w:rsidRPr="00531E54" w:rsidRDefault="003E0EC9" w:rsidP="00165D1C">
            <w:pPr>
              <w:jc w:val="center"/>
            </w:pPr>
          </w:p>
        </w:tc>
        <w:tc>
          <w:tcPr>
            <w:tcW w:w="3375" w:type="dxa"/>
            <w:shd w:val="clear" w:color="auto" w:fill="auto"/>
          </w:tcPr>
          <w:p w14:paraId="13516A27" w14:textId="77777777" w:rsidR="003E0EC9" w:rsidRPr="00531E54" w:rsidRDefault="003E0EC9" w:rsidP="00165D1C">
            <w:pPr>
              <w:jc w:val="center"/>
            </w:pPr>
            <w:proofErr w:type="spellStart"/>
            <w:r w:rsidRPr="00531E54">
              <w:t>Приймання</w:t>
            </w:r>
            <w:proofErr w:type="spellEnd"/>
          </w:p>
          <w:p w14:paraId="3562191C" w14:textId="77777777" w:rsidR="003E0EC9" w:rsidRPr="00531E54" w:rsidRDefault="003E0EC9" w:rsidP="00165D1C">
            <w:pPr>
              <w:jc w:val="center"/>
            </w:pPr>
            <w:r w:rsidRPr="00531E54">
              <w:t>↓</w:t>
            </w:r>
          </w:p>
        </w:tc>
        <w:tc>
          <w:tcPr>
            <w:tcW w:w="3354" w:type="dxa"/>
            <w:shd w:val="clear" w:color="auto" w:fill="auto"/>
          </w:tcPr>
          <w:p w14:paraId="0F6A10D4" w14:textId="77777777" w:rsidR="003E0EC9" w:rsidRPr="00531E54" w:rsidRDefault="003E0EC9" w:rsidP="00165D1C">
            <w:pPr>
              <w:jc w:val="center"/>
            </w:pPr>
          </w:p>
        </w:tc>
      </w:tr>
      <w:tr w:rsidR="003E0EC9" w:rsidRPr="00531E54" w14:paraId="0AA24A46" w14:textId="77777777" w:rsidTr="003E0EC9">
        <w:tc>
          <w:tcPr>
            <w:tcW w:w="3363" w:type="dxa"/>
            <w:shd w:val="clear" w:color="auto" w:fill="auto"/>
          </w:tcPr>
          <w:p w14:paraId="6F5B56D8" w14:textId="77777777" w:rsidR="003E0EC9" w:rsidRPr="00531E54" w:rsidRDefault="003E0EC9" w:rsidP="00165D1C">
            <w:pPr>
              <w:jc w:val="center"/>
            </w:pPr>
          </w:p>
        </w:tc>
        <w:tc>
          <w:tcPr>
            <w:tcW w:w="3375" w:type="dxa"/>
            <w:shd w:val="clear" w:color="auto" w:fill="auto"/>
          </w:tcPr>
          <w:p w14:paraId="1E1F8CF0" w14:textId="77777777" w:rsidR="003E0EC9" w:rsidRPr="00531E54" w:rsidRDefault="003E0EC9" w:rsidP="00165D1C">
            <w:pPr>
              <w:jc w:val="center"/>
            </w:pPr>
            <w:proofErr w:type="spellStart"/>
            <w:r w:rsidRPr="00531E54">
              <w:t>Зберігання</w:t>
            </w:r>
            <w:proofErr w:type="spellEnd"/>
          </w:p>
          <w:p w14:paraId="3B6E9F64" w14:textId="77777777" w:rsidR="003E0EC9" w:rsidRPr="00531E54" w:rsidRDefault="003E0EC9" w:rsidP="00165D1C">
            <w:pPr>
              <w:jc w:val="center"/>
            </w:pPr>
            <w:r w:rsidRPr="00531E54">
              <w:t>↓</w:t>
            </w:r>
          </w:p>
        </w:tc>
        <w:tc>
          <w:tcPr>
            <w:tcW w:w="3354" w:type="dxa"/>
            <w:shd w:val="clear" w:color="auto" w:fill="auto"/>
          </w:tcPr>
          <w:p w14:paraId="1DE58EC1" w14:textId="77777777" w:rsidR="003E0EC9" w:rsidRPr="00531E54" w:rsidRDefault="003E0EC9" w:rsidP="00165D1C">
            <w:pPr>
              <w:jc w:val="center"/>
            </w:pPr>
          </w:p>
        </w:tc>
      </w:tr>
      <w:tr w:rsidR="003E0EC9" w:rsidRPr="00531E54" w14:paraId="26C497FA" w14:textId="77777777" w:rsidTr="003E0EC9">
        <w:tc>
          <w:tcPr>
            <w:tcW w:w="3363" w:type="dxa"/>
            <w:shd w:val="clear" w:color="auto" w:fill="auto"/>
          </w:tcPr>
          <w:p w14:paraId="0F080FD6" w14:textId="77777777" w:rsidR="003E0EC9" w:rsidRPr="00531E54" w:rsidRDefault="003E0EC9" w:rsidP="00165D1C">
            <w:pPr>
              <w:jc w:val="center"/>
            </w:pPr>
          </w:p>
        </w:tc>
        <w:tc>
          <w:tcPr>
            <w:tcW w:w="3375" w:type="dxa"/>
            <w:shd w:val="clear" w:color="auto" w:fill="auto"/>
          </w:tcPr>
          <w:p w14:paraId="43544541" w14:textId="77777777" w:rsidR="003E0EC9" w:rsidRPr="00531E54" w:rsidRDefault="003E0EC9" w:rsidP="00165D1C">
            <w:pPr>
              <w:jc w:val="center"/>
            </w:pPr>
            <w:proofErr w:type="spellStart"/>
            <w:r w:rsidRPr="00531E54">
              <w:t>Миття</w:t>
            </w:r>
            <w:proofErr w:type="spellEnd"/>
          </w:p>
          <w:p w14:paraId="12F1B784" w14:textId="77777777" w:rsidR="003E0EC9" w:rsidRPr="00531E54" w:rsidRDefault="003E0EC9" w:rsidP="00165D1C">
            <w:pPr>
              <w:jc w:val="center"/>
            </w:pPr>
            <w:r w:rsidRPr="00531E54">
              <w:lastRenderedPageBreak/>
              <w:t>↓</w:t>
            </w:r>
          </w:p>
        </w:tc>
        <w:tc>
          <w:tcPr>
            <w:tcW w:w="3354" w:type="dxa"/>
            <w:shd w:val="clear" w:color="auto" w:fill="auto"/>
          </w:tcPr>
          <w:p w14:paraId="5E1A01D1" w14:textId="77777777" w:rsidR="003E0EC9" w:rsidRPr="00531E54" w:rsidRDefault="003E0EC9" w:rsidP="00165D1C">
            <w:pPr>
              <w:jc w:val="center"/>
            </w:pPr>
          </w:p>
        </w:tc>
      </w:tr>
      <w:tr w:rsidR="003E0EC9" w:rsidRPr="00531E54" w14:paraId="380D9077" w14:textId="77777777" w:rsidTr="003E0EC9">
        <w:tc>
          <w:tcPr>
            <w:tcW w:w="3363" w:type="dxa"/>
            <w:shd w:val="clear" w:color="auto" w:fill="auto"/>
          </w:tcPr>
          <w:p w14:paraId="5F071E9F" w14:textId="77777777" w:rsidR="003E0EC9" w:rsidRPr="00531E54" w:rsidRDefault="003E0EC9" w:rsidP="00165D1C">
            <w:pPr>
              <w:jc w:val="center"/>
            </w:pPr>
          </w:p>
        </w:tc>
        <w:tc>
          <w:tcPr>
            <w:tcW w:w="3375" w:type="dxa"/>
            <w:shd w:val="clear" w:color="auto" w:fill="auto"/>
          </w:tcPr>
          <w:p w14:paraId="2F2E9A92" w14:textId="77777777" w:rsidR="003E0EC9" w:rsidRPr="00531E54" w:rsidRDefault="003E0EC9" w:rsidP="00165D1C">
            <w:pPr>
              <w:jc w:val="center"/>
            </w:pPr>
            <w:proofErr w:type="spellStart"/>
            <w:r w:rsidRPr="00531E54">
              <w:t>Інспекція</w:t>
            </w:r>
            <w:proofErr w:type="spellEnd"/>
          </w:p>
          <w:p w14:paraId="29ECA097" w14:textId="77777777" w:rsidR="003E0EC9" w:rsidRPr="00531E54" w:rsidRDefault="003E0EC9" w:rsidP="00165D1C">
            <w:pPr>
              <w:jc w:val="center"/>
            </w:pPr>
            <w:r w:rsidRPr="00531E54">
              <w:t>↓</w:t>
            </w:r>
          </w:p>
        </w:tc>
        <w:tc>
          <w:tcPr>
            <w:tcW w:w="3354" w:type="dxa"/>
            <w:shd w:val="clear" w:color="auto" w:fill="auto"/>
          </w:tcPr>
          <w:p w14:paraId="75D99A9E" w14:textId="77777777" w:rsidR="003E0EC9" w:rsidRPr="00531E54" w:rsidRDefault="003E0EC9" w:rsidP="00165D1C">
            <w:r w:rsidRPr="00531E54">
              <w:t xml:space="preserve">→ </w:t>
            </w:r>
            <w:proofErr w:type="spellStart"/>
            <w:r w:rsidRPr="00531E54">
              <w:t>видалення</w:t>
            </w:r>
            <w:proofErr w:type="spellEnd"/>
            <w:r w:rsidRPr="00531E54">
              <w:t xml:space="preserve"> </w:t>
            </w:r>
            <w:proofErr w:type="spellStart"/>
            <w:r w:rsidRPr="00531E54">
              <w:t>відходів</w:t>
            </w:r>
            <w:proofErr w:type="spellEnd"/>
          </w:p>
        </w:tc>
      </w:tr>
      <w:tr w:rsidR="003E0EC9" w:rsidRPr="00531E54" w14:paraId="3DCCBAB7" w14:textId="77777777" w:rsidTr="003E0EC9">
        <w:tc>
          <w:tcPr>
            <w:tcW w:w="3363" w:type="dxa"/>
            <w:shd w:val="clear" w:color="auto" w:fill="auto"/>
          </w:tcPr>
          <w:p w14:paraId="7B6C02D0" w14:textId="77777777" w:rsidR="003E0EC9" w:rsidRPr="00531E54" w:rsidRDefault="003E0EC9" w:rsidP="00165D1C">
            <w:pPr>
              <w:jc w:val="center"/>
            </w:pPr>
          </w:p>
        </w:tc>
        <w:tc>
          <w:tcPr>
            <w:tcW w:w="3375" w:type="dxa"/>
            <w:shd w:val="clear" w:color="auto" w:fill="auto"/>
          </w:tcPr>
          <w:p w14:paraId="79B4E0BE" w14:textId="77777777" w:rsidR="003E0EC9" w:rsidRPr="00531E54" w:rsidRDefault="003E0EC9" w:rsidP="00165D1C">
            <w:pPr>
              <w:jc w:val="center"/>
            </w:pPr>
            <w:r w:rsidRPr="00531E54">
              <w:t>Розварювання</w:t>
            </w:r>
          </w:p>
          <w:p w14:paraId="2B1ECA8B" w14:textId="77777777" w:rsidR="003E0EC9" w:rsidRPr="00531E54" w:rsidRDefault="003E0EC9" w:rsidP="00165D1C">
            <w:pPr>
              <w:jc w:val="center"/>
            </w:pPr>
            <w:r w:rsidRPr="00531E54">
              <w:t>↓</w:t>
            </w:r>
          </w:p>
        </w:tc>
        <w:tc>
          <w:tcPr>
            <w:tcW w:w="3354" w:type="dxa"/>
            <w:shd w:val="clear" w:color="auto" w:fill="auto"/>
          </w:tcPr>
          <w:p w14:paraId="574CF12A" w14:textId="77777777" w:rsidR="003E0EC9" w:rsidRPr="00531E54" w:rsidRDefault="003E0EC9" w:rsidP="00165D1C"/>
        </w:tc>
      </w:tr>
      <w:tr w:rsidR="003E0EC9" w:rsidRPr="00531E54" w14:paraId="52954064" w14:textId="77777777" w:rsidTr="003E0EC9">
        <w:tc>
          <w:tcPr>
            <w:tcW w:w="3363" w:type="dxa"/>
            <w:shd w:val="clear" w:color="auto" w:fill="auto"/>
          </w:tcPr>
          <w:p w14:paraId="7223CBE1" w14:textId="77777777" w:rsidR="003E0EC9" w:rsidRPr="00531E54" w:rsidRDefault="003E0EC9" w:rsidP="00165D1C">
            <w:pPr>
              <w:jc w:val="center"/>
            </w:pPr>
          </w:p>
        </w:tc>
        <w:tc>
          <w:tcPr>
            <w:tcW w:w="3375" w:type="dxa"/>
            <w:shd w:val="clear" w:color="auto" w:fill="auto"/>
          </w:tcPr>
          <w:p w14:paraId="625168ED" w14:textId="77777777" w:rsidR="003E0EC9" w:rsidRPr="00531E54" w:rsidRDefault="003E0EC9" w:rsidP="00165D1C">
            <w:pPr>
              <w:jc w:val="center"/>
            </w:pPr>
            <w:proofErr w:type="spellStart"/>
            <w:r w:rsidRPr="00531E54">
              <w:t>Протирання</w:t>
            </w:r>
            <w:proofErr w:type="spellEnd"/>
          </w:p>
          <w:p w14:paraId="68334568" w14:textId="77777777" w:rsidR="003E0EC9" w:rsidRPr="00531E54" w:rsidRDefault="003E0EC9" w:rsidP="00165D1C">
            <w:pPr>
              <w:jc w:val="center"/>
            </w:pPr>
            <w:r w:rsidRPr="00531E54">
              <w:t>↓</w:t>
            </w:r>
          </w:p>
        </w:tc>
        <w:tc>
          <w:tcPr>
            <w:tcW w:w="3354" w:type="dxa"/>
            <w:shd w:val="clear" w:color="auto" w:fill="auto"/>
          </w:tcPr>
          <w:p w14:paraId="11FA838C" w14:textId="77777777" w:rsidR="003E0EC9" w:rsidRPr="00531E54" w:rsidRDefault="003E0EC9" w:rsidP="00165D1C">
            <w:r w:rsidRPr="00531E54">
              <w:t xml:space="preserve">→ </w:t>
            </w:r>
            <w:proofErr w:type="spellStart"/>
            <w:r w:rsidRPr="00531E54">
              <w:t>видалення</w:t>
            </w:r>
            <w:proofErr w:type="spellEnd"/>
            <w:r w:rsidRPr="00531E54">
              <w:t xml:space="preserve"> </w:t>
            </w:r>
            <w:proofErr w:type="spellStart"/>
            <w:r w:rsidRPr="00531E54">
              <w:t>відходів</w:t>
            </w:r>
            <w:proofErr w:type="spellEnd"/>
          </w:p>
        </w:tc>
      </w:tr>
      <w:tr w:rsidR="003E0EC9" w:rsidRPr="00531E54" w14:paraId="57112373" w14:textId="77777777" w:rsidTr="003E0EC9">
        <w:tc>
          <w:tcPr>
            <w:tcW w:w="3363" w:type="dxa"/>
            <w:shd w:val="clear" w:color="auto" w:fill="auto"/>
          </w:tcPr>
          <w:p w14:paraId="42D40E73" w14:textId="77777777" w:rsidR="003E0EC9" w:rsidRDefault="003E0EC9" w:rsidP="00165D1C">
            <w:pPr>
              <w:jc w:val="center"/>
            </w:pPr>
            <w:proofErr w:type="spellStart"/>
            <w:r w:rsidRPr="00531E54">
              <w:t>приготування</w:t>
            </w:r>
            <w:proofErr w:type="spellEnd"/>
            <w:r w:rsidRPr="00531E54">
              <w:t xml:space="preserve"> і подача </w:t>
            </w:r>
          </w:p>
          <w:p w14:paraId="5C3B2E9D" w14:textId="77777777" w:rsidR="003E0EC9" w:rsidRPr="00531E54" w:rsidRDefault="003E0EC9" w:rsidP="00165D1C">
            <w:pPr>
              <w:jc w:val="center"/>
              <w:rPr>
                <w:u w:val="single"/>
              </w:rPr>
            </w:pPr>
            <w:proofErr w:type="spellStart"/>
            <w:r w:rsidRPr="00531E54">
              <w:t>цукр</w:t>
            </w:r>
            <w:r w:rsidRPr="00531E54">
              <w:t>о</w:t>
            </w:r>
            <w:r w:rsidRPr="00531E54">
              <w:t>вого</w:t>
            </w:r>
            <w:proofErr w:type="spellEnd"/>
            <w:r w:rsidRPr="00531E54">
              <w:t xml:space="preserve"> сиропу →</w:t>
            </w:r>
          </w:p>
        </w:tc>
        <w:tc>
          <w:tcPr>
            <w:tcW w:w="3375" w:type="dxa"/>
            <w:shd w:val="clear" w:color="auto" w:fill="auto"/>
          </w:tcPr>
          <w:p w14:paraId="657818E5" w14:textId="77777777" w:rsidR="003E0EC9" w:rsidRPr="00531E54" w:rsidRDefault="003E0EC9" w:rsidP="00165D1C">
            <w:pPr>
              <w:jc w:val="center"/>
            </w:pPr>
            <w:proofErr w:type="spellStart"/>
            <w:r w:rsidRPr="00531E54">
              <w:t>Змішування</w:t>
            </w:r>
            <w:proofErr w:type="spellEnd"/>
          </w:p>
          <w:p w14:paraId="4B5FFD8E" w14:textId="77777777" w:rsidR="003E0EC9" w:rsidRPr="00531E54" w:rsidRDefault="003E0EC9" w:rsidP="00165D1C">
            <w:pPr>
              <w:jc w:val="center"/>
            </w:pPr>
            <w:r w:rsidRPr="00531E54">
              <w:t>↓</w:t>
            </w:r>
          </w:p>
        </w:tc>
        <w:tc>
          <w:tcPr>
            <w:tcW w:w="3354" w:type="dxa"/>
            <w:shd w:val="clear" w:color="auto" w:fill="auto"/>
          </w:tcPr>
          <w:p w14:paraId="3C8F0DCC" w14:textId="77777777" w:rsidR="003E0EC9" w:rsidRPr="00531E54" w:rsidRDefault="003E0EC9" w:rsidP="00165D1C"/>
        </w:tc>
      </w:tr>
      <w:tr w:rsidR="003E0EC9" w:rsidRPr="00531E54" w14:paraId="378A63D7" w14:textId="77777777" w:rsidTr="003E0EC9">
        <w:tc>
          <w:tcPr>
            <w:tcW w:w="3363" w:type="dxa"/>
            <w:shd w:val="clear" w:color="auto" w:fill="auto"/>
          </w:tcPr>
          <w:p w14:paraId="4789D289" w14:textId="77777777" w:rsidR="003E0EC9" w:rsidRPr="00531E54" w:rsidRDefault="003E0EC9" w:rsidP="00165D1C">
            <w:pPr>
              <w:jc w:val="center"/>
            </w:pPr>
          </w:p>
        </w:tc>
        <w:tc>
          <w:tcPr>
            <w:tcW w:w="3375" w:type="dxa"/>
            <w:shd w:val="clear" w:color="auto" w:fill="auto"/>
          </w:tcPr>
          <w:p w14:paraId="0D5EB0DB" w14:textId="77777777" w:rsidR="003E0EC9" w:rsidRPr="00531E54" w:rsidRDefault="003E0EC9" w:rsidP="00165D1C">
            <w:pPr>
              <w:jc w:val="center"/>
            </w:pPr>
            <w:proofErr w:type="spellStart"/>
            <w:r w:rsidRPr="00531E54">
              <w:t>Гомогенізація</w:t>
            </w:r>
            <w:proofErr w:type="spellEnd"/>
          </w:p>
          <w:p w14:paraId="04B3884B" w14:textId="77777777" w:rsidR="003E0EC9" w:rsidRPr="00531E54" w:rsidRDefault="003E0EC9" w:rsidP="00165D1C">
            <w:pPr>
              <w:jc w:val="center"/>
            </w:pPr>
            <w:r w:rsidRPr="00531E54">
              <w:t>↓</w:t>
            </w:r>
          </w:p>
        </w:tc>
        <w:tc>
          <w:tcPr>
            <w:tcW w:w="3354" w:type="dxa"/>
            <w:shd w:val="clear" w:color="auto" w:fill="auto"/>
          </w:tcPr>
          <w:p w14:paraId="76806AB4" w14:textId="77777777" w:rsidR="003E0EC9" w:rsidRPr="00531E54" w:rsidRDefault="003E0EC9" w:rsidP="00165D1C">
            <w:pPr>
              <w:jc w:val="center"/>
            </w:pPr>
          </w:p>
        </w:tc>
      </w:tr>
    </w:tbl>
    <w:p w14:paraId="75C0BF5E" w14:textId="77777777" w:rsidR="003E0EC9" w:rsidRPr="00E138E9" w:rsidRDefault="003E0EC9" w:rsidP="003E0EC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Рисунок 2.1 −</w:t>
      </w:r>
      <w:r w:rsidRPr="003A4F1A">
        <w:rPr>
          <w:sz w:val="28"/>
        </w:rPr>
        <w:t xml:space="preserve"> </w:t>
      </w:r>
      <w:proofErr w:type="spellStart"/>
      <w:r w:rsidRPr="003A4F1A">
        <w:rPr>
          <w:sz w:val="28"/>
        </w:rPr>
        <w:t>Технологічна</w:t>
      </w:r>
      <w:proofErr w:type="spellEnd"/>
      <w:r w:rsidRPr="003A4F1A">
        <w:rPr>
          <w:sz w:val="28"/>
        </w:rPr>
        <w:t xml:space="preserve"> схема </w:t>
      </w:r>
      <w:proofErr w:type="spellStart"/>
      <w:r w:rsidRPr="003A4F1A">
        <w:rPr>
          <w:sz w:val="28"/>
        </w:rPr>
        <w:t>виробництва</w:t>
      </w:r>
      <w:proofErr w:type="spellEnd"/>
      <w:r w:rsidRPr="003A4F1A">
        <w:rPr>
          <w:sz w:val="28"/>
        </w:rPr>
        <w:t xml:space="preserve"> </w:t>
      </w:r>
      <w:proofErr w:type="spellStart"/>
      <w:proofErr w:type="gramStart"/>
      <w:r w:rsidRPr="003A4F1A">
        <w:rPr>
          <w:sz w:val="28"/>
        </w:rPr>
        <w:t>консервів</w:t>
      </w:r>
      <w:proofErr w:type="spellEnd"/>
      <w:r w:rsidRPr="003A4F1A">
        <w:rPr>
          <w:sz w:val="28"/>
        </w:rPr>
        <w:t xml:space="preserve">  </w:t>
      </w:r>
      <w:r w:rsidRPr="0060335B">
        <w:rPr>
          <w:sz w:val="28"/>
        </w:rPr>
        <w:t>«</w:t>
      </w:r>
      <w:proofErr w:type="spellStart"/>
      <w:proofErr w:type="gramEnd"/>
      <w:r w:rsidRPr="0060335B">
        <w:rPr>
          <w:sz w:val="28"/>
        </w:rPr>
        <w:t>Сік</w:t>
      </w:r>
      <w:proofErr w:type="spellEnd"/>
      <w:r w:rsidRPr="0060335B">
        <w:rPr>
          <w:sz w:val="28"/>
        </w:rPr>
        <w:t xml:space="preserve"> </w:t>
      </w:r>
      <w:proofErr w:type="spellStart"/>
      <w:r w:rsidRPr="0060335B">
        <w:rPr>
          <w:sz w:val="28"/>
        </w:rPr>
        <w:t>із</w:t>
      </w:r>
      <w:proofErr w:type="spellEnd"/>
      <w:r w:rsidRPr="0060335B">
        <w:rPr>
          <w:sz w:val="28"/>
        </w:rPr>
        <w:t xml:space="preserve"> </w:t>
      </w:r>
      <w:proofErr w:type="spellStart"/>
      <w:r w:rsidRPr="00E138E9">
        <w:rPr>
          <w:sz w:val="28"/>
        </w:rPr>
        <w:t>насіннєвих</w:t>
      </w:r>
      <w:proofErr w:type="spellEnd"/>
      <w:r w:rsidRPr="00E138E9">
        <w:rPr>
          <w:sz w:val="28"/>
        </w:rPr>
        <w:t xml:space="preserve">  </w:t>
      </w:r>
      <w:proofErr w:type="spellStart"/>
      <w:r w:rsidRPr="00E138E9">
        <w:rPr>
          <w:sz w:val="28"/>
        </w:rPr>
        <w:t>плодів</w:t>
      </w:r>
      <w:proofErr w:type="spellEnd"/>
      <w:r w:rsidRPr="00E138E9">
        <w:rPr>
          <w:sz w:val="28"/>
        </w:rPr>
        <w:t xml:space="preserve"> з </w:t>
      </w:r>
      <w:proofErr w:type="spellStart"/>
      <w:r w:rsidRPr="00E138E9">
        <w:rPr>
          <w:sz w:val="28"/>
        </w:rPr>
        <w:t>м’якоттю</w:t>
      </w:r>
      <w:proofErr w:type="spellEnd"/>
      <w:r w:rsidRPr="00E138E9">
        <w:rPr>
          <w:sz w:val="28"/>
        </w:rPr>
        <w:t xml:space="preserve"> і </w:t>
      </w:r>
      <w:proofErr w:type="spellStart"/>
      <w:r w:rsidRPr="00E138E9">
        <w:rPr>
          <w:sz w:val="28"/>
        </w:rPr>
        <w:t>цукром</w:t>
      </w:r>
      <w:proofErr w:type="spellEnd"/>
      <w:r w:rsidRPr="00E138E9">
        <w:rPr>
          <w:sz w:val="28"/>
        </w:rPr>
        <w:t xml:space="preserve"> »</w:t>
      </w:r>
    </w:p>
    <w:p w14:paraId="45BAABF9" w14:textId="77777777" w:rsidR="003E0EC9" w:rsidRDefault="003E0EC9" w:rsidP="003E0EC9">
      <w:pPr>
        <w:spacing w:line="360" w:lineRule="auto"/>
        <w:ind w:firstLine="709"/>
        <w:jc w:val="center"/>
        <w:rPr>
          <w:b/>
          <w:sz w:val="28"/>
          <w:lang w:val="uk-UA"/>
        </w:rPr>
      </w:pPr>
    </w:p>
    <w:p w14:paraId="4153EC61" w14:textId="77777777" w:rsidR="003E0EC9" w:rsidRDefault="003E0EC9" w:rsidP="003E0EC9">
      <w:pPr>
        <w:jc w:val="center"/>
        <w:rPr>
          <w:sz w:val="28"/>
          <w:u w:val="single"/>
        </w:rPr>
      </w:pPr>
      <w:r w:rsidRPr="007D2605">
        <w:rPr>
          <w:sz w:val="28"/>
          <w:u w:val="single"/>
        </w:rPr>
        <w:t>«</w:t>
      </w:r>
      <w:proofErr w:type="spellStart"/>
      <w:r w:rsidRPr="007D2605">
        <w:rPr>
          <w:sz w:val="28"/>
          <w:u w:val="single"/>
        </w:rPr>
        <w:t>Конфітюр</w:t>
      </w:r>
      <w:proofErr w:type="spellEnd"/>
      <w:r w:rsidRPr="007D2605">
        <w:rPr>
          <w:sz w:val="28"/>
          <w:u w:val="single"/>
        </w:rPr>
        <w:t xml:space="preserve"> </w:t>
      </w:r>
      <w:proofErr w:type="spellStart"/>
      <w:r w:rsidRPr="007D2605">
        <w:rPr>
          <w:sz w:val="28"/>
          <w:u w:val="single"/>
        </w:rPr>
        <w:t>із</w:t>
      </w:r>
      <w:proofErr w:type="spellEnd"/>
      <w:r w:rsidRPr="007D2605">
        <w:rPr>
          <w:sz w:val="28"/>
          <w:u w:val="single"/>
        </w:rPr>
        <w:t xml:space="preserve"> </w:t>
      </w:r>
      <w:proofErr w:type="spellStart"/>
      <w:r w:rsidRPr="007D2605">
        <w:rPr>
          <w:sz w:val="28"/>
          <w:u w:val="single"/>
        </w:rPr>
        <w:t>кісточкових</w:t>
      </w:r>
      <w:proofErr w:type="spellEnd"/>
      <w:r w:rsidRPr="007D2605">
        <w:rPr>
          <w:sz w:val="28"/>
          <w:u w:val="single"/>
        </w:rPr>
        <w:t xml:space="preserve"> </w:t>
      </w:r>
      <w:proofErr w:type="spellStart"/>
      <w:r w:rsidRPr="007D2605">
        <w:rPr>
          <w:sz w:val="28"/>
          <w:u w:val="single"/>
        </w:rPr>
        <w:t>плодів</w:t>
      </w:r>
      <w:proofErr w:type="spellEnd"/>
      <w:r w:rsidRPr="007D2605">
        <w:rPr>
          <w:sz w:val="28"/>
          <w:u w:val="single"/>
        </w:rPr>
        <w:t>»</w:t>
      </w:r>
    </w:p>
    <w:p w14:paraId="4BA0138A" w14:textId="77777777" w:rsidR="003E0EC9" w:rsidRDefault="003E0EC9" w:rsidP="003E0EC9">
      <w:pPr>
        <w:jc w:val="center"/>
        <w:rPr>
          <w:sz w:val="28"/>
          <w:u w:val="singl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23"/>
        <w:gridCol w:w="3392"/>
        <w:gridCol w:w="3377"/>
      </w:tblGrid>
      <w:tr w:rsidR="003E0EC9" w:rsidRPr="000B6F2D" w14:paraId="1D7F2B01" w14:textId="77777777" w:rsidTr="003E0EC9">
        <w:tc>
          <w:tcPr>
            <w:tcW w:w="3323" w:type="dxa"/>
            <w:shd w:val="clear" w:color="auto" w:fill="auto"/>
          </w:tcPr>
          <w:p w14:paraId="571A67DA" w14:textId="77777777" w:rsidR="003E0EC9" w:rsidRPr="000B6F2D" w:rsidRDefault="003E0EC9" w:rsidP="00165D1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392" w:type="dxa"/>
            <w:shd w:val="clear" w:color="auto" w:fill="auto"/>
          </w:tcPr>
          <w:p w14:paraId="2B0F046B" w14:textId="77777777" w:rsidR="003E0EC9" w:rsidRPr="000B6F2D" w:rsidRDefault="003E0EC9" w:rsidP="00165D1C">
            <w:pPr>
              <w:jc w:val="center"/>
              <w:rPr>
                <w:sz w:val="28"/>
                <w:szCs w:val="28"/>
              </w:rPr>
            </w:pPr>
            <w:proofErr w:type="spellStart"/>
            <w:r w:rsidRPr="000B6F2D">
              <w:rPr>
                <w:sz w:val="28"/>
                <w:szCs w:val="28"/>
              </w:rPr>
              <w:t>Транспортування</w:t>
            </w:r>
            <w:proofErr w:type="spellEnd"/>
          </w:p>
          <w:p w14:paraId="7A2937C3" w14:textId="77777777" w:rsidR="003E0EC9" w:rsidRPr="000B6F2D" w:rsidRDefault="003E0EC9" w:rsidP="00165D1C">
            <w:pPr>
              <w:jc w:val="center"/>
              <w:rPr>
                <w:sz w:val="28"/>
                <w:szCs w:val="28"/>
              </w:rPr>
            </w:pPr>
            <w:r w:rsidRPr="000B6F2D">
              <w:rPr>
                <w:sz w:val="28"/>
                <w:szCs w:val="28"/>
              </w:rPr>
              <w:t>↓</w:t>
            </w:r>
          </w:p>
        </w:tc>
        <w:tc>
          <w:tcPr>
            <w:tcW w:w="3377" w:type="dxa"/>
            <w:shd w:val="clear" w:color="auto" w:fill="auto"/>
          </w:tcPr>
          <w:p w14:paraId="1A4D2B34" w14:textId="77777777" w:rsidR="003E0EC9" w:rsidRPr="000B6F2D" w:rsidRDefault="003E0EC9" w:rsidP="00165D1C">
            <w:pPr>
              <w:rPr>
                <w:sz w:val="28"/>
                <w:szCs w:val="28"/>
              </w:rPr>
            </w:pPr>
          </w:p>
        </w:tc>
      </w:tr>
      <w:tr w:rsidR="003E0EC9" w:rsidRPr="000B6F2D" w14:paraId="52387DBE" w14:textId="77777777" w:rsidTr="003E0EC9">
        <w:tc>
          <w:tcPr>
            <w:tcW w:w="3323" w:type="dxa"/>
            <w:shd w:val="clear" w:color="auto" w:fill="auto"/>
          </w:tcPr>
          <w:p w14:paraId="32A19949" w14:textId="77777777" w:rsidR="003E0EC9" w:rsidRPr="000B6F2D" w:rsidRDefault="003E0EC9" w:rsidP="00165D1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392" w:type="dxa"/>
            <w:shd w:val="clear" w:color="auto" w:fill="auto"/>
          </w:tcPr>
          <w:p w14:paraId="7C8249C7" w14:textId="77777777" w:rsidR="003E0EC9" w:rsidRPr="000B6F2D" w:rsidRDefault="003E0EC9" w:rsidP="00165D1C">
            <w:pPr>
              <w:jc w:val="center"/>
              <w:rPr>
                <w:sz w:val="28"/>
                <w:szCs w:val="28"/>
              </w:rPr>
            </w:pPr>
            <w:proofErr w:type="spellStart"/>
            <w:r w:rsidRPr="000B6F2D">
              <w:rPr>
                <w:sz w:val="28"/>
                <w:szCs w:val="28"/>
              </w:rPr>
              <w:t>Приймання</w:t>
            </w:r>
            <w:proofErr w:type="spellEnd"/>
          </w:p>
          <w:p w14:paraId="2D554357" w14:textId="77777777" w:rsidR="003E0EC9" w:rsidRPr="000B6F2D" w:rsidRDefault="003E0EC9" w:rsidP="00165D1C">
            <w:pPr>
              <w:jc w:val="center"/>
              <w:rPr>
                <w:sz w:val="28"/>
                <w:szCs w:val="28"/>
              </w:rPr>
            </w:pPr>
            <w:r w:rsidRPr="000B6F2D">
              <w:rPr>
                <w:sz w:val="28"/>
                <w:szCs w:val="28"/>
              </w:rPr>
              <w:t>↓</w:t>
            </w:r>
          </w:p>
        </w:tc>
        <w:tc>
          <w:tcPr>
            <w:tcW w:w="3377" w:type="dxa"/>
            <w:shd w:val="clear" w:color="auto" w:fill="auto"/>
          </w:tcPr>
          <w:p w14:paraId="3B0537BF" w14:textId="77777777" w:rsidR="003E0EC9" w:rsidRPr="000B6F2D" w:rsidRDefault="003E0EC9" w:rsidP="00165D1C">
            <w:pPr>
              <w:rPr>
                <w:sz w:val="28"/>
                <w:szCs w:val="28"/>
              </w:rPr>
            </w:pPr>
          </w:p>
        </w:tc>
      </w:tr>
      <w:tr w:rsidR="003E0EC9" w:rsidRPr="000B6F2D" w14:paraId="152157D2" w14:textId="77777777" w:rsidTr="003E0EC9">
        <w:tc>
          <w:tcPr>
            <w:tcW w:w="3323" w:type="dxa"/>
            <w:shd w:val="clear" w:color="auto" w:fill="auto"/>
          </w:tcPr>
          <w:p w14:paraId="5C3CB651" w14:textId="77777777" w:rsidR="003E0EC9" w:rsidRPr="000B6F2D" w:rsidRDefault="003E0EC9" w:rsidP="00165D1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392" w:type="dxa"/>
            <w:shd w:val="clear" w:color="auto" w:fill="auto"/>
          </w:tcPr>
          <w:p w14:paraId="202B2888" w14:textId="77777777" w:rsidR="003E0EC9" w:rsidRPr="000B6F2D" w:rsidRDefault="003E0EC9" w:rsidP="00165D1C">
            <w:pPr>
              <w:jc w:val="center"/>
              <w:rPr>
                <w:sz w:val="28"/>
                <w:szCs w:val="28"/>
              </w:rPr>
            </w:pPr>
            <w:proofErr w:type="spellStart"/>
            <w:r w:rsidRPr="000B6F2D">
              <w:rPr>
                <w:sz w:val="28"/>
                <w:szCs w:val="28"/>
              </w:rPr>
              <w:t>Зберігання</w:t>
            </w:r>
            <w:proofErr w:type="spellEnd"/>
          </w:p>
          <w:p w14:paraId="32BE9A7C" w14:textId="77777777" w:rsidR="003E0EC9" w:rsidRPr="000B6F2D" w:rsidRDefault="003E0EC9" w:rsidP="00165D1C">
            <w:pPr>
              <w:jc w:val="center"/>
              <w:rPr>
                <w:sz w:val="28"/>
                <w:szCs w:val="28"/>
              </w:rPr>
            </w:pPr>
            <w:r w:rsidRPr="000B6F2D">
              <w:rPr>
                <w:sz w:val="28"/>
                <w:szCs w:val="28"/>
              </w:rPr>
              <w:t>↓</w:t>
            </w:r>
          </w:p>
        </w:tc>
        <w:tc>
          <w:tcPr>
            <w:tcW w:w="3377" w:type="dxa"/>
            <w:shd w:val="clear" w:color="auto" w:fill="auto"/>
          </w:tcPr>
          <w:p w14:paraId="55395FE9" w14:textId="77777777" w:rsidR="003E0EC9" w:rsidRPr="000B6F2D" w:rsidRDefault="003E0EC9" w:rsidP="00165D1C">
            <w:pPr>
              <w:rPr>
                <w:sz w:val="28"/>
                <w:szCs w:val="28"/>
              </w:rPr>
            </w:pPr>
          </w:p>
        </w:tc>
      </w:tr>
      <w:tr w:rsidR="003E0EC9" w:rsidRPr="000B6F2D" w14:paraId="17072C69" w14:textId="77777777" w:rsidTr="003E0EC9">
        <w:tc>
          <w:tcPr>
            <w:tcW w:w="3323" w:type="dxa"/>
            <w:shd w:val="clear" w:color="auto" w:fill="auto"/>
          </w:tcPr>
          <w:p w14:paraId="3B32D587" w14:textId="77777777" w:rsidR="003E0EC9" w:rsidRPr="000B6F2D" w:rsidRDefault="003E0EC9" w:rsidP="00165D1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392" w:type="dxa"/>
            <w:shd w:val="clear" w:color="auto" w:fill="auto"/>
          </w:tcPr>
          <w:p w14:paraId="28366566" w14:textId="77777777" w:rsidR="003E0EC9" w:rsidRPr="000B6F2D" w:rsidRDefault="003E0EC9" w:rsidP="00165D1C">
            <w:pPr>
              <w:jc w:val="center"/>
              <w:rPr>
                <w:sz w:val="28"/>
                <w:szCs w:val="28"/>
              </w:rPr>
            </w:pPr>
            <w:proofErr w:type="spellStart"/>
            <w:r w:rsidRPr="000B6F2D">
              <w:rPr>
                <w:sz w:val="28"/>
                <w:szCs w:val="28"/>
              </w:rPr>
              <w:t>Миття</w:t>
            </w:r>
            <w:proofErr w:type="spellEnd"/>
          </w:p>
          <w:p w14:paraId="49DCCD3A" w14:textId="77777777" w:rsidR="003E0EC9" w:rsidRPr="000B6F2D" w:rsidRDefault="003E0EC9" w:rsidP="00165D1C">
            <w:pPr>
              <w:jc w:val="center"/>
              <w:rPr>
                <w:sz w:val="28"/>
                <w:szCs w:val="28"/>
              </w:rPr>
            </w:pPr>
            <w:r w:rsidRPr="000B6F2D">
              <w:rPr>
                <w:sz w:val="28"/>
                <w:szCs w:val="28"/>
              </w:rPr>
              <w:t>↓</w:t>
            </w:r>
          </w:p>
        </w:tc>
        <w:tc>
          <w:tcPr>
            <w:tcW w:w="3377" w:type="dxa"/>
            <w:shd w:val="clear" w:color="auto" w:fill="auto"/>
          </w:tcPr>
          <w:p w14:paraId="36B9F560" w14:textId="77777777" w:rsidR="003E0EC9" w:rsidRPr="000B6F2D" w:rsidRDefault="003E0EC9" w:rsidP="00165D1C">
            <w:pPr>
              <w:rPr>
                <w:sz w:val="28"/>
                <w:szCs w:val="28"/>
              </w:rPr>
            </w:pPr>
          </w:p>
        </w:tc>
      </w:tr>
      <w:tr w:rsidR="003E0EC9" w:rsidRPr="000B6F2D" w14:paraId="157E1C0A" w14:textId="77777777" w:rsidTr="003E0EC9">
        <w:tc>
          <w:tcPr>
            <w:tcW w:w="3323" w:type="dxa"/>
            <w:shd w:val="clear" w:color="auto" w:fill="auto"/>
          </w:tcPr>
          <w:p w14:paraId="093F6508" w14:textId="77777777" w:rsidR="003E0EC9" w:rsidRPr="000B6F2D" w:rsidRDefault="003E0EC9" w:rsidP="00165D1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392" w:type="dxa"/>
            <w:shd w:val="clear" w:color="auto" w:fill="auto"/>
          </w:tcPr>
          <w:p w14:paraId="60138FD0" w14:textId="77777777" w:rsidR="003E0EC9" w:rsidRPr="000B6F2D" w:rsidRDefault="003E0EC9" w:rsidP="00165D1C">
            <w:pPr>
              <w:jc w:val="center"/>
              <w:rPr>
                <w:sz w:val="28"/>
                <w:szCs w:val="28"/>
              </w:rPr>
            </w:pPr>
            <w:proofErr w:type="spellStart"/>
            <w:r w:rsidRPr="000B6F2D">
              <w:rPr>
                <w:sz w:val="28"/>
                <w:szCs w:val="28"/>
              </w:rPr>
              <w:t>Очищення</w:t>
            </w:r>
            <w:proofErr w:type="spellEnd"/>
            <w:r w:rsidRPr="000B6F2D">
              <w:rPr>
                <w:sz w:val="28"/>
                <w:szCs w:val="28"/>
              </w:rPr>
              <w:t xml:space="preserve"> </w:t>
            </w:r>
            <w:proofErr w:type="spellStart"/>
            <w:r w:rsidRPr="000B6F2D">
              <w:rPr>
                <w:sz w:val="28"/>
                <w:szCs w:val="28"/>
              </w:rPr>
              <w:t>від</w:t>
            </w:r>
            <w:proofErr w:type="spellEnd"/>
            <w:r w:rsidRPr="000B6F2D">
              <w:rPr>
                <w:sz w:val="28"/>
                <w:szCs w:val="28"/>
              </w:rPr>
              <w:t xml:space="preserve"> </w:t>
            </w:r>
            <w:proofErr w:type="spellStart"/>
            <w:r w:rsidRPr="000B6F2D">
              <w:rPr>
                <w:sz w:val="28"/>
                <w:szCs w:val="28"/>
              </w:rPr>
              <w:t>плодоніжок</w:t>
            </w:r>
            <w:proofErr w:type="spellEnd"/>
          </w:p>
          <w:p w14:paraId="69810955" w14:textId="77777777" w:rsidR="003E0EC9" w:rsidRPr="000B6F2D" w:rsidRDefault="003E0EC9" w:rsidP="00165D1C">
            <w:pPr>
              <w:jc w:val="center"/>
              <w:rPr>
                <w:sz w:val="28"/>
                <w:szCs w:val="28"/>
              </w:rPr>
            </w:pPr>
            <w:r w:rsidRPr="000B6F2D">
              <w:rPr>
                <w:sz w:val="28"/>
                <w:szCs w:val="28"/>
              </w:rPr>
              <w:t>↓</w:t>
            </w:r>
          </w:p>
        </w:tc>
        <w:tc>
          <w:tcPr>
            <w:tcW w:w="3377" w:type="dxa"/>
            <w:shd w:val="clear" w:color="auto" w:fill="auto"/>
          </w:tcPr>
          <w:p w14:paraId="164FFBDD" w14:textId="77777777" w:rsidR="003E0EC9" w:rsidRPr="000B6F2D" w:rsidRDefault="003E0EC9" w:rsidP="00165D1C">
            <w:pPr>
              <w:rPr>
                <w:sz w:val="28"/>
                <w:szCs w:val="28"/>
              </w:rPr>
            </w:pPr>
            <w:r w:rsidRPr="000B6F2D">
              <w:rPr>
                <w:sz w:val="28"/>
                <w:szCs w:val="28"/>
              </w:rPr>
              <w:t xml:space="preserve">→ </w:t>
            </w:r>
            <w:proofErr w:type="spellStart"/>
            <w:r w:rsidRPr="000B6F2D">
              <w:rPr>
                <w:sz w:val="28"/>
                <w:szCs w:val="28"/>
              </w:rPr>
              <w:t>видалення</w:t>
            </w:r>
            <w:proofErr w:type="spellEnd"/>
            <w:r w:rsidRPr="000B6F2D">
              <w:rPr>
                <w:sz w:val="28"/>
                <w:szCs w:val="28"/>
              </w:rPr>
              <w:t xml:space="preserve"> </w:t>
            </w:r>
            <w:proofErr w:type="spellStart"/>
            <w:r w:rsidRPr="000B6F2D">
              <w:rPr>
                <w:sz w:val="28"/>
                <w:szCs w:val="28"/>
              </w:rPr>
              <w:t>відходів</w:t>
            </w:r>
            <w:proofErr w:type="spellEnd"/>
          </w:p>
        </w:tc>
      </w:tr>
      <w:tr w:rsidR="003E0EC9" w:rsidRPr="000B6F2D" w14:paraId="4482FF7A" w14:textId="77777777" w:rsidTr="003E0EC9">
        <w:tc>
          <w:tcPr>
            <w:tcW w:w="3323" w:type="dxa"/>
            <w:shd w:val="clear" w:color="auto" w:fill="auto"/>
          </w:tcPr>
          <w:p w14:paraId="22065B70" w14:textId="77777777" w:rsidR="003E0EC9" w:rsidRPr="000B6F2D" w:rsidRDefault="003E0EC9" w:rsidP="00165D1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392" w:type="dxa"/>
            <w:shd w:val="clear" w:color="auto" w:fill="auto"/>
          </w:tcPr>
          <w:p w14:paraId="68EEAD2E" w14:textId="77777777" w:rsidR="003E0EC9" w:rsidRPr="000B6F2D" w:rsidRDefault="003E0EC9" w:rsidP="00165D1C">
            <w:pPr>
              <w:jc w:val="center"/>
              <w:rPr>
                <w:sz w:val="28"/>
                <w:szCs w:val="28"/>
              </w:rPr>
            </w:pPr>
            <w:proofErr w:type="spellStart"/>
            <w:r w:rsidRPr="000B6F2D">
              <w:rPr>
                <w:sz w:val="28"/>
                <w:szCs w:val="28"/>
              </w:rPr>
              <w:t>Інспекція</w:t>
            </w:r>
            <w:proofErr w:type="spellEnd"/>
          </w:p>
          <w:p w14:paraId="2776A138" w14:textId="77777777" w:rsidR="003E0EC9" w:rsidRPr="000B6F2D" w:rsidRDefault="003E0EC9" w:rsidP="00165D1C">
            <w:pPr>
              <w:jc w:val="center"/>
              <w:rPr>
                <w:sz w:val="28"/>
                <w:szCs w:val="28"/>
              </w:rPr>
            </w:pPr>
            <w:r w:rsidRPr="000B6F2D">
              <w:rPr>
                <w:sz w:val="28"/>
                <w:szCs w:val="28"/>
              </w:rPr>
              <w:t>↓</w:t>
            </w:r>
          </w:p>
        </w:tc>
        <w:tc>
          <w:tcPr>
            <w:tcW w:w="3377" w:type="dxa"/>
            <w:shd w:val="clear" w:color="auto" w:fill="auto"/>
          </w:tcPr>
          <w:p w14:paraId="0D139D37" w14:textId="77777777" w:rsidR="003E0EC9" w:rsidRPr="000B6F2D" w:rsidRDefault="003E0EC9" w:rsidP="00165D1C">
            <w:pPr>
              <w:rPr>
                <w:sz w:val="28"/>
                <w:szCs w:val="28"/>
              </w:rPr>
            </w:pPr>
            <w:r w:rsidRPr="000B6F2D">
              <w:rPr>
                <w:sz w:val="28"/>
                <w:szCs w:val="28"/>
              </w:rPr>
              <w:t xml:space="preserve">→ </w:t>
            </w:r>
            <w:proofErr w:type="spellStart"/>
            <w:r w:rsidRPr="000B6F2D">
              <w:rPr>
                <w:sz w:val="28"/>
                <w:szCs w:val="28"/>
              </w:rPr>
              <w:t>видалення</w:t>
            </w:r>
            <w:proofErr w:type="spellEnd"/>
            <w:r w:rsidRPr="000B6F2D">
              <w:rPr>
                <w:sz w:val="28"/>
                <w:szCs w:val="28"/>
              </w:rPr>
              <w:t xml:space="preserve"> </w:t>
            </w:r>
            <w:proofErr w:type="spellStart"/>
            <w:r w:rsidRPr="000B6F2D">
              <w:rPr>
                <w:sz w:val="28"/>
                <w:szCs w:val="28"/>
              </w:rPr>
              <w:t>відходів</w:t>
            </w:r>
            <w:proofErr w:type="spellEnd"/>
          </w:p>
        </w:tc>
      </w:tr>
      <w:tr w:rsidR="003E0EC9" w:rsidRPr="000B6F2D" w14:paraId="5DD5420D" w14:textId="77777777" w:rsidTr="003E0EC9">
        <w:tc>
          <w:tcPr>
            <w:tcW w:w="3323" w:type="dxa"/>
            <w:shd w:val="clear" w:color="auto" w:fill="auto"/>
          </w:tcPr>
          <w:p w14:paraId="708FC382" w14:textId="77777777" w:rsidR="003E0EC9" w:rsidRPr="000B6F2D" w:rsidRDefault="003E0EC9" w:rsidP="00165D1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392" w:type="dxa"/>
            <w:shd w:val="clear" w:color="auto" w:fill="auto"/>
          </w:tcPr>
          <w:p w14:paraId="564C4A69" w14:textId="77777777" w:rsidR="003E0EC9" w:rsidRPr="000B6F2D" w:rsidRDefault="003E0EC9" w:rsidP="00165D1C">
            <w:pPr>
              <w:jc w:val="center"/>
              <w:rPr>
                <w:sz w:val="28"/>
                <w:szCs w:val="28"/>
              </w:rPr>
            </w:pPr>
            <w:proofErr w:type="spellStart"/>
            <w:r w:rsidRPr="000B6F2D">
              <w:rPr>
                <w:sz w:val="28"/>
                <w:szCs w:val="28"/>
              </w:rPr>
              <w:t>Очищення</w:t>
            </w:r>
            <w:proofErr w:type="spellEnd"/>
            <w:r w:rsidRPr="000B6F2D">
              <w:rPr>
                <w:sz w:val="28"/>
                <w:szCs w:val="28"/>
              </w:rPr>
              <w:t xml:space="preserve"> </w:t>
            </w:r>
            <w:proofErr w:type="spellStart"/>
            <w:r w:rsidRPr="000B6F2D">
              <w:rPr>
                <w:sz w:val="28"/>
                <w:szCs w:val="28"/>
              </w:rPr>
              <w:t>від</w:t>
            </w:r>
            <w:proofErr w:type="spellEnd"/>
            <w:r w:rsidRPr="000B6F2D">
              <w:rPr>
                <w:sz w:val="28"/>
                <w:szCs w:val="28"/>
              </w:rPr>
              <w:t xml:space="preserve"> </w:t>
            </w:r>
            <w:proofErr w:type="spellStart"/>
            <w:r w:rsidRPr="000B6F2D">
              <w:rPr>
                <w:sz w:val="28"/>
                <w:szCs w:val="28"/>
              </w:rPr>
              <w:t>кісточок</w:t>
            </w:r>
            <w:proofErr w:type="spellEnd"/>
          </w:p>
          <w:p w14:paraId="47CF8578" w14:textId="77777777" w:rsidR="003E0EC9" w:rsidRPr="000B6F2D" w:rsidRDefault="003E0EC9" w:rsidP="00165D1C">
            <w:pPr>
              <w:jc w:val="center"/>
              <w:rPr>
                <w:sz w:val="28"/>
                <w:szCs w:val="28"/>
              </w:rPr>
            </w:pPr>
            <w:r w:rsidRPr="000B6F2D">
              <w:rPr>
                <w:sz w:val="28"/>
                <w:szCs w:val="28"/>
              </w:rPr>
              <w:t>↓</w:t>
            </w:r>
          </w:p>
        </w:tc>
        <w:tc>
          <w:tcPr>
            <w:tcW w:w="3377" w:type="dxa"/>
            <w:shd w:val="clear" w:color="auto" w:fill="auto"/>
          </w:tcPr>
          <w:p w14:paraId="7F4038F0" w14:textId="77777777" w:rsidR="003E0EC9" w:rsidRPr="000B6F2D" w:rsidRDefault="003E0EC9" w:rsidP="00165D1C">
            <w:pPr>
              <w:rPr>
                <w:sz w:val="28"/>
                <w:szCs w:val="28"/>
              </w:rPr>
            </w:pPr>
            <w:r w:rsidRPr="000B6F2D">
              <w:rPr>
                <w:sz w:val="28"/>
                <w:szCs w:val="28"/>
              </w:rPr>
              <w:t xml:space="preserve">→ </w:t>
            </w:r>
            <w:proofErr w:type="spellStart"/>
            <w:r w:rsidRPr="000B6F2D">
              <w:rPr>
                <w:sz w:val="28"/>
                <w:szCs w:val="28"/>
              </w:rPr>
              <w:t>видалення</w:t>
            </w:r>
            <w:proofErr w:type="spellEnd"/>
            <w:r w:rsidRPr="000B6F2D">
              <w:rPr>
                <w:sz w:val="28"/>
                <w:szCs w:val="28"/>
              </w:rPr>
              <w:t xml:space="preserve"> </w:t>
            </w:r>
            <w:proofErr w:type="spellStart"/>
            <w:r w:rsidRPr="000B6F2D">
              <w:rPr>
                <w:sz w:val="28"/>
                <w:szCs w:val="28"/>
              </w:rPr>
              <w:t>відходів</w:t>
            </w:r>
            <w:proofErr w:type="spellEnd"/>
          </w:p>
        </w:tc>
      </w:tr>
      <w:tr w:rsidR="003E0EC9" w:rsidRPr="000B6F2D" w14:paraId="6BA2421B" w14:textId="77777777" w:rsidTr="003E0EC9">
        <w:tc>
          <w:tcPr>
            <w:tcW w:w="3323" w:type="dxa"/>
            <w:shd w:val="clear" w:color="auto" w:fill="auto"/>
          </w:tcPr>
          <w:p w14:paraId="5953D818" w14:textId="77777777" w:rsidR="003E0EC9" w:rsidRPr="000B6F2D" w:rsidRDefault="003E0EC9" w:rsidP="00165D1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392" w:type="dxa"/>
            <w:shd w:val="clear" w:color="auto" w:fill="auto"/>
          </w:tcPr>
          <w:p w14:paraId="0095F5BA" w14:textId="77777777" w:rsidR="003E0EC9" w:rsidRPr="000B6F2D" w:rsidRDefault="003E0EC9" w:rsidP="00165D1C">
            <w:pPr>
              <w:jc w:val="center"/>
              <w:rPr>
                <w:sz w:val="28"/>
                <w:szCs w:val="28"/>
              </w:rPr>
            </w:pPr>
            <w:proofErr w:type="spellStart"/>
            <w:r w:rsidRPr="000B6F2D">
              <w:rPr>
                <w:sz w:val="28"/>
                <w:szCs w:val="28"/>
              </w:rPr>
              <w:t>Бланшування</w:t>
            </w:r>
            <w:proofErr w:type="spellEnd"/>
          </w:p>
          <w:p w14:paraId="14008E5B" w14:textId="77777777" w:rsidR="003E0EC9" w:rsidRPr="000B6F2D" w:rsidRDefault="003E0EC9" w:rsidP="00165D1C">
            <w:pPr>
              <w:jc w:val="center"/>
              <w:rPr>
                <w:sz w:val="28"/>
                <w:szCs w:val="28"/>
              </w:rPr>
            </w:pPr>
            <w:r w:rsidRPr="000B6F2D">
              <w:rPr>
                <w:sz w:val="28"/>
                <w:szCs w:val="28"/>
              </w:rPr>
              <w:t>↓</w:t>
            </w:r>
          </w:p>
        </w:tc>
        <w:tc>
          <w:tcPr>
            <w:tcW w:w="3377" w:type="dxa"/>
            <w:shd w:val="clear" w:color="auto" w:fill="auto"/>
          </w:tcPr>
          <w:p w14:paraId="7461EBDC" w14:textId="77777777" w:rsidR="003E0EC9" w:rsidRPr="000B6F2D" w:rsidRDefault="003E0EC9" w:rsidP="00165D1C">
            <w:pPr>
              <w:rPr>
                <w:sz w:val="28"/>
                <w:szCs w:val="28"/>
              </w:rPr>
            </w:pPr>
          </w:p>
        </w:tc>
      </w:tr>
      <w:tr w:rsidR="003E0EC9" w:rsidRPr="000B6F2D" w14:paraId="4B9361A1" w14:textId="77777777" w:rsidTr="003E0EC9">
        <w:tc>
          <w:tcPr>
            <w:tcW w:w="3323" w:type="dxa"/>
            <w:shd w:val="clear" w:color="auto" w:fill="auto"/>
          </w:tcPr>
          <w:p w14:paraId="4ACEECAF" w14:textId="77777777" w:rsidR="003E0EC9" w:rsidRPr="000B6F2D" w:rsidRDefault="003E0EC9" w:rsidP="00165D1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392" w:type="dxa"/>
            <w:shd w:val="clear" w:color="auto" w:fill="auto"/>
          </w:tcPr>
          <w:p w14:paraId="7F5ADE8C" w14:textId="77777777" w:rsidR="003E0EC9" w:rsidRPr="000B6F2D" w:rsidRDefault="003E0EC9" w:rsidP="00165D1C">
            <w:pPr>
              <w:jc w:val="center"/>
              <w:rPr>
                <w:sz w:val="28"/>
                <w:szCs w:val="28"/>
              </w:rPr>
            </w:pPr>
            <w:proofErr w:type="spellStart"/>
            <w:r w:rsidRPr="000B6F2D">
              <w:rPr>
                <w:sz w:val="28"/>
                <w:szCs w:val="28"/>
              </w:rPr>
              <w:t>Змішування</w:t>
            </w:r>
            <w:proofErr w:type="spellEnd"/>
          </w:p>
          <w:p w14:paraId="5C188D0E" w14:textId="77777777" w:rsidR="003E0EC9" w:rsidRPr="000B6F2D" w:rsidRDefault="003E0EC9" w:rsidP="00165D1C">
            <w:pPr>
              <w:jc w:val="center"/>
              <w:rPr>
                <w:sz w:val="28"/>
                <w:szCs w:val="28"/>
              </w:rPr>
            </w:pPr>
            <w:r w:rsidRPr="000B6F2D">
              <w:rPr>
                <w:sz w:val="28"/>
                <w:szCs w:val="28"/>
              </w:rPr>
              <w:t>↓</w:t>
            </w:r>
          </w:p>
        </w:tc>
        <w:tc>
          <w:tcPr>
            <w:tcW w:w="3377" w:type="dxa"/>
            <w:shd w:val="clear" w:color="auto" w:fill="auto"/>
          </w:tcPr>
          <w:p w14:paraId="34E83704" w14:textId="77777777" w:rsidR="003E0EC9" w:rsidRPr="000B6F2D" w:rsidRDefault="003E0EC9" w:rsidP="00165D1C">
            <w:pPr>
              <w:jc w:val="center"/>
              <w:rPr>
                <w:sz w:val="28"/>
                <w:szCs w:val="28"/>
              </w:rPr>
            </w:pPr>
            <w:r w:rsidRPr="000B6F2D">
              <w:rPr>
                <w:sz w:val="28"/>
                <w:szCs w:val="28"/>
              </w:rPr>
              <w:t xml:space="preserve">← </w:t>
            </w:r>
            <w:proofErr w:type="spellStart"/>
            <w:r w:rsidRPr="000B6F2D">
              <w:rPr>
                <w:sz w:val="28"/>
                <w:szCs w:val="28"/>
              </w:rPr>
              <w:t>приготування</w:t>
            </w:r>
            <w:proofErr w:type="spellEnd"/>
            <w:r w:rsidRPr="000B6F2D">
              <w:rPr>
                <w:sz w:val="28"/>
                <w:szCs w:val="28"/>
              </w:rPr>
              <w:t xml:space="preserve"> і подача </w:t>
            </w:r>
            <w:proofErr w:type="spellStart"/>
            <w:r w:rsidRPr="000B6F2D">
              <w:rPr>
                <w:sz w:val="28"/>
                <w:szCs w:val="28"/>
              </w:rPr>
              <w:t>цукру</w:t>
            </w:r>
            <w:proofErr w:type="spellEnd"/>
          </w:p>
        </w:tc>
      </w:tr>
    </w:tbl>
    <w:p w14:paraId="4EA770CD" w14:textId="77777777" w:rsidR="003E0EC9" w:rsidRPr="00BA08D6" w:rsidRDefault="003E0EC9" w:rsidP="003E0EC9">
      <w:pPr>
        <w:jc w:val="center"/>
        <w:rPr>
          <w:sz w:val="28"/>
        </w:rPr>
      </w:pPr>
      <w:r>
        <w:rPr>
          <w:sz w:val="28"/>
        </w:rPr>
        <w:t>Рисунок 2.2 −</w:t>
      </w:r>
      <w:r w:rsidRPr="003A4F1A">
        <w:rPr>
          <w:sz w:val="28"/>
        </w:rPr>
        <w:t xml:space="preserve"> </w:t>
      </w:r>
      <w:proofErr w:type="spellStart"/>
      <w:r w:rsidRPr="003A4F1A">
        <w:rPr>
          <w:sz w:val="28"/>
        </w:rPr>
        <w:t>Технологічна</w:t>
      </w:r>
      <w:proofErr w:type="spellEnd"/>
      <w:r w:rsidRPr="003A4F1A">
        <w:rPr>
          <w:sz w:val="28"/>
        </w:rPr>
        <w:t xml:space="preserve"> схема </w:t>
      </w:r>
      <w:proofErr w:type="spellStart"/>
      <w:r w:rsidRPr="003A4F1A">
        <w:rPr>
          <w:sz w:val="28"/>
        </w:rPr>
        <w:t>виробництва</w:t>
      </w:r>
      <w:proofErr w:type="spellEnd"/>
      <w:r w:rsidRPr="003A4F1A">
        <w:rPr>
          <w:sz w:val="28"/>
        </w:rPr>
        <w:t xml:space="preserve"> </w:t>
      </w:r>
      <w:proofErr w:type="spellStart"/>
      <w:proofErr w:type="gramStart"/>
      <w:r w:rsidRPr="003A4F1A">
        <w:rPr>
          <w:sz w:val="28"/>
        </w:rPr>
        <w:t>консервів</w:t>
      </w:r>
      <w:proofErr w:type="spellEnd"/>
      <w:r w:rsidRPr="003A4F1A">
        <w:rPr>
          <w:sz w:val="28"/>
        </w:rPr>
        <w:t xml:space="preserve">  </w:t>
      </w:r>
      <w:r w:rsidRPr="0060335B">
        <w:rPr>
          <w:sz w:val="28"/>
        </w:rPr>
        <w:t>«</w:t>
      </w:r>
      <w:proofErr w:type="spellStart"/>
      <w:proofErr w:type="gramEnd"/>
      <w:r w:rsidRPr="00BA08D6">
        <w:rPr>
          <w:sz w:val="28"/>
        </w:rPr>
        <w:t>Конфітюр</w:t>
      </w:r>
      <w:proofErr w:type="spellEnd"/>
      <w:r w:rsidRPr="00BA08D6">
        <w:rPr>
          <w:sz w:val="28"/>
        </w:rPr>
        <w:t xml:space="preserve"> </w:t>
      </w:r>
      <w:proofErr w:type="spellStart"/>
      <w:r w:rsidRPr="00BA08D6">
        <w:rPr>
          <w:sz w:val="28"/>
        </w:rPr>
        <w:t>із</w:t>
      </w:r>
      <w:proofErr w:type="spellEnd"/>
      <w:r w:rsidRPr="00BA08D6">
        <w:rPr>
          <w:sz w:val="28"/>
        </w:rPr>
        <w:t xml:space="preserve"> </w:t>
      </w:r>
      <w:proofErr w:type="spellStart"/>
      <w:r w:rsidRPr="00BA08D6">
        <w:rPr>
          <w:sz w:val="28"/>
        </w:rPr>
        <w:t>кісточк</w:t>
      </w:r>
      <w:r w:rsidRPr="00BA08D6">
        <w:rPr>
          <w:sz w:val="28"/>
        </w:rPr>
        <w:t>о</w:t>
      </w:r>
      <w:r w:rsidRPr="00BA08D6">
        <w:rPr>
          <w:sz w:val="28"/>
        </w:rPr>
        <w:t>вих</w:t>
      </w:r>
      <w:proofErr w:type="spellEnd"/>
      <w:r w:rsidRPr="00BA08D6">
        <w:rPr>
          <w:sz w:val="28"/>
        </w:rPr>
        <w:t xml:space="preserve"> </w:t>
      </w:r>
      <w:proofErr w:type="spellStart"/>
      <w:r w:rsidRPr="00BA08D6">
        <w:rPr>
          <w:sz w:val="28"/>
        </w:rPr>
        <w:t>плодів</w:t>
      </w:r>
      <w:proofErr w:type="spellEnd"/>
      <w:r w:rsidRPr="00BA08D6">
        <w:rPr>
          <w:sz w:val="28"/>
        </w:rPr>
        <w:t>»</w:t>
      </w:r>
    </w:p>
    <w:p w14:paraId="089F441D" w14:textId="77777777" w:rsidR="003E0EC9" w:rsidRDefault="003E0EC9" w:rsidP="003E0EC9">
      <w:pPr>
        <w:spacing w:line="360" w:lineRule="auto"/>
        <w:jc w:val="both"/>
      </w:pPr>
    </w:p>
    <w:p w14:paraId="2845B644" w14:textId="77777777" w:rsidR="003E0EC9" w:rsidRDefault="003E0EC9" w:rsidP="003E0EC9">
      <w:pPr>
        <w:spacing w:line="386" w:lineRule="auto"/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2.4. </w:t>
      </w:r>
      <w:proofErr w:type="spellStart"/>
      <w:r>
        <w:rPr>
          <w:b/>
          <w:sz w:val="28"/>
        </w:rPr>
        <w:t>Опис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технологічних</w:t>
      </w:r>
      <w:proofErr w:type="spellEnd"/>
      <w:r>
        <w:rPr>
          <w:b/>
          <w:sz w:val="28"/>
        </w:rPr>
        <w:t xml:space="preserve"> схем</w:t>
      </w:r>
    </w:p>
    <w:p w14:paraId="156E0C5F" w14:textId="77777777" w:rsidR="003E0EC9" w:rsidRDefault="003E0EC9" w:rsidP="003E0EC9">
      <w:pPr>
        <w:spacing w:line="386" w:lineRule="auto"/>
        <w:ind w:firstLine="709"/>
        <w:jc w:val="both"/>
        <w:rPr>
          <w:sz w:val="28"/>
        </w:rPr>
      </w:pPr>
    </w:p>
    <w:p w14:paraId="39DD5ECC" w14:textId="77777777" w:rsidR="003E0EC9" w:rsidRDefault="003E0EC9" w:rsidP="003E0EC9">
      <w:pPr>
        <w:spacing w:line="386" w:lineRule="auto"/>
        <w:ind w:firstLine="709"/>
        <w:jc w:val="both"/>
        <w:rPr>
          <w:sz w:val="28"/>
        </w:rPr>
      </w:pPr>
      <w:r>
        <w:rPr>
          <w:sz w:val="28"/>
        </w:rPr>
        <w:t xml:space="preserve">     </w:t>
      </w:r>
      <w:proofErr w:type="spellStart"/>
      <w:r w:rsidRPr="004110E3">
        <w:rPr>
          <w:b/>
          <w:sz w:val="28"/>
        </w:rPr>
        <w:t>Транспортування</w:t>
      </w:r>
      <w:proofErr w:type="spellEnd"/>
      <w:r w:rsidRPr="004110E3">
        <w:rPr>
          <w:b/>
          <w:sz w:val="28"/>
        </w:rPr>
        <w:t xml:space="preserve">, </w:t>
      </w:r>
      <w:proofErr w:type="spellStart"/>
      <w:r w:rsidRPr="004110E3">
        <w:rPr>
          <w:b/>
          <w:sz w:val="28"/>
        </w:rPr>
        <w:t>приймання</w:t>
      </w:r>
      <w:proofErr w:type="spellEnd"/>
      <w:r w:rsidRPr="004110E3">
        <w:rPr>
          <w:b/>
          <w:sz w:val="28"/>
        </w:rPr>
        <w:t xml:space="preserve">, </w:t>
      </w:r>
      <w:proofErr w:type="spellStart"/>
      <w:r w:rsidRPr="004110E3">
        <w:rPr>
          <w:b/>
          <w:sz w:val="28"/>
        </w:rPr>
        <w:t>зберігання</w:t>
      </w:r>
      <w:proofErr w:type="spellEnd"/>
      <w:r w:rsidRPr="004110E3">
        <w:rPr>
          <w:b/>
          <w:sz w:val="28"/>
        </w:rPr>
        <w:t xml:space="preserve"> сировини</w:t>
      </w:r>
      <w:r>
        <w:rPr>
          <w:sz w:val="28"/>
        </w:rPr>
        <w:t xml:space="preserve">.  </w:t>
      </w:r>
      <w:proofErr w:type="spellStart"/>
      <w:r>
        <w:rPr>
          <w:sz w:val="28"/>
        </w:rPr>
        <w:t>Сировиною</w:t>
      </w:r>
      <w:proofErr w:type="spellEnd"/>
      <w:r>
        <w:rPr>
          <w:sz w:val="28"/>
        </w:rPr>
        <w:t xml:space="preserve"> для </w:t>
      </w:r>
      <w:proofErr w:type="spellStart"/>
      <w:r>
        <w:rPr>
          <w:sz w:val="28"/>
        </w:rPr>
        <w:t>виробництва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запланованого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асортименту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консервів</w:t>
      </w:r>
      <w:proofErr w:type="spellEnd"/>
      <w:r>
        <w:rPr>
          <w:sz w:val="28"/>
        </w:rPr>
        <w:t xml:space="preserve"> </w:t>
      </w:r>
      <w:proofErr w:type="gramStart"/>
      <w:r>
        <w:rPr>
          <w:sz w:val="28"/>
        </w:rPr>
        <w:t xml:space="preserve">є  </w:t>
      </w:r>
      <w:proofErr w:type="spellStart"/>
      <w:r>
        <w:rPr>
          <w:sz w:val="28"/>
        </w:rPr>
        <w:t>слива</w:t>
      </w:r>
      <w:proofErr w:type="gramEnd"/>
      <w:r>
        <w:rPr>
          <w:sz w:val="28"/>
        </w:rPr>
        <w:t>,черешня</w:t>
      </w:r>
      <w:proofErr w:type="spellEnd"/>
      <w:r>
        <w:rPr>
          <w:sz w:val="28"/>
        </w:rPr>
        <w:t xml:space="preserve">,  вишня, </w:t>
      </w:r>
      <w:proofErr w:type="spellStart"/>
      <w:r>
        <w:rPr>
          <w:sz w:val="28"/>
        </w:rPr>
        <w:t>ал</w:t>
      </w:r>
      <w:r>
        <w:rPr>
          <w:sz w:val="28"/>
        </w:rPr>
        <w:t>и</w:t>
      </w:r>
      <w:r>
        <w:rPr>
          <w:sz w:val="28"/>
        </w:rPr>
        <w:t>ча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яблука</w:t>
      </w:r>
      <w:proofErr w:type="spellEnd"/>
      <w:r>
        <w:rPr>
          <w:sz w:val="28"/>
        </w:rPr>
        <w:t xml:space="preserve"> та айва.</w:t>
      </w:r>
    </w:p>
    <w:p w14:paraId="7C8A7A1E" w14:textId="77777777" w:rsidR="003E0EC9" w:rsidRDefault="003E0EC9" w:rsidP="003E0EC9">
      <w:pPr>
        <w:spacing w:line="386" w:lineRule="auto"/>
        <w:ind w:firstLine="709"/>
        <w:jc w:val="both"/>
        <w:rPr>
          <w:sz w:val="28"/>
        </w:rPr>
      </w:pPr>
      <w:r>
        <w:rPr>
          <w:sz w:val="28"/>
        </w:rPr>
        <w:t xml:space="preserve">      </w:t>
      </w:r>
      <w:proofErr w:type="spellStart"/>
      <w:r>
        <w:rPr>
          <w:sz w:val="28"/>
        </w:rPr>
        <w:t>Доставляють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сировину</w:t>
      </w:r>
      <w:proofErr w:type="spellEnd"/>
      <w:r>
        <w:rPr>
          <w:sz w:val="28"/>
        </w:rPr>
        <w:t xml:space="preserve"> на </w:t>
      </w:r>
      <w:proofErr w:type="spellStart"/>
      <w:proofErr w:type="gramStart"/>
      <w:r>
        <w:rPr>
          <w:sz w:val="28"/>
        </w:rPr>
        <w:t>підприємство</w:t>
      </w:r>
      <w:proofErr w:type="spellEnd"/>
      <w:r>
        <w:rPr>
          <w:sz w:val="28"/>
        </w:rPr>
        <w:t xml:space="preserve">  </w:t>
      </w:r>
      <w:proofErr w:type="spellStart"/>
      <w:r>
        <w:rPr>
          <w:sz w:val="28"/>
        </w:rPr>
        <w:t>автомобільним</w:t>
      </w:r>
      <w:proofErr w:type="spellEnd"/>
      <w:proofErr w:type="gramEnd"/>
      <w:r>
        <w:rPr>
          <w:sz w:val="28"/>
        </w:rPr>
        <w:t xml:space="preserve"> транспортом.  </w:t>
      </w:r>
      <w:proofErr w:type="spellStart"/>
      <w:r>
        <w:rPr>
          <w:sz w:val="28"/>
        </w:rPr>
        <w:t>К</w:t>
      </w:r>
      <w:r>
        <w:rPr>
          <w:sz w:val="28"/>
        </w:rPr>
        <w:t>і</w:t>
      </w:r>
      <w:r>
        <w:rPr>
          <w:sz w:val="28"/>
        </w:rPr>
        <w:t>сточкові</w:t>
      </w:r>
      <w:proofErr w:type="spellEnd"/>
      <w:r>
        <w:rPr>
          <w:sz w:val="28"/>
        </w:rPr>
        <w:t xml:space="preserve"> плоди </w:t>
      </w:r>
      <w:proofErr w:type="spellStart"/>
      <w:r>
        <w:rPr>
          <w:sz w:val="28"/>
        </w:rPr>
        <w:t>доставляють</w:t>
      </w:r>
      <w:proofErr w:type="spellEnd"/>
      <w:r>
        <w:rPr>
          <w:sz w:val="28"/>
        </w:rPr>
        <w:t xml:space="preserve"> в ящиках </w:t>
      </w:r>
      <w:proofErr w:type="spellStart"/>
      <w:r>
        <w:rPr>
          <w:sz w:val="28"/>
        </w:rPr>
        <w:t>місткістю</w:t>
      </w:r>
      <w:proofErr w:type="spellEnd"/>
      <w:r>
        <w:rPr>
          <w:sz w:val="28"/>
        </w:rPr>
        <w:t xml:space="preserve"> </w:t>
      </w:r>
      <w:proofErr w:type="gramStart"/>
      <w:r>
        <w:rPr>
          <w:sz w:val="28"/>
        </w:rPr>
        <w:t>по  5</w:t>
      </w:r>
      <w:proofErr w:type="gramEnd"/>
      <w:r>
        <w:rPr>
          <w:sz w:val="28"/>
        </w:rPr>
        <w:t xml:space="preserve">…6 кг, </w:t>
      </w:r>
      <w:proofErr w:type="spellStart"/>
      <w:r>
        <w:rPr>
          <w:sz w:val="28"/>
        </w:rPr>
        <w:t>яблука</w:t>
      </w:r>
      <w:proofErr w:type="spellEnd"/>
      <w:r>
        <w:rPr>
          <w:sz w:val="28"/>
        </w:rPr>
        <w:t xml:space="preserve"> та айву – в к</w:t>
      </w:r>
      <w:r>
        <w:rPr>
          <w:sz w:val="28"/>
        </w:rPr>
        <w:t>о</w:t>
      </w:r>
      <w:r>
        <w:rPr>
          <w:sz w:val="28"/>
        </w:rPr>
        <w:t xml:space="preserve">нтейнерах </w:t>
      </w:r>
      <w:proofErr w:type="spellStart"/>
      <w:r>
        <w:rPr>
          <w:sz w:val="28"/>
        </w:rPr>
        <w:t>масою</w:t>
      </w:r>
      <w:proofErr w:type="spellEnd"/>
      <w:r>
        <w:rPr>
          <w:sz w:val="28"/>
        </w:rPr>
        <w:t xml:space="preserve"> 400…600 кг. </w:t>
      </w:r>
      <w:proofErr w:type="spellStart"/>
      <w:r>
        <w:rPr>
          <w:sz w:val="28"/>
        </w:rPr>
        <w:t>Максимальний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термін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зберігання</w:t>
      </w:r>
      <w:proofErr w:type="spellEnd"/>
      <w:r>
        <w:rPr>
          <w:sz w:val="28"/>
        </w:rPr>
        <w:t xml:space="preserve"> на </w:t>
      </w:r>
      <w:proofErr w:type="spellStart"/>
      <w:r>
        <w:rPr>
          <w:sz w:val="28"/>
        </w:rPr>
        <w:t>сировинному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майданчику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складає</w:t>
      </w:r>
      <w:proofErr w:type="spellEnd"/>
      <w:r>
        <w:rPr>
          <w:sz w:val="28"/>
        </w:rPr>
        <w:t xml:space="preserve">:  </w:t>
      </w:r>
    </w:p>
    <w:p w14:paraId="677BD213" w14:textId="77777777" w:rsidR="003E0EC9" w:rsidRDefault="003E0EC9" w:rsidP="003E0EC9">
      <w:pPr>
        <w:numPr>
          <w:ilvl w:val="0"/>
          <w:numId w:val="3"/>
        </w:numPr>
        <w:spacing w:after="0" w:line="386" w:lineRule="auto"/>
        <w:jc w:val="both"/>
        <w:rPr>
          <w:sz w:val="28"/>
        </w:rPr>
      </w:pPr>
      <w:proofErr w:type="spellStart"/>
      <w:r>
        <w:rPr>
          <w:sz w:val="28"/>
        </w:rPr>
        <w:t>кісточкових</w:t>
      </w:r>
      <w:proofErr w:type="spellEnd"/>
      <w:r>
        <w:rPr>
          <w:sz w:val="28"/>
        </w:rPr>
        <w:t xml:space="preserve"> </w:t>
      </w:r>
      <w:proofErr w:type="spellStart"/>
      <w:proofErr w:type="gramStart"/>
      <w:r>
        <w:rPr>
          <w:sz w:val="28"/>
        </w:rPr>
        <w:t>плодів</w:t>
      </w:r>
      <w:proofErr w:type="spellEnd"/>
      <w:r>
        <w:rPr>
          <w:sz w:val="28"/>
        </w:rPr>
        <w:t xml:space="preserve">  –</w:t>
      </w:r>
      <w:proofErr w:type="gramEnd"/>
      <w:r>
        <w:rPr>
          <w:sz w:val="28"/>
        </w:rPr>
        <w:t xml:space="preserve"> 12 годин,  </w:t>
      </w:r>
    </w:p>
    <w:p w14:paraId="14370270" w14:textId="77777777" w:rsidR="003E0EC9" w:rsidRDefault="003E0EC9" w:rsidP="003E0EC9">
      <w:pPr>
        <w:numPr>
          <w:ilvl w:val="0"/>
          <w:numId w:val="3"/>
        </w:numPr>
        <w:spacing w:after="0" w:line="386" w:lineRule="auto"/>
        <w:jc w:val="both"/>
        <w:rPr>
          <w:sz w:val="28"/>
        </w:rPr>
      </w:pPr>
      <w:proofErr w:type="spellStart"/>
      <w:r>
        <w:rPr>
          <w:sz w:val="28"/>
        </w:rPr>
        <w:t>насіннєвих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плодів</w:t>
      </w:r>
      <w:proofErr w:type="spellEnd"/>
      <w:r>
        <w:rPr>
          <w:sz w:val="28"/>
        </w:rPr>
        <w:t xml:space="preserve">   – 48 годин.</w:t>
      </w:r>
    </w:p>
    <w:p w14:paraId="1D654CDE" w14:textId="77777777" w:rsidR="003E0EC9" w:rsidRDefault="003E0EC9" w:rsidP="003E0EC9">
      <w:pPr>
        <w:spacing w:line="386" w:lineRule="auto"/>
        <w:jc w:val="both"/>
        <w:rPr>
          <w:sz w:val="28"/>
        </w:rPr>
      </w:pPr>
      <w:r>
        <w:rPr>
          <w:sz w:val="28"/>
        </w:rPr>
        <w:t xml:space="preserve">          Плоди </w:t>
      </w:r>
      <w:proofErr w:type="spellStart"/>
      <w:r>
        <w:rPr>
          <w:sz w:val="28"/>
        </w:rPr>
        <w:t>мають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відповідати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вимогам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діючих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стандартів</w:t>
      </w:r>
      <w:proofErr w:type="spellEnd"/>
      <w:r>
        <w:rPr>
          <w:sz w:val="28"/>
        </w:rPr>
        <w:t xml:space="preserve"> на </w:t>
      </w:r>
      <w:proofErr w:type="spellStart"/>
      <w:r>
        <w:rPr>
          <w:sz w:val="28"/>
        </w:rPr>
        <w:t>плодоовочеву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сир</w:t>
      </w:r>
      <w:r>
        <w:rPr>
          <w:sz w:val="28"/>
        </w:rPr>
        <w:t>о</w:t>
      </w:r>
      <w:r>
        <w:rPr>
          <w:sz w:val="28"/>
        </w:rPr>
        <w:t>вину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Переробляти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сировину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необхідно</w:t>
      </w:r>
      <w:proofErr w:type="spellEnd"/>
      <w:r>
        <w:rPr>
          <w:sz w:val="28"/>
        </w:rPr>
        <w:t xml:space="preserve"> з </w:t>
      </w:r>
      <w:proofErr w:type="spellStart"/>
      <w:r>
        <w:rPr>
          <w:sz w:val="28"/>
        </w:rPr>
        <w:t>урахуванням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терміну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її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надходження</w:t>
      </w:r>
      <w:proofErr w:type="spellEnd"/>
      <w:r>
        <w:rPr>
          <w:sz w:val="28"/>
        </w:rPr>
        <w:t xml:space="preserve"> на </w:t>
      </w:r>
      <w:proofErr w:type="spellStart"/>
      <w:r>
        <w:rPr>
          <w:sz w:val="28"/>
        </w:rPr>
        <w:t>виробництво</w:t>
      </w:r>
      <w:proofErr w:type="spellEnd"/>
      <w:r>
        <w:rPr>
          <w:sz w:val="28"/>
        </w:rPr>
        <w:t xml:space="preserve"> та </w:t>
      </w:r>
      <w:proofErr w:type="spellStart"/>
      <w:r>
        <w:rPr>
          <w:sz w:val="28"/>
        </w:rPr>
        <w:t>враховуючи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її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якісний</w:t>
      </w:r>
      <w:proofErr w:type="spellEnd"/>
      <w:r>
        <w:rPr>
          <w:sz w:val="28"/>
        </w:rPr>
        <w:t xml:space="preserve"> стан. Для </w:t>
      </w:r>
      <w:proofErr w:type="spellStart"/>
      <w:r>
        <w:rPr>
          <w:sz w:val="28"/>
        </w:rPr>
        <w:t>цього</w:t>
      </w:r>
      <w:proofErr w:type="spellEnd"/>
      <w:r>
        <w:rPr>
          <w:sz w:val="28"/>
        </w:rPr>
        <w:t xml:space="preserve"> на ящики </w:t>
      </w:r>
      <w:proofErr w:type="spellStart"/>
      <w:r>
        <w:rPr>
          <w:sz w:val="28"/>
        </w:rPr>
        <w:t>вішають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ярлики</w:t>
      </w:r>
      <w:proofErr w:type="spellEnd"/>
      <w:r>
        <w:rPr>
          <w:sz w:val="28"/>
        </w:rPr>
        <w:t xml:space="preserve">, де </w:t>
      </w:r>
      <w:proofErr w:type="spellStart"/>
      <w:r>
        <w:rPr>
          <w:sz w:val="28"/>
        </w:rPr>
        <w:t>вказують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термін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надходження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кожної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партії</w:t>
      </w:r>
      <w:proofErr w:type="spellEnd"/>
      <w:r>
        <w:rPr>
          <w:sz w:val="28"/>
        </w:rPr>
        <w:t>.</w:t>
      </w:r>
    </w:p>
    <w:p w14:paraId="0B3D4927" w14:textId="77777777" w:rsidR="003E0EC9" w:rsidRDefault="003E0EC9" w:rsidP="003E0EC9">
      <w:pPr>
        <w:spacing w:line="38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 w:rsidRPr="00170851">
        <w:rPr>
          <w:sz w:val="28"/>
          <w:szCs w:val="28"/>
        </w:rPr>
        <w:t xml:space="preserve">  </w:t>
      </w:r>
      <w:proofErr w:type="spellStart"/>
      <w:r w:rsidRPr="00170851">
        <w:rPr>
          <w:sz w:val="28"/>
          <w:szCs w:val="28"/>
        </w:rPr>
        <w:t>Підготовка</w:t>
      </w:r>
      <w:proofErr w:type="spellEnd"/>
      <w:r w:rsidRPr="00170851">
        <w:rPr>
          <w:sz w:val="28"/>
          <w:szCs w:val="28"/>
        </w:rPr>
        <w:t xml:space="preserve"> </w:t>
      </w:r>
      <w:proofErr w:type="spellStart"/>
      <w:r w:rsidRPr="00170851">
        <w:rPr>
          <w:sz w:val="28"/>
          <w:szCs w:val="28"/>
        </w:rPr>
        <w:t>цукру</w:t>
      </w:r>
      <w:proofErr w:type="spellEnd"/>
      <w:r w:rsidRPr="00170851"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приготування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170851">
        <w:rPr>
          <w:sz w:val="28"/>
          <w:szCs w:val="28"/>
        </w:rPr>
        <w:t>цукрового</w:t>
      </w:r>
      <w:proofErr w:type="spellEnd"/>
      <w:r w:rsidRPr="00170851">
        <w:rPr>
          <w:sz w:val="28"/>
          <w:szCs w:val="28"/>
        </w:rPr>
        <w:t xml:space="preserve"> сиропу</w:t>
      </w:r>
    </w:p>
    <w:p w14:paraId="492C154A" w14:textId="77777777" w:rsidR="003E0EC9" w:rsidRDefault="003E0EC9" w:rsidP="003E0EC9">
      <w:pPr>
        <w:spacing w:line="38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</w:t>
      </w:r>
      <w:proofErr w:type="spellStart"/>
      <w:r>
        <w:rPr>
          <w:sz w:val="28"/>
          <w:szCs w:val="28"/>
        </w:rPr>
        <w:t>Цукор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надходить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виробництво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мішках</w:t>
      </w:r>
      <w:proofErr w:type="spellEnd"/>
      <w:r>
        <w:rPr>
          <w:sz w:val="28"/>
          <w:szCs w:val="28"/>
        </w:rPr>
        <w:t xml:space="preserve"> вагою </w:t>
      </w:r>
      <w:smartTag w:uri="urn:schemas-microsoft-com:office:smarttags" w:element="metricconverter">
        <w:smartTagPr>
          <w:attr w:name="ProductID" w:val="50 кг"/>
        </w:smartTagPr>
        <w:r>
          <w:rPr>
            <w:sz w:val="28"/>
            <w:szCs w:val="28"/>
          </w:rPr>
          <w:t>50 кг</w:t>
        </w:r>
      </w:smartTag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зберігається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складі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допоміжних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матеріалів</w:t>
      </w:r>
      <w:proofErr w:type="spellEnd"/>
      <w:r>
        <w:rPr>
          <w:sz w:val="28"/>
          <w:szCs w:val="28"/>
        </w:rPr>
        <w:t>.</w:t>
      </w:r>
    </w:p>
    <w:p w14:paraId="3B399398" w14:textId="77777777" w:rsidR="003E0EC9" w:rsidRDefault="003E0EC9" w:rsidP="003E0EC9">
      <w:pPr>
        <w:spacing w:line="38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spellStart"/>
      <w:r>
        <w:rPr>
          <w:sz w:val="28"/>
          <w:szCs w:val="28"/>
        </w:rPr>
        <w:t>Цукор</w:t>
      </w:r>
      <w:proofErr w:type="spellEnd"/>
      <w:r w:rsidRPr="0016655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зважують</w:t>
      </w:r>
      <w:proofErr w:type="spellEnd"/>
      <w:r>
        <w:rPr>
          <w:sz w:val="28"/>
          <w:szCs w:val="28"/>
        </w:rPr>
        <w:t xml:space="preserve"> на вагах (л.2, поз.</w:t>
      </w:r>
      <w:proofErr w:type="gramStart"/>
      <w:r>
        <w:rPr>
          <w:sz w:val="28"/>
          <w:szCs w:val="28"/>
        </w:rPr>
        <w:t>35 )</w:t>
      </w:r>
      <w:proofErr w:type="gramEnd"/>
      <w:r>
        <w:rPr>
          <w:sz w:val="28"/>
          <w:szCs w:val="28"/>
        </w:rPr>
        <w:t xml:space="preserve"> та  </w:t>
      </w:r>
      <w:r w:rsidRPr="00166553">
        <w:rPr>
          <w:sz w:val="28"/>
          <w:szCs w:val="28"/>
        </w:rPr>
        <w:t xml:space="preserve">за </w:t>
      </w:r>
      <w:proofErr w:type="spellStart"/>
      <w:r w:rsidRPr="00166553">
        <w:rPr>
          <w:sz w:val="28"/>
          <w:szCs w:val="28"/>
        </w:rPr>
        <w:t>допомо</w:t>
      </w:r>
      <w:r>
        <w:rPr>
          <w:sz w:val="28"/>
          <w:szCs w:val="28"/>
        </w:rPr>
        <w:t>гою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мішкоперекидача</w:t>
      </w:r>
      <w:proofErr w:type="spellEnd"/>
      <w:r>
        <w:rPr>
          <w:sz w:val="28"/>
          <w:szCs w:val="28"/>
        </w:rPr>
        <w:t xml:space="preserve"> (л.2, поз. 31</w:t>
      </w:r>
      <w:r w:rsidRPr="00166553">
        <w:rPr>
          <w:sz w:val="28"/>
          <w:szCs w:val="28"/>
        </w:rPr>
        <w:t xml:space="preserve">) </w:t>
      </w:r>
      <w:proofErr w:type="spellStart"/>
      <w:r w:rsidRPr="00166553">
        <w:rPr>
          <w:sz w:val="28"/>
          <w:szCs w:val="28"/>
        </w:rPr>
        <w:t>завантажують</w:t>
      </w:r>
      <w:proofErr w:type="spellEnd"/>
      <w:r w:rsidRPr="00166553">
        <w:rPr>
          <w:sz w:val="28"/>
          <w:szCs w:val="28"/>
        </w:rPr>
        <w:t xml:space="preserve"> у </w:t>
      </w:r>
      <w:proofErr w:type="spellStart"/>
      <w:proofErr w:type="gramStart"/>
      <w:r>
        <w:rPr>
          <w:sz w:val="28"/>
          <w:szCs w:val="28"/>
        </w:rPr>
        <w:t>просіювач</w:t>
      </w:r>
      <w:proofErr w:type="spellEnd"/>
      <w:r>
        <w:rPr>
          <w:sz w:val="28"/>
          <w:szCs w:val="28"/>
        </w:rPr>
        <w:t xml:space="preserve">  (</w:t>
      </w:r>
      <w:proofErr w:type="gramEnd"/>
      <w:r>
        <w:rPr>
          <w:sz w:val="28"/>
          <w:szCs w:val="28"/>
        </w:rPr>
        <w:t>л.2, поз. 32</w:t>
      </w:r>
      <w:r w:rsidRPr="00166553">
        <w:rPr>
          <w:sz w:val="28"/>
          <w:szCs w:val="28"/>
        </w:rPr>
        <w:t xml:space="preserve">) з </w:t>
      </w:r>
      <w:proofErr w:type="spellStart"/>
      <w:r>
        <w:rPr>
          <w:sz w:val="28"/>
          <w:szCs w:val="28"/>
        </w:rPr>
        <w:t>розміром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отворів</w:t>
      </w:r>
      <w:proofErr w:type="spellEnd"/>
      <w:r>
        <w:rPr>
          <w:sz w:val="28"/>
          <w:szCs w:val="28"/>
        </w:rPr>
        <w:t xml:space="preserve"> сит не </w:t>
      </w:r>
      <w:proofErr w:type="spellStart"/>
      <w:r>
        <w:rPr>
          <w:sz w:val="28"/>
          <w:szCs w:val="28"/>
        </w:rPr>
        <w:t>б</w:t>
      </w:r>
      <w:r>
        <w:rPr>
          <w:sz w:val="28"/>
          <w:szCs w:val="28"/>
        </w:rPr>
        <w:t>і</w:t>
      </w:r>
      <w:r>
        <w:rPr>
          <w:sz w:val="28"/>
          <w:szCs w:val="28"/>
        </w:rPr>
        <w:t>льше</w:t>
      </w:r>
      <w:proofErr w:type="spellEnd"/>
      <w:r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 мм"/>
        </w:smartTagPr>
        <w:r>
          <w:rPr>
            <w:sz w:val="28"/>
            <w:szCs w:val="28"/>
          </w:rPr>
          <w:t>2</w:t>
        </w:r>
        <w:r w:rsidRPr="00166553">
          <w:rPr>
            <w:sz w:val="28"/>
            <w:szCs w:val="28"/>
          </w:rPr>
          <w:t xml:space="preserve"> мм</w:t>
        </w:r>
      </w:smartTag>
      <w:r w:rsidRPr="00166553">
        <w:rPr>
          <w:sz w:val="28"/>
          <w:szCs w:val="28"/>
        </w:rPr>
        <w:t xml:space="preserve">, в </w:t>
      </w:r>
      <w:proofErr w:type="spellStart"/>
      <w:r w:rsidRPr="00166553">
        <w:rPr>
          <w:sz w:val="28"/>
          <w:szCs w:val="28"/>
        </w:rPr>
        <w:t>якому</w:t>
      </w:r>
      <w:proofErr w:type="spellEnd"/>
      <w:r w:rsidRPr="00166553">
        <w:rPr>
          <w:sz w:val="28"/>
          <w:szCs w:val="28"/>
        </w:rPr>
        <w:t xml:space="preserve"> </w:t>
      </w:r>
      <w:proofErr w:type="spellStart"/>
      <w:r w:rsidRPr="00166553">
        <w:rPr>
          <w:sz w:val="28"/>
          <w:szCs w:val="28"/>
        </w:rPr>
        <w:t>відбувається</w:t>
      </w:r>
      <w:proofErr w:type="spellEnd"/>
      <w:r w:rsidRPr="00166553">
        <w:rPr>
          <w:sz w:val="28"/>
          <w:szCs w:val="28"/>
        </w:rPr>
        <w:t xml:space="preserve"> </w:t>
      </w:r>
      <w:proofErr w:type="spellStart"/>
      <w:r w:rsidRPr="00166553">
        <w:rPr>
          <w:sz w:val="28"/>
          <w:szCs w:val="28"/>
        </w:rPr>
        <w:t>просіювання</w:t>
      </w:r>
      <w:proofErr w:type="spellEnd"/>
      <w:r w:rsidRPr="00166553">
        <w:rPr>
          <w:sz w:val="28"/>
          <w:szCs w:val="28"/>
        </w:rPr>
        <w:t xml:space="preserve"> </w:t>
      </w:r>
      <w:proofErr w:type="spellStart"/>
      <w:r w:rsidRPr="00166553">
        <w:rPr>
          <w:sz w:val="28"/>
          <w:szCs w:val="28"/>
        </w:rPr>
        <w:t>цукру</w:t>
      </w:r>
      <w:proofErr w:type="spellEnd"/>
      <w:r>
        <w:rPr>
          <w:sz w:val="28"/>
          <w:szCs w:val="28"/>
        </w:rPr>
        <w:t xml:space="preserve"> з метою </w:t>
      </w:r>
      <w:proofErr w:type="spellStart"/>
      <w:r>
        <w:rPr>
          <w:sz w:val="28"/>
          <w:szCs w:val="28"/>
        </w:rPr>
        <w:t>видалення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ферро</w:t>
      </w:r>
      <w:r w:rsidRPr="00166553">
        <w:rPr>
          <w:sz w:val="28"/>
          <w:szCs w:val="28"/>
        </w:rPr>
        <w:t>д</w:t>
      </w:r>
      <w:r w:rsidRPr="00166553">
        <w:rPr>
          <w:sz w:val="28"/>
          <w:szCs w:val="28"/>
        </w:rPr>
        <w:t>о</w:t>
      </w:r>
      <w:r w:rsidRPr="00166553">
        <w:rPr>
          <w:sz w:val="28"/>
          <w:szCs w:val="28"/>
        </w:rPr>
        <w:t>мішок</w:t>
      </w:r>
      <w:proofErr w:type="spellEnd"/>
      <w:r w:rsidRPr="00166553">
        <w:rPr>
          <w:sz w:val="28"/>
          <w:szCs w:val="28"/>
        </w:rPr>
        <w:t xml:space="preserve"> і </w:t>
      </w:r>
      <w:proofErr w:type="spellStart"/>
      <w:r w:rsidRPr="00166553">
        <w:rPr>
          <w:sz w:val="28"/>
          <w:szCs w:val="28"/>
        </w:rPr>
        <w:t>ст</w:t>
      </w:r>
      <w:r w:rsidRPr="00166553">
        <w:rPr>
          <w:sz w:val="28"/>
          <w:szCs w:val="28"/>
        </w:rPr>
        <w:t>о</w:t>
      </w:r>
      <w:r w:rsidRPr="00166553">
        <w:rPr>
          <w:sz w:val="28"/>
          <w:szCs w:val="28"/>
        </w:rPr>
        <w:t>ронніх</w:t>
      </w:r>
      <w:proofErr w:type="spellEnd"/>
      <w:r w:rsidRPr="00166553">
        <w:rPr>
          <w:sz w:val="28"/>
          <w:szCs w:val="28"/>
        </w:rPr>
        <w:t xml:space="preserve"> </w:t>
      </w:r>
      <w:proofErr w:type="spellStart"/>
      <w:r w:rsidRPr="00166553">
        <w:rPr>
          <w:sz w:val="28"/>
          <w:szCs w:val="28"/>
        </w:rPr>
        <w:t>домішок</w:t>
      </w:r>
      <w:proofErr w:type="spellEnd"/>
      <w:r w:rsidRPr="00166553">
        <w:rPr>
          <w:sz w:val="28"/>
          <w:szCs w:val="28"/>
        </w:rPr>
        <w:t>.</w:t>
      </w:r>
    </w:p>
    <w:p w14:paraId="2AE014A6" w14:textId="77777777" w:rsidR="003E0EC9" w:rsidRDefault="003E0EC9" w:rsidP="003E0EC9">
      <w:pPr>
        <w:spacing w:line="38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spellStart"/>
      <w:r>
        <w:rPr>
          <w:sz w:val="28"/>
          <w:szCs w:val="28"/>
        </w:rPr>
        <w:t>Після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просіювання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цукор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збирається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ємкість</w:t>
      </w:r>
      <w:proofErr w:type="spellEnd"/>
      <w:r>
        <w:rPr>
          <w:sz w:val="28"/>
          <w:szCs w:val="28"/>
        </w:rPr>
        <w:t xml:space="preserve"> (л.2, поз</w:t>
      </w:r>
      <w:proofErr w:type="gramStart"/>
      <w:r>
        <w:rPr>
          <w:sz w:val="28"/>
          <w:szCs w:val="28"/>
        </w:rPr>
        <w:t>. )</w:t>
      </w:r>
      <w:proofErr w:type="gramEnd"/>
      <w:r>
        <w:rPr>
          <w:sz w:val="28"/>
          <w:szCs w:val="28"/>
        </w:rPr>
        <w:t xml:space="preserve"> та за </w:t>
      </w:r>
      <w:proofErr w:type="spellStart"/>
      <w:r>
        <w:rPr>
          <w:sz w:val="28"/>
          <w:szCs w:val="28"/>
        </w:rPr>
        <w:t>допомогою</w:t>
      </w:r>
      <w:proofErr w:type="spellEnd"/>
      <w:r>
        <w:rPr>
          <w:sz w:val="28"/>
          <w:szCs w:val="28"/>
        </w:rPr>
        <w:t xml:space="preserve"> пневмотранспорту </w:t>
      </w:r>
      <w:proofErr w:type="spellStart"/>
      <w:r>
        <w:rPr>
          <w:sz w:val="28"/>
          <w:szCs w:val="28"/>
        </w:rPr>
        <w:t>подають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варильні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котли</w:t>
      </w:r>
      <w:proofErr w:type="spellEnd"/>
      <w:r>
        <w:rPr>
          <w:sz w:val="28"/>
          <w:szCs w:val="28"/>
        </w:rPr>
        <w:t xml:space="preserve"> (л.2, поз. 33)  для </w:t>
      </w:r>
      <w:proofErr w:type="spellStart"/>
      <w:r>
        <w:rPr>
          <w:sz w:val="28"/>
          <w:szCs w:val="28"/>
        </w:rPr>
        <w:t>приготування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цу</w:t>
      </w:r>
      <w:r>
        <w:rPr>
          <w:sz w:val="28"/>
          <w:szCs w:val="28"/>
        </w:rPr>
        <w:t>к</w:t>
      </w:r>
      <w:r>
        <w:rPr>
          <w:sz w:val="28"/>
          <w:szCs w:val="28"/>
        </w:rPr>
        <w:t>рового</w:t>
      </w:r>
      <w:proofErr w:type="spellEnd"/>
      <w:r>
        <w:rPr>
          <w:sz w:val="28"/>
          <w:szCs w:val="28"/>
        </w:rPr>
        <w:t xml:space="preserve"> сиропу при </w:t>
      </w:r>
      <w:proofErr w:type="spellStart"/>
      <w:r>
        <w:rPr>
          <w:sz w:val="28"/>
          <w:szCs w:val="28"/>
        </w:rPr>
        <w:t>виробництві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соків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насіннєвих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плодів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м’якоттю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цукром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конфітюр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кісточкових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плодів</w:t>
      </w:r>
      <w:proofErr w:type="spellEnd"/>
      <w:r>
        <w:rPr>
          <w:sz w:val="28"/>
          <w:szCs w:val="28"/>
        </w:rPr>
        <w:t>.</w:t>
      </w:r>
    </w:p>
    <w:p w14:paraId="7184E364" w14:textId="77777777" w:rsidR="003E0EC9" w:rsidRDefault="003E0EC9" w:rsidP="003E0EC9">
      <w:pPr>
        <w:spacing w:line="38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Для </w:t>
      </w:r>
      <w:proofErr w:type="spellStart"/>
      <w:r>
        <w:rPr>
          <w:sz w:val="28"/>
          <w:szCs w:val="28"/>
        </w:rPr>
        <w:t>приготування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цукрового</w:t>
      </w:r>
      <w:proofErr w:type="spellEnd"/>
      <w:r>
        <w:rPr>
          <w:sz w:val="28"/>
          <w:szCs w:val="28"/>
        </w:rPr>
        <w:t xml:space="preserve"> сиропу в </w:t>
      </w:r>
      <w:proofErr w:type="spellStart"/>
      <w:r>
        <w:rPr>
          <w:sz w:val="28"/>
          <w:szCs w:val="28"/>
        </w:rPr>
        <w:t>котлі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цукор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розчиняється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розрахунк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кількості</w:t>
      </w:r>
      <w:proofErr w:type="spellEnd"/>
      <w:r>
        <w:rPr>
          <w:sz w:val="28"/>
          <w:szCs w:val="28"/>
        </w:rPr>
        <w:t xml:space="preserve"> води, </w:t>
      </w:r>
      <w:proofErr w:type="spellStart"/>
      <w:r>
        <w:rPr>
          <w:sz w:val="28"/>
          <w:szCs w:val="28"/>
        </w:rPr>
        <w:t>підігрівається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впродовж</w:t>
      </w:r>
      <w:proofErr w:type="spellEnd"/>
      <w:r>
        <w:rPr>
          <w:sz w:val="28"/>
          <w:szCs w:val="28"/>
        </w:rPr>
        <w:t xml:space="preserve"> 17 </w:t>
      </w:r>
      <w:proofErr w:type="spellStart"/>
      <w:r>
        <w:rPr>
          <w:sz w:val="28"/>
          <w:szCs w:val="28"/>
        </w:rPr>
        <w:t>хв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кип’ятиться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впродовж</w:t>
      </w:r>
      <w:proofErr w:type="spellEnd"/>
      <w:r>
        <w:rPr>
          <w:sz w:val="28"/>
          <w:szCs w:val="28"/>
        </w:rPr>
        <w:t xml:space="preserve"> 5 </w:t>
      </w:r>
      <w:proofErr w:type="spellStart"/>
      <w:r>
        <w:rPr>
          <w:sz w:val="28"/>
          <w:szCs w:val="28"/>
        </w:rPr>
        <w:t>хв</w:t>
      </w:r>
      <w:proofErr w:type="spellEnd"/>
      <w:r>
        <w:rPr>
          <w:sz w:val="28"/>
          <w:szCs w:val="28"/>
        </w:rPr>
        <w:t>.</w:t>
      </w:r>
    </w:p>
    <w:p w14:paraId="149B7F09" w14:textId="77777777" w:rsidR="003E0EC9" w:rsidRPr="00C105CE" w:rsidRDefault="003E0EC9" w:rsidP="003E0EC9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C105CE">
        <w:rPr>
          <w:sz w:val="28"/>
          <w:szCs w:val="28"/>
        </w:rPr>
        <w:t>Приготування</w:t>
      </w:r>
      <w:proofErr w:type="spellEnd"/>
      <w:r w:rsidRPr="00C105CE">
        <w:rPr>
          <w:sz w:val="28"/>
          <w:szCs w:val="28"/>
        </w:rPr>
        <w:t xml:space="preserve"> пектинового </w:t>
      </w:r>
      <w:proofErr w:type="spellStart"/>
      <w:r w:rsidRPr="00C105CE">
        <w:rPr>
          <w:sz w:val="28"/>
          <w:szCs w:val="28"/>
        </w:rPr>
        <w:t>розчину</w:t>
      </w:r>
      <w:proofErr w:type="spellEnd"/>
    </w:p>
    <w:p w14:paraId="2C65482C" w14:textId="77777777" w:rsidR="003E0EC9" w:rsidRDefault="003E0EC9" w:rsidP="003E0E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Для </w:t>
      </w:r>
      <w:proofErr w:type="spellStart"/>
      <w:r>
        <w:rPr>
          <w:sz w:val="28"/>
          <w:szCs w:val="28"/>
        </w:rPr>
        <w:t>більш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кращого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желювання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конфітюру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нього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додають</w:t>
      </w:r>
      <w:proofErr w:type="spellEnd"/>
      <w:r>
        <w:rPr>
          <w:sz w:val="28"/>
          <w:szCs w:val="28"/>
        </w:rPr>
        <w:t xml:space="preserve"> пектин </w:t>
      </w:r>
      <w:proofErr w:type="spellStart"/>
      <w:r>
        <w:rPr>
          <w:sz w:val="28"/>
          <w:szCs w:val="28"/>
        </w:rPr>
        <w:t>сухий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або</w:t>
      </w:r>
      <w:proofErr w:type="spellEnd"/>
      <w:r>
        <w:rPr>
          <w:sz w:val="28"/>
          <w:szCs w:val="28"/>
        </w:rPr>
        <w:t xml:space="preserve"> концентрат. </w:t>
      </w:r>
    </w:p>
    <w:p w14:paraId="448E99E6" w14:textId="77777777" w:rsidR="003E0EC9" w:rsidRDefault="003E0EC9" w:rsidP="003E0EC9">
      <w:pPr>
        <w:spacing w:line="360" w:lineRule="auto"/>
        <w:jc w:val="both"/>
        <w:rPr>
          <w:sz w:val="28"/>
        </w:rPr>
      </w:pPr>
      <w:r>
        <w:rPr>
          <w:sz w:val="28"/>
          <w:szCs w:val="28"/>
        </w:rPr>
        <w:t xml:space="preserve">             Для </w:t>
      </w:r>
      <w:proofErr w:type="spellStart"/>
      <w:r>
        <w:rPr>
          <w:sz w:val="28"/>
          <w:szCs w:val="28"/>
        </w:rPr>
        <w:t>кращого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розчинення</w:t>
      </w:r>
      <w:proofErr w:type="spellEnd"/>
      <w:r>
        <w:rPr>
          <w:sz w:val="28"/>
          <w:szCs w:val="28"/>
        </w:rPr>
        <w:t xml:space="preserve"> сухого пектину </w:t>
      </w:r>
      <w:proofErr w:type="spellStart"/>
      <w:r>
        <w:rPr>
          <w:sz w:val="28"/>
          <w:szCs w:val="28"/>
        </w:rPr>
        <w:t>спочатку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нього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готують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цукрово-пектинову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суміш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розрахунку</w:t>
      </w:r>
      <w:proofErr w:type="spellEnd"/>
      <w:r>
        <w:rPr>
          <w:sz w:val="28"/>
          <w:szCs w:val="28"/>
        </w:rPr>
        <w:t xml:space="preserve"> на одну </w:t>
      </w:r>
      <w:proofErr w:type="spellStart"/>
      <w:r>
        <w:rPr>
          <w:sz w:val="28"/>
          <w:szCs w:val="28"/>
        </w:rPr>
        <w:t>масову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частку</w:t>
      </w:r>
      <w:proofErr w:type="spellEnd"/>
      <w:r>
        <w:rPr>
          <w:sz w:val="28"/>
          <w:szCs w:val="28"/>
        </w:rPr>
        <w:t xml:space="preserve"> пектину три </w:t>
      </w:r>
      <w:proofErr w:type="spellStart"/>
      <w:r>
        <w:rPr>
          <w:sz w:val="28"/>
          <w:szCs w:val="28"/>
        </w:rPr>
        <w:t>масових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частки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цукру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Отриману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цукрово-пектинову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суміш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розчиняють</w:t>
      </w:r>
      <w:proofErr w:type="spellEnd"/>
      <w:r>
        <w:rPr>
          <w:sz w:val="28"/>
          <w:szCs w:val="28"/>
        </w:rPr>
        <w:t xml:space="preserve"> у 16 </w:t>
      </w:r>
      <w:proofErr w:type="spellStart"/>
      <w:r>
        <w:rPr>
          <w:sz w:val="28"/>
          <w:szCs w:val="28"/>
        </w:rPr>
        <w:t>частинах</w:t>
      </w:r>
      <w:proofErr w:type="spellEnd"/>
      <w:r>
        <w:rPr>
          <w:sz w:val="28"/>
          <w:szCs w:val="28"/>
        </w:rPr>
        <w:t xml:space="preserve"> води для </w:t>
      </w:r>
      <w:proofErr w:type="spellStart"/>
      <w:r>
        <w:rPr>
          <w:sz w:val="28"/>
          <w:szCs w:val="28"/>
        </w:rPr>
        <w:t>отримання</w:t>
      </w:r>
      <w:proofErr w:type="spellEnd"/>
      <w:r>
        <w:rPr>
          <w:sz w:val="28"/>
          <w:szCs w:val="28"/>
        </w:rPr>
        <w:t xml:space="preserve"> 5 %-го пектинового </w:t>
      </w:r>
      <w:proofErr w:type="spellStart"/>
      <w:r>
        <w:rPr>
          <w:sz w:val="28"/>
          <w:szCs w:val="28"/>
        </w:rPr>
        <w:t>розчину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Розчинення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виконують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наступним</w:t>
      </w:r>
      <w:proofErr w:type="spellEnd"/>
      <w:r>
        <w:rPr>
          <w:sz w:val="28"/>
          <w:szCs w:val="28"/>
        </w:rPr>
        <w:t xml:space="preserve"> чином. В </w:t>
      </w:r>
      <w:proofErr w:type="spellStart"/>
      <w:r>
        <w:rPr>
          <w:sz w:val="28"/>
          <w:szCs w:val="28"/>
        </w:rPr>
        <w:t>двостінні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котли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мішалкою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наливають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необхідну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кількість</w:t>
      </w:r>
      <w:proofErr w:type="spellEnd"/>
      <w:r>
        <w:rPr>
          <w:sz w:val="28"/>
          <w:szCs w:val="28"/>
        </w:rPr>
        <w:t xml:space="preserve"> води, </w:t>
      </w:r>
      <w:proofErr w:type="spellStart"/>
      <w:r>
        <w:rPr>
          <w:sz w:val="28"/>
          <w:szCs w:val="28"/>
        </w:rPr>
        <w:t>нагрівають</w:t>
      </w:r>
      <w:proofErr w:type="spellEnd"/>
      <w:r>
        <w:rPr>
          <w:sz w:val="28"/>
          <w:szCs w:val="28"/>
        </w:rPr>
        <w:t xml:space="preserve"> до 70 </w:t>
      </w:r>
      <w:r>
        <w:rPr>
          <w:sz w:val="28"/>
        </w:rPr>
        <w:t xml:space="preserve">˚С, </w:t>
      </w:r>
      <w:proofErr w:type="spellStart"/>
      <w:r>
        <w:rPr>
          <w:sz w:val="28"/>
        </w:rPr>
        <w:t>після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чого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обережно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вводять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цукрово-пектинову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суміш</w:t>
      </w:r>
      <w:proofErr w:type="spellEnd"/>
      <w:r>
        <w:rPr>
          <w:sz w:val="28"/>
        </w:rPr>
        <w:t xml:space="preserve"> при </w:t>
      </w:r>
      <w:proofErr w:type="spellStart"/>
      <w:r>
        <w:rPr>
          <w:sz w:val="28"/>
        </w:rPr>
        <w:t>безперервній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р</w:t>
      </w:r>
      <w:r>
        <w:rPr>
          <w:sz w:val="28"/>
        </w:rPr>
        <w:t>о</w:t>
      </w:r>
      <w:r>
        <w:rPr>
          <w:sz w:val="28"/>
        </w:rPr>
        <w:t>боті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мішалки</w:t>
      </w:r>
      <w:proofErr w:type="spellEnd"/>
      <w:r>
        <w:rPr>
          <w:sz w:val="28"/>
        </w:rPr>
        <w:t>.</w:t>
      </w:r>
    </w:p>
    <w:p w14:paraId="2DB2E532" w14:textId="77777777" w:rsidR="003E0EC9" w:rsidRDefault="003E0EC9" w:rsidP="003E0EC9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      </w:t>
      </w:r>
      <w:proofErr w:type="spellStart"/>
      <w:r>
        <w:rPr>
          <w:sz w:val="28"/>
        </w:rPr>
        <w:t>Розмішування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продовжується</w:t>
      </w:r>
      <w:proofErr w:type="spellEnd"/>
      <w:r>
        <w:rPr>
          <w:sz w:val="28"/>
        </w:rPr>
        <w:t xml:space="preserve"> до </w:t>
      </w:r>
      <w:proofErr w:type="spellStart"/>
      <w:r>
        <w:rPr>
          <w:sz w:val="28"/>
        </w:rPr>
        <w:t>повного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розчинення</w:t>
      </w:r>
      <w:proofErr w:type="spellEnd"/>
      <w:r>
        <w:rPr>
          <w:sz w:val="28"/>
        </w:rPr>
        <w:t xml:space="preserve"> пектину і </w:t>
      </w:r>
      <w:proofErr w:type="spellStart"/>
      <w:r>
        <w:rPr>
          <w:sz w:val="28"/>
        </w:rPr>
        <w:t>отримання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гомогенізованого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розчину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Розчин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доводять</w:t>
      </w:r>
      <w:proofErr w:type="spellEnd"/>
      <w:r>
        <w:rPr>
          <w:sz w:val="28"/>
        </w:rPr>
        <w:t xml:space="preserve"> до </w:t>
      </w:r>
      <w:proofErr w:type="spellStart"/>
      <w:r>
        <w:rPr>
          <w:sz w:val="28"/>
        </w:rPr>
        <w:t>кипіння</w:t>
      </w:r>
      <w:proofErr w:type="spellEnd"/>
      <w:r>
        <w:rPr>
          <w:sz w:val="28"/>
        </w:rPr>
        <w:t>.</w:t>
      </w:r>
    </w:p>
    <w:p w14:paraId="430F846F" w14:textId="77777777" w:rsidR="003E0EC9" w:rsidRDefault="003E0EC9" w:rsidP="003E0EC9">
      <w:pPr>
        <w:spacing w:line="360" w:lineRule="auto"/>
        <w:jc w:val="both"/>
        <w:rPr>
          <w:sz w:val="28"/>
          <w:szCs w:val="28"/>
        </w:rPr>
      </w:pPr>
      <w:r>
        <w:rPr>
          <w:sz w:val="28"/>
        </w:rPr>
        <w:lastRenderedPageBreak/>
        <w:t xml:space="preserve">          </w:t>
      </w:r>
      <w:proofErr w:type="spellStart"/>
      <w:r>
        <w:rPr>
          <w:sz w:val="28"/>
        </w:rPr>
        <w:t>Пектиновий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розчин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використовують</w:t>
      </w:r>
      <w:proofErr w:type="spellEnd"/>
      <w:r>
        <w:rPr>
          <w:sz w:val="28"/>
        </w:rPr>
        <w:t xml:space="preserve"> </w:t>
      </w:r>
      <w:proofErr w:type="gramStart"/>
      <w:r>
        <w:rPr>
          <w:sz w:val="28"/>
        </w:rPr>
        <w:t>у день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його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приготування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Розчин</w:t>
      </w:r>
      <w:proofErr w:type="spellEnd"/>
      <w:r>
        <w:rPr>
          <w:sz w:val="28"/>
        </w:rPr>
        <w:t xml:space="preserve"> перед використанням </w:t>
      </w:r>
      <w:proofErr w:type="spellStart"/>
      <w:r>
        <w:rPr>
          <w:sz w:val="28"/>
        </w:rPr>
        <w:t>пропускають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крізь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сітку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із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нержавіючої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сталі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або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фінішер</w:t>
      </w:r>
      <w:proofErr w:type="spellEnd"/>
      <w:r>
        <w:rPr>
          <w:sz w:val="28"/>
        </w:rPr>
        <w:t xml:space="preserve"> з </w:t>
      </w:r>
      <w:proofErr w:type="spellStart"/>
      <w:r>
        <w:rPr>
          <w:sz w:val="28"/>
        </w:rPr>
        <w:t>діаме</w:t>
      </w:r>
      <w:r>
        <w:rPr>
          <w:sz w:val="28"/>
        </w:rPr>
        <w:t>т</w:t>
      </w:r>
      <w:r>
        <w:rPr>
          <w:sz w:val="28"/>
        </w:rPr>
        <w:t>ром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отворів</w:t>
      </w:r>
      <w:proofErr w:type="spellEnd"/>
      <w:r>
        <w:rPr>
          <w:sz w:val="28"/>
        </w:rPr>
        <w:t xml:space="preserve"> сит </w:t>
      </w:r>
      <w:smartTag w:uri="urn:schemas-microsoft-com:office:smarttags" w:element="metricconverter">
        <w:smartTagPr>
          <w:attr w:name="ProductID" w:val="0,8 мм"/>
        </w:smartTagPr>
        <w:r>
          <w:rPr>
            <w:sz w:val="28"/>
          </w:rPr>
          <w:t>0,8 мм</w:t>
        </w:r>
      </w:smartTag>
      <w:r>
        <w:rPr>
          <w:sz w:val="28"/>
        </w:rPr>
        <w:t>.</w:t>
      </w:r>
    </w:p>
    <w:p w14:paraId="3BA9CD4E" w14:textId="77777777" w:rsidR="003E0EC9" w:rsidRDefault="003E0EC9" w:rsidP="003E0EC9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2.6.  </w:t>
      </w:r>
      <w:proofErr w:type="spellStart"/>
      <w:r w:rsidRPr="00D36C21"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>тилізація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відходів</w:t>
      </w:r>
      <w:proofErr w:type="spellEnd"/>
    </w:p>
    <w:p w14:paraId="7C35ECFE" w14:textId="77777777" w:rsidR="003E0EC9" w:rsidRDefault="003E0EC9" w:rsidP="003E0EC9">
      <w:pPr>
        <w:spacing w:line="408" w:lineRule="auto"/>
        <w:jc w:val="center"/>
        <w:rPr>
          <w:b/>
          <w:sz w:val="28"/>
          <w:szCs w:val="28"/>
        </w:rPr>
      </w:pPr>
    </w:p>
    <w:p w14:paraId="3BD1CD4D" w14:textId="77777777" w:rsidR="003E0EC9" w:rsidRDefault="003E0EC9" w:rsidP="003E0EC9">
      <w:pPr>
        <w:spacing w:line="384" w:lineRule="auto"/>
        <w:jc w:val="both"/>
        <w:rPr>
          <w:sz w:val="28"/>
        </w:rPr>
      </w:pPr>
      <w:r w:rsidRPr="008A0F2C">
        <w:rPr>
          <w:sz w:val="28"/>
        </w:rPr>
        <w:t xml:space="preserve">       </w:t>
      </w:r>
      <w:r>
        <w:rPr>
          <w:sz w:val="28"/>
        </w:rPr>
        <w:t xml:space="preserve">  </w:t>
      </w:r>
      <w:r w:rsidRPr="008A0F2C">
        <w:rPr>
          <w:sz w:val="28"/>
        </w:rPr>
        <w:t xml:space="preserve"> </w:t>
      </w:r>
      <w:r>
        <w:rPr>
          <w:sz w:val="28"/>
        </w:rPr>
        <w:t xml:space="preserve">При </w:t>
      </w:r>
      <w:proofErr w:type="spellStart"/>
      <w:r>
        <w:rPr>
          <w:sz w:val="28"/>
        </w:rPr>
        <w:t>переробці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яблук</w:t>
      </w:r>
      <w:proofErr w:type="spellEnd"/>
      <w:r>
        <w:rPr>
          <w:sz w:val="28"/>
        </w:rPr>
        <w:t xml:space="preserve"> і </w:t>
      </w:r>
      <w:proofErr w:type="spellStart"/>
      <w:proofErr w:type="gramStart"/>
      <w:r>
        <w:rPr>
          <w:sz w:val="28"/>
        </w:rPr>
        <w:t>айви</w:t>
      </w:r>
      <w:proofErr w:type="spellEnd"/>
      <w:r>
        <w:rPr>
          <w:sz w:val="28"/>
        </w:rPr>
        <w:t xml:space="preserve">  </w:t>
      </w:r>
      <w:proofErr w:type="spellStart"/>
      <w:r>
        <w:rPr>
          <w:sz w:val="28"/>
        </w:rPr>
        <w:t>утворюється</w:t>
      </w:r>
      <w:proofErr w:type="spellEnd"/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значна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кількість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вторинної</w:t>
      </w:r>
      <w:proofErr w:type="spellEnd"/>
      <w:r>
        <w:rPr>
          <w:sz w:val="28"/>
        </w:rPr>
        <w:t xml:space="preserve"> сиров</w:t>
      </w:r>
      <w:r>
        <w:rPr>
          <w:sz w:val="28"/>
        </w:rPr>
        <w:t>и</w:t>
      </w:r>
      <w:r>
        <w:rPr>
          <w:sz w:val="28"/>
        </w:rPr>
        <w:t xml:space="preserve">ни -  </w:t>
      </w:r>
      <w:proofErr w:type="spellStart"/>
      <w:r>
        <w:rPr>
          <w:sz w:val="28"/>
        </w:rPr>
        <w:t>від</w:t>
      </w:r>
      <w:proofErr w:type="spellEnd"/>
      <w:r>
        <w:rPr>
          <w:sz w:val="28"/>
        </w:rPr>
        <w:t xml:space="preserve"> 23 до 47 % </w:t>
      </w:r>
      <w:proofErr w:type="spellStart"/>
      <w:r>
        <w:rPr>
          <w:sz w:val="28"/>
        </w:rPr>
        <w:t>від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маси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плодів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які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володіють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цінним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хімічним</w:t>
      </w:r>
      <w:proofErr w:type="spellEnd"/>
      <w:r>
        <w:rPr>
          <w:sz w:val="28"/>
        </w:rPr>
        <w:t xml:space="preserve"> складом і </w:t>
      </w:r>
      <w:proofErr w:type="spellStart"/>
      <w:r>
        <w:rPr>
          <w:sz w:val="28"/>
        </w:rPr>
        <w:t>ха</w:t>
      </w:r>
      <w:r>
        <w:rPr>
          <w:sz w:val="28"/>
        </w:rPr>
        <w:t>р</w:t>
      </w:r>
      <w:r>
        <w:rPr>
          <w:sz w:val="28"/>
        </w:rPr>
        <w:t>човою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цінністю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Відходи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мають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значну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кількість</w:t>
      </w:r>
      <w:proofErr w:type="spellEnd"/>
      <w:r>
        <w:rPr>
          <w:sz w:val="28"/>
        </w:rPr>
        <w:t xml:space="preserve"> пектину, </w:t>
      </w:r>
      <w:proofErr w:type="spellStart"/>
      <w:r>
        <w:rPr>
          <w:sz w:val="28"/>
        </w:rPr>
        <w:t>цукрів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органічних</w:t>
      </w:r>
      <w:proofErr w:type="spellEnd"/>
      <w:r>
        <w:rPr>
          <w:sz w:val="28"/>
        </w:rPr>
        <w:t xml:space="preserve"> ки</w:t>
      </w:r>
      <w:r>
        <w:rPr>
          <w:sz w:val="28"/>
        </w:rPr>
        <w:t>с</w:t>
      </w:r>
      <w:r>
        <w:rPr>
          <w:sz w:val="28"/>
        </w:rPr>
        <w:t xml:space="preserve">лот, </w:t>
      </w:r>
      <w:proofErr w:type="spellStart"/>
      <w:r>
        <w:rPr>
          <w:sz w:val="28"/>
        </w:rPr>
        <w:t>мінер</w:t>
      </w:r>
      <w:r>
        <w:rPr>
          <w:sz w:val="28"/>
        </w:rPr>
        <w:t>а</w:t>
      </w:r>
      <w:r>
        <w:rPr>
          <w:sz w:val="28"/>
        </w:rPr>
        <w:t>льних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речовин</w:t>
      </w:r>
      <w:proofErr w:type="spellEnd"/>
      <w:r>
        <w:rPr>
          <w:sz w:val="28"/>
        </w:rPr>
        <w:t xml:space="preserve"> та </w:t>
      </w:r>
      <w:proofErr w:type="spellStart"/>
      <w:r>
        <w:rPr>
          <w:sz w:val="28"/>
        </w:rPr>
        <w:t>інших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цінних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компонентів</w:t>
      </w:r>
      <w:proofErr w:type="spellEnd"/>
      <w:r>
        <w:rPr>
          <w:sz w:val="28"/>
        </w:rPr>
        <w:t xml:space="preserve"> [23].</w:t>
      </w:r>
    </w:p>
    <w:p w14:paraId="7ABDD4B7" w14:textId="77777777" w:rsidR="003E0EC9" w:rsidRDefault="003E0EC9" w:rsidP="003E0EC9">
      <w:pPr>
        <w:spacing w:line="384" w:lineRule="auto"/>
        <w:jc w:val="both"/>
        <w:rPr>
          <w:sz w:val="28"/>
        </w:rPr>
      </w:pPr>
      <w:r>
        <w:rPr>
          <w:sz w:val="28"/>
        </w:rPr>
        <w:t xml:space="preserve">        </w:t>
      </w:r>
      <w:proofErr w:type="spellStart"/>
      <w:r>
        <w:rPr>
          <w:sz w:val="28"/>
        </w:rPr>
        <w:t>Ці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відходи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можуть</w:t>
      </w:r>
      <w:proofErr w:type="spellEnd"/>
      <w:r>
        <w:rPr>
          <w:sz w:val="28"/>
        </w:rPr>
        <w:t xml:space="preserve"> бути </w:t>
      </w:r>
      <w:proofErr w:type="spellStart"/>
      <w:r>
        <w:rPr>
          <w:sz w:val="28"/>
        </w:rPr>
        <w:t>використані</w:t>
      </w:r>
      <w:proofErr w:type="spellEnd"/>
      <w:r>
        <w:rPr>
          <w:sz w:val="28"/>
        </w:rPr>
        <w:t xml:space="preserve"> для </w:t>
      </w:r>
      <w:proofErr w:type="spellStart"/>
      <w:r>
        <w:rPr>
          <w:sz w:val="28"/>
        </w:rPr>
        <w:t>одержання</w:t>
      </w:r>
      <w:proofErr w:type="spellEnd"/>
      <w:r>
        <w:rPr>
          <w:sz w:val="28"/>
        </w:rPr>
        <w:t xml:space="preserve"> спи</w:t>
      </w:r>
      <w:r>
        <w:rPr>
          <w:sz w:val="28"/>
        </w:rPr>
        <w:t>р</w:t>
      </w:r>
      <w:r>
        <w:rPr>
          <w:sz w:val="28"/>
        </w:rPr>
        <w:t xml:space="preserve">ту, оцту, </w:t>
      </w:r>
      <w:proofErr w:type="spellStart"/>
      <w:r>
        <w:rPr>
          <w:sz w:val="28"/>
        </w:rPr>
        <w:t>екстрактів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харчового</w:t>
      </w:r>
      <w:proofErr w:type="spellEnd"/>
      <w:r>
        <w:rPr>
          <w:sz w:val="28"/>
        </w:rPr>
        <w:t xml:space="preserve"> порошку, при </w:t>
      </w:r>
      <w:proofErr w:type="spellStart"/>
      <w:r>
        <w:rPr>
          <w:sz w:val="28"/>
        </w:rPr>
        <w:t>переробці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насіння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можливо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отримати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олію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Крім</w:t>
      </w:r>
      <w:proofErr w:type="spellEnd"/>
      <w:r>
        <w:rPr>
          <w:sz w:val="28"/>
        </w:rPr>
        <w:t xml:space="preserve"> того, </w:t>
      </w:r>
      <w:proofErr w:type="spellStart"/>
      <w:r>
        <w:rPr>
          <w:sz w:val="28"/>
        </w:rPr>
        <w:t>ці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відходи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можливо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використовувати</w:t>
      </w:r>
      <w:proofErr w:type="spellEnd"/>
      <w:r>
        <w:rPr>
          <w:sz w:val="28"/>
        </w:rPr>
        <w:t xml:space="preserve"> як </w:t>
      </w:r>
      <w:proofErr w:type="spellStart"/>
      <w:r>
        <w:rPr>
          <w:sz w:val="28"/>
        </w:rPr>
        <w:t>високоякісний</w:t>
      </w:r>
      <w:proofErr w:type="spellEnd"/>
      <w:r>
        <w:rPr>
          <w:sz w:val="28"/>
        </w:rPr>
        <w:t xml:space="preserve"> корм.</w:t>
      </w:r>
    </w:p>
    <w:p w14:paraId="5F967733" w14:textId="77777777" w:rsidR="003E0EC9" w:rsidRDefault="003E0EC9" w:rsidP="003E0EC9">
      <w:pPr>
        <w:spacing w:line="384" w:lineRule="auto"/>
        <w:jc w:val="both"/>
        <w:rPr>
          <w:sz w:val="28"/>
        </w:rPr>
      </w:pPr>
      <w:r>
        <w:rPr>
          <w:sz w:val="28"/>
        </w:rPr>
        <w:t xml:space="preserve">         При </w:t>
      </w:r>
      <w:proofErr w:type="spellStart"/>
      <w:r>
        <w:rPr>
          <w:sz w:val="28"/>
        </w:rPr>
        <w:t>переробці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кісточкових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залишаються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плодові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кісточки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вміст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яких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складає</w:t>
      </w:r>
      <w:proofErr w:type="spellEnd"/>
      <w:r>
        <w:rPr>
          <w:sz w:val="28"/>
        </w:rPr>
        <w:t xml:space="preserve"> 4…7% </w:t>
      </w:r>
      <w:proofErr w:type="spellStart"/>
      <w:r>
        <w:rPr>
          <w:sz w:val="28"/>
        </w:rPr>
        <w:t>від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маси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плодів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Вологість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кісточок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досягає</w:t>
      </w:r>
      <w:proofErr w:type="spellEnd"/>
      <w:r>
        <w:rPr>
          <w:sz w:val="28"/>
        </w:rPr>
        <w:t xml:space="preserve"> 30 %. Для </w:t>
      </w:r>
      <w:proofErr w:type="spellStart"/>
      <w:r>
        <w:rPr>
          <w:sz w:val="28"/>
        </w:rPr>
        <w:t>уникнення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плісняві</w:t>
      </w:r>
      <w:r>
        <w:rPr>
          <w:sz w:val="28"/>
        </w:rPr>
        <w:t>н</w:t>
      </w:r>
      <w:r>
        <w:rPr>
          <w:sz w:val="28"/>
        </w:rPr>
        <w:t>ня</w:t>
      </w:r>
      <w:proofErr w:type="spellEnd"/>
      <w:r>
        <w:rPr>
          <w:sz w:val="28"/>
        </w:rPr>
        <w:t xml:space="preserve"> і </w:t>
      </w:r>
      <w:proofErr w:type="spellStart"/>
      <w:r>
        <w:rPr>
          <w:sz w:val="28"/>
        </w:rPr>
        <w:t>псування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кісточки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обробляють</w:t>
      </w:r>
      <w:proofErr w:type="spellEnd"/>
      <w:r>
        <w:rPr>
          <w:sz w:val="28"/>
        </w:rPr>
        <w:t xml:space="preserve"> і </w:t>
      </w:r>
      <w:proofErr w:type="spellStart"/>
      <w:r>
        <w:rPr>
          <w:sz w:val="28"/>
        </w:rPr>
        <w:t>висушують</w:t>
      </w:r>
      <w:proofErr w:type="spellEnd"/>
      <w:r>
        <w:rPr>
          <w:sz w:val="28"/>
        </w:rPr>
        <w:t xml:space="preserve">. </w:t>
      </w:r>
    </w:p>
    <w:p w14:paraId="076C7CBF" w14:textId="77777777" w:rsidR="003E0EC9" w:rsidRDefault="003E0EC9" w:rsidP="003E0EC9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150414">
        <w:rPr>
          <w:b/>
          <w:sz w:val="28"/>
          <w:szCs w:val="28"/>
        </w:rPr>
        <w:t>РОЗДІЛ 3</w:t>
      </w:r>
    </w:p>
    <w:p w14:paraId="67FA545F" w14:textId="77777777" w:rsidR="003E0EC9" w:rsidRDefault="003E0EC9" w:rsidP="003E0EC9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150414">
        <w:rPr>
          <w:b/>
          <w:sz w:val="28"/>
          <w:szCs w:val="28"/>
        </w:rPr>
        <w:t xml:space="preserve"> РОЗРАХУНОК ТА ПІДБІР ОБЛАДНАННЯ ТЕХНОЛОГІЧНИХ ЛІНІЙ</w:t>
      </w:r>
    </w:p>
    <w:p w14:paraId="0983A811" w14:textId="77777777" w:rsidR="003E0EC9" w:rsidRPr="00150414" w:rsidRDefault="003E0EC9" w:rsidP="003E0EC9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14:paraId="1AD348B4" w14:textId="77777777" w:rsidR="003E0EC9" w:rsidRPr="00F864B0" w:rsidRDefault="003E0EC9" w:rsidP="003E0EC9">
      <w:pPr>
        <w:spacing w:line="360" w:lineRule="auto"/>
        <w:ind w:firstLine="426"/>
        <w:jc w:val="both"/>
        <w:rPr>
          <w:b/>
          <w:bCs/>
          <w:iCs/>
          <w:sz w:val="28"/>
          <w:szCs w:val="28"/>
          <w:lang w:val="uk-UA"/>
        </w:rPr>
      </w:pPr>
      <w:r w:rsidRPr="00F864B0">
        <w:rPr>
          <w:b/>
          <w:bCs/>
          <w:iCs/>
          <w:sz w:val="28"/>
          <w:szCs w:val="28"/>
          <w:lang w:val="uk-UA"/>
        </w:rPr>
        <w:t>3.1</w:t>
      </w:r>
      <w:r>
        <w:rPr>
          <w:b/>
          <w:bCs/>
          <w:iCs/>
          <w:sz w:val="28"/>
          <w:szCs w:val="28"/>
          <w:lang w:val="uk-UA"/>
        </w:rPr>
        <w:t xml:space="preserve">. </w:t>
      </w:r>
      <w:r w:rsidRPr="00F864B0">
        <w:rPr>
          <w:b/>
          <w:bCs/>
          <w:iCs/>
          <w:sz w:val="28"/>
          <w:szCs w:val="28"/>
          <w:lang w:val="uk-UA"/>
        </w:rPr>
        <w:t>Розрахунок технологічного обладнання</w:t>
      </w:r>
    </w:p>
    <w:p w14:paraId="3698E188" w14:textId="77777777" w:rsidR="003E0EC9" w:rsidRPr="00CF5F2B" w:rsidRDefault="003E0EC9" w:rsidP="003E0EC9">
      <w:pPr>
        <w:spacing w:line="360" w:lineRule="auto"/>
        <w:ind w:firstLine="709"/>
        <w:jc w:val="both"/>
        <w:rPr>
          <w:b/>
          <w:sz w:val="28"/>
          <w:lang w:val="uk-UA"/>
        </w:rPr>
      </w:pPr>
      <w:r w:rsidRPr="00CF5F2B">
        <w:rPr>
          <w:b/>
          <w:sz w:val="28"/>
          <w:lang w:val="uk-UA"/>
        </w:rPr>
        <w:t>Розрахунок стрічкових інспекційних транспортерів для лінії з виробни</w:t>
      </w:r>
      <w:r w:rsidRPr="00CF5F2B">
        <w:rPr>
          <w:b/>
          <w:sz w:val="28"/>
          <w:lang w:val="uk-UA"/>
        </w:rPr>
        <w:t>ц</w:t>
      </w:r>
      <w:r w:rsidRPr="00CF5F2B">
        <w:rPr>
          <w:b/>
          <w:sz w:val="28"/>
          <w:lang w:val="uk-UA"/>
        </w:rPr>
        <w:t>тва соку із насіннєвих плодів з м’якоттю і цукром</w:t>
      </w:r>
    </w:p>
    <w:p w14:paraId="2210E477" w14:textId="77777777" w:rsidR="003E0EC9" w:rsidRDefault="003E0EC9" w:rsidP="003E0EC9">
      <w:pPr>
        <w:spacing w:line="360" w:lineRule="auto"/>
        <w:jc w:val="both"/>
        <w:rPr>
          <w:sz w:val="28"/>
          <w:szCs w:val="28"/>
          <w:lang w:val="uk-UA"/>
        </w:rPr>
      </w:pPr>
    </w:p>
    <w:p w14:paraId="7D197CB2" w14:textId="77777777" w:rsidR="003E0EC9" w:rsidRDefault="003E0EC9" w:rsidP="003E0EC9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Вихідні дані для розрахунку:</w:t>
      </w:r>
    </w:p>
    <w:p w14:paraId="55D1C634" w14:textId="77777777" w:rsidR="003E0EC9" w:rsidRDefault="003E0EC9" w:rsidP="003E0EC9">
      <w:pPr>
        <w:numPr>
          <w:ilvl w:val="0"/>
          <w:numId w:val="4"/>
        </w:numPr>
        <w:spacing w:after="0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продуктивність лінії– 616,8 кг/год;</w:t>
      </w:r>
    </w:p>
    <w:p w14:paraId="6BAD975F" w14:textId="77777777" w:rsidR="003E0EC9" w:rsidRDefault="003E0EC9" w:rsidP="003E0EC9">
      <w:pPr>
        <w:numPr>
          <w:ilvl w:val="0"/>
          <w:numId w:val="4"/>
        </w:numPr>
        <w:spacing w:after="0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норма виробітку на одного працюючого (</w:t>
      </w:r>
      <w:r>
        <w:rPr>
          <w:sz w:val="28"/>
          <w:szCs w:val="28"/>
          <w:lang w:val="en-US"/>
        </w:rPr>
        <w:t>q</w:t>
      </w:r>
      <w:r>
        <w:rPr>
          <w:sz w:val="28"/>
          <w:szCs w:val="28"/>
          <w:lang w:val="uk-UA"/>
        </w:rPr>
        <w:t>)  – 320 кг/год;</w:t>
      </w:r>
    </w:p>
    <w:p w14:paraId="7D951995" w14:textId="77777777" w:rsidR="003E0EC9" w:rsidRDefault="003E0EC9" w:rsidP="003E0EC9">
      <w:pPr>
        <w:numPr>
          <w:ilvl w:val="0"/>
          <w:numId w:val="4"/>
        </w:numPr>
        <w:spacing w:after="0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висота  шару  на стрічці – 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lang w:val="uk-UA"/>
        </w:rPr>
        <w:t>=0,05 м;</w:t>
      </w:r>
    </w:p>
    <w:p w14:paraId="5C0375EB" w14:textId="77777777" w:rsidR="003E0EC9" w:rsidRDefault="003E0EC9" w:rsidP="003E0EC9">
      <w:pPr>
        <w:numPr>
          <w:ilvl w:val="0"/>
          <w:numId w:val="4"/>
        </w:numPr>
        <w:spacing w:after="0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насипна маса  – р=620 кг/м</w:t>
      </w:r>
      <w:r>
        <w:rPr>
          <w:sz w:val="28"/>
          <w:szCs w:val="28"/>
          <w:vertAlign w:val="superscript"/>
          <w:lang w:val="uk-UA"/>
        </w:rPr>
        <w:t>3</w:t>
      </w:r>
      <w:r>
        <w:rPr>
          <w:sz w:val="28"/>
          <w:szCs w:val="28"/>
          <w:lang w:val="uk-UA"/>
        </w:rPr>
        <w:t>;</w:t>
      </w:r>
    </w:p>
    <w:p w14:paraId="0BCF9DE7" w14:textId="77777777" w:rsidR="003E0EC9" w:rsidRDefault="003E0EC9" w:rsidP="003E0EC9">
      <w:pPr>
        <w:numPr>
          <w:ilvl w:val="0"/>
          <w:numId w:val="4"/>
        </w:numPr>
        <w:spacing w:after="0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швидкість руху стрічки транспортеру  – υ=0,1м/с;</w:t>
      </w:r>
    </w:p>
    <w:p w14:paraId="36E95F1D" w14:textId="77777777" w:rsidR="003E0EC9" w:rsidRDefault="003E0EC9" w:rsidP="003E0EC9">
      <w:pPr>
        <w:numPr>
          <w:ilvl w:val="0"/>
          <w:numId w:val="4"/>
        </w:numPr>
        <w:spacing w:after="0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коефіцієнт заповнення стрічки – φ=0,75.</w:t>
      </w:r>
    </w:p>
    <w:p w14:paraId="31F2BE38" w14:textId="77777777" w:rsidR="003E0EC9" w:rsidRDefault="003E0EC9" w:rsidP="003E0EC9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Кількість робітників, зайнятих сортуванням,  розраховуємо за формулою (3.1 ):</w:t>
      </w:r>
    </w:p>
    <w:p w14:paraId="48782649" w14:textId="77777777" w:rsidR="003E0EC9" w:rsidRDefault="003E0EC9" w:rsidP="003E0EC9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</w:t>
      </w:r>
      <w:r>
        <w:rPr>
          <w:position w:val="-28"/>
          <w:sz w:val="28"/>
          <w:szCs w:val="28"/>
          <w:lang w:val="uk-UA"/>
        </w:rPr>
        <w:object w:dxaOrig="760" w:dyaOrig="660" w14:anchorId="6493C3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4pt;height:33pt" o:ole="">
            <v:imagedata r:id="rId20" o:title=""/>
          </v:shape>
          <o:OLEObject Type="Embed" ProgID="Equation.3" ShapeID="_x0000_i1025" DrawAspect="Content" ObjectID="_1794643114" r:id="rId21"/>
        </w:object>
      </w:r>
      <w:r>
        <w:rPr>
          <w:sz w:val="28"/>
          <w:szCs w:val="28"/>
          <w:lang w:val="uk-UA"/>
        </w:rPr>
        <w:t xml:space="preserve">                                                                   (3.</w:t>
      </w:r>
      <w:r w:rsidRPr="00F864B0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) </w:t>
      </w:r>
    </w:p>
    <w:p w14:paraId="4461A459" w14:textId="77777777" w:rsidR="003E0EC9" w:rsidRDefault="003E0EC9" w:rsidP="003E0EC9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де: </w:t>
      </w:r>
      <w:r w:rsidRPr="00C60A19">
        <w:rPr>
          <w:i/>
          <w:sz w:val="28"/>
          <w:szCs w:val="28"/>
          <w:lang w:val="en-US"/>
        </w:rPr>
        <w:t>n</w:t>
      </w:r>
      <w:r w:rsidRPr="00C60A19">
        <w:rPr>
          <w:i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– кількість робітників, зайнятих сортуванням, осіб;</w:t>
      </w:r>
    </w:p>
    <w:p w14:paraId="70EABE66" w14:textId="77777777" w:rsidR="003E0EC9" w:rsidRDefault="003E0EC9" w:rsidP="003E0EC9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en-US"/>
        </w:rPr>
        <w:t>G</w:t>
      </w:r>
      <w:r w:rsidRPr="00F864B0">
        <w:rPr>
          <w:sz w:val="28"/>
          <w:szCs w:val="28"/>
          <w:lang w:val="uk-UA"/>
        </w:rPr>
        <w:t xml:space="preserve"> – </w:t>
      </w:r>
      <w:r>
        <w:rPr>
          <w:sz w:val="28"/>
          <w:szCs w:val="28"/>
          <w:lang w:val="uk-UA"/>
        </w:rPr>
        <w:t>продуктивність лінії, кг/год;</w:t>
      </w:r>
    </w:p>
    <w:p w14:paraId="7897479C" w14:textId="77777777" w:rsidR="003E0EC9" w:rsidRDefault="003E0EC9" w:rsidP="003E0EC9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Pr="00A35056">
        <w:rPr>
          <w:i/>
          <w:sz w:val="28"/>
          <w:szCs w:val="28"/>
          <w:lang w:val="en-US"/>
        </w:rPr>
        <w:t>q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val="uk-UA"/>
        </w:rPr>
        <w:t>норма виробітку на одного працюючого, кг/год.</w:t>
      </w:r>
    </w:p>
    <w:p w14:paraId="5EA335EA" w14:textId="77777777" w:rsidR="003E0EC9" w:rsidRPr="00592A55" w:rsidRDefault="003E0EC9" w:rsidP="003E0EC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                         </w:t>
      </w:r>
      <w:r w:rsidRPr="00B43B85">
        <w:rPr>
          <w:position w:val="-24"/>
          <w:sz w:val="28"/>
          <w:szCs w:val="28"/>
          <w:lang w:val="uk-UA"/>
        </w:rPr>
        <w:object w:dxaOrig="2520" w:dyaOrig="620" w14:anchorId="13B8C701">
          <v:shape id="_x0000_i1026" type="#_x0000_t75" style="width:126pt;height:30.6pt" o:ole="">
            <v:imagedata r:id="rId22" o:title=""/>
          </v:shape>
          <o:OLEObject Type="Embed" ProgID="Equation.3" ShapeID="_x0000_i1026" DrawAspect="Content" ObjectID="_1794643115" r:id="rId23"/>
        </w:object>
      </w:r>
    </w:p>
    <w:p w14:paraId="365830CB" w14:textId="77777777" w:rsidR="003E0EC9" w:rsidRDefault="003E0EC9" w:rsidP="003E0EC9">
      <w:pPr>
        <w:pStyle w:val="a8"/>
        <w:ind w:left="735"/>
      </w:pPr>
      <w:r>
        <w:t>Довжину стрічкового  транспортеру розраховуємо за формулою :</w:t>
      </w:r>
    </w:p>
    <w:p w14:paraId="7054ACF7" w14:textId="77777777" w:rsidR="003E0EC9" w:rsidRDefault="003E0EC9" w:rsidP="003E0EC9">
      <w:pPr>
        <w:spacing w:line="360" w:lineRule="auto"/>
        <w:jc w:val="both"/>
        <w:rPr>
          <w:lang w:val="uk-UA"/>
        </w:rPr>
      </w:pPr>
      <w:r>
        <w:rPr>
          <w:lang w:val="uk-UA"/>
        </w:rPr>
        <w:t xml:space="preserve">                                                   </w:t>
      </w:r>
      <w:r>
        <w:rPr>
          <w:position w:val="-10"/>
          <w:lang w:val="uk-UA"/>
        </w:rPr>
        <w:object w:dxaOrig="1980" w:dyaOrig="360" w14:anchorId="32B73D44">
          <v:shape id="_x0000_i1027" type="#_x0000_t75" style="width:99pt;height:18pt" o:ole="">
            <v:imagedata r:id="rId24" o:title=""/>
          </v:shape>
          <o:OLEObject Type="Embed" ProgID="Equation.3" ShapeID="_x0000_i1027" DrawAspect="Content" ObjectID="_1794643116" r:id="rId25"/>
        </w:object>
      </w:r>
      <w:r>
        <w:rPr>
          <w:lang w:val="uk-UA"/>
        </w:rPr>
        <w:t xml:space="preserve">                                </w:t>
      </w:r>
      <w:r w:rsidRPr="00592A55">
        <w:t xml:space="preserve">                </w:t>
      </w:r>
      <w:r>
        <w:rPr>
          <w:lang w:val="uk-UA"/>
        </w:rPr>
        <w:t xml:space="preserve">                 </w:t>
      </w:r>
      <w:r w:rsidRPr="001231EE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>3.</w:t>
      </w:r>
      <w:r w:rsidRPr="00592A55">
        <w:rPr>
          <w:sz w:val="28"/>
          <w:szCs w:val="28"/>
        </w:rPr>
        <w:t>2</w:t>
      </w:r>
      <w:r w:rsidRPr="001231EE">
        <w:rPr>
          <w:sz w:val="28"/>
          <w:szCs w:val="28"/>
          <w:lang w:val="uk-UA"/>
        </w:rPr>
        <w:t>)</w:t>
      </w:r>
    </w:p>
    <w:p w14:paraId="7B7C7C09" w14:textId="77777777" w:rsidR="003E0EC9" w:rsidRDefault="003E0EC9" w:rsidP="003E0EC9">
      <w:pPr>
        <w:pStyle w:val="a6"/>
      </w:pPr>
      <w:r>
        <w:rPr>
          <w:szCs w:val="28"/>
        </w:rPr>
        <w:t xml:space="preserve">де: </w:t>
      </w:r>
      <w:r>
        <w:t xml:space="preserve">  </w:t>
      </w:r>
      <w:r w:rsidRPr="00592A55">
        <w:rPr>
          <w:lang w:val="ru-RU"/>
        </w:rPr>
        <w:t xml:space="preserve">  </w:t>
      </w:r>
      <w:r>
        <w:t>а – ширина робочого місця, м;</w:t>
      </w:r>
    </w:p>
    <w:p w14:paraId="71AF4C4B" w14:textId="77777777" w:rsidR="003E0EC9" w:rsidRPr="000C523F" w:rsidRDefault="003E0EC9" w:rsidP="003E0EC9">
      <w:pPr>
        <w:pStyle w:val="a6"/>
        <w:rPr>
          <w:spacing w:val="-8"/>
        </w:rPr>
      </w:pPr>
      <w:r w:rsidRPr="000C523F">
        <w:rPr>
          <w:spacing w:val="-8"/>
        </w:rPr>
        <w:t xml:space="preserve">         </w:t>
      </w:r>
      <w:r w:rsidRPr="000C523F">
        <w:rPr>
          <w:spacing w:val="-8"/>
          <w:lang w:val="en-US"/>
        </w:rPr>
        <w:t>Z</w:t>
      </w:r>
      <w:r w:rsidRPr="000C523F">
        <w:rPr>
          <w:spacing w:val="-8"/>
        </w:rPr>
        <w:t xml:space="preserve"> – найбільша кількість робочих місць вздовж однієї із сторін   транспорт</w:t>
      </w:r>
      <w:r w:rsidRPr="000C523F">
        <w:rPr>
          <w:spacing w:val="-8"/>
        </w:rPr>
        <w:t>е</w:t>
      </w:r>
      <w:r w:rsidRPr="000C523F">
        <w:rPr>
          <w:spacing w:val="-8"/>
        </w:rPr>
        <w:t>ру, шт.;</w:t>
      </w:r>
    </w:p>
    <w:p w14:paraId="6D0ED028" w14:textId="77777777" w:rsidR="003E0EC9" w:rsidRDefault="003E0EC9" w:rsidP="003E0EC9">
      <w:pPr>
        <w:pStyle w:val="a6"/>
        <w:tabs>
          <w:tab w:val="num" w:pos="720"/>
          <w:tab w:val="num" w:pos="1080"/>
        </w:tabs>
        <w:ind w:left="360"/>
      </w:pPr>
      <w:r>
        <w:t xml:space="preserve">     </w:t>
      </w:r>
      <w:r>
        <w:rPr>
          <w:position w:val="-10"/>
        </w:rPr>
        <w:object w:dxaOrig="380" w:dyaOrig="340" w14:anchorId="3AB6339E">
          <v:shape id="_x0000_i1028" type="#_x0000_t75" style="width:18.6pt;height:17.4pt" o:ole="" o:bullet="t">
            <v:imagedata r:id="rId26" o:title=""/>
          </v:shape>
          <o:OLEObject Type="Embed" ProgID="Equation.3" ShapeID="_x0000_i1028" DrawAspect="Content" ObjectID="_1794643117" r:id="rId27"/>
        </w:object>
      </w:r>
      <w:r>
        <w:tab/>
        <w:t xml:space="preserve">довжина </w:t>
      </w:r>
      <w:proofErr w:type="spellStart"/>
      <w:r>
        <w:t>душуючого</w:t>
      </w:r>
      <w:proofErr w:type="spellEnd"/>
      <w:r>
        <w:t xml:space="preserve"> пристрою, м ;</w:t>
      </w:r>
    </w:p>
    <w:p w14:paraId="6C54728F" w14:textId="77777777" w:rsidR="003E0EC9" w:rsidRPr="00592A55" w:rsidRDefault="003E0EC9" w:rsidP="003E0EC9">
      <w:pPr>
        <w:pStyle w:val="a6"/>
        <w:tabs>
          <w:tab w:val="num" w:pos="720"/>
          <w:tab w:val="num" w:pos="1080"/>
        </w:tabs>
        <w:rPr>
          <w:szCs w:val="28"/>
        </w:rPr>
      </w:pPr>
      <w:r>
        <w:t xml:space="preserve">          </w:t>
      </w:r>
      <w:r>
        <w:rPr>
          <w:position w:val="-10"/>
        </w:rPr>
        <w:object w:dxaOrig="400" w:dyaOrig="340" w14:anchorId="7AE70D09">
          <v:shape id="_x0000_i1029" type="#_x0000_t75" style="width:20.4pt;height:17.4pt" o:ole="">
            <v:imagedata r:id="rId28" o:title=""/>
          </v:shape>
          <o:OLEObject Type="Embed" ProgID="Equation.3" ShapeID="_x0000_i1029" DrawAspect="Content" ObjectID="_1794643118" r:id="rId29"/>
        </w:object>
      </w:r>
      <w:r>
        <w:tab/>
        <w:t>довжина ділянок</w:t>
      </w:r>
      <w:r w:rsidRPr="00C60A19">
        <w:t xml:space="preserve"> </w:t>
      </w:r>
      <w:r>
        <w:t>транспортеру, які не використовуються, м .</w:t>
      </w:r>
    </w:p>
    <w:p w14:paraId="7EBBC4AB" w14:textId="77777777" w:rsidR="003E0EC9" w:rsidRDefault="003E0EC9" w:rsidP="003E0EC9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Робочу довжину конвеєра розраховуємо за формулою 3.3:</w:t>
      </w:r>
    </w:p>
    <w:p w14:paraId="0474C38B" w14:textId="77777777" w:rsidR="003E0EC9" w:rsidRDefault="003E0EC9" w:rsidP="003E0EC9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</w:t>
      </w:r>
      <w:r w:rsidRPr="00D722BC">
        <w:rPr>
          <w:position w:val="-24"/>
          <w:sz w:val="28"/>
          <w:szCs w:val="28"/>
          <w:lang w:val="uk-UA"/>
        </w:rPr>
        <w:object w:dxaOrig="4000" w:dyaOrig="620" w14:anchorId="0CEC0DE8">
          <v:shape id="_x0000_i1030" type="#_x0000_t75" style="width:199.8pt;height:31.2pt" o:ole="">
            <v:imagedata r:id="rId30" o:title=""/>
          </v:shape>
          <o:OLEObject Type="Embed" ProgID="Equation.3" ShapeID="_x0000_i1030" DrawAspect="Content" ObjectID="_1794643119" r:id="rId31"/>
        </w:object>
      </w:r>
      <w:r>
        <w:rPr>
          <w:sz w:val="28"/>
          <w:szCs w:val="28"/>
          <w:lang w:val="uk-UA"/>
        </w:rPr>
        <w:t xml:space="preserve"> </w:t>
      </w:r>
      <w:r w:rsidRPr="00B72C1D">
        <w:rPr>
          <w:i/>
          <w:sz w:val="28"/>
          <w:szCs w:val="28"/>
          <w:lang w:val="uk-UA"/>
        </w:rPr>
        <w:t xml:space="preserve">м </w:t>
      </w:r>
      <w:r>
        <w:rPr>
          <w:sz w:val="28"/>
          <w:szCs w:val="28"/>
          <w:lang w:val="uk-UA"/>
        </w:rPr>
        <w:t xml:space="preserve">                             (3.3)</w:t>
      </w:r>
    </w:p>
    <w:p w14:paraId="0E7E62DF" w14:textId="77777777" w:rsidR="003E0EC9" w:rsidRPr="00D722BC" w:rsidRDefault="003E0EC9" w:rsidP="003E0EC9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де п – найбільша кількість робочих місць;</w:t>
      </w:r>
    </w:p>
    <w:p w14:paraId="21A3C168" w14:textId="77777777" w:rsidR="003E0EC9" w:rsidRDefault="003E0EC9" w:rsidP="003E0EC9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800÷1400 – ширина робочої зони, мм;</w:t>
      </w:r>
    </w:p>
    <w:p w14:paraId="223F75B2" w14:textId="77777777" w:rsidR="003E0EC9" w:rsidRDefault="003E0EC9" w:rsidP="003E0EC9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1500 – довжина ділянок завантажування і ополіскування, мм.</w:t>
      </w:r>
    </w:p>
    <w:p w14:paraId="7792E901" w14:textId="77777777" w:rsidR="003E0EC9" w:rsidRPr="00592A55" w:rsidRDefault="003E0EC9" w:rsidP="003E0EC9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Робоча довжина інспекційного  транспортера становитиме: </w:t>
      </w:r>
    </w:p>
    <w:p w14:paraId="5A01C62B" w14:textId="77777777" w:rsidR="003E0EC9" w:rsidRDefault="003E0EC9" w:rsidP="003E0EC9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                                   </w:t>
      </w:r>
      <w:r w:rsidRPr="001833B2">
        <w:rPr>
          <w:position w:val="-24"/>
          <w:sz w:val="28"/>
          <w:szCs w:val="28"/>
          <w:lang w:val="uk-UA"/>
        </w:rPr>
        <w:object w:dxaOrig="2680" w:dyaOrig="620" w14:anchorId="56DE25AB">
          <v:shape id="_x0000_i1031" type="#_x0000_t75" style="width:133.8pt;height:30.6pt" o:ole="">
            <v:imagedata r:id="rId32" o:title=""/>
          </v:shape>
          <o:OLEObject Type="Embed" ProgID="Equation.3" ShapeID="_x0000_i1031" DrawAspect="Content" ObjectID="_1794643120" r:id="rId33"/>
        </w:object>
      </w:r>
    </w:p>
    <w:p w14:paraId="111C54BD" w14:textId="77777777" w:rsidR="003E0EC9" w:rsidRDefault="003E0EC9" w:rsidP="003E0EC9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Ширину стрічки транспортеру  розраховуємо  за формулою 3.4:</w:t>
      </w:r>
    </w:p>
    <w:p w14:paraId="06EB8678" w14:textId="77777777" w:rsidR="003E0EC9" w:rsidRDefault="003E0EC9" w:rsidP="003E0EC9">
      <w:pPr>
        <w:spacing w:line="360" w:lineRule="auto"/>
        <w:rPr>
          <w:lang w:val="uk-UA"/>
        </w:rPr>
      </w:pPr>
      <w:r>
        <w:rPr>
          <w:lang w:val="uk-UA"/>
        </w:rPr>
        <w:t xml:space="preserve">                                               </w:t>
      </w:r>
      <w:r>
        <w:rPr>
          <w:position w:val="-30"/>
          <w:lang w:val="uk-UA"/>
        </w:rPr>
        <w:object w:dxaOrig="2620" w:dyaOrig="680" w14:anchorId="2357E74A">
          <v:shape id="_x0000_i1032" type="#_x0000_t75" style="width:130.8pt;height:33.6pt" o:ole="">
            <v:imagedata r:id="rId34" o:title=""/>
          </v:shape>
          <o:OLEObject Type="Embed" ProgID="Equation.3" ShapeID="_x0000_i1032" DrawAspect="Content" ObjectID="_1794643121" r:id="rId35"/>
        </w:object>
      </w:r>
      <w:r>
        <w:rPr>
          <w:lang w:val="uk-UA"/>
        </w:rPr>
        <w:t xml:space="preserve">                                                              </w:t>
      </w:r>
      <w:r w:rsidRPr="001231EE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>3.4</w:t>
      </w:r>
      <w:r w:rsidRPr="001231EE">
        <w:rPr>
          <w:sz w:val="28"/>
          <w:szCs w:val="28"/>
          <w:lang w:val="uk-UA"/>
        </w:rPr>
        <w:t>)</w:t>
      </w:r>
    </w:p>
    <w:p w14:paraId="149258BA" w14:textId="77777777" w:rsidR="003E0EC9" w:rsidRDefault="003E0EC9" w:rsidP="003E0EC9">
      <w:pPr>
        <w:pStyle w:val="a6"/>
        <w:rPr>
          <w:lang w:val="ru-RU"/>
        </w:rPr>
      </w:pPr>
      <w:r>
        <w:rPr>
          <w:szCs w:val="28"/>
        </w:rPr>
        <w:t xml:space="preserve">де: </w:t>
      </w:r>
      <w:r>
        <w:t xml:space="preserve">:  </w:t>
      </w:r>
      <w:r>
        <w:rPr>
          <w:lang w:val="ru-RU"/>
        </w:rPr>
        <w:t xml:space="preserve"> </w:t>
      </w:r>
      <w:r w:rsidRPr="00C60A19">
        <w:rPr>
          <w:i/>
          <w:lang w:val="ru-RU"/>
        </w:rPr>
        <w:t>в</w:t>
      </w:r>
      <w:r>
        <w:rPr>
          <w:lang w:val="ru-RU"/>
        </w:rPr>
        <w:t xml:space="preserve"> – ширина </w:t>
      </w:r>
      <w:proofErr w:type="spellStart"/>
      <w:r>
        <w:rPr>
          <w:lang w:val="ru-RU"/>
        </w:rPr>
        <w:t>стрічки</w:t>
      </w:r>
      <w:proofErr w:type="spellEnd"/>
      <w:r>
        <w:rPr>
          <w:lang w:val="ru-RU"/>
        </w:rPr>
        <w:t xml:space="preserve"> транспортеру, м.</w:t>
      </w:r>
    </w:p>
    <w:p w14:paraId="4D6294B6" w14:textId="77777777" w:rsidR="003E0EC9" w:rsidRDefault="003E0EC9" w:rsidP="003E0EC9">
      <w:pPr>
        <w:pStyle w:val="a6"/>
      </w:pPr>
      <w:r>
        <w:rPr>
          <w:lang w:val="ru-RU"/>
        </w:rPr>
        <w:t xml:space="preserve">         </w:t>
      </w:r>
      <w:r>
        <w:rPr>
          <w:lang w:val="en-US"/>
        </w:rPr>
        <w:t>G</w:t>
      </w:r>
      <w:r>
        <w:t xml:space="preserve"> – продуктивність </w:t>
      </w:r>
      <w:proofErr w:type="spellStart"/>
      <w:proofErr w:type="gramStart"/>
      <w:r>
        <w:t>транспортеру,кг</w:t>
      </w:r>
      <w:proofErr w:type="spellEnd"/>
      <w:proofErr w:type="gramEnd"/>
      <w:r>
        <w:rPr>
          <w:lang w:val="ru-RU"/>
        </w:rPr>
        <w:t>/</w:t>
      </w:r>
      <w:r>
        <w:t>год;</w:t>
      </w:r>
    </w:p>
    <w:p w14:paraId="59EFEC59" w14:textId="77777777" w:rsidR="003E0EC9" w:rsidRDefault="003E0EC9" w:rsidP="003E0EC9">
      <w:pPr>
        <w:pStyle w:val="a6"/>
        <w:tabs>
          <w:tab w:val="num" w:pos="720"/>
        </w:tabs>
        <w:ind w:left="360"/>
      </w:pPr>
      <w:r>
        <w:t xml:space="preserve">     </w:t>
      </w:r>
      <w:r>
        <w:rPr>
          <w:position w:val="-6"/>
        </w:rPr>
        <w:object w:dxaOrig="399" w:dyaOrig="280" w14:anchorId="7E50D75F">
          <v:shape id="_x0000_i1033" type="#_x0000_t75" style="width:20.4pt;height:14.4pt" o:ole="">
            <v:imagedata r:id="rId36" o:title=""/>
          </v:shape>
          <o:OLEObject Type="Embed" ProgID="Equation.3" ShapeID="_x0000_i1033" DrawAspect="Content" ObjectID="_1794643122" r:id="rId37"/>
        </w:object>
      </w:r>
      <w:r>
        <w:tab/>
        <w:t>швидкість руху стрічки ,м</w:t>
      </w:r>
      <w:r>
        <w:rPr>
          <w:lang w:val="ru-RU"/>
        </w:rPr>
        <w:t>/</w:t>
      </w:r>
      <w:r>
        <w:t>с;</w:t>
      </w:r>
    </w:p>
    <w:p w14:paraId="644AF130" w14:textId="77777777" w:rsidR="003E0EC9" w:rsidRDefault="003E0EC9" w:rsidP="003E0EC9">
      <w:pPr>
        <w:pStyle w:val="a6"/>
      </w:pPr>
      <w:r>
        <w:t xml:space="preserve">          </w:t>
      </w:r>
      <w:r>
        <w:rPr>
          <w:lang w:val="en-US"/>
        </w:rPr>
        <w:t>h</w:t>
      </w:r>
      <w:r>
        <w:rPr>
          <w:lang w:val="ru-RU"/>
        </w:rPr>
        <w:t xml:space="preserve"> </w:t>
      </w:r>
      <w:proofErr w:type="gramStart"/>
      <w:r>
        <w:rPr>
          <w:lang w:val="ru-RU"/>
        </w:rPr>
        <w:t xml:space="preserve">- </w:t>
      </w:r>
      <w:r>
        <w:t xml:space="preserve"> середня</w:t>
      </w:r>
      <w:proofErr w:type="gramEnd"/>
      <w:r>
        <w:t xml:space="preserve"> висота  шару сировини на стрічці, м;</w:t>
      </w:r>
    </w:p>
    <w:p w14:paraId="2A13BCFE" w14:textId="77777777" w:rsidR="003E0EC9" w:rsidRDefault="003E0EC9" w:rsidP="003E0EC9">
      <w:pPr>
        <w:pStyle w:val="a6"/>
      </w:pPr>
      <w:r>
        <w:t xml:space="preserve">           </w:t>
      </w:r>
      <w:proofErr w:type="spellStart"/>
      <w:r>
        <w:t>К</w:t>
      </w:r>
      <w:r>
        <w:rPr>
          <w:vertAlign w:val="subscript"/>
        </w:rPr>
        <w:t>зап</w:t>
      </w:r>
      <w:proofErr w:type="spellEnd"/>
      <w:r>
        <w:rPr>
          <w:vertAlign w:val="subscript"/>
        </w:rPr>
        <w:t>.</w:t>
      </w:r>
      <w:r>
        <w:t xml:space="preserve"> -  коефіцієнт заповнення стрічки транспортеру; ;</w:t>
      </w:r>
    </w:p>
    <w:p w14:paraId="52462E18" w14:textId="77777777" w:rsidR="003E0EC9" w:rsidRDefault="003E0EC9" w:rsidP="003E0EC9">
      <w:pPr>
        <w:pStyle w:val="a6"/>
        <w:tabs>
          <w:tab w:val="num" w:pos="720"/>
        </w:tabs>
        <w:ind w:left="360"/>
      </w:pPr>
      <w:r>
        <w:t xml:space="preserve">          </w:t>
      </w:r>
      <w:r>
        <w:rPr>
          <w:position w:val="-10"/>
        </w:rPr>
        <w:object w:dxaOrig="419" w:dyaOrig="260" w14:anchorId="7E636160">
          <v:shape id="_x0000_i1034" type="#_x0000_t75" style="width:21pt;height:12.6pt" o:ole="">
            <v:imagedata r:id="rId38" o:title=""/>
          </v:shape>
          <o:OLEObject Type="Embed" ProgID="Equation.3" ShapeID="_x0000_i1034" DrawAspect="Content" ObjectID="_1794643123" r:id="rId39"/>
        </w:object>
      </w:r>
      <w:r>
        <w:t>насипна щільність  сировини, кг</w:t>
      </w:r>
      <w:r>
        <w:rPr>
          <w:lang w:val="ru-RU"/>
        </w:rPr>
        <w:t>/</w:t>
      </w:r>
      <w:r>
        <w:t>м</w:t>
      </w:r>
      <w:r>
        <w:rPr>
          <w:vertAlign w:val="superscript"/>
        </w:rPr>
        <w:t>3</w:t>
      </w:r>
      <w:r>
        <w:t>.</w:t>
      </w:r>
    </w:p>
    <w:p w14:paraId="6963360B" w14:textId="77777777" w:rsidR="003E0EC9" w:rsidRDefault="003E0EC9" w:rsidP="003E0EC9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</w:t>
      </w:r>
      <w:r w:rsidRPr="00B43B85">
        <w:rPr>
          <w:position w:val="-28"/>
          <w:sz w:val="28"/>
          <w:szCs w:val="28"/>
          <w:lang w:val="uk-UA"/>
        </w:rPr>
        <w:object w:dxaOrig="3760" w:dyaOrig="660" w14:anchorId="459BA878">
          <v:shape id="_x0000_i1035" type="#_x0000_t75" style="width:187.8pt;height:33pt" o:ole="">
            <v:imagedata r:id="rId40" o:title=""/>
          </v:shape>
          <o:OLEObject Type="Embed" ProgID="Equation.3" ShapeID="_x0000_i1035" DrawAspect="Content" ObjectID="_1794643124" r:id="rId41"/>
        </w:object>
      </w:r>
    </w:p>
    <w:p w14:paraId="1E1D3058" w14:textId="77777777" w:rsidR="003E0EC9" w:rsidRDefault="003E0EC9" w:rsidP="003E0EC9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Повну ширину стрічки транспортеру знаходимо за формулою 3.5:</w:t>
      </w:r>
    </w:p>
    <w:p w14:paraId="60D46C78" w14:textId="77777777" w:rsidR="003E0EC9" w:rsidRDefault="003E0EC9" w:rsidP="003E0EC9">
      <w:pPr>
        <w:spacing w:line="360" w:lineRule="auto"/>
        <w:jc w:val="both"/>
        <w:rPr>
          <w:lang w:val="uk-UA"/>
        </w:rPr>
      </w:pPr>
      <w:r>
        <w:rPr>
          <w:lang w:val="uk-UA"/>
        </w:rPr>
        <w:t xml:space="preserve">                                 </w:t>
      </w:r>
      <w:r w:rsidRPr="00DA528A">
        <w:rPr>
          <w:position w:val="-28"/>
        </w:rPr>
        <w:object w:dxaOrig="1140" w:dyaOrig="660" w14:anchorId="7F9AE286">
          <v:shape id="_x0000_i1036" type="#_x0000_t75" style="width:57pt;height:33pt" o:ole="">
            <v:imagedata r:id="rId42" o:title=""/>
          </v:shape>
          <o:OLEObject Type="Embed" ProgID="Equation.3" ShapeID="_x0000_i1036" DrawAspect="Content" ObjectID="_1794643125" r:id="rId43"/>
        </w:object>
      </w:r>
      <w:r>
        <w:rPr>
          <w:lang w:val="uk-UA"/>
        </w:rPr>
        <w:t xml:space="preserve">                                                                                              </w:t>
      </w:r>
      <w:r w:rsidRPr="001231EE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>3.5</w:t>
      </w:r>
      <w:r w:rsidRPr="001231EE">
        <w:rPr>
          <w:sz w:val="28"/>
          <w:szCs w:val="28"/>
          <w:lang w:val="uk-UA"/>
        </w:rPr>
        <w:t>)</w:t>
      </w:r>
    </w:p>
    <w:p w14:paraId="505222E4" w14:textId="77777777" w:rsidR="003E0EC9" w:rsidRDefault="003E0EC9" w:rsidP="003E0EC9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</w:t>
      </w:r>
      <w:r w:rsidRPr="00B43B85">
        <w:rPr>
          <w:position w:val="-28"/>
          <w:sz w:val="28"/>
          <w:szCs w:val="28"/>
          <w:lang w:val="uk-UA"/>
        </w:rPr>
        <w:object w:dxaOrig="1820" w:dyaOrig="660" w14:anchorId="73F13433">
          <v:shape id="_x0000_i1037" type="#_x0000_t75" style="width:90.6pt;height:33pt" o:ole="">
            <v:imagedata r:id="rId44" o:title=""/>
          </v:shape>
          <o:OLEObject Type="Embed" ProgID="Equation.3" ShapeID="_x0000_i1037" DrawAspect="Content" ObjectID="_1794643126" r:id="rId45"/>
        </w:object>
      </w:r>
    </w:p>
    <w:p w14:paraId="7A1162DC" w14:textId="77777777" w:rsidR="003E0EC9" w:rsidRDefault="003E0EC9" w:rsidP="003E0EC9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Приймаємо стрічку шириною </w:t>
      </w:r>
      <w:smartTag w:uri="urn:schemas-microsoft-com:office:smarttags" w:element="metricconverter">
        <w:smartTagPr>
          <w:attr w:name="ProductID" w:val="300 мм"/>
        </w:smartTagPr>
        <w:r>
          <w:rPr>
            <w:sz w:val="28"/>
            <w:szCs w:val="28"/>
            <w:lang w:val="uk-UA"/>
          </w:rPr>
          <w:t>300 мм</w:t>
        </w:r>
      </w:smartTag>
      <w:r>
        <w:rPr>
          <w:sz w:val="28"/>
          <w:szCs w:val="28"/>
          <w:lang w:val="uk-UA"/>
        </w:rPr>
        <w:t xml:space="preserve"> </w:t>
      </w:r>
    </w:p>
    <w:p w14:paraId="080A908E" w14:textId="77777777" w:rsidR="003E0EC9" w:rsidRDefault="003E0EC9" w:rsidP="003E0EC9">
      <w:pPr>
        <w:spacing w:line="360" w:lineRule="auto"/>
        <w:jc w:val="both"/>
        <w:rPr>
          <w:sz w:val="28"/>
          <w:szCs w:val="28"/>
          <w:lang w:val="uk-UA"/>
        </w:rPr>
      </w:pPr>
    </w:p>
    <w:p w14:paraId="594AEBDE" w14:textId="77777777" w:rsidR="003E0EC9" w:rsidRDefault="003E0EC9" w:rsidP="003E0EC9">
      <w:pPr>
        <w:spacing w:line="360" w:lineRule="auto"/>
        <w:ind w:firstLine="709"/>
        <w:jc w:val="both"/>
        <w:rPr>
          <w:b/>
          <w:sz w:val="28"/>
          <w:lang w:val="uk-UA"/>
        </w:rPr>
      </w:pPr>
      <w:r w:rsidRPr="00F70090">
        <w:rPr>
          <w:b/>
          <w:sz w:val="28"/>
          <w:lang w:val="uk-UA"/>
        </w:rPr>
        <w:t>Розрахунок кількості варильних котлів для приготування цукрового с</w:t>
      </w:r>
      <w:r w:rsidRPr="00F70090">
        <w:rPr>
          <w:b/>
          <w:sz w:val="28"/>
          <w:lang w:val="uk-UA"/>
        </w:rPr>
        <w:t>и</w:t>
      </w:r>
      <w:r w:rsidRPr="00F70090">
        <w:rPr>
          <w:b/>
          <w:sz w:val="28"/>
          <w:lang w:val="uk-UA"/>
        </w:rPr>
        <w:t xml:space="preserve">ропу на лінії виробництва соку із </w:t>
      </w:r>
      <w:r>
        <w:rPr>
          <w:b/>
          <w:sz w:val="28"/>
          <w:lang w:val="uk-UA"/>
        </w:rPr>
        <w:t>насіннє</w:t>
      </w:r>
      <w:r w:rsidRPr="00F70090">
        <w:rPr>
          <w:b/>
          <w:sz w:val="28"/>
          <w:lang w:val="uk-UA"/>
        </w:rPr>
        <w:t>вих з м’якоттю і цукром</w:t>
      </w:r>
    </w:p>
    <w:p w14:paraId="2A477B8A" w14:textId="77777777" w:rsidR="003E0EC9" w:rsidRPr="00F70090" w:rsidRDefault="003E0EC9" w:rsidP="003E0EC9">
      <w:pPr>
        <w:spacing w:line="360" w:lineRule="auto"/>
        <w:ind w:firstLine="709"/>
        <w:jc w:val="both"/>
        <w:rPr>
          <w:b/>
          <w:sz w:val="28"/>
          <w:lang w:val="uk-UA"/>
        </w:rPr>
      </w:pPr>
    </w:p>
    <w:p w14:paraId="135B3973" w14:textId="77777777" w:rsidR="003E0EC9" w:rsidRDefault="003E0EC9" w:rsidP="003E0EC9">
      <w:pPr>
        <w:spacing w:line="360" w:lineRule="auto"/>
        <w:jc w:val="both"/>
        <w:rPr>
          <w:sz w:val="28"/>
          <w:lang w:val="uk-UA"/>
        </w:rPr>
      </w:pPr>
      <w:r>
        <w:rPr>
          <w:caps/>
          <w:sz w:val="28"/>
          <w:lang w:val="uk-UA"/>
        </w:rPr>
        <w:t xml:space="preserve">      Р</w:t>
      </w:r>
      <w:r>
        <w:rPr>
          <w:sz w:val="28"/>
          <w:lang w:val="uk-UA"/>
        </w:rPr>
        <w:t>озрахунок кількості котлів проводимо за формулою:</w:t>
      </w:r>
    </w:p>
    <w:p w14:paraId="2DB79BDD" w14:textId="2C96D8B2" w:rsidR="003E0EC9" w:rsidRDefault="003E0EC9" w:rsidP="003E0EC9">
      <w:p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            </w:t>
      </w:r>
      <w:r w:rsidRPr="002D48D8">
        <w:rPr>
          <w:position w:val="-24"/>
          <w:sz w:val="28"/>
          <w:lang w:val="uk-UA"/>
        </w:rPr>
        <w:object w:dxaOrig="1320" w:dyaOrig="660" w14:anchorId="7435F68B">
          <v:shape id="_x0000_i1051" type="#_x0000_t75" style="width:66pt;height:33pt" o:ole="">
            <v:imagedata r:id="rId46" o:title=""/>
          </v:shape>
          <o:OLEObject Type="Embed" ProgID="Equation.3" ShapeID="_x0000_i1051" DrawAspect="Content" ObjectID="_1794643127" r:id="rId47"/>
        </w:object>
      </w:r>
      <w:r>
        <w:rPr>
          <w:sz w:val="28"/>
          <w:lang w:val="uk-UA"/>
        </w:rPr>
        <w:t>, шт                                           (3.</w:t>
      </w:r>
      <w:r>
        <w:rPr>
          <w:sz w:val="28"/>
          <w:lang w:val="uk-UA"/>
        </w:rPr>
        <w:t>6</w:t>
      </w:r>
      <w:r>
        <w:rPr>
          <w:sz w:val="28"/>
          <w:lang w:val="uk-UA"/>
        </w:rPr>
        <w:t>)</w:t>
      </w:r>
    </w:p>
    <w:p w14:paraId="77E331C4" w14:textId="77777777" w:rsidR="003E0EC9" w:rsidRDefault="003E0EC9" w:rsidP="003E0EC9">
      <w:p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де:  </w:t>
      </w:r>
      <w:r w:rsidRPr="00B64BEB">
        <w:rPr>
          <w:i/>
          <w:sz w:val="28"/>
          <w:lang w:val="en-US"/>
        </w:rPr>
        <w:t>N</w:t>
      </w:r>
      <w:r>
        <w:rPr>
          <w:sz w:val="28"/>
          <w:lang w:val="uk-UA"/>
        </w:rPr>
        <w:t xml:space="preserve"> – кількість варильних котлів, шт;</w:t>
      </w:r>
    </w:p>
    <w:p w14:paraId="61F92D27" w14:textId="77777777" w:rsidR="003E0EC9" w:rsidRDefault="003E0EC9" w:rsidP="003E0EC9">
      <w:pPr>
        <w:spacing w:line="360" w:lineRule="auto"/>
        <w:jc w:val="both"/>
        <w:rPr>
          <w:sz w:val="28"/>
          <w:lang w:val="uk-UA"/>
        </w:rPr>
      </w:pPr>
      <w:r w:rsidRPr="00B64BEB">
        <w:rPr>
          <w:i/>
          <w:sz w:val="28"/>
          <w:lang w:val="uk-UA"/>
        </w:rPr>
        <w:lastRenderedPageBreak/>
        <w:t xml:space="preserve">      </w:t>
      </w:r>
      <w:r w:rsidRPr="00B64BEB">
        <w:rPr>
          <w:i/>
          <w:sz w:val="28"/>
          <w:lang w:val="en-US"/>
        </w:rPr>
        <w:t>G</w:t>
      </w:r>
      <w:r w:rsidRPr="00B64BEB">
        <w:rPr>
          <w:i/>
          <w:sz w:val="28"/>
          <w:lang w:val="uk-UA"/>
        </w:rPr>
        <w:t xml:space="preserve"> </w:t>
      </w:r>
      <w:proofErr w:type="gramStart"/>
      <w:r>
        <w:rPr>
          <w:sz w:val="28"/>
          <w:lang w:val="uk-UA"/>
        </w:rPr>
        <w:t>–  необхідна</w:t>
      </w:r>
      <w:proofErr w:type="gramEnd"/>
      <w:r>
        <w:rPr>
          <w:sz w:val="28"/>
          <w:lang w:val="uk-UA"/>
        </w:rPr>
        <w:t xml:space="preserve"> кількість сиропу для забезпечення безперебійної роботи  техн</w:t>
      </w:r>
      <w:r>
        <w:rPr>
          <w:sz w:val="28"/>
          <w:lang w:val="uk-UA"/>
        </w:rPr>
        <w:t>о</w:t>
      </w:r>
      <w:r>
        <w:rPr>
          <w:sz w:val="28"/>
          <w:lang w:val="uk-UA"/>
        </w:rPr>
        <w:t>логічної лінії, кг/год;</w:t>
      </w:r>
    </w:p>
    <w:p w14:paraId="2F46223C" w14:textId="77777777" w:rsidR="003E0EC9" w:rsidRDefault="003E0EC9" w:rsidP="003E0EC9">
      <w:p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</w:t>
      </w:r>
      <w:proofErr w:type="gramStart"/>
      <w:r w:rsidRPr="00B64BEB">
        <w:rPr>
          <w:i/>
          <w:sz w:val="28"/>
          <w:lang w:val="en-US"/>
        </w:rPr>
        <w:t>V</w:t>
      </w:r>
      <w:r>
        <w:rPr>
          <w:sz w:val="28"/>
          <w:lang w:val="uk-UA"/>
        </w:rPr>
        <w:t xml:space="preserve">  -</w:t>
      </w:r>
      <w:proofErr w:type="gramEnd"/>
      <w:r>
        <w:rPr>
          <w:sz w:val="28"/>
          <w:lang w:val="uk-UA"/>
        </w:rPr>
        <w:t xml:space="preserve"> місткість  варильного котла, кг;</w:t>
      </w:r>
    </w:p>
    <w:p w14:paraId="309C354F" w14:textId="77777777" w:rsidR="003E0EC9" w:rsidRDefault="003E0EC9" w:rsidP="003E0EC9">
      <w:pPr>
        <w:tabs>
          <w:tab w:val="num" w:pos="1080"/>
        </w:tabs>
        <w:spacing w:line="360" w:lineRule="auto"/>
        <w:ind w:left="720"/>
        <w:jc w:val="both"/>
        <w:rPr>
          <w:sz w:val="28"/>
          <w:lang w:val="uk-UA"/>
        </w:rPr>
      </w:pPr>
      <w:r>
        <w:rPr>
          <w:position w:val="-6"/>
          <w:sz w:val="28"/>
          <w:lang w:val="uk-UA"/>
        </w:rPr>
        <w:object w:dxaOrig="200" w:dyaOrig="220" w14:anchorId="554037F1">
          <v:shape id="_x0000_i1052" type="#_x0000_t75" style="width:10.2pt;height:10.8pt" o:ole="" o:bullet="t">
            <v:imagedata r:id="rId48" o:title=""/>
          </v:shape>
          <o:OLEObject Type="Embed" ProgID="Equation.3" ShapeID="_x0000_i1052" DrawAspect="Content" ObjectID="_1794643128" r:id="rId49"/>
        </w:object>
      </w:r>
      <w:r>
        <w:rPr>
          <w:sz w:val="28"/>
          <w:lang w:val="uk-UA"/>
        </w:rPr>
        <w:tab/>
      </w:r>
      <w:r w:rsidRPr="00B64BEB">
        <w:rPr>
          <w:i/>
          <w:sz w:val="28"/>
          <w:vertAlign w:val="subscript"/>
          <w:lang w:val="uk-UA"/>
        </w:rPr>
        <w:t>цикл.</w:t>
      </w:r>
      <w:r>
        <w:rPr>
          <w:sz w:val="28"/>
        </w:rPr>
        <w:t xml:space="preserve"> – </w:t>
      </w:r>
      <w:r w:rsidRPr="002D48D8">
        <w:rPr>
          <w:sz w:val="28"/>
        </w:rPr>
        <w:t xml:space="preserve"> </w:t>
      </w:r>
      <w:r>
        <w:rPr>
          <w:sz w:val="28"/>
        </w:rPr>
        <w:t>три</w:t>
      </w:r>
      <w:proofErr w:type="spellStart"/>
      <w:r>
        <w:rPr>
          <w:sz w:val="28"/>
          <w:lang w:val="uk-UA"/>
        </w:rPr>
        <w:t>валість</w:t>
      </w:r>
      <w:proofErr w:type="spellEnd"/>
      <w:r>
        <w:rPr>
          <w:sz w:val="28"/>
          <w:lang w:val="uk-UA"/>
        </w:rPr>
        <w:t xml:space="preserve"> повного циклу приготування сиропу, хв.</w:t>
      </w:r>
    </w:p>
    <w:p w14:paraId="73B5E58C" w14:textId="77777777" w:rsidR="003E0EC9" w:rsidRDefault="003E0EC9" w:rsidP="003E0EC9">
      <w:pPr>
        <w:tabs>
          <w:tab w:val="num" w:pos="1080"/>
        </w:tabs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Час повного циклу приготування цукрового сиропу розраховуємо за форм</w:t>
      </w:r>
      <w:r>
        <w:rPr>
          <w:sz w:val="28"/>
          <w:lang w:val="uk-UA"/>
        </w:rPr>
        <w:t>у</w:t>
      </w:r>
      <w:r>
        <w:rPr>
          <w:sz w:val="28"/>
          <w:lang w:val="uk-UA"/>
        </w:rPr>
        <w:t>лою:</w:t>
      </w:r>
    </w:p>
    <w:p w14:paraId="24342180" w14:textId="593CC69A" w:rsidR="003E0EC9" w:rsidRDefault="003E0EC9" w:rsidP="003E0EC9">
      <w:pPr>
        <w:tabs>
          <w:tab w:val="num" w:pos="1080"/>
        </w:tabs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                </w:t>
      </w:r>
      <w:proofErr w:type="spellStart"/>
      <w:r>
        <w:rPr>
          <w:sz w:val="28"/>
          <w:lang w:val="uk-UA"/>
        </w:rPr>
        <w:t>τ</w:t>
      </w:r>
      <w:r>
        <w:rPr>
          <w:sz w:val="28"/>
          <w:vertAlign w:val="subscript"/>
          <w:lang w:val="uk-UA"/>
        </w:rPr>
        <w:t>ц</w:t>
      </w:r>
      <w:proofErr w:type="spellEnd"/>
      <w:r>
        <w:rPr>
          <w:sz w:val="28"/>
          <w:lang w:val="uk-UA"/>
        </w:rPr>
        <w:t xml:space="preserve"> = </w:t>
      </w:r>
      <w:proofErr w:type="spellStart"/>
      <w:r>
        <w:rPr>
          <w:sz w:val="28"/>
          <w:lang w:val="uk-UA"/>
        </w:rPr>
        <w:t>τ</w:t>
      </w:r>
      <w:r>
        <w:rPr>
          <w:sz w:val="28"/>
          <w:vertAlign w:val="subscript"/>
          <w:lang w:val="uk-UA"/>
        </w:rPr>
        <w:t>з</w:t>
      </w:r>
      <w:proofErr w:type="spellEnd"/>
      <w:r>
        <w:rPr>
          <w:sz w:val="28"/>
          <w:lang w:val="uk-UA"/>
        </w:rPr>
        <w:t xml:space="preserve"> + </w:t>
      </w:r>
      <w:proofErr w:type="spellStart"/>
      <w:r>
        <w:rPr>
          <w:sz w:val="28"/>
          <w:lang w:val="uk-UA"/>
        </w:rPr>
        <w:t>τ</w:t>
      </w:r>
      <w:r>
        <w:rPr>
          <w:sz w:val="28"/>
          <w:vertAlign w:val="subscript"/>
          <w:lang w:val="uk-UA"/>
        </w:rPr>
        <w:t>п</w:t>
      </w:r>
      <w:proofErr w:type="spellEnd"/>
      <w:r>
        <w:rPr>
          <w:sz w:val="28"/>
          <w:lang w:val="uk-UA"/>
        </w:rPr>
        <w:t xml:space="preserve"> + </w:t>
      </w:r>
      <w:proofErr w:type="spellStart"/>
      <w:r>
        <w:rPr>
          <w:sz w:val="28"/>
          <w:lang w:val="uk-UA"/>
        </w:rPr>
        <w:t>τ</w:t>
      </w:r>
      <w:r>
        <w:rPr>
          <w:sz w:val="28"/>
          <w:vertAlign w:val="subscript"/>
          <w:lang w:val="uk-UA"/>
        </w:rPr>
        <w:t>к</w:t>
      </w:r>
      <w:proofErr w:type="spellEnd"/>
      <w:r>
        <w:rPr>
          <w:sz w:val="28"/>
          <w:lang w:val="uk-UA"/>
        </w:rPr>
        <w:t xml:space="preserve"> + </w:t>
      </w:r>
      <w:proofErr w:type="spellStart"/>
      <w:r>
        <w:rPr>
          <w:sz w:val="28"/>
          <w:lang w:val="uk-UA"/>
        </w:rPr>
        <w:t>τ</w:t>
      </w:r>
      <w:r>
        <w:rPr>
          <w:sz w:val="28"/>
          <w:vertAlign w:val="subscript"/>
          <w:lang w:val="uk-UA"/>
        </w:rPr>
        <w:t>р</w:t>
      </w:r>
      <w:proofErr w:type="spellEnd"/>
      <w:r>
        <w:rPr>
          <w:sz w:val="28"/>
          <w:lang w:val="uk-UA"/>
        </w:rPr>
        <w:t xml:space="preserve"> , хв.                                                             (3.</w:t>
      </w:r>
      <w:r>
        <w:rPr>
          <w:sz w:val="28"/>
          <w:lang w:val="uk-UA"/>
        </w:rPr>
        <w:t>7</w:t>
      </w:r>
      <w:r>
        <w:rPr>
          <w:sz w:val="28"/>
          <w:lang w:val="uk-UA"/>
        </w:rPr>
        <w:t>)</w:t>
      </w:r>
    </w:p>
    <w:p w14:paraId="7EF5E5DE" w14:textId="77777777" w:rsidR="003E0EC9" w:rsidRDefault="003E0EC9" w:rsidP="003E0EC9">
      <w:pPr>
        <w:tabs>
          <w:tab w:val="num" w:pos="1080"/>
        </w:tabs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де: </w:t>
      </w:r>
      <w:proofErr w:type="spellStart"/>
      <w:r>
        <w:rPr>
          <w:sz w:val="28"/>
          <w:lang w:val="uk-UA"/>
        </w:rPr>
        <w:t>τ</w:t>
      </w:r>
      <w:r>
        <w:rPr>
          <w:sz w:val="28"/>
          <w:vertAlign w:val="subscript"/>
          <w:lang w:val="uk-UA"/>
        </w:rPr>
        <w:t>з</w:t>
      </w:r>
      <w:proofErr w:type="spellEnd"/>
      <w:r>
        <w:rPr>
          <w:sz w:val="28"/>
          <w:lang w:val="uk-UA"/>
        </w:rPr>
        <w:t xml:space="preserve"> – час завантаження котла, хв.;</w:t>
      </w:r>
    </w:p>
    <w:p w14:paraId="3A806298" w14:textId="77777777" w:rsidR="003E0EC9" w:rsidRDefault="003E0EC9" w:rsidP="003E0EC9">
      <w:pPr>
        <w:tabs>
          <w:tab w:val="num" w:pos="1080"/>
        </w:tabs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 </w:t>
      </w:r>
      <w:proofErr w:type="spellStart"/>
      <w:r>
        <w:rPr>
          <w:sz w:val="28"/>
          <w:lang w:val="uk-UA"/>
        </w:rPr>
        <w:t>τ</w:t>
      </w:r>
      <w:r>
        <w:rPr>
          <w:sz w:val="28"/>
          <w:vertAlign w:val="subscript"/>
          <w:lang w:val="uk-UA"/>
        </w:rPr>
        <w:t>п</w:t>
      </w:r>
      <w:proofErr w:type="spellEnd"/>
      <w:r>
        <w:rPr>
          <w:sz w:val="28"/>
          <w:lang w:val="uk-UA"/>
        </w:rPr>
        <w:t xml:space="preserve"> – час підігрівання сиропу до температури кипіння, хв ;</w:t>
      </w:r>
    </w:p>
    <w:p w14:paraId="6A533F40" w14:textId="77777777" w:rsidR="003E0EC9" w:rsidRDefault="003E0EC9" w:rsidP="003E0EC9">
      <w:pPr>
        <w:tabs>
          <w:tab w:val="num" w:pos="1080"/>
        </w:tabs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  </w:t>
      </w:r>
      <w:proofErr w:type="spellStart"/>
      <w:r>
        <w:rPr>
          <w:sz w:val="28"/>
          <w:lang w:val="uk-UA"/>
        </w:rPr>
        <w:t>τ</w:t>
      </w:r>
      <w:r>
        <w:rPr>
          <w:sz w:val="28"/>
          <w:vertAlign w:val="subscript"/>
          <w:lang w:val="uk-UA"/>
        </w:rPr>
        <w:t>к</w:t>
      </w:r>
      <w:proofErr w:type="spellEnd"/>
      <w:r>
        <w:rPr>
          <w:sz w:val="28"/>
          <w:lang w:val="uk-UA"/>
        </w:rPr>
        <w:t xml:space="preserve"> – час кипіння сиропу, хв.;</w:t>
      </w:r>
    </w:p>
    <w:p w14:paraId="16AE78E2" w14:textId="77777777" w:rsidR="003E0EC9" w:rsidRDefault="003E0EC9" w:rsidP="003E0EC9">
      <w:pPr>
        <w:tabs>
          <w:tab w:val="num" w:pos="1080"/>
        </w:tabs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  </w:t>
      </w:r>
      <w:proofErr w:type="spellStart"/>
      <w:r>
        <w:rPr>
          <w:sz w:val="28"/>
          <w:lang w:val="uk-UA"/>
        </w:rPr>
        <w:t>τ</w:t>
      </w:r>
      <w:r>
        <w:rPr>
          <w:sz w:val="28"/>
          <w:vertAlign w:val="subscript"/>
          <w:lang w:val="uk-UA"/>
        </w:rPr>
        <w:t>р</w:t>
      </w:r>
      <w:proofErr w:type="spellEnd"/>
      <w:r>
        <w:rPr>
          <w:sz w:val="28"/>
          <w:vertAlign w:val="subscript"/>
          <w:lang w:val="uk-UA"/>
        </w:rPr>
        <w:t xml:space="preserve"> </w:t>
      </w:r>
      <w:r>
        <w:rPr>
          <w:sz w:val="28"/>
          <w:lang w:val="uk-UA"/>
        </w:rPr>
        <w:t xml:space="preserve"> - час розвантаження котла, хв.</w:t>
      </w:r>
    </w:p>
    <w:p w14:paraId="3E602887" w14:textId="77777777" w:rsidR="003E0EC9" w:rsidRDefault="003E0EC9" w:rsidP="003E0EC9">
      <w:p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  </w:t>
      </w:r>
      <w:proofErr w:type="spellStart"/>
      <w:r>
        <w:rPr>
          <w:sz w:val="28"/>
          <w:lang w:val="uk-UA"/>
        </w:rPr>
        <w:t>τ</w:t>
      </w:r>
      <w:r>
        <w:rPr>
          <w:sz w:val="28"/>
          <w:vertAlign w:val="subscript"/>
          <w:lang w:val="uk-UA"/>
        </w:rPr>
        <w:t>ц</w:t>
      </w:r>
      <w:proofErr w:type="spellEnd"/>
      <w:r>
        <w:rPr>
          <w:sz w:val="28"/>
          <w:lang w:val="uk-UA"/>
        </w:rPr>
        <w:t xml:space="preserve"> = 31 хв.</w:t>
      </w:r>
    </w:p>
    <w:p w14:paraId="09FFA640" w14:textId="77777777" w:rsidR="003E0EC9" w:rsidRDefault="003E0EC9" w:rsidP="003E0EC9">
      <w:p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</w:t>
      </w:r>
      <w:r w:rsidRPr="00A55A1E">
        <w:rPr>
          <w:position w:val="-24"/>
          <w:sz w:val="28"/>
          <w:lang w:val="uk-UA"/>
        </w:rPr>
        <w:object w:dxaOrig="3200" w:dyaOrig="620" w14:anchorId="1BAF05B9">
          <v:shape id="_x0000_i1053" type="#_x0000_t75" style="width:160.2pt;height:31.2pt" o:ole="">
            <v:imagedata r:id="rId50" o:title=""/>
          </v:shape>
          <o:OLEObject Type="Embed" ProgID="Equation.3" ShapeID="_x0000_i1053" DrawAspect="Content" ObjectID="_1794643129" r:id="rId51"/>
        </w:object>
      </w:r>
      <w:r>
        <w:rPr>
          <w:sz w:val="28"/>
          <w:lang w:val="uk-UA"/>
        </w:rPr>
        <w:t xml:space="preserve">         </w:t>
      </w:r>
    </w:p>
    <w:p w14:paraId="2F99AB9C" w14:textId="77777777" w:rsidR="003E0EC9" w:rsidRDefault="003E0EC9" w:rsidP="003E0EC9">
      <w:p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Приймаємо до установки 2 котли.</w:t>
      </w:r>
    </w:p>
    <w:p w14:paraId="355948A7" w14:textId="77777777" w:rsidR="003E0EC9" w:rsidRDefault="003E0EC9" w:rsidP="003E0EC9">
      <w:p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Інтервал завантаження котлів розраховуємо згідно з формулою:</w:t>
      </w:r>
    </w:p>
    <w:p w14:paraId="3D45055C" w14:textId="19834056" w:rsidR="003E0EC9" w:rsidRDefault="003E0EC9" w:rsidP="003E0EC9">
      <w:p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</w:t>
      </w:r>
      <w:r w:rsidRPr="00A55A1E">
        <w:rPr>
          <w:position w:val="-24"/>
          <w:sz w:val="28"/>
          <w:lang w:val="uk-UA"/>
        </w:rPr>
        <w:object w:dxaOrig="1640" w:dyaOrig="620" w14:anchorId="247B56A3">
          <v:shape id="_x0000_i1054" type="#_x0000_t75" style="width:82.2pt;height:31.2pt" o:ole="">
            <v:imagedata r:id="rId52" o:title=""/>
          </v:shape>
          <o:OLEObject Type="Embed" ProgID="Equation.3" ShapeID="_x0000_i1054" DrawAspect="Content" ObjectID="_1794643130" r:id="rId53"/>
        </w:object>
      </w:r>
      <w:r>
        <w:rPr>
          <w:sz w:val="28"/>
          <w:lang w:val="uk-UA"/>
        </w:rPr>
        <w:t xml:space="preserve">                                                                   ( 3.</w:t>
      </w:r>
      <w:r>
        <w:rPr>
          <w:sz w:val="28"/>
          <w:lang w:val="uk-UA"/>
        </w:rPr>
        <w:t>8</w:t>
      </w:r>
      <w:r>
        <w:rPr>
          <w:sz w:val="28"/>
          <w:lang w:val="uk-UA"/>
        </w:rPr>
        <w:t>)</w:t>
      </w:r>
    </w:p>
    <w:p w14:paraId="1BEB7A55" w14:textId="77777777" w:rsidR="003E0EC9" w:rsidRDefault="003E0EC9" w:rsidP="003E0EC9">
      <w:p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</w:t>
      </w:r>
      <w:r w:rsidRPr="008B30E8">
        <w:rPr>
          <w:position w:val="-28"/>
          <w:sz w:val="28"/>
          <w:lang w:val="uk-UA"/>
        </w:rPr>
        <w:object w:dxaOrig="2960" w:dyaOrig="660" w14:anchorId="2AB7692F">
          <v:shape id="_x0000_i1055" type="#_x0000_t75" style="width:148.2pt;height:33pt" o:ole="">
            <v:imagedata r:id="rId54" o:title=""/>
          </v:shape>
          <o:OLEObject Type="Embed" ProgID="Equation.3" ShapeID="_x0000_i1055" DrawAspect="Content" ObjectID="_1794643131" r:id="rId55"/>
        </w:object>
      </w:r>
    </w:p>
    <w:p w14:paraId="57F08610" w14:textId="52893152" w:rsidR="003E0EC9" w:rsidRPr="003E0EC9" w:rsidRDefault="003E0EC9" w:rsidP="003E0EC9">
      <w:pPr>
        <w:spacing w:line="360" w:lineRule="auto"/>
        <w:ind w:firstLine="709"/>
        <w:jc w:val="both"/>
        <w:rPr>
          <w:b/>
          <w:sz w:val="28"/>
          <w:lang w:val="uk-UA"/>
        </w:rPr>
      </w:pPr>
    </w:p>
    <w:p w14:paraId="25644806" w14:textId="77777777" w:rsidR="003E0EC9" w:rsidRPr="003E0EC9" w:rsidRDefault="003E0EC9" w:rsidP="003E0EC9">
      <w:pPr>
        <w:jc w:val="center"/>
        <w:rPr>
          <w:b/>
          <w:sz w:val="28"/>
          <w:szCs w:val="28"/>
          <w:lang w:val="uk-UA"/>
        </w:rPr>
      </w:pPr>
    </w:p>
    <w:p w14:paraId="132BDC7C" w14:textId="77777777" w:rsidR="003E0EC9" w:rsidRPr="003E0EC9" w:rsidRDefault="003E0EC9" w:rsidP="003E0EC9">
      <w:pPr>
        <w:jc w:val="center"/>
        <w:rPr>
          <w:b/>
          <w:sz w:val="28"/>
          <w:szCs w:val="28"/>
          <w:lang w:val="uk-UA"/>
        </w:rPr>
      </w:pPr>
    </w:p>
    <w:p w14:paraId="14B62D68" w14:textId="77777777" w:rsidR="003E0EC9" w:rsidRPr="003E0EC9" w:rsidRDefault="003E0EC9" w:rsidP="003E0EC9">
      <w:pPr>
        <w:jc w:val="center"/>
        <w:rPr>
          <w:b/>
          <w:sz w:val="28"/>
          <w:szCs w:val="28"/>
          <w:lang w:val="uk-UA"/>
        </w:rPr>
      </w:pPr>
    </w:p>
    <w:p w14:paraId="2BF8B6A4" w14:textId="77777777" w:rsidR="003E0EC9" w:rsidRPr="003E0EC9" w:rsidRDefault="003E0EC9" w:rsidP="003E0EC9">
      <w:pPr>
        <w:jc w:val="center"/>
        <w:rPr>
          <w:b/>
          <w:sz w:val="28"/>
          <w:szCs w:val="28"/>
          <w:lang w:val="uk-UA"/>
        </w:rPr>
      </w:pPr>
    </w:p>
    <w:p w14:paraId="10A7D1B2" w14:textId="77777777" w:rsidR="003E0EC9" w:rsidRDefault="003E0EC9" w:rsidP="003E0EC9">
      <w:pPr>
        <w:spacing w:line="360" w:lineRule="auto"/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lastRenderedPageBreak/>
        <w:t>РОЗДІЛ 4</w:t>
      </w:r>
    </w:p>
    <w:p w14:paraId="11244773" w14:textId="77777777" w:rsidR="003E0EC9" w:rsidRDefault="003E0EC9" w:rsidP="003E0EC9">
      <w:pPr>
        <w:spacing w:line="360" w:lineRule="auto"/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 ІНЖЕНЕРНА ЧАСТИНА </w:t>
      </w:r>
    </w:p>
    <w:p w14:paraId="37D5B994" w14:textId="77777777" w:rsidR="003E0EC9" w:rsidRDefault="003E0EC9" w:rsidP="003E0EC9">
      <w:pPr>
        <w:ind w:firstLine="709"/>
        <w:jc w:val="both"/>
        <w:rPr>
          <w:b/>
          <w:sz w:val="28"/>
          <w:lang w:val="uk-UA"/>
        </w:rPr>
      </w:pPr>
      <w:r>
        <w:rPr>
          <w:b/>
          <w:sz w:val="28"/>
          <w:lang w:val="uk-UA"/>
        </w:rPr>
        <w:t>4.1. Опис генерального плану</w:t>
      </w:r>
    </w:p>
    <w:p w14:paraId="17E29B05" w14:textId="77777777" w:rsidR="003E0EC9" w:rsidRDefault="003E0EC9" w:rsidP="003E0EC9">
      <w:p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     На території підприємства прокладені інженерні мережі: водопровід, канал</w:t>
      </w:r>
      <w:r>
        <w:rPr>
          <w:sz w:val="28"/>
          <w:lang w:val="uk-UA"/>
        </w:rPr>
        <w:t>і</w:t>
      </w:r>
      <w:r>
        <w:rPr>
          <w:sz w:val="28"/>
          <w:lang w:val="uk-UA"/>
        </w:rPr>
        <w:t>зація, теплотраса, електромережі, газопровід низького тиску.</w:t>
      </w:r>
    </w:p>
    <w:p w14:paraId="6B61CB6E" w14:textId="77777777" w:rsidR="003E0EC9" w:rsidRDefault="003E0EC9" w:rsidP="003E0EC9">
      <w:p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     Відстань від підземних мереж до споруд і будівель прийнята у відповідності з нормами проектування підприємств консервної промисловості. Інженерні мережі в основному розміщені в підземних каналах.</w:t>
      </w:r>
    </w:p>
    <w:p w14:paraId="21C63924" w14:textId="77777777" w:rsidR="003E0EC9" w:rsidRDefault="003E0EC9" w:rsidP="003E0EC9">
      <w:p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    Водопровідна мережа підприємства є кільцевою і служить для подачі в</w:t>
      </w:r>
      <w:r>
        <w:rPr>
          <w:sz w:val="28"/>
          <w:lang w:val="uk-UA"/>
        </w:rPr>
        <w:t>о</w:t>
      </w:r>
      <w:r>
        <w:rPr>
          <w:sz w:val="28"/>
          <w:lang w:val="uk-UA"/>
        </w:rPr>
        <w:t>ди від міського водопроводу і артезіанських свердловин (л.1.поз. 8) до водорозбі</w:t>
      </w:r>
      <w:r>
        <w:rPr>
          <w:sz w:val="28"/>
          <w:lang w:val="uk-UA"/>
        </w:rPr>
        <w:t>р</w:t>
      </w:r>
      <w:r>
        <w:rPr>
          <w:sz w:val="28"/>
          <w:lang w:val="uk-UA"/>
        </w:rPr>
        <w:t>них точок. Необхідний тиск у водопровідній мережі підтримується за рахунок н</w:t>
      </w:r>
      <w:r>
        <w:rPr>
          <w:sz w:val="28"/>
          <w:lang w:val="uk-UA"/>
        </w:rPr>
        <w:t>а</w:t>
      </w:r>
      <w:r>
        <w:rPr>
          <w:sz w:val="28"/>
          <w:lang w:val="uk-UA"/>
        </w:rPr>
        <w:t>сосної станції (л.1,поз. 7 ). Водопровідна мережа обладнана колодязями з пожежними гі</w:t>
      </w:r>
      <w:r>
        <w:rPr>
          <w:sz w:val="28"/>
          <w:lang w:val="uk-UA"/>
        </w:rPr>
        <w:t>д</w:t>
      </w:r>
      <w:r>
        <w:rPr>
          <w:sz w:val="28"/>
          <w:lang w:val="uk-UA"/>
        </w:rPr>
        <w:t>рантами.</w:t>
      </w:r>
    </w:p>
    <w:p w14:paraId="4C8AEF6C" w14:textId="77777777" w:rsidR="003E0EC9" w:rsidRDefault="003E0EC9" w:rsidP="003E0EC9">
      <w:p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     Каналізаційна мережа прокладена з урахуванням рельєфу майданчика. Оч</w:t>
      </w:r>
      <w:r>
        <w:rPr>
          <w:sz w:val="28"/>
          <w:lang w:val="uk-UA"/>
        </w:rPr>
        <w:t>и</w:t>
      </w:r>
      <w:r>
        <w:rPr>
          <w:sz w:val="28"/>
          <w:lang w:val="uk-UA"/>
        </w:rPr>
        <w:t>сні споруди  розміщені у зниженій частині ділянки.</w:t>
      </w:r>
    </w:p>
    <w:p w14:paraId="090FD7CE" w14:textId="77777777" w:rsidR="003E0EC9" w:rsidRPr="004D26A0" w:rsidRDefault="003E0EC9" w:rsidP="003E0EC9">
      <w:pPr>
        <w:spacing w:line="360" w:lineRule="auto"/>
        <w:jc w:val="both"/>
        <w:rPr>
          <w:sz w:val="28"/>
          <w:lang w:val="uk-UA"/>
        </w:rPr>
      </w:pPr>
      <w:r w:rsidRPr="001D3054">
        <w:rPr>
          <w:color w:val="C00000"/>
          <w:sz w:val="28"/>
          <w:lang w:val="uk-UA"/>
        </w:rPr>
        <w:t xml:space="preserve">         </w:t>
      </w:r>
      <w:r w:rsidRPr="004D26A0">
        <w:rPr>
          <w:sz w:val="28"/>
          <w:lang w:val="uk-UA"/>
        </w:rPr>
        <w:t>Запроектований цех планується приєднати до існуючих мереж водопроводу і каналізації.</w:t>
      </w:r>
    </w:p>
    <w:p w14:paraId="3FD6BDF2" w14:textId="77777777" w:rsidR="003E0EC9" w:rsidRPr="00DF1511" w:rsidRDefault="003E0EC9" w:rsidP="003E0EC9">
      <w:pPr>
        <w:spacing w:line="360" w:lineRule="auto"/>
        <w:jc w:val="both"/>
        <w:rPr>
          <w:sz w:val="28"/>
          <w:lang w:val="uk-UA"/>
        </w:rPr>
      </w:pPr>
      <w:r w:rsidRPr="00DF1511">
        <w:rPr>
          <w:sz w:val="28"/>
          <w:lang w:val="uk-UA"/>
        </w:rPr>
        <w:t xml:space="preserve">        </w:t>
      </w:r>
      <w:r>
        <w:rPr>
          <w:sz w:val="28"/>
          <w:lang w:val="uk-UA"/>
        </w:rPr>
        <w:t xml:space="preserve"> </w:t>
      </w:r>
      <w:r w:rsidRPr="00DF1511">
        <w:rPr>
          <w:sz w:val="28"/>
          <w:lang w:val="uk-UA"/>
        </w:rPr>
        <w:t xml:space="preserve">  Котельня підприємства (л.1, поз.</w:t>
      </w:r>
      <w:r>
        <w:rPr>
          <w:sz w:val="28"/>
          <w:lang w:val="uk-UA"/>
        </w:rPr>
        <w:t xml:space="preserve"> 9</w:t>
      </w:r>
      <w:r w:rsidRPr="00DF1511">
        <w:rPr>
          <w:sz w:val="28"/>
          <w:lang w:val="uk-UA"/>
        </w:rPr>
        <w:t xml:space="preserve">) працює на </w:t>
      </w:r>
      <w:r>
        <w:rPr>
          <w:sz w:val="28"/>
          <w:lang w:val="uk-UA"/>
        </w:rPr>
        <w:t xml:space="preserve">газу </w:t>
      </w:r>
      <w:r w:rsidRPr="00DF1511">
        <w:rPr>
          <w:sz w:val="28"/>
          <w:lang w:val="uk-UA"/>
        </w:rPr>
        <w:t xml:space="preserve">і знаходиться в </w:t>
      </w:r>
      <w:r>
        <w:rPr>
          <w:sz w:val="28"/>
          <w:lang w:val="uk-UA"/>
        </w:rPr>
        <w:t>північ</w:t>
      </w:r>
      <w:r w:rsidRPr="00DF1511">
        <w:rPr>
          <w:sz w:val="28"/>
          <w:lang w:val="uk-UA"/>
        </w:rPr>
        <w:t xml:space="preserve">ній частині території підприємства. </w:t>
      </w:r>
    </w:p>
    <w:p w14:paraId="2F2BA455" w14:textId="77777777" w:rsidR="003E0EC9" w:rsidRDefault="003E0EC9" w:rsidP="003E0EC9">
      <w:pPr>
        <w:spacing w:line="384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Будівля запроектованого цеху відноситься до одноповерхових без кранових. Цех має критий сировинний майданчик, на якому розташовані розвантажувальні та мийні машини.</w:t>
      </w:r>
    </w:p>
    <w:p w14:paraId="384C2BEB" w14:textId="77777777" w:rsidR="003E0EC9" w:rsidRPr="00030002" w:rsidRDefault="003E0EC9" w:rsidP="003E0EC9">
      <w:pPr>
        <w:spacing w:line="384" w:lineRule="auto"/>
        <w:jc w:val="both"/>
        <w:rPr>
          <w:sz w:val="28"/>
          <w:lang w:val="uk-UA"/>
        </w:rPr>
      </w:pPr>
      <w:r w:rsidRPr="00084778">
        <w:rPr>
          <w:sz w:val="28"/>
          <w:lang w:val="uk-UA"/>
        </w:rPr>
        <w:t xml:space="preserve">            Розміри будівл</w:t>
      </w:r>
      <w:r>
        <w:rPr>
          <w:sz w:val="28"/>
          <w:lang w:val="uk-UA"/>
        </w:rPr>
        <w:t>і на плані: довжина – 84</w:t>
      </w:r>
      <w:r w:rsidRPr="00084778">
        <w:rPr>
          <w:sz w:val="28"/>
          <w:lang w:val="uk-UA"/>
        </w:rPr>
        <w:t xml:space="preserve"> м,</w:t>
      </w:r>
      <w:r w:rsidRPr="000C389F">
        <w:rPr>
          <w:color w:val="C00000"/>
          <w:sz w:val="28"/>
          <w:lang w:val="uk-UA"/>
        </w:rPr>
        <w:t xml:space="preserve"> </w:t>
      </w:r>
      <w:r w:rsidRPr="00030002">
        <w:rPr>
          <w:sz w:val="28"/>
          <w:lang w:val="uk-UA"/>
        </w:rPr>
        <w:t>ширина – 18 м. Розміри сирови</w:t>
      </w:r>
      <w:r w:rsidRPr="00030002">
        <w:rPr>
          <w:sz w:val="28"/>
          <w:lang w:val="uk-UA"/>
        </w:rPr>
        <w:t>н</w:t>
      </w:r>
      <w:r w:rsidRPr="00030002">
        <w:rPr>
          <w:sz w:val="28"/>
          <w:lang w:val="uk-UA"/>
        </w:rPr>
        <w:t>но</w:t>
      </w:r>
      <w:r>
        <w:rPr>
          <w:sz w:val="28"/>
          <w:lang w:val="uk-UA"/>
        </w:rPr>
        <w:t>го майданчику: довжина – 12</w:t>
      </w:r>
      <w:r w:rsidRPr="00030002">
        <w:rPr>
          <w:sz w:val="28"/>
          <w:lang w:val="uk-UA"/>
        </w:rPr>
        <w:t xml:space="preserve"> м, ширина – 18 м.</w:t>
      </w:r>
    </w:p>
    <w:p w14:paraId="5D3DA472" w14:textId="77777777" w:rsidR="003E0EC9" w:rsidRDefault="003E0EC9" w:rsidP="003E0EC9">
      <w:pPr>
        <w:spacing w:line="384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lastRenderedPageBreak/>
        <w:t xml:space="preserve">           Конструктивна схема – повний каркас. Колони залізобетонні з попередньо напруженою арматурою серії 1.423-3, марки крайніх колон -  К-60-1 з перерізом 600 х </w:t>
      </w:r>
      <w:smartTag w:uri="urn:schemas-microsoft-com:office:smarttags" w:element="metricconverter">
        <w:smartTagPr>
          <w:attr w:name="ProductID" w:val="400 мм"/>
        </w:smartTagPr>
        <w:r>
          <w:rPr>
            <w:sz w:val="28"/>
            <w:lang w:val="uk-UA"/>
          </w:rPr>
          <w:t>400 мм</w:t>
        </w:r>
      </w:smartTag>
      <w:r>
        <w:rPr>
          <w:sz w:val="28"/>
          <w:lang w:val="uk-UA"/>
        </w:rPr>
        <w:t xml:space="preserve">. Між колонами через кожні </w:t>
      </w:r>
      <w:smartTag w:uri="urn:schemas-microsoft-com:office:smarttags" w:element="metricconverter">
        <w:smartTagPr>
          <w:attr w:name="ProductID" w:val="50 м"/>
        </w:smartTagPr>
        <w:r>
          <w:rPr>
            <w:sz w:val="28"/>
            <w:lang w:val="uk-UA"/>
          </w:rPr>
          <w:t>50 м</w:t>
        </w:r>
      </w:smartTag>
      <w:r>
        <w:rPr>
          <w:sz w:val="28"/>
          <w:lang w:val="uk-UA"/>
        </w:rPr>
        <w:t xml:space="preserve"> встановлюють металевий зв'язок з проф</w:t>
      </w:r>
      <w:r>
        <w:rPr>
          <w:sz w:val="28"/>
          <w:lang w:val="uk-UA"/>
        </w:rPr>
        <w:t>і</w:t>
      </w:r>
      <w:r>
        <w:rPr>
          <w:sz w:val="28"/>
          <w:lang w:val="uk-UA"/>
        </w:rPr>
        <w:t xml:space="preserve">льованої сталі (в осях 8-9). Через </w:t>
      </w:r>
      <w:smartTag w:uri="urn:schemas-microsoft-com:office:smarttags" w:element="metricconverter">
        <w:smartTagPr>
          <w:attr w:name="ProductID" w:val="60 м"/>
        </w:smartTagPr>
        <w:r>
          <w:rPr>
            <w:sz w:val="28"/>
            <w:lang w:val="uk-UA"/>
          </w:rPr>
          <w:t>60 м</w:t>
        </w:r>
      </w:smartTag>
      <w:r>
        <w:rPr>
          <w:sz w:val="28"/>
          <w:lang w:val="uk-UA"/>
        </w:rPr>
        <w:t xml:space="preserve"> встановлений деформаційний шов.</w:t>
      </w:r>
    </w:p>
    <w:p w14:paraId="695402F7" w14:textId="77777777" w:rsidR="003E0EC9" w:rsidRDefault="003E0EC9" w:rsidP="003E0EC9">
      <w:pPr>
        <w:ind w:firstLine="709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Розрахунок площі складу готової продукції</w:t>
      </w:r>
    </w:p>
    <w:p w14:paraId="57029C97" w14:textId="77777777" w:rsidR="003E0EC9" w:rsidRDefault="003E0EC9" w:rsidP="003E0EC9">
      <w:pPr>
        <w:jc w:val="center"/>
        <w:rPr>
          <w:b/>
          <w:sz w:val="28"/>
          <w:szCs w:val="28"/>
          <w:lang w:val="uk-UA"/>
        </w:rPr>
      </w:pPr>
    </w:p>
    <w:p w14:paraId="1A3E250C" w14:textId="77777777" w:rsidR="003E0EC9" w:rsidRDefault="003E0EC9" w:rsidP="003E0EC9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Площа складу готової продукції розраховується на 50 %  продукції, що вир</w:t>
      </w:r>
      <w:r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>бляється  за два суміжних місяці з максимальним обсягом виробництва.</w:t>
      </w:r>
    </w:p>
    <w:p w14:paraId="5D200F2E" w14:textId="77777777" w:rsidR="003E0EC9" w:rsidRDefault="003E0EC9" w:rsidP="003E0EC9">
      <w:pPr>
        <w:spacing w:line="360" w:lineRule="auto"/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 xml:space="preserve">         Згідно даних таблиці 2.6 максимальний виробіток продукції припадає на се</w:t>
      </w:r>
      <w:r>
        <w:rPr>
          <w:sz w:val="28"/>
          <w:szCs w:val="28"/>
          <w:lang w:val="uk-UA"/>
        </w:rPr>
        <w:t>р</w:t>
      </w:r>
      <w:r>
        <w:rPr>
          <w:sz w:val="28"/>
          <w:szCs w:val="28"/>
          <w:lang w:val="uk-UA"/>
        </w:rPr>
        <w:t xml:space="preserve">пень та вересень і складає 3078 </w:t>
      </w:r>
      <w:proofErr w:type="spellStart"/>
      <w:r>
        <w:rPr>
          <w:sz w:val="28"/>
          <w:szCs w:val="28"/>
          <w:lang w:val="uk-UA"/>
        </w:rPr>
        <w:t>тоб</w:t>
      </w:r>
      <w:proofErr w:type="spellEnd"/>
      <w:r>
        <w:rPr>
          <w:sz w:val="28"/>
          <w:szCs w:val="28"/>
          <w:lang w:val="uk-UA"/>
        </w:rPr>
        <w:t xml:space="preserve"> (1560 + 1518), </w:t>
      </w:r>
      <w:r>
        <w:rPr>
          <w:sz w:val="28"/>
          <w:lang w:val="uk-UA"/>
        </w:rPr>
        <w:t xml:space="preserve">а 50 % від цієї кількості складає  1539 </w:t>
      </w:r>
      <w:proofErr w:type="spellStart"/>
      <w:r>
        <w:rPr>
          <w:sz w:val="28"/>
          <w:lang w:val="uk-UA"/>
        </w:rPr>
        <w:t>тоб</w:t>
      </w:r>
      <w:proofErr w:type="spellEnd"/>
      <w:r>
        <w:rPr>
          <w:sz w:val="28"/>
          <w:lang w:val="uk-UA"/>
        </w:rPr>
        <w:t xml:space="preserve">. </w:t>
      </w:r>
    </w:p>
    <w:p w14:paraId="31F33F0A" w14:textId="77777777" w:rsidR="003E0EC9" w:rsidRPr="00136B74" w:rsidRDefault="003E0EC9" w:rsidP="003E0EC9">
      <w:pPr>
        <w:spacing w:line="288" w:lineRule="auto"/>
        <w:jc w:val="both"/>
        <w:rPr>
          <w:spacing w:val="-4"/>
          <w:sz w:val="28"/>
          <w:lang w:val="uk-UA"/>
        </w:rPr>
      </w:pPr>
      <w:r>
        <w:rPr>
          <w:spacing w:val="-4"/>
          <w:sz w:val="28"/>
          <w:lang w:val="uk-UA"/>
        </w:rPr>
        <w:t xml:space="preserve"> </w:t>
      </w:r>
      <w:r w:rsidRPr="00136B74">
        <w:rPr>
          <w:spacing w:val="-4"/>
          <w:sz w:val="28"/>
          <w:lang w:val="uk-UA"/>
        </w:rPr>
        <w:t xml:space="preserve">       Продукція зберігається на складі готової продукції з навантаженням 2,7 </w:t>
      </w:r>
      <w:proofErr w:type="spellStart"/>
      <w:r w:rsidRPr="00136B74">
        <w:rPr>
          <w:spacing w:val="-4"/>
          <w:sz w:val="28"/>
          <w:lang w:val="uk-UA"/>
        </w:rPr>
        <w:t>тоб</w:t>
      </w:r>
      <w:proofErr w:type="spellEnd"/>
      <w:r w:rsidRPr="00136B74">
        <w:rPr>
          <w:spacing w:val="-4"/>
          <w:sz w:val="28"/>
          <w:lang w:val="uk-UA"/>
        </w:rPr>
        <w:t>/м</w:t>
      </w:r>
      <w:r w:rsidRPr="00136B74">
        <w:rPr>
          <w:spacing w:val="-4"/>
          <w:sz w:val="28"/>
          <w:vertAlign w:val="superscript"/>
          <w:lang w:val="uk-UA"/>
        </w:rPr>
        <w:t>2</w:t>
      </w:r>
      <w:r w:rsidRPr="00136B74">
        <w:rPr>
          <w:spacing w:val="-4"/>
          <w:sz w:val="28"/>
          <w:lang w:val="uk-UA"/>
        </w:rPr>
        <w:t>.</w:t>
      </w:r>
    </w:p>
    <w:p w14:paraId="5BC6289D" w14:textId="77777777" w:rsidR="003E0EC9" w:rsidRDefault="003E0EC9" w:rsidP="003E0EC9">
      <w:pPr>
        <w:spacing w:line="288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Площа складу готової продукції буде дорівнювати:    </w:t>
      </w:r>
    </w:p>
    <w:p w14:paraId="5C1101E6" w14:textId="77777777" w:rsidR="003E0EC9" w:rsidRDefault="003E0EC9" w:rsidP="003E0EC9">
      <w:pPr>
        <w:spacing w:line="288" w:lineRule="auto"/>
        <w:jc w:val="center"/>
        <w:rPr>
          <w:sz w:val="28"/>
          <w:lang w:val="uk-UA"/>
        </w:rPr>
      </w:pPr>
      <w:r>
        <w:rPr>
          <w:sz w:val="28"/>
          <w:lang w:val="uk-UA"/>
        </w:rPr>
        <w:t>1539 : 2,7 =  570   м</w:t>
      </w:r>
      <w:r>
        <w:rPr>
          <w:sz w:val="28"/>
          <w:vertAlign w:val="superscript"/>
          <w:lang w:val="uk-UA"/>
        </w:rPr>
        <w:t>2</w:t>
      </w:r>
      <w:r>
        <w:rPr>
          <w:sz w:val="28"/>
          <w:lang w:val="uk-UA"/>
        </w:rPr>
        <w:t>.</w:t>
      </w:r>
    </w:p>
    <w:p w14:paraId="1382BFDB" w14:textId="77777777" w:rsidR="003E0EC9" w:rsidRDefault="003E0EC9" w:rsidP="003E0EC9">
      <w:pPr>
        <w:spacing w:line="288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При ширині складу </w:t>
      </w:r>
      <w:smartTag w:uri="urn:schemas-microsoft-com:office:smarttags" w:element="metricconverter">
        <w:smartTagPr>
          <w:attr w:name="ProductID" w:val="18 м"/>
        </w:smartTagPr>
        <w:r>
          <w:rPr>
            <w:sz w:val="28"/>
            <w:lang w:val="uk-UA"/>
          </w:rPr>
          <w:t>18 м</w:t>
        </w:r>
      </w:smartTag>
      <w:r>
        <w:rPr>
          <w:sz w:val="28"/>
          <w:lang w:val="uk-UA"/>
        </w:rPr>
        <w:t xml:space="preserve"> його довжина складе:</w:t>
      </w:r>
    </w:p>
    <w:p w14:paraId="1A06EC3C" w14:textId="77777777" w:rsidR="003E0EC9" w:rsidRDefault="003E0EC9" w:rsidP="003E0EC9">
      <w:pPr>
        <w:spacing w:line="288" w:lineRule="auto"/>
        <w:jc w:val="center"/>
        <w:rPr>
          <w:sz w:val="28"/>
          <w:lang w:val="uk-UA"/>
        </w:rPr>
      </w:pPr>
      <w:r>
        <w:rPr>
          <w:sz w:val="28"/>
          <w:lang w:val="uk-UA"/>
        </w:rPr>
        <w:t>570  : 18 = 31,7 м.</w:t>
      </w:r>
    </w:p>
    <w:p w14:paraId="16A16BB4" w14:textId="77777777" w:rsidR="003E0EC9" w:rsidRPr="00E43B4B" w:rsidRDefault="003E0EC9" w:rsidP="003E0EC9">
      <w:pPr>
        <w:spacing w:line="288" w:lineRule="auto"/>
        <w:jc w:val="both"/>
        <w:rPr>
          <w:sz w:val="28"/>
          <w:lang w:val="uk-UA"/>
        </w:rPr>
      </w:pPr>
      <w:r w:rsidRPr="00E43B4B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     Приймаємо довжину складу 36</w:t>
      </w:r>
      <w:r w:rsidRPr="00E43B4B">
        <w:rPr>
          <w:sz w:val="28"/>
          <w:lang w:val="uk-UA"/>
        </w:rPr>
        <w:t xml:space="preserve"> м. Таким чином, загальна площа складу готової продукції, розміщеного в окремій будівлі, складе:</w:t>
      </w:r>
    </w:p>
    <w:p w14:paraId="49AD8AD1" w14:textId="77777777" w:rsidR="003E0EC9" w:rsidRDefault="003E0EC9" w:rsidP="003E0EC9">
      <w:pPr>
        <w:spacing w:line="288" w:lineRule="auto"/>
        <w:ind w:left="180"/>
        <w:jc w:val="center"/>
        <w:rPr>
          <w:sz w:val="28"/>
          <w:vertAlign w:val="superscript"/>
          <w:lang w:val="uk-UA"/>
        </w:rPr>
      </w:pPr>
      <w:r>
        <w:rPr>
          <w:sz w:val="28"/>
          <w:lang w:val="uk-UA"/>
        </w:rPr>
        <w:t>36</w:t>
      </w:r>
      <w:r w:rsidRPr="00E43B4B">
        <w:rPr>
          <w:sz w:val="28"/>
          <w:lang w:val="uk-UA"/>
        </w:rPr>
        <w:t xml:space="preserve"> </w:t>
      </w:r>
      <w:r w:rsidRPr="00E43B4B">
        <w:rPr>
          <w:sz w:val="28"/>
          <w:vertAlign w:val="superscript"/>
          <w:lang w:val="uk-UA"/>
        </w:rPr>
        <w:t>.</w:t>
      </w:r>
      <w:r>
        <w:rPr>
          <w:sz w:val="28"/>
          <w:lang w:val="uk-UA"/>
        </w:rPr>
        <w:t xml:space="preserve"> 18 = </w:t>
      </w:r>
      <w:r w:rsidRPr="00E43B4B">
        <w:rPr>
          <w:sz w:val="28"/>
          <w:lang w:val="uk-UA"/>
        </w:rPr>
        <w:t>64</w:t>
      </w:r>
      <w:r>
        <w:rPr>
          <w:sz w:val="28"/>
          <w:lang w:val="uk-UA"/>
        </w:rPr>
        <w:t>8</w:t>
      </w:r>
      <w:r w:rsidRPr="00E43B4B">
        <w:rPr>
          <w:sz w:val="28"/>
          <w:lang w:val="uk-UA"/>
        </w:rPr>
        <w:t xml:space="preserve"> м</w:t>
      </w:r>
      <w:r w:rsidRPr="00E43B4B">
        <w:rPr>
          <w:sz w:val="28"/>
          <w:vertAlign w:val="superscript"/>
          <w:lang w:val="uk-UA"/>
        </w:rPr>
        <w:t>2</w:t>
      </w:r>
    </w:p>
    <w:p w14:paraId="2D1DEDE9" w14:textId="77777777" w:rsidR="003E0EC9" w:rsidRDefault="003E0EC9" w:rsidP="003E0EC9">
      <w:pPr>
        <w:spacing w:line="288" w:lineRule="auto"/>
        <w:ind w:firstLine="709"/>
        <w:jc w:val="both"/>
        <w:rPr>
          <w:b/>
          <w:sz w:val="28"/>
          <w:szCs w:val="28"/>
          <w:lang w:val="uk-UA"/>
        </w:rPr>
      </w:pPr>
      <w:r w:rsidRPr="001B64DF">
        <w:rPr>
          <w:b/>
          <w:sz w:val="28"/>
          <w:szCs w:val="28"/>
          <w:lang w:val="uk-UA"/>
        </w:rPr>
        <w:t>Р</w:t>
      </w:r>
      <w:r>
        <w:rPr>
          <w:b/>
          <w:sz w:val="28"/>
          <w:szCs w:val="28"/>
          <w:lang w:val="uk-UA"/>
        </w:rPr>
        <w:t>озрахунок площі складу для зберігання скляної тари</w:t>
      </w:r>
    </w:p>
    <w:p w14:paraId="703CC67A" w14:textId="77777777" w:rsidR="003E0EC9" w:rsidRPr="001B64DF" w:rsidRDefault="003E0EC9" w:rsidP="003E0EC9">
      <w:pPr>
        <w:spacing w:line="288" w:lineRule="auto"/>
        <w:jc w:val="center"/>
        <w:rPr>
          <w:b/>
          <w:sz w:val="28"/>
          <w:szCs w:val="28"/>
          <w:lang w:val="uk-UA"/>
        </w:rPr>
      </w:pPr>
    </w:p>
    <w:p w14:paraId="6697376B" w14:textId="77777777" w:rsidR="003E0EC9" w:rsidRDefault="003E0EC9" w:rsidP="003E0EC9">
      <w:pPr>
        <w:spacing w:line="288" w:lineRule="auto"/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>
        <w:rPr>
          <w:sz w:val="28"/>
          <w:lang w:val="uk-UA"/>
        </w:rPr>
        <w:t xml:space="preserve">      Площа складу скляної тари розраховуємо на 100 % потреби в тарі, яка в</w:t>
      </w:r>
      <w:r>
        <w:rPr>
          <w:sz w:val="28"/>
          <w:lang w:val="uk-UA"/>
        </w:rPr>
        <w:t>и</w:t>
      </w:r>
      <w:r>
        <w:rPr>
          <w:sz w:val="28"/>
          <w:lang w:val="uk-UA"/>
        </w:rPr>
        <w:t>кори</w:t>
      </w:r>
      <w:r>
        <w:rPr>
          <w:sz w:val="28"/>
          <w:lang w:val="uk-UA"/>
        </w:rPr>
        <w:t>с</w:t>
      </w:r>
      <w:r>
        <w:rPr>
          <w:sz w:val="28"/>
          <w:lang w:val="uk-UA"/>
        </w:rPr>
        <w:t>товується за три суміжних місяці з максимальним обсягом виробництва.</w:t>
      </w:r>
    </w:p>
    <w:p w14:paraId="523602E0" w14:textId="77777777" w:rsidR="003E0EC9" w:rsidRDefault="003E0EC9" w:rsidP="003E0EC9">
      <w:pPr>
        <w:spacing w:line="288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Згідно виробничої програми  максимальний виробіток продукції припадає на липень – 1092, серпень −1560; вересень – 1518 </w:t>
      </w:r>
      <w:proofErr w:type="spellStart"/>
      <w:r>
        <w:rPr>
          <w:sz w:val="28"/>
          <w:szCs w:val="28"/>
          <w:lang w:val="uk-UA"/>
        </w:rPr>
        <w:t>тоб</w:t>
      </w:r>
      <w:proofErr w:type="spellEnd"/>
      <w:r>
        <w:rPr>
          <w:sz w:val="28"/>
          <w:szCs w:val="28"/>
          <w:lang w:val="uk-UA"/>
        </w:rPr>
        <w:t xml:space="preserve">.  Разом : 4170 </w:t>
      </w:r>
      <w:proofErr w:type="spellStart"/>
      <w:r>
        <w:rPr>
          <w:sz w:val="28"/>
          <w:szCs w:val="28"/>
          <w:lang w:val="uk-UA"/>
        </w:rPr>
        <w:t>тоб</w:t>
      </w:r>
      <w:proofErr w:type="spellEnd"/>
      <w:r>
        <w:rPr>
          <w:sz w:val="28"/>
          <w:szCs w:val="28"/>
          <w:lang w:val="uk-UA"/>
        </w:rPr>
        <w:t>.</w:t>
      </w:r>
    </w:p>
    <w:p w14:paraId="7D1920A4" w14:textId="77777777" w:rsidR="003E0EC9" w:rsidRDefault="003E0EC9" w:rsidP="003E0EC9">
      <w:pPr>
        <w:spacing w:line="288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Враховуючи биття і </w:t>
      </w:r>
      <w:proofErr w:type="spellStart"/>
      <w:r>
        <w:rPr>
          <w:sz w:val="28"/>
          <w:szCs w:val="28"/>
          <w:lang w:val="uk-UA"/>
        </w:rPr>
        <w:t>надщерблення</w:t>
      </w:r>
      <w:proofErr w:type="spellEnd"/>
      <w:r>
        <w:rPr>
          <w:sz w:val="28"/>
          <w:szCs w:val="28"/>
          <w:lang w:val="uk-UA"/>
        </w:rPr>
        <w:t xml:space="preserve"> тари, збільшуємо потребу в склотарі на 6,5 %.  З врахуванням бою потреба в склотарі складе:    </w:t>
      </w:r>
    </w:p>
    <w:p w14:paraId="4806288B" w14:textId="77777777" w:rsidR="003E0EC9" w:rsidRDefault="003E0EC9" w:rsidP="003E0EC9">
      <w:pPr>
        <w:spacing w:line="288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4170 х 1,065 ≈ 4442 </w:t>
      </w:r>
      <w:proofErr w:type="spellStart"/>
      <w:r>
        <w:rPr>
          <w:sz w:val="28"/>
          <w:szCs w:val="28"/>
          <w:lang w:val="uk-UA"/>
        </w:rPr>
        <w:t>тоб</w:t>
      </w:r>
      <w:proofErr w:type="spellEnd"/>
      <w:r>
        <w:rPr>
          <w:sz w:val="28"/>
          <w:szCs w:val="28"/>
          <w:lang w:val="uk-UA"/>
        </w:rPr>
        <w:t>.</w:t>
      </w:r>
    </w:p>
    <w:p w14:paraId="2F4E24CE" w14:textId="77777777" w:rsidR="003E0EC9" w:rsidRDefault="003E0EC9" w:rsidP="003E0EC9">
      <w:pPr>
        <w:spacing w:line="288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Скляна тара зберігається на складі з навантаженням 2,7 </w:t>
      </w:r>
      <w:proofErr w:type="spellStart"/>
      <w:r>
        <w:rPr>
          <w:sz w:val="28"/>
          <w:lang w:val="uk-UA"/>
        </w:rPr>
        <w:t>тоб</w:t>
      </w:r>
      <w:proofErr w:type="spellEnd"/>
      <w:r>
        <w:rPr>
          <w:sz w:val="28"/>
          <w:lang w:val="uk-UA"/>
        </w:rPr>
        <w:t>/м</w:t>
      </w:r>
      <w:r>
        <w:rPr>
          <w:sz w:val="28"/>
          <w:vertAlign w:val="superscript"/>
          <w:lang w:val="uk-UA"/>
        </w:rPr>
        <w:t>2</w:t>
      </w:r>
      <w:r>
        <w:rPr>
          <w:sz w:val="28"/>
          <w:lang w:val="uk-UA"/>
        </w:rPr>
        <w:t xml:space="preserve">. Тому площа складу склотари дорівнює:   </w:t>
      </w:r>
    </w:p>
    <w:p w14:paraId="63E6B12D" w14:textId="77777777" w:rsidR="003E0EC9" w:rsidRDefault="003E0EC9" w:rsidP="003E0EC9">
      <w:pPr>
        <w:spacing w:line="288" w:lineRule="auto"/>
        <w:jc w:val="center"/>
        <w:rPr>
          <w:sz w:val="28"/>
          <w:lang w:val="uk-UA"/>
        </w:rPr>
      </w:pPr>
      <w:r>
        <w:rPr>
          <w:sz w:val="28"/>
          <w:lang w:val="uk-UA"/>
        </w:rPr>
        <w:t>4442  : 2,7 ≈ 1645 м</w:t>
      </w:r>
      <w:r>
        <w:rPr>
          <w:sz w:val="28"/>
          <w:vertAlign w:val="superscript"/>
          <w:lang w:val="uk-UA"/>
        </w:rPr>
        <w:t>2</w:t>
      </w:r>
      <w:r>
        <w:rPr>
          <w:sz w:val="28"/>
          <w:lang w:val="uk-UA"/>
        </w:rPr>
        <w:t>.</w:t>
      </w:r>
    </w:p>
    <w:p w14:paraId="2427E9FC" w14:textId="77777777" w:rsidR="003E0EC9" w:rsidRDefault="003E0EC9" w:rsidP="003E0EC9">
      <w:pPr>
        <w:spacing w:line="288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      Так як в міжсезоння склотара зберігається на складі готової продукції і з</w:t>
      </w:r>
      <w:r>
        <w:rPr>
          <w:sz w:val="28"/>
          <w:lang w:val="uk-UA"/>
        </w:rPr>
        <w:t>а</w:t>
      </w:r>
      <w:r>
        <w:rPr>
          <w:sz w:val="28"/>
          <w:lang w:val="uk-UA"/>
        </w:rPr>
        <w:t>ймає 50 % його площі (432 м</w:t>
      </w:r>
      <w:r>
        <w:rPr>
          <w:sz w:val="28"/>
          <w:vertAlign w:val="superscript"/>
          <w:lang w:val="uk-UA"/>
        </w:rPr>
        <w:t>2</w:t>
      </w:r>
      <w:r>
        <w:rPr>
          <w:sz w:val="28"/>
          <w:lang w:val="uk-UA"/>
        </w:rPr>
        <w:t>) ,  площа складу склотари буде дорівнювати :</w:t>
      </w:r>
    </w:p>
    <w:p w14:paraId="2A482BD6" w14:textId="77777777" w:rsidR="003E0EC9" w:rsidRDefault="003E0EC9" w:rsidP="003E0EC9">
      <w:pPr>
        <w:spacing w:line="288" w:lineRule="auto"/>
        <w:ind w:left="3450"/>
        <w:rPr>
          <w:sz w:val="28"/>
          <w:lang w:val="uk-UA"/>
        </w:rPr>
      </w:pPr>
      <w:r>
        <w:rPr>
          <w:sz w:val="28"/>
          <w:lang w:val="uk-UA"/>
        </w:rPr>
        <w:t>1645 - 432 = 1213 м</w:t>
      </w:r>
      <w:r>
        <w:rPr>
          <w:sz w:val="28"/>
          <w:vertAlign w:val="superscript"/>
          <w:lang w:val="uk-UA"/>
        </w:rPr>
        <w:t>2</w:t>
      </w:r>
      <w:r>
        <w:rPr>
          <w:sz w:val="28"/>
          <w:lang w:val="uk-UA"/>
        </w:rPr>
        <w:t>.</w:t>
      </w:r>
    </w:p>
    <w:p w14:paraId="2DC66891" w14:textId="77777777" w:rsidR="003E0EC9" w:rsidRDefault="003E0EC9" w:rsidP="003E0EC9">
      <w:pPr>
        <w:spacing w:line="288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При ширині складу 24</w:t>
      </w:r>
      <w:r w:rsidRPr="00525957">
        <w:rPr>
          <w:sz w:val="28"/>
        </w:rPr>
        <w:t xml:space="preserve"> </w:t>
      </w:r>
      <w:r>
        <w:rPr>
          <w:sz w:val="28"/>
          <w:lang w:val="uk-UA"/>
        </w:rPr>
        <w:t>м його довжина складає:</w:t>
      </w:r>
    </w:p>
    <w:p w14:paraId="2FA64284" w14:textId="77777777" w:rsidR="003E0EC9" w:rsidRDefault="003E0EC9" w:rsidP="003E0EC9">
      <w:pPr>
        <w:spacing w:line="288" w:lineRule="auto"/>
        <w:jc w:val="center"/>
        <w:rPr>
          <w:sz w:val="28"/>
          <w:lang w:val="uk-UA"/>
        </w:rPr>
      </w:pPr>
      <w:r>
        <w:rPr>
          <w:sz w:val="28"/>
          <w:lang w:val="uk-UA"/>
        </w:rPr>
        <w:t>1213 : 24 ≈ 52 м</w:t>
      </w:r>
    </w:p>
    <w:p w14:paraId="18529281" w14:textId="77777777" w:rsidR="003E0EC9" w:rsidRDefault="003E0EC9" w:rsidP="003E0EC9">
      <w:pPr>
        <w:spacing w:line="288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Загальна площа складу склотари складе: </w:t>
      </w:r>
    </w:p>
    <w:p w14:paraId="32CB1C75" w14:textId="77777777" w:rsidR="003E0EC9" w:rsidRDefault="003E0EC9" w:rsidP="003E0EC9">
      <w:pPr>
        <w:spacing w:line="288" w:lineRule="auto"/>
        <w:ind w:firstLine="709"/>
        <w:jc w:val="both"/>
        <w:rPr>
          <w:sz w:val="28"/>
          <w:vertAlign w:val="superscript"/>
          <w:lang w:val="uk-UA"/>
        </w:rPr>
      </w:pPr>
      <w:r>
        <w:rPr>
          <w:sz w:val="28"/>
          <w:lang w:val="uk-UA"/>
        </w:rPr>
        <w:t xml:space="preserve">24 </w:t>
      </w:r>
      <w:r>
        <w:rPr>
          <w:sz w:val="28"/>
          <w:vertAlign w:val="superscript"/>
          <w:lang w:val="uk-UA"/>
        </w:rPr>
        <w:t xml:space="preserve">. </w:t>
      </w:r>
      <w:r>
        <w:rPr>
          <w:sz w:val="28"/>
          <w:lang w:val="uk-UA"/>
        </w:rPr>
        <w:t>52 =  1248  м</w:t>
      </w:r>
      <w:r>
        <w:rPr>
          <w:sz w:val="28"/>
          <w:vertAlign w:val="superscript"/>
          <w:lang w:val="uk-UA"/>
        </w:rPr>
        <w:t>2</w:t>
      </w:r>
    </w:p>
    <w:p w14:paraId="350F73D2" w14:textId="77777777" w:rsidR="003E0EC9" w:rsidRDefault="003E0EC9" w:rsidP="003E0EC9">
      <w:pPr>
        <w:ind w:firstLine="709"/>
        <w:jc w:val="both"/>
        <w:rPr>
          <w:sz w:val="28"/>
          <w:vertAlign w:val="superscript"/>
          <w:lang w:val="uk-UA"/>
        </w:rPr>
      </w:pPr>
    </w:p>
    <w:p w14:paraId="2CDB056C" w14:textId="77777777" w:rsidR="003E0EC9" w:rsidRDefault="003E0EC9" w:rsidP="003E0EC9">
      <w:pPr>
        <w:ind w:firstLine="709"/>
        <w:jc w:val="both"/>
        <w:rPr>
          <w:sz w:val="28"/>
          <w:vertAlign w:val="superscript"/>
          <w:lang w:val="uk-UA"/>
        </w:rPr>
      </w:pPr>
    </w:p>
    <w:p w14:paraId="696BDAAC" w14:textId="77777777" w:rsidR="003E0EC9" w:rsidRDefault="003E0EC9" w:rsidP="003E0EC9">
      <w:pPr>
        <w:ind w:firstLine="709"/>
        <w:jc w:val="both"/>
        <w:rPr>
          <w:sz w:val="28"/>
          <w:vertAlign w:val="superscript"/>
          <w:lang w:val="uk-UA"/>
        </w:rPr>
      </w:pPr>
    </w:p>
    <w:p w14:paraId="69B0DB8A" w14:textId="77777777" w:rsidR="003E0EC9" w:rsidRDefault="003E0EC9" w:rsidP="003E0EC9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894454">
        <w:rPr>
          <w:b/>
          <w:sz w:val="28"/>
          <w:szCs w:val="28"/>
          <w:lang w:val="uk-UA"/>
        </w:rPr>
        <w:t>Висновки до розділу 4</w:t>
      </w:r>
    </w:p>
    <w:p w14:paraId="40E31BEB" w14:textId="77777777" w:rsidR="003E0EC9" w:rsidRDefault="003E0EC9" w:rsidP="003E0EC9">
      <w:pPr>
        <w:spacing w:line="360" w:lineRule="auto"/>
        <w:ind w:firstLine="709"/>
        <w:jc w:val="both"/>
        <w:rPr>
          <w:lang w:val="uk-UA"/>
        </w:rPr>
      </w:pPr>
      <w:r w:rsidRPr="00894454">
        <w:rPr>
          <w:sz w:val="28"/>
          <w:szCs w:val="28"/>
          <w:lang w:val="uk-UA"/>
        </w:rPr>
        <w:t xml:space="preserve">В розділі проведено </w:t>
      </w:r>
      <w:r w:rsidRPr="00894454">
        <w:rPr>
          <w:sz w:val="28"/>
          <w:lang w:val="uk-UA"/>
        </w:rPr>
        <w:t>опис генерального плану</w:t>
      </w:r>
      <w:r>
        <w:rPr>
          <w:sz w:val="28"/>
          <w:lang w:val="uk-UA"/>
        </w:rPr>
        <w:t>,</w:t>
      </w:r>
      <w:r w:rsidRPr="00894454">
        <w:rPr>
          <w:b/>
          <w:sz w:val="28"/>
          <w:szCs w:val="28"/>
          <w:lang w:val="uk-UA"/>
        </w:rPr>
        <w:t xml:space="preserve"> </w:t>
      </w:r>
      <w:r w:rsidRPr="00894454">
        <w:rPr>
          <w:sz w:val="28"/>
          <w:szCs w:val="28"/>
          <w:lang w:val="uk-UA"/>
        </w:rPr>
        <w:t>розрахунок площі сировинного майданчика</w:t>
      </w:r>
      <w:r>
        <w:rPr>
          <w:sz w:val="28"/>
          <w:szCs w:val="28"/>
          <w:lang w:val="uk-UA"/>
        </w:rPr>
        <w:t xml:space="preserve">, </w:t>
      </w:r>
      <w:r w:rsidRPr="00894454">
        <w:rPr>
          <w:sz w:val="28"/>
          <w:szCs w:val="28"/>
          <w:lang w:val="uk-UA"/>
        </w:rPr>
        <w:t>розрахунок площі складу готової продукції</w:t>
      </w:r>
      <w:r>
        <w:rPr>
          <w:sz w:val="28"/>
          <w:szCs w:val="28"/>
          <w:lang w:val="uk-UA"/>
        </w:rPr>
        <w:t xml:space="preserve"> та </w:t>
      </w:r>
      <w:r w:rsidRPr="00B7717C">
        <w:rPr>
          <w:sz w:val="28"/>
          <w:szCs w:val="28"/>
          <w:lang w:val="uk-UA"/>
        </w:rPr>
        <w:t>розрахунок площі скл</w:t>
      </w:r>
      <w:r w:rsidRPr="00B7717C">
        <w:rPr>
          <w:sz w:val="28"/>
          <w:szCs w:val="28"/>
          <w:lang w:val="uk-UA"/>
        </w:rPr>
        <w:t>а</w:t>
      </w:r>
      <w:r w:rsidRPr="00B7717C">
        <w:rPr>
          <w:sz w:val="28"/>
          <w:szCs w:val="28"/>
          <w:lang w:val="uk-UA"/>
        </w:rPr>
        <w:t>ду для зберігання скляної тари</w:t>
      </w:r>
      <w:r>
        <w:rPr>
          <w:sz w:val="28"/>
          <w:szCs w:val="28"/>
          <w:lang w:val="uk-UA"/>
        </w:rPr>
        <w:t>.</w:t>
      </w:r>
    </w:p>
    <w:p w14:paraId="63B2D797" w14:textId="77777777" w:rsidR="003E0EC9" w:rsidRPr="00844841" w:rsidRDefault="003E0EC9" w:rsidP="003E0EC9">
      <w:pPr>
        <w:jc w:val="both"/>
        <w:rPr>
          <w:sz w:val="28"/>
          <w:szCs w:val="28"/>
          <w:lang w:val="uk-UA"/>
        </w:rPr>
      </w:pPr>
    </w:p>
    <w:p w14:paraId="7F836C78" w14:textId="77777777" w:rsidR="003E0EC9" w:rsidRPr="003E0EC9" w:rsidRDefault="003E0EC9" w:rsidP="003E0EC9">
      <w:pPr>
        <w:jc w:val="center"/>
        <w:rPr>
          <w:b/>
          <w:sz w:val="28"/>
          <w:szCs w:val="28"/>
          <w:lang w:val="uk-UA"/>
        </w:rPr>
      </w:pPr>
    </w:p>
    <w:p w14:paraId="40081F73" w14:textId="77777777" w:rsidR="00132040" w:rsidRDefault="00132040" w:rsidP="00132040">
      <w:pPr>
        <w:spacing w:line="360" w:lineRule="auto"/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РОЗДІЛ 5</w:t>
      </w:r>
    </w:p>
    <w:p w14:paraId="12AB5792" w14:textId="77777777" w:rsidR="00132040" w:rsidRPr="00EE1B8F" w:rsidRDefault="00132040" w:rsidP="00132040">
      <w:pPr>
        <w:spacing w:line="360" w:lineRule="auto"/>
        <w:jc w:val="both"/>
        <w:rPr>
          <w:b/>
          <w:spacing w:val="-6"/>
          <w:sz w:val="28"/>
          <w:lang w:val="uk-UA"/>
        </w:rPr>
      </w:pPr>
      <w:r w:rsidRPr="00EE1B8F">
        <w:rPr>
          <w:b/>
          <w:spacing w:val="-6"/>
          <w:sz w:val="28"/>
          <w:lang w:val="uk-UA"/>
        </w:rPr>
        <w:t>ОХОРОНА</w:t>
      </w:r>
      <w:r>
        <w:rPr>
          <w:b/>
          <w:spacing w:val="-6"/>
          <w:sz w:val="28"/>
          <w:lang w:val="uk-UA"/>
        </w:rPr>
        <w:t xml:space="preserve"> ПРАЦІ ТА НАВКОЛИШНЬОГО ПРИРОДН</w:t>
      </w:r>
      <w:r w:rsidRPr="00EE1B8F">
        <w:rPr>
          <w:b/>
          <w:spacing w:val="-6"/>
          <w:sz w:val="28"/>
          <w:lang w:val="uk-UA"/>
        </w:rPr>
        <w:t>ОГО СЕРЕДОВ</w:t>
      </w:r>
      <w:r w:rsidRPr="00EE1B8F">
        <w:rPr>
          <w:b/>
          <w:spacing w:val="-6"/>
          <w:sz w:val="28"/>
          <w:lang w:val="uk-UA"/>
        </w:rPr>
        <w:t>И</w:t>
      </w:r>
      <w:r w:rsidRPr="00EE1B8F">
        <w:rPr>
          <w:b/>
          <w:spacing w:val="-6"/>
          <w:sz w:val="28"/>
          <w:lang w:val="uk-UA"/>
        </w:rPr>
        <w:t>ЩА</w:t>
      </w:r>
    </w:p>
    <w:p w14:paraId="524B38E1" w14:textId="77777777" w:rsidR="00132040" w:rsidRDefault="00132040" w:rsidP="00132040">
      <w:pPr>
        <w:spacing w:line="360" w:lineRule="auto"/>
        <w:jc w:val="center"/>
        <w:rPr>
          <w:b/>
          <w:sz w:val="28"/>
          <w:lang w:val="uk-UA"/>
        </w:rPr>
      </w:pPr>
    </w:p>
    <w:p w14:paraId="2AD1FC76" w14:textId="77777777" w:rsidR="00132040" w:rsidRDefault="00132040" w:rsidP="00132040">
      <w:pPr>
        <w:spacing w:line="360" w:lineRule="auto"/>
        <w:ind w:firstLine="709"/>
        <w:jc w:val="both"/>
        <w:rPr>
          <w:b/>
          <w:sz w:val="28"/>
          <w:lang w:val="uk-UA"/>
        </w:rPr>
      </w:pPr>
      <w:r>
        <w:rPr>
          <w:b/>
          <w:sz w:val="28"/>
          <w:lang w:val="uk-UA"/>
        </w:rPr>
        <w:t>5.1.</w:t>
      </w:r>
      <w:r w:rsidRPr="00444316">
        <w:rPr>
          <w:b/>
          <w:sz w:val="28"/>
          <w:lang w:val="uk-UA"/>
        </w:rPr>
        <w:t xml:space="preserve"> </w:t>
      </w:r>
      <w:r>
        <w:rPr>
          <w:b/>
          <w:sz w:val="28"/>
          <w:lang w:val="uk-UA"/>
        </w:rPr>
        <w:t>Безпека праці та промислова санітарія</w:t>
      </w:r>
    </w:p>
    <w:p w14:paraId="73E905E0" w14:textId="77777777" w:rsidR="00132040" w:rsidRDefault="00132040" w:rsidP="00132040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Згідно закону України «Про охорону праці» [27]</w:t>
      </w:r>
      <w:r w:rsidRPr="00CA5713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на підприємстві для о</w:t>
      </w:r>
      <w:r>
        <w:rPr>
          <w:sz w:val="28"/>
          <w:szCs w:val="28"/>
          <w:lang w:val="uk-UA"/>
        </w:rPr>
        <w:t>р</w:t>
      </w:r>
      <w:r>
        <w:rPr>
          <w:sz w:val="28"/>
          <w:szCs w:val="28"/>
          <w:lang w:val="uk-UA"/>
        </w:rPr>
        <w:t xml:space="preserve">ганізації виконання правових організаційно – профілактичних заходів  і </w:t>
      </w:r>
      <w:r>
        <w:rPr>
          <w:sz w:val="28"/>
          <w:szCs w:val="28"/>
          <w:lang w:val="uk-UA"/>
        </w:rPr>
        <w:lastRenderedPageBreak/>
        <w:t>попер</w:t>
      </w:r>
      <w:r>
        <w:rPr>
          <w:sz w:val="28"/>
          <w:szCs w:val="28"/>
          <w:lang w:val="uk-UA"/>
        </w:rPr>
        <w:t>е</w:t>
      </w:r>
      <w:r>
        <w:rPr>
          <w:sz w:val="28"/>
          <w:szCs w:val="28"/>
          <w:lang w:val="uk-UA"/>
        </w:rPr>
        <w:t>дження аварій в процесі праці створюється служба охорони праці. Охорона праці пов’язана також із загальними  завданнями охорони навколишнього середовища, такими, як очищення стічних вод і газопилових викидів в атмосферу, боротьба з шумом і вібрацією, захист від електромагнітних полів  іонізуючого випромінюва</w:t>
      </w:r>
      <w:r>
        <w:rPr>
          <w:sz w:val="28"/>
          <w:szCs w:val="28"/>
          <w:lang w:val="uk-UA"/>
        </w:rPr>
        <w:t>н</w:t>
      </w:r>
      <w:r>
        <w:rPr>
          <w:sz w:val="28"/>
          <w:szCs w:val="28"/>
          <w:lang w:val="uk-UA"/>
        </w:rPr>
        <w:t>ня , які спр</w:t>
      </w:r>
      <w:r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>яють забезпеченню нормативних умов праці людини.</w:t>
      </w:r>
    </w:p>
    <w:p w14:paraId="4D93577D" w14:textId="77777777" w:rsidR="00132040" w:rsidRDefault="00132040" w:rsidP="00132040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В даній кваліфікаційній роботі передбачені заходи, які забезпечують зд</w:t>
      </w:r>
      <w:r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>ров’я і безпечні умови роботи, високу культуру виробництва, а також захист нас</w:t>
      </w:r>
      <w:r>
        <w:rPr>
          <w:sz w:val="28"/>
          <w:szCs w:val="28"/>
          <w:lang w:val="uk-UA"/>
        </w:rPr>
        <w:t>е</w:t>
      </w:r>
      <w:r>
        <w:rPr>
          <w:sz w:val="28"/>
          <w:szCs w:val="28"/>
          <w:lang w:val="uk-UA"/>
        </w:rPr>
        <w:t>лення від шкідливих викидів в атмосферу, шкідливих промислових ст</w:t>
      </w:r>
      <w:r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>ків, пилу, шуму та інших несприятливих факторів, які негативно впливають на здоров’я л</w:t>
      </w:r>
      <w:r>
        <w:rPr>
          <w:sz w:val="28"/>
          <w:szCs w:val="28"/>
          <w:lang w:val="uk-UA"/>
        </w:rPr>
        <w:t>ю</w:t>
      </w:r>
      <w:r>
        <w:rPr>
          <w:sz w:val="28"/>
          <w:szCs w:val="28"/>
          <w:lang w:val="uk-UA"/>
        </w:rPr>
        <w:t>дини і порушують екологію природи. Розроблений комплекс техні</w:t>
      </w:r>
      <w:r>
        <w:rPr>
          <w:sz w:val="28"/>
          <w:szCs w:val="28"/>
          <w:lang w:val="uk-UA"/>
        </w:rPr>
        <w:t>ч</w:t>
      </w:r>
      <w:r>
        <w:rPr>
          <w:sz w:val="28"/>
          <w:szCs w:val="28"/>
          <w:lang w:val="uk-UA"/>
        </w:rPr>
        <w:t>них заходів для забезп</w:t>
      </w:r>
      <w:r>
        <w:rPr>
          <w:sz w:val="28"/>
          <w:szCs w:val="28"/>
          <w:lang w:val="uk-UA"/>
        </w:rPr>
        <w:t>е</w:t>
      </w:r>
      <w:r>
        <w:rPr>
          <w:sz w:val="28"/>
          <w:szCs w:val="28"/>
          <w:lang w:val="uk-UA"/>
        </w:rPr>
        <w:t>чення здорових  умов виробництва.</w:t>
      </w:r>
    </w:p>
    <w:p w14:paraId="7DB42454" w14:textId="77777777" w:rsidR="00132040" w:rsidRDefault="00132040" w:rsidP="00132040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Для нормального ведення технологічного процесу і забезпечення безпечної роботи обслуговуючого персоналу машини і апарати обладнані необхідними кон</w:t>
      </w:r>
      <w:r>
        <w:rPr>
          <w:sz w:val="28"/>
          <w:szCs w:val="28"/>
          <w:lang w:val="uk-UA"/>
        </w:rPr>
        <w:t>т</w:t>
      </w:r>
      <w:r>
        <w:rPr>
          <w:sz w:val="28"/>
          <w:szCs w:val="28"/>
          <w:lang w:val="uk-UA"/>
        </w:rPr>
        <w:t>рольно-вимірювальними приладами, звуковою і світловою сигналізацією, які авт</w:t>
      </w:r>
      <w:r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>матично пов’язані з органами управління обладнання.</w:t>
      </w:r>
    </w:p>
    <w:p w14:paraId="02E29DD6" w14:textId="77777777" w:rsidR="00132040" w:rsidRDefault="00132040" w:rsidP="00132040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Для приймання і зберігання сировини  передбачений сировинний майда</w:t>
      </w:r>
      <w:r>
        <w:rPr>
          <w:sz w:val="28"/>
          <w:szCs w:val="28"/>
          <w:lang w:val="uk-UA"/>
        </w:rPr>
        <w:t>н</w:t>
      </w:r>
      <w:r>
        <w:rPr>
          <w:sz w:val="28"/>
          <w:szCs w:val="28"/>
          <w:lang w:val="uk-UA"/>
        </w:rPr>
        <w:t xml:space="preserve">чик розміром 12 х </w:t>
      </w:r>
      <w:smartTag w:uri="urn:schemas-microsoft-com:office:smarttags" w:element="metricconverter">
        <w:smartTagPr>
          <w:attr w:name="ProductID" w:val="18 м"/>
        </w:smartTagPr>
        <w:r>
          <w:rPr>
            <w:sz w:val="28"/>
            <w:szCs w:val="28"/>
            <w:lang w:val="uk-UA"/>
          </w:rPr>
          <w:t>18 м</w:t>
        </w:r>
      </w:smartTag>
      <w:r>
        <w:rPr>
          <w:sz w:val="28"/>
          <w:szCs w:val="28"/>
          <w:lang w:val="uk-UA"/>
        </w:rPr>
        <w:t>.</w:t>
      </w:r>
    </w:p>
    <w:p w14:paraId="4ACDC860" w14:textId="77777777" w:rsidR="00132040" w:rsidRDefault="00132040" w:rsidP="00132040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Сировина на переробку надходить автомашинами у тарі, ящиках та ко</w:t>
      </w:r>
      <w:r>
        <w:rPr>
          <w:sz w:val="28"/>
          <w:szCs w:val="28"/>
          <w:lang w:val="uk-UA"/>
        </w:rPr>
        <w:t>н</w:t>
      </w:r>
      <w:r>
        <w:rPr>
          <w:sz w:val="28"/>
          <w:szCs w:val="28"/>
          <w:lang w:val="uk-UA"/>
        </w:rPr>
        <w:t>тейн</w:t>
      </w:r>
      <w:r>
        <w:rPr>
          <w:sz w:val="28"/>
          <w:szCs w:val="28"/>
          <w:lang w:val="uk-UA"/>
        </w:rPr>
        <w:t>е</w:t>
      </w:r>
      <w:r>
        <w:rPr>
          <w:sz w:val="28"/>
          <w:szCs w:val="28"/>
          <w:lang w:val="uk-UA"/>
        </w:rPr>
        <w:t xml:space="preserve">рах. Машини розвантажуються </w:t>
      </w:r>
      <w:proofErr w:type="spellStart"/>
      <w:r>
        <w:rPr>
          <w:sz w:val="28"/>
          <w:szCs w:val="28"/>
          <w:lang w:val="uk-UA"/>
        </w:rPr>
        <w:t>електророзвантажувачами</w:t>
      </w:r>
      <w:proofErr w:type="spellEnd"/>
      <w:r>
        <w:rPr>
          <w:sz w:val="28"/>
          <w:szCs w:val="28"/>
          <w:lang w:val="uk-UA"/>
        </w:rPr>
        <w:t>.</w:t>
      </w:r>
    </w:p>
    <w:p w14:paraId="1FBD9923" w14:textId="77777777" w:rsidR="00132040" w:rsidRPr="002E75A0" w:rsidRDefault="00132040" w:rsidP="00132040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     Згідно проекту будівництва цеху розміщення і положення обладнання у виробничому приміщенні виконане згідно </w:t>
      </w:r>
      <w:r w:rsidRPr="009F4034">
        <w:rPr>
          <w:sz w:val="28"/>
          <w:szCs w:val="28"/>
          <w:lang w:val="uk-UA"/>
        </w:rPr>
        <w:t xml:space="preserve">ДСТУ 3235-95 Устаткування овоче-фруктопереробної промисловості. Вимоги безпеки </w:t>
      </w:r>
      <w:r w:rsidRPr="009F4034">
        <w:rPr>
          <w:sz w:val="28"/>
          <w:szCs w:val="28"/>
          <w:shd w:val="clear" w:color="auto" w:fill="FFFFFF"/>
          <w:lang w:val="uk-UA"/>
        </w:rPr>
        <w:t xml:space="preserve">і </w:t>
      </w:r>
      <w:r w:rsidRPr="009F4034">
        <w:rPr>
          <w:sz w:val="28"/>
          <w:szCs w:val="28"/>
          <w:lang w:val="uk-UA"/>
        </w:rPr>
        <w:t xml:space="preserve">НПАОП 0.00-7.14-17 Вимоги безпеки та захисту здоров’я під час використання виробничого обладнання </w:t>
      </w:r>
      <w:r w:rsidRPr="002E75A0">
        <w:rPr>
          <w:sz w:val="28"/>
          <w:szCs w:val="28"/>
          <w:lang w:val="uk-UA"/>
        </w:rPr>
        <w:t>праці</w:t>
      </w:r>
      <w:r w:rsidRPr="002E75A0">
        <w:rPr>
          <w:sz w:val="28"/>
          <w:szCs w:val="28"/>
          <w:lang w:val="uk-UA"/>
        </w:rPr>
        <w:t>в</w:t>
      </w:r>
      <w:r w:rsidRPr="002E75A0">
        <w:rPr>
          <w:sz w:val="28"/>
          <w:szCs w:val="28"/>
          <w:lang w:val="uk-UA"/>
        </w:rPr>
        <w:t>никами</w:t>
      </w:r>
      <w:r w:rsidRPr="002E75A0">
        <w:rPr>
          <w:sz w:val="28"/>
          <w:szCs w:val="28"/>
          <w:shd w:val="clear" w:color="auto" w:fill="FFFFFF"/>
          <w:lang w:val="uk-UA"/>
        </w:rPr>
        <w:t xml:space="preserve">. </w:t>
      </w:r>
    </w:p>
    <w:p w14:paraId="47A88697" w14:textId="77777777" w:rsidR="00132040" w:rsidRPr="002E75A0" w:rsidRDefault="00132040" w:rsidP="00132040">
      <w:pPr>
        <w:pStyle w:val="21"/>
        <w:spacing w:after="0" w:line="360" w:lineRule="auto"/>
        <w:ind w:left="0" w:firstLine="720"/>
        <w:jc w:val="both"/>
        <w:rPr>
          <w:sz w:val="28"/>
          <w:szCs w:val="28"/>
          <w:lang w:val="uk-UA"/>
        </w:rPr>
      </w:pPr>
      <w:r w:rsidRPr="002E75A0">
        <w:rPr>
          <w:sz w:val="28"/>
          <w:szCs w:val="28"/>
          <w:shd w:val="clear" w:color="auto" w:fill="FFFFFF"/>
          <w:lang w:val="uk-UA"/>
        </w:rPr>
        <w:t xml:space="preserve">Робочі місця відповідають </w:t>
      </w:r>
      <w:r w:rsidRPr="002E75A0">
        <w:rPr>
          <w:sz w:val="28"/>
          <w:szCs w:val="28"/>
          <w:lang w:val="uk-UA"/>
        </w:rPr>
        <w:t>НПАОП 0.00-1.75-15 Правила охорони праці під час вантажно-розвантажувальних робіт</w:t>
      </w:r>
      <w:r w:rsidRPr="002E75A0">
        <w:rPr>
          <w:sz w:val="28"/>
          <w:szCs w:val="28"/>
          <w:shd w:val="clear" w:color="auto" w:fill="FFFFFF"/>
          <w:lang w:val="uk-UA"/>
        </w:rPr>
        <w:t xml:space="preserve">. Навантаження, розвантаження та </w:t>
      </w:r>
      <w:r w:rsidRPr="002E75A0">
        <w:rPr>
          <w:sz w:val="28"/>
          <w:szCs w:val="28"/>
          <w:shd w:val="clear" w:color="auto" w:fill="FFFFFF"/>
          <w:lang w:val="uk-UA"/>
        </w:rPr>
        <w:lastRenderedPageBreak/>
        <w:t>трансп</w:t>
      </w:r>
      <w:r w:rsidRPr="002E75A0">
        <w:rPr>
          <w:sz w:val="28"/>
          <w:szCs w:val="28"/>
          <w:shd w:val="clear" w:color="auto" w:fill="FFFFFF"/>
          <w:lang w:val="uk-UA"/>
        </w:rPr>
        <w:t>о</w:t>
      </w:r>
      <w:r w:rsidRPr="002E75A0">
        <w:rPr>
          <w:sz w:val="28"/>
          <w:szCs w:val="28"/>
          <w:shd w:val="clear" w:color="auto" w:fill="FFFFFF"/>
          <w:lang w:val="uk-UA"/>
        </w:rPr>
        <w:t>ртування сировини, матеріалів, напівфабрикатів і готової продукції механізов</w:t>
      </w:r>
      <w:r w:rsidRPr="002E75A0">
        <w:rPr>
          <w:sz w:val="28"/>
          <w:szCs w:val="28"/>
          <w:shd w:val="clear" w:color="auto" w:fill="FFFFFF"/>
          <w:lang w:val="uk-UA"/>
        </w:rPr>
        <w:t>а</w:t>
      </w:r>
      <w:r w:rsidRPr="002E75A0">
        <w:rPr>
          <w:sz w:val="28"/>
          <w:szCs w:val="28"/>
          <w:shd w:val="clear" w:color="auto" w:fill="FFFFFF"/>
          <w:lang w:val="uk-UA"/>
        </w:rPr>
        <w:t>но</w:t>
      </w:r>
      <w:r>
        <w:rPr>
          <w:sz w:val="28"/>
          <w:szCs w:val="28"/>
          <w:shd w:val="clear" w:color="auto" w:fill="FFFFFF"/>
          <w:lang w:val="uk-UA"/>
        </w:rPr>
        <w:t xml:space="preserve"> [30]</w:t>
      </w:r>
      <w:r w:rsidRPr="002E75A0">
        <w:rPr>
          <w:sz w:val="28"/>
          <w:szCs w:val="28"/>
          <w:shd w:val="clear" w:color="auto" w:fill="FFFFFF"/>
          <w:lang w:val="uk-UA"/>
        </w:rPr>
        <w:t>.</w:t>
      </w:r>
      <w:r w:rsidRPr="002E75A0">
        <w:rPr>
          <w:rStyle w:val="apple-converted-space"/>
          <w:sz w:val="28"/>
          <w:szCs w:val="28"/>
          <w:shd w:val="clear" w:color="auto" w:fill="FFFFFF"/>
          <w:lang w:val="uk-UA"/>
        </w:rPr>
        <w:t> </w:t>
      </w:r>
    </w:p>
    <w:p w14:paraId="63C1E00F" w14:textId="27403582" w:rsidR="00132040" w:rsidRDefault="00132040" w:rsidP="00132040">
      <w:pPr>
        <w:spacing w:line="360" w:lineRule="auto"/>
        <w:ind w:firstLine="709"/>
        <w:jc w:val="both"/>
        <w:rPr>
          <w:rStyle w:val="apple-converted-space"/>
          <w:sz w:val="28"/>
          <w:szCs w:val="28"/>
          <w:shd w:val="clear" w:color="auto" w:fill="FFFFFF"/>
          <w:lang w:val="uk-UA"/>
        </w:rPr>
      </w:pPr>
      <w:r w:rsidRPr="002E75A0">
        <w:rPr>
          <w:sz w:val="28"/>
          <w:szCs w:val="28"/>
          <w:shd w:val="clear" w:color="auto" w:fill="FFFFFF"/>
          <w:lang w:val="uk-UA"/>
        </w:rPr>
        <w:t>До роботи допускаються особи, які досягли 18-річного віку, пройшли н</w:t>
      </w:r>
      <w:r w:rsidRPr="002E75A0">
        <w:rPr>
          <w:sz w:val="28"/>
          <w:szCs w:val="28"/>
          <w:shd w:val="clear" w:color="auto" w:fill="FFFFFF"/>
          <w:lang w:val="uk-UA"/>
        </w:rPr>
        <w:t>а</w:t>
      </w:r>
      <w:r w:rsidRPr="002E75A0">
        <w:rPr>
          <w:sz w:val="28"/>
          <w:szCs w:val="28"/>
          <w:shd w:val="clear" w:color="auto" w:fill="FFFFFF"/>
          <w:lang w:val="uk-UA"/>
        </w:rPr>
        <w:t>вчання, стажува</w:t>
      </w:r>
      <w:r w:rsidRPr="002E75A0">
        <w:rPr>
          <w:sz w:val="28"/>
          <w:szCs w:val="28"/>
          <w:shd w:val="clear" w:color="auto" w:fill="FFFFFF"/>
          <w:lang w:val="uk-UA"/>
        </w:rPr>
        <w:t>н</w:t>
      </w:r>
      <w:r w:rsidRPr="002E75A0">
        <w:rPr>
          <w:sz w:val="28"/>
          <w:szCs w:val="28"/>
          <w:shd w:val="clear" w:color="auto" w:fill="FFFFFF"/>
          <w:lang w:val="uk-UA"/>
        </w:rPr>
        <w:t xml:space="preserve">ня та інструктажі з безпеки праці (вступний і на робочому місці) відповідно до </w:t>
      </w:r>
      <w:r w:rsidRPr="002E75A0">
        <w:rPr>
          <w:sz w:val="28"/>
          <w:szCs w:val="28"/>
          <w:lang w:val="uk-UA"/>
        </w:rPr>
        <w:t>НПАОП 0.00-4.12-05 Типове положення про порядок проведення н</w:t>
      </w:r>
      <w:r w:rsidRPr="002E75A0">
        <w:rPr>
          <w:sz w:val="28"/>
          <w:szCs w:val="28"/>
          <w:lang w:val="uk-UA"/>
        </w:rPr>
        <w:t>а</w:t>
      </w:r>
      <w:r w:rsidRPr="002E75A0">
        <w:rPr>
          <w:sz w:val="28"/>
          <w:szCs w:val="28"/>
          <w:lang w:val="uk-UA"/>
        </w:rPr>
        <w:t>вчання і перевірки знань з питань охорони праці</w:t>
      </w:r>
      <w:r w:rsidRPr="002E75A0">
        <w:rPr>
          <w:sz w:val="28"/>
          <w:szCs w:val="28"/>
          <w:shd w:val="clear" w:color="auto" w:fill="FFFFFF"/>
          <w:lang w:val="uk-UA"/>
        </w:rPr>
        <w:t>, а на роботах з підвищеною небе</w:t>
      </w:r>
      <w:r w:rsidRPr="002E75A0">
        <w:rPr>
          <w:sz w:val="28"/>
          <w:szCs w:val="28"/>
          <w:shd w:val="clear" w:color="auto" w:fill="FFFFFF"/>
          <w:lang w:val="uk-UA"/>
        </w:rPr>
        <w:t>з</w:t>
      </w:r>
      <w:r w:rsidRPr="002E75A0">
        <w:rPr>
          <w:sz w:val="28"/>
          <w:szCs w:val="28"/>
          <w:shd w:val="clear" w:color="auto" w:fill="FFFFFF"/>
          <w:lang w:val="uk-UA"/>
        </w:rPr>
        <w:t>пекою - склали іспит кваліфікаційної комісії з оформленням протоколів у встано</w:t>
      </w:r>
      <w:r w:rsidRPr="002E75A0">
        <w:rPr>
          <w:sz w:val="28"/>
          <w:szCs w:val="28"/>
          <w:shd w:val="clear" w:color="auto" w:fill="FFFFFF"/>
          <w:lang w:val="uk-UA"/>
        </w:rPr>
        <w:t>в</w:t>
      </w:r>
      <w:r w:rsidRPr="002E75A0">
        <w:rPr>
          <w:sz w:val="28"/>
          <w:szCs w:val="28"/>
          <w:shd w:val="clear" w:color="auto" w:fill="FFFFFF"/>
          <w:lang w:val="uk-UA"/>
        </w:rPr>
        <w:t>леному порядку і видачі посвідчення.</w:t>
      </w:r>
      <w:r w:rsidRPr="002E75A0">
        <w:rPr>
          <w:rStyle w:val="apple-converted-space"/>
          <w:sz w:val="28"/>
          <w:szCs w:val="28"/>
          <w:shd w:val="clear" w:color="auto" w:fill="FFFFFF"/>
          <w:lang w:val="uk-UA"/>
        </w:rPr>
        <w:t> </w:t>
      </w:r>
    </w:p>
    <w:p w14:paraId="56506DCC" w14:textId="77777777" w:rsidR="00132040" w:rsidRDefault="00132040" w:rsidP="00132040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  <w:lang w:val="uk-UA"/>
        </w:rPr>
      </w:pPr>
      <w:r w:rsidRPr="002E75A0">
        <w:rPr>
          <w:sz w:val="28"/>
          <w:szCs w:val="28"/>
          <w:shd w:val="clear" w:color="auto" w:fill="FFFFFF"/>
          <w:lang w:val="uk-UA"/>
        </w:rPr>
        <w:t xml:space="preserve">Важливим </w:t>
      </w:r>
      <w:proofErr w:type="spellStart"/>
      <w:r w:rsidRPr="002E75A0">
        <w:rPr>
          <w:sz w:val="28"/>
          <w:szCs w:val="28"/>
          <w:shd w:val="clear" w:color="auto" w:fill="FFFFFF"/>
          <w:lang w:val="uk-UA"/>
        </w:rPr>
        <w:t>пожежопрофілактичним</w:t>
      </w:r>
      <w:proofErr w:type="spellEnd"/>
      <w:r w:rsidRPr="002E75A0">
        <w:rPr>
          <w:sz w:val="28"/>
          <w:szCs w:val="28"/>
          <w:shd w:val="clear" w:color="auto" w:fill="FFFFFF"/>
          <w:lang w:val="uk-UA"/>
        </w:rPr>
        <w:t xml:space="preserve"> вимогам відповідає зонування території підприємства за функціональними ознаками будівель і споруд. Їх групування і ро</w:t>
      </w:r>
      <w:r w:rsidRPr="002E75A0">
        <w:rPr>
          <w:sz w:val="28"/>
          <w:szCs w:val="28"/>
          <w:shd w:val="clear" w:color="auto" w:fill="FFFFFF"/>
          <w:lang w:val="uk-UA"/>
        </w:rPr>
        <w:t>з</w:t>
      </w:r>
      <w:r w:rsidRPr="002E75A0">
        <w:rPr>
          <w:sz w:val="28"/>
          <w:szCs w:val="28"/>
          <w:shd w:val="clear" w:color="auto" w:fill="FFFFFF"/>
          <w:lang w:val="uk-UA"/>
        </w:rPr>
        <w:t>ташування приймається згідно з призначенням, ступенем вогнестійкості, вибух</w:t>
      </w:r>
      <w:r w:rsidRPr="002E75A0">
        <w:rPr>
          <w:sz w:val="28"/>
          <w:szCs w:val="28"/>
          <w:shd w:val="clear" w:color="auto" w:fill="FFFFFF"/>
          <w:lang w:val="uk-UA"/>
        </w:rPr>
        <w:t>о</w:t>
      </w:r>
      <w:r w:rsidRPr="002E75A0">
        <w:rPr>
          <w:sz w:val="28"/>
          <w:szCs w:val="28"/>
          <w:shd w:val="clear" w:color="auto" w:fill="FFFFFF"/>
          <w:lang w:val="uk-UA"/>
        </w:rPr>
        <w:t>вою і пожежною небезпекою розміщених в них виробництв, згідно з наявністю шкідливих речовин та характерних шкідливих виробничих факторів фізичного, х</w:t>
      </w:r>
      <w:r w:rsidRPr="002E75A0">
        <w:rPr>
          <w:sz w:val="28"/>
          <w:szCs w:val="28"/>
          <w:shd w:val="clear" w:color="auto" w:fill="FFFFFF"/>
          <w:lang w:val="uk-UA"/>
        </w:rPr>
        <w:t>і</w:t>
      </w:r>
      <w:r w:rsidRPr="002E75A0">
        <w:rPr>
          <w:sz w:val="28"/>
          <w:szCs w:val="28"/>
          <w:shd w:val="clear" w:color="auto" w:fill="FFFFFF"/>
          <w:lang w:val="uk-UA"/>
        </w:rPr>
        <w:t xml:space="preserve">мічного і біологічного походження, небезпекою їх розповсюдження в залежності від напряму діючих на території вітрів та інших факторів. При зонуванні будівель і споруд промислового підприємства виділено будівлі і споруди </w:t>
      </w:r>
      <w:proofErr w:type="spellStart"/>
      <w:r w:rsidRPr="002E75A0">
        <w:rPr>
          <w:sz w:val="28"/>
          <w:szCs w:val="28"/>
          <w:shd w:val="clear" w:color="auto" w:fill="FFFFFF"/>
          <w:lang w:val="uk-UA"/>
        </w:rPr>
        <w:t>передзаводські</w:t>
      </w:r>
      <w:proofErr w:type="spellEnd"/>
      <w:r w:rsidRPr="002E75A0">
        <w:rPr>
          <w:sz w:val="28"/>
          <w:szCs w:val="28"/>
          <w:shd w:val="clear" w:color="auto" w:fill="FFFFFF"/>
          <w:lang w:val="uk-UA"/>
        </w:rPr>
        <w:t>, в</w:t>
      </w:r>
      <w:r w:rsidRPr="002E75A0">
        <w:rPr>
          <w:sz w:val="28"/>
          <w:szCs w:val="28"/>
          <w:shd w:val="clear" w:color="auto" w:fill="FFFFFF"/>
          <w:lang w:val="uk-UA"/>
        </w:rPr>
        <w:t>и</w:t>
      </w:r>
      <w:r w:rsidRPr="002E75A0">
        <w:rPr>
          <w:sz w:val="28"/>
          <w:szCs w:val="28"/>
          <w:shd w:val="clear" w:color="auto" w:fill="FFFFFF"/>
          <w:lang w:val="uk-UA"/>
        </w:rPr>
        <w:t xml:space="preserve">робничі, складські і будівлі підсобного призначення. </w:t>
      </w:r>
    </w:p>
    <w:p w14:paraId="66910027" w14:textId="77777777" w:rsidR="00132040" w:rsidRPr="002E75A0" w:rsidRDefault="00132040" w:rsidP="00132040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E75A0">
        <w:rPr>
          <w:sz w:val="28"/>
          <w:szCs w:val="28"/>
          <w:shd w:val="clear" w:color="auto" w:fill="FFFFFF"/>
          <w:lang w:val="uk-UA"/>
        </w:rPr>
        <w:t xml:space="preserve">У </w:t>
      </w:r>
      <w:proofErr w:type="spellStart"/>
      <w:r w:rsidRPr="002E75A0">
        <w:rPr>
          <w:sz w:val="28"/>
          <w:szCs w:val="28"/>
          <w:shd w:val="clear" w:color="auto" w:fill="FFFFFF"/>
          <w:lang w:val="uk-UA"/>
        </w:rPr>
        <w:t>передзаводських</w:t>
      </w:r>
      <w:proofErr w:type="spellEnd"/>
      <w:r w:rsidRPr="002E75A0">
        <w:rPr>
          <w:sz w:val="28"/>
          <w:szCs w:val="28"/>
          <w:shd w:val="clear" w:color="auto" w:fill="FFFFFF"/>
          <w:lang w:val="uk-UA"/>
        </w:rPr>
        <w:t xml:space="preserve"> зонах ро</w:t>
      </w:r>
      <w:r w:rsidRPr="002E75A0">
        <w:rPr>
          <w:sz w:val="28"/>
          <w:szCs w:val="28"/>
          <w:shd w:val="clear" w:color="auto" w:fill="FFFFFF"/>
          <w:lang w:val="uk-UA"/>
        </w:rPr>
        <w:t>з</w:t>
      </w:r>
      <w:r w:rsidRPr="002E75A0">
        <w:rPr>
          <w:sz w:val="28"/>
          <w:szCs w:val="28"/>
          <w:shd w:val="clear" w:color="auto" w:fill="FFFFFF"/>
          <w:lang w:val="uk-UA"/>
        </w:rPr>
        <w:t>ташовано адміністративні, культурно-побутові і господарські приміщення. Підсо</w:t>
      </w:r>
      <w:r w:rsidRPr="002E75A0">
        <w:rPr>
          <w:sz w:val="28"/>
          <w:szCs w:val="28"/>
          <w:shd w:val="clear" w:color="auto" w:fill="FFFFFF"/>
          <w:lang w:val="uk-UA"/>
        </w:rPr>
        <w:t>б</w:t>
      </w:r>
      <w:r w:rsidRPr="002E75A0">
        <w:rPr>
          <w:sz w:val="28"/>
          <w:szCs w:val="28"/>
          <w:shd w:val="clear" w:color="auto" w:fill="FFFFFF"/>
          <w:lang w:val="uk-UA"/>
        </w:rPr>
        <w:t xml:space="preserve">ні будівлі і споруди, такі як майстерні, розміщено окремо від основних виробничих, будівель. Групи будівель з підвищеною </w:t>
      </w:r>
      <w:proofErr w:type="spellStart"/>
      <w:r w:rsidRPr="002E75A0">
        <w:rPr>
          <w:sz w:val="28"/>
          <w:szCs w:val="28"/>
          <w:shd w:val="clear" w:color="auto" w:fill="FFFFFF"/>
          <w:lang w:val="uk-UA"/>
        </w:rPr>
        <w:t>вибух</w:t>
      </w:r>
      <w:r w:rsidRPr="002E75A0">
        <w:rPr>
          <w:sz w:val="28"/>
          <w:szCs w:val="28"/>
          <w:shd w:val="clear" w:color="auto" w:fill="FFFFFF"/>
          <w:lang w:val="uk-UA"/>
        </w:rPr>
        <w:t>о</w:t>
      </w:r>
      <w:r w:rsidRPr="002E75A0">
        <w:rPr>
          <w:sz w:val="28"/>
          <w:szCs w:val="28"/>
          <w:shd w:val="clear" w:color="auto" w:fill="FFFFFF"/>
          <w:lang w:val="uk-UA"/>
        </w:rPr>
        <w:t>пожежною</w:t>
      </w:r>
      <w:proofErr w:type="spellEnd"/>
      <w:r w:rsidRPr="002E75A0">
        <w:rPr>
          <w:sz w:val="28"/>
          <w:szCs w:val="28"/>
          <w:shd w:val="clear" w:color="auto" w:fill="FFFFFF"/>
          <w:lang w:val="uk-UA"/>
        </w:rPr>
        <w:t xml:space="preserve"> небезпекою розташовано на території з підвітряного боку від виробн</w:t>
      </w:r>
      <w:r w:rsidRPr="002E75A0">
        <w:rPr>
          <w:sz w:val="28"/>
          <w:szCs w:val="28"/>
          <w:shd w:val="clear" w:color="auto" w:fill="FFFFFF"/>
          <w:lang w:val="uk-UA"/>
        </w:rPr>
        <w:t>и</w:t>
      </w:r>
      <w:r w:rsidRPr="002E75A0">
        <w:rPr>
          <w:sz w:val="28"/>
          <w:szCs w:val="28"/>
          <w:shd w:val="clear" w:color="auto" w:fill="FFFFFF"/>
          <w:lang w:val="uk-UA"/>
        </w:rPr>
        <w:t>чої зони. Водопровідні, каналізаційні та інші інженерні споруди, а також водойм</w:t>
      </w:r>
      <w:r w:rsidRPr="002E75A0">
        <w:rPr>
          <w:sz w:val="28"/>
          <w:szCs w:val="28"/>
          <w:shd w:val="clear" w:color="auto" w:fill="FFFFFF"/>
          <w:lang w:val="uk-UA"/>
        </w:rPr>
        <w:t>и</w:t>
      </w:r>
      <w:r w:rsidRPr="002E75A0">
        <w:rPr>
          <w:sz w:val="28"/>
          <w:szCs w:val="28"/>
          <w:shd w:val="clear" w:color="auto" w:fill="FFFFFF"/>
          <w:lang w:val="uk-UA"/>
        </w:rPr>
        <w:t>ща для гасіння пожежі знах</w:t>
      </w:r>
      <w:r w:rsidRPr="002E75A0">
        <w:rPr>
          <w:sz w:val="28"/>
          <w:szCs w:val="28"/>
          <w:shd w:val="clear" w:color="auto" w:fill="FFFFFF"/>
          <w:lang w:val="uk-UA"/>
        </w:rPr>
        <w:t>о</w:t>
      </w:r>
      <w:r w:rsidRPr="002E75A0">
        <w:rPr>
          <w:sz w:val="28"/>
          <w:szCs w:val="28"/>
          <w:shd w:val="clear" w:color="auto" w:fill="FFFFFF"/>
          <w:lang w:val="uk-UA"/>
        </w:rPr>
        <w:t>дяться в окремих технічних смугах.</w:t>
      </w:r>
    </w:p>
    <w:p w14:paraId="63BFB839" w14:textId="77777777" w:rsidR="00132040" w:rsidRPr="002E75A0" w:rsidRDefault="00132040" w:rsidP="00132040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  <w:lang w:val="uk-UA"/>
        </w:rPr>
      </w:pPr>
      <w:r w:rsidRPr="002E75A0">
        <w:rPr>
          <w:sz w:val="28"/>
          <w:szCs w:val="28"/>
          <w:shd w:val="clear" w:color="auto" w:fill="FFFFFF"/>
          <w:lang w:val="uk-UA"/>
        </w:rPr>
        <w:t xml:space="preserve">Важливими </w:t>
      </w:r>
      <w:proofErr w:type="spellStart"/>
      <w:r w:rsidRPr="002E75A0">
        <w:rPr>
          <w:sz w:val="28"/>
          <w:szCs w:val="28"/>
          <w:shd w:val="clear" w:color="auto" w:fill="FFFFFF"/>
          <w:lang w:val="uk-UA"/>
        </w:rPr>
        <w:t>пожежопрофілактичними</w:t>
      </w:r>
      <w:proofErr w:type="spellEnd"/>
      <w:r w:rsidRPr="002E75A0">
        <w:rPr>
          <w:sz w:val="28"/>
          <w:szCs w:val="28"/>
          <w:shd w:val="clear" w:color="auto" w:fill="FFFFFF"/>
          <w:lang w:val="uk-UA"/>
        </w:rPr>
        <w:t xml:space="preserve"> вимогами є також дотримання прот</w:t>
      </w:r>
      <w:r w:rsidRPr="002E75A0">
        <w:rPr>
          <w:sz w:val="28"/>
          <w:szCs w:val="28"/>
          <w:shd w:val="clear" w:color="auto" w:fill="FFFFFF"/>
          <w:lang w:val="uk-UA"/>
        </w:rPr>
        <w:t>и</w:t>
      </w:r>
      <w:r w:rsidRPr="002E75A0">
        <w:rPr>
          <w:sz w:val="28"/>
          <w:szCs w:val="28"/>
          <w:shd w:val="clear" w:color="auto" w:fill="FFFFFF"/>
          <w:lang w:val="uk-UA"/>
        </w:rPr>
        <w:t>пожежних санітарно-захисних розривів між виробничими будівлями, спорудами, закритими складами та допоміжними будівлями</w:t>
      </w:r>
      <w:r>
        <w:rPr>
          <w:sz w:val="28"/>
          <w:szCs w:val="28"/>
          <w:shd w:val="clear" w:color="auto" w:fill="FFFFFF"/>
          <w:lang w:val="uk-UA"/>
        </w:rPr>
        <w:t xml:space="preserve"> [33]</w:t>
      </w:r>
      <w:r w:rsidRPr="002E75A0">
        <w:rPr>
          <w:sz w:val="28"/>
          <w:szCs w:val="28"/>
          <w:shd w:val="clear" w:color="auto" w:fill="FFFFFF"/>
          <w:lang w:val="uk-UA"/>
        </w:rPr>
        <w:t xml:space="preserve">. </w:t>
      </w:r>
    </w:p>
    <w:p w14:paraId="2898E7D9" w14:textId="77777777" w:rsidR="00132040" w:rsidRDefault="00132040" w:rsidP="00132040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</w:p>
    <w:p w14:paraId="0D0334D8" w14:textId="77777777" w:rsidR="00132040" w:rsidRPr="00E50B04" w:rsidRDefault="00132040" w:rsidP="00132040">
      <w:pPr>
        <w:spacing w:line="360" w:lineRule="auto"/>
        <w:ind w:firstLine="709"/>
        <w:jc w:val="center"/>
        <w:rPr>
          <w:b/>
          <w:sz w:val="28"/>
          <w:lang w:val="uk-UA"/>
        </w:rPr>
      </w:pPr>
      <w:r w:rsidRPr="00D13D34">
        <w:rPr>
          <w:b/>
          <w:sz w:val="28"/>
          <w:lang w:val="uk-UA"/>
        </w:rPr>
        <w:lastRenderedPageBreak/>
        <w:t>Висновки до розділ</w:t>
      </w:r>
      <w:r>
        <w:rPr>
          <w:b/>
          <w:sz w:val="28"/>
          <w:lang w:val="uk-UA"/>
        </w:rPr>
        <w:t>у 5</w:t>
      </w:r>
    </w:p>
    <w:p w14:paraId="4F0F011C" w14:textId="77777777" w:rsidR="00132040" w:rsidRPr="00D13D34" w:rsidRDefault="00132040" w:rsidP="00132040">
      <w:pPr>
        <w:spacing w:line="360" w:lineRule="auto"/>
        <w:ind w:firstLine="709"/>
        <w:jc w:val="both"/>
        <w:rPr>
          <w:sz w:val="28"/>
          <w:lang w:val="uk-UA"/>
        </w:rPr>
      </w:pPr>
    </w:p>
    <w:p w14:paraId="0DAA6352" w14:textId="77777777" w:rsidR="00132040" w:rsidRDefault="00132040" w:rsidP="00132040">
      <w:pPr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1. </w:t>
      </w:r>
      <w:r w:rsidRPr="00D13D34">
        <w:rPr>
          <w:sz w:val="28"/>
          <w:lang w:val="uk-UA"/>
        </w:rPr>
        <w:t xml:space="preserve">Визначено вимоги щодо облаштування території </w:t>
      </w:r>
      <w:r>
        <w:rPr>
          <w:sz w:val="28"/>
          <w:lang w:val="uk-UA"/>
        </w:rPr>
        <w:t>запроектованого цеху та</w:t>
      </w:r>
      <w:r w:rsidRPr="00D13D34">
        <w:rPr>
          <w:sz w:val="28"/>
          <w:lang w:val="uk-UA"/>
        </w:rPr>
        <w:t xml:space="preserve"> </w:t>
      </w:r>
      <w:proofErr w:type="spellStart"/>
      <w:r w:rsidRPr="00D13D34">
        <w:rPr>
          <w:sz w:val="28"/>
          <w:lang w:val="uk-UA"/>
        </w:rPr>
        <w:t>прое</w:t>
      </w:r>
      <w:proofErr w:type="spellEnd"/>
      <w:r w:rsidRPr="00D825D6">
        <w:rPr>
          <w:sz w:val="28"/>
        </w:rPr>
        <w:t>κ</w:t>
      </w:r>
      <w:proofErr w:type="spellStart"/>
      <w:r w:rsidRPr="00D13D34">
        <w:rPr>
          <w:sz w:val="28"/>
          <w:lang w:val="uk-UA"/>
        </w:rPr>
        <w:t>тних</w:t>
      </w:r>
      <w:proofErr w:type="spellEnd"/>
      <w:r w:rsidRPr="00D13D34">
        <w:rPr>
          <w:sz w:val="28"/>
          <w:lang w:val="uk-UA"/>
        </w:rPr>
        <w:t xml:space="preserve"> рішень розміщення приміщень та їх </w:t>
      </w:r>
      <w:proofErr w:type="spellStart"/>
      <w:r w:rsidRPr="00D13D34">
        <w:rPr>
          <w:sz w:val="28"/>
          <w:lang w:val="uk-UA"/>
        </w:rPr>
        <w:t>взаємозв’яз</w:t>
      </w:r>
      <w:proofErr w:type="spellEnd"/>
      <w:r w:rsidRPr="00D825D6">
        <w:rPr>
          <w:sz w:val="28"/>
        </w:rPr>
        <w:t>κ</w:t>
      </w:r>
      <w:r w:rsidRPr="00D13D34">
        <w:rPr>
          <w:sz w:val="28"/>
          <w:lang w:val="uk-UA"/>
        </w:rPr>
        <w:t xml:space="preserve">у. </w:t>
      </w:r>
    </w:p>
    <w:p w14:paraId="5CB0F397" w14:textId="77777777" w:rsidR="00132040" w:rsidRDefault="00132040" w:rsidP="00132040">
      <w:pPr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2. </w:t>
      </w:r>
      <w:proofErr w:type="spellStart"/>
      <w:r w:rsidRPr="00D825D6">
        <w:rPr>
          <w:sz w:val="28"/>
        </w:rPr>
        <w:t>Встановлено</w:t>
      </w:r>
      <w:proofErr w:type="spellEnd"/>
      <w:r w:rsidRPr="00D825D6">
        <w:rPr>
          <w:sz w:val="28"/>
        </w:rPr>
        <w:t xml:space="preserve"> </w:t>
      </w:r>
      <w:proofErr w:type="spellStart"/>
      <w:r w:rsidRPr="00D825D6">
        <w:rPr>
          <w:sz w:val="28"/>
        </w:rPr>
        <w:t>вимоги</w:t>
      </w:r>
      <w:proofErr w:type="spellEnd"/>
      <w:r w:rsidRPr="00D825D6">
        <w:rPr>
          <w:sz w:val="28"/>
        </w:rPr>
        <w:t xml:space="preserve"> </w:t>
      </w:r>
      <w:proofErr w:type="spellStart"/>
      <w:r w:rsidRPr="00D825D6">
        <w:rPr>
          <w:sz w:val="28"/>
        </w:rPr>
        <w:t>безпеκи</w:t>
      </w:r>
      <w:proofErr w:type="spellEnd"/>
      <w:r w:rsidRPr="00D825D6">
        <w:rPr>
          <w:sz w:val="28"/>
        </w:rPr>
        <w:t xml:space="preserve"> </w:t>
      </w:r>
      <w:proofErr w:type="spellStart"/>
      <w:r w:rsidRPr="00D825D6">
        <w:rPr>
          <w:sz w:val="28"/>
        </w:rPr>
        <w:t>праці</w:t>
      </w:r>
      <w:proofErr w:type="spellEnd"/>
      <w:r w:rsidRPr="00D825D6">
        <w:rPr>
          <w:sz w:val="28"/>
        </w:rPr>
        <w:t xml:space="preserve"> </w:t>
      </w:r>
      <w:proofErr w:type="spellStart"/>
      <w:r w:rsidRPr="00D825D6">
        <w:rPr>
          <w:sz w:val="28"/>
        </w:rPr>
        <w:t>під</w:t>
      </w:r>
      <w:proofErr w:type="spellEnd"/>
      <w:r w:rsidRPr="00D825D6">
        <w:rPr>
          <w:sz w:val="28"/>
        </w:rPr>
        <w:t xml:space="preserve"> час </w:t>
      </w:r>
      <w:proofErr w:type="spellStart"/>
      <w:r w:rsidRPr="00D825D6">
        <w:rPr>
          <w:sz w:val="28"/>
        </w:rPr>
        <w:t>виκонання</w:t>
      </w:r>
      <w:proofErr w:type="spellEnd"/>
      <w:r w:rsidRPr="00D825D6">
        <w:rPr>
          <w:sz w:val="28"/>
        </w:rPr>
        <w:t xml:space="preserve"> </w:t>
      </w:r>
      <w:proofErr w:type="spellStart"/>
      <w:r w:rsidRPr="00D825D6">
        <w:rPr>
          <w:sz w:val="28"/>
        </w:rPr>
        <w:t>вантажно-розвантажувальних</w:t>
      </w:r>
      <w:proofErr w:type="spellEnd"/>
      <w:r w:rsidRPr="00D825D6">
        <w:rPr>
          <w:sz w:val="28"/>
        </w:rPr>
        <w:t xml:space="preserve"> </w:t>
      </w:r>
      <w:proofErr w:type="spellStart"/>
      <w:r w:rsidRPr="00D825D6">
        <w:rPr>
          <w:sz w:val="28"/>
        </w:rPr>
        <w:t>робіт</w:t>
      </w:r>
      <w:proofErr w:type="spellEnd"/>
      <w:r w:rsidRPr="00D825D6">
        <w:rPr>
          <w:sz w:val="28"/>
        </w:rPr>
        <w:t xml:space="preserve"> у </w:t>
      </w:r>
      <w:r>
        <w:rPr>
          <w:sz w:val="28"/>
          <w:lang w:val="uk-UA"/>
        </w:rPr>
        <w:t>запроектованому цеху</w:t>
      </w:r>
      <w:r w:rsidRPr="00D825D6">
        <w:rPr>
          <w:sz w:val="28"/>
        </w:rPr>
        <w:t xml:space="preserve">. </w:t>
      </w:r>
    </w:p>
    <w:p w14:paraId="0B7DC78B" w14:textId="77777777" w:rsidR="00132040" w:rsidRDefault="00132040" w:rsidP="00132040">
      <w:pPr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3. </w:t>
      </w:r>
      <w:proofErr w:type="spellStart"/>
      <w:r w:rsidRPr="00D825D6">
        <w:rPr>
          <w:sz w:val="28"/>
        </w:rPr>
        <w:t>Передбачені</w:t>
      </w:r>
      <w:proofErr w:type="spellEnd"/>
      <w:r w:rsidRPr="00D825D6">
        <w:rPr>
          <w:sz w:val="28"/>
        </w:rPr>
        <w:t xml:space="preserve"> </w:t>
      </w:r>
      <w:proofErr w:type="spellStart"/>
      <w:r w:rsidRPr="00D825D6">
        <w:rPr>
          <w:sz w:val="28"/>
        </w:rPr>
        <w:t>протипожежні</w:t>
      </w:r>
      <w:proofErr w:type="spellEnd"/>
      <w:r w:rsidRPr="00D825D6">
        <w:rPr>
          <w:sz w:val="28"/>
        </w:rPr>
        <w:t xml:space="preserve"> заходи, </w:t>
      </w:r>
      <w:proofErr w:type="spellStart"/>
      <w:r w:rsidRPr="00D825D6">
        <w:rPr>
          <w:sz w:val="28"/>
        </w:rPr>
        <w:t>визначено</w:t>
      </w:r>
      <w:proofErr w:type="spellEnd"/>
      <w:r w:rsidRPr="00D825D6">
        <w:rPr>
          <w:sz w:val="28"/>
        </w:rPr>
        <w:t xml:space="preserve"> потребу </w:t>
      </w:r>
      <w:proofErr w:type="spellStart"/>
      <w:r w:rsidRPr="00D825D6">
        <w:rPr>
          <w:sz w:val="28"/>
        </w:rPr>
        <w:t>підприємства</w:t>
      </w:r>
      <w:proofErr w:type="spellEnd"/>
      <w:r w:rsidRPr="00D825D6">
        <w:rPr>
          <w:sz w:val="28"/>
        </w:rPr>
        <w:t xml:space="preserve"> у </w:t>
      </w:r>
      <w:proofErr w:type="spellStart"/>
      <w:r w:rsidRPr="00D825D6">
        <w:rPr>
          <w:sz w:val="28"/>
        </w:rPr>
        <w:t>во</w:t>
      </w:r>
      <w:r w:rsidRPr="00D825D6">
        <w:rPr>
          <w:sz w:val="28"/>
        </w:rPr>
        <w:t>г</w:t>
      </w:r>
      <w:r w:rsidRPr="00D825D6">
        <w:rPr>
          <w:sz w:val="28"/>
        </w:rPr>
        <w:t>негасниκах</w:t>
      </w:r>
      <w:proofErr w:type="spellEnd"/>
      <w:r w:rsidRPr="00D825D6">
        <w:rPr>
          <w:sz w:val="28"/>
        </w:rPr>
        <w:t xml:space="preserve">. </w:t>
      </w:r>
    </w:p>
    <w:p w14:paraId="735CD13F" w14:textId="77777777" w:rsidR="00132040" w:rsidRDefault="00132040" w:rsidP="00132040">
      <w:pPr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4. Описані заходи, які передбачаються на підприємстві для того, щоб запобі</w:t>
      </w:r>
      <w:r>
        <w:rPr>
          <w:sz w:val="28"/>
          <w:lang w:val="uk-UA"/>
        </w:rPr>
        <w:t>г</w:t>
      </w:r>
      <w:r>
        <w:rPr>
          <w:sz w:val="28"/>
          <w:lang w:val="uk-UA"/>
        </w:rPr>
        <w:t>ти забрудненню навколишнього середовища.</w:t>
      </w:r>
    </w:p>
    <w:p w14:paraId="361B747B" w14:textId="77777777" w:rsidR="00132040" w:rsidRDefault="00132040" w:rsidP="00132040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59F80BF4" w14:textId="77777777" w:rsidR="00D867D9" w:rsidRPr="003E0EC9" w:rsidRDefault="00D867D9" w:rsidP="00D867D9">
      <w:pPr>
        <w:spacing w:after="0"/>
        <w:ind w:firstLine="709"/>
        <w:jc w:val="center"/>
        <w:rPr>
          <w:rFonts w:ascii="Times New Roman" w:hAnsi="Times New Roman" w:cs="Times New Roman"/>
          <w:lang w:val="uk-UA"/>
        </w:rPr>
      </w:pPr>
    </w:p>
    <w:sectPr w:rsidR="00D867D9" w:rsidRPr="003E0EC9" w:rsidSect="00D867D9">
      <w:pgSz w:w="11906" w:h="16838" w:code="9"/>
      <w:pgMar w:top="1134" w:right="567" w:bottom="113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260392"/>
    <w:multiLevelType w:val="hybridMultilevel"/>
    <w:tmpl w:val="51EEA9DE"/>
    <w:lvl w:ilvl="0" w:tplc="0419000D">
      <w:start w:val="1"/>
      <w:numFmt w:val="bullet"/>
      <w:lvlText w:val=""/>
      <w:lvlJc w:val="left"/>
      <w:pPr>
        <w:tabs>
          <w:tab w:val="num" w:pos="750"/>
        </w:tabs>
        <w:ind w:left="750" w:hanging="39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812A5F"/>
    <w:multiLevelType w:val="hybridMultilevel"/>
    <w:tmpl w:val="D108C1D2"/>
    <w:lvl w:ilvl="0" w:tplc="8C1ED018">
      <w:start w:val="1"/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5273B0"/>
    <w:multiLevelType w:val="hybridMultilevel"/>
    <w:tmpl w:val="EDE2A70E"/>
    <w:lvl w:ilvl="0" w:tplc="0419000D">
      <w:start w:val="1"/>
      <w:numFmt w:val="bullet"/>
      <w:lvlText w:val=""/>
      <w:lvlJc w:val="left"/>
      <w:pPr>
        <w:tabs>
          <w:tab w:val="num" w:pos="750"/>
        </w:tabs>
        <w:ind w:left="750" w:hanging="39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204DAA"/>
    <w:multiLevelType w:val="hybridMultilevel"/>
    <w:tmpl w:val="4C3C2A1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20681465">
    <w:abstractNumId w:val="3"/>
  </w:num>
  <w:num w:numId="2" w16cid:durableId="1270746703">
    <w:abstractNumId w:val="2"/>
  </w:num>
  <w:num w:numId="3" w16cid:durableId="260182954">
    <w:abstractNumId w:val="0"/>
  </w:num>
  <w:num w:numId="4" w16cid:durableId="10224396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C41"/>
    <w:rsid w:val="00132040"/>
    <w:rsid w:val="003E0EC9"/>
    <w:rsid w:val="004F3C41"/>
    <w:rsid w:val="00522C8E"/>
    <w:rsid w:val="006533DE"/>
    <w:rsid w:val="006C0B77"/>
    <w:rsid w:val="008242FF"/>
    <w:rsid w:val="00870751"/>
    <w:rsid w:val="00922C48"/>
    <w:rsid w:val="00A65FAA"/>
    <w:rsid w:val="00B915B7"/>
    <w:rsid w:val="00D867D9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FB72465"/>
  <w15:chartTrackingRefBased/>
  <w15:docId w15:val="{94DF3029-A17C-41B9-9992-84113309B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67D9"/>
    <w:rPr>
      <w:kern w:val="0"/>
      <w14:ligatures w14:val="none"/>
    </w:rPr>
  </w:style>
  <w:style w:type="paragraph" w:styleId="2">
    <w:name w:val="heading 2"/>
    <w:basedOn w:val="a"/>
    <w:next w:val="a"/>
    <w:link w:val="20"/>
    <w:qFormat/>
    <w:rsid w:val="00D867D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D867D9"/>
    <w:pPr>
      <w:keepNext/>
      <w:spacing w:after="0" w:line="240" w:lineRule="auto"/>
      <w:ind w:left="-108" w:right="-111"/>
      <w:outlineLvl w:val="4"/>
    </w:pPr>
    <w:rPr>
      <w:rFonts w:ascii="Times New Roman" w:eastAsia="Times New Roman" w:hAnsi="Times New Roman" w:cs="Times New Roman"/>
      <w:i/>
      <w:w w:val="80"/>
      <w:sz w:val="24"/>
      <w:szCs w:val="20"/>
      <w:lang w:val="en-US" w:eastAsia="ru-RU"/>
    </w:rPr>
  </w:style>
  <w:style w:type="paragraph" w:styleId="6">
    <w:name w:val="heading 6"/>
    <w:basedOn w:val="a"/>
    <w:next w:val="a"/>
    <w:link w:val="60"/>
    <w:qFormat/>
    <w:rsid w:val="00D867D9"/>
    <w:pPr>
      <w:keepNext/>
      <w:spacing w:after="0" w:line="240" w:lineRule="auto"/>
      <w:ind w:left="-105" w:right="-111"/>
      <w:outlineLvl w:val="5"/>
    </w:pPr>
    <w:rPr>
      <w:rFonts w:ascii="Times New Roman" w:eastAsia="Times New Roman" w:hAnsi="Times New Roman" w:cs="Times New Roman"/>
      <w:i/>
      <w:w w:val="80"/>
      <w:sz w:val="24"/>
      <w:szCs w:val="20"/>
      <w:lang w:val="en-US" w:eastAsia="ru-RU"/>
    </w:rPr>
  </w:style>
  <w:style w:type="paragraph" w:styleId="7">
    <w:name w:val="heading 7"/>
    <w:basedOn w:val="a"/>
    <w:next w:val="a"/>
    <w:link w:val="70"/>
    <w:qFormat/>
    <w:rsid w:val="00D867D9"/>
    <w:pPr>
      <w:keepNext/>
      <w:spacing w:after="0" w:line="240" w:lineRule="auto"/>
      <w:ind w:left="-108" w:right="-108"/>
      <w:jc w:val="center"/>
      <w:outlineLvl w:val="6"/>
    </w:pPr>
    <w:rPr>
      <w:rFonts w:ascii="Times New Roman" w:eastAsia="Times New Roman" w:hAnsi="Times New Roman" w:cs="Times New Roman"/>
      <w:i/>
      <w:sz w:val="24"/>
      <w:szCs w:val="20"/>
      <w:lang w:val="en-US" w:eastAsia="ru-RU"/>
    </w:rPr>
  </w:style>
  <w:style w:type="paragraph" w:styleId="8">
    <w:name w:val="heading 8"/>
    <w:basedOn w:val="a"/>
    <w:next w:val="a"/>
    <w:link w:val="80"/>
    <w:qFormat/>
    <w:rsid w:val="00D867D9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i/>
      <w:w w:val="90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867D9"/>
    <w:rPr>
      <w:rFonts w:ascii="Times New Roman" w:eastAsia="Times New Roman" w:hAnsi="Times New Roman" w:cs="Times New Roman"/>
      <w:i/>
      <w:kern w:val="0"/>
      <w:sz w:val="20"/>
      <w:szCs w:val="20"/>
      <w:lang w:eastAsia="ru-RU"/>
      <w14:ligatures w14:val="none"/>
    </w:rPr>
  </w:style>
  <w:style w:type="character" w:customStyle="1" w:styleId="50">
    <w:name w:val="Заголовок 5 Знак"/>
    <w:basedOn w:val="a0"/>
    <w:link w:val="5"/>
    <w:rsid w:val="00D867D9"/>
    <w:rPr>
      <w:rFonts w:ascii="Times New Roman" w:eastAsia="Times New Roman" w:hAnsi="Times New Roman" w:cs="Times New Roman"/>
      <w:i/>
      <w:w w:val="80"/>
      <w:kern w:val="0"/>
      <w:sz w:val="24"/>
      <w:szCs w:val="20"/>
      <w:lang w:val="en-US" w:eastAsia="ru-RU"/>
      <w14:ligatures w14:val="none"/>
    </w:rPr>
  </w:style>
  <w:style w:type="character" w:customStyle="1" w:styleId="60">
    <w:name w:val="Заголовок 6 Знак"/>
    <w:basedOn w:val="a0"/>
    <w:link w:val="6"/>
    <w:rsid w:val="00D867D9"/>
    <w:rPr>
      <w:rFonts w:ascii="Times New Roman" w:eastAsia="Times New Roman" w:hAnsi="Times New Roman" w:cs="Times New Roman"/>
      <w:i/>
      <w:w w:val="80"/>
      <w:kern w:val="0"/>
      <w:sz w:val="24"/>
      <w:szCs w:val="20"/>
      <w:lang w:val="en-US" w:eastAsia="ru-RU"/>
      <w14:ligatures w14:val="none"/>
    </w:rPr>
  </w:style>
  <w:style w:type="character" w:customStyle="1" w:styleId="70">
    <w:name w:val="Заголовок 7 Знак"/>
    <w:basedOn w:val="a0"/>
    <w:link w:val="7"/>
    <w:rsid w:val="00D867D9"/>
    <w:rPr>
      <w:rFonts w:ascii="Times New Roman" w:eastAsia="Times New Roman" w:hAnsi="Times New Roman" w:cs="Times New Roman"/>
      <w:i/>
      <w:kern w:val="0"/>
      <w:sz w:val="24"/>
      <w:szCs w:val="20"/>
      <w:lang w:val="en-US" w:eastAsia="ru-RU"/>
      <w14:ligatures w14:val="none"/>
    </w:rPr>
  </w:style>
  <w:style w:type="character" w:customStyle="1" w:styleId="80">
    <w:name w:val="Заголовок 8 Знак"/>
    <w:basedOn w:val="a0"/>
    <w:link w:val="8"/>
    <w:rsid w:val="00D867D9"/>
    <w:rPr>
      <w:rFonts w:ascii="Times New Roman" w:eastAsia="Times New Roman" w:hAnsi="Times New Roman" w:cs="Times New Roman"/>
      <w:i/>
      <w:w w:val="90"/>
      <w:kern w:val="0"/>
      <w:sz w:val="24"/>
      <w:szCs w:val="20"/>
      <w:lang w:val="en-US" w:eastAsia="ru-RU"/>
      <w14:ligatures w14:val="none"/>
    </w:rPr>
  </w:style>
  <w:style w:type="character" w:styleId="a3">
    <w:name w:val="Hyperlink"/>
    <w:uiPriority w:val="99"/>
    <w:unhideWhenUsed/>
    <w:rsid w:val="00D867D9"/>
    <w:rPr>
      <w:color w:val="0000FF"/>
      <w:u w:val="single"/>
    </w:rPr>
  </w:style>
  <w:style w:type="paragraph" w:styleId="a4">
    <w:basedOn w:val="a"/>
    <w:next w:val="a5"/>
    <w:uiPriority w:val="99"/>
    <w:unhideWhenUsed/>
    <w:rsid w:val="003E0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D867D9"/>
    <w:rPr>
      <w:rFonts w:ascii="Times New Roman" w:hAnsi="Times New Roman" w:cs="Times New Roman"/>
      <w:sz w:val="24"/>
      <w:szCs w:val="24"/>
    </w:rPr>
  </w:style>
  <w:style w:type="character" w:customStyle="1" w:styleId="mw-headline">
    <w:name w:val="mw-headline"/>
    <w:rsid w:val="00D867D9"/>
  </w:style>
  <w:style w:type="character" w:customStyle="1" w:styleId="mw-editsection-bracket">
    <w:name w:val="mw-editsection-bracket"/>
    <w:rsid w:val="00D867D9"/>
  </w:style>
  <w:style w:type="paragraph" w:styleId="a6">
    <w:name w:val="Body Text"/>
    <w:basedOn w:val="a"/>
    <w:link w:val="a7"/>
    <w:rsid w:val="003E0EC9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a7">
    <w:name w:val="Основной текст Знак"/>
    <w:basedOn w:val="a0"/>
    <w:link w:val="a6"/>
    <w:rsid w:val="003E0EC9"/>
    <w:rPr>
      <w:rFonts w:ascii="Times New Roman" w:eastAsia="Times New Roman" w:hAnsi="Times New Roman" w:cs="Times New Roman"/>
      <w:kern w:val="0"/>
      <w:sz w:val="28"/>
      <w:szCs w:val="24"/>
      <w:lang w:val="uk-UA" w:eastAsia="ru-RU"/>
      <w14:ligatures w14:val="none"/>
    </w:rPr>
  </w:style>
  <w:style w:type="paragraph" w:styleId="a8">
    <w:name w:val="caption"/>
    <w:basedOn w:val="a"/>
    <w:next w:val="a"/>
    <w:qFormat/>
    <w:rsid w:val="003E0EC9"/>
    <w:pPr>
      <w:tabs>
        <w:tab w:val="num" w:pos="720"/>
        <w:tab w:val="num" w:pos="1080"/>
        <w:tab w:val="num" w:pos="1440"/>
      </w:tabs>
      <w:spacing w:after="0" w:line="36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1">
    <w:name w:val="Body Text Indent 2"/>
    <w:basedOn w:val="a"/>
    <w:link w:val="22"/>
    <w:rsid w:val="0013204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132040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pple-converted-space">
    <w:name w:val="apple-converted-space"/>
    <w:rsid w:val="001320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k.wikipedia.org/wiki/%D0%9C%27%D1%8F%D1%81%D0%BE" TargetMode="External"/><Relationship Id="rId18" Type="http://schemas.openxmlformats.org/officeDocument/2006/relationships/hyperlink" Target="https://uk.wikipedia.org/wiki/%D0%9F%D0%B8%D0%BB%D0%BE%D0%BA" TargetMode="External"/><Relationship Id="rId26" Type="http://schemas.openxmlformats.org/officeDocument/2006/relationships/image" Target="media/image4.wmf"/><Relationship Id="rId39" Type="http://schemas.openxmlformats.org/officeDocument/2006/relationships/oleObject" Target="embeddings/oleObject10.bin"/><Relationship Id="rId21" Type="http://schemas.openxmlformats.org/officeDocument/2006/relationships/oleObject" Target="embeddings/oleObject1.bin"/><Relationship Id="rId34" Type="http://schemas.openxmlformats.org/officeDocument/2006/relationships/image" Target="media/image8.wmf"/><Relationship Id="rId42" Type="http://schemas.openxmlformats.org/officeDocument/2006/relationships/image" Target="media/image12.wmf"/><Relationship Id="rId47" Type="http://schemas.openxmlformats.org/officeDocument/2006/relationships/oleObject" Target="embeddings/oleObject14.bin"/><Relationship Id="rId50" Type="http://schemas.openxmlformats.org/officeDocument/2006/relationships/image" Target="media/image16.wmf"/><Relationship Id="rId55" Type="http://schemas.openxmlformats.org/officeDocument/2006/relationships/oleObject" Target="embeddings/oleObject18.bin"/><Relationship Id="rId7" Type="http://schemas.openxmlformats.org/officeDocument/2006/relationships/hyperlink" Target="https://uk.wikipedia.org/wiki/%D0%9F%D0%B5%D1%80%D0%B5%D0%BF%D0%B8%D1%81_%D0%BD%D0%B0%D1%81%D0%B5%D0%BB%D0%B5%D0%BD%D0%BD%D1%8F_%D0%A3%D0%BA%D1%80%D0%B0%D1%97%D0%BD%D0%B8_(2001)" TargetMode="External"/><Relationship Id="rId2" Type="http://schemas.openxmlformats.org/officeDocument/2006/relationships/styles" Target="styles.xml"/><Relationship Id="rId16" Type="http://schemas.openxmlformats.org/officeDocument/2006/relationships/hyperlink" Target="https://uk.wikipedia.org/wiki/%D0%92%D1%96%D1%81%D0%BA" TargetMode="External"/><Relationship Id="rId29" Type="http://schemas.openxmlformats.org/officeDocument/2006/relationships/oleObject" Target="embeddings/oleObject5.bin"/><Relationship Id="rId11" Type="http://schemas.openxmlformats.org/officeDocument/2006/relationships/hyperlink" Target="https://uk.wikipedia.org/wiki/%D0%9C%D0%B8%D1%80%D0%B3%D0%BE%D1%80%D0%BE%D0%B4" TargetMode="External"/><Relationship Id="rId24" Type="http://schemas.openxmlformats.org/officeDocument/2006/relationships/image" Target="media/image3.wmf"/><Relationship Id="rId32" Type="http://schemas.openxmlformats.org/officeDocument/2006/relationships/image" Target="media/image7.wmf"/><Relationship Id="rId37" Type="http://schemas.openxmlformats.org/officeDocument/2006/relationships/oleObject" Target="embeddings/oleObject9.bin"/><Relationship Id="rId40" Type="http://schemas.openxmlformats.org/officeDocument/2006/relationships/image" Target="media/image11.wmf"/><Relationship Id="rId45" Type="http://schemas.openxmlformats.org/officeDocument/2006/relationships/oleObject" Target="embeddings/oleObject13.bin"/><Relationship Id="rId53" Type="http://schemas.openxmlformats.org/officeDocument/2006/relationships/oleObject" Target="embeddings/oleObject17.bin"/><Relationship Id="rId5" Type="http://schemas.openxmlformats.org/officeDocument/2006/relationships/hyperlink" Target="https://uk.wikipedia.org/wiki/%D0%94%D1%96%D0%B1%D1%80%D0%BE%D0%B2%D0%B8" TargetMode="External"/><Relationship Id="rId19" Type="http://schemas.openxmlformats.org/officeDocument/2006/relationships/hyperlink" Target="https://uk.wikipedia.org/wiki/%D0%9C%D0%B0%D1%82%D0%BE%D1%87%D0%BD%D0%B5_%D0%BC%D0%BE%D0%BB%D0%BE%D1%87%D0%BA%D0%B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k.wikipedia.org/wiki/%D0%9B%D1%83%D0%B1%D0%BD%D0%B8" TargetMode="External"/><Relationship Id="rId14" Type="http://schemas.openxmlformats.org/officeDocument/2006/relationships/hyperlink" Target="https://uk.wikipedia.org/wiki/%D0%A1%D0%B0%D0%BB%D0%BE" TargetMode="External"/><Relationship Id="rId22" Type="http://schemas.openxmlformats.org/officeDocument/2006/relationships/image" Target="media/image2.wmf"/><Relationship Id="rId27" Type="http://schemas.openxmlformats.org/officeDocument/2006/relationships/oleObject" Target="embeddings/oleObject4.bin"/><Relationship Id="rId30" Type="http://schemas.openxmlformats.org/officeDocument/2006/relationships/image" Target="media/image6.wmf"/><Relationship Id="rId35" Type="http://schemas.openxmlformats.org/officeDocument/2006/relationships/oleObject" Target="embeddings/oleObject8.bin"/><Relationship Id="rId43" Type="http://schemas.openxmlformats.org/officeDocument/2006/relationships/oleObject" Target="embeddings/oleObject12.bin"/><Relationship Id="rId48" Type="http://schemas.openxmlformats.org/officeDocument/2006/relationships/image" Target="media/image15.wmf"/><Relationship Id="rId56" Type="http://schemas.openxmlformats.org/officeDocument/2006/relationships/fontTable" Target="fontTable.xml"/><Relationship Id="rId8" Type="http://schemas.openxmlformats.org/officeDocument/2006/relationships/hyperlink" Target="https://uk.wikipedia.org/wiki/%D0%9F%D0%BE%D0%BB%D1%82%D0%B0%D0%B2%D0%B0" TargetMode="External"/><Relationship Id="rId51" Type="http://schemas.openxmlformats.org/officeDocument/2006/relationships/oleObject" Target="embeddings/oleObject16.bin"/><Relationship Id="rId3" Type="http://schemas.openxmlformats.org/officeDocument/2006/relationships/settings" Target="settings.xml"/><Relationship Id="rId12" Type="http://schemas.openxmlformats.org/officeDocument/2006/relationships/hyperlink" Target="https://uk.wikipedia.org/wiki/%D0%9A%D0%BE%D0%B1%D0%B5%D0%BB%D1%8F%D0%BA%D0%B8" TargetMode="External"/><Relationship Id="rId17" Type="http://schemas.openxmlformats.org/officeDocument/2006/relationships/hyperlink" Target="https://uk.wikipedia.org/wiki/%D0%91%D0%B4%D0%B6%D0%BE%D0%BB%D0%B8%D0%BD%D0%B0_%D0%BE%D1%82%D1%80%D1%83%D1%82%D0%B0" TargetMode="External"/><Relationship Id="rId25" Type="http://schemas.openxmlformats.org/officeDocument/2006/relationships/oleObject" Target="embeddings/oleObject3.bin"/><Relationship Id="rId33" Type="http://schemas.openxmlformats.org/officeDocument/2006/relationships/oleObject" Target="embeddings/oleObject7.bin"/><Relationship Id="rId38" Type="http://schemas.openxmlformats.org/officeDocument/2006/relationships/image" Target="media/image10.wmf"/><Relationship Id="rId46" Type="http://schemas.openxmlformats.org/officeDocument/2006/relationships/image" Target="media/image14.wmf"/><Relationship Id="rId20" Type="http://schemas.openxmlformats.org/officeDocument/2006/relationships/image" Target="media/image1.wmf"/><Relationship Id="rId41" Type="http://schemas.openxmlformats.org/officeDocument/2006/relationships/oleObject" Target="embeddings/oleObject11.bin"/><Relationship Id="rId54" Type="http://schemas.openxmlformats.org/officeDocument/2006/relationships/image" Target="media/image18.wmf"/><Relationship Id="rId1" Type="http://schemas.openxmlformats.org/officeDocument/2006/relationships/numbering" Target="numbering.xml"/><Relationship Id="rId6" Type="http://schemas.openxmlformats.org/officeDocument/2006/relationships/hyperlink" Target="https://uk.wikipedia.org/wiki/%D0%91%D1%96%D1%80" TargetMode="External"/><Relationship Id="rId15" Type="http://schemas.openxmlformats.org/officeDocument/2006/relationships/hyperlink" Target="https://uk.wikipedia.org/wiki/%D0%9C%D0%B5%D0%B4" TargetMode="External"/><Relationship Id="rId23" Type="http://schemas.openxmlformats.org/officeDocument/2006/relationships/oleObject" Target="embeddings/oleObject2.bin"/><Relationship Id="rId28" Type="http://schemas.openxmlformats.org/officeDocument/2006/relationships/image" Target="media/image5.wmf"/><Relationship Id="rId36" Type="http://schemas.openxmlformats.org/officeDocument/2006/relationships/image" Target="media/image9.wmf"/><Relationship Id="rId49" Type="http://schemas.openxmlformats.org/officeDocument/2006/relationships/oleObject" Target="embeddings/oleObject15.bin"/><Relationship Id="rId57" Type="http://schemas.openxmlformats.org/officeDocument/2006/relationships/theme" Target="theme/theme1.xml"/><Relationship Id="rId10" Type="http://schemas.openxmlformats.org/officeDocument/2006/relationships/hyperlink" Target="https://uk.wikipedia.org/wiki/%D0%9D%D0%BE%D0%B2%D1%96_%D0%A1%D0%B0%D0%BD%D0%B6%D0%B0%D1%80%D0%B8" TargetMode="External"/><Relationship Id="rId31" Type="http://schemas.openxmlformats.org/officeDocument/2006/relationships/oleObject" Target="embeddings/oleObject6.bin"/><Relationship Id="rId44" Type="http://schemas.openxmlformats.org/officeDocument/2006/relationships/image" Target="media/image13.wmf"/><Relationship Id="rId52" Type="http://schemas.openxmlformats.org/officeDocument/2006/relationships/image" Target="media/image17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22</Pages>
  <Words>4372</Words>
  <Characters>24925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2024-12-02T08:48:00Z</dcterms:created>
  <dcterms:modified xsi:type="dcterms:W3CDTF">2024-12-02T09:11:00Z</dcterms:modified>
</cp:coreProperties>
</file>