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C86" w:rsidRPr="00DA0B1E" w:rsidRDefault="00D07C86" w:rsidP="00D07C86">
      <w:pPr>
        <w:autoSpaceDE/>
        <w:autoSpaceDN/>
        <w:spacing w:line="216" w:lineRule="auto"/>
        <w:ind w:firstLine="284"/>
        <w:jc w:val="right"/>
        <w:rPr>
          <w:snapToGrid w:val="0"/>
          <w:color w:val="000000"/>
          <w:sz w:val="20"/>
          <w:szCs w:val="20"/>
          <w:lang w:val="uk-UA"/>
        </w:rPr>
      </w:pPr>
      <w:r w:rsidRPr="00DA0B1E">
        <w:rPr>
          <w:snapToGrid w:val="0"/>
          <w:color w:val="000000"/>
          <w:sz w:val="20"/>
          <w:szCs w:val="20"/>
          <w:lang w:val="uk-UA"/>
        </w:rPr>
        <w:t>Стеблянко-Авраменко М.С., асистент</w:t>
      </w:r>
    </w:p>
    <w:p w:rsidR="00616843" w:rsidRPr="00DA0B1E" w:rsidRDefault="00DC64F6" w:rsidP="00654BED">
      <w:pPr>
        <w:autoSpaceDE/>
        <w:autoSpaceDN/>
        <w:spacing w:line="216" w:lineRule="auto"/>
        <w:ind w:firstLine="284"/>
        <w:jc w:val="center"/>
        <w:rPr>
          <w:spacing w:val="-12"/>
          <w:sz w:val="20"/>
          <w:szCs w:val="20"/>
          <w:lang w:val="uk-UA"/>
        </w:rPr>
      </w:pPr>
      <w:r w:rsidRPr="00DA0B1E">
        <w:rPr>
          <w:snapToGrid w:val="0"/>
          <w:color w:val="000000"/>
          <w:sz w:val="20"/>
          <w:szCs w:val="20"/>
          <w:lang w:val="uk-UA"/>
        </w:rPr>
        <w:t xml:space="preserve">ФОРМУВАННЯ </w:t>
      </w:r>
      <w:r w:rsidR="00B66300" w:rsidRPr="00DA0B1E">
        <w:rPr>
          <w:snapToGrid w:val="0"/>
          <w:color w:val="000000"/>
          <w:sz w:val="20"/>
          <w:szCs w:val="20"/>
          <w:lang w:val="uk-UA"/>
        </w:rPr>
        <w:t>КАДРОВОГО ПОТЕНЦІАЛУ ЯК ВАЖЛИВ</w:t>
      </w:r>
      <w:r w:rsidR="00945A71" w:rsidRPr="00DA0B1E">
        <w:rPr>
          <w:snapToGrid w:val="0"/>
          <w:color w:val="000000"/>
          <w:sz w:val="20"/>
          <w:szCs w:val="20"/>
          <w:lang w:val="uk-UA"/>
        </w:rPr>
        <w:t>ОГО</w:t>
      </w:r>
      <w:r w:rsidR="00B66300" w:rsidRPr="00DA0B1E">
        <w:rPr>
          <w:snapToGrid w:val="0"/>
          <w:color w:val="000000"/>
          <w:sz w:val="20"/>
          <w:szCs w:val="20"/>
          <w:lang w:val="uk-UA"/>
        </w:rPr>
        <w:t xml:space="preserve"> ЕЛЕМЕНТ</w:t>
      </w:r>
      <w:r w:rsidR="00945A71" w:rsidRPr="00DA0B1E">
        <w:rPr>
          <w:snapToGrid w:val="0"/>
          <w:color w:val="000000"/>
          <w:sz w:val="20"/>
          <w:szCs w:val="20"/>
          <w:lang w:val="uk-UA"/>
        </w:rPr>
        <w:t>У</w:t>
      </w:r>
      <w:r w:rsidR="00B66300" w:rsidRPr="00DA0B1E">
        <w:rPr>
          <w:snapToGrid w:val="0"/>
          <w:color w:val="000000"/>
          <w:sz w:val="20"/>
          <w:szCs w:val="20"/>
          <w:lang w:val="uk-UA"/>
        </w:rPr>
        <w:t xml:space="preserve"> КОНКУРЕНТОСПРОМОЖНОЇ ОРГАНІЗАЦІЇ СПОЖИВЧОЇ КООПЕРАЦІЇ УКРАЇНИ</w:t>
      </w:r>
    </w:p>
    <w:p w:rsidR="00616843" w:rsidRPr="00DA0B1E" w:rsidRDefault="00616843" w:rsidP="00654BED">
      <w:pPr>
        <w:widowControl w:val="0"/>
        <w:spacing w:line="216" w:lineRule="auto"/>
        <w:ind w:firstLine="284"/>
        <w:jc w:val="center"/>
        <w:rPr>
          <w:snapToGrid w:val="0"/>
          <w:spacing w:val="-12"/>
          <w:sz w:val="20"/>
          <w:szCs w:val="20"/>
          <w:lang w:val="uk-UA"/>
        </w:rPr>
      </w:pPr>
    </w:p>
    <w:p w:rsidR="00616843" w:rsidRPr="00DA0B1E" w:rsidRDefault="00616843" w:rsidP="00654BED">
      <w:pPr>
        <w:widowControl w:val="0"/>
        <w:spacing w:line="216" w:lineRule="auto"/>
        <w:ind w:firstLine="284"/>
        <w:jc w:val="both"/>
        <w:rPr>
          <w:rStyle w:val="FontStyle15"/>
          <w:color w:val="000000"/>
          <w:spacing w:val="-12"/>
          <w:sz w:val="20"/>
          <w:szCs w:val="20"/>
          <w:lang w:val="uk-UA" w:eastAsia="uk-UA"/>
        </w:rPr>
      </w:pPr>
      <w:r w:rsidRPr="00DA0B1E">
        <w:rPr>
          <w:rStyle w:val="FontStyle15"/>
          <w:color w:val="000000"/>
          <w:spacing w:val="-12"/>
          <w:sz w:val="20"/>
          <w:szCs w:val="20"/>
          <w:lang w:val="uk-UA" w:eastAsia="uk-UA"/>
        </w:rPr>
        <w:t>У сучасних умовах становлення і розвитку економіки головним елементом продуктивних сил країни є люди. Світова практика свідчить, що існує пряма залежність рівня ефективності, результативності, конкурентоспроможності, продуктивності праці від потенціалу працівників підприємства, організації. Зростання значення і рівня інтелекту, таланту, професіоналізму, майстерності, освіти, здібностей, навичок, умінь людини у процесах діяльності організацій актуалізує дослідження аспектів формування, збереження та розвитку кадрового потенціалу.</w:t>
      </w:r>
    </w:p>
    <w:p w:rsidR="00616843" w:rsidRPr="00DA0B1E" w:rsidRDefault="00616843" w:rsidP="00654BED">
      <w:pPr>
        <w:widowControl w:val="0"/>
        <w:spacing w:line="216" w:lineRule="auto"/>
        <w:ind w:firstLine="284"/>
        <w:jc w:val="both"/>
        <w:rPr>
          <w:color w:val="000000"/>
          <w:spacing w:val="-12"/>
          <w:sz w:val="20"/>
          <w:szCs w:val="20"/>
          <w:lang w:val="uk-UA"/>
        </w:rPr>
      </w:pPr>
      <w:r w:rsidRPr="00DA0B1E">
        <w:rPr>
          <w:rStyle w:val="FontStyle15"/>
          <w:color w:val="000000"/>
          <w:spacing w:val="-12"/>
          <w:sz w:val="20"/>
          <w:szCs w:val="20"/>
          <w:lang w:val="uk-UA" w:eastAsia="uk-UA"/>
        </w:rPr>
        <w:t>У зв’язку з недоліками у здійсненні економічної реформи в Україні, організації споживчої кооперації України зазнали чималих кадрових втрат. Тому, удосконалення діючих систем управління організаціями, упровадження сучасних досягнень кадрового менеджменту є важливими умовами успішного функціонування економіки системи споживчої кооперації України. Адже е</w:t>
      </w:r>
      <w:r w:rsidRPr="00DA0B1E">
        <w:rPr>
          <w:color w:val="000000"/>
          <w:spacing w:val="-12"/>
          <w:sz w:val="20"/>
          <w:szCs w:val="20"/>
          <w:lang w:val="uk-UA"/>
        </w:rPr>
        <w:t>фективна діяльність залежить не тільки від високого рівня конкурентоспроможності, достатнього майнового потенціалу, а й від компетенції персоналу, ефективності його внутрішньої організації. Для успішного формування та реалізації будь-яких елементів потенціалу потрібні, насамперед, правильно підібрані кадри, якісне їх навчання, організаційна культура, тісне співробітництво, можливості для виявлення ініціативи, база знань, матеріальне та нематеріальне стимулювання [</w:t>
      </w:r>
      <w:r w:rsidR="00DC2D7F" w:rsidRPr="00DA0B1E">
        <w:rPr>
          <w:color w:val="000000"/>
          <w:spacing w:val="-12"/>
          <w:sz w:val="20"/>
          <w:szCs w:val="20"/>
          <w:lang w:val="uk-UA"/>
        </w:rPr>
        <w:t>1</w:t>
      </w:r>
      <w:r w:rsidRPr="00DA0B1E">
        <w:rPr>
          <w:color w:val="000000"/>
          <w:spacing w:val="-12"/>
          <w:sz w:val="20"/>
          <w:szCs w:val="20"/>
          <w:lang w:val="uk-UA"/>
        </w:rPr>
        <w:t xml:space="preserve">, </w:t>
      </w:r>
      <w:proofErr w:type="spellStart"/>
      <w:r w:rsidR="0059163F" w:rsidRPr="00DA0B1E">
        <w:rPr>
          <w:color w:val="000000"/>
          <w:spacing w:val="-12"/>
          <w:sz w:val="20"/>
          <w:szCs w:val="20"/>
          <w:lang w:val="uk-UA"/>
        </w:rPr>
        <w:t>Арсеньев</w:t>
      </w:r>
      <w:proofErr w:type="spellEnd"/>
      <w:r w:rsidR="0059163F" w:rsidRPr="00DA0B1E">
        <w:rPr>
          <w:color w:val="000000"/>
          <w:spacing w:val="-12"/>
          <w:sz w:val="20"/>
          <w:szCs w:val="20"/>
          <w:lang w:val="uk-UA"/>
        </w:rPr>
        <w:t xml:space="preserve"> Ю.И. с</w:t>
      </w:r>
      <w:r w:rsidRPr="00DA0B1E">
        <w:rPr>
          <w:color w:val="000000"/>
          <w:spacing w:val="-12"/>
          <w:sz w:val="20"/>
          <w:szCs w:val="20"/>
          <w:lang w:val="uk-UA"/>
        </w:rPr>
        <w:t>. 141-145].</w:t>
      </w:r>
    </w:p>
    <w:p w:rsidR="00CC4DB6" w:rsidRPr="00DA0B1E" w:rsidRDefault="00CC4DB6" w:rsidP="00654BED">
      <w:pPr>
        <w:widowControl w:val="0"/>
        <w:spacing w:line="216" w:lineRule="auto"/>
        <w:ind w:firstLine="284"/>
        <w:jc w:val="both"/>
        <w:rPr>
          <w:color w:val="000000"/>
          <w:sz w:val="20"/>
          <w:szCs w:val="20"/>
          <w:lang w:val="uk-UA"/>
        </w:rPr>
      </w:pPr>
      <w:r w:rsidRPr="00DA0B1E">
        <w:rPr>
          <w:color w:val="000000"/>
          <w:sz w:val="20"/>
          <w:szCs w:val="20"/>
          <w:lang w:val="uk-UA"/>
        </w:rPr>
        <w:t>Створення необхідного кадрового потенціалу системи менеджменту як сукупної можливості управлінських працівників усіх рівнів забезпечує ефективне функціонування складних систем, і є вирішальною умовою подолання економічної кризи, стабільного і конкурентоспроможного розвитку споживчої кооперації.</w:t>
      </w:r>
    </w:p>
    <w:p w:rsidR="00616843" w:rsidRPr="00DA0B1E" w:rsidRDefault="00616843" w:rsidP="00654BED">
      <w:pPr>
        <w:widowControl w:val="0"/>
        <w:spacing w:line="216" w:lineRule="auto"/>
        <w:ind w:firstLine="284"/>
        <w:jc w:val="both"/>
        <w:rPr>
          <w:rStyle w:val="FontStyle15"/>
          <w:color w:val="000000"/>
          <w:spacing w:val="-12"/>
          <w:sz w:val="20"/>
          <w:szCs w:val="20"/>
          <w:lang w:val="uk-UA" w:eastAsia="uk-UA"/>
        </w:rPr>
      </w:pPr>
      <w:r w:rsidRPr="00DA0B1E">
        <w:rPr>
          <w:rStyle w:val="FontStyle15"/>
          <w:color w:val="000000"/>
          <w:spacing w:val="-12"/>
          <w:sz w:val="20"/>
          <w:szCs w:val="20"/>
          <w:lang w:val="uk-UA" w:eastAsia="uk-UA"/>
        </w:rPr>
        <w:t>Нині, усе більш очевидним стає факт, що рівень конкурентоспроможності організацій залежить не лише від етичних, соціальних та культурних чинників, рівня використання технологій ведення бізнесу, а й від рівня використання ресурсів організацій, особливо людських.</w:t>
      </w:r>
      <w:r w:rsidRPr="00DA0B1E">
        <w:rPr>
          <w:spacing w:val="-12"/>
          <w:sz w:val="20"/>
          <w:szCs w:val="20"/>
          <w:lang w:val="uk-UA"/>
        </w:rPr>
        <w:t xml:space="preserve"> </w:t>
      </w:r>
      <w:r w:rsidRPr="00DA0B1E">
        <w:rPr>
          <w:rStyle w:val="FontStyle15"/>
          <w:color w:val="000000"/>
          <w:spacing w:val="-12"/>
          <w:sz w:val="20"/>
          <w:szCs w:val="20"/>
          <w:lang w:val="uk-UA" w:eastAsia="uk-UA"/>
        </w:rPr>
        <w:t xml:space="preserve">Цінність цих ресурсів постійно зростає, адже, як зазначає О.А </w:t>
      </w:r>
      <w:proofErr w:type="spellStart"/>
      <w:r w:rsidRPr="00DA0B1E">
        <w:rPr>
          <w:rStyle w:val="FontStyle15"/>
          <w:color w:val="000000"/>
          <w:spacing w:val="-12"/>
          <w:sz w:val="20"/>
          <w:szCs w:val="20"/>
          <w:lang w:val="uk-UA" w:eastAsia="uk-UA"/>
        </w:rPr>
        <w:t>Грішнова</w:t>
      </w:r>
      <w:proofErr w:type="spellEnd"/>
      <w:r w:rsidRPr="00DA0B1E">
        <w:rPr>
          <w:rStyle w:val="FontStyle15"/>
          <w:color w:val="000000"/>
          <w:spacing w:val="-12"/>
          <w:sz w:val="20"/>
          <w:szCs w:val="20"/>
          <w:lang w:val="uk-UA" w:eastAsia="uk-UA"/>
        </w:rPr>
        <w:t xml:space="preserve">, людські ресурси – специфічний і найважливіший з усіх видів економічних ресурсів. Як фактор економічного розвитку людські ресурси – це працівники, які мають певні професійні навички і знання і можуть використовувати їх у трудовому процесі </w:t>
      </w:r>
      <w:r w:rsidRPr="00DA0B1E">
        <w:rPr>
          <w:color w:val="000000"/>
          <w:spacing w:val="-12"/>
          <w:sz w:val="20"/>
          <w:szCs w:val="20"/>
          <w:lang w:val="uk-UA"/>
        </w:rPr>
        <w:t>[</w:t>
      </w:r>
      <w:r w:rsidR="00654BED" w:rsidRPr="00DA0B1E">
        <w:rPr>
          <w:color w:val="000000"/>
          <w:spacing w:val="-12"/>
          <w:sz w:val="20"/>
          <w:szCs w:val="20"/>
          <w:lang w:val="uk-UA"/>
        </w:rPr>
        <w:t>5</w:t>
      </w:r>
      <w:r w:rsidRPr="00DA0B1E">
        <w:rPr>
          <w:color w:val="000000"/>
          <w:spacing w:val="-12"/>
          <w:sz w:val="20"/>
          <w:szCs w:val="20"/>
          <w:lang w:val="uk-UA"/>
        </w:rPr>
        <w:t xml:space="preserve">, </w:t>
      </w:r>
      <w:proofErr w:type="spellStart"/>
      <w:r w:rsidR="00654BED" w:rsidRPr="00DA0B1E">
        <w:rPr>
          <w:color w:val="000000"/>
          <w:spacing w:val="-12"/>
          <w:sz w:val="20"/>
          <w:szCs w:val="20"/>
          <w:lang w:val="uk-UA"/>
        </w:rPr>
        <w:t>Грішнова</w:t>
      </w:r>
      <w:proofErr w:type="spellEnd"/>
      <w:r w:rsidR="00654BED" w:rsidRPr="00DA0B1E">
        <w:rPr>
          <w:color w:val="000000"/>
          <w:spacing w:val="-12"/>
          <w:sz w:val="20"/>
          <w:szCs w:val="20"/>
          <w:lang w:val="uk-UA"/>
        </w:rPr>
        <w:t>, с.</w:t>
      </w:r>
      <w:r w:rsidRPr="00DA0B1E">
        <w:rPr>
          <w:color w:val="000000"/>
          <w:spacing w:val="-12"/>
          <w:sz w:val="20"/>
          <w:szCs w:val="20"/>
          <w:lang w:val="uk-UA"/>
        </w:rPr>
        <w:t xml:space="preserve"> 77]</w:t>
      </w:r>
      <w:r w:rsidRPr="00DA0B1E">
        <w:rPr>
          <w:rStyle w:val="FontStyle15"/>
          <w:color w:val="000000"/>
          <w:spacing w:val="-12"/>
          <w:sz w:val="20"/>
          <w:szCs w:val="20"/>
          <w:lang w:val="uk-UA" w:eastAsia="uk-UA"/>
        </w:rPr>
        <w:t xml:space="preserve">. </w:t>
      </w:r>
    </w:p>
    <w:p w:rsidR="00B45837" w:rsidRPr="00DA0B1E" w:rsidRDefault="00B45837" w:rsidP="00654BED">
      <w:pPr>
        <w:widowControl w:val="0"/>
        <w:adjustRightInd w:val="0"/>
        <w:spacing w:line="216" w:lineRule="auto"/>
        <w:ind w:firstLine="284"/>
        <w:jc w:val="both"/>
        <w:rPr>
          <w:color w:val="000000"/>
          <w:sz w:val="20"/>
          <w:szCs w:val="20"/>
          <w:lang w:val="uk-UA"/>
        </w:rPr>
      </w:pPr>
      <w:r w:rsidRPr="00DA0B1E">
        <w:rPr>
          <w:color w:val="000000"/>
          <w:sz w:val="20"/>
          <w:szCs w:val="20"/>
          <w:lang w:val="uk-UA"/>
        </w:rPr>
        <w:t xml:space="preserve">Для ефективного зростання і розвитку діяльності організацій споживчої кооперації тепер неможливо знайти інші шляхи, крім забезпечення підвищення ефективності формування і використання кадрового потенціалу підприємств й галузей економіки в цілому. </w:t>
      </w:r>
    </w:p>
    <w:p w:rsidR="00221598" w:rsidRPr="00DA0B1E" w:rsidRDefault="00B45837" w:rsidP="00654BED">
      <w:pPr>
        <w:adjustRightInd w:val="0"/>
        <w:spacing w:line="216" w:lineRule="auto"/>
        <w:ind w:firstLine="284"/>
        <w:jc w:val="both"/>
        <w:rPr>
          <w:spacing w:val="-12"/>
          <w:sz w:val="20"/>
          <w:szCs w:val="20"/>
          <w:lang w:val="uk-UA"/>
        </w:rPr>
      </w:pPr>
      <w:r w:rsidRPr="00DA0B1E">
        <w:rPr>
          <w:color w:val="000000"/>
          <w:sz w:val="20"/>
          <w:szCs w:val="20"/>
          <w:lang w:val="uk-UA"/>
        </w:rPr>
        <w:t xml:space="preserve">Кадровим питанням присвятили свої дослідження багато вітчизняних і зарубіжних вчених: </w:t>
      </w:r>
      <w:r w:rsidRPr="00DA0B1E">
        <w:rPr>
          <w:sz w:val="20"/>
          <w:szCs w:val="20"/>
          <w:lang w:val="uk-UA"/>
        </w:rPr>
        <w:t xml:space="preserve">Н.П. </w:t>
      </w:r>
      <w:proofErr w:type="spellStart"/>
      <w:r w:rsidRPr="00DA0B1E">
        <w:rPr>
          <w:sz w:val="20"/>
          <w:szCs w:val="20"/>
          <w:lang w:val="uk-UA"/>
        </w:rPr>
        <w:t>Беляцкий</w:t>
      </w:r>
      <w:proofErr w:type="spellEnd"/>
      <w:r w:rsidRPr="00DA0B1E">
        <w:rPr>
          <w:sz w:val="20"/>
          <w:szCs w:val="20"/>
          <w:lang w:val="uk-UA"/>
        </w:rPr>
        <w:t xml:space="preserve">, М.Д. </w:t>
      </w:r>
      <w:proofErr w:type="spellStart"/>
      <w:r w:rsidRPr="00DA0B1E">
        <w:rPr>
          <w:sz w:val="20"/>
          <w:szCs w:val="20"/>
          <w:lang w:val="uk-UA"/>
        </w:rPr>
        <w:t>Виноградський</w:t>
      </w:r>
      <w:proofErr w:type="spellEnd"/>
      <w:r w:rsidRPr="00DA0B1E">
        <w:rPr>
          <w:sz w:val="20"/>
          <w:szCs w:val="20"/>
          <w:lang w:val="uk-UA"/>
        </w:rPr>
        <w:t xml:space="preserve">, М.В. </w:t>
      </w:r>
      <w:proofErr w:type="spellStart"/>
      <w:r w:rsidRPr="00DA0B1E">
        <w:rPr>
          <w:sz w:val="20"/>
          <w:szCs w:val="20"/>
          <w:lang w:val="uk-UA"/>
        </w:rPr>
        <w:t>Грачева</w:t>
      </w:r>
      <w:proofErr w:type="spellEnd"/>
      <w:r w:rsidRPr="00DA0B1E">
        <w:rPr>
          <w:sz w:val="20"/>
          <w:szCs w:val="20"/>
          <w:lang w:val="uk-UA"/>
        </w:rPr>
        <w:t xml:space="preserve">, </w:t>
      </w:r>
      <w:r w:rsidR="00FF696D" w:rsidRPr="00DA0B1E">
        <w:rPr>
          <w:sz w:val="20"/>
          <w:szCs w:val="20"/>
          <w:lang w:val="uk-UA"/>
        </w:rPr>
        <w:br/>
      </w:r>
      <w:r w:rsidRPr="00DA0B1E">
        <w:rPr>
          <w:color w:val="000000"/>
          <w:sz w:val="20"/>
          <w:szCs w:val="20"/>
          <w:lang w:val="uk-UA"/>
        </w:rPr>
        <w:t xml:space="preserve">П. </w:t>
      </w:r>
      <w:proofErr w:type="spellStart"/>
      <w:r w:rsidRPr="00DA0B1E">
        <w:rPr>
          <w:color w:val="000000"/>
          <w:sz w:val="20"/>
          <w:szCs w:val="20"/>
          <w:lang w:val="uk-UA"/>
        </w:rPr>
        <w:t>Друкер</w:t>
      </w:r>
      <w:proofErr w:type="spellEnd"/>
      <w:r w:rsidRPr="00DA0B1E">
        <w:rPr>
          <w:color w:val="000000"/>
          <w:sz w:val="20"/>
          <w:szCs w:val="20"/>
          <w:lang w:val="uk-UA"/>
        </w:rPr>
        <w:t xml:space="preserve">, </w:t>
      </w:r>
      <w:r w:rsidRPr="00DA0B1E">
        <w:rPr>
          <w:sz w:val="20"/>
          <w:szCs w:val="20"/>
          <w:lang w:val="uk-UA"/>
        </w:rPr>
        <w:t xml:space="preserve">А.П. </w:t>
      </w:r>
      <w:proofErr w:type="spellStart"/>
      <w:r w:rsidRPr="00DA0B1E">
        <w:rPr>
          <w:sz w:val="20"/>
          <w:szCs w:val="20"/>
          <w:lang w:val="uk-UA"/>
        </w:rPr>
        <w:t>Егоршин</w:t>
      </w:r>
      <w:proofErr w:type="spellEnd"/>
      <w:r w:rsidRPr="00DA0B1E">
        <w:rPr>
          <w:sz w:val="20"/>
          <w:szCs w:val="20"/>
          <w:lang w:val="uk-UA"/>
        </w:rPr>
        <w:t xml:space="preserve">, </w:t>
      </w:r>
      <w:r w:rsidRPr="00DA0B1E">
        <w:rPr>
          <w:color w:val="000000"/>
          <w:sz w:val="20"/>
          <w:szCs w:val="20"/>
          <w:lang w:val="uk-UA"/>
        </w:rPr>
        <w:t>Й.С. Завадський,</w:t>
      </w:r>
      <w:r w:rsidRPr="00DA0B1E">
        <w:rPr>
          <w:sz w:val="20"/>
          <w:szCs w:val="20"/>
          <w:lang w:val="uk-UA"/>
        </w:rPr>
        <w:t xml:space="preserve"> А.Я. </w:t>
      </w:r>
      <w:proofErr w:type="spellStart"/>
      <w:r w:rsidRPr="00DA0B1E">
        <w:rPr>
          <w:sz w:val="20"/>
          <w:szCs w:val="20"/>
          <w:lang w:val="uk-UA"/>
        </w:rPr>
        <w:t>Кибанов</w:t>
      </w:r>
      <w:proofErr w:type="spellEnd"/>
      <w:r w:rsidRPr="00DA0B1E">
        <w:rPr>
          <w:sz w:val="20"/>
          <w:szCs w:val="20"/>
          <w:lang w:val="uk-UA"/>
        </w:rPr>
        <w:t xml:space="preserve">, Т.А. </w:t>
      </w:r>
      <w:proofErr w:type="spellStart"/>
      <w:r w:rsidRPr="00DA0B1E">
        <w:rPr>
          <w:sz w:val="20"/>
          <w:szCs w:val="20"/>
          <w:lang w:val="uk-UA"/>
        </w:rPr>
        <w:t>Костишина</w:t>
      </w:r>
      <w:proofErr w:type="spellEnd"/>
      <w:r w:rsidRPr="00DA0B1E">
        <w:rPr>
          <w:sz w:val="20"/>
          <w:szCs w:val="20"/>
          <w:lang w:val="uk-UA"/>
        </w:rPr>
        <w:t xml:space="preserve">, </w:t>
      </w:r>
      <w:r w:rsidR="002924E3" w:rsidRPr="00DA0B1E">
        <w:rPr>
          <w:sz w:val="20"/>
          <w:szCs w:val="20"/>
          <w:lang w:val="uk-UA"/>
        </w:rPr>
        <w:t xml:space="preserve">Н.В. </w:t>
      </w:r>
      <w:proofErr w:type="spellStart"/>
      <w:r w:rsidR="002924E3" w:rsidRPr="00DA0B1E">
        <w:rPr>
          <w:sz w:val="20"/>
          <w:szCs w:val="20"/>
          <w:lang w:val="uk-UA"/>
        </w:rPr>
        <w:t>Краснокутська</w:t>
      </w:r>
      <w:proofErr w:type="spellEnd"/>
      <w:r w:rsidR="002924E3" w:rsidRPr="00DA0B1E">
        <w:rPr>
          <w:sz w:val="20"/>
          <w:szCs w:val="20"/>
          <w:lang w:val="uk-UA"/>
        </w:rPr>
        <w:t xml:space="preserve">, </w:t>
      </w:r>
      <w:r w:rsidRPr="00DA0B1E">
        <w:rPr>
          <w:sz w:val="20"/>
          <w:szCs w:val="20"/>
          <w:lang w:val="uk-UA"/>
        </w:rPr>
        <w:t xml:space="preserve">Е.В. Маслов, И.А. </w:t>
      </w:r>
      <w:proofErr w:type="spellStart"/>
      <w:r w:rsidRPr="00DA0B1E">
        <w:rPr>
          <w:sz w:val="20"/>
          <w:szCs w:val="20"/>
          <w:lang w:val="uk-UA"/>
        </w:rPr>
        <w:t>Оганесян</w:t>
      </w:r>
      <w:proofErr w:type="spellEnd"/>
      <w:r w:rsidRPr="00DA0B1E">
        <w:rPr>
          <w:sz w:val="20"/>
          <w:szCs w:val="20"/>
          <w:lang w:val="uk-UA"/>
        </w:rPr>
        <w:t xml:space="preserve">, Ю.Г. </w:t>
      </w:r>
      <w:proofErr w:type="spellStart"/>
      <w:r w:rsidRPr="00DA0B1E">
        <w:rPr>
          <w:sz w:val="20"/>
          <w:szCs w:val="20"/>
          <w:lang w:val="uk-UA"/>
        </w:rPr>
        <w:t>Одегов</w:t>
      </w:r>
      <w:proofErr w:type="spellEnd"/>
      <w:r w:rsidRPr="00DA0B1E">
        <w:rPr>
          <w:sz w:val="20"/>
          <w:szCs w:val="20"/>
          <w:lang w:val="uk-UA"/>
        </w:rPr>
        <w:t xml:space="preserve">, </w:t>
      </w:r>
      <w:r w:rsidRPr="00DA0B1E">
        <w:rPr>
          <w:color w:val="000000"/>
          <w:sz w:val="20"/>
          <w:szCs w:val="20"/>
          <w:lang w:val="uk-UA"/>
        </w:rPr>
        <w:t xml:space="preserve">Ф.У. </w:t>
      </w:r>
      <w:proofErr w:type="spellStart"/>
      <w:r w:rsidRPr="00DA0B1E">
        <w:rPr>
          <w:color w:val="000000"/>
          <w:sz w:val="20"/>
          <w:szCs w:val="20"/>
          <w:lang w:val="uk-UA"/>
        </w:rPr>
        <w:t>Тейлор</w:t>
      </w:r>
      <w:proofErr w:type="spellEnd"/>
      <w:r w:rsidRPr="00DA0B1E">
        <w:rPr>
          <w:color w:val="000000"/>
          <w:sz w:val="20"/>
          <w:szCs w:val="20"/>
          <w:lang w:val="uk-UA"/>
        </w:rPr>
        <w:t xml:space="preserve">, В.В. </w:t>
      </w:r>
      <w:proofErr w:type="spellStart"/>
      <w:r w:rsidRPr="00DA0B1E">
        <w:rPr>
          <w:color w:val="000000"/>
          <w:sz w:val="20"/>
          <w:szCs w:val="20"/>
          <w:lang w:val="uk-UA"/>
        </w:rPr>
        <w:t>Травін</w:t>
      </w:r>
      <w:proofErr w:type="spellEnd"/>
      <w:r w:rsidRPr="00DA0B1E">
        <w:rPr>
          <w:color w:val="000000"/>
          <w:sz w:val="20"/>
          <w:szCs w:val="20"/>
          <w:lang w:val="uk-UA"/>
        </w:rPr>
        <w:t xml:space="preserve">, А. </w:t>
      </w:r>
      <w:proofErr w:type="spellStart"/>
      <w:r w:rsidRPr="00DA0B1E">
        <w:rPr>
          <w:color w:val="000000"/>
          <w:sz w:val="20"/>
          <w:szCs w:val="20"/>
          <w:lang w:val="uk-UA"/>
        </w:rPr>
        <w:t>Файоль</w:t>
      </w:r>
      <w:proofErr w:type="spellEnd"/>
      <w:r w:rsidRPr="00DA0B1E">
        <w:rPr>
          <w:color w:val="000000"/>
          <w:sz w:val="20"/>
          <w:szCs w:val="20"/>
          <w:lang w:val="uk-UA"/>
        </w:rPr>
        <w:t xml:space="preserve">, </w:t>
      </w:r>
      <w:r w:rsidRPr="00DA0B1E">
        <w:rPr>
          <w:sz w:val="20"/>
          <w:szCs w:val="20"/>
          <w:lang w:val="uk-UA"/>
        </w:rPr>
        <w:t xml:space="preserve">В.О. </w:t>
      </w:r>
      <w:proofErr w:type="spellStart"/>
      <w:r w:rsidRPr="00DA0B1E">
        <w:rPr>
          <w:sz w:val="20"/>
          <w:szCs w:val="20"/>
          <w:lang w:val="uk-UA"/>
        </w:rPr>
        <w:t>Храмов</w:t>
      </w:r>
      <w:proofErr w:type="spellEnd"/>
      <w:r w:rsidRPr="00DA0B1E">
        <w:rPr>
          <w:sz w:val="20"/>
          <w:szCs w:val="20"/>
          <w:lang w:val="uk-UA"/>
        </w:rPr>
        <w:t xml:space="preserve">, </w:t>
      </w:r>
      <w:r w:rsidRPr="00DA0B1E">
        <w:rPr>
          <w:color w:val="000000"/>
          <w:sz w:val="20"/>
          <w:szCs w:val="20"/>
          <w:lang w:val="uk-UA"/>
        </w:rPr>
        <w:t xml:space="preserve">А.В. </w:t>
      </w:r>
      <w:proofErr w:type="spellStart"/>
      <w:r w:rsidRPr="00DA0B1E">
        <w:rPr>
          <w:color w:val="000000"/>
          <w:sz w:val="20"/>
          <w:szCs w:val="20"/>
          <w:lang w:val="uk-UA"/>
        </w:rPr>
        <w:t>Шегда</w:t>
      </w:r>
      <w:proofErr w:type="spellEnd"/>
      <w:r w:rsidRPr="00DA0B1E">
        <w:rPr>
          <w:color w:val="000000"/>
          <w:sz w:val="20"/>
          <w:szCs w:val="20"/>
          <w:lang w:val="uk-UA"/>
        </w:rPr>
        <w:t xml:space="preserve">, </w:t>
      </w:r>
      <w:r w:rsidRPr="00DA0B1E">
        <w:rPr>
          <w:sz w:val="20"/>
          <w:szCs w:val="20"/>
          <w:lang w:val="uk-UA"/>
        </w:rPr>
        <w:t xml:space="preserve">С.В. </w:t>
      </w:r>
      <w:proofErr w:type="spellStart"/>
      <w:r w:rsidRPr="00DA0B1E">
        <w:rPr>
          <w:sz w:val="20"/>
          <w:szCs w:val="20"/>
          <w:lang w:val="uk-UA"/>
        </w:rPr>
        <w:t>Шекшня</w:t>
      </w:r>
      <w:proofErr w:type="spellEnd"/>
      <w:r w:rsidRPr="00DA0B1E">
        <w:rPr>
          <w:sz w:val="20"/>
          <w:szCs w:val="20"/>
          <w:lang w:val="uk-UA"/>
        </w:rPr>
        <w:t xml:space="preserve">, </w:t>
      </w:r>
      <w:r w:rsidR="00FF696D" w:rsidRPr="00DA0B1E">
        <w:rPr>
          <w:sz w:val="20"/>
          <w:szCs w:val="20"/>
          <w:lang w:val="uk-UA"/>
        </w:rPr>
        <w:br/>
      </w:r>
      <w:r w:rsidR="002924E3" w:rsidRPr="00DA0B1E">
        <w:rPr>
          <w:sz w:val="20"/>
          <w:szCs w:val="20"/>
          <w:lang w:val="uk-UA"/>
        </w:rPr>
        <w:t xml:space="preserve">Л.М. </w:t>
      </w:r>
      <w:proofErr w:type="spellStart"/>
      <w:r w:rsidR="002924E3" w:rsidRPr="00DA0B1E">
        <w:rPr>
          <w:sz w:val="20"/>
          <w:szCs w:val="20"/>
          <w:lang w:val="uk-UA"/>
        </w:rPr>
        <w:t>Шимановська-Діанич</w:t>
      </w:r>
      <w:proofErr w:type="spellEnd"/>
      <w:r w:rsidR="002924E3" w:rsidRPr="00DA0B1E">
        <w:rPr>
          <w:sz w:val="20"/>
          <w:szCs w:val="20"/>
          <w:lang w:val="uk-UA"/>
        </w:rPr>
        <w:t xml:space="preserve">, </w:t>
      </w:r>
      <w:r w:rsidRPr="00DA0B1E">
        <w:rPr>
          <w:sz w:val="20"/>
          <w:szCs w:val="20"/>
          <w:lang w:val="uk-UA"/>
        </w:rPr>
        <w:t xml:space="preserve">Г.В. </w:t>
      </w:r>
      <w:proofErr w:type="spellStart"/>
      <w:r w:rsidRPr="00DA0B1E">
        <w:rPr>
          <w:sz w:val="20"/>
          <w:szCs w:val="20"/>
          <w:lang w:val="uk-UA"/>
        </w:rPr>
        <w:t>Щекин</w:t>
      </w:r>
      <w:proofErr w:type="spellEnd"/>
      <w:r w:rsidRPr="00DA0B1E">
        <w:rPr>
          <w:sz w:val="20"/>
          <w:szCs w:val="20"/>
          <w:lang w:val="uk-UA"/>
        </w:rPr>
        <w:t xml:space="preserve">, </w:t>
      </w:r>
      <w:r w:rsidRPr="00DA0B1E">
        <w:rPr>
          <w:color w:val="000000"/>
          <w:sz w:val="20"/>
          <w:szCs w:val="20"/>
          <w:lang w:val="uk-UA"/>
        </w:rPr>
        <w:t xml:space="preserve">В.В. </w:t>
      </w:r>
      <w:proofErr w:type="spellStart"/>
      <w:r w:rsidRPr="00DA0B1E">
        <w:rPr>
          <w:color w:val="000000"/>
          <w:sz w:val="20"/>
          <w:szCs w:val="20"/>
          <w:lang w:val="uk-UA"/>
        </w:rPr>
        <w:t>Юрчишин</w:t>
      </w:r>
      <w:proofErr w:type="spellEnd"/>
      <w:r w:rsidRPr="00DA0B1E">
        <w:rPr>
          <w:color w:val="000000"/>
          <w:sz w:val="20"/>
          <w:szCs w:val="20"/>
          <w:lang w:val="uk-UA"/>
        </w:rPr>
        <w:t xml:space="preserve"> та інші.</w:t>
      </w:r>
      <w:r w:rsidR="00F64FD8" w:rsidRPr="00DA0B1E">
        <w:rPr>
          <w:color w:val="000000"/>
          <w:sz w:val="20"/>
          <w:szCs w:val="20"/>
          <w:lang w:val="uk-UA"/>
        </w:rPr>
        <w:t xml:space="preserve"> </w:t>
      </w:r>
      <w:r w:rsidR="004014B9" w:rsidRPr="00DA0B1E">
        <w:rPr>
          <w:spacing w:val="-12"/>
          <w:sz w:val="20"/>
          <w:szCs w:val="20"/>
          <w:lang w:val="uk-UA"/>
        </w:rPr>
        <w:t>Аналіз наукових праць</w:t>
      </w:r>
      <w:r w:rsidR="00DC009F" w:rsidRPr="00DA0B1E">
        <w:rPr>
          <w:spacing w:val="-12"/>
          <w:sz w:val="20"/>
          <w:szCs w:val="20"/>
          <w:lang w:val="uk-UA"/>
        </w:rPr>
        <w:t xml:space="preserve"> </w:t>
      </w:r>
      <w:r w:rsidR="004014B9" w:rsidRPr="00DA0B1E">
        <w:rPr>
          <w:spacing w:val="-12"/>
          <w:sz w:val="20"/>
          <w:szCs w:val="20"/>
          <w:lang w:val="uk-UA"/>
        </w:rPr>
        <w:t xml:space="preserve">зазначених авторів показав, що соціально-економічні перетворення, </w:t>
      </w:r>
      <w:r w:rsidR="00DC009F" w:rsidRPr="00DA0B1E">
        <w:rPr>
          <w:spacing w:val="-12"/>
          <w:sz w:val="20"/>
          <w:szCs w:val="20"/>
          <w:lang w:val="uk-UA"/>
        </w:rPr>
        <w:t xml:space="preserve">що </w:t>
      </w:r>
      <w:r w:rsidR="004014B9" w:rsidRPr="00DA0B1E">
        <w:rPr>
          <w:spacing w:val="-12"/>
          <w:sz w:val="20"/>
          <w:szCs w:val="20"/>
          <w:lang w:val="uk-UA"/>
        </w:rPr>
        <w:t>відбуваються, висувають потребу у розробці та застосуванні нових підходів до</w:t>
      </w:r>
      <w:r w:rsidR="00DC009F" w:rsidRPr="00DA0B1E">
        <w:rPr>
          <w:spacing w:val="-12"/>
          <w:sz w:val="20"/>
          <w:szCs w:val="20"/>
          <w:lang w:val="uk-UA"/>
        </w:rPr>
        <w:t xml:space="preserve"> формування </w:t>
      </w:r>
      <w:r w:rsidR="004014B9" w:rsidRPr="00DA0B1E">
        <w:rPr>
          <w:spacing w:val="-12"/>
          <w:sz w:val="20"/>
          <w:szCs w:val="20"/>
          <w:lang w:val="uk-UA"/>
        </w:rPr>
        <w:t>кадрового потенціалу</w:t>
      </w:r>
      <w:r w:rsidR="00DC009F" w:rsidRPr="00DA0B1E">
        <w:rPr>
          <w:spacing w:val="-12"/>
          <w:sz w:val="20"/>
          <w:szCs w:val="20"/>
          <w:lang w:val="uk-UA"/>
        </w:rPr>
        <w:t xml:space="preserve"> для забезпечення конкурентоспроможності організації</w:t>
      </w:r>
      <w:r w:rsidR="008920FE" w:rsidRPr="00DA0B1E">
        <w:rPr>
          <w:spacing w:val="-12"/>
          <w:sz w:val="20"/>
          <w:szCs w:val="20"/>
          <w:lang w:val="uk-UA"/>
        </w:rPr>
        <w:t xml:space="preserve"> </w:t>
      </w:r>
      <w:r w:rsidR="008920FE" w:rsidRPr="00DA0B1E">
        <w:rPr>
          <w:spacing w:val="-12"/>
          <w:sz w:val="20"/>
          <w:szCs w:val="20"/>
          <w:lang w:val="uk-UA"/>
        </w:rPr>
        <w:lastRenderedPageBreak/>
        <w:t>або підприємства</w:t>
      </w:r>
      <w:r w:rsidR="004014B9" w:rsidRPr="00DA0B1E">
        <w:rPr>
          <w:spacing w:val="-12"/>
          <w:sz w:val="20"/>
          <w:szCs w:val="20"/>
          <w:lang w:val="uk-UA"/>
        </w:rPr>
        <w:t xml:space="preserve">. Оскільки управління </w:t>
      </w:r>
      <w:r w:rsidR="008920FE" w:rsidRPr="00DA0B1E">
        <w:rPr>
          <w:spacing w:val="-12"/>
          <w:sz w:val="20"/>
          <w:szCs w:val="20"/>
          <w:lang w:val="uk-UA"/>
        </w:rPr>
        <w:t xml:space="preserve">персоналом </w:t>
      </w:r>
      <w:r w:rsidR="004014B9" w:rsidRPr="00DA0B1E">
        <w:rPr>
          <w:spacing w:val="-12"/>
          <w:sz w:val="20"/>
          <w:szCs w:val="20"/>
          <w:lang w:val="uk-UA"/>
        </w:rPr>
        <w:t>для</w:t>
      </w:r>
      <w:r w:rsidR="008920FE" w:rsidRPr="00DA0B1E">
        <w:rPr>
          <w:spacing w:val="-12"/>
          <w:sz w:val="20"/>
          <w:szCs w:val="20"/>
          <w:lang w:val="uk-UA"/>
        </w:rPr>
        <w:t xml:space="preserve"> </w:t>
      </w:r>
      <w:r w:rsidR="004014B9" w:rsidRPr="00DA0B1E">
        <w:rPr>
          <w:spacing w:val="-12"/>
          <w:sz w:val="20"/>
          <w:szCs w:val="20"/>
          <w:lang w:val="uk-UA"/>
        </w:rPr>
        <w:t xml:space="preserve">українських підприємств є </w:t>
      </w:r>
      <w:r w:rsidR="008920FE" w:rsidRPr="00DA0B1E">
        <w:rPr>
          <w:spacing w:val="-12"/>
          <w:sz w:val="20"/>
          <w:szCs w:val="20"/>
          <w:lang w:val="uk-UA"/>
        </w:rPr>
        <w:t>питанням, що потребує постійного перегляду та удосконалення</w:t>
      </w:r>
      <w:r w:rsidR="004014B9" w:rsidRPr="00DA0B1E">
        <w:rPr>
          <w:spacing w:val="-12"/>
          <w:sz w:val="20"/>
          <w:szCs w:val="20"/>
          <w:lang w:val="uk-UA"/>
        </w:rPr>
        <w:t>, то і проблема</w:t>
      </w:r>
      <w:r w:rsidR="008920FE" w:rsidRPr="00DA0B1E">
        <w:rPr>
          <w:spacing w:val="-12"/>
          <w:sz w:val="20"/>
          <w:szCs w:val="20"/>
          <w:lang w:val="uk-UA"/>
        </w:rPr>
        <w:t xml:space="preserve"> формування кадрового потенціалу </w:t>
      </w:r>
      <w:r w:rsidR="001B7195" w:rsidRPr="00DA0B1E">
        <w:rPr>
          <w:spacing w:val="-12"/>
          <w:sz w:val="20"/>
          <w:szCs w:val="20"/>
          <w:lang w:val="uk-UA"/>
        </w:rPr>
        <w:t xml:space="preserve">та управління ним </w:t>
      </w:r>
      <w:r w:rsidR="004014B9" w:rsidRPr="00DA0B1E">
        <w:rPr>
          <w:spacing w:val="-12"/>
          <w:sz w:val="20"/>
          <w:szCs w:val="20"/>
          <w:lang w:val="uk-UA"/>
        </w:rPr>
        <w:t>є недостатньо вивченою в</w:t>
      </w:r>
      <w:r w:rsidR="001B7195" w:rsidRPr="00DA0B1E">
        <w:rPr>
          <w:spacing w:val="-12"/>
          <w:sz w:val="20"/>
          <w:szCs w:val="20"/>
          <w:lang w:val="uk-UA"/>
        </w:rPr>
        <w:t xml:space="preserve"> науковій </w:t>
      </w:r>
      <w:r w:rsidR="004014B9" w:rsidRPr="00DA0B1E">
        <w:rPr>
          <w:spacing w:val="-12"/>
          <w:sz w:val="20"/>
          <w:szCs w:val="20"/>
          <w:lang w:val="uk-UA"/>
        </w:rPr>
        <w:t>літературі.</w:t>
      </w:r>
      <w:r w:rsidR="00221598" w:rsidRPr="00DA0B1E">
        <w:rPr>
          <w:spacing w:val="-12"/>
          <w:sz w:val="20"/>
          <w:szCs w:val="20"/>
          <w:lang w:val="uk-UA"/>
        </w:rPr>
        <w:t xml:space="preserve"> Вітчизняні підприємства очікують науково обґрунтованих рекомендацій у галузі формування кадрового потенціалу, що забезпечувал</w:t>
      </w:r>
      <w:r w:rsidR="00106F49" w:rsidRPr="00DA0B1E">
        <w:rPr>
          <w:spacing w:val="-12"/>
          <w:sz w:val="20"/>
          <w:szCs w:val="20"/>
          <w:lang w:val="uk-UA"/>
        </w:rPr>
        <w:t>о</w:t>
      </w:r>
      <w:r w:rsidR="00221598" w:rsidRPr="00DA0B1E">
        <w:rPr>
          <w:spacing w:val="-12"/>
          <w:sz w:val="20"/>
          <w:szCs w:val="20"/>
          <w:lang w:val="uk-UA"/>
        </w:rPr>
        <w:t xml:space="preserve"> </w:t>
      </w:r>
      <w:r w:rsidR="00106F49" w:rsidRPr="00DA0B1E">
        <w:rPr>
          <w:spacing w:val="-12"/>
          <w:sz w:val="20"/>
          <w:szCs w:val="20"/>
          <w:lang w:val="uk-UA"/>
        </w:rPr>
        <w:t xml:space="preserve">б </w:t>
      </w:r>
      <w:r w:rsidR="00221598" w:rsidRPr="00DA0B1E">
        <w:rPr>
          <w:spacing w:val="-12"/>
          <w:sz w:val="20"/>
          <w:szCs w:val="20"/>
          <w:lang w:val="uk-UA"/>
        </w:rPr>
        <w:t xml:space="preserve">виживання підприємств, </w:t>
      </w:r>
      <w:r w:rsidR="00106F49" w:rsidRPr="00DA0B1E">
        <w:rPr>
          <w:spacing w:val="-12"/>
          <w:sz w:val="20"/>
          <w:szCs w:val="20"/>
          <w:lang w:val="uk-UA"/>
        </w:rPr>
        <w:t xml:space="preserve">підвищення рівня конкурентоспроможності, </w:t>
      </w:r>
      <w:r w:rsidR="00221598" w:rsidRPr="00DA0B1E">
        <w:rPr>
          <w:spacing w:val="-12"/>
          <w:sz w:val="20"/>
          <w:szCs w:val="20"/>
          <w:lang w:val="uk-UA"/>
        </w:rPr>
        <w:t>їх здатність до саморозвитку, ефективне</w:t>
      </w:r>
      <w:r w:rsidR="00106F49" w:rsidRPr="00DA0B1E">
        <w:rPr>
          <w:spacing w:val="-12"/>
          <w:sz w:val="20"/>
          <w:szCs w:val="20"/>
          <w:lang w:val="uk-UA"/>
        </w:rPr>
        <w:t xml:space="preserve"> </w:t>
      </w:r>
      <w:r w:rsidR="00221598" w:rsidRPr="00DA0B1E">
        <w:rPr>
          <w:spacing w:val="-12"/>
          <w:sz w:val="20"/>
          <w:szCs w:val="20"/>
          <w:lang w:val="uk-UA"/>
        </w:rPr>
        <w:t>використання ресурсів, практичну реалізацію науково-технічних ідей</w:t>
      </w:r>
      <w:r w:rsidR="00E93012" w:rsidRPr="00DA0B1E">
        <w:rPr>
          <w:spacing w:val="-12"/>
          <w:sz w:val="20"/>
          <w:szCs w:val="20"/>
          <w:lang w:val="uk-UA"/>
        </w:rPr>
        <w:t>.</w:t>
      </w:r>
    </w:p>
    <w:p w:rsidR="00F64FD8" w:rsidRPr="00DA0B1E" w:rsidRDefault="00616843" w:rsidP="00654BED">
      <w:pPr>
        <w:widowControl w:val="0"/>
        <w:adjustRightInd w:val="0"/>
        <w:spacing w:line="216" w:lineRule="auto"/>
        <w:ind w:firstLine="284"/>
        <w:jc w:val="both"/>
        <w:rPr>
          <w:spacing w:val="-12"/>
          <w:sz w:val="20"/>
          <w:szCs w:val="20"/>
          <w:lang w:val="uk-UA"/>
        </w:rPr>
      </w:pPr>
      <w:r w:rsidRPr="00DA0B1E">
        <w:rPr>
          <w:spacing w:val="-12"/>
          <w:sz w:val="20"/>
          <w:szCs w:val="20"/>
          <w:lang w:val="uk-UA"/>
        </w:rPr>
        <w:t xml:space="preserve">Ситуація стосовно кадрового потенціалу організацій споживчої кооперації України, що склалася на ринку трудових ресурсів, </w:t>
      </w:r>
      <w:r w:rsidR="001B7195" w:rsidRPr="00DA0B1E">
        <w:rPr>
          <w:spacing w:val="-12"/>
          <w:sz w:val="20"/>
          <w:szCs w:val="20"/>
          <w:lang w:val="uk-UA"/>
        </w:rPr>
        <w:t xml:space="preserve">також </w:t>
      </w:r>
      <w:r w:rsidRPr="00DA0B1E">
        <w:rPr>
          <w:spacing w:val="-12"/>
          <w:sz w:val="20"/>
          <w:szCs w:val="20"/>
          <w:lang w:val="uk-UA"/>
        </w:rPr>
        <w:t xml:space="preserve">є досить суперечливою: з кожним роком підвищується освітньо-кваліфікаційний рівень працівників, водночас в організаціях постійно існує потреба у працівниках певних професій, що з кожним роком збільшується, але й на ринку праці існує досить велика пропозиція представників різних професійних груп. </w:t>
      </w:r>
      <w:r w:rsidRPr="00DA0B1E">
        <w:rPr>
          <w:color w:val="000000"/>
          <w:spacing w:val="-12"/>
          <w:sz w:val="20"/>
          <w:szCs w:val="20"/>
          <w:lang w:val="uk-UA"/>
        </w:rPr>
        <w:t xml:space="preserve">Саме тому, </w:t>
      </w:r>
      <w:r w:rsidRPr="00DA0B1E">
        <w:rPr>
          <w:spacing w:val="-12"/>
          <w:sz w:val="20"/>
          <w:szCs w:val="20"/>
          <w:lang w:val="uk-UA"/>
        </w:rPr>
        <w:t xml:space="preserve">формування, підтримка та розвиток кадрового потенціалу є досить актуальним питанням сьогодення, особливо в сучасних умовах трансформації ринкової економіки України. </w:t>
      </w:r>
    </w:p>
    <w:p w:rsidR="00616843" w:rsidRPr="00DA0B1E" w:rsidRDefault="00616843" w:rsidP="00654BED">
      <w:pPr>
        <w:widowControl w:val="0"/>
        <w:adjustRightInd w:val="0"/>
        <w:spacing w:line="216" w:lineRule="auto"/>
        <w:ind w:firstLine="284"/>
        <w:jc w:val="both"/>
        <w:rPr>
          <w:color w:val="000000"/>
          <w:spacing w:val="-12"/>
          <w:sz w:val="20"/>
          <w:szCs w:val="20"/>
          <w:lang w:val="uk-UA"/>
        </w:rPr>
      </w:pPr>
      <w:r w:rsidRPr="00DA0B1E">
        <w:rPr>
          <w:color w:val="000000"/>
          <w:spacing w:val="-12"/>
          <w:sz w:val="20"/>
          <w:szCs w:val="20"/>
          <w:lang w:val="uk-UA"/>
        </w:rPr>
        <w:t>Розглянемо більш детально категорію «кадровий потенціал організації». Під час дослідження, ми виявили, що поняття кадрового потенціалу пов’язане не лише з підрозділами, а й організацією в цілому. Категорія «кадровий потенціал» не ідентична категорії «кадри», так як під кадрами розуміється сукупність працівників різних професій, та спеціальностей, рівень їх підготовки та освіти. У це поняття включається не тільки самі кадри, але і певний рівень сумісних можливостей кадрів для досягнення заданих цілей. Кадровий потенціал організації, звісно, залежить від потенціалів її кадрів, проте не є їх сумою. Він має таку властивість як цілісність, що принципово відрізняється від властивостей, притаманні потенціалу кожному працівнику окремо.</w:t>
      </w:r>
    </w:p>
    <w:p w:rsidR="00616843" w:rsidRPr="00DA0B1E" w:rsidRDefault="00616843" w:rsidP="00654BED">
      <w:pPr>
        <w:widowControl w:val="0"/>
        <w:adjustRightInd w:val="0"/>
        <w:spacing w:line="216" w:lineRule="auto"/>
        <w:ind w:firstLine="284"/>
        <w:jc w:val="both"/>
        <w:rPr>
          <w:color w:val="000000"/>
          <w:spacing w:val="-12"/>
          <w:sz w:val="20"/>
          <w:szCs w:val="20"/>
          <w:lang w:val="uk-UA"/>
        </w:rPr>
      </w:pPr>
      <w:r w:rsidRPr="00DA0B1E">
        <w:rPr>
          <w:color w:val="000000"/>
          <w:spacing w:val="-12"/>
          <w:sz w:val="20"/>
          <w:szCs w:val="20"/>
          <w:lang w:val="uk-UA"/>
        </w:rPr>
        <w:t>Кадровий потенціал синтезує те, що в літературі радянського періоду називали людським фактором, а у західній – персоналом підприємства, його структурою управління, а також характерні для даного підприємства форми управлінських відносин, або стилі управління [</w:t>
      </w:r>
      <w:r w:rsidR="00DC2CFA" w:rsidRPr="00DA0B1E">
        <w:rPr>
          <w:color w:val="000000"/>
          <w:spacing w:val="-12"/>
          <w:sz w:val="20"/>
          <w:szCs w:val="20"/>
          <w:lang w:val="uk-UA"/>
        </w:rPr>
        <w:t>3</w:t>
      </w:r>
      <w:r w:rsidRPr="00DA0B1E">
        <w:rPr>
          <w:color w:val="000000"/>
          <w:spacing w:val="-12"/>
          <w:sz w:val="20"/>
          <w:szCs w:val="20"/>
          <w:lang w:val="uk-UA"/>
        </w:rPr>
        <w:t xml:space="preserve">, </w:t>
      </w:r>
      <w:proofErr w:type="spellStart"/>
      <w:r w:rsidR="00DC2CFA" w:rsidRPr="00DA0B1E">
        <w:rPr>
          <w:color w:val="000000"/>
          <w:spacing w:val="-12"/>
          <w:sz w:val="20"/>
          <w:szCs w:val="20"/>
          <w:lang w:val="uk-UA"/>
        </w:rPr>
        <w:t>Беляцький</w:t>
      </w:r>
      <w:proofErr w:type="spellEnd"/>
      <w:r w:rsidR="00DC2CFA" w:rsidRPr="00DA0B1E">
        <w:rPr>
          <w:color w:val="000000"/>
          <w:spacing w:val="-12"/>
          <w:sz w:val="20"/>
          <w:szCs w:val="20"/>
          <w:lang w:val="uk-UA"/>
        </w:rPr>
        <w:t xml:space="preserve">, с. </w:t>
      </w:r>
      <w:r w:rsidRPr="00DA0B1E">
        <w:rPr>
          <w:color w:val="000000"/>
          <w:spacing w:val="-12"/>
          <w:sz w:val="20"/>
          <w:szCs w:val="20"/>
          <w:lang w:val="uk-UA"/>
        </w:rPr>
        <w:t xml:space="preserve">35]. </w:t>
      </w:r>
    </w:p>
    <w:p w:rsidR="00616843" w:rsidRPr="00DA0B1E" w:rsidRDefault="00616843" w:rsidP="00654BED">
      <w:pPr>
        <w:widowControl w:val="0"/>
        <w:adjustRightInd w:val="0"/>
        <w:spacing w:line="216" w:lineRule="auto"/>
        <w:ind w:firstLine="284"/>
        <w:jc w:val="both"/>
        <w:rPr>
          <w:color w:val="000000"/>
          <w:spacing w:val="-12"/>
          <w:sz w:val="20"/>
          <w:szCs w:val="20"/>
          <w:lang w:val="uk-UA"/>
        </w:rPr>
      </w:pPr>
      <w:r w:rsidRPr="00DA0B1E">
        <w:rPr>
          <w:color w:val="000000"/>
          <w:spacing w:val="-12"/>
          <w:sz w:val="20"/>
          <w:szCs w:val="20"/>
          <w:lang w:val="uk-UA"/>
        </w:rPr>
        <w:t>Перегляд економічної літератури надав можливість зробити аналіз категорії «кадровий потенціал» від вузького до широкого кола визначень (табл. 1).</w:t>
      </w:r>
    </w:p>
    <w:p w:rsidR="00616843" w:rsidRPr="00DA0B1E" w:rsidRDefault="00616843" w:rsidP="00654BED">
      <w:pPr>
        <w:widowControl w:val="0"/>
        <w:adjustRightInd w:val="0"/>
        <w:spacing w:line="216" w:lineRule="auto"/>
        <w:ind w:firstLine="284"/>
        <w:jc w:val="right"/>
        <w:rPr>
          <w:color w:val="000000"/>
          <w:spacing w:val="-12"/>
          <w:sz w:val="20"/>
          <w:szCs w:val="20"/>
          <w:lang w:val="uk-UA"/>
        </w:rPr>
      </w:pPr>
      <w:r w:rsidRPr="00DA0B1E">
        <w:rPr>
          <w:color w:val="000000"/>
          <w:spacing w:val="-12"/>
          <w:sz w:val="20"/>
          <w:szCs w:val="20"/>
          <w:lang w:val="uk-UA"/>
        </w:rPr>
        <w:t>Таблиця 1</w:t>
      </w:r>
    </w:p>
    <w:p w:rsidR="00616843" w:rsidRPr="00DA0B1E" w:rsidRDefault="00616843" w:rsidP="00654BED">
      <w:pPr>
        <w:widowControl w:val="0"/>
        <w:adjustRightInd w:val="0"/>
        <w:spacing w:line="216" w:lineRule="auto"/>
        <w:ind w:firstLine="284"/>
        <w:jc w:val="center"/>
        <w:rPr>
          <w:color w:val="000000"/>
          <w:spacing w:val="-12"/>
          <w:sz w:val="20"/>
          <w:szCs w:val="20"/>
          <w:lang w:val="uk-UA"/>
        </w:rPr>
      </w:pPr>
      <w:r w:rsidRPr="00DA0B1E">
        <w:rPr>
          <w:color w:val="000000"/>
          <w:spacing w:val="-12"/>
          <w:sz w:val="20"/>
          <w:szCs w:val="20"/>
          <w:lang w:val="uk-UA"/>
        </w:rPr>
        <w:t>Приклади трактування категорії «кадровий потенціал» з наукової точки зору</w:t>
      </w:r>
    </w:p>
    <w:tbl>
      <w:tblPr>
        <w:tblW w:w="6744" w:type="dxa"/>
        <w:jc w:val="center"/>
        <w:tblInd w:w="3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043"/>
      </w:tblGrid>
      <w:tr w:rsidR="00616843" w:rsidRPr="00DA0B1E" w:rsidTr="0087163D">
        <w:trPr>
          <w:jc w:val="center"/>
        </w:trPr>
        <w:tc>
          <w:tcPr>
            <w:tcW w:w="1701"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jc w:val="center"/>
              <w:rPr>
                <w:color w:val="000000"/>
                <w:spacing w:val="-12"/>
                <w:sz w:val="20"/>
                <w:szCs w:val="20"/>
                <w:lang w:val="uk-UA"/>
              </w:rPr>
            </w:pPr>
            <w:r w:rsidRPr="00DA0B1E">
              <w:rPr>
                <w:color w:val="000000"/>
                <w:spacing w:val="-12"/>
                <w:sz w:val="20"/>
                <w:szCs w:val="20"/>
                <w:lang w:val="uk-UA"/>
              </w:rPr>
              <w:t>Автори публікації</w:t>
            </w:r>
          </w:p>
        </w:tc>
        <w:tc>
          <w:tcPr>
            <w:tcW w:w="5043"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jc w:val="center"/>
              <w:rPr>
                <w:color w:val="000000"/>
                <w:spacing w:val="-12"/>
                <w:sz w:val="20"/>
                <w:szCs w:val="20"/>
                <w:lang w:val="uk-UA"/>
              </w:rPr>
            </w:pPr>
            <w:r w:rsidRPr="00DA0B1E">
              <w:rPr>
                <w:color w:val="000000"/>
                <w:spacing w:val="-12"/>
                <w:sz w:val="20"/>
                <w:szCs w:val="20"/>
                <w:lang w:val="uk-UA"/>
              </w:rPr>
              <w:t>Зміст поняття</w:t>
            </w:r>
          </w:p>
        </w:tc>
      </w:tr>
      <w:tr w:rsidR="00616843" w:rsidRPr="00DA0B1E" w:rsidTr="0087163D">
        <w:trPr>
          <w:jc w:val="center"/>
        </w:trPr>
        <w:tc>
          <w:tcPr>
            <w:tcW w:w="1701"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jc w:val="center"/>
              <w:rPr>
                <w:color w:val="000000"/>
                <w:spacing w:val="-12"/>
                <w:sz w:val="20"/>
                <w:szCs w:val="20"/>
                <w:lang w:val="uk-UA"/>
              </w:rPr>
            </w:pPr>
            <w:r w:rsidRPr="00DA0B1E">
              <w:rPr>
                <w:color w:val="000000"/>
                <w:spacing w:val="-12"/>
                <w:sz w:val="20"/>
                <w:szCs w:val="20"/>
                <w:lang w:val="uk-UA"/>
              </w:rPr>
              <w:t>1</w:t>
            </w:r>
          </w:p>
        </w:tc>
        <w:tc>
          <w:tcPr>
            <w:tcW w:w="5043"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jc w:val="center"/>
              <w:rPr>
                <w:color w:val="000000"/>
                <w:spacing w:val="-12"/>
                <w:sz w:val="20"/>
                <w:szCs w:val="20"/>
                <w:lang w:val="uk-UA"/>
              </w:rPr>
            </w:pPr>
            <w:r w:rsidRPr="00DA0B1E">
              <w:rPr>
                <w:color w:val="000000"/>
                <w:spacing w:val="-12"/>
                <w:sz w:val="20"/>
                <w:szCs w:val="20"/>
                <w:lang w:val="uk-UA"/>
              </w:rPr>
              <w:t>2</w:t>
            </w:r>
          </w:p>
        </w:tc>
      </w:tr>
      <w:tr w:rsidR="00616843" w:rsidRPr="00DA0B1E" w:rsidTr="0087163D">
        <w:trPr>
          <w:jc w:val="center"/>
        </w:trPr>
        <w:tc>
          <w:tcPr>
            <w:tcW w:w="1701" w:type="dxa"/>
            <w:tcBorders>
              <w:top w:val="single" w:sz="4" w:space="0" w:color="auto"/>
              <w:left w:val="single" w:sz="4" w:space="0" w:color="auto"/>
              <w:bottom w:val="single" w:sz="4" w:space="0" w:color="auto"/>
              <w:right w:val="single" w:sz="4" w:space="0" w:color="auto"/>
            </w:tcBorders>
          </w:tcPr>
          <w:p w:rsidR="00616843" w:rsidRPr="00DA0B1E" w:rsidRDefault="00616843" w:rsidP="00592273">
            <w:pPr>
              <w:widowControl w:val="0"/>
              <w:adjustRightInd w:val="0"/>
              <w:spacing w:line="216" w:lineRule="auto"/>
              <w:rPr>
                <w:color w:val="000000"/>
                <w:spacing w:val="-12"/>
                <w:sz w:val="20"/>
                <w:szCs w:val="20"/>
                <w:lang w:val="uk-UA"/>
              </w:rPr>
            </w:pPr>
            <w:r w:rsidRPr="00DA0B1E">
              <w:rPr>
                <w:color w:val="000000"/>
                <w:spacing w:val="-12"/>
                <w:sz w:val="20"/>
                <w:szCs w:val="20"/>
                <w:lang w:val="uk-UA"/>
              </w:rPr>
              <w:t xml:space="preserve">Н.В. </w:t>
            </w:r>
            <w:proofErr w:type="spellStart"/>
            <w:r w:rsidRPr="00DA0B1E">
              <w:rPr>
                <w:color w:val="000000"/>
                <w:spacing w:val="-12"/>
                <w:sz w:val="20"/>
                <w:szCs w:val="20"/>
                <w:lang w:val="uk-UA"/>
              </w:rPr>
              <w:t>Краснокутська</w:t>
            </w:r>
            <w:proofErr w:type="spellEnd"/>
            <w:r w:rsidRPr="00DA0B1E">
              <w:rPr>
                <w:color w:val="000000"/>
                <w:spacing w:val="-12"/>
                <w:sz w:val="20"/>
                <w:szCs w:val="20"/>
                <w:lang w:val="uk-UA"/>
              </w:rPr>
              <w:t xml:space="preserve"> [</w:t>
            </w:r>
            <w:r w:rsidR="00592273" w:rsidRPr="00DA0B1E">
              <w:rPr>
                <w:color w:val="000000"/>
                <w:spacing w:val="-12"/>
                <w:sz w:val="20"/>
                <w:szCs w:val="20"/>
                <w:lang w:val="uk-UA"/>
              </w:rPr>
              <w:t>6</w:t>
            </w:r>
            <w:r w:rsidRPr="00DA0B1E">
              <w:rPr>
                <w:color w:val="000000"/>
                <w:spacing w:val="-12"/>
                <w:sz w:val="20"/>
                <w:szCs w:val="20"/>
                <w:lang w:val="uk-UA"/>
              </w:rPr>
              <w:t>, С. 238-239]</w:t>
            </w:r>
          </w:p>
        </w:tc>
        <w:tc>
          <w:tcPr>
            <w:tcW w:w="5043"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rPr>
                <w:color w:val="000000"/>
                <w:spacing w:val="-12"/>
                <w:sz w:val="20"/>
                <w:szCs w:val="20"/>
                <w:lang w:val="uk-UA"/>
              </w:rPr>
            </w:pPr>
            <w:r w:rsidRPr="00DA0B1E">
              <w:rPr>
                <w:color w:val="000000"/>
                <w:spacing w:val="-12"/>
                <w:sz w:val="20"/>
                <w:szCs w:val="20"/>
                <w:lang w:val="uk-UA"/>
              </w:rPr>
              <w:t>кадровий потенціал – це сукупність здібностей і можливостей кадрів забезпечувати досягнення цілей довгострокового (перспективного) розвитку підприємства</w:t>
            </w:r>
          </w:p>
        </w:tc>
      </w:tr>
      <w:tr w:rsidR="00616843" w:rsidRPr="00DA0B1E" w:rsidTr="0087163D">
        <w:trPr>
          <w:jc w:val="center"/>
        </w:trPr>
        <w:tc>
          <w:tcPr>
            <w:tcW w:w="1701"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rPr>
                <w:color w:val="000000"/>
                <w:spacing w:val="-12"/>
                <w:sz w:val="20"/>
                <w:szCs w:val="20"/>
                <w:lang w:val="uk-UA"/>
              </w:rPr>
            </w:pPr>
            <w:r w:rsidRPr="00DA0B1E">
              <w:rPr>
                <w:color w:val="000000"/>
                <w:spacing w:val="-12"/>
                <w:sz w:val="20"/>
                <w:szCs w:val="20"/>
                <w:lang w:val="uk-UA"/>
              </w:rPr>
              <w:t xml:space="preserve">М.П. </w:t>
            </w:r>
            <w:proofErr w:type="spellStart"/>
            <w:r w:rsidRPr="00DA0B1E">
              <w:rPr>
                <w:color w:val="000000"/>
                <w:spacing w:val="-12"/>
                <w:sz w:val="20"/>
                <w:szCs w:val="20"/>
                <w:lang w:val="uk-UA"/>
              </w:rPr>
              <w:t>Бєляцький</w:t>
            </w:r>
            <w:proofErr w:type="spellEnd"/>
            <w:r w:rsidRPr="00DA0B1E">
              <w:rPr>
                <w:color w:val="000000"/>
                <w:spacing w:val="-12"/>
                <w:sz w:val="20"/>
                <w:szCs w:val="20"/>
                <w:lang w:val="uk-UA"/>
              </w:rPr>
              <w:t xml:space="preserve"> [</w:t>
            </w:r>
            <w:r w:rsidR="00DC2CFA" w:rsidRPr="00DA0B1E">
              <w:rPr>
                <w:color w:val="000000"/>
                <w:spacing w:val="-12"/>
                <w:sz w:val="20"/>
                <w:szCs w:val="20"/>
                <w:lang w:val="uk-UA"/>
              </w:rPr>
              <w:t>3</w:t>
            </w:r>
            <w:r w:rsidRPr="00DA0B1E">
              <w:rPr>
                <w:color w:val="000000"/>
                <w:spacing w:val="-12"/>
                <w:sz w:val="20"/>
                <w:szCs w:val="20"/>
                <w:lang w:val="uk-UA"/>
              </w:rPr>
              <w:t>, С. 36].</w:t>
            </w:r>
          </w:p>
        </w:tc>
        <w:tc>
          <w:tcPr>
            <w:tcW w:w="5043"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rPr>
                <w:color w:val="000000"/>
                <w:spacing w:val="-12"/>
                <w:sz w:val="20"/>
                <w:szCs w:val="20"/>
                <w:lang w:val="uk-UA"/>
              </w:rPr>
            </w:pPr>
            <w:r w:rsidRPr="00DA0B1E">
              <w:rPr>
                <w:color w:val="000000"/>
                <w:spacing w:val="-12"/>
                <w:sz w:val="20"/>
                <w:szCs w:val="20"/>
                <w:lang w:val="uk-UA"/>
              </w:rPr>
              <w:t>кадровий потенціал передбачає розгляд кадрів як активних елементів підприємства на відміну від терміну «трудові ресурси», які, на його думку, прирівнюють кадри до інших видів ресурсів.</w:t>
            </w:r>
          </w:p>
        </w:tc>
      </w:tr>
      <w:tr w:rsidR="00616843" w:rsidRPr="00DA0B1E" w:rsidTr="0087163D">
        <w:trPr>
          <w:jc w:val="center"/>
        </w:trPr>
        <w:tc>
          <w:tcPr>
            <w:tcW w:w="1701" w:type="dxa"/>
            <w:tcBorders>
              <w:top w:val="single" w:sz="4" w:space="0" w:color="auto"/>
              <w:left w:val="single" w:sz="4" w:space="0" w:color="auto"/>
              <w:bottom w:val="single" w:sz="4" w:space="0" w:color="auto"/>
              <w:right w:val="single" w:sz="4" w:space="0" w:color="auto"/>
            </w:tcBorders>
          </w:tcPr>
          <w:p w:rsidR="00616843" w:rsidRPr="00DA0B1E" w:rsidRDefault="00616843" w:rsidP="00592273">
            <w:pPr>
              <w:widowControl w:val="0"/>
              <w:adjustRightInd w:val="0"/>
              <w:spacing w:line="216" w:lineRule="auto"/>
              <w:rPr>
                <w:color w:val="000000"/>
                <w:spacing w:val="-12"/>
                <w:sz w:val="20"/>
                <w:szCs w:val="20"/>
                <w:lang w:val="uk-UA"/>
              </w:rPr>
            </w:pPr>
            <w:r w:rsidRPr="00DA0B1E">
              <w:rPr>
                <w:color w:val="000000"/>
                <w:spacing w:val="-12"/>
                <w:sz w:val="20"/>
                <w:szCs w:val="20"/>
                <w:lang w:val="uk-UA"/>
              </w:rPr>
              <w:t xml:space="preserve">Н.В. </w:t>
            </w:r>
            <w:proofErr w:type="spellStart"/>
            <w:r w:rsidRPr="00DA0B1E">
              <w:rPr>
                <w:color w:val="000000"/>
                <w:spacing w:val="-12"/>
                <w:sz w:val="20"/>
                <w:szCs w:val="20"/>
                <w:lang w:val="uk-UA"/>
              </w:rPr>
              <w:t>Прижигалінська</w:t>
            </w:r>
            <w:proofErr w:type="spellEnd"/>
            <w:r w:rsidRPr="00DA0B1E">
              <w:rPr>
                <w:color w:val="000000"/>
                <w:spacing w:val="-12"/>
                <w:sz w:val="20"/>
                <w:szCs w:val="20"/>
                <w:lang w:val="uk-UA"/>
              </w:rPr>
              <w:t xml:space="preserve"> [</w:t>
            </w:r>
            <w:r w:rsidR="00592273" w:rsidRPr="00DA0B1E">
              <w:rPr>
                <w:color w:val="000000"/>
                <w:spacing w:val="-12"/>
                <w:sz w:val="20"/>
                <w:szCs w:val="20"/>
                <w:lang w:val="uk-UA"/>
              </w:rPr>
              <w:t>8</w:t>
            </w:r>
            <w:r w:rsidRPr="00DA0B1E">
              <w:rPr>
                <w:color w:val="000000"/>
                <w:spacing w:val="-12"/>
                <w:sz w:val="20"/>
                <w:szCs w:val="20"/>
                <w:lang w:val="uk-UA"/>
              </w:rPr>
              <w:t xml:space="preserve">, с. 48]. </w:t>
            </w:r>
          </w:p>
        </w:tc>
        <w:tc>
          <w:tcPr>
            <w:tcW w:w="5043"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rPr>
                <w:color w:val="000000"/>
                <w:spacing w:val="-12"/>
                <w:sz w:val="20"/>
                <w:szCs w:val="20"/>
                <w:lang w:val="uk-UA"/>
              </w:rPr>
            </w:pPr>
            <w:r w:rsidRPr="00DA0B1E">
              <w:rPr>
                <w:color w:val="000000"/>
                <w:spacing w:val="-12"/>
                <w:sz w:val="20"/>
                <w:szCs w:val="20"/>
                <w:lang w:val="uk-UA"/>
              </w:rPr>
              <w:t>кадровий потенціал «соціально-економічна категорія, що відображає сукупність штатних працівників…»</w:t>
            </w:r>
          </w:p>
        </w:tc>
      </w:tr>
      <w:tr w:rsidR="00616843" w:rsidRPr="00DA0B1E" w:rsidTr="0087163D">
        <w:trPr>
          <w:jc w:val="center"/>
        </w:trPr>
        <w:tc>
          <w:tcPr>
            <w:tcW w:w="1701" w:type="dxa"/>
            <w:tcBorders>
              <w:top w:val="single" w:sz="4" w:space="0" w:color="auto"/>
              <w:left w:val="single" w:sz="4" w:space="0" w:color="auto"/>
              <w:bottom w:val="single" w:sz="4" w:space="0" w:color="auto"/>
              <w:right w:val="single" w:sz="4" w:space="0" w:color="auto"/>
            </w:tcBorders>
          </w:tcPr>
          <w:p w:rsidR="00616843" w:rsidRPr="00DA0B1E" w:rsidRDefault="00616843" w:rsidP="00592273">
            <w:pPr>
              <w:widowControl w:val="0"/>
              <w:adjustRightInd w:val="0"/>
              <w:spacing w:line="216" w:lineRule="auto"/>
              <w:rPr>
                <w:color w:val="000000"/>
                <w:spacing w:val="-12"/>
                <w:sz w:val="20"/>
                <w:szCs w:val="20"/>
                <w:lang w:val="uk-UA"/>
              </w:rPr>
            </w:pPr>
            <w:r w:rsidRPr="00DA0B1E">
              <w:rPr>
                <w:color w:val="000000"/>
                <w:spacing w:val="-12"/>
                <w:sz w:val="20"/>
                <w:szCs w:val="20"/>
                <w:lang w:val="uk-UA"/>
              </w:rPr>
              <w:t>В.В. Безсмертна [</w:t>
            </w:r>
            <w:r w:rsidR="00592273" w:rsidRPr="00DA0B1E">
              <w:rPr>
                <w:color w:val="000000"/>
                <w:spacing w:val="-12"/>
                <w:sz w:val="20"/>
                <w:szCs w:val="20"/>
                <w:lang w:val="uk-UA"/>
              </w:rPr>
              <w:t>2</w:t>
            </w:r>
            <w:r w:rsidRPr="00DA0B1E">
              <w:rPr>
                <w:color w:val="000000"/>
                <w:spacing w:val="-12"/>
                <w:sz w:val="20"/>
                <w:szCs w:val="20"/>
                <w:lang w:val="uk-UA"/>
              </w:rPr>
              <w:t>9, с. 49].</w:t>
            </w:r>
          </w:p>
        </w:tc>
        <w:tc>
          <w:tcPr>
            <w:tcW w:w="5043"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rPr>
                <w:color w:val="000000"/>
                <w:spacing w:val="-12"/>
                <w:sz w:val="20"/>
                <w:szCs w:val="20"/>
                <w:lang w:val="uk-UA"/>
              </w:rPr>
            </w:pPr>
            <w:r w:rsidRPr="00DA0B1E">
              <w:rPr>
                <w:color w:val="000000"/>
                <w:spacing w:val="-12"/>
                <w:sz w:val="20"/>
                <w:szCs w:val="20"/>
                <w:lang w:val="uk-UA"/>
              </w:rPr>
              <w:t>кадровий потенціал – сукупність кількісних і якісних характеристик персоналу підприємства...»</w:t>
            </w:r>
          </w:p>
        </w:tc>
      </w:tr>
      <w:tr w:rsidR="00616843" w:rsidRPr="00DA0B1E" w:rsidTr="0087163D">
        <w:trPr>
          <w:jc w:val="center"/>
        </w:trPr>
        <w:tc>
          <w:tcPr>
            <w:tcW w:w="1701" w:type="dxa"/>
            <w:tcBorders>
              <w:top w:val="single" w:sz="4" w:space="0" w:color="auto"/>
              <w:left w:val="single" w:sz="4" w:space="0" w:color="auto"/>
              <w:bottom w:val="single" w:sz="4" w:space="0" w:color="auto"/>
              <w:right w:val="single" w:sz="4" w:space="0" w:color="auto"/>
            </w:tcBorders>
          </w:tcPr>
          <w:p w:rsidR="00616843" w:rsidRPr="00DA0B1E" w:rsidRDefault="00616843" w:rsidP="009B5112">
            <w:pPr>
              <w:widowControl w:val="0"/>
              <w:adjustRightInd w:val="0"/>
              <w:spacing w:line="216" w:lineRule="auto"/>
              <w:rPr>
                <w:color w:val="000000"/>
                <w:spacing w:val="-12"/>
                <w:sz w:val="20"/>
                <w:szCs w:val="20"/>
                <w:lang w:val="uk-UA"/>
              </w:rPr>
            </w:pPr>
            <w:r w:rsidRPr="00DA0B1E">
              <w:rPr>
                <w:color w:val="000000"/>
                <w:spacing w:val="-12"/>
                <w:sz w:val="20"/>
                <w:szCs w:val="20"/>
                <w:lang w:val="uk-UA"/>
              </w:rPr>
              <w:t xml:space="preserve">С.М. </w:t>
            </w:r>
            <w:proofErr w:type="spellStart"/>
            <w:r w:rsidRPr="00DA0B1E">
              <w:rPr>
                <w:color w:val="000000"/>
                <w:spacing w:val="-12"/>
                <w:sz w:val="20"/>
                <w:szCs w:val="20"/>
                <w:lang w:val="uk-UA"/>
              </w:rPr>
              <w:t>Cамойленко</w:t>
            </w:r>
            <w:proofErr w:type="spellEnd"/>
            <w:r w:rsidRPr="00DA0B1E">
              <w:rPr>
                <w:color w:val="000000"/>
                <w:spacing w:val="-12"/>
                <w:sz w:val="20"/>
                <w:szCs w:val="20"/>
                <w:lang w:val="uk-UA"/>
              </w:rPr>
              <w:t xml:space="preserve"> [</w:t>
            </w:r>
            <w:r w:rsidR="009B5112" w:rsidRPr="00DA0B1E">
              <w:rPr>
                <w:color w:val="000000"/>
                <w:spacing w:val="-12"/>
                <w:sz w:val="20"/>
                <w:szCs w:val="20"/>
                <w:lang w:val="uk-UA"/>
              </w:rPr>
              <w:t>9</w:t>
            </w:r>
            <w:r w:rsidRPr="00DA0B1E">
              <w:rPr>
                <w:color w:val="000000"/>
                <w:spacing w:val="-12"/>
                <w:sz w:val="20"/>
                <w:szCs w:val="20"/>
                <w:lang w:val="uk-UA"/>
              </w:rPr>
              <w:t>]</w:t>
            </w:r>
          </w:p>
        </w:tc>
        <w:tc>
          <w:tcPr>
            <w:tcW w:w="5043"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rPr>
                <w:color w:val="000000"/>
                <w:spacing w:val="-12"/>
                <w:sz w:val="20"/>
                <w:szCs w:val="20"/>
                <w:lang w:val="uk-UA"/>
              </w:rPr>
            </w:pPr>
            <w:r w:rsidRPr="00DA0B1E">
              <w:rPr>
                <w:color w:val="000000"/>
                <w:spacing w:val="-12"/>
                <w:sz w:val="20"/>
                <w:szCs w:val="20"/>
                <w:lang w:val="uk-UA"/>
              </w:rPr>
              <w:t xml:space="preserve">кадровий потенціал – співвідношення різних демографічних, соціальних, функціональних, професійних та інших </w:t>
            </w:r>
            <w:r w:rsidRPr="00DA0B1E">
              <w:rPr>
                <w:color w:val="000000"/>
                <w:spacing w:val="-12"/>
                <w:sz w:val="20"/>
                <w:szCs w:val="20"/>
                <w:lang w:val="uk-UA"/>
              </w:rPr>
              <w:lastRenderedPageBreak/>
              <w:t>характеристик груп працівників і відносин між ними</w:t>
            </w:r>
          </w:p>
        </w:tc>
      </w:tr>
      <w:tr w:rsidR="00616843" w:rsidRPr="00DA0B1E" w:rsidTr="0087163D">
        <w:trPr>
          <w:jc w:val="center"/>
        </w:trPr>
        <w:tc>
          <w:tcPr>
            <w:tcW w:w="1701" w:type="dxa"/>
            <w:tcBorders>
              <w:top w:val="single" w:sz="4" w:space="0" w:color="auto"/>
              <w:left w:val="single" w:sz="4" w:space="0" w:color="auto"/>
              <w:bottom w:val="single" w:sz="4" w:space="0" w:color="auto"/>
              <w:right w:val="single" w:sz="4" w:space="0" w:color="auto"/>
            </w:tcBorders>
          </w:tcPr>
          <w:p w:rsidR="00616843" w:rsidRPr="00DA0B1E" w:rsidRDefault="00616843" w:rsidP="009B5112">
            <w:pPr>
              <w:widowControl w:val="0"/>
              <w:adjustRightInd w:val="0"/>
              <w:spacing w:line="216" w:lineRule="auto"/>
              <w:rPr>
                <w:color w:val="000000"/>
                <w:spacing w:val="-12"/>
                <w:sz w:val="20"/>
                <w:szCs w:val="20"/>
                <w:lang w:val="uk-UA"/>
              </w:rPr>
            </w:pPr>
            <w:r w:rsidRPr="00DA0B1E">
              <w:rPr>
                <w:color w:val="000000"/>
                <w:spacing w:val="-12"/>
                <w:sz w:val="20"/>
                <w:szCs w:val="20"/>
                <w:lang w:val="uk-UA"/>
              </w:rPr>
              <w:lastRenderedPageBreak/>
              <w:t xml:space="preserve">О.І. </w:t>
            </w:r>
            <w:proofErr w:type="spellStart"/>
            <w:r w:rsidRPr="00DA0B1E">
              <w:rPr>
                <w:color w:val="000000"/>
                <w:spacing w:val="-12"/>
                <w:sz w:val="20"/>
                <w:szCs w:val="20"/>
                <w:lang w:val="uk-UA"/>
              </w:rPr>
              <w:t>Гнибіденко</w:t>
            </w:r>
            <w:proofErr w:type="spellEnd"/>
            <w:r w:rsidRPr="00DA0B1E">
              <w:rPr>
                <w:color w:val="000000"/>
                <w:spacing w:val="-12"/>
                <w:sz w:val="20"/>
                <w:szCs w:val="20"/>
                <w:lang w:val="uk-UA"/>
              </w:rPr>
              <w:t xml:space="preserve"> [</w:t>
            </w:r>
            <w:r w:rsidR="009B5112" w:rsidRPr="00DA0B1E">
              <w:rPr>
                <w:color w:val="000000"/>
                <w:spacing w:val="-12"/>
                <w:sz w:val="20"/>
                <w:szCs w:val="20"/>
                <w:lang w:val="uk-UA"/>
              </w:rPr>
              <w:t>4</w:t>
            </w:r>
            <w:r w:rsidRPr="00DA0B1E">
              <w:rPr>
                <w:color w:val="000000"/>
                <w:spacing w:val="-12"/>
                <w:sz w:val="20"/>
                <w:szCs w:val="20"/>
                <w:lang w:val="uk-UA"/>
              </w:rPr>
              <w:t>].</w:t>
            </w:r>
          </w:p>
        </w:tc>
        <w:tc>
          <w:tcPr>
            <w:tcW w:w="5043" w:type="dxa"/>
            <w:tcBorders>
              <w:top w:val="single" w:sz="4" w:space="0" w:color="auto"/>
              <w:left w:val="single" w:sz="4" w:space="0" w:color="auto"/>
              <w:bottom w:val="single" w:sz="4" w:space="0" w:color="auto"/>
              <w:right w:val="single" w:sz="4" w:space="0" w:color="auto"/>
            </w:tcBorders>
          </w:tcPr>
          <w:p w:rsidR="00616843" w:rsidRPr="00DA0B1E" w:rsidRDefault="00616843" w:rsidP="00DC2CFA">
            <w:pPr>
              <w:widowControl w:val="0"/>
              <w:adjustRightInd w:val="0"/>
              <w:spacing w:line="216" w:lineRule="auto"/>
              <w:rPr>
                <w:color w:val="000000"/>
                <w:spacing w:val="-12"/>
                <w:sz w:val="20"/>
                <w:szCs w:val="20"/>
                <w:lang w:val="uk-UA"/>
              </w:rPr>
            </w:pPr>
            <w:r w:rsidRPr="00DA0B1E">
              <w:rPr>
                <w:color w:val="000000"/>
                <w:spacing w:val="-12"/>
                <w:sz w:val="20"/>
                <w:szCs w:val="20"/>
                <w:lang w:val="uk-UA"/>
              </w:rPr>
              <w:t xml:space="preserve">кадровий потенціал – «це комплексна соціально-економічна категорія, що відображає сукупність характеристик и можливостей працівників…, розвивати під час праці свої знання, трудовий досвід, здібності…» </w:t>
            </w:r>
          </w:p>
        </w:tc>
      </w:tr>
    </w:tbl>
    <w:p w:rsidR="00616843" w:rsidRPr="00DA0B1E" w:rsidRDefault="00616843" w:rsidP="00654BED">
      <w:pPr>
        <w:widowControl w:val="0"/>
        <w:adjustRightInd w:val="0"/>
        <w:spacing w:line="216" w:lineRule="auto"/>
        <w:ind w:firstLine="284"/>
        <w:jc w:val="both"/>
        <w:rPr>
          <w:color w:val="000000"/>
          <w:spacing w:val="-12"/>
          <w:sz w:val="20"/>
          <w:szCs w:val="20"/>
          <w:lang w:val="uk-UA"/>
        </w:rPr>
      </w:pPr>
    </w:p>
    <w:p w:rsidR="00616843" w:rsidRPr="00DA0B1E" w:rsidRDefault="00616843" w:rsidP="00654BED">
      <w:pPr>
        <w:widowControl w:val="0"/>
        <w:adjustRightInd w:val="0"/>
        <w:spacing w:line="216" w:lineRule="auto"/>
        <w:ind w:firstLine="284"/>
        <w:jc w:val="both"/>
        <w:rPr>
          <w:color w:val="000000"/>
          <w:spacing w:val="-12"/>
          <w:sz w:val="20"/>
          <w:szCs w:val="20"/>
          <w:lang w:val="uk-UA"/>
        </w:rPr>
      </w:pPr>
      <w:r w:rsidRPr="00DA0B1E">
        <w:rPr>
          <w:color w:val="000000"/>
          <w:spacing w:val="-12"/>
          <w:sz w:val="20"/>
          <w:szCs w:val="20"/>
          <w:lang w:val="uk-UA"/>
        </w:rPr>
        <w:t xml:space="preserve">М.П. </w:t>
      </w:r>
      <w:proofErr w:type="spellStart"/>
      <w:r w:rsidRPr="00DA0B1E">
        <w:rPr>
          <w:color w:val="000000"/>
          <w:spacing w:val="-12"/>
          <w:sz w:val="20"/>
          <w:szCs w:val="20"/>
          <w:lang w:val="uk-UA"/>
        </w:rPr>
        <w:t>Бєляцький</w:t>
      </w:r>
      <w:proofErr w:type="spellEnd"/>
      <w:r w:rsidRPr="00DA0B1E">
        <w:rPr>
          <w:color w:val="000000"/>
          <w:spacing w:val="-12"/>
          <w:sz w:val="20"/>
          <w:szCs w:val="20"/>
          <w:lang w:val="uk-UA"/>
        </w:rPr>
        <w:t xml:space="preserve"> зазначає, що головним на підприємстві є не потенціали окремих працівників, а його єдиний кадровий потенціал, як, наприклад, головне в системі – не самі елементи, а взаємодія між ними. Тому кадровий менеджмент важливо розглядати у взаємозв’язку зі структурою, цілями, завданнями підприємства [</w:t>
      </w:r>
      <w:r w:rsidR="00D76D37" w:rsidRPr="00DA0B1E">
        <w:rPr>
          <w:color w:val="000000"/>
          <w:spacing w:val="-12"/>
          <w:sz w:val="20"/>
          <w:szCs w:val="20"/>
          <w:lang w:val="uk-UA"/>
        </w:rPr>
        <w:t>3</w:t>
      </w:r>
      <w:r w:rsidRPr="00DA0B1E">
        <w:rPr>
          <w:color w:val="000000"/>
          <w:spacing w:val="-12"/>
          <w:sz w:val="20"/>
          <w:szCs w:val="20"/>
          <w:lang w:val="uk-UA"/>
        </w:rPr>
        <w:t xml:space="preserve">, </w:t>
      </w:r>
      <w:proofErr w:type="spellStart"/>
      <w:r w:rsidR="00D76D37" w:rsidRPr="00DA0B1E">
        <w:rPr>
          <w:color w:val="000000"/>
          <w:spacing w:val="-12"/>
          <w:sz w:val="20"/>
          <w:szCs w:val="20"/>
          <w:lang w:val="uk-UA"/>
        </w:rPr>
        <w:t>Беляцкий</w:t>
      </w:r>
      <w:proofErr w:type="spellEnd"/>
      <w:r w:rsidR="00D76D37" w:rsidRPr="00DA0B1E">
        <w:rPr>
          <w:color w:val="000000"/>
          <w:spacing w:val="-12"/>
          <w:sz w:val="20"/>
          <w:szCs w:val="20"/>
          <w:lang w:val="uk-UA"/>
        </w:rPr>
        <w:t xml:space="preserve">, с. </w:t>
      </w:r>
      <w:r w:rsidRPr="00DA0B1E">
        <w:rPr>
          <w:color w:val="000000"/>
          <w:spacing w:val="-12"/>
          <w:sz w:val="20"/>
          <w:szCs w:val="20"/>
          <w:lang w:val="uk-UA"/>
        </w:rPr>
        <w:t>36]. Для ефективного зростання людського потенціалу тепер неможливо знайти інші шляхи, крім забезпечення підвищення ефективності формування і використання кадрового потенціалу</w:t>
      </w:r>
      <w:r w:rsidRPr="00DA0B1E">
        <w:rPr>
          <w:spacing w:val="-12"/>
          <w:sz w:val="20"/>
          <w:szCs w:val="20"/>
          <w:lang w:val="uk-UA"/>
        </w:rPr>
        <w:t xml:space="preserve"> організацій і галузей економіки в цілому. </w:t>
      </w:r>
      <w:r w:rsidRPr="00DA0B1E">
        <w:rPr>
          <w:color w:val="000000"/>
          <w:spacing w:val="-12"/>
          <w:sz w:val="20"/>
          <w:szCs w:val="20"/>
          <w:lang w:val="uk-UA"/>
        </w:rPr>
        <w:t xml:space="preserve">Таким чином, </w:t>
      </w:r>
      <w:r w:rsidRPr="00DA0B1E">
        <w:rPr>
          <w:spacing w:val="-12"/>
          <w:sz w:val="20"/>
          <w:szCs w:val="20"/>
          <w:lang w:val="uk-UA"/>
        </w:rPr>
        <w:t>вищесказане дозволяє сформувати</w:t>
      </w:r>
      <w:r w:rsidRPr="00DA0B1E">
        <w:rPr>
          <w:color w:val="000000"/>
          <w:spacing w:val="-12"/>
          <w:sz w:val="20"/>
          <w:szCs w:val="20"/>
          <w:lang w:val="uk-UA"/>
        </w:rPr>
        <w:t xml:space="preserve"> </w:t>
      </w:r>
      <w:r w:rsidRPr="00DA0B1E">
        <w:rPr>
          <w:spacing w:val="-12"/>
          <w:sz w:val="20"/>
          <w:szCs w:val="20"/>
          <w:lang w:val="uk-UA"/>
        </w:rPr>
        <w:t>автором</w:t>
      </w:r>
      <w:r w:rsidRPr="00DA0B1E">
        <w:rPr>
          <w:color w:val="000000"/>
          <w:spacing w:val="-12"/>
          <w:sz w:val="20"/>
          <w:szCs w:val="20"/>
          <w:lang w:val="uk-UA"/>
        </w:rPr>
        <w:t xml:space="preserve"> категорію «кадровий потенціал» як соціально-економічне явище, що містить у собі сукупність знань, вмінь, навичок, здібностей, можливостей, компетенцій працівника, відносин, пов’язаних із функціонуванням організації для досягнення цілей і отримання бажаного результату у перспективі.</w:t>
      </w:r>
    </w:p>
    <w:p w:rsidR="00616843" w:rsidRPr="00DA0B1E" w:rsidRDefault="00616843" w:rsidP="00654BED">
      <w:pPr>
        <w:spacing w:line="216" w:lineRule="auto"/>
        <w:ind w:firstLine="284"/>
        <w:jc w:val="both"/>
        <w:rPr>
          <w:spacing w:val="-12"/>
          <w:sz w:val="20"/>
          <w:szCs w:val="20"/>
          <w:lang w:val="uk-UA"/>
        </w:rPr>
      </w:pPr>
      <w:r w:rsidRPr="00DA0B1E">
        <w:rPr>
          <w:color w:val="000000"/>
          <w:spacing w:val="-12"/>
          <w:sz w:val="20"/>
          <w:szCs w:val="20"/>
          <w:lang w:val="uk-UA"/>
        </w:rPr>
        <w:t xml:space="preserve">При </w:t>
      </w:r>
      <w:r w:rsidRPr="00DA0B1E">
        <w:rPr>
          <w:spacing w:val="-12"/>
          <w:sz w:val="20"/>
          <w:szCs w:val="20"/>
          <w:lang w:val="uk-UA"/>
        </w:rPr>
        <w:t>розгляді наукової літератури ми визначили, що кадровий потенціал організації містить в собі дві категорії – «внутрішню» та «зовнішню». Розглянемо детальніше особливості цих категорій кадрового потенціалу.</w:t>
      </w:r>
    </w:p>
    <w:p w:rsidR="00616843" w:rsidRPr="00DA0B1E" w:rsidRDefault="00616843" w:rsidP="00654BED">
      <w:pPr>
        <w:spacing w:line="216" w:lineRule="auto"/>
        <w:ind w:firstLine="284"/>
        <w:jc w:val="both"/>
        <w:rPr>
          <w:spacing w:val="-12"/>
          <w:sz w:val="20"/>
          <w:szCs w:val="20"/>
          <w:lang w:val="uk-UA"/>
        </w:rPr>
      </w:pPr>
      <w:r w:rsidRPr="00DA0B1E">
        <w:rPr>
          <w:spacing w:val="-12"/>
          <w:sz w:val="20"/>
          <w:szCs w:val="20"/>
          <w:lang w:val="uk-UA"/>
        </w:rPr>
        <w:t>До внутрішнього кадрового потенціалу відносять активних громадяни, що працюють на конкретному підприємстві, вони здатні до самоорганізації та саморозвитку, просування по службових сходах та професійного розвитку. Усі інші громадяни, що працюють на тому ж підприємстві, слід віднести до пасивних кадрів.</w:t>
      </w:r>
    </w:p>
    <w:p w:rsidR="00616843" w:rsidRPr="00DA0B1E" w:rsidRDefault="00616843" w:rsidP="00654BED">
      <w:pPr>
        <w:spacing w:line="216" w:lineRule="auto"/>
        <w:ind w:firstLine="284"/>
        <w:jc w:val="both"/>
        <w:rPr>
          <w:spacing w:val="-12"/>
          <w:sz w:val="20"/>
          <w:szCs w:val="20"/>
          <w:lang w:val="uk-UA"/>
        </w:rPr>
      </w:pPr>
      <w:r w:rsidRPr="00DA0B1E">
        <w:rPr>
          <w:spacing w:val="-12"/>
          <w:sz w:val="20"/>
          <w:szCs w:val="20"/>
          <w:lang w:val="uk-UA"/>
        </w:rPr>
        <w:t>Зовнішній потенціал формують претенденти на вакантні місця на конкретному підприємстві, це випускники учбових закладів, безробітні, незахищені громадяни країни (інваліди, матеріально не забезпечене населення тощо) та громадяни, які займаються підприємницькою діяльністю без документального оформлення і які не мають спеціальної освіти, проте здатних до творчої, активної та ініціативної діяльності.</w:t>
      </w:r>
    </w:p>
    <w:p w:rsidR="00616843" w:rsidRPr="00DA0B1E" w:rsidRDefault="00616843" w:rsidP="00654BED">
      <w:pPr>
        <w:spacing w:line="216" w:lineRule="auto"/>
        <w:ind w:firstLine="284"/>
        <w:jc w:val="both"/>
        <w:rPr>
          <w:spacing w:val="-12"/>
          <w:sz w:val="20"/>
          <w:szCs w:val="20"/>
          <w:lang w:val="uk-UA"/>
        </w:rPr>
      </w:pPr>
      <w:r w:rsidRPr="00DA0B1E">
        <w:rPr>
          <w:spacing w:val="-12"/>
          <w:sz w:val="20"/>
          <w:szCs w:val="20"/>
          <w:lang w:val="uk-UA"/>
        </w:rPr>
        <w:t>На нашу думку, початковою точкою виникнення внутрішнього кадрового потенціалу організації слід вважати момент укладення трудового договору (контракту), включаючи і попередню роботу щодо відбору кандидатів на вакантну посаду, проведення співбесіди, конкурсів (відборів) та випробувального терміну роботи. Ми вважаємо, що він, у першу чергу, виражає частину соціально-економічних відносин між організацією і працівником, а в результаті трудової діяльності працівника виступає у вигляді величини знов створеної вартості продукту чи послуг. Окрім цього, він характеризує здатність і можливість кадрів організації вирішувати питання та завдання стабільності, надійності, розвитку та конкурентоспроможності діяльності. Внутрішній кадровий потенціал виникає на базі наявних кадрів організації, свідчить про наявність резервів і вимагає вкладення капіталу в людську діяльність, професійний розвиток та навчання фахівців. Крім того, варто зазначити, що формування, наявність і розвиток внутрішнього кадрового потенціалу гарантує організації збереження висококваліфікованих кадрів і повернення інвестованих в них коштів з прибутком.</w:t>
      </w:r>
    </w:p>
    <w:p w:rsidR="00616843" w:rsidRPr="00DA0B1E" w:rsidRDefault="00616843" w:rsidP="00654BED">
      <w:pPr>
        <w:spacing w:line="216" w:lineRule="auto"/>
        <w:ind w:firstLine="284"/>
        <w:jc w:val="both"/>
        <w:rPr>
          <w:spacing w:val="-12"/>
          <w:sz w:val="20"/>
          <w:szCs w:val="20"/>
          <w:lang w:val="uk-UA"/>
        </w:rPr>
      </w:pPr>
      <w:r w:rsidRPr="00DA0B1E">
        <w:rPr>
          <w:spacing w:val="-12"/>
          <w:sz w:val="20"/>
          <w:szCs w:val="20"/>
          <w:lang w:val="uk-UA"/>
        </w:rPr>
        <w:t xml:space="preserve">Аналізуючи літературні джерела, ми дійшли висновку, що зовнішній кадровий потенціал організації за своїм змістом, є джерелом розширення внутрішнього потенціалу організації. Можна з впевненістю говорити, що між внутрішнім і зовнішнім кадровим потенціалами існує нерозривний зв'язок. Це пояснюється тим, що як тільки між організацією і претендентом на вакантну посаду виникають відносини з приводу розгляду та затвердження його кандидатури, зовнішній кадровий потенціал організації </w:t>
      </w:r>
      <w:r w:rsidRPr="00DA0B1E">
        <w:rPr>
          <w:spacing w:val="-12"/>
          <w:sz w:val="20"/>
          <w:szCs w:val="20"/>
          <w:lang w:val="uk-UA"/>
        </w:rPr>
        <w:lastRenderedPageBreak/>
        <w:t xml:space="preserve">переходить у внутрішній. Таким чином, у нашому випадку питання щодо </w:t>
      </w:r>
      <w:r w:rsidR="00CA4394" w:rsidRPr="00DA0B1E">
        <w:rPr>
          <w:spacing w:val="-12"/>
          <w:sz w:val="20"/>
          <w:szCs w:val="20"/>
          <w:lang w:val="uk-UA"/>
        </w:rPr>
        <w:t>формування</w:t>
      </w:r>
      <w:r w:rsidRPr="00DA0B1E">
        <w:rPr>
          <w:spacing w:val="-12"/>
          <w:sz w:val="20"/>
          <w:szCs w:val="20"/>
          <w:lang w:val="uk-UA"/>
        </w:rPr>
        <w:t xml:space="preserve"> зовнішнього кадрового потенціалу повинні вирішуватися у межах комплексної політики системи споживчої кооперації України та країни в цілому.</w:t>
      </w:r>
    </w:p>
    <w:p w:rsidR="008C204A" w:rsidRPr="00DA0B1E" w:rsidRDefault="008C204A" w:rsidP="00654BED">
      <w:pPr>
        <w:spacing w:line="216" w:lineRule="auto"/>
        <w:ind w:firstLine="284"/>
        <w:jc w:val="both"/>
        <w:rPr>
          <w:spacing w:val="-12"/>
          <w:sz w:val="20"/>
          <w:szCs w:val="20"/>
          <w:lang w:val="uk-UA"/>
        </w:rPr>
      </w:pPr>
      <w:r w:rsidRPr="00DA0B1E">
        <w:rPr>
          <w:spacing w:val="-12"/>
          <w:sz w:val="20"/>
          <w:szCs w:val="20"/>
          <w:lang w:val="uk-UA"/>
        </w:rPr>
        <w:t>Основними складовими, що формують кадровий потенціал підприємства, є</w:t>
      </w:r>
      <w:r w:rsidR="00B84B80" w:rsidRPr="00DA0B1E">
        <w:rPr>
          <w:spacing w:val="-12"/>
          <w:sz w:val="20"/>
          <w:szCs w:val="20"/>
          <w:lang w:val="uk-UA"/>
        </w:rPr>
        <w:t xml:space="preserve"> </w:t>
      </w:r>
      <w:r w:rsidR="00B84B80" w:rsidRPr="00DA0B1E">
        <w:rPr>
          <w:color w:val="000000"/>
          <w:spacing w:val="-12"/>
          <w:sz w:val="20"/>
          <w:szCs w:val="20"/>
          <w:lang w:val="uk-UA"/>
        </w:rPr>
        <w:t>[Конспект лекцій, С. 36]</w:t>
      </w:r>
      <w:r w:rsidRPr="00DA0B1E">
        <w:rPr>
          <w:spacing w:val="-12"/>
          <w:sz w:val="20"/>
          <w:szCs w:val="20"/>
          <w:lang w:val="uk-UA"/>
        </w:rPr>
        <w:t>:</w:t>
      </w:r>
    </w:p>
    <w:p w:rsidR="008C204A" w:rsidRPr="00DA0B1E" w:rsidRDefault="008C204A" w:rsidP="00654BED">
      <w:pPr>
        <w:autoSpaceDE/>
        <w:autoSpaceDN/>
        <w:spacing w:line="216" w:lineRule="auto"/>
        <w:ind w:firstLine="284"/>
        <w:jc w:val="both"/>
        <w:rPr>
          <w:spacing w:val="-12"/>
          <w:sz w:val="20"/>
          <w:szCs w:val="20"/>
          <w:lang w:val="uk-UA"/>
        </w:rPr>
      </w:pPr>
      <w:r w:rsidRPr="00DA0B1E">
        <w:rPr>
          <w:spacing w:val="-12"/>
          <w:sz w:val="20"/>
          <w:szCs w:val="20"/>
          <w:lang w:val="uk-UA"/>
        </w:rPr>
        <w:t>оплачувана праця найманих працівників по створенню товарів (послуг), що реалізуються на ринку;</w:t>
      </w:r>
    </w:p>
    <w:p w:rsidR="008C204A" w:rsidRPr="00DA0B1E" w:rsidRDefault="008C204A" w:rsidP="00654BED">
      <w:pPr>
        <w:autoSpaceDE/>
        <w:autoSpaceDN/>
        <w:spacing w:line="216" w:lineRule="auto"/>
        <w:ind w:firstLine="284"/>
        <w:jc w:val="both"/>
        <w:rPr>
          <w:spacing w:val="-12"/>
          <w:sz w:val="20"/>
          <w:szCs w:val="20"/>
          <w:lang w:val="uk-UA"/>
        </w:rPr>
      </w:pPr>
      <w:r w:rsidRPr="00DA0B1E">
        <w:rPr>
          <w:spacing w:val="-12"/>
          <w:sz w:val="20"/>
          <w:szCs w:val="20"/>
          <w:lang w:val="uk-UA"/>
        </w:rPr>
        <w:t xml:space="preserve">створювана оплачуваною працею працівників інтелектуальна власність (секрети виробництва, технології, патенти і </w:t>
      </w:r>
      <w:proofErr w:type="spellStart"/>
      <w:r w:rsidRPr="00DA0B1E">
        <w:rPr>
          <w:spacing w:val="-12"/>
          <w:sz w:val="20"/>
          <w:szCs w:val="20"/>
          <w:lang w:val="uk-UA"/>
        </w:rPr>
        <w:t>т.ін</w:t>
      </w:r>
      <w:proofErr w:type="spellEnd"/>
      <w:r w:rsidRPr="00DA0B1E">
        <w:rPr>
          <w:spacing w:val="-12"/>
          <w:sz w:val="20"/>
          <w:szCs w:val="20"/>
          <w:lang w:val="uk-UA"/>
        </w:rPr>
        <w:t>.), що відображується в балансі підприємства, але не призначена для продажу як товар;</w:t>
      </w:r>
    </w:p>
    <w:p w:rsidR="008C204A" w:rsidRPr="00DA0B1E" w:rsidRDefault="008C204A" w:rsidP="00654BED">
      <w:pPr>
        <w:autoSpaceDE/>
        <w:autoSpaceDN/>
        <w:spacing w:line="216" w:lineRule="auto"/>
        <w:ind w:firstLine="284"/>
        <w:jc w:val="both"/>
        <w:rPr>
          <w:spacing w:val="-12"/>
          <w:sz w:val="20"/>
          <w:szCs w:val="20"/>
          <w:lang w:val="uk-UA"/>
        </w:rPr>
      </w:pPr>
      <w:r w:rsidRPr="00DA0B1E">
        <w:rPr>
          <w:spacing w:val="-12"/>
          <w:sz w:val="20"/>
          <w:szCs w:val="20"/>
          <w:lang w:val="uk-UA"/>
        </w:rPr>
        <w:t>створена працівниками підприємства, але не оплачувана і, відповідно, не відбивана в балансі інтелектуальна власність у вигляді бізнес-ідей, а також ділові зв’язки й особистий імідж співробітників;</w:t>
      </w:r>
    </w:p>
    <w:p w:rsidR="008C204A" w:rsidRPr="00DA0B1E" w:rsidRDefault="008C204A" w:rsidP="00654BED">
      <w:pPr>
        <w:autoSpaceDE/>
        <w:autoSpaceDN/>
        <w:spacing w:line="216" w:lineRule="auto"/>
        <w:ind w:firstLine="284"/>
        <w:jc w:val="both"/>
        <w:rPr>
          <w:spacing w:val="-12"/>
          <w:sz w:val="20"/>
          <w:szCs w:val="20"/>
          <w:lang w:val="uk-UA"/>
        </w:rPr>
      </w:pPr>
      <w:r w:rsidRPr="00DA0B1E">
        <w:rPr>
          <w:spacing w:val="-12"/>
          <w:sz w:val="20"/>
          <w:szCs w:val="20"/>
          <w:lang w:val="uk-UA"/>
        </w:rPr>
        <w:t>організаційна культура підприємства – унікальна для кожної організації сукупність формальних і неформальних норм або стандартів поведінки, яким підкоряються члени організації; структура влади та її компетентність; система винагород і способів їхнього розподілу; цінності, унікальні для даної організації; моделі комунікації; базисні переконання, що розділяються членами організації, які діють підсвідомо та визначають способів бачення себе й оточення.</w:t>
      </w:r>
    </w:p>
    <w:p w:rsidR="00B405A6" w:rsidRPr="00DA0B1E" w:rsidRDefault="00B405A6" w:rsidP="00654BED">
      <w:pPr>
        <w:autoSpaceDE/>
        <w:autoSpaceDN/>
        <w:spacing w:line="216" w:lineRule="auto"/>
        <w:ind w:firstLine="284"/>
        <w:jc w:val="both"/>
        <w:rPr>
          <w:spacing w:val="-12"/>
          <w:sz w:val="20"/>
          <w:szCs w:val="20"/>
          <w:lang w:val="uk-UA"/>
        </w:rPr>
      </w:pPr>
      <w:r w:rsidRPr="00DA0B1E">
        <w:rPr>
          <w:spacing w:val="-12"/>
          <w:sz w:val="20"/>
          <w:szCs w:val="20"/>
          <w:lang w:val="uk-UA"/>
        </w:rPr>
        <w:t>Інші автори до складових кадрового потенціалу відносять:</w:t>
      </w:r>
      <w:r w:rsidR="00A97A7F" w:rsidRPr="00DA0B1E">
        <w:rPr>
          <w:spacing w:val="-12"/>
          <w:sz w:val="20"/>
          <w:szCs w:val="20"/>
          <w:lang w:val="uk-UA"/>
        </w:rPr>
        <w:t xml:space="preserve"> </w:t>
      </w:r>
      <w:r w:rsidRPr="00DA0B1E">
        <w:rPr>
          <w:spacing w:val="-12"/>
          <w:sz w:val="20"/>
          <w:szCs w:val="20"/>
          <w:lang w:val="uk-UA"/>
        </w:rPr>
        <w:t>освіт</w:t>
      </w:r>
      <w:r w:rsidR="00A97A7F" w:rsidRPr="00DA0B1E">
        <w:rPr>
          <w:spacing w:val="-12"/>
          <w:sz w:val="20"/>
          <w:szCs w:val="20"/>
          <w:lang w:val="uk-UA"/>
        </w:rPr>
        <w:t xml:space="preserve">у, </w:t>
      </w:r>
      <w:r w:rsidRPr="00DA0B1E">
        <w:rPr>
          <w:spacing w:val="-12"/>
          <w:sz w:val="20"/>
          <w:szCs w:val="20"/>
          <w:lang w:val="uk-UA"/>
        </w:rPr>
        <w:t>рівень кваліфікації</w:t>
      </w:r>
      <w:r w:rsidR="00A97A7F" w:rsidRPr="00DA0B1E">
        <w:rPr>
          <w:spacing w:val="-12"/>
          <w:sz w:val="20"/>
          <w:szCs w:val="20"/>
          <w:lang w:val="uk-UA"/>
        </w:rPr>
        <w:t>,</w:t>
      </w:r>
      <w:r w:rsidRPr="00DA0B1E">
        <w:rPr>
          <w:spacing w:val="-12"/>
          <w:sz w:val="20"/>
          <w:szCs w:val="20"/>
          <w:lang w:val="uk-UA"/>
        </w:rPr>
        <w:t xml:space="preserve"> професійні здібності</w:t>
      </w:r>
      <w:r w:rsidR="00A97A7F" w:rsidRPr="00DA0B1E">
        <w:rPr>
          <w:spacing w:val="-12"/>
          <w:sz w:val="20"/>
          <w:szCs w:val="20"/>
          <w:lang w:val="uk-UA"/>
        </w:rPr>
        <w:t xml:space="preserve"> та навички, </w:t>
      </w:r>
      <w:r w:rsidRPr="00DA0B1E">
        <w:rPr>
          <w:spacing w:val="-12"/>
          <w:sz w:val="20"/>
          <w:szCs w:val="20"/>
          <w:lang w:val="uk-UA"/>
        </w:rPr>
        <w:t>психометричні характеристики кадрів підприємства.</w:t>
      </w:r>
    </w:p>
    <w:p w:rsidR="00B405A6" w:rsidRPr="00DA0B1E" w:rsidRDefault="00B405A6" w:rsidP="00654BED">
      <w:pPr>
        <w:pStyle w:val="a6"/>
        <w:spacing w:before="0" w:beforeAutospacing="0" w:after="0" w:afterAutospacing="0" w:line="216" w:lineRule="auto"/>
        <w:ind w:firstLine="284"/>
        <w:jc w:val="both"/>
        <w:rPr>
          <w:spacing w:val="-12"/>
          <w:sz w:val="20"/>
          <w:szCs w:val="20"/>
          <w:lang w:eastAsia="ru-RU"/>
        </w:rPr>
      </w:pPr>
      <w:r w:rsidRPr="00DA0B1E">
        <w:rPr>
          <w:spacing w:val="-12"/>
          <w:sz w:val="20"/>
          <w:szCs w:val="20"/>
          <w:lang w:eastAsia="ru-RU"/>
        </w:rPr>
        <w:t>Кваліфікаційний рівень персоналу є важливою складовою кадрового потенціалу, що веде його діяльність. До діяльності науковця, спеціаліста, керівника, службовця ставляться відповідні кваліфікаційні вимоги, визначаються посадові обов’язки й обсяг специфічних знань, що враховується при атестації кадрів та встановленні оплати праці.</w:t>
      </w:r>
      <w:r w:rsidR="00A97A7F" w:rsidRPr="00DA0B1E">
        <w:rPr>
          <w:spacing w:val="-12"/>
          <w:sz w:val="20"/>
          <w:szCs w:val="20"/>
          <w:lang w:eastAsia="ru-RU"/>
        </w:rPr>
        <w:t xml:space="preserve"> </w:t>
      </w:r>
      <w:r w:rsidRPr="00DA0B1E">
        <w:rPr>
          <w:spacing w:val="-12"/>
          <w:sz w:val="20"/>
          <w:szCs w:val="20"/>
          <w:lang w:eastAsia="ru-RU"/>
        </w:rPr>
        <w:t>Крім того</w:t>
      </w:r>
      <w:r w:rsidR="00A97A7F" w:rsidRPr="00DA0B1E">
        <w:rPr>
          <w:spacing w:val="-12"/>
          <w:sz w:val="20"/>
          <w:szCs w:val="20"/>
          <w:lang w:eastAsia="ru-RU"/>
        </w:rPr>
        <w:t>,</w:t>
      </w:r>
      <w:r w:rsidRPr="00DA0B1E">
        <w:rPr>
          <w:spacing w:val="-12"/>
          <w:sz w:val="20"/>
          <w:szCs w:val="20"/>
          <w:lang w:eastAsia="ru-RU"/>
        </w:rPr>
        <w:t xml:space="preserve"> кваліфікація персоналу здійснює вплив на сприйняття інновацій. По-перше, кваліфікація зумовлює той «максимум», на який здатен працівник, і в разі, коли інновація вимагає нових знань чи умінь, навичок, що виходять за межі цього «максимуму», може стати безпорадною. По-друге, кваліфікація є </w:t>
      </w:r>
      <w:proofErr w:type="spellStart"/>
      <w:r w:rsidRPr="00DA0B1E">
        <w:rPr>
          <w:spacing w:val="-12"/>
          <w:sz w:val="20"/>
          <w:szCs w:val="20"/>
          <w:lang w:eastAsia="ru-RU"/>
        </w:rPr>
        <w:t>мотивоутворюючим</w:t>
      </w:r>
      <w:proofErr w:type="spellEnd"/>
      <w:r w:rsidRPr="00DA0B1E">
        <w:rPr>
          <w:spacing w:val="-12"/>
          <w:sz w:val="20"/>
          <w:szCs w:val="20"/>
          <w:lang w:eastAsia="ru-RU"/>
        </w:rPr>
        <w:t xml:space="preserve"> фактором діяльності: чим вищою є кваліфікація, то більшою мірою працівник керується внутрішніми й зовнішніми позитивними мотивами й охочіше бере участь у процесах діяльності споживчої кооперації. Крім того, кваліфікованих фахівців значно легше ознайомити з нововведенням. </w:t>
      </w:r>
    </w:p>
    <w:p w:rsidR="00B405A6" w:rsidRPr="00DA0B1E" w:rsidRDefault="00B405A6" w:rsidP="00654BED">
      <w:pPr>
        <w:pStyle w:val="a6"/>
        <w:spacing w:before="0" w:beforeAutospacing="0" w:after="0" w:afterAutospacing="0" w:line="216" w:lineRule="auto"/>
        <w:ind w:firstLine="284"/>
        <w:jc w:val="both"/>
        <w:rPr>
          <w:spacing w:val="-12"/>
          <w:sz w:val="20"/>
          <w:szCs w:val="20"/>
          <w:lang w:eastAsia="ru-RU"/>
        </w:rPr>
      </w:pPr>
      <w:r w:rsidRPr="00DA0B1E">
        <w:rPr>
          <w:spacing w:val="-12"/>
          <w:sz w:val="20"/>
          <w:szCs w:val="20"/>
          <w:lang w:eastAsia="ru-RU"/>
        </w:rPr>
        <w:t xml:space="preserve">Щодо психофізіологічних характеристик людини, вони також відіграють не останню роль в творчій роботі та генеруванні і пропозиції ідей. Можна виділити ті, які негативно впливають на творчі можливості і стоять на шляху реалізації нововведень, та які їх стимулюють. До першої групи належать консерватизм, відсталість, песимізм, страх краху, небажання перенавчатись, інертність, бюрократія, професійна заздрість, недовіра, самозакоханість та ін. Стимулюючими факторами є винахідливість, інтерес до нового, рішучість, готовність іти на ризик, інтелект, креативність, організаторські здібності, ініціативність, лідерство та ін. </w:t>
      </w:r>
    </w:p>
    <w:p w:rsidR="008C204A" w:rsidRPr="00DA0B1E" w:rsidRDefault="008C204A" w:rsidP="00654BED">
      <w:pPr>
        <w:spacing w:line="216" w:lineRule="auto"/>
        <w:ind w:firstLine="284"/>
        <w:jc w:val="both"/>
        <w:rPr>
          <w:spacing w:val="-12"/>
          <w:sz w:val="20"/>
          <w:szCs w:val="20"/>
          <w:lang w:val="uk-UA"/>
        </w:rPr>
      </w:pPr>
      <w:r w:rsidRPr="00DA0B1E">
        <w:rPr>
          <w:spacing w:val="-12"/>
          <w:sz w:val="20"/>
          <w:szCs w:val="20"/>
          <w:lang w:val="uk-UA"/>
        </w:rPr>
        <w:t>Перераховані складові зумовлюють той факт, що саме кадровий потенціал характеризується найбільшою активністю та найменшою передбачуваністю розвитку порівняно з іншими елементами системи ресурсів підприємства. Люди не є пасивним об’єктом управління, вони активно змінюють себе, свої особис</w:t>
      </w:r>
      <w:r w:rsidR="00996F51" w:rsidRPr="00DA0B1E">
        <w:rPr>
          <w:spacing w:val="-12"/>
          <w:sz w:val="20"/>
          <w:szCs w:val="20"/>
          <w:lang w:val="uk-UA"/>
        </w:rPr>
        <w:t>т</w:t>
      </w:r>
      <w:r w:rsidRPr="00DA0B1E">
        <w:rPr>
          <w:spacing w:val="-12"/>
          <w:sz w:val="20"/>
          <w:szCs w:val="20"/>
          <w:lang w:val="uk-UA"/>
        </w:rPr>
        <w:t xml:space="preserve">існі та професійні характеристики, ставлення до праці, керівництва та до підприємства взагалі. Таким чином працівники впливають на процес прийняття рішень, які пов’язані з їх інтересами та змінюють вартість кадрового потенціалу в цілому та конкретного працівника. З іншого боку, працівник має право відмовитися від умов, на яких його збираються </w:t>
      </w:r>
      <w:r w:rsidRPr="00DA0B1E">
        <w:rPr>
          <w:spacing w:val="-12"/>
          <w:sz w:val="20"/>
          <w:szCs w:val="20"/>
          <w:lang w:val="uk-UA"/>
        </w:rPr>
        <w:lastRenderedPageBreak/>
        <w:t>використовувати, обговорювати з керівництвом рівень винагороди за працю, навчатися іншим професіям, ухилятися від виконання обов’язків, звільнятися за власним бажанням і т.</w:t>
      </w:r>
      <w:r w:rsidR="00996F51" w:rsidRPr="00DA0B1E">
        <w:rPr>
          <w:spacing w:val="-12"/>
          <w:sz w:val="20"/>
          <w:szCs w:val="20"/>
          <w:lang w:val="uk-UA"/>
        </w:rPr>
        <w:t xml:space="preserve"> </w:t>
      </w:r>
      <w:r w:rsidRPr="00DA0B1E">
        <w:rPr>
          <w:spacing w:val="-12"/>
          <w:sz w:val="20"/>
          <w:szCs w:val="20"/>
          <w:lang w:val="uk-UA"/>
        </w:rPr>
        <w:t>ін., що призводить до обмеженої керованості станом даного ресурсу.</w:t>
      </w:r>
    </w:p>
    <w:p w:rsidR="00616843" w:rsidRPr="00DA0B1E" w:rsidRDefault="00616843" w:rsidP="00654BED">
      <w:pPr>
        <w:spacing w:line="216" w:lineRule="auto"/>
        <w:ind w:firstLine="284"/>
        <w:jc w:val="both"/>
        <w:rPr>
          <w:spacing w:val="-12"/>
          <w:sz w:val="20"/>
          <w:szCs w:val="20"/>
          <w:lang w:val="uk-UA"/>
        </w:rPr>
      </w:pPr>
      <w:r w:rsidRPr="00DA0B1E">
        <w:rPr>
          <w:spacing w:val="-12"/>
          <w:sz w:val="20"/>
          <w:szCs w:val="20"/>
          <w:lang w:val="uk-UA"/>
        </w:rPr>
        <w:t>При розгляді питання кадрового потенціалу організацій споживчої кооперації, слід враховувати той факт, що він не є постійною величиною. Він безупинно змінюється. Працездатність людини і творчі здібності, що нагромаджуються в процесі трудової діяльності працівника, підвищуються в мірі розвитку й удосконалення знань і навичок, зміцнення здоров’я, поліпшення умов праці і життєдіяльності. Але водночас вони можуть і погіршуватись, якщо, зокрема, погіршується стан здоров’я працівника, режим праці тощо [</w:t>
      </w:r>
      <w:r w:rsidR="009B5112" w:rsidRPr="00DA0B1E">
        <w:rPr>
          <w:spacing w:val="-12"/>
          <w:sz w:val="20"/>
          <w:szCs w:val="20"/>
          <w:lang w:val="uk-UA"/>
        </w:rPr>
        <w:t>11</w:t>
      </w:r>
      <w:r w:rsidRPr="00DA0B1E">
        <w:rPr>
          <w:spacing w:val="-12"/>
          <w:sz w:val="20"/>
          <w:szCs w:val="20"/>
          <w:lang w:val="uk-UA"/>
        </w:rPr>
        <w:t xml:space="preserve">, </w:t>
      </w:r>
      <w:r w:rsidR="009B5112" w:rsidRPr="00DA0B1E">
        <w:rPr>
          <w:spacing w:val="-12"/>
          <w:sz w:val="20"/>
          <w:szCs w:val="20"/>
          <w:lang w:val="uk-UA"/>
        </w:rPr>
        <w:t xml:space="preserve">Самойленко, с. </w:t>
      </w:r>
      <w:r w:rsidRPr="00DA0B1E">
        <w:rPr>
          <w:spacing w:val="-12"/>
          <w:sz w:val="20"/>
          <w:szCs w:val="20"/>
          <w:lang w:val="uk-UA"/>
        </w:rPr>
        <w:t>53].</w:t>
      </w:r>
    </w:p>
    <w:p w:rsidR="00947473" w:rsidRPr="00DA0B1E" w:rsidRDefault="00947473" w:rsidP="00654BED">
      <w:pPr>
        <w:spacing w:line="216" w:lineRule="auto"/>
        <w:ind w:firstLine="284"/>
        <w:jc w:val="both"/>
        <w:rPr>
          <w:spacing w:val="-12"/>
          <w:sz w:val="20"/>
          <w:szCs w:val="20"/>
          <w:lang w:val="uk-UA"/>
        </w:rPr>
      </w:pPr>
      <w:r w:rsidRPr="00DA0B1E">
        <w:rPr>
          <w:spacing w:val="-12"/>
          <w:sz w:val="20"/>
          <w:szCs w:val="20"/>
          <w:lang w:val="uk-UA"/>
        </w:rPr>
        <w:t>Важливою особливістю сучасних процесів є те, що підприємства майже втратили контроль за станом свого кадрового потенціалу та процесами його формування й використання. Так, падіння обсягів виробництва, криза неплатежів, затримки у виплаті заробітної плати та її низький рівень обумовлюють погіршення професійно-кваліфікаційного рівня працівників, їхнього морального, мотиваційного й творчого потенціалів, що, в свою чергу, заважає проведенню реструктуризації виробництва, впровадженню новітніх технологій та виробництву конкурентоспроможної продукції</w:t>
      </w:r>
      <w:r w:rsidR="003D35DC" w:rsidRPr="00DA0B1E">
        <w:rPr>
          <w:spacing w:val="-12"/>
          <w:sz w:val="20"/>
          <w:szCs w:val="20"/>
          <w:lang w:val="uk-UA"/>
        </w:rPr>
        <w:t xml:space="preserve"> </w:t>
      </w:r>
      <w:r w:rsidRPr="00DA0B1E">
        <w:rPr>
          <w:spacing w:val="-12"/>
          <w:sz w:val="20"/>
          <w:szCs w:val="20"/>
          <w:lang w:val="uk-UA"/>
        </w:rPr>
        <w:t>[</w:t>
      </w:r>
      <w:r w:rsidR="009B5112" w:rsidRPr="00DA0B1E">
        <w:rPr>
          <w:spacing w:val="-12"/>
          <w:sz w:val="20"/>
          <w:szCs w:val="20"/>
          <w:lang w:val="uk-UA"/>
        </w:rPr>
        <w:t>10</w:t>
      </w:r>
      <w:r w:rsidR="0004060B" w:rsidRPr="00DA0B1E">
        <w:rPr>
          <w:spacing w:val="-12"/>
          <w:sz w:val="20"/>
          <w:szCs w:val="20"/>
          <w:lang w:val="uk-UA"/>
        </w:rPr>
        <w:t xml:space="preserve"> Смоляр</w:t>
      </w:r>
      <w:r w:rsidRPr="00DA0B1E">
        <w:rPr>
          <w:spacing w:val="-12"/>
          <w:sz w:val="20"/>
          <w:szCs w:val="20"/>
          <w:lang w:val="uk-UA"/>
        </w:rPr>
        <w:t>]</w:t>
      </w:r>
      <w:r w:rsidR="003D35DC" w:rsidRPr="00DA0B1E">
        <w:rPr>
          <w:spacing w:val="-12"/>
          <w:sz w:val="20"/>
          <w:szCs w:val="20"/>
          <w:lang w:val="uk-UA"/>
        </w:rPr>
        <w:t>.</w:t>
      </w:r>
    </w:p>
    <w:p w:rsidR="0004060B" w:rsidRPr="00DA0B1E" w:rsidRDefault="0004060B" w:rsidP="00654BED">
      <w:pPr>
        <w:spacing w:line="216" w:lineRule="auto"/>
        <w:ind w:firstLine="284"/>
        <w:jc w:val="both"/>
        <w:rPr>
          <w:spacing w:val="-12"/>
          <w:sz w:val="20"/>
          <w:szCs w:val="20"/>
          <w:lang w:val="uk-UA"/>
        </w:rPr>
      </w:pPr>
      <w:r w:rsidRPr="00DA0B1E">
        <w:rPr>
          <w:spacing w:val="-12"/>
          <w:sz w:val="20"/>
          <w:szCs w:val="20"/>
          <w:lang w:val="uk-UA"/>
        </w:rPr>
        <w:t>Формування</w:t>
      </w:r>
      <w:r w:rsidR="00F51C96" w:rsidRPr="00DA0B1E">
        <w:rPr>
          <w:spacing w:val="-12"/>
          <w:sz w:val="20"/>
          <w:szCs w:val="20"/>
          <w:lang w:val="uk-UA"/>
        </w:rPr>
        <w:t xml:space="preserve"> </w:t>
      </w:r>
      <w:r w:rsidRPr="00DA0B1E">
        <w:rPr>
          <w:spacing w:val="-12"/>
          <w:sz w:val="20"/>
          <w:szCs w:val="20"/>
          <w:lang w:val="uk-UA"/>
        </w:rPr>
        <w:t xml:space="preserve">кадрового потенціалу – це </w:t>
      </w:r>
      <w:r w:rsidR="00F51C96" w:rsidRPr="00DA0B1E">
        <w:rPr>
          <w:spacing w:val="-12"/>
          <w:sz w:val="20"/>
          <w:szCs w:val="20"/>
          <w:lang w:val="uk-UA"/>
        </w:rPr>
        <w:t xml:space="preserve">одна із </w:t>
      </w:r>
      <w:r w:rsidRPr="00DA0B1E">
        <w:rPr>
          <w:spacing w:val="-12"/>
          <w:sz w:val="20"/>
          <w:szCs w:val="20"/>
          <w:lang w:val="uk-UA"/>
        </w:rPr>
        <w:t>важлив</w:t>
      </w:r>
      <w:r w:rsidR="00F51C96" w:rsidRPr="00DA0B1E">
        <w:rPr>
          <w:spacing w:val="-12"/>
          <w:sz w:val="20"/>
          <w:szCs w:val="20"/>
          <w:lang w:val="uk-UA"/>
        </w:rPr>
        <w:t xml:space="preserve">их </w:t>
      </w:r>
      <w:r w:rsidRPr="00DA0B1E">
        <w:rPr>
          <w:spacing w:val="-12"/>
          <w:sz w:val="20"/>
          <w:szCs w:val="20"/>
          <w:lang w:val="uk-UA"/>
        </w:rPr>
        <w:t>функці</w:t>
      </w:r>
      <w:r w:rsidR="00F51C96" w:rsidRPr="00DA0B1E">
        <w:rPr>
          <w:spacing w:val="-12"/>
          <w:sz w:val="20"/>
          <w:szCs w:val="20"/>
          <w:lang w:val="uk-UA"/>
        </w:rPr>
        <w:t>й</w:t>
      </w:r>
      <w:r w:rsidRPr="00DA0B1E">
        <w:rPr>
          <w:spacing w:val="-12"/>
          <w:sz w:val="20"/>
          <w:szCs w:val="20"/>
          <w:lang w:val="uk-UA"/>
        </w:rPr>
        <w:t xml:space="preserve"> </w:t>
      </w:r>
      <w:r w:rsidR="00F51C96" w:rsidRPr="00DA0B1E">
        <w:rPr>
          <w:spacing w:val="-12"/>
          <w:sz w:val="20"/>
          <w:szCs w:val="20"/>
          <w:lang w:val="uk-UA"/>
        </w:rPr>
        <w:t xml:space="preserve">господарсько-фінансової діяльності соціально-економічної системи. </w:t>
      </w:r>
      <w:r w:rsidRPr="00DA0B1E">
        <w:rPr>
          <w:spacing w:val="-12"/>
          <w:sz w:val="20"/>
          <w:szCs w:val="20"/>
          <w:lang w:val="uk-UA"/>
        </w:rPr>
        <w:t>Головна мета</w:t>
      </w:r>
      <w:r w:rsidR="00C31022" w:rsidRPr="00DA0B1E">
        <w:rPr>
          <w:spacing w:val="-12"/>
          <w:sz w:val="20"/>
          <w:szCs w:val="20"/>
          <w:lang w:val="uk-UA"/>
        </w:rPr>
        <w:t xml:space="preserve"> </w:t>
      </w:r>
      <w:r w:rsidRPr="00DA0B1E">
        <w:rPr>
          <w:spacing w:val="-12"/>
          <w:sz w:val="20"/>
          <w:szCs w:val="20"/>
          <w:lang w:val="uk-UA"/>
        </w:rPr>
        <w:t>формування</w:t>
      </w:r>
      <w:r w:rsidR="00C31022" w:rsidRPr="00DA0B1E">
        <w:rPr>
          <w:spacing w:val="-12"/>
          <w:sz w:val="20"/>
          <w:szCs w:val="20"/>
          <w:lang w:val="uk-UA"/>
        </w:rPr>
        <w:t xml:space="preserve"> </w:t>
      </w:r>
      <w:r w:rsidRPr="00DA0B1E">
        <w:rPr>
          <w:spacing w:val="-12"/>
          <w:sz w:val="20"/>
          <w:szCs w:val="20"/>
          <w:lang w:val="uk-UA"/>
        </w:rPr>
        <w:t xml:space="preserve">кадрового потенціалу – </w:t>
      </w:r>
      <w:r w:rsidR="00295383" w:rsidRPr="00DA0B1E">
        <w:rPr>
          <w:spacing w:val="-12"/>
          <w:sz w:val="20"/>
          <w:szCs w:val="20"/>
          <w:lang w:val="uk-UA"/>
        </w:rPr>
        <w:t xml:space="preserve">виявити </w:t>
      </w:r>
      <w:r w:rsidRPr="00DA0B1E">
        <w:rPr>
          <w:spacing w:val="-12"/>
          <w:sz w:val="20"/>
          <w:szCs w:val="20"/>
          <w:lang w:val="uk-UA"/>
        </w:rPr>
        <w:t>потенційн</w:t>
      </w:r>
      <w:r w:rsidR="00295383" w:rsidRPr="00DA0B1E">
        <w:rPr>
          <w:spacing w:val="-12"/>
          <w:sz w:val="20"/>
          <w:szCs w:val="20"/>
          <w:lang w:val="uk-UA"/>
        </w:rPr>
        <w:t xml:space="preserve">і якісні </w:t>
      </w:r>
      <w:r w:rsidRPr="00DA0B1E">
        <w:rPr>
          <w:spacing w:val="-12"/>
          <w:sz w:val="20"/>
          <w:szCs w:val="20"/>
          <w:lang w:val="uk-UA"/>
        </w:rPr>
        <w:t>можливост</w:t>
      </w:r>
      <w:r w:rsidR="00295383" w:rsidRPr="00DA0B1E">
        <w:rPr>
          <w:spacing w:val="-12"/>
          <w:sz w:val="20"/>
          <w:szCs w:val="20"/>
          <w:lang w:val="uk-UA"/>
        </w:rPr>
        <w:t>і</w:t>
      </w:r>
      <w:r w:rsidR="00C31022" w:rsidRPr="00DA0B1E">
        <w:rPr>
          <w:spacing w:val="-12"/>
          <w:sz w:val="20"/>
          <w:szCs w:val="20"/>
          <w:lang w:val="uk-UA"/>
        </w:rPr>
        <w:t xml:space="preserve"> </w:t>
      </w:r>
      <w:r w:rsidR="00AE7106" w:rsidRPr="00DA0B1E">
        <w:rPr>
          <w:spacing w:val="-12"/>
          <w:sz w:val="20"/>
          <w:szCs w:val="20"/>
          <w:lang w:val="uk-UA"/>
        </w:rPr>
        <w:t xml:space="preserve">та здібності </w:t>
      </w:r>
      <w:r w:rsidR="00C31022" w:rsidRPr="00DA0B1E">
        <w:rPr>
          <w:spacing w:val="-12"/>
          <w:sz w:val="20"/>
          <w:szCs w:val="20"/>
          <w:lang w:val="uk-UA"/>
        </w:rPr>
        <w:t>працівника</w:t>
      </w:r>
      <w:r w:rsidRPr="00DA0B1E">
        <w:rPr>
          <w:spacing w:val="-12"/>
          <w:sz w:val="20"/>
          <w:szCs w:val="20"/>
          <w:lang w:val="uk-UA"/>
        </w:rPr>
        <w:t xml:space="preserve">, що сформувалися у процесі </w:t>
      </w:r>
      <w:r w:rsidR="00295383" w:rsidRPr="00DA0B1E">
        <w:rPr>
          <w:spacing w:val="-12"/>
          <w:sz w:val="20"/>
          <w:szCs w:val="20"/>
          <w:lang w:val="uk-UA"/>
        </w:rPr>
        <w:t xml:space="preserve">становлення людини, її </w:t>
      </w:r>
      <w:r w:rsidRPr="00DA0B1E">
        <w:rPr>
          <w:spacing w:val="-12"/>
          <w:sz w:val="20"/>
          <w:szCs w:val="20"/>
          <w:lang w:val="uk-UA"/>
        </w:rPr>
        <w:t xml:space="preserve">навчання </w:t>
      </w:r>
      <w:r w:rsidR="00AE7106" w:rsidRPr="00DA0B1E">
        <w:rPr>
          <w:spacing w:val="-12"/>
          <w:sz w:val="20"/>
          <w:szCs w:val="20"/>
          <w:lang w:val="uk-UA"/>
        </w:rPr>
        <w:t xml:space="preserve">та реалізації </w:t>
      </w:r>
      <w:r w:rsidR="001D7362" w:rsidRPr="00DA0B1E">
        <w:rPr>
          <w:spacing w:val="-12"/>
          <w:sz w:val="20"/>
          <w:szCs w:val="20"/>
          <w:lang w:val="uk-UA"/>
        </w:rPr>
        <w:t xml:space="preserve">під час трудової діяльності </w:t>
      </w:r>
      <w:r w:rsidRPr="00DA0B1E">
        <w:rPr>
          <w:spacing w:val="-12"/>
          <w:sz w:val="20"/>
          <w:szCs w:val="20"/>
          <w:lang w:val="uk-UA"/>
        </w:rPr>
        <w:t xml:space="preserve">з можливістю їх використання при виконанні </w:t>
      </w:r>
      <w:r w:rsidR="001D7362" w:rsidRPr="00DA0B1E">
        <w:rPr>
          <w:spacing w:val="-12"/>
          <w:sz w:val="20"/>
          <w:szCs w:val="20"/>
          <w:lang w:val="uk-UA"/>
        </w:rPr>
        <w:t>поставлених завдань</w:t>
      </w:r>
      <w:r w:rsidRPr="00DA0B1E">
        <w:rPr>
          <w:spacing w:val="-12"/>
          <w:sz w:val="20"/>
          <w:szCs w:val="20"/>
          <w:lang w:val="uk-UA"/>
        </w:rPr>
        <w:t>, потенційній та фактичній зайнятості у кількісному та якісному відношенні.</w:t>
      </w:r>
    </w:p>
    <w:p w:rsidR="00762440" w:rsidRPr="00DA0B1E" w:rsidRDefault="00762440" w:rsidP="00654BED">
      <w:pPr>
        <w:pStyle w:val="a6"/>
        <w:spacing w:before="0" w:beforeAutospacing="0" w:after="0" w:afterAutospacing="0" w:line="216" w:lineRule="auto"/>
        <w:ind w:firstLine="284"/>
        <w:jc w:val="both"/>
        <w:rPr>
          <w:spacing w:val="-12"/>
          <w:sz w:val="20"/>
          <w:szCs w:val="20"/>
          <w:lang w:eastAsia="ru-RU"/>
        </w:rPr>
      </w:pPr>
      <w:r w:rsidRPr="00DA0B1E">
        <w:rPr>
          <w:spacing w:val="-12"/>
          <w:sz w:val="20"/>
          <w:szCs w:val="20"/>
          <w:lang w:eastAsia="ru-RU"/>
        </w:rPr>
        <w:t>Формування кадрового потенціалу системи споживчої кооперації України є постійним процесом вирішення проблем комплектування підприємств персоналом відповідної якості і кількості, що вимагає певних завдань: набір, підбір, управління кар’єрою та мотивацією.</w:t>
      </w:r>
    </w:p>
    <w:p w:rsidR="00762440" w:rsidRPr="00DA0B1E" w:rsidRDefault="00762440" w:rsidP="00654BED">
      <w:pPr>
        <w:pStyle w:val="a6"/>
        <w:spacing w:before="0" w:beforeAutospacing="0" w:after="0" w:afterAutospacing="0" w:line="216" w:lineRule="auto"/>
        <w:ind w:firstLine="284"/>
        <w:jc w:val="both"/>
        <w:rPr>
          <w:spacing w:val="-12"/>
          <w:sz w:val="20"/>
          <w:szCs w:val="20"/>
          <w:lang w:eastAsia="ru-RU"/>
        </w:rPr>
      </w:pPr>
      <w:r w:rsidRPr="00DA0B1E">
        <w:rPr>
          <w:spacing w:val="-12"/>
          <w:sz w:val="20"/>
          <w:szCs w:val="20"/>
          <w:lang w:eastAsia="ru-RU"/>
        </w:rPr>
        <w:t>Формування необхідного кадрового потенціалу як сукупної можливості працівників всіх рівнів забезпечує ефективне функціонування підприємств споживчої кооперації, визначає рівень їх конкурентоспроможності, є вирішальною умовою подолання економічної кризи і стабільного розвитку системи споживчої кооперації [</w:t>
      </w:r>
      <w:r w:rsidR="009B5112" w:rsidRPr="00DA0B1E">
        <w:rPr>
          <w:spacing w:val="-12"/>
          <w:sz w:val="20"/>
          <w:szCs w:val="20"/>
          <w:lang w:eastAsia="ru-RU"/>
        </w:rPr>
        <w:t>7</w:t>
      </w:r>
      <w:r w:rsidRPr="00DA0B1E">
        <w:rPr>
          <w:spacing w:val="-12"/>
          <w:sz w:val="20"/>
          <w:szCs w:val="20"/>
          <w:lang w:eastAsia="ru-RU"/>
        </w:rPr>
        <w:t xml:space="preserve">, </w:t>
      </w:r>
      <w:r w:rsidR="00F86855" w:rsidRPr="00DA0B1E">
        <w:rPr>
          <w:spacing w:val="-12"/>
          <w:sz w:val="20"/>
          <w:szCs w:val="20"/>
          <w:lang w:eastAsia="ru-RU"/>
        </w:rPr>
        <w:t xml:space="preserve">Максименко </w:t>
      </w:r>
      <w:r w:rsidRPr="00DA0B1E">
        <w:rPr>
          <w:spacing w:val="-12"/>
          <w:sz w:val="20"/>
          <w:szCs w:val="20"/>
          <w:lang w:eastAsia="ru-RU"/>
        </w:rPr>
        <w:t>с. 245-246].</w:t>
      </w:r>
    </w:p>
    <w:p w:rsidR="00762440" w:rsidRPr="00DA0B1E" w:rsidRDefault="00762440" w:rsidP="00654BED">
      <w:pPr>
        <w:pStyle w:val="a6"/>
        <w:spacing w:before="0" w:beforeAutospacing="0" w:after="0" w:afterAutospacing="0" w:line="216" w:lineRule="auto"/>
        <w:ind w:firstLine="284"/>
        <w:jc w:val="both"/>
        <w:rPr>
          <w:spacing w:val="-12"/>
          <w:sz w:val="20"/>
          <w:szCs w:val="20"/>
          <w:lang w:eastAsia="ru-RU"/>
        </w:rPr>
      </w:pPr>
      <w:r w:rsidRPr="00DA0B1E">
        <w:rPr>
          <w:spacing w:val="-12"/>
          <w:sz w:val="20"/>
          <w:szCs w:val="20"/>
          <w:lang w:eastAsia="ru-RU"/>
        </w:rPr>
        <w:t xml:space="preserve">Кадровий потенціал системи споживчої кооперації визначається не тільки кількісним складом персоналу, а також і його якісними характеристиками, які розуміються як активи персоналу. Під активами персоналу розуміється сукупність колективних знань співробітників підприємства (організації), їх творчих здібностей, уміння вирішувати проблеми, лідерських якостей, підприємницьких і управлінських навичок. </w:t>
      </w:r>
    </w:p>
    <w:p w:rsidR="00762440" w:rsidRPr="00DA0B1E" w:rsidRDefault="00F86855" w:rsidP="00654BED">
      <w:pPr>
        <w:pStyle w:val="a6"/>
        <w:spacing w:before="0" w:beforeAutospacing="0" w:after="0" w:afterAutospacing="0" w:line="216" w:lineRule="auto"/>
        <w:ind w:firstLine="284"/>
        <w:jc w:val="both"/>
        <w:rPr>
          <w:spacing w:val="-12"/>
          <w:sz w:val="20"/>
          <w:szCs w:val="20"/>
          <w:lang w:eastAsia="ru-RU"/>
        </w:rPr>
      </w:pPr>
      <w:r w:rsidRPr="00DA0B1E">
        <w:rPr>
          <w:spacing w:val="-12"/>
          <w:sz w:val="20"/>
          <w:szCs w:val="20"/>
          <w:lang w:eastAsia="ru-RU"/>
        </w:rPr>
        <w:t xml:space="preserve">Завданням ефективного формування конкурентоздатного кадрового потенціалу є дослідження </w:t>
      </w:r>
      <w:r w:rsidR="009D2754" w:rsidRPr="00DA0B1E">
        <w:rPr>
          <w:spacing w:val="-12"/>
          <w:sz w:val="20"/>
          <w:szCs w:val="20"/>
          <w:lang w:eastAsia="ru-RU"/>
        </w:rPr>
        <w:t>за</w:t>
      </w:r>
      <w:r w:rsidRPr="00DA0B1E">
        <w:rPr>
          <w:spacing w:val="-12"/>
          <w:sz w:val="20"/>
          <w:szCs w:val="20"/>
          <w:lang w:eastAsia="ru-RU"/>
        </w:rPr>
        <w:t>собів підвищення творчого, інтелектуального потенціалу людей, напрями їх дій на розвиток економіки споживчої кооперації, оптимізацію структур і механізмів управління. Знаючи, які сили і інтереси діють в системі споживчої кооперації України, можливо за допомогою ефективної кадрової політики впливати на настрій і поведінку персоналу.</w:t>
      </w:r>
      <w:r w:rsidR="009D2754" w:rsidRPr="00DA0B1E">
        <w:rPr>
          <w:spacing w:val="-12"/>
          <w:sz w:val="20"/>
          <w:szCs w:val="20"/>
          <w:lang w:eastAsia="ru-RU"/>
        </w:rPr>
        <w:t xml:space="preserve"> </w:t>
      </w:r>
      <w:r w:rsidRPr="00DA0B1E">
        <w:rPr>
          <w:spacing w:val="-12"/>
          <w:sz w:val="20"/>
          <w:szCs w:val="20"/>
        </w:rPr>
        <w:t xml:space="preserve">Кадровий потенціал закладений в тих функціях, які </w:t>
      </w:r>
      <w:r w:rsidR="009D2754" w:rsidRPr="00DA0B1E">
        <w:rPr>
          <w:spacing w:val="-12"/>
          <w:sz w:val="20"/>
          <w:szCs w:val="20"/>
        </w:rPr>
        <w:t xml:space="preserve">працівник </w:t>
      </w:r>
      <w:r w:rsidRPr="00DA0B1E">
        <w:rPr>
          <w:spacing w:val="-12"/>
          <w:sz w:val="20"/>
          <w:szCs w:val="20"/>
        </w:rPr>
        <w:t>виконує як професіонал і через свої здібності, знань досвіду може забезпечити ефективне функціонування підприємства</w:t>
      </w:r>
      <w:r w:rsidR="00762440" w:rsidRPr="00DA0B1E">
        <w:rPr>
          <w:spacing w:val="-12"/>
          <w:sz w:val="20"/>
          <w:szCs w:val="20"/>
        </w:rPr>
        <w:t>.</w:t>
      </w:r>
    </w:p>
    <w:p w:rsidR="0004060B" w:rsidRPr="00DA0B1E" w:rsidRDefault="0004060B" w:rsidP="00654BED">
      <w:pPr>
        <w:spacing w:line="216" w:lineRule="auto"/>
        <w:ind w:firstLine="284"/>
        <w:jc w:val="both"/>
        <w:rPr>
          <w:spacing w:val="-12"/>
          <w:sz w:val="20"/>
          <w:szCs w:val="20"/>
          <w:lang w:val="uk-UA"/>
        </w:rPr>
      </w:pPr>
      <w:r w:rsidRPr="00DA0B1E">
        <w:rPr>
          <w:spacing w:val="-12"/>
          <w:sz w:val="20"/>
          <w:szCs w:val="20"/>
          <w:lang w:val="uk-UA"/>
        </w:rPr>
        <w:t xml:space="preserve">Планомірне та обґрунтоване формування кадрового потенціалу підприємства дозволить вирішувати </w:t>
      </w:r>
      <w:r w:rsidR="002E13CA" w:rsidRPr="00DA0B1E">
        <w:rPr>
          <w:spacing w:val="-12"/>
          <w:sz w:val="20"/>
          <w:szCs w:val="20"/>
          <w:lang w:val="uk-UA"/>
        </w:rPr>
        <w:t>завдання</w:t>
      </w:r>
      <w:r w:rsidRPr="00DA0B1E">
        <w:rPr>
          <w:spacing w:val="-12"/>
          <w:sz w:val="20"/>
          <w:szCs w:val="20"/>
          <w:lang w:val="uk-UA"/>
        </w:rPr>
        <w:t>:</w:t>
      </w:r>
    </w:p>
    <w:p w:rsidR="0004060B" w:rsidRPr="00DA0B1E" w:rsidRDefault="0004060B" w:rsidP="00654BED">
      <w:pPr>
        <w:spacing w:line="216" w:lineRule="auto"/>
        <w:ind w:firstLine="284"/>
        <w:jc w:val="both"/>
        <w:rPr>
          <w:spacing w:val="-12"/>
          <w:sz w:val="20"/>
          <w:szCs w:val="20"/>
          <w:lang w:val="uk-UA"/>
        </w:rPr>
      </w:pPr>
      <w:r w:rsidRPr="00DA0B1E">
        <w:rPr>
          <w:spacing w:val="-12"/>
          <w:sz w:val="20"/>
          <w:szCs w:val="20"/>
          <w:lang w:val="uk-UA"/>
        </w:rPr>
        <w:lastRenderedPageBreak/>
        <w:t>встановлення співвідношення чисельності працівників з різними професійно-кваліфікаційними та соціально-демографічними характеристиками для досягнення максимальної відповідності між структурами робіт, робочих місць та персоналом;</w:t>
      </w:r>
    </w:p>
    <w:p w:rsidR="0004060B" w:rsidRPr="00DA0B1E" w:rsidRDefault="0004060B" w:rsidP="00654BED">
      <w:pPr>
        <w:spacing w:line="216" w:lineRule="auto"/>
        <w:ind w:firstLine="284"/>
        <w:jc w:val="both"/>
        <w:rPr>
          <w:spacing w:val="-12"/>
          <w:sz w:val="20"/>
          <w:szCs w:val="20"/>
          <w:lang w:val="uk-UA"/>
        </w:rPr>
      </w:pPr>
      <w:r w:rsidRPr="00DA0B1E">
        <w:rPr>
          <w:spacing w:val="-12"/>
          <w:sz w:val="20"/>
          <w:szCs w:val="20"/>
          <w:lang w:val="uk-UA"/>
        </w:rPr>
        <w:t>забезпечення оптимального ступеню завантаження працівників для повного використання їх особистісного потенціалу та підвищення ефе</w:t>
      </w:r>
      <w:r w:rsidR="002E13CA" w:rsidRPr="00DA0B1E">
        <w:rPr>
          <w:spacing w:val="-12"/>
          <w:sz w:val="20"/>
          <w:szCs w:val="20"/>
          <w:lang w:val="uk-UA"/>
        </w:rPr>
        <w:t>к</w:t>
      </w:r>
      <w:r w:rsidRPr="00DA0B1E">
        <w:rPr>
          <w:spacing w:val="-12"/>
          <w:sz w:val="20"/>
          <w:szCs w:val="20"/>
          <w:lang w:val="uk-UA"/>
        </w:rPr>
        <w:t>тивності їх праці;</w:t>
      </w:r>
    </w:p>
    <w:p w:rsidR="0004060B" w:rsidRPr="00DA0B1E" w:rsidRDefault="0004060B" w:rsidP="00654BED">
      <w:pPr>
        <w:spacing w:line="216" w:lineRule="auto"/>
        <w:ind w:firstLine="284"/>
        <w:jc w:val="both"/>
        <w:rPr>
          <w:spacing w:val="-12"/>
          <w:sz w:val="20"/>
          <w:szCs w:val="20"/>
          <w:lang w:val="uk-UA"/>
        </w:rPr>
      </w:pPr>
      <w:r w:rsidRPr="00DA0B1E">
        <w:rPr>
          <w:spacing w:val="-12"/>
          <w:sz w:val="20"/>
          <w:szCs w:val="20"/>
          <w:lang w:val="uk-UA"/>
        </w:rPr>
        <w:t>оптимізаці</w:t>
      </w:r>
      <w:r w:rsidR="00A308C0" w:rsidRPr="00DA0B1E">
        <w:rPr>
          <w:spacing w:val="-12"/>
          <w:sz w:val="20"/>
          <w:szCs w:val="20"/>
          <w:lang w:val="uk-UA"/>
        </w:rPr>
        <w:t>ї</w:t>
      </w:r>
      <w:r w:rsidRPr="00DA0B1E">
        <w:rPr>
          <w:spacing w:val="-12"/>
          <w:sz w:val="20"/>
          <w:szCs w:val="20"/>
          <w:lang w:val="uk-UA"/>
        </w:rPr>
        <w:t xml:space="preserve"> структури працівників з різним функціональним змістом праці.</w:t>
      </w:r>
    </w:p>
    <w:p w:rsidR="0004060B" w:rsidRPr="00DA0B1E" w:rsidRDefault="00A308C0" w:rsidP="00654BED">
      <w:pPr>
        <w:spacing w:line="216" w:lineRule="auto"/>
        <w:ind w:firstLine="284"/>
        <w:jc w:val="both"/>
        <w:rPr>
          <w:spacing w:val="-12"/>
          <w:sz w:val="20"/>
          <w:szCs w:val="20"/>
          <w:lang w:val="uk-UA"/>
        </w:rPr>
      </w:pPr>
      <w:r w:rsidRPr="00DA0B1E">
        <w:rPr>
          <w:spacing w:val="-12"/>
          <w:sz w:val="20"/>
          <w:szCs w:val="20"/>
          <w:lang w:val="uk-UA"/>
        </w:rPr>
        <w:t>Ефективна с</w:t>
      </w:r>
      <w:r w:rsidR="0004060B" w:rsidRPr="00DA0B1E">
        <w:rPr>
          <w:spacing w:val="-12"/>
          <w:sz w:val="20"/>
          <w:szCs w:val="20"/>
          <w:lang w:val="uk-UA"/>
        </w:rPr>
        <w:t>истема формування</w:t>
      </w:r>
      <w:r w:rsidR="002E13CA" w:rsidRPr="00DA0B1E">
        <w:rPr>
          <w:spacing w:val="-12"/>
          <w:sz w:val="20"/>
          <w:szCs w:val="20"/>
          <w:lang w:val="uk-UA"/>
        </w:rPr>
        <w:t xml:space="preserve"> </w:t>
      </w:r>
      <w:r w:rsidR="0004060B" w:rsidRPr="00DA0B1E">
        <w:rPr>
          <w:spacing w:val="-12"/>
          <w:sz w:val="20"/>
          <w:szCs w:val="20"/>
          <w:lang w:val="uk-UA"/>
        </w:rPr>
        <w:t>кадрового</w:t>
      </w:r>
      <w:r w:rsidR="002E13CA" w:rsidRPr="00DA0B1E">
        <w:rPr>
          <w:spacing w:val="-12"/>
          <w:sz w:val="20"/>
          <w:szCs w:val="20"/>
          <w:lang w:val="uk-UA"/>
        </w:rPr>
        <w:t xml:space="preserve"> </w:t>
      </w:r>
      <w:r w:rsidR="0004060B" w:rsidRPr="00DA0B1E">
        <w:rPr>
          <w:spacing w:val="-12"/>
          <w:sz w:val="20"/>
          <w:szCs w:val="20"/>
          <w:lang w:val="uk-UA"/>
        </w:rPr>
        <w:t>потенціалу підприємства</w:t>
      </w:r>
      <w:r w:rsidR="002E13CA" w:rsidRPr="00DA0B1E">
        <w:rPr>
          <w:spacing w:val="-12"/>
          <w:sz w:val="20"/>
          <w:szCs w:val="20"/>
          <w:lang w:val="uk-UA"/>
        </w:rPr>
        <w:t xml:space="preserve"> </w:t>
      </w:r>
      <w:r w:rsidR="0004060B" w:rsidRPr="00DA0B1E">
        <w:rPr>
          <w:spacing w:val="-12"/>
          <w:sz w:val="20"/>
          <w:szCs w:val="20"/>
          <w:lang w:val="uk-UA"/>
        </w:rPr>
        <w:t>повинна</w:t>
      </w:r>
      <w:r w:rsidRPr="00DA0B1E">
        <w:rPr>
          <w:spacing w:val="-12"/>
          <w:sz w:val="20"/>
          <w:szCs w:val="20"/>
          <w:lang w:val="uk-UA"/>
        </w:rPr>
        <w:t xml:space="preserve"> </w:t>
      </w:r>
      <w:r w:rsidR="0004060B" w:rsidRPr="00DA0B1E">
        <w:rPr>
          <w:spacing w:val="-12"/>
          <w:sz w:val="20"/>
          <w:szCs w:val="20"/>
          <w:lang w:val="uk-UA"/>
        </w:rPr>
        <w:t>містити процеси:</w:t>
      </w:r>
    </w:p>
    <w:p w:rsidR="0004060B" w:rsidRPr="00DA0B1E" w:rsidRDefault="0004060B" w:rsidP="00654BED">
      <w:pPr>
        <w:spacing w:line="216" w:lineRule="auto"/>
        <w:ind w:firstLine="284"/>
        <w:jc w:val="both"/>
        <w:rPr>
          <w:spacing w:val="-12"/>
          <w:sz w:val="20"/>
          <w:szCs w:val="20"/>
          <w:lang w:val="uk-UA"/>
        </w:rPr>
      </w:pPr>
      <w:r w:rsidRPr="00DA0B1E">
        <w:rPr>
          <w:spacing w:val="-12"/>
          <w:sz w:val="20"/>
          <w:szCs w:val="20"/>
          <w:lang w:val="uk-UA"/>
        </w:rPr>
        <w:t>комплектування ядра колективу, що здатний постійно підтримувати оптимальний рівень кадрового потенціалу підприємства;</w:t>
      </w:r>
    </w:p>
    <w:p w:rsidR="0004060B" w:rsidRPr="00DA0B1E" w:rsidRDefault="0004060B" w:rsidP="00654BED">
      <w:pPr>
        <w:spacing w:line="216" w:lineRule="auto"/>
        <w:ind w:firstLine="284"/>
        <w:jc w:val="both"/>
        <w:rPr>
          <w:spacing w:val="-12"/>
          <w:sz w:val="20"/>
          <w:szCs w:val="20"/>
          <w:lang w:val="uk-UA"/>
        </w:rPr>
      </w:pPr>
      <w:r w:rsidRPr="00DA0B1E">
        <w:rPr>
          <w:spacing w:val="-12"/>
          <w:sz w:val="20"/>
          <w:szCs w:val="20"/>
          <w:lang w:val="uk-UA"/>
        </w:rPr>
        <w:t>створення умов, що сприяють адаптації працівника на підприємстві;</w:t>
      </w:r>
    </w:p>
    <w:p w:rsidR="0004060B" w:rsidRPr="00DA0B1E" w:rsidRDefault="0004060B" w:rsidP="00654BED">
      <w:pPr>
        <w:spacing w:line="216" w:lineRule="auto"/>
        <w:ind w:firstLine="284"/>
        <w:jc w:val="both"/>
        <w:rPr>
          <w:spacing w:val="-12"/>
          <w:sz w:val="20"/>
          <w:szCs w:val="20"/>
          <w:lang w:val="uk-UA"/>
        </w:rPr>
      </w:pPr>
      <w:r w:rsidRPr="00DA0B1E">
        <w:rPr>
          <w:spacing w:val="-12"/>
          <w:sz w:val="20"/>
          <w:szCs w:val="20"/>
          <w:lang w:val="uk-UA"/>
        </w:rPr>
        <w:t>організаці</w:t>
      </w:r>
      <w:r w:rsidR="00D448E2" w:rsidRPr="00DA0B1E">
        <w:rPr>
          <w:spacing w:val="-12"/>
          <w:sz w:val="20"/>
          <w:szCs w:val="20"/>
          <w:lang w:val="uk-UA"/>
        </w:rPr>
        <w:t>ю</w:t>
      </w:r>
      <w:r w:rsidRPr="00DA0B1E">
        <w:rPr>
          <w:spacing w:val="-12"/>
          <w:sz w:val="20"/>
          <w:szCs w:val="20"/>
          <w:lang w:val="uk-UA"/>
        </w:rPr>
        <w:t xml:space="preserve"> системи</w:t>
      </w:r>
      <w:r w:rsidR="00D448E2" w:rsidRPr="00DA0B1E">
        <w:rPr>
          <w:spacing w:val="-12"/>
          <w:sz w:val="20"/>
          <w:szCs w:val="20"/>
          <w:lang w:val="uk-UA"/>
        </w:rPr>
        <w:t xml:space="preserve"> </w:t>
      </w:r>
      <w:r w:rsidRPr="00DA0B1E">
        <w:rPr>
          <w:spacing w:val="-12"/>
          <w:sz w:val="20"/>
          <w:szCs w:val="20"/>
          <w:lang w:val="uk-UA"/>
        </w:rPr>
        <w:t>професійно-кваліфікаційної підготовки та всебічного розвитку працівника;</w:t>
      </w:r>
    </w:p>
    <w:p w:rsidR="0004060B" w:rsidRPr="00DA0B1E" w:rsidRDefault="0004060B" w:rsidP="00654BED">
      <w:pPr>
        <w:spacing w:line="216" w:lineRule="auto"/>
        <w:ind w:firstLine="284"/>
        <w:jc w:val="both"/>
        <w:rPr>
          <w:spacing w:val="-12"/>
          <w:sz w:val="20"/>
          <w:szCs w:val="20"/>
          <w:lang w:val="uk-UA"/>
        </w:rPr>
      </w:pPr>
      <w:r w:rsidRPr="00DA0B1E">
        <w:rPr>
          <w:spacing w:val="-12"/>
          <w:sz w:val="20"/>
          <w:szCs w:val="20"/>
          <w:lang w:val="uk-UA"/>
        </w:rPr>
        <w:t>здійснення заходів, що попереджують виникнення незадоволення працівника своїм положенням, з метою скорочення плинності та зменшення негативних наслідків, які обумовлені ним.</w:t>
      </w:r>
    </w:p>
    <w:p w:rsidR="002B5779" w:rsidRPr="00DA0B1E" w:rsidRDefault="002B5779" w:rsidP="00654BED">
      <w:pPr>
        <w:spacing w:line="216" w:lineRule="auto"/>
        <w:ind w:firstLine="284"/>
        <w:jc w:val="both"/>
        <w:rPr>
          <w:spacing w:val="-12"/>
          <w:sz w:val="20"/>
          <w:szCs w:val="20"/>
          <w:lang w:val="uk-UA"/>
        </w:rPr>
      </w:pPr>
      <w:r w:rsidRPr="00DA0B1E">
        <w:rPr>
          <w:spacing w:val="-12"/>
          <w:sz w:val="20"/>
          <w:szCs w:val="20"/>
          <w:lang w:val="uk-UA"/>
        </w:rPr>
        <w:t xml:space="preserve">Основними етапами формування </w:t>
      </w:r>
      <w:r w:rsidR="00A41336" w:rsidRPr="00DA0B1E">
        <w:rPr>
          <w:spacing w:val="-12"/>
          <w:sz w:val="20"/>
          <w:szCs w:val="20"/>
          <w:lang w:val="uk-UA"/>
        </w:rPr>
        <w:t xml:space="preserve">конкурентоспроможного </w:t>
      </w:r>
      <w:r w:rsidRPr="00DA0B1E">
        <w:rPr>
          <w:spacing w:val="-12"/>
          <w:sz w:val="20"/>
          <w:szCs w:val="20"/>
          <w:lang w:val="uk-UA"/>
        </w:rPr>
        <w:t>кадрового потенціалу є аналіз факторів зовнішнього та внутрішнього середовища, які впливають на нього. До факторів зовнішнього середовища макрорівня відносять[</w:t>
      </w:r>
      <w:r w:rsidR="009B5112" w:rsidRPr="00DA0B1E">
        <w:rPr>
          <w:spacing w:val="-12"/>
          <w:sz w:val="20"/>
          <w:szCs w:val="20"/>
          <w:lang w:val="uk-UA"/>
        </w:rPr>
        <w:t>12</w:t>
      </w:r>
      <w:r w:rsidR="008321F9" w:rsidRPr="00DA0B1E">
        <w:rPr>
          <w:spacing w:val="-12"/>
          <w:sz w:val="20"/>
          <w:szCs w:val="20"/>
          <w:lang w:val="uk-UA"/>
        </w:rPr>
        <w:t xml:space="preserve"> </w:t>
      </w:r>
      <w:proofErr w:type="spellStart"/>
      <w:r w:rsidR="008321F9" w:rsidRPr="00DA0B1E">
        <w:rPr>
          <w:spacing w:val="-12"/>
          <w:sz w:val="20"/>
          <w:szCs w:val="20"/>
          <w:lang w:val="uk-UA"/>
        </w:rPr>
        <w:t>Якуба</w:t>
      </w:r>
      <w:proofErr w:type="spellEnd"/>
      <w:r w:rsidRPr="00DA0B1E">
        <w:rPr>
          <w:spacing w:val="-12"/>
          <w:sz w:val="20"/>
          <w:szCs w:val="20"/>
          <w:lang w:val="uk-UA"/>
        </w:rPr>
        <w:t>]:</w:t>
      </w:r>
    </w:p>
    <w:p w:rsidR="002B5779" w:rsidRPr="00DA0B1E" w:rsidRDefault="002B5779" w:rsidP="00654BED">
      <w:pPr>
        <w:numPr>
          <w:ilvl w:val="0"/>
          <w:numId w:val="2"/>
        </w:numPr>
        <w:tabs>
          <w:tab w:val="left" w:pos="567"/>
        </w:tabs>
        <w:spacing w:line="216" w:lineRule="auto"/>
        <w:ind w:left="0" w:firstLine="284"/>
        <w:jc w:val="both"/>
        <w:rPr>
          <w:spacing w:val="-12"/>
          <w:sz w:val="20"/>
          <w:szCs w:val="20"/>
          <w:lang w:val="uk-UA"/>
        </w:rPr>
      </w:pPr>
      <w:r w:rsidRPr="00DA0B1E">
        <w:rPr>
          <w:spacing w:val="-12"/>
          <w:sz w:val="20"/>
          <w:szCs w:val="20"/>
          <w:lang w:val="uk-UA"/>
        </w:rPr>
        <w:t>Економічні фактори: залежність темпів зростання (чи зменшення) обсягів виробництва продукції (робіт, і послуг) із задоволеністю власних потреб працівників необхідних для відтворення; прожитковий мінімум, рівень розвитку сфери освіти .</w:t>
      </w:r>
    </w:p>
    <w:p w:rsidR="002B5779" w:rsidRPr="00DA0B1E" w:rsidRDefault="002B5779" w:rsidP="00654BED">
      <w:pPr>
        <w:numPr>
          <w:ilvl w:val="0"/>
          <w:numId w:val="2"/>
        </w:numPr>
        <w:tabs>
          <w:tab w:val="left" w:pos="567"/>
        </w:tabs>
        <w:spacing w:line="216" w:lineRule="auto"/>
        <w:ind w:left="0" w:firstLine="284"/>
        <w:jc w:val="both"/>
        <w:rPr>
          <w:spacing w:val="-12"/>
          <w:sz w:val="20"/>
          <w:szCs w:val="20"/>
          <w:lang w:val="uk-UA"/>
        </w:rPr>
      </w:pPr>
      <w:r w:rsidRPr="00DA0B1E">
        <w:rPr>
          <w:spacing w:val="-12"/>
          <w:sz w:val="20"/>
          <w:szCs w:val="20"/>
          <w:lang w:val="uk-UA"/>
        </w:rPr>
        <w:t>Податкова політика держави - зміна податків та податкових зборів, які призводять до погіршення фінансового стану підприємства.</w:t>
      </w:r>
    </w:p>
    <w:p w:rsidR="002B5779" w:rsidRPr="00DA0B1E" w:rsidRDefault="002B5779" w:rsidP="00654BED">
      <w:pPr>
        <w:numPr>
          <w:ilvl w:val="0"/>
          <w:numId w:val="2"/>
        </w:numPr>
        <w:tabs>
          <w:tab w:val="left" w:pos="567"/>
        </w:tabs>
        <w:spacing w:line="216" w:lineRule="auto"/>
        <w:ind w:left="0" w:firstLine="284"/>
        <w:jc w:val="both"/>
        <w:rPr>
          <w:spacing w:val="-12"/>
          <w:sz w:val="20"/>
          <w:szCs w:val="20"/>
          <w:lang w:val="uk-UA"/>
        </w:rPr>
      </w:pPr>
      <w:r w:rsidRPr="00DA0B1E">
        <w:rPr>
          <w:spacing w:val="-12"/>
          <w:sz w:val="20"/>
          <w:szCs w:val="20"/>
          <w:lang w:val="uk-UA"/>
        </w:rPr>
        <w:t>Державне регулювання в сфері трудових відносин: трудове законодавство, щодо правового захисту працівників, виплати компенсацій у разі втрати роботи та диференціація доходів; рівень безробіття у державі.</w:t>
      </w:r>
    </w:p>
    <w:p w:rsidR="002B5779" w:rsidRPr="00DA0B1E" w:rsidRDefault="002B5779" w:rsidP="00654BED">
      <w:pPr>
        <w:numPr>
          <w:ilvl w:val="0"/>
          <w:numId w:val="2"/>
        </w:numPr>
        <w:tabs>
          <w:tab w:val="left" w:pos="567"/>
        </w:tabs>
        <w:spacing w:line="216" w:lineRule="auto"/>
        <w:ind w:left="0" w:firstLine="284"/>
        <w:jc w:val="both"/>
        <w:rPr>
          <w:spacing w:val="-12"/>
          <w:sz w:val="20"/>
          <w:szCs w:val="20"/>
          <w:lang w:val="uk-UA"/>
        </w:rPr>
      </w:pPr>
      <w:r w:rsidRPr="00DA0B1E">
        <w:rPr>
          <w:spacing w:val="-12"/>
          <w:sz w:val="20"/>
          <w:szCs w:val="20"/>
          <w:lang w:val="uk-UA"/>
        </w:rPr>
        <w:t>Науково-технічний прогрес впливає на технічну оснащеність робочого місця, рівень використання науково-технічних досягнень, що вимагає додаткових знань працівників, а, відповідно, підвищення рівня кваліфікації .</w:t>
      </w:r>
    </w:p>
    <w:p w:rsidR="002B5779" w:rsidRPr="00DA0B1E" w:rsidRDefault="002B5779" w:rsidP="00654BED">
      <w:pPr>
        <w:numPr>
          <w:ilvl w:val="0"/>
          <w:numId w:val="2"/>
        </w:numPr>
        <w:tabs>
          <w:tab w:val="left" w:pos="567"/>
        </w:tabs>
        <w:spacing w:line="216" w:lineRule="auto"/>
        <w:ind w:left="0" w:firstLine="284"/>
        <w:jc w:val="both"/>
        <w:rPr>
          <w:spacing w:val="-12"/>
          <w:sz w:val="20"/>
          <w:szCs w:val="20"/>
          <w:lang w:val="uk-UA"/>
        </w:rPr>
      </w:pPr>
      <w:r w:rsidRPr="00DA0B1E">
        <w:rPr>
          <w:spacing w:val="-12"/>
          <w:sz w:val="20"/>
          <w:szCs w:val="20"/>
          <w:lang w:val="uk-UA"/>
        </w:rPr>
        <w:t>Техніко-економічні фактори - сприяють інтенсивності використання праці на діяльність та визначають, яким чином підприємства будуть використовувати кадровий потенціал працівників.</w:t>
      </w:r>
    </w:p>
    <w:p w:rsidR="002B5779" w:rsidRPr="00DA0B1E" w:rsidRDefault="002B5779" w:rsidP="00654BED">
      <w:pPr>
        <w:numPr>
          <w:ilvl w:val="0"/>
          <w:numId w:val="2"/>
        </w:numPr>
        <w:tabs>
          <w:tab w:val="left" w:pos="567"/>
        </w:tabs>
        <w:spacing w:line="216" w:lineRule="auto"/>
        <w:ind w:left="0" w:firstLine="284"/>
        <w:jc w:val="both"/>
        <w:rPr>
          <w:spacing w:val="-12"/>
          <w:sz w:val="20"/>
          <w:szCs w:val="20"/>
          <w:lang w:val="uk-UA"/>
        </w:rPr>
      </w:pPr>
      <w:r w:rsidRPr="00DA0B1E">
        <w:rPr>
          <w:spacing w:val="-12"/>
          <w:sz w:val="20"/>
          <w:szCs w:val="20"/>
          <w:lang w:val="uk-UA"/>
        </w:rPr>
        <w:t>Соціально-економічні фактори підвищують інтенсивність праці, додають йому творчий характер.</w:t>
      </w:r>
    </w:p>
    <w:p w:rsidR="002B5779" w:rsidRPr="00DA0B1E" w:rsidRDefault="002B5779" w:rsidP="00654BED">
      <w:pPr>
        <w:numPr>
          <w:ilvl w:val="0"/>
          <w:numId w:val="2"/>
        </w:numPr>
        <w:tabs>
          <w:tab w:val="left" w:pos="567"/>
        </w:tabs>
        <w:spacing w:line="216" w:lineRule="auto"/>
        <w:ind w:left="0" w:firstLine="284"/>
        <w:jc w:val="both"/>
        <w:rPr>
          <w:spacing w:val="-12"/>
          <w:sz w:val="20"/>
          <w:szCs w:val="20"/>
          <w:lang w:val="uk-UA"/>
        </w:rPr>
      </w:pPr>
      <w:r w:rsidRPr="00DA0B1E">
        <w:rPr>
          <w:spacing w:val="-12"/>
          <w:sz w:val="20"/>
          <w:szCs w:val="20"/>
          <w:lang w:val="uk-UA"/>
        </w:rPr>
        <w:t>Демографічні фактори.</w:t>
      </w:r>
    </w:p>
    <w:p w:rsidR="002B5779" w:rsidRPr="00DA0B1E" w:rsidRDefault="002B5779" w:rsidP="00654BED">
      <w:pPr>
        <w:numPr>
          <w:ilvl w:val="0"/>
          <w:numId w:val="2"/>
        </w:numPr>
        <w:tabs>
          <w:tab w:val="left" w:pos="567"/>
        </w:tabs>
        <w:spacing w:line="216" w:lineRule="auto"/>
        <w:ind w:left="0" w:firstLine="284"/>
        <w:jc w:val="both"/>
        <w:rPr>
          <w:spacing w:val="-12"/>
          <w:sz w:val="20"/>
          <w:szCs w:val="20"/>
          <w:lang w:val="uk-UA"/>
        </w:rPr>
      </w:pPr>
      <w:r w:rsidRPr="00DA0B1E">
        <w:rPr>
          <w:spacing w:val="-12"/>
          <w:sz w:val="20"/>
          <w:szCs w:val="20"/>
          <w:lang w:val="uk-UA"/>
        </w:rPr>
        <w:t>Національні та культурно-освітні особливості вливають на рівень культури та трудову активність населення.</w:t>
      </w:r>
    </w:p>
    <w:p w:rsidR="002B5779" w:rsidRPr="00DA0B1E" w:rsidRDefault="002B5779" w:rsidP="00654BED">
      <w:pPr>
        <w:spacing w:line="216" w:lineRule="auto"/>
        <w:ind w:firstLine="284"/>
        <w:jc w:val="both"/>
        <w:rPr>
          <w:spacing w:val="-12"/>
          <w:sz w:val="20"/>
          <w:szCs w:val="20"/>
          <w:lang w:val="uk-UA"/>
        </w:rPr>
      </w:pPr>
      <w:r w:rsidRPr="00DA0B1E">
        <w:rPr>
          <w:spacing w:val="-12"/>
          <w:sz w:val="20"/>
          <w:szCs w:val="20"/>
          <w:lang w:val="uk-UA"/>
        </w:rPr>
        <w:t xml:space="preserve">До факторів зовнішнього середовища </w:t>
      </w:r>
      <w:proofErr w:type="spellStart"/>
      <w:r w:rsidRPr="00DA0B1E">
        <w:rPr>
          <w:spacing w:val="-12"/>
          <w:sz w:val="20"/>
          <w:szCs w:val="20"/>
          <w:lang w:val="uk-UA"/>
        </w:rPr>
        <w:t>мікрорівня</w:t>
      </w:r>
      <w:proofErr w:type="spellEnd"/>
      <w:r w:rsidRPr="00DA0B1E">
        <w:rPr>
          <w:spacing w:val="-12"/>
          <w:sz w:val="20"/>
          <w:szCs w:val="20"/>
          <w:lang w:val="uk-UA"/>
        </w:rPr>
        <w:t xml:space="preserve"> середовища необхідно</w:t>
      </w:r>
      <w:r w:rsidR="008321F9" w:rsidRPr="00DA0B1E">
        <w:rPr>
          <w:spacing w:val="-12"/>
          <w:sz w:val="20"/>
          <w:szCs w:val="20"/>
          <w:lang w:val="uk-UA"/>
        </w:rPr>
        <w:t xml:space="preserve"> </w:t>
      </w:r>
      <w:r w:rsidRPr="00DA0B1E">
        <w:rPr>
          <w:spacing w:val="-12"/>
          <w:sz w:val="20"/>
          <w:szCs w:val="20"/>
          <w:lang w:val="uk-UA"/>
        </w:rPr>
        <w:t>віднести [</w:t>
      </w:r>
      <w:r w:rsidR="009B5112" w:rsidRPr="00DA0B1E">
        <w:rPr>
          <w:spacing w:val="-12"/>
          <w:sz w:val="20"/>
          <w:szCs w:val="20"/>
          <w:lang w:val="uk-UA"/>
        </w:rPr>
        <w:t>12</w:t>
      </w:r>
      <w:r w:rsidR="008321F9" w:rsidRPr="00DA0B1E">
        <w:rPr>
          <w:spacing w:val="-12"/>
          <w:sz w:val="20"/>
          <w:szCs w:val="20"/>
          <w:lang w:val="uk-UA"/>
        </w:rPr>
        <w:t xml:space="preserve"> </w:t>
      </w:r>
      <w:proofErr w:type="spellStart"/>
      <w:r w:rsidR="008321F9" w:rsidRPr="00DA0B1E">
        <w:rPr>
          <w:spacing w:val="-12"/>
          <w:sz w:val="20"/>
          <w:szCs w:val="20"/>
          <w:lang w:val="uk-UA"/>
        </w:rPr>
        <w:t>Якуба</w:t>
      </w:r>
      <w:proofErr w:type="spellEnd"/>
      <w:r w:rsidRPr="00DA0B1E">
        <w:rPr>
          <w:spacing w:val="-12"/>
          <w:sz w:val="20"/>
          <w:szCs w:val="20"/>
          <w:lang w:val="uk-UA"/>
        </w:rPr>
        <w:t>]: кадрову</w:t>
      </w:r>
      <w:r w:rsidR="008321F9" w:rsidRPr="00DA0B1E">
        <w:rPr>
          <w:spacing w:val="-12"/>
          <w:sz w:val="20"/>
          <w:szCs w:val="20"/>
          <w:lang w:val="uk-UA"/>
        </w:rPr>
        <w:t xml:space="preserve"> </w:t>
      </w:r>
      <w:r w:rsidRPr="00DA0B1E">
        <w:rPr>
          <w:spacing w:val="-12"/>
          <w:sz w:val="20"/>
          <w:szCs w:val="20"/>
          <w:lang w:val="uk-UA"/>
        </w:rPr>
        <w:t>політику</w:t>
      </w:r>
      <w:r w:rsidR="008321F9" w:rsidRPr="00DA0B1E">
        <w:rPr>
          <w:spacing w:val="-12"/>
          <w:sz w:val="20"/>
          <w:szCs w:val="20"/>
          <w:lang w:val="uk-UA"/>
        </w:rPr>
        <w:t xml:space="preserve"> </w:t>
      </w:r>
      <w:r w:rsidRPr="00DA0B1E">
        <w:rPr>
          <w:spacing w:val="-12"/>
          <w:sz w:val="20"/>
          <w:szCs w:val="20"/>
          <w:lang w:val="uk-UA"/>
        </w:rPr>
        <w:t>підприємств конкурентів, територіальні фактори,</w:t>
      </w:r>
      <w:r w:rsidR="008321F9" w:rsidRPr="00DA0B1E">
        <w:rPr>
          <w:spacing w:val="-12"/>
          <w:sz w:val="20"/>
          <w:szCs w:val="20"/>
          <w:lang w:val="uk-UA"/>
        </w:rPr>
        <w:t xml:space="preserve"> </w:t>
      </w:r>
      <w:r w:rsidRPr="00DA0B1E">
        <w:rPr>
          <w:spacing w:val="-12"/>
          <w:sz w:val="20"/>
          <w:szCs w:val="20"/>
          <w:lang w:val="uk-UA"/>
        </w:rPr>
        <w:t>екологічні фактори,</w:t>
      </w:r>
      <w:r w:rsidR="008321F9" w:rsidRPr="00DA0B1E">
        <w:rPr>
          <w:spacing w:val="-12"/>
          <w:sz w:val="20"/>
          <w:szCs w:val="20"/>
          <w:lang w:val="uk-UA"/>
        </w:rPr>
        <w:t xml:space="preserve"> </w:t>
      </w:r>
      <w:r w:rsidRPr="00DA0B1E">
        <w:rPr>
          <w:spacing w:val="-12"/>
          <w:sz w:val="20"/>
          <w:szCs w:val="20"/>
          <w:lang w:val="uk-UA"/>
        </w:rPr>
        <w:t>конкурентоспроможність аналогічних підприємств, наявність кваліфікованих спеціалістів у конкурентів.</w:t>
      </w:r>
    </w:p>
    <w:p w:rsidR="002B5779" w:rsidRPr="00DA0B1E" w:rsidRDefault="002B5779" w:rsidP="00654BED">
      <w:pPr>
        <w:spacing w:line="216" w:lineRule="auto"/>
        <w:ind w:firstLine="284"/>
        <w:jc w:val="both"/>
        <w:rPr>
          <w:spacing w:val="-12"/>
          <w:sz w:val="20"/>
          <w:szCs w:val="20"/>
          <w:lang w:val="uk-UA"/>
        </w:rPr>
      </w:pPr>
      <w:r w:rsidRPr="00DA0B1E">
        <w:rPr>
          <w:spacing w:val="-12"/>
          <w:sz w:val="20"/>
          <w:szCs w:val="20"/>
          <w:lang w:val="uk-UA"/>
        </w:rPr>
        <w:t>До факторів внутрішнього середовища, які впливають на формування кадрового потенціалу підприємства</w:t>
      </w:r>
      <w:r w:rsidR="007912F5" w:rsidRPr="00DA0B1E">
        <w:rPr>
          <w:spacing w:val="-12"/>
          <w:sz w:val="20"/>
          <w:szCs w:val="20"/>
          <w:lang w:val="uk-UA"/>
        </w:rPr>
        <w:t xml:space="preserve"> </w:t>
      </w:r>
      <w:r w:rsidRPr="00DA0B1E">
        <w:rPr>
          <w:spacing w:val="-12"/>
          <w:sz w:val="20"/>
          <w:szCs w:val="20"/>
          <w:lang w:val="uk-UA"/>
        </w:rPr>
        <w:t>можна віднести наступні:</w:t>
      </w:r>
    </w:p>
    <w:p w:rsidR="008B281D" w:rsidRPr="00DA0B1E" w:rsidRDefault="0090032C" w:rsidP="00654BED">
      <w:pPr>
        <w:numPr>
          <w:ilvl w:val="0"/>
          <w:numId w:val="3"/>
        </w:numPr>
        <w:tabs>
          <w:tab w:val="left" w:pos="567"/>
          <w:tab w:val="left" w:pos="709"/>
        </w:tabs>
        <w:spacing w:line="216" w:lineRule="auto"/>
        <w:ind w:left="0" w:firstLine="284"/>
        <w:jc w:val="both"/>
        <w:rPr>
          <w:spacing w:val="-12"/>
          <w:sz w:val="20"/>
          <w:szCs w:val="20"/>
          <w:lang w:val="uk-UA"/>
        </w:rPr>
      </w:pPr>
      <w:r w:rsidRPr="00DA0B1E">
        <w:rPr>
          <w:spacing w:val="-12"/>
          <w:sz w:val="20"/>
          <w:szCs w:val="20"/>
          <w:lang w:val="uk-UA"/>
        </w:rPr>
        <w:t xml:space="preserve">Підприємницькі (виробничі) фактори, що пов’язані із </w:t>
      </w:r>
      <w:r w:rsidR="00DA0B1E" w:rsidRPr="00DA0B1E">
        <w:fldChar w:fldCharType="begin"/>
      </w:r>
      <w:r w:rsidR="00DA0B1E" w:rsidRPr="00DA0B1E">
        <w:rPr>
          <w:lang w:val="uk-UA"/>
        </w:rPr>
        <w:instrText xml:space="preserve"> </w:instrText>
      </w:r>
      <w:r w:rsidR="00DA0B1E" w:rsidRPr="00DA0B1E">
        <w:instrText>HYPERLINK</w:instrText>
      </w:r>
      <w:r w:rsidR="00DA0B1E" w:rsidRPr="00DA0B1E">
        <w:rPr>
          <w:lang w:val="uk-UA"/>
        </w:rPr>
        <w:instrText xml:space="preserve"> "</w:instrText>
      </w:r>
      <w:r w:rsidR="00DA0B1E" w:rsidRPr="00DA0B1E">
        <w:instrText>http</w:instrText>
      </w:r>
      <w:r w:rsidR="00DA0B1E" w:rsidRPr="00DA0B1E">
        <w:rPr>
          <w:lang w:val="uk-UA"/>
        </w:rPr>
        <w:instrText>://</w:instrText>
      </w:r>
      <w:r w:rsidR="00DA0B1E" w:rsidRPr="00DA0B1E">
        <w:instrText>uk</w:instrText>
      </w:r>
      <w:r w:rsidR="00DA0B1E" w:rsidRPr="00DA0B1E">
        <w:rPr>
          <w:lang w:val="uk-UA"/>
        </w:rPr>
        <w:instrText>.</w:instrText>
      </w:r>
      <w:r w:rsidR="00DA0B1E" w:rsidRPr="00DA0B1E">
        <w:instrText>wikipedia</w:instrText>
      </w:r>
      <w:r w:rsidR="00DA0B1E" w:rsidRPr="00DA0B1E">
        <w:rPr>
          <w:lang w:val="uk-UA"/>
        </w:rPr>
        <w:instrText>.</w:instrText>
      </w:r>
      <w:r w:rsidR="00DA0B1E" w:rsidRPr="00DA0B1E">
        <w:instrText>org</w:instrText>
      </w:r>
      <w:r w:rsidR="00DA0B1E" w:rsidRPr="00DA0B1E">
        <w:rPr>
          <w:lang w:val="uk-UA"/>
        </w:rPr>
        <w:instrText>/</w:instrText>
      </w:r>
      <w:r w:rsidR="00DA0B1E" w:rsidRPr="00DA0B1E">
        <w:instrText>wiki</w:instrText>
      </w:r>
      <w:r w:rsidR="00DA0B1E" w:rsidRPr="00DA0B1E">
        <w:rPr>
          <w:lang w:val="uk-UA"/>
        </w:rPr>
        <w:instrText>/%</w:instrText>
      </w:r>
      <w:r w:rsidR="00DA0B1E" w:rsidRPr="00DA0B1E">
        <w:instrText>D</w:instrText>
      </w:r>
      <w:r w:rsidR="00DA0B1E" w:rsidRPr="00DA0B1E">
        <w:rPr>
          <w:lang w:val="uk-UA"/>
        </w:rPr>
        <w:instrText>0%92%</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8%</w:instrText>
      </w:r>
      <w:r w:rsidR="00DA0B1E" w:rsidRPr="00DA0B1E">
        <w:instrText>D</w:instrText>
      </w:r>
      <w:r w:rsidR="00DA0B1E" w:rsidRPr="00DA0B1E">
        <w:rPr>
          <w:lang w:val="uk-UA"/>
        </w:rPr>
        <w:instrText>1%80%</w:instrText>
      </w:r>
      <w:r w:rsidR="00DA0B1E" w:rsidRPr="00DA0B1E">
        <w:instrText>D</w:instrText>
      </w:r>
      <w:r w:rsidR="00DA0B1E" w:rsidRPr="00DA0B1E">
        <w:rPr>
          <w:lang w:val="uk-UA"/>
        </w:rPr>
        <w:instrText>0%</w:instrText>
      </w:r>
      <w:r w:rsidR="00DA0B1E" w:rsidRPr="00DA0B1E">
        <w:instrText>BE</w:instrText>
      </w:r>
      <w:r w:rsidR="00DA0B1E" w:rsidRPr="00DA0B1E">
        <w:rPr>
          <w:lang w:val="uk-UA"/>
        </w:rPr>
        <w:instrText>%</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1%</w:instrText>
      </w:r>
      <w:r w:rsidR="00DA0B1E" w:rsidRPr="00DA0B1E">
        <w:instrText>D</w:instrText>
      </w:r>
      <w:r w:rsidR="00DA0B1E" w:rsidRPr="00DA0B1E">
        <w:rPr>
          <w:lang w:val="uk-UA"/>
        </w:rPr>
        <w:instrText>0%</w:instrText>
      </w:r>
      <w:r w:rsidR="00DA0B1E" w:rsidRPr="00DA0B1E">
        <w:instrText>BD</w:instrText>
      </w:r>
      <w:r w:rsidR="00DA0B1E" w:rsidRPr="00DA0B1E">
        <w:rPr>
          <w:lang w:val="uk-UA"/>
        </w:rPr>
        <w:instrText>%</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8%</w:instrText>
      </w:r>
      <w:r w:rsidR="00DA0B1E" w:rsidRPr="00DA0B1E">
        <w:instrText>D</w:instrText>
      </w:r>
      <w:r w:rsidR="00DA0B1E" w:rsidRPr="00DA0B1E">
        <w:rPr>
          <w:lang w:val="uk-UA"/>
        </w:rPr>
        <w:instrText>1%86%</w:instrText>
      </w:r>
      <w:r w:rsidR="00DA0B1E" w:rsidRPr="00DA0B1E">
        <w:instrText>D</w:instrText>
      </w:r>
      <w:r w:rsidR="00DA0B1E" w:rsidRPr="00DA0B1E">
        <w:rPr>
          <w:lang w:val="uk-UA"/>
        </w:rPr>
        <w:instrText>1%82%</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2%</w:instrText>
      </w:r>
      <w:r w:rsidR="00DA0B1E" w:rsidRPr="00DA0B1E">
        <w:instrText>D</w:instrText>
      </w:r>
      <w:r w:rsidR="00DA0B1E" w:rsidRPr="00DA0B1E">
        <w:rPr>
          <w:lang w:val="uk-UA"/>
        </w:rPr>
        <w:instrText>0%</w:instrText>
      </w:r>
      <w:r w:rsidR="00DA0B1E" w:rsidRPr="00DA0B1E">
        <w:instrText>BE</w:instrText>
      </w:r>
      <w:r w:rsidR="00DA0B1E" w:rsidRPr="00DA0B1E">
        <w:rPr>
          <w:lang w:val="uk-UA"/>
        </w:rPr>
        <w:instrText>" \</w:instrText>
      </w:r>
      <w:r w:rsidR="00DA0B1E" w:rsidRPr="00DA0B1E">
        <w:instrText>o</w:instrText>
      </w:r>
      <w:r w:rsidR="00DA0B1E" w:rsidRPr="00DA0B1E">
        <w:rPr>
          <w:lang w:val="uk-UA"/>
        </w:rPr>
        <w:instrText xml:space="preserve"> "Виробництво" </w:instrText>
      </w:r>
      <w:r w:rsidR="00DA0B1E" w:rsidRPr="00DA0B1E">
        <w:fldChar w:fldCharType="separate"/>
      </w:r>
      <w:r w:rsidRPr="00DA0B1E">
        <w:rPr>
          <w:sz w:val="20"/>
          <w:szCs w:val="20"/>
          <w:lang w:val="uk-UA"/>
        </w:rPr>
        <w:t>виробництвом</w:t>
      </w:r>
      <w:r w:rsidR="00DA0B1E" w:rsidRPr="00DA0B1E">
        <w:rPr>
          <w:sz w:val="20"/>
          <w:szCs w:val="20"/>
          <w:lang w:val="uk-UA"/>
        </w:rPr>
        <w:fldChar w:fldCharType="end"/>
      </w:r>
      <w:r w:rsidRPr="00DA0B1E">
        <w:rPr>
          <w:spacing w:val="-12"/>
          <w:sz w:val="20"/>
          <w:szCs w:val="20"/>
          <w:lang w:val="uk-UA"/>
        </w:rPr>
        <w:t xml:space="preserve"> і виготовленням </w:t>
      </w:r>
      <w:r w:rsidR="00DA0B1E" w:rsidRPr="00DA0B1E">
        <w:fldChar w:fldCharType="begin"/>
      </w:r>
      <w:r w:rsidR="00DA0B1E" w:rsidRPr="00DA0B1E">
        <w:rPr>
          <w:lang w:val="uk-UA"/>
        </w:rPr>
        <w:instrText xml:space="preserve"> </w:instrText>
      </w:r>
      <w:r w:rsidR="00DA0B1E" w:rsidRPr="00DA0B1E">
        <w:instrText>HYPERLINK</w:instrText>
      </w:r>
      <w:r w:rsidR="00DA0B1E" w:rsidRPr="00DA0B1E">
        <w:rPr>
          <w:lang w:val="uk-UA"/>
        </w:rPr>
        <w:instrText xml:space="preserve"> "</w:instrText>
      </w:r>
      <w:r w:rsidR="00DA0B1E" w:rsidRPr="00DA0B1E">
        <w:instrText>http</w:instrText>
      </w:r>
      <w:r w:rsidR="00DA0B1E" w:rsidRPr="00DA0B1E">
        <w:rPr>
          <w:lang w:val="uk-UA"/>
        </w:rPr>
        <w:instrText>://</w:instrText>
      </w:r>
      <w:r w:rsidR="00DA0B1E" w:rsidRPr="00DA0B1E">
        <w:instrText>uk</w:instrText>
      </w:r>
      <w:r w:rsidR="00DA0B1E" w:rsidRPr="00DA0B1E">
        <w:rPr>
          <w:lang w:val="uk-UA"/>
        </w:rPr>
        <w:instrText>.</w:instrText>
      </w:r>
      <w:r w:rsidR="00DA0B1E" w:rsidRPr="00DA0B1E">
        <w:instrText>wikipedia</w:instrText>
      </w:r>
      <w:r w:rsidR="00DA0B1E" w:rsidRPr="00DA0B1E">
        <w:rPr>
          <w:lang w:val="uk-UA"/>
        </w:rPr>
        <w:instrText>.</w:instrText>
      </w:r>
      <w:r w:rsidR="00DA0B1E" w:rsidRPr="00DA0B1E">
        <w:instrText>org</w:instrText>
      </w:r>
      <w:r w:rsidR="00DA0B1E" w:rsidRPr="00DA0B1E">
        <w:rPr>
          <w:lang w:val="uk-UA"/>
        </w:rPr>
        <w:instrText>/</w:instrText>
      </w:r>
      <w:r w:rsidR="00DA0B1E" w:rsidRPr="00DA0B1E">
        <w:instrText>wiki</w:instrText>
      </w:r>
      <w:r w:rsidR="00DA0B1E" w:rsidRPr="00DA0B1E">
        <w:rPr>
          <w:lang w:val="uk-UA"/>
        </w:rPr>
        <w:instrText>/%</w:instrText>
      </w:r>
      <w:r w:rsidR="00DA0B1E" w:rsidRPr="00DA0B1E">
        <w:instrText>D</w:instrText>
      </w:r>
      <w:r w:rsidR="00DA0B1E" w:rsidRPr="00DA0B1E">
        <w:rPr>
          <w:lang w:val="uk-UA"/>
        </w:rPr>
        <w:instrText>0</w:instrText>
      </w:r>
      <w:r w:rsidR="00DA0B1E" w:rsidRPr="00DA0B1E">
        <w:rPr>
          <w:lang w:val="uk-UA"/>
        </w:rPr>
        <w:instrText>%9</w:instrText>
      </w:r>
      <w:r w:rsidR="00DA0B1E" w:rsidRPr="00DA0B1E">
        <w:instrText>F</w:instrText>
      </w:r>
      <w:r w:rsidR="00DA0B1E" w:rsidRPr="00DA0B1E">
        <w:rPr>
          <w:lang w:val="uk-UA"/>
        </w:rPr>
        <w:instrText>%</w:instrText>
      </w:r>
      <w:r w:rsidR="00DA0B1E" w:rsidRPr="00DA0B1E">
        <w:instrText>D</w:instrText>
      </w:r>
      <w:r w:rsidR="00DA0B1E" w:rsidRPr="00DA0B1E">
        <w:rPr>
          <w:lang w:val="uk-UA"/>
        </w:rPr>
        <w:instrText>1%80%</w:instrText>
      </w:r>
      <w:r w:rsidR="00DA0B1E" w:rsidRPr="00DA0B1E">
        <w:instrText>D</w:instrText>
      </w:r>
      <w:r w:rsidR="00DA0B1E" w:rsidRPr="00DA0B1E">
        <w:rPr>
          <w:lang w:val="uk-UA"/>
        </w:rPr>
        <w:instrText>0%</w:instrText>
      </w:r>
      <w:r w:rsidR="00DA0B1E" w:rsidRPr="00DA0B1E">
        <w:instrText>BE</w:instrText>
      </w:r>
      <w:r w:rsidR="00DA0B1E" w:rsidRPr="00DA0B1E">
        <w:rPr>
          <w:lang w:val="uk-UA"/>
        </w:rPr>
        <w:instrText>%</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4%</w:instrText>
      </w:r>
      <w:r w:rsidR="00DA0B1E" w:rsidRPr="00DA0B1E">
        <w:instrText>D</w:instrText>
      </w:r>
      <w:r w:rsidR="00DA0B1E" w:rsidRPr="00DA0B1E">
        <w:rPr>
          <w:lang w:val="uk-UA"/>
        </w:rPr>
        <w:instrText>1%83%</w:instrText>
      </w:r>
      <w:r w:rsidR="00DA0B1E" w:rsidRPr="00DA0B1E">
        <w:instrText>D</w:instrText>
      </w:r>
      <w:r w:rsidR="00DA0B1E" w:rsidRPr="00DA0B1E">
        <w:rPr>
          <w:lang w:val="uk-UA"/>
        </w:rPr>
        <w:instrText>0%</w:instrText>
      </w:r>
      <w:r w:rsidR="00DA0B1E" w:rsidRPr="00DA0B1E">
        <w:instrText>BA</w:instrText>
      </w:r>
      <w:r w:rsidR="00DA0B1E" w:rsidRPr="00DA0B1E">
        <w:rPr>
          <w:lang w:val="uk-UA"/>
        </w:rPr>
        <w:instrText>%</w:instrText>
      </w:r>
      <w:r w:rsidR="00DA0B1E" w:rsidRPr="00DA0B1E">
        <w:instrText>D</w:instrText>
      </w:r>
      <w:r w:rsidR="00DA0B1E" w:rsidRPr="00DA0B1E">
        <w:rPr>
          <w:lang w:val="uk-UA"/>
        </w:rPr>
        <w:instrText>1%86%</w:instrText>
      </w:r>
      <w:r w:rsidR="00DA0B1E" w:rsidRPr="00DA0B1E">
        <w:instrText>D</w:instrText>
      </w:r>
      <w:r w:rsidR="00DA0B1E" w:rsidRPr="00DA0B1E">
        <w:rPr>
          <w:lang w:val="uk-UA"/>
        </w:rPr>
        <w:instrText>1%96%</w:instrText>
      </w:r>
      <w:r w:rsidR="00DA0B1E" w:rsidRPr="00DA0B1E">
        <w:instrText>D</w:instrText>
      </w:r>
      <w:r w:rsidR="00DA0B1E" w:rsidRPr="00DA0B1E">
        <w:rPr>
          <w:lang w:val="uk-UA"/>
        </w:rPr>
        <w:instrText>1%8</w:instrText>
      </w:r>
      <w:r w:rsidR="00DA0B1E" w:rsidRPr="00DA0B1E">
        <w:instrText>F</w:instrText>
      </w:r>
      <w:r w:rsidR="00DA0B1E" w:rsidRPr="00DA0B1E">
        <w:rPr>
          <w:lang w:val="uk-UA"/>
        </w:rPr>
        <w:instrText>" \</w:instrText>
      </w:r>
      <w:r w:rsidR="00DA0B1E" w:rsidRPr="00DA0B1E">
        <w:instrText>o</w:instrText>
      </w:r>
      <w:r w:rsidR="00DA0B1E" w:rsidRPr="00DA0B1E">
        <w:rPr>
          <w:lang w:val="uk-UA"/>
        </w:rPr>
        <w:instrText xml:space="preserve"> "Продукція" </w:instrText>
      </w:r>
      <w:r w:rsidR="00DA0B1E" w:rsidRPr="00DA0B1E">
        <w:fldChar w:fldCharType="separate"/>
      </w:r>
      <w:r w:rsidRPr="00DA0B1E">
        <w:rPr>
          <w:sz w:val="20"/>
          <w:szCs w:val="20"/>
          <w:lang w:val="uk-UA"/>
        </w:rPr>
        <w:t>продукції</w:t>
      </w:r>
      <w:r w:rsidR="00DA0B1E" w:rsidRPr="00DA0B1E">
        <w:rPr>
          <w:sz w:val="20"/>
          <w:szCs w:val="20"/>
          <w:lang w:val="uk-UA"/>
        </w:rPr>
        <w:fldChar w:fldCharType="end"/>
      </w:r>
      <w:r w:rsidRPr="00DA0B1E">
        <w:rPr>
          <w:spacing w:val="-12"/>
          <w:sz w:val="20"/>
          <w:szCs w:val="20"/>
          <w:lang w:val="uk-UA"/>
        </w:rPr>
        <w:t xml:space="preserve">, виконанням </w:t>
      </w:r>
      <w:r w:rsidR="00DA0B1E" w:rsidRPr="00DA0B1E">
        <w:fldChar w:fldCharType="begin"/>
      </w:r>
      <w:r w:rsidR="00DA0B1E" w:rsidRPr="00DA0B1E">
        <w:rPr>
          <w:lang w:val="uk-UA"/>
        </w:rPr>
        <w:instrText xml:space="preserve"> </w:instrText>
      </w:r>
      <w:r w:rsidR="00DA0B1E" w:rsidRPr="00DA0B1E">
        <w:instrText>HYPERLINK</w:instrText>
      </w:r>
      <w:r w:rsidR="00DA0B1E" w:rsidRPr="00DA0B1E">
        <w:rPr>
          <w:lang w:val="uk-UA"/>
        </w:rPr>
        <w:instrText xml:space="preserve"> "</w:instrText>
      </w:r>
      <w:r w:rsidR="00DA0B1E" w:rsidRPr="00DA0B1E">
        <w:instrText>http</w:instrText>
      </w:r>
      <w:r w:rsidR="00DA0B1E" w:rsidRPr="00DA0B1E">
        <w:rPr>
          <w:lang w:val="uk-UA"/>
        </w:rPr>
        <w:instrText>://</w:instrText>
      </w:r>
      <w:r w:rsidR="00DA0B1E" w:rsidRPr="00DA0B1E">
        <w:instrText>uk</w:instrText>
      </w:r>
      <w:r w:rsidR="00DA0B1E" w:rsidRPr="00DA0B1E">
        <w:rPr>
          <w:lang w:val="uk-UA"/>
        </w:rPr>
        <w:instrText>.</w:instrText>
      </w:r>
      <w:r w:rsidR="00DA0B1E" w:rsidRPr="00DA0B1E">
        <w:instrText>wikipedia</w:instrText>
      </w:r>
      <w:r w:rsidR="00DA0B1E" w:rsidRPr="00DA0B1E">
        <w:rPr>
          <w:lang w:val="uk-UA"/>
        </w:rPr>
        <w:instrText>.</w:instrText>
      </w:r>
      <w:r w:rsidR="00DA0B1E" w:rsidRPr="00DA0B1E">
        <w:instrText>org</w:instrText>
      </w:r>
      <w:r w:rsidR="00DA0B1E" w:rsidRPr="00DA0B1E">
        <w:rPr>
          <w:lang w:val="uk-UA"/>
        </w:rPr>
        <w:instrText>/</w:instrText>
      </w:r>
      <w:r w:rsidR="00DA0B1E" w:rsidRPr="00DA0B1E">
        <w:instrText>wiki</w:instrText>
      </w:r>
      <w:r w:rsidR="00DA0B1E" w:rsidRPr="00DA0B1E">
        <w:rPr>
          <w:lang w:val="uk-UA"/>
        </w:rPr>
        <w:instrText>/%</w:instrText>
      </w:r>
      <w:r w:rsidR="00DA0B1E" w:rsidRPr="00DA0B1E">
        <w:instrText>D</w:instrText>
      </w:r>
      <w:r w:rsidR="00DA0B1E" w:rsidRPr="00DA0B1E">
        <w:rPr>
          <w:lang w:val="uk-UA"/>
        </w:rPr>
        <w:instrText>0%</w:instrText>
      </w:r>
      <w:r w:rsidR="00DA0B1E" w:rsidRPr="00DA0B1E">
        <w:instrText>A</w:instrText>
      </w:r>
      <w:r w:rsidR="00DA0B1E" w:rsidRPr="00DA0B1E">
        <w:rPr>
          <w:lang w:val="uk-UA"/>
        </w:rPr>
        <w:instrText>0%</w:instrText>
      </w:r>
      <w:r w:rsidR="00DA0B1E" w:rsidRPr="00DA0B1E">
        <w:instrText>D</w:instrText>
      </w:r>
      <w:r w:rsidR="00DA0B1E" w:rsidRPr="00DA0B1E">
        <w:rPr>
          <w:lang w:val="uk-UA"/>
        </w:rPr>
        <w:instrText>0%</w:instrText>
      </w:r>
      <w:r w:rsidR="00DA0B1E" w:rsidRPr="00DA0B1E">
        <w:instrText>BE</w:instrText>
      </w:r>
      <w:r w:rsidR="00DA0B1E" w:rsidRPr="00DA0B1E">
        <w:rPr>
          <w:lang w:val="uk-UA"/>
        </w:rPr>
        <w:instrText>%</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1%</w:instrText>
      </w:r>
      <w:r w:rsidR="00DA0B1E" w:rsidRPr="00DA0B1E">
        <w:instrText>D</w:instrText>
      </w:r>
      <w:r w:rsidR="00DA0B1E" w:rsidRPr="00DA0B1E">
        <w:rPr>
          <w:lang w:val="uk-UA"/>
        </w:rPr>
        <w:instrText>0%</w:instrText>
      </w:r>
      <w:r w:rsidR="00DA0B1E" w:rsidRPr="00DA0B1E">
        <w:instrText>BE</w:instrText>
      </w:r>
      <w:r w:rsidR="00DA0B1E" w:rsidRPr="00DA0B1E">
        <w:rPr>
          <w:lang w:val="uk-UA"/>
        </w:rPr>
        <w:instrText>%</w:instrText>
      </w:r>
      <w:r w:rsidR="00DA0B1E" w:rsidRPr="00DA0B1E">
        <w:instrText>D</w:instrText>
      </w:r>
      <w:r w:rsidR="00DA0B1E" w:rsidRPr="00DA0B1E">
        <w:rPr>
          <w:lang w:val="uk-UA"/>
        </w:rPr>
        <w:instrText>1%82%</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0" \</w:instrText>
      </w:r>
      <w:r w:rsidR="00DA0B1E" w:rsidRPr="00DA0B1E">
        <w:instrText>o</w:instrText>
      </w:r>
      <w:r w:rsidR="00DA0B1E" w:rsidRPr="00DA0B1E">
        <w:rPr>
          <w:lang w:val="uk-UA"/>
        </w:rPr>
        <w:instrText xml:space="preserve"> "Робота" </w:instrText>
      </w:r>
      <w:r w:rsidR="00DA0B1E" w:rsidRPr="00DA0B1E">
        <w:fldChar w:fldCharType="separate"/>
      </w:r>
      <w:r w:rsidRPr="00DA0B1E">
        <w:rPr>
          <w:sz w:val="20"/>
          <w:szCs w:val="20"/>
          <w:lang w:val="uk-UA"/>
        </w:rPr>
        <w:t>робіт</w:t>
      </w:r>
      <w:r w:rsidR="00DA0B1E" w:rsidRPr="00DA0B1E">
        <w:rPr>
          <w:sz w:val="20"/>
          <w:szCs w:val="20"/>
          <w:lang w:val="uk-UA"/>
        </w:rPr>
        <w:fldChar w:fldCharType="end"/>
      </w:r>
      <w:r w:rsidRPr="00DA0B1E">
        <w:rPr>
          <w:spacing w:val="-12"/>
          <w:sz w:val="20"/>
          <w:szCs w:val="20"/>
          <w:lang w:val="uk-UA"/>
        </w:rPr>
        <w:t xml:space="preserve">, наданням </w:t>
      </w:r>
      <w:r w:rsidR="00DA0B1E" w:rsidRPr="00DA0B1E">
        <w:fldChar w:fldCharType="begin"/>
      </w:r>
      <w:r w:rsidR="00DA0B1E" w:rsidRPr="00DA0B1E">
        <w:rPr>
          <w:lang w:val="uk-UA"/>
        </w:rPr>
        <w:instrText xml:space="preserve"> </w:instrText>
      </w:r>
      <w:r w:rsidR="00DA0B1E" w:rsidRPr="00DA0B1E">
        <w:instrText>HYPERLINK</w:instrText>
      </w:r>
      <w:r w:rsidR="00DA0B1E" w:rsidRPr="00DA0B1E">
        <w:rPr>
          <w:lang w:val="uk-UA"/>
        </w:rPr>
        <w:instrText xml:space="preserve"> "</w:instrText>
      </w:r>
      <w:r w:rsidR="00DA0B1E" w:rsidRPr="00DA0B1E">
        <w:instrText>http</w:instrText>
      </w:r>
      <w:r w:rsidR="00DA0B1E" w:rsidRPr="00DA0B1E">
        <w:rPr>
          <w:lang w:val="uk-UA"/>
        </w:rPr>
        <w:instrText>://</w:instrText>
      </w:r>
      <w:r w:rsidR="00DA0B1E" w:rsidRPr="00DA0B1E">
        <w:instrText>uk</w:instrText>
      </w:r>
      <w:r w:rsidR="00DA0B1E" w:rsidRPr="00DA0B1E">
        <w:rPr>
          <w:lang w:val="uk-UA"/>
        </w:rPr>
        <w:instrText>.</w:instrText>
      </w:r>
      <w:r w:rsidR="00DA0B1E" w:rsidRPr="00DA0B1E">
        <w:instrText>wikipedia</w:instrText>
      </w:r>
      <w:r w:rsidR="00DA0B1E" w:rsidRPr="00DA0B1E">
        <w:rPr>
          <w:lang w:val="uk-UA"/>
        </w:rPr>
        <w:instrText>.</w:instrText>
      </w:r>
      <w:r w:rsidR="00DA0B1E" w:rsidRPr="00DA0B1E">
        <w:instrText>org</w:instrText>
      </w:r>
      <w:r w:rsidR="00DA0B1E" w:rsidRPr="00DA0B1E">
        <w:rPr>
          <w:lang w:val="uk-UA"/>
        </w:rPr>
        <w:instrText>/</w:instrText>
      </w:r>
      <w:r w:rsidR="00DA0B1E" w:rsidRPr="00DA0B1E">
        <w:instrText>wiki</w:instrText>
      </w:r>
      <w:r w:rsidR="00DA0B1E" w:rsidRPr="00DA0B1E">
        <w:rPr>
          <w:lang w:val="uk-UA"/>
        </w:rPr>
        <w:instrText>/%</w:instrText>
      </w:r>
      <w:r w:rsidR="00DA0B1E" w:rsidRPr="00DA0B1E">
        <w:instrText>D</w:instrText>
      </w:r>
      <w:r w:rsidR="00DA0B1E" w:rsidRPr="00DA0B1E">
        <w:rPr>
          <w:lang w:val="uk-UA"/>
        </w:rPr>
        <w:instrText>0%9</w:instrText>
      </w:r>
      <w:r w:rsidR="00DA0B1E" w:rsidRPr="00DA0B1E">
        <w:instrText>F</w:instrText>
      </w:r>
      <w:r w:rsidR="00DA0B1E" w:rsidRPr="00DA0B1E">
        <w:rPr>
          <w:lang w:val="uk-UA"/>
        </w:rPr>
        <w:instrText>%</w:instrText>
      </w:r>
      <w:r w:rsidR="00DA0B1E" w:rsidRPr="00DA0B1E">
        <w:instrText>D</w:instrText>
      </w:r>
      <w:r w:rsidR="00DA0B1E" w:rsidRPr="00DA0B1E">
        <w:rPr>
          <w:lang w:val="uk-UA"/>
        </w:rPr>
        <w:instrText>0%</w:instrText>
      </w:r>
      <w:r w:rsidR="00DA0B1E" w:rsidRPr="00DA0B1E">
        <w:instrText>BE</w:instrText>
      </w:r>
      <w:r w:rsidR="00DA0B1E" w:rsidRPr="00DA0B1E">
        <w:rPr>
          <w:lang w:val="uk-UA"/>
        </w:rPr>
        <w:instrText>%</w:instrText>
      </w:r>
      <w:r w:rsidR="00DA0B1E" w:rsidRPr="00DA0B1E">
        <w:instrText>D</w:instrText>
      </w:r>
      <w:r w:rsidR="00DA0B1E" w:rsidRPr="00DA0B1E">
        <w:rPr>
          <w:lang w:val="uk-UA"/>
        </w:rPr>
        <w:instrText>1%81%</w:instrText>
      </w:r>
      <w:r w:rsidR="00DA0B1E" w:rsidRPr="00DA0B1E">
        <w:instrText>D</w:instrText>
      </w:r>
      <w:r w:rsidR="00DA0B1E" w:rsidRPr="00DA0B1E">
        <w:rPr>
          <w:lang w:val="uk-UA"/>
        </w:rPr>
        <w:instrText>0%</w:instrText>
      </w:r>
      <w:r w:rsidR="00DA0B1E" w:rsidRPr="00DA0B1E">
        <w:instrText>BB</w:instrText>
      </w:r>
      <w:r w:rsidR="00DA0B1E" w:rsidRPr="00DA0B1E">
        <w:rPr>
          <w:lang w:val="uk-UA"/>
        </w:rPr>
        <w:instrText>%</w:instrText>
      </w:r>
      <w:r w:rsidR="00DA0B1E" w:rsidRPr="00DA0B1E">
        <w:instrText>D</w:instrText>
      </w:r>
      <w:r w:rsidR="00DA0B1E" w:rsidRPr="00DA0B1E">
        <w:rPr>
          <w:lang w:val="uk-UA"/>
        </w:rPr>
        <w:instrText>1%83%</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3%</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0" \</w:instrText>
      </w:r>
      <w:r w:rsidR="00DA0B1E" w:rsidRPr="00DA0B1E">
        <w:instrText>o</w:instrText>
      </w:r>
      <w:r w:rsidR="00DA0B1E" w:rsidRPr="00DA0B1E">
        <w:rPr>
          <w:lang w:val="uk-UA"/>
        </w:rPr>
        <w:instrText xml:space="preserve"> "Послуга" </w:instrText>
      </w:r>
      <w:r w:rsidR="00DA0B1E" w:rsidRPr="00DA0B1E">
        <w:fldChar w:fldCharType="separate"/>
      </w:r>
      <w:r w:rsidRPr="00DA0B1E">
        <w:rPr>
          <w:sz w:val="20"/>
          <w:szCs w:val="20"/>
          <w:lang w:val="uk-UA"/>
        </w:rPr>
        <w:t>послуг</w:t>
      </w:r>
      <w:r w:rsidR="00DA0B1E" w:rsidRPr="00DA0B1E">
        <w:rPr>
          <w:sz w:val="20"/>
          <w:szCs w:val="20"/>
          <w:lang w:val="uk-UA"/>
        </w:rPr>
        <w:fldChar w:fldCharType="end"/>
      </w:r>
      <w:r w:rsidRPr="00DA0B1E">
        <w:rPr>
          <w:spacing w:val="-12"/>
          <w:sz w:val="20"/>
          <w:szCs w:val="20"/>
          <w:lang w:val="uk-UA"/>
        </w:rPr>
        <w:t xml:space="preserve"> та здійсненням </w:t>
      </w:r>
      <w:r w:rsidR="00DA0B1E" w:rsidRPr="00DA0B1E">
        <w:fldChar w:fldCharType="begin"/>
      </w:r>
      <w:r w:rsidR="00DA0B1E" w:rsidRPr="00DA0B1E">
        <w:rPr>
          <w:lang w:val="uk-UA"/>
        </w:rPr>
        <w:instrText xml:space="preserve"> </w:instrText>
      </w:r>
      <w:r w:rsidR="00DA0B1E" w:rsidRPr="00DA0B1E">
        <w:instrText>HYPERLINK</w:instrText>
      </w:r>
      <w:r w:rsidR="00DA0B1E" w:rsidRPr="00DA0B1E">
        <w:rPr>
          <w:lang w:val="uk-UA"/>
        </w:rPr>
        <w:instrText xml:space="preserve"> "</w:instrText>
      </w:r>
      <w:r w:rsidR="00DA0B1E" w:rsidRPr="00DA0B1E">
        <w:instrText>http</w:instrText>
      </w:r>
      <w:r w:rsidR="00DA0B1E" w:rsidRPr="00DA0B1E">
        <w:rPr>
          <w:lang w:val="uk-UA"/>
        </w:rPr>
        <w:instrText>://</w:instrText>
      </w:r>
      <w:r w:rsidR="00DA0B1E" w:rsidRPr="00DA0B1E">
        <w:instrText>uk</w:instrText>
      </w:r>
      <w:r w:rsidR="00DA0B1E" w:rsidRPr="00DA0B1E">
        <w:rPr>
          <w:lang w:val="uk-UA"/>
        </w:rPr>
        <w:instrText>.</w:instrText>
      </w:r>
      <w:r w:rsidR="00DA0B1E" w:rsidRPr="00DA0B1E">
        <w:instrText>wikipedia</w:instrText>
      </w:r>
      <w:r w:rsidR="00DA0B1E" w:rsidRPr="00DA0B1E">
        <w:rPr>
          <w:lang w:val="uk-UA"/>
        </w:rPr>
        <w:instrText>.</w:instrText>
      </w:r>
      <w:r w:rsidR="00DA0B1E" w:rsidRPr="00DA0B1E">
        <w:instrText>org</w:instrText>
      </w:r>
      <w:r w:rsidR="00DA0B1E" w:rsidRPr="00DA0B1E">
        <w:rPr>
          <w:lang w:val="uk-UA"/>
        </w:rPr>
        <w:instrText>/</w:instrText>
      </w:r>
      <w:r w:rsidR="00DA0B1E" w:rsidRPr="00DA0B1E">
        <w:instrText>wiki</w:instrText>
      </w:r>
      <w:r w:rsidR="00DA0B1E" w:rsidRPr="00DA0B1E">
        <w:rPr>
          <w:lang w:val="uk-UA"/>
        </w:rPr>
        <w:instrText>/%</w:instrText>
      </w:r>
      <w:r w:rsidR="00DA0B1E" w:rsidRPr="00DA0B1E">
        <w:instrText>D</w:instrText>
      </w:r>
      <w:r w:rsidR="00DA0B1E" w:rsidRPr="00DA0B1E">
        <w:rPr>
          <w:lang w:val="uk-UA"/>
        </w:rPr>
        <w:instrText>0%</w:instrText>
      </w:r>
      <w:r w:rsidR="00DA0B1E" w:rsidRPr="00DA0B1E">
        <w:instrText>A</w:instrText>
      </w:r>
      <w:r w:rsidR="00DA0B1E" w:rsidRPr="00DA0B1E">
        <w:rPr>
          <w:lang w:val="uk-UA"/>
        </w:rPr>
        <w:instrText>2%</w:instrText>
      </w:r>
      <w:r w:rsidR="00DA0B1E" w:rsidRPr="00DA0B1E">
        <w:instrText>D</w:instrText>
      </w:r>
      <w:r w:rsidR="00DA0B1E" w:rsidRPr="00DA0B1E">
        <w:rPr>
          <w:lang w:val="uk-UA"/>
        </w:rPr>
        <w:instrText>0%</w:instrText>
      </w:r>
      <w:r w:rsidR="00DA0B1E" w:rsidRPr="00DA0B1E">
        <w:instrText>BE</w:instrText>
      </w:r>
      <w:r w:rsidR="00DA0B1E" w:rsidRPr="00DA0B1E">
        <w:rPr>
          <w:lang w:val="uk-UA"/>
        </w:rPr>
        <w:instrText>%</w:instrText>
      </w:r>
      <w:r w:rsidR="00DA0B1E" w:rsidRPr="00DA0B1E">
        <w:instrText>D</w:instrText>
      </w:r>
      <w:r w:rsidR="00DA0B1E" w:rsidRPr="00DA0B1E">
        <w:rPr>
          <w:lang w:val="uk-UA"/>
        </w:rPr>
        <w:instrText>1%80%</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3%</w:instrText>
      </w:r>
      <w:r w:rsidR="00DA0B1E" w:rsidRPr="00DA0B1E">
        <w:instrText>D</w:instrText>
      </w:r>
      <w:r w:rsidR="00DA0B1E" w:rsidRPr="00DA0B1E">
        <w:rPr>
          <w:lang w:val="uk-UA"/>
        </w:rPr>
        <w:instrText>1%96%</w:instrText>
      </w:r>
      <w:r w:rsidR="00DA0B1E" w:rsidRPr="00DA0B1E">
        <w:instrText>D</w:instrText>
      </w:r>
      <w:r w:rsidR="00DA0B1E" w:rsidRPr="00DA0B1E">
        <w:rPr>
          <w:lang w:val="uk-UA"/>
        </w:rPr>
        <w:instrText>0%</w:instrText>
      </w:r>
      <w:r w:rsidR="00DA0B1E" w:rsidRPr="00DA0B1E">
        <w:instrText>B</w:instrText>
      </w:r>
      <w:r w:rsidR="00DA0B1E" w:rsidRPr="00DA0B1E">
        <w:rPr>
          <w:lang w:val="uk-UA"/>
        </w:rPr>
        <w:instrText>2%</w:instrText>
      </w:r>
      <w:r w:rsidR="00DA0B1E" w:rsidRPr="00DA0B1E">
        <w:instrText>D</w:instrText>
      </w:r>
      <w:r w:rsidR="00DA0B1E" w:rsidRPr="00DA0B1E">
        <w:rPr>
          <w:lang w:val="uk-UA"/>
        </w:rPr>
        <w:instrText>0%</w:instrText>
      </w:r>
      <w:r w:rsidR="00DA0B1E" w:rsidRPr="00DA0B1E">
        <w:instrText>BB</w:instrText>
      </w:r>
      <w:r w:rsidR="00DA0B1E" w:rsidRPr="00DA0B1E">
        <w:rPr>
          <w:lang w:val="uk-UA"/>
        </w:rPr>
        <w:instrText>%</w:instrText>
      </w:r>
      <w:r w:rsidR="00DA0B1E" w:rsidRPr="00DA0B1E">
        <w:instrText>D</w:instrText>
      </w:r>
      <w:r w:rsidR="00DA0B1E" w:rsidRPr="00DA0B1E">
        <w:rPr>
          <w:lang w:val="uk-UA"/>
        </w:rPr>
        <w:instrText>1%8</w:instrText>
      </w:r>
      <w:r w:rsidR="00DA0B1E" w:rsidRPr="00DA0B1E">
        <w:instrText>F</w:instrText>
      </w:r>
      <w:r w:rsidR="00DA0B1E" w:rsidRPr="00DA0B1E">
        <w:rPr>
          <w:lang w:val="uk-UA"/>
        </w:rPr>
        <w:instrText>" \</w:instrText>
      </w:r>
      <w:r w:rsidR="00DA0B1E" w:rsidRPr="00DA0B1E">
        <w:instrText>o</w:instrText>
      </w:r>
      <w:r w:rsidR="00DA0B1E" w:rsidRPr="00DA0B1E">
        <w:rPr>
          <w:lang w:val="uk-UA"/>
        </w:rPr>
        <w:instrText xml:space="preserve"> "Торгівля" </w:instrText>
      </w:r>
      <w:r w:rsidR="00DA0B1E" w:rsidRPr="00DA0B1E">
        <w:fldChar w:fldCharType="separate"/>
      </w:r>
      <w:r w:rsidRPr="00DA0B1E">
        <w:rPr>
          <w:sz w:val="20"/>
          <w:szCs w:val="20"/>
          <w:lang w:val="uk-UA"/>
        </w:rPr>
        <w:t>торгівлі</w:t>
      </w:r>
      <w:r w:rsidR="00DA0B1E" w:rsidRPr="00DA0B1E">
        <w:rPr>
          <w:sz w:val="20"/>
          <w:szCs w:val="20"/>
          <w:lang w:val="uk-UA"/>
        </w:rPr>
        <w:fldChar w:fldCharType="end"/>
      </w:r>
      <w:r w:rsidRPr="00DA0B1E">
        <w:rPr>
          <w:spacing w:val="-12"/>
          <w:sz w:val="20"/>
          <w:szCs w:val="20"/>
          <w:lang w:val="uk-UA"/>
        </w:rPr>
        <w:t>; образом (іміджем) організації, її розміром, рівнем розвитку, і сприяють підвищенню продуктивності праці та використанню кадрового потенціалу підприємства</w:t>
      </w:r>
    </w:p>
    <w:p w:rsidR="008B281D" w:rsidRPr="00DA0B1E" w:rsidRDefault="008B281D" w:rsidP="00654BED">
      <w:pPr>
        <w:numPr>
          <w:ilvl w:val="0"/>
          <w:numId w:val="3"/>
        </w:numPr>
        <w:tabs>
          <w:tab w:val="num" w:pos="360"/>
          <w:tab w:val="left" w:pos="567"/>
          <w:tab w:val="left" w:pos="709"/>
        </w:tabs>
        <w:spacing w:line="216" w:lineRule="auto"/>
        <w:ind w:left="0" w:firstLine="284"/>
        <w:jc w:val="both"/>
        <w:rPr>
          <w:spacing w:val="-12"/>
          <w:sz w:val="20"/>
          <w:szCs w:val="20"/>
          <w:lang w:val="uk-UA"/>
        </w:rPr>
      </w:pPr>
      <w:r w:rsidRPr="00DA0B1E">
        <w:rPr>
          <w:spacing w:val="-12"/>
          <w:sz w:val="20"/>
          <w:szCs w:val="20"/>
          <w:lang w:val="uk-UA"/>
        </w:rPr>
        <w:lastRenderedPageBreak/>
        <w:t>Організаційно-управлінські фактори, засновані на праці апарату управління, що здійснюється за допомогою використання стилів і методів управління, вмінням створити сприятливий соціально-психологічний клімат, визначається рівнем гуманізації праці, об’єктивністю в оцінці підлеглих, умінням прислуховуватися до працівників тощо.</w:t>
      </w:r>
    </w:p>
    <w:p w:rsidR="008B281D" w:rsidRPr="00DA0B1E" w:rsidRDefault="00EF487D" w:rsidP="00654BED">
      <w:pPr>
        <w:numPr>
          <w:ilvl w:val="0"/>
          <w:numId w:val="3"/>
        </w:numPr>
        <w:tabs>
          <w:tab w:val="num" w:pos="360"/>
          <w:tab w:val="left" w:pos="567"/>
          <w:tab w:val="left" w:pos="709"/>
        </w:tabs>
        <w:spacing w:line="216" w:lineRule="auto"/>
        <w:ind w:left="0" w:firstLine="284"/>
        <w:jc w:val="both"/>
        <w:rPr>
          <w:spacing w:val="-12"/>
          <w:sz w:val="20"/>
          <w:szCs w:val="20"/>
          <w:lang w:val="uk-UA"/>
        </w:rPr>
      </w:pPr>
      <w:r w:rsidRPr="00DA0B1E">
        <w:rPr>
          <w:spacing w:val="-12"/>
          <w:sz w:val="20"/>
          <w:szCs w:val="20"/>
          <w:lang w:val="uk-UA"/>
        </w:rPr>
        <w:t>Маркетингові фактори</w:t>
      </w:r>
      <w:r w:rsidR="00556574" w:rsidRPr="00DA0B1E">
        <w:rPr>
          <w:spacing w:val="-12"/>
          <w:sz w:val="20"/>
          <w:szCs w:val="20"/>
          <w:lang w:val="uk-UA"/>
        </w:rPr>
        <w:t>, що в</w:t>
      </w:r>
      <w:r w:rsidRPr="00DA0B1E">
        <w:rPr>
          <w:spacing w:val="-12"/>
          <w:sz w:val="20"/>
          <w:szCs w:val="20"/>
          <w:lang w:val="uk-UA"/>
        </w:rPr>
        <w:t>изначають вплив середовища, потреби цільового ринку, мету та можливості організації, впливають на процес управління маркетингом організації, його маркетинговий розвиток та взаємовідносини із споживачами</w:t>
      </w:r>
      <w:r w:rsidR="008B281D" w:rsidRPr="00DA0B1E">
        <w:rPr>
          <w:spacing w:val="-12"/>
          <w:sz w:val="20"/>
          <w:szCs w:val="20"/>
          <w:lang w:val="uk-UA"/>
        </w:rPr>
        <w:t>.</w:t>
      </w:r>
    </w:p>
    <w:p w:rsidR="007B3D79" w:rsidRPr="00DA0B1E" w:rsidRDefault="00EF487D" w:rsidP="00654BED">
      <w:pPr>
        <w:numPr>
          <w:ilvl w:val="0"/>
          <w:numId w:val="3"/>
        </w:numPr>
        <w:tabs>
          <w:tab w:val="num" w:pos="360"/>
          <w:tab w:val="left" w:pos="567"/>
          <w:tab w:val="left" w:pos="709"/>
        </w:tabs>
        <w:spacing w:line="216" w:lineRule="auto"/>
        <w:ind w:left="0" w:firstLine="284"/>
        <w:jc w:val="both"/>
        <w:rPr>
          <w:spacing w:val="-12"/>
          <w:sz w:val="20"/>
          <w:szCs w:val="20"/>
          <w:lang w:val="uk-UA"/>
        </w:rPr>
      </w:pPr>
      <w:r w:rsidRPr="00DA0B1E">
        <w:rPr>
          <w:spacing w:val="-12"/>
          <w:sz w:val="20"/>
          <w:szCs w:val="20"/>
          <w:lang w:val="uk-UA"/>
        </w:rPr>
        <w:t>Фінансово-економічні фактори</w:t>
      </w:r>
      <w:r w:rsidR="008B281D" w:rsidRPr="00DA0B1E">
        <w:rPr>
          <w:spacing w:val="-12"/>
          <w:sz w:val="20"/>
          <w:szCs w:val="20"/>
          <w:lang w:val="uk-UA"/>
        </w:rPr>
        <w:t xml:space="preserve">. </w:t>
      </w:r>
      <w:r w:rsidRPr="00DA0B1E">
        <w:rPr>
          <w:spacing w:val="-12"/>
          <w:sz w:val="20"/>
          <w:szCs w:val="20"/>
          <w:lang w:val="uk-UA"/>
        </w:rPr>
        <w:t>Зумовлюються досягненням спільності матеріальних інтересів окремого працівника з економічними інтересами всього колективу та фінансовими можливостями.</w:t>
      </w:r>
    </w:p>
    <w:p w:rsidR="007B3D79" w:rsidRPr="00DA0B1E" w:rsidRDefault="00EF487D" w:rsidP="00654BED">
      <w:pPr>
        <w:numPr>
          <w:ilvl w:val="0"/>
          <w:numId w:val="3"/>
        </w:numPr>
        <w:tabs>
          <w:tab w:val="num" w:pos="360"/>
          <w:tab w:val="left" w:pos="567"/>
          <w:tab w:val="left" w:pos="709"/>
        </w:tabs>
        <w:spacing w:line="216" w:lineRule="auto"/>
        <w:ind w:left="0" w:firstLine="284"/>
        <w:jc w:val="both"/>
        <w:rPr>
          <w:spacing w:val="-12"/>
          <w:sz w:val="20"/>
          <w:szCs w:val="20"/>
          <w:lang w:val="uk-UA"/>
        </w:rPr>
      </w:pPr>
      <w:r w:rsidRPr="00DA0B1E">
        <w:rPr>
          <w:spacing w:val="-12"/>
          <w:sz w:val="20"/>
          <w:szCs w:val="20"/>
          <w:lang w:val="uk-UA"/>
        </w:rPr>
        <w:t>Науково-дослідні та проектно-конструкторські фактори</w:t>
      </w:r>
      <w:r w:rsidR="007B3D79" w:rsidRPr="00DA0B1E">
        <w:rPr>
          <w:spacing w:val="-12"/>
          <w:sz w:val="20"/>
          <w:szCs w:val="20"/>
          <w:lang w:val="uk-UA"/>
        </w:rPr>
        <w:t>, що н</w:t>
      </w:r>
      <w:r w:rsidRPr="00DA0B1E">
        <w:rPr>
          <w:spacing w:val="-12"/>
          <w:sz w:val="20"/>
          <w:szCs w:val="20"/>
          <w:lang w:val="uk-UA"/>
        </w:rPr>
        <w:t>аправлені на створення нових технологій виробництва й управління, дослідного обладнання, приладів, рекомендацій (наприклад, рекомендації щодо матеріального стимулювання праці в організаціях), модернізацію шаблонів, зразків і технологій, що після відповідних випробувань можуть бути передані у виробництво чи в систему управління (відбувається перевірка результатів теоретичних і методологічних досліджень, розробляється відповідна документація і т.д.)</w:t>
      </w:r>
      <w:r w:rsidR="007B3D79" w:rsidRPr="00DA0B1E">
        <w:rPr>
          <w:spacing w:val="-12"/>
          <w:sz w:val="20"/>
          <w:szCs w:val="20"/>
          <w:lang w:val="uk-UA"/>
        </w:rPr>
        <w:t>.</w:t>
      </w:r>
    </w:p>
    <w:p w:rsidR="00E9374E" w:rsidRPr="00DA0B1E" w:rsidRDefault="00EF487D" w:rsidP="00654BED">
      <w:pPr>
        <w:numPr>
          <w:ilvl w:val="0"/>
          <w:numId w:val="3"/>
        </w:numPr>
        <w:tabs>
          <w:tab w:val="num" w:pos="360"/>
          <w:tab w:val="left" w:pos="567"/>
          <w:tab w:val="left" w:pos="709"/>
        </w:tabs>
        <w:spacing w:line="216" w:lineRule="auto"/>
        <w:ind w:left="0" w:firstLine="284"/>
        <w:jc w:val="both"/>
        <w:rPr>
          <w:spacing w:val="-12"/>
          <w:sz w:val="20"/>
          <w:szCs w:val="20"/>
          <w:lang w:val="uk-UA"/>
        </w:rPr>
      </w:pPr>
      <w:r w:rsidRPr="00DA0B1E">
        <w:rPr>
          <w:spacing w:val="-12"/>
          <w:sz w:val="20"/>
          <w:szCs w:val="20"/>
          <w:lang w:val="uk-UA"/>
        </w:rPr>
        <w:t>Кадрові фактори</w:t>
      </w:r>
      <w:r w:rsidR="007B3D79" w:rsidRPr="00DA0B1E">
        <w:rPr>
          <w:spacing w:val="-12"/>
          <w:sz w:val="20"/>
          <w:szCs w:val="20"/>
          <w:lang w:val="uk-UA"/>
        </w:rPr>
        <w:t>, що в</w:t>
      </w:r>
      <w:r w:rsidRPr="00DA0B1E">
        <w:rPr>
          <w:spacing w:val="-12"/>
          <w:sz w:val="20"/>
          <w:szCs w:val="20"/>
          <w:lang w:val="uk-UA"/>
        </w:rPr>
        <w:t xml:space="preserve">изначають </w:t>
      </w:r>
      <w:r w:rsidR="00E9374E" w:rsidRPr="00DA0B1E">
        <w:rPr>
          <w:spacing w:val="-12"/>
          <w:sz w:val="20"/>
          <w:szCs w:val="20"/>
          <w:lang w:val="uk-UA"/>
        </w:rPr>
        <w:t>основну політику управління персоналом</w:t>
      </w:r>
      <w:r w:rsidRPr="00DA0B1E">
        <w:rPr>
          <w:spacing w:val="-12"/>
          <w:sz w:val="20"/>
          <w:szCs w:val="20"/>
          <w:lang w:val="uk-UA"/>
        </w:rPr>
        <w:t>, принципові настанови, функції і методи в роботі з працівниками на довгострокову перспективу, рівень кадрового потенціалу та його розвитку для забезпечення функціонування організації</w:t>
      </w:r>
      <w:r w:rsidR="00C55162" w:rsidRPr="00DA0B1E">
        <w:rPr>
          <w:spacing w:val="-12"/>
          <w:sz w:val="20"/>
          <w:szCs w:val="20"/>
          <w:lang w:val="uk-UA"/>
        </w:rPr>
        <w:t xml:space="preserve">; </w:t>
      </w:r>
      <w:r w:rsidR="00E9374E" w:rsidRPr="00DA0B1E">
        <w:rPr>
          <w:spacing w:val="-12"/>
          <w:sz w:val="20"/>
          <w:szCs w:val="20"/>
          <w:lang w:val="uk-UA"/>
        </w:rPr>
        <w:t>рівень освіти, кваліфікаці</w:t>
      </w:r>
      <w:r w:rsidR="00C437D7" w:rsidRPr="00DA0B1E">
        <w:rPr>
          <w:spacing w:val="-12"/>
          <w:sz w:val="20"/>
          <w:szCs w:val="20"/>
          <w:lang w:val="uk-UA"/>
        </w:rPr>
        <w:t>ї</w:t>
      </w:r>
      <w:r w:rsidR="00E9374E" w:rsidRPr="00DA0B1E">
        <w:rPr>
          <w:spacing w:val="-12"/>
          <w:sz w:val="20"/>
          <w:szCs w:val="20"/>
          <w:lang w:val="uk-UA"/>
        </w:rPr>
        <w:t>, перепідготовки та підвищення кваліфікації персоналу.</w:t>
      </w:r>
    </w:p>
    <w:p w:rsidR="00C06EBE" w:rsidRPr="00DA0B1E" w:rsidRDefault="00EF487D" w:rsidP="00654BED">
      <w:pPr>
        <w:numPr>
          <w:ilvl w:val="0"/>
          <w:numId w:val="3"/>
        </w:numPr>
        <w:tabs>
          <w:tab w:val="num" w:pos="360"/>
          <w:tab w:val="left" w:pos="567"/>
          <w:tab w:val="left" w:pos="709"/>
        </w:tabs>
        <w:autoSpaceDE/>
        <w:spacing w:line="216" w:lineRule="auto"/>
        <w:ind w:left="0" w:firstLine="284"/>
        <w:jc w:val="both"/>
        <w:rPr>
          <w:spacing w:val="-12"/>
          <w:sz w:val="20"/>
          <w:szCs w:val="20"/>
          <w:lang w:val="uk-UA"/>
        </w:rPr>
      </w:pPr>
      <w:r w:rsidRPr="00DA0B1E">
        <w:rPr>
          <w:spacing w:val="-12"/>
          <w:sz w:val="20"/>
          <w:szCs w:val="20"/>
          <w:lang w:val="uk-UA"/>
        </w:rPr>
        <w:t>Біологічні (фізіологічні) фактори</w:t>
      </w:r>
      <w:r w:rsidR="007B3D79" w:rsidRPr="00DA0B1E">
        <w:rPr>
          <w:spacing w:val="-12"/>
          <w:sz w:val="20"/>
          <w:szCs w:val="20"/>
          <w:lang w:val="uk-UA"/>
        </w:rPr>
        <w:t>, що в</w:t>
      </w:r>
      <w:r w:rsidRPr="00DA0B1E">
        <w:rPr>
          <w:spacing w:val="-12"/>
          <w:sz w:val="20"/>
          <w:szCs w:val="20"/>
          <w:lang w:val="uk-UA"/>
        </w:rPr>
        <w:t>ключають в себе анатомо-фізіологічні особливості людини, її вроджені потреби</w:t>
      </w:r>
      <w:r w:rsidR="00C06EBE" w:rsidRPr="00DA0B1E">
        <w:rPr>
          <w:spacing w:val="-12"/>
          <w:sz w:val="20"/>
          <w:szCs w:val="20"/>
          <w:lang w:val="uk-UA"/>
        </w:rPr>
        <w:t xml:space="preserve">, </w:t>
      </w:r>
      <w:r w:rsidRPr="00DA0B1E">
        <w:rPr>
          <w:spacing w:val="-12"/>
          <w:sz w:val="20"/>
          <w:szCs w:val="20"/>
          <w:lang w:val="uk-UA"/>
        </w:rPr>
        <w:t>біологічну спадковість, що пояснює індивідуальність людини, її відмінність від інших членів суспільства. Проте вони не враховують ні культуру, ні соціальний досвід людини, адже вони не передаються з генами, а є наслідком виховання людини, її існуванням у соціумі</w:t>
      </w:r>
      <w:r w:rsidR="00C06EBE" w:rsidRPr="00DA0B1E">
        <w:rPr>
          <w:spacing w:val="-12"/>
          <w:sz w:val="20"/>
          <w:szCs w:val="20"/>
          <w:lang w:val="uk-UA"/>
        </w:rPr>
        <w:t>.</w:t>
      </w:r>
    </w:p>
    <w:p w:rsidR="00C06EBE" w:rsidRPr="00DA0B1E" w:rsidRDefault="00EF487D" w:rsidP="00654BED">
      <w:pPr>
        <w:numPr>
          <w:ilvl w:val="0"/>
          <w:numId w:val="3"/>
        </w:numPr>
        <w:tabs>
          <w:tab w:val="num" w:pos="360"/>
          <w:tab w:val="left" w:pos="567"/>
          <w:tab w:val="left" w:pos="709"/>
        </w:tabs>
        <w:autoSpaceDE/>
        <w:spacing w:line="216" w:lineRule="auto"/>
        <w:ind w:left="0" w:firstLine="284"/>
        <w:jc w:val="both"/>
        <w:rPr>
          <w:spacing w:val="-12"/>
          <w:sz w:val="20"/>
          <w:szCs w:val="20"/>
          <w:lang w:val="uk-UA"/>
        </w:rPr>
      </w:pPr>
      <w:r w:rsidRPr="00DA0B1E">
        <w:rPr>
          <w:spacing w:val="-12"/>
          <w:sz w:val="20"/>
          <w:szCs w:val="20"/>
          <w:lang w:val="uk-UA"/>
        </w:rPr>
        <w:t>Психологічні фактори</w:t>
      </w:r>
      <w:r w:rsidR="00C06EBE" w:rsidRPr="00DA0B1E">
        <w:rPr>
          <w:spacing w:val="-12"/>
          <w:sz w:val="20"/>
          <w:szCs w:val="20"/>
          <w:lang w:val="uk-UA"/>
        </w:rPr>
        <w:t>, що п</w:t>
      </w:r>
      <w:r w:rsidRPr="00DA0B1E">
        <w:rPr>
          <w:spacing w:val="-12"/>
          <w:sz w:val="20"/>
          <w:szCs w:val="20"/>
          <w:lang w:val="uk-UA"/>
        </w:rPr>
        <w:t>ов’язані із пізнавальними процесами людини, що реалізують у відповідь на певні дії та подразники, що мають або мали місце в минулому досвіді, узагальнюють ці впливи і передбачають результати та способи їх досягнення; враховують емоційно-вольові стани, що впливають на активність та працьовитість працівника; особливі властивості людини, що відрізняють її від інших людей, їх поведінки, результатах їхньої праці</w:t>
      </w:r>
      <w:r w:rsidR="00C06EBE" w:rsidRPr="00DA0B1E">
        <w:rPr>
          <w:spacing w:val="-12"/>
          <w:sz w:val="20"/>
          <w:szCs w:val="20"/>
          <w:lang w:val="uk-UA"/>
        </w:rPr>
        <w:t>.</w:t>
      </w:r>
    </w:p>
    <w:p w:rsidR="00EF487D" w:rsidRPr="00DA0B1E" w:rsidRDefault="00C06EBE" w:rsidP="00654BED">
      <w:pPr>
        <w:numPr>
          <w:ilvl w:val="0"/>
          <w:numId w:val="3"/>
        </w:numPr>
        <w:tabs>
          <w:tab w:val="num" w:pos="360"/>
          <w:tab w:val="left" w:pos="567"/>
          <w:tab w:val="left" w:pos="709"/>
        </w:tabs>
        <w:autoSpaceDE/>
        <w:spacing w:line="216" w:lineRule="auto"/>
        <w:ind w:left="0" w:firstLine="284"/>
        <w:jc w:val="both"/>
        <w:rPr>
          <w:spacing w:val="-12"/>
          <w:sz w:val="20"/>
          <w:szCs w:val="20"/>
          <w:lang w:val="uk-UA"/>
        </w:rPr>
      </w:pPr>
      <w:r w:rsidRPr="00DA0B1E">
        <w:rPr>
          <w:spacing w:val="-12"/>
          <w:sz w:val="20"/>
          <w:szCs w:val="20"/>
          <w:lang w:val="uk-UA"/>
        </w:rPr>
        <w:t>М</w:t>
      </w:r>
      <w:r w:rsidR="00EF487D" w:rsidRPr="00DA0B1E">
        <w:rPr>
          <w:spacing w:val="-12"/>
          <w:sz w:val="20"/>
          <w:szCs w:val="20"/>
          <w:lang w:val="uk-UA"/>
        </w:rPr>
        <w:t>орально-етичні фактори</w:t>
      </w:r>
      <w:r w:rsidRPr="00DA0B1E">
        <w:rPr>
          <w:spacing w:val="-12"/>
          <w:sz w:val="20"/>
          <w:szCs w:val="20"/>
          <w:lang w:val="uk-UA"/>
        </w:rPr>
        <w:t>, що п</w:t>
      </w:r>
      <w:r w:rsidR="00EF487D" w:rsidRPr="00DA0B1E">
        <w:rPr>
          <w:spacing w:val="-12"/>
          <w:sz w:val="20"/>
          <w:szCs w:val="20"/>
          <w:lang w:val="uk-UA"/>
        </w:rPr>
        <w:t>ов’язані із станом морального клімату у колективі, моральним стимулюванням працівників, їх цінностями, вихованням, правилами та норм</w:t>
      </w:r>
      <w:r w:rsidR="00C437D7" w:rsidRPr="00DA0B1E">
        <w:rPr>
          <w:spacing w:val="-12"/>
          <w:sz w:val="20"/>
          <w:szCs w:val="20"/>
          <w:lang w:val="uk-UA"/>
        </w:rPr>
        <w:t>ами поведінки.</w:t>
      </w:r>
    </w:p>
    <w:p w:rsidR="00E5123C" w:rsidRPr="00DA0B1E" w:rsidRDefault="00E5123C" w:rsidP="00654BED">
      <w:pPr>
        <w:tabs>
          <w:tab w:val="num" w:pos="360"/>
          <w:tab w:val="left" w:pos="567"/>
          <w:tab w:val="left" w:pos="709"/>
        </w:tabs>
        <w:autoSpaceDE/>
        <w:spacing w:line="216" w:lineRule="auto"/>
        <w:ind w:firstLine="284"/>
        <w:jc w:val="both"/>
        <w:rPr>
          <w:sz w:val="20"/>
          <w:szCs w:val="20"/>
          <w:lang w:val="uk-UA"/>
        </w:rPr>
      </w:pPr>
      <w:r w:rsidRPr="00DA0B1E">
        <w:rPr>
          <w:spacing w:val="-12"/>
          <w:sz w:val="20"/>
          <w:szCs w:val="20"/>
          <w:lang w:val="uk-UA"/>
        </w:rPr>
        <w:t>Таким чином, д</w:t>
      </w:r>
      <w:r w:rsidRPr="00DA0B1E">
        <w:rPr>
          <w:sz w:val="20"/>
          <w:szCs w:val="20"/>
          <w:lang w:val="uk-UA"/>
        </w:rPr>
        <w:t xml:space="preserve">ля підвищення ефективності формування і використання кадрового потенціалу підприємства доцільно </w:t>
      </w:r>
      <w:r w:rsidR="00897BD6" w:rsidRPr="00DA0B1E">
        <w:rPr>
          <w:sz w:val="20"/>
          <w:szCs w:val="20"/>
          <w:lang w:val="uk-UA"/>
        </w:rPr>
        <w:t xml:space="preserve">враховувати фактори зовнішнього і внутрішнього середовища, </w:t>
      </w:r>
      <w:r w:rsidRPr="00DA0B1E">
        <w:rPr>
          <w:sz w:val="20"/>
          <w:szCs w:val="20"/>
          <w:lang w:val="uk-UA"/>
        </w:rPr>
        <w:t>включати визначення вартісних характеристик кадрового потенціалу, пошук резервів їх поліпшення, визначення рівня ділової активності працівників та прогнозування ефективності впровадження заходів. У сучасних умовах ефективний працівник повинен мати відповідну освіту, інтелектуальні здібності вище середніх, бути професіоналом у своїй галузі знань, вміти використовувати свої знання, уміння і навички для досягнення поставлених цілей і конкурентоспроможності в сучасних умовах господарювання.</w:t>
      </w:r>
    </w:p>
    <w:p w:rsidR="00616843" w:rsidRPr="00DA0B1E" w:rsidRDefault="00F2721F" w:rsidP="00654BED">
      <w:pPr>
        <w:pStyle w:val="a3"/>
        <w:spacing w:after="0" w:line="216" w:lineRule="auto"/>
        <w:ind w:firstLine="284"/>
        <w:jc w:val="both"/>
        <w:rPr>
          <w:spacing w:val="-12"/>
          <w:sz w:val="20"/>
          <w:szCs w:val="20"/>
          <w:lang w:val="uk-UA"/>
        </w:rPr>
      </w:pPr>
      <w:r w:rsidRPr="00DA0B1E">
        <w:rPr>
          <w:spacing w:val="-12"/>
          <w:sz w:val="20"/>
          <w:szCs w:val="20"/>
          <w:lang w:val="uk-UA"/>
        </w:rPr>
        <w:t>О</w:t>
      </w:r>
      <w:r w:rsidR="00616843" w:rsidRPr="00DA0B1E">
        <w:rPr>
          <w:spacing w:val="-12"/>
          <w:sz w:val="20"/>
          <w:szCs w:val="20"/>
          <w:lang w:val="uk-UA"/>
        </w:rPr>
        <w:t xml:space="preserve">тже, викладене поглиблює теоретичне уявлення про кадри як найважливіший, найнеобхідніший ресурс та складовий елемент будь-якої організації. Кадровий потенціал </w:t>
      </w:r>
      <w:r w:rsidR="00616843" w:rsidRPr="00DA0B1E">
        <w:rPr>
          <w:color w:val="000000"/>
          <w:spacing w:val="-12"/>
          <w:sz w:val="20"/>
          <w:szCs w:val="20"/>
          <w:lang w:val="uk-UA"/>
        </w:rPr>
        <w:t xml:space="preserve">як соціально-економічне явище містить у собі сукупність знань, вмінь, навичок, </w:t>
      </w:r>
      <w:r w:rsidR="00616843" w:rsidRPr="00DA0B1E">
        <w:rPr>
          <w:color w:val="000000"/>
          <w:spacing w:val="-12"/>
          <w:sz w:val="20"/>
          <w:szCs w:val="20"/>
          <w:lang w:val="uk-UA"/>
        </w:rPr>
        <w:lastRenderedPageBreak/>
        <w:t xml:space="preserve">здібностей, можливостей і компетенцій працівника, відносин, пов’язаних із функціонуванням </w:t>
      </w:r>
      <w:r w:rsidR="00616843" w:rsidRPr="00DA0B1E">
        <w:rPr>
          <w:spacing w:val="-12"/>
          <w:sz w:val="20"/>
          <w:szCs w:val="20"/>
          <w:lang w:val="uk-UA"/>
        </w:rPr>
        <w:t xml:space="preserve">організації </w:t>
      </w:r>
      <w:r w:rsidR="00616843" w:rsidRPr="00DA0B1E">
        <w:rPr>
          <w:color w:val="000000"/>
          <w:spacing w:val="-12"/>
          <w:sz w:val="20"/>
          <w:szCs w:val="20"/>
          <w:lang w:val="uk-UA"/>
        </w:rPr>
        <w:t>для досягнення цілей і отримання бажаного результату у перспективі.</w:t>
      </w:r>
      <w:r w:rsidR="00616843" w:rsidRPr="00DA0B1E">
        <w:rPr>
          <w:spacing w:val="-12"/>
          <w:sz w:val="20"/>
          <w:szCs w:val="20"/>
          <w:lang w:val="uk-UA"/>
        </w:rPr>
        <w:t xml:space="preserve"> У залежності від дієвості та потенціалу кадрів, залежить не лише працездатність та розвиток окремого працівника, але й організації в цілому. Формування, підтримка та розвиток потенціалу людських ресурсів організації є досить актуальним, особливо в організаціях споживчої кооперації України, коли відбувається трансформація та розвиток її діяльності. Усе це призводить до зміни ролі людини, до більш повного використання та застосування високих знань, інтелектуальних здібностей, можливостей, якостей, тобто потенціалу, як окремого працівника, так і всього трудового колективу організації. </w:t>
      </w:r>
      <w:r w:rsidR="00616843" w:rsidRPr="00DA0B1E">
        <w:rPr>
          <w:color w:val="000000"/>
          <w:spacing w:val="-12"/>
          <w:sz w:val="20"/>
          <w:szCs w:val="20"/>
          <w:lang w:val="uk-UA"/>
        </w:rPr>
        <w:t xml:space="preserve">Вважаємо, що </w:t>
      </w:r>
      <w:r w:rsidR="00F64B27" w:rsidRPr="00DA0B1E">
        <w:rPr>
          <w:color w:val="000000"/>
          <w:spacing w:val="-12"/>
          <w:sz w:val="20"/>
          <w:szCs w:val="20"/>
          <w:lang w:val="uk-UA"/>
        </w:rPr>
        <w:t>формування</w:t>
      </w:r>
      <w:r w:rsidR="00616843" w:rsidRPr="00DA0B1E">
        <w:rPr>
          <w:color w:val="000000"/>
          <w:spacing w:val="-12"/>
          <w:sz w:val="20"/>
          <w:szCs w:val="20"/>
          <w:lang w:val="uk-UA"/>
        </w:rPr>
        <w:t xml:space="preserve"> кадрового потенціалу є основою структурних зрушень і значного підвищення конкурентоспроможності організацій різних форм власності і залежить від забезпечення ефективної діяльності працівників, формування і розвитку кожної складової потенціалу</w:t>
      </w:r>
      <w:r w:rsidR="00F64B27" w:rsidRPr="00DA0B1E">
        <w:rPr>
          <w:color w:val="000000"/>
          <w:spacing w:val="-12"/>
          <w:sz w:val="20"/>
          <w:szCs w:val="20"/>
          <w:lang w:val="uk-UA"/>
        </w:rPr>
        <w:t>.</w:t>
      </w:r>
    </w:p>
    <w:p w:rsidR="009B0C87" w:rsidRPr="00DA0B1E" w:rsidRDefault="009B0C87" w:rsidP="00654BED">
      <w:pPr>
        <w:spacing w:line="216" w:lineRule="auto"/>
        <w:ind w:firstLine="284"/>
        <w:rPr>
          <w:sz w:val="20"/>
          <w:szCs w:val="20"/>
          <w:lang w:val="uk-UA"/>
        </w:rPr>
      </w:pPr>
    </w:p>
    <w:p w:rsidR="00131AB6" w:rsidRPr="00DA0B1E" w:rsidRDefault="00131AB6" w:rsidP="00654BED">
      <w:pPr>
        <w:spacing w:line="216" w:lineRule="auto"/>
        <w:ind w:firstLine="284"/>
        <w:jc w:val="center"/>
        <w:rPr>
          <w:sz w:val="20"/>
          <w:szCs w:val="20"/>
          <w:lang w:val="uk-UA"/>
        </w:rPr>
      </w:pPr>
      <w:r w:rsidRPr="00DA0B1E">
        <w:rPr>
          <w:sz w:val="20"/>
          <w:szCs w:val="20"/>
          <w:lang w:val="uk-UA"/>
        </w:rPr>
        <w:t>Література:</w:t>
      </w:r>
    </w:p>
    <w:p w:rsidR="0059163F" w:rsidRPr="00DA0B1E" w:rsidRDefault="0059163F" w:rsidP="00654BED">
      <w:pPr>
        <w:spacing w:line="216" w:lineRule="auto"/>
        <w:ind w:firstLine="284"/>
        <w:rPr>
          <w:sz w:val="20"/>
          <w:szCs w:val="20"/>
          <w:lang w:val="uk-UA"/>
        </w:rPr>
      </w:pPr>
    </w:p>
    <w:p w:rsidR="0059163F" w:rsidRPr="00DA0B1E" w:rsidRDefault="0059163F" w:rsidP="00996F51">
      <w:pPr>
        <w:numPr>
          <w:ilvl w:val="0"/>
          <w:numId w:val="6"/>
        </w:numPr>
        <w:tabs>
          <w:tab w:val="left" w:pos="567"/>
        </w:tabs>
        <w:spacing w:line="216" w:lineRule="auto"/>
        <w:ind w:left="0" w:firstLine="284"/>
        <w:jc w:val="both"/>
        <w:rPr>
          <w:sz w:val="20"/>
          <w:szCs w:val="20"/>
          <w:lang w:val="uk-UA"/>
        </w:rPr>
      </w:pPr>
      <w:proofErr w:type="spellStart"/>
      <w:r w:rsidRPr="00DA0B1E">
        <w:rPr>
          <w:color w:val="000000"/>
          <w:sz w:val="20"/>
          <w:szCs w:val="20"/>
          <w:lang w:val="uk-UA"/>
        </w:rPr>
        <w:t>Арсеньев</w:t>
      </w:r>
      <w:proofErr w:type="spellEnd"/>
      <w:r w:rsidRPr="00DA0B1E">
        <w:rPr>
          <w:color w:val="000000"/>
          <w:sz w:val="20"/>
          <w:szCs w:val="20"/>
          <w:lang w:val="uk-UA"/>
        </w:rPr>
        <w:t xml:space="preserve"> Ю.И. </w:t>
      </w:r>
      <w:proofErr w:type="spellStart"/>
      <w:r w:rsidRPr="00DA0B1E">
        <w:rPr>
          <w:color w:val="000000"/>
          <w:sz w:val="20"/>
          <w:szCs w:val="20"/>
          <w:lang w:val="uk-UA"/>
        </w:rPr>
        <w:t>Управление</w:t>
      </w:r>
      <w:proofErr w:type="spellEnd"/>
      <w:r w:rsidRPr="00DA0B1E">
        <w:rPr>
          <w:color w:val="000000"/>
          <w:sz w:val="20"/>
          <w:szCs w:val="20"/>
          <w:lang w:val="uk-UA"/>
        </w:rPr>
        <w:t xml:space="preserve"> персоналом / Ю.И. Арсеньєв, С.И. </w:t>
      </w:r>
      <w:proofErr w:type="spellStart"/>
      <w:r w:rsidRPr="00DA0B1E">
        <w:rPr>
          <w:color w:val="000000"/>
          <w:sz w:val="20"/>
          <w:szCs w:val="20"/>
          <w:lang w:val="uk-UA"/>
        </w:rPr>
        <w:t>Шелобаев</w:t>
      </w:r>
      <w:proofErr w:type="spellEnd"/>
      <w:r w:rsidRPr="00DA0B1E">
        <w:rPr>
          <w:color w:val="000000"/>
          <w:sz w:val="20"/>
          <w:szCs w:val="20"/>
          <w:lang w:val="uk-UA"/>
        </w:rPr>
        <w:t xml:space="preserve">, Т.Ю. </w:t>
      </w:r>
      <w:proofErr w:type="spellStart"/>
      <w:r w:rsidRPr="00DA0B1E">
        <w:rPr>
          <w:color w:val="000000"/>
          <w:sz w:val="20"/>
          <w:szCs w:val="20"/>
          <w:lang w:val="uk-UA"/>
        </w:rPr>
        <w:t>Давидова.-</w:t>
      </w:r>
      <w:proofErr w:type="spellEnd"/>
      <w:r w:rsidRPr="00DA0B1E">
        <w:rPr>
          <w:color w:val="000000"/>
          <w:sz w:val="20"/>
          <w:szCs w:val="20"/>
          <w:lang w:val="uk-UA"/>
        </w:rPr>
        <w:t xml:space="preserve"> М.: ЮНИТИ-ДАНА, 2005. – С. 141-145.</w:t>
      </w:r>
    </w:p>
    <w:p w:rsidR="004424AF" w:rsidRPr="00DA0B1E" w:rsidRDefault="004424AF" w:rsidP="00996F51">
      <w:pPr>
        <w:numPr>
          <w:ilvl w:val="0"/>
          <w:numId w:val="6"/>
        </w:numPr>
        <w:tabs>
          <w:tab w:val="left" w:pos="567"/>
        </w:tabs>
        <w:adjustRightInd w:val="0"/>
        <w:spacing w:line="216" w:lineRule="auto"/>
        <w:ind w:left="0" w:firstLine="284"/>
        <w:jc w:val="both"/>
        <w:rPr>
          <w:sz w:val="20"/>
          <w:szCs w:val="20"/>
          <w:lang w:val="uk-UA"/>
        </w:rPr>
      </w:pPr>
      <w:proofErr w:type="spellStart"/>
      <w:r w:rsidRPr="00DA0B1E">
        <w:rPr>
          <w:iCs/>
          <w:sz w:val="20"/>
          <w:szCs w:val="20"/>
        </w:rPr>
        <w:t>Безсмертна</w:t>
      </w:r>
      <w:proofErr w:type="spellEnd"/>
      <w:r w:rsidRPr="00DA0B1E">
        <w:rPr>
          <w:iCs/>
          <w:sz w:val="20"/>
          <w:szCs w:val="20"/>
          <w:lang w:val="uk-UA"/>
        </w:rPr>
        <w:t xml:space="preserve"> </w:t>
      </w:r>
      <w:r w:rsidRPr="00DA0B1E">
        <w:rPr>
          <w:iCs/>
          <w:sz w:val="20"/>
          <w:szCs w:val="20"/>
        </w:rPr>
        <w:t>В.В.</w:t>
      </w:r>
      <w:r w:rsidRPr="00DA0B1E">
        <w:rPr>
          <w:iCs/>
          <w:sz w:val="20"/>
          <w:szCs w:val="20"/>
          <w:lang w:val="uk-UA"/>
        </w:rPr>
        <w:t xml:space="preserve"> Стратегічне управління кадровим потенціалом </w:t>
      </w:r>
      <w:proofErr w:type="gramStart"/>
      <w:r w:rsidRPr="00DA0B1E">
        <w:rPr>
          <w:iCs/>
          <w:sz w:val="20"/>
          <w:szCs w:val="20"/>
          <w:lang w:val="uk-UA"/>
        </w:rPr>
        <w:t>п</w:t>
      </w:r>
      <w:proofErr w:type="gramEnd"/>
      <w:r w:rsidRPr="00DA0B1E">
        <w:rPr>
          <w:iCs/>
          <w:sz w:val="20"/>
          <w:szCs w:val="20"/>
          <w:lang w:val="uk-UA"/>
        </w:rPr>
        <w:t>ідприємства</w:t>
      </w:r>
      <w:r w:rsidRPr="00DA0B1E">
        <w:rPr>
          <w:bCs/>
          <w:sz w:val="20"/>
          <w:szCs w:val="20"/>
          <w:lang w:val="uk-UA"/>
        </w:rPr>
        <w:t>/ В.В.Безсмертна //</w:t>
      </w:r>
      <w:r w:rsidRPr="00DA0B1E">
        <w:rPr>
          <w:sz w:val="20"/>
          <w:szCs w:val="20"/>
        </w:rPr>
        <w:t>Экономика и управление</w:t>
      </w:r>
      <w:r w:rsidRPr="00DA0B1E">
        <w:rPr>
          <w:sz w:val="20"/>
          <w:szCs w:val="20"/>
          <w:lang w:val="uk-UA"/>
        </w:rPr>
        <w:t>.- 2007. -</w:t>
      </w:r>
      <w:r w:rsidRPr="00DA0B1E">
        <w:rPr>
          <w:sz w:val="20"/>
          <w:szCs w:val="20"/>
        </w:rPr>
        <w:t xml:space="preserve"> № 3</w:t>
      </w:r>
      <w:r w:rsidRPr="00DA0B1E">
        <w:rPr>
          <w:sz w:val="20"/>
          <w:szCs w:val="20"/>
          <w:lang w:val="uk-UA"/>
        </w:rPr>
        <w:t>. - С.48-53.</w:t>
      </w:r>
    </w:p>
    <w:p w:rsidR="000C161F" w:rsidRPr="00DA0B1E" w:rsidRDefault="000C161F" w:rsidP="00996F51">
      <w:pPr>
        <w:numPr>
          <w:ilvl w:val="0"/>
          <w:numId w:val="6"/>
        </w:numPr>
        <w:tabs>
          <w:tab w:val="left" w:pos="567"/>
        </w:tabs>
        <w:adjustRightInd w:val="0"/>
        <w:spacing w:line="216" w:lineRule="auto"/>
        <w:ind w:left="0" w:firstLine="284"/>
        <w:jc w:val="both"/>
        <w:rPr>
          <w:sz w:val="20"/>
          <w:szCs w:val="20"/>
          <w:lang w:val="uk-UA"/>
        </w:rPr>
      </w:pPr>
      <w:proofErr w:type="spellStart"/>
      <w:r w:rsidRPr="00DA0B1E">
        <w:rPr>
          <w:color w:val="000000"/>
          <w:sz w:val="20"/>
          <w:szCs w:val="20"/>
          <w:lang w:val="uk-UA"/>
        </w:rPr>
        <w:t>Беляцкий</w:t>
      </w:r>
      <w:proofErr w:type="spellEnd"/>
      <w:r w:rsidRPr="00DA0B1E">
        <w:rPr>
          <w:color w:val="000000"/>
          <w:sz w:val="20"/>
          <w:szCs w:val="20"/>
          <w:lang w:val="uk-UA"/>
        </w:rPr>
        <w:t xml:space="preserve"> </w:t>
      </w:r>
      <w:r w:rsidRPr="00DA0B1E">
        <w:rPr>
          <w:bCs/>
          <w:color w:val="000000"/>
          <w:sz w:val="20"/>
          <w:szCs w:val="20"/>
          <w:lang w:val="uk-UA"/>
        </w:rPr>
        <w:t xml:space="preserve">Н.П. </w:t>
      </w:r>
      <w:proofErr w:type="spellStart"/>
      <w:r w:rsidRPr="00DA0B1E">
        <w:rPr>
          <w:color w:val="000000"/>
          <w:sz w:val="20"/>
          <w:szCs w:val="20"/>
          <w:lang w:val="uk-UA"/>
        </w:rPr>
        <w:t>Управление</w:t>
      </w:r>
      <w:proofErr w:type="spellEnd"/>
      <w:r w:rsidRPr="00DA0B1E">
        <w:rPr>
          <w:color w:val="000000"/>
          <w:sz w:val="20"/>
          <w:szCs w:val="20"/>
          <w:lang w:val="uk-UA"/>
        </w:rPr>
        <w:t xml:space="preserve"> персоналом: </w:t>
      </w:r>
      <w:proofErr w:type="spellStart"/>
      <w:r w:rsidRPr="00DA0B1E">
        <w:rPr>
          <w:color w:val="000000"/>
          <w:sz w:val="20"/>
          <w:szCs w:val="20"/>
          <w:lang w:val="uk-UA"/>
        </w:rPr>
        <w:t>Учеб</w:t>
      </w:r>
      <w:proofErr w:type="spellEnd"/>
      <w:r w:rsidRPr="00DA0B1E">
        <w:rPr>
          <w:color w:val="000000"/>
          <w:sz w:val="20"/>
          <w:szCs w:val="20"/>
          <w:lang w:val="uk-UA"/>
        </w:rPr>
        <w:t xml:space="preserve">. </w:t>
      </w:r>
      <w:proofErr w:type="spellStart"/>
      <w:r w:rsidRPr="00DA0B1E">
        <w:rPr>
          <w:color w:val="000000"/>
          <w:sz w:val="20"/>
          <w:szCs w:val="20"/>
          <w:lang w:val="uk-UA"/>
        </w:rPr>
        <w:t>пособие</w:t>
      </w:r>
      <w:proofErr w:type="spellEnd"/>
      <w:r w:rsidRPr="00DA0B1E">
        <w:rPr>
          <w:color w:val="000000"/>
          <w:sz w:val="20"/>
          <w:szCs w:val="20"/>
          <w:lang w:val="uk-UA"/>
        </w:rPr>
        <w:t xml:space="preserve"> / Н.П. </w:t>
      </w:r>
      <w:proofErr w:type="spellStart"/>
      <w:r w:rsidRPr="00DA0B1E">
        <w:rPr>
          <w:color w:val="000000"/>
          <w:sz w:val="20"/>
          <w:szCs w:val="20"/>
          <w:lang w:val="uk-UA"/>
        </w:rPr>
        <w:t>Беляцкий</w:t>
      </w:r>
      <w:proofErr w:type="spellEnd"/>
      <w:r w:rsidRPr="00DA0B1E">
        <w:rPr>
          <w:color w:val="000000"/>
          <w:sz w:val="20"/>
          <w:szCs w:val="20"/>
          <w:lang w:val="uk-UA"/>
        </w:rPr>
        <w:t xml:space="preserve">, С.Е. </w:t>
      </w:r>
      <w:proofErr w:type="spellStart"/>
      <w:r w:rsidRPr="00DA0B1E">
        <w:rPr>
          <w:color w:val="000000"/>
          <w:sz w:val="20"/>
          <w:szCs w:val="20"/>
          <w:lang w:val="uk-UA"/>
        </w:rPr>
        <w:t>Велесько</w:t>
      </w:r>
      <w:proofErr w:type="spellEnd"/>
      <w:r w:rsidRPr="00DA0B1E">
        <w:rPr>
          <w:color w:val="000000"/>
          <w:sz w:val="20"/>
          <w:szCs w:val="20"/>
          <w:lang w:val="uk-UA"/>
        </w:rPr>
        <w:t xml:space="preserve">, П. </w:t>
      </w:r>
      <w:proofErr w:type="spellStart"/>
      <w:r w:rsidRPr="00DA0B1E">
        <w:rPr>
          <w:color w:val="000000"/>
          <w:sz w:val="20"/>
          <w:szCs w:val="20"/>
          <w:lang w:val="uk-UA"/>
        </w:rPr>
        <w:t>Ройш</w:t>
      </w:r>
      <w:proofErr w:type="spellEnd"/>
      <w:r w:rsidRPr="00DA0B1E">
        <w:rPr>
          <w:color w:val="000000"/>
          <w:sz w:val="20"/>
          <w:szCs w:val="20"/>
          <w:lang w:val="uk-UA"/>
        </w:rPr>
        <w:t xml:space="preserve">. – 2-е </w:t>
      </w:r>
      <w:proofErr w:type="spellStart"/>
      <w:r w:rsidRPr="00DA0B1E">
        <w:rPr>
          <w:color w:val="000000"/>
          <w:sz w:val="20"/>
          <w:szCs w:val="20"/>
          <w:lang w:val="uk-UA"/>
        </w:rPr>
        <w:t>изд</w:t>
      </w:r>
      <w:proofErr w:type="spellEnd"/>
      <w:r w:rsidRPr="00DA0B1E">
        <w:rPr>
          <w:color w:val="000000"/>
          <w:sz w:val="20"/>
          <w:szCs w:val="20"/>
          <w:lang w:val="uk-UA"/>
        </w:rPr>
        <w:t xml:space="preserve">., стереотип. – </w:t>
      </w:r>
      <w:proofErr w:type="spellStart"/>
      <w:r w:rsidRPr="00DA0B1E">
        <w:rPr>
          <w:color w:val="000000"/>
          <w:sz w:val="20"/>
          <w:szCs w:val="20"/>
          <w:lang w:val="uk-UA"/>
        </w:rPr>
        <w:t>Мн</w:t>
      </w:r>
      <w:proofErr w:type="spellEnd"/>
      <w:r w:rsidRPr="00DA0B1E">
        <w:rPr>
          <w:color w:val="000000"/>
          <w:sz w:val="20"/>
          <w:szCs w:val="20"/>
          <w:lang w:val="uk-UA"/>
        </w:rPr>
        <w:t xml:space="preserve">.: </w:t>
      </w:r>
      <w:proofErr w:type="spellStart"/>
      <w:r w:rsidRPr="00DA0B1E">
        <w:rPr>
          <w:color w:val="000000"/>
          <w:sz w:val="20"/>
          <w:szCs w:val="20"/>
          <w:lang w:val="uk-UA"/>
        </w:rPr>
        <w:t>Интерпрессервис</w:t>
      </w:r>
      <w:proofErr w:type="spellEnd"/>
      <w:r w:rsidRPr="00DA0B1E">
        <w:rPr>
          <w:color w:val="000000"/>
          <w:sz w:val="20"/>
          <w:szCs w:val="20"/>
          <w:lang w:val="uk-UA"/>
        </w:rPr>
        <w:t xml:space="preserve">; </w:t>
      </w:r>
      <w:proofErr w:type="spellStart"/>
      <w:r w:rsidRPr="00DA0B1E">
        <w:rPr>
          <w:color w:val="000000"/>
          <w:sz w:val="20"/>
          <w:szCs w:val="20"/>
          <w:lang w:val="uk-UA"/>
        </w:rPr>
        <w:t>Мн</w:t>
      </w:r>
      <w:proofErr w:type="spellEnd"/>
      <w:r w:rsidRPr="00DA0B1E">
        <w:rPr>
          <w:color w:val="000000"/>
          <w:sz w:val="20"/>
          <w:szCs w:val="20"/>
          <w:lang w:val="uk-UA"/>
        </w:rPr>
        <w:t>.: ИП «</w:t>
      </w:r>
      <w:proofErr w:type="spellStart"/>
      <w:r w:rsidRPr="00DA0B1E">
        <w:rPr>
          <w:color w:val="000000"/>
          <w:sz w:val="20"/>
          <w:szCs w:val="20"/>
          <w:lang w:val="uk-UA"/>
        </w:rPr>
        <w:t>Экоперспектива</w:t>
      </w:r>
      <w:proofErr w:type="spellEnd"/>
      <w:r w:rsidRPr="00DA0B1E">
        <w:rPr>
          <w:color w:val="000000"/>
          <w:sz w:val="20"/>
          <w:szCs w:val="20"/>
          <w:lang w:val="uk-UA"/>
        </w:rPr>
        <w:t>», 2003 . – 352 с</w:t>
      </w:r>
    </w:p>
    <w:p w:rsidR="004424AF" w:rsidRPr="00DA0B1E" w:rsidRDefault="004424AF" w:rsidP="00996F51">
      <w:pPr>
        <w:widowControl w:val="0"/>
        <w:numPr>
          <w:ilvl w:val="0"/>
          <w:numId w:val="6"/>
        </w:numPr>
        <w:tabs>
          <w:tab w:val="left" w:pos="567"/>
        </w:tabs>
        <w:adjustRightInd w:val="0"/>
        <w:spacing w:line="216" w:lineRule="auto"/>
        <w:ind w:left="0" w:firstLine="284"/>
        <w:jc w:val="both"/>
        <w:rPr>
          <w:sz w:val="20"/>
          <w:szCs w:val="20"/>
          <w:lang w:val="uk-UA"/>
        </w:rPr>
      </w:pPr>
      <w:proofErr w:type="spellStart"/>
      <w:r w:rsidRPr="00DA0B1E">
        <w:rPr>
          <w:sz w:val="20"/>
          <w:szCs w:val="20"/>
          <w:lang w:val="uk-UA"/>
        </w:rPr>
        <w:t>Гнибіденко</w:t>
      </w:r>
      <w:proofErr w:type="spellEnd"/>
      <w:r w:rsidRPr="00DA0B1E">
        <w:rPr>
          <w:sz w:val="20"/>
          <w:szCs w:val="20"/>
          <w:lang w:val="uk-UA"/>
        </w:rPr>
        <w:t xml:space="preserve"> О.І Соціально-економічний механізм ефективного використання та розвитку трудового потенціалу промисловості: автореф. </w:t>
      </w:r>
      <w:r w:rsidRPr="00DA0B1E">
        <w:rPr>
          <w:bCs/>
          <w:sz w:val="20"/>
          <w:szCs w:val="20"/>
          <w:lang w:val="uk-UA"/>
        </w:rPr>
        <w:t xml:space="preserve">дис. на здобуття наук ступеня </w:t>
      </w:r>
      <w:proofErr w:type="spellStart"/>
      <w:r w:rsidRPr="00DA0B1E">
        <w:rPr>
          <w:bCs/>
          <w:sz w:val="20"/>
          <w:szCs w:val="20"/>
          <w:lang w:val="uk-UA"/>
        </w:rPr>
        <w:t>канд.економ</w:t>
      </w:r>
      <w:proofErr w:type="spellEnd"/>
      <w:r w:rsidRPr="00DA0B1E">
        <w:rPr>
          <w:bCs/>
          <w:sz w:val="20"/>
          <w:szCs w:val="20"/>
          <w:lang w:val="uk-UA"/>
        </w:rPr>
        <w:t>. наук: спец</w:t>
      </w:r>
      <w:r w:rsidRPr="00DA0B1E">
        <w:rPr>
          <w:sz w:val="20"/>
          <w:szCs w:val="20"/>
          <w:lang w:val="uk-UA"/>
        </w:rPr>
        <w:t xml:space="preserve"> 08.00.07 – Демографія, економіка праці, соціальна економіка і політика. </w:t>
      </w:r>
      <w:proofErr w:type="spellStart"/>
      <w:r w:rsidRPr="00DA0B1E">
        <w:rPr>
          <w:sz w:val="20"/>
          <w:szCs w:val="20"/>
          <w:lang w:val="uk-UA"/>
        </w:rPr>
        <w:t>–Київ</w:t>
      </w:r>
      <w:proofErr w:type="spellEnd"/>
      <w:r w:rsidRPr="00DA0B1E">
        <w:rPr>
          <w:sz w:val="20"/>
          <w:szCs w:val="20"/>
          <w:lang w:val="uk-UA"/>
        </w:rPr>
        <w:t>, 2007.- 24 с.</w:t>
      </w:r>
    </w:p>
    <w:p w:rsidR="000C161F" w:rsidRPr="00DA0B1E" w:rsidRDefault="000C161F" w:rsidP="00996F51">
      <w:pPr>
        <w:widowControl w:val="0"/>
        <w:numPr>
          <w:ilvl w:val="0"/>
          <w:numId w:val="6"/>
        </w:numPr>
        <w:tabs>
          <w:tab w:val="left" w:pos="567"/>
        </w:tabs>
        <w:adjustRightInd w:val="0"/>
        <w:spacing w:line="216" w:lineRule="auto"/>
        <w:ind w:left="0" w:firstLine="284"/>
        <w:jc w:val="both"/>
        <w:rPr>
          <w:sz w:val="20"/>
          <w:szCs w:val="20"/>
          <w:lang w:val="uk-UA"/>
        </w:rPr>
      </w:pPr>
      <w:proofErr w:type="spellStart"/>
      <w:r w:rsidRPr="00DA0B1E">
        <w:rPr>
          <w:rStyle w:val="FontStyle15"/>
          <w:color w:val="000000"/>
          <w:sz w:val="20"/>
          <w:szCs w:val="20"/>
          <w:lang w:val="uk-UA" w:eastAsia="uk-UA"/>
        </w:rPr>
        <w:t>Грішнова</w:t>
      </w:r>
      <w:proofErr w:type="spellEnd"/>
      <w:r w:rsidRPr="00DA0B1E">
        <w:rPr>
          <w:rStyle w:val="FontStyle15"/>
          <w:color w:val="000000"/>
          <w:sz w:val="20"/>
          <w:szCs w:val="20"/>
          <w:lang w:val="uk-UA" w:eastAsia="uk-UA"/>
        </w:rPr>
        <w:t xml:space="preserve"> О.А. Економіка праці та соціально-трудові відносини: Підручник. – К.: Знання, 2004. – 535 с. – (Вища освіта ХХІ ст.), с. 68).</w:t>
      </w:r>
      <w:r w:rsidRPr="00DA0B1E">
        <w:rPr>
          <w:color w:val="000000"/>
          <w:sz w:val="20"/>
          <w:szCs w:val="20"/>
          <w:lang w:val="uk-UA"/>
        </w:rPr>
        <w:t xml:space="preserve"> </w:t>
      </w:r>
    </w:p>
    <w:p w:rsidR="00D76D37" w:rsidRPr="00DA0B1E" w:rsidRDefault="00592273" w:rsidP="00996F51">
      <w:pPr>
        <w:widowControl w:val="0"/>
        <w:numPr>
          <w:ilvl w:val="0"/>
          <w:numId w:val="6"/>
        </w:numPr>
        <w:tabs>
          <w:tab w:val="left" w:pos="567"/>
        </w:tabs>
        <w:adjustRightInd w:val="0"/>
        <w:spacing w:line="216" w:lineRule="auto"/>
        <w:ind w:left="0" w:firstLine="284"/>
        <w:jc w:val="both"/>
        <w:rPr>
          <w:sz w:val="20"/>
          <w:szCs w:val="20"/>
          <w:lang w:val="uk-UA"/>
        </w:rPr>
      </w:pPr>
      <w:proofErr w:type="spellStart"/>
      <w:r w:rsidRPr="00DA0B1E">
        <w:rPr>
          <w:sz w:val="20"/>
          <w:szCs w:val="20"/>
          <w:lang w:val="uk-UA"/>
        </w:rPr>
        <w:t>Краснокутська</w:t>
      </w:r>
      <w:proofErr w:type="spellEnd"/>
      <w:r w:rsidRPr="00DA0B1E">
        <w:rPr>
          <w:sz w:val="20"/>
          <w:szCs w:val="20"/>
          <w:lang w:val="uk-UA"/>
        </w:rPr>
        <w:t xml:space="preserve"> Н.С. Потенціал підприємства: формування та оцінка: навчальний посібник. – Київ: Центр навчальної літератури, 2005.- 352 с</w:t>
      </w:r>
    </w:p>
    <w:p w:rsidR="00B56425" w:rsidRPr="00DA0B1E" w:rsidRDefault="00B56425" w:rsidP="00996F51">
      <w:pPr>
        <w:numPr>
          <w:ilvl w:val="0"/>
          <w:numId w:val="6"/>
        </w:numPr>
        <w:tabs>
          <w:tab w:val="left" w:pos="567"/>
        </w:tabs>
        <w:spacing w:line="216" w:lineRule="auto"/>
        <w:ind w:left="0" w:firstLine="284"/>
        <w:rPr>
          <w:sz w:val="20"/>
          <w:szCs w:val="20"/>
          <w:lang w:val="uk-UA"/>
        </w:rPr>
      </w:pPr>
      <w:r w:rsidRPr="00DA0B1E">
        <w:rPr>
          <w:sz w:val="20"/>
          <w:szCs w:val="20"/>
          <w:lang w:val="uk-UA"/>
        </w:rPr>
        <w:t>Максименко Д. Роль та значення формування кадрового потенціалу в економічних відносинах / Максименко Д. // Економічний аналіз. Випуск 2 (18), - 2008. – С. 244-247</w:t>
      </w:r>
    </w:p>
    <w:p w:rsidR="00B56425" w:rsidRPr="00DA0B1E" w:rsidRDefault="00B56425" w:rsidP="00996F51">
      <w:pPr>
        <w:widowControl w:val="0"/>
        <w:numPr>
          <w:ilvl w:val="0"/>
          <w:numId w:val="6"/>
        </w:numPr>
        <w:tabs>
          <w:tab w:val="left" w:pos="567"/>
        </w:tabs>
        <w:adjustRightInd w:val="0"/>
        <w:spacing w:line="216" w:lineRule="auto"/>
        <w:ind w:left="0" w:firstLine="284"/>
        <w:jc w:val="both"/>
        <w:rPr>
          <w:sz w:val="20"/>
          <w:szCs w:val="20"/>
          <w:lang w:val="uk-UA"/>
        </w:rPr>
      </w:pPr>
      <w:proofErr w:type="spellStart"/>
      <w:r w:rsidRPr="00DA0B1E">
        <w:rPr>
          <w:color w:val="000000"/>
          <w:sz w:val="20"/>
          <w:szCs w:val="20"/>
          <w:lang w:val="uk-UA"/>
        </w:rPr>
        <w:t>Прижигалінська</w:t>
      </w:r>
      <w:proofErr w:type="spellEnd"/>
      <w:r w:rsidRPr="00DA0B1E">
        <w:rPr>
          <w:color w:val="000000"/>
          <w:sz w:val="20"/>
          <w:szCs w:val="20"/>
          <w:lang w:val="uk-UA"/>
        </w:rPr>
        <w:t xml:space="preserve"> Н.В. Формування кадрового потенціалу аграрного сектора регіону / Н.В. </w:t>
      </w:r>
      <w:proofErr w:type="spellStart"/>
      <w:r w:rsidRPr="00DA0B1E">
        <w:rPr>
          <w:color w:val="000000"/>
          <w:sz w:val="20"/>
          <w:szCs w:val="20"/>
          <w:lang w:val="uk-UA"/>
        </w:rPr>
        <w:t>Прижигалінська</w:t>
      </w:r>
      <w:proofErr w:type="spellEnd"/>
      <w:r w:rsidRPr="00DA0B1E">
        <w:rPr>
          <w:color w:val="000000"/>
          <w:sz w:val="20"/>
          <w:szCs w:val="20"/>
          <w:lang w:val="uk-UA"/>
        </w:rPr>
        <w:t xml:space="preserve"> // Вісник аграрної науки Причорномор’я. – Миколаїв. – Спеціальний випуск 3 (42) - 2007. - С. 43-48.</w:t>
      </w:r>
    </w:p>
    <w:p w:rsidR="004424AF" w:rsidRPr="00DA0B1E" w:rsidRDefault="004424AF" w:rsidP="00996F51">
      <w:pPr>
        <w:widowControl w:val="0"/>
        <w:numPr>
          <w:ilvl w:val="0"/>
          <w:numId w:val="6"/>
        </w:numPr>
        <w:tabs>
          <w:tab w:val="left" w:pos="567"/>
        </w:tabs>
        <w:adjustRightInd w:val="0"/>
        <w:spacing w:line="216" w:lineRule="auto"/>
        <w:ind w:left="0" w:firstLine="284"/>
        <w:jc w:val="both"/>
        <w:rPr>
          <w:color w:val="000000"/>
          <w:sz w:val="20"/>
          <w:szCs w:val="20"/>
          <w:lang w:val="uk-UA" w:eastAsia="uk-UA"/>
        </w:rPr>
      </w:pPr>
      <w:r w:rsidRPr="00DA0B1E">
        <w:rPr>
          <w:sz w:val="20"/>
          <w:szCs w:val="20"/>
          <w:lang w:val="uk-UA"/>
        </w:rPr>
        <w:t xml:space="preserve">Самойленко С.М. Формування трудового потенціалу суб’єктів господарювання: автореф. </w:t>
      </w:r>
      <w:r w:rsidRPr="00DA0B1E">
        <w:rPr>
          <w:bCs/>
          <w:sz w:val="20"/>
          <w:szCs w:val="20"/>
          <w:lang w:val="uk-UA"/>
        </w:rPr>
        <w:t xml:space="preserve">дис. на здобуття наук ступеня </w:t>
      </w:r>
      <w:proofErr w:type="spellStart"/>
      <w:r w:rsidRPr="00DA0B1E">
        <w:rPr>
          <w:bCs/>
          <w:sz w:val="20"/>
          <w:szCs w:val="20"/>
          <w:lang w:val="uk-UA"/>
        </w:rPr>
        <w:t>канд.економ</w:t>
      </w:r>
      <w:proofErr w:type="spellEnd"/>
      <w:r w:rsidRPr="00DA0B1E">
        <w:rPr>
          <w:bCs/>
          <w:sz w:val="20"/>
          <w:szCs w:val="20"/>
          <w:lang w:val="uk-UA"/>
        </w:rPr>
        <w:t>. наук: спец</w:t>
      </w:r>
      <w:r w:rsidRPr="00DA0B1E">
        <w:rPr>
          <w:sz w:val="20"/>
          <w:szCs w:val="20"/>
          <w:lang w:val="uk-UA"/>
        </w:rPr>
        <w:t xml:space="preserve"> 08.09.01 - демографія, економіка праці, соціальна економіка і політика. - Харків, 2005.  - 22 с.</w:t>
      </w:r>
    </w:p>
    <w:p w:rsidR="003D35DC" w:rsidRPr="00DA0B1E" w:rsidRDefault="003D35DC" w:rsidP="00996F51">
      <w:pPr>
        <w:widowControl w:val="0"/>
        <w:numPr>
          <w:ilvl w:val="0"/>
          <w:numId w:val="6"/>
        </w:numPr>
        <w:tabs>
          <w:tab w:val="left" w:pos="567"/>
        </w:tabs>
        <w:adjustRightInd w:val="0"/>
        <w:spacing w:line="216" w:lineRule="auto"/>
        <w:ind w:left="0" w:firstLine="284"/>
        <w:jc w:val="both"/>
        <w:rPr>
          <w:color w:val="000000"/>
          <w:sz w:val="20"/>
          <w:szCs w:val="20"/>
          <w:lang w:val="uk-UA" w:eastAsia="uk-UA"/>
        </w:rPr>
      </w:pPr>
      <w:r w:rsidRPr="00DA0B1E">
        <w:rPr>
          <w:color w:val="000000"/>
          <w:sz w:val="20"/>
          <w:szCs w:val="20"/>
          <w:lang w:val="uk-UA" w:eastAsia="uk-UA"/>
        </w:rPr>
        <w:t>Смоляр Л.Г. Дослідження тенденцій розвитку кадрового потенціалу на промислових підприємствах України/ Л.М. Смоляр// Економіка &amp; держава-2008-№5 с.96-9.</w:t>
      </w:r>
    </w:p>
    <w:p w:rsidR="000C161F" w:rsidRPr="00DA0B1E" w:rsidRDefault="00B56425" w:rsidP="00996F51">
      <w:pPr>
        <w:widowControl w:val="0"/>
        <w:numPr>
          <w:ilvl w:val="0"/>
          <w:numId w:val="6"/>
        </w:numPr>
        <w:tabs>
          <w:tab w:val="left" w:pos="567"/>
        </w:tabs>
        <w:adjustRightInd w:val="0"/>
        <w:spacing w:line="216" w:lineRule="auto"/>
        <w:ind w:left="0" w:firstLine="284"/>
        <w:jc w:val="both"/>
        <w:rPr>
          <w:color w:val="000000"/>
          <w:sz w:val="20"/>
          <w:szCs w:val="20"/>
          <w:lang w:val="uk-UA" w:eastAsia="uk-UA"/>
        </w:rPr>
      </w:pPr>
      <w:proofErr w:type="spellStart"/>
      <w:r w:rsidRPr="00DA0B1E">
        <w:rPr>
          <w:color w:val="000000"/>
          <w:sz w:val="20"/>
          <w:szCs w:val="20"/>
          <w:lang w:val="uk-UA"/>
        </w:rPr>
        <w:t>Экономика</w:t>
      </w:r>
      <w:proofErr w:type="spellEnd"/>
      <w:r w:rsidRPr="00DA0B1E">
        <w:rPr>
          <w:color w:val="000000"/>
          <w:sz w:val="20"/>
          <w:szCs w:val="20"/>
          <w:lang w:val="uk-UA"/>
        </w:rPr>
        <w:t xml:space="preserve"> труда и </w:t>
      </w:r>
      <w:proofErr w:type="spellStart"/>
      <w:r w:rsidRPr="00DA0B1E">
        <w:rPr>
          <w:color w:val="000000"/>
          <w:sz w:val="20"/>
          <w:szCs w:val="20"/>
          <w:lang w:val="uk-UA"/>
        </w:rPr>
        <w:t>социально-трудовые</w:t>
      </w:r>
      <w:proofErr w:type="spellEnd"/>
      <w:r w:rsidRPr="00DA0B1E">
        <w:rPr>
          <w:color w:val="000000"/>
          <w:sz w:val="20"/>
          <w:szCs w:val="20"/>
          <w:lang w:val="uk-UA"/>
        </w:rPr>
        <w:t xml:space="preserve"> </w:t>
      </w:r>
      <w:proofErr w:type="spellStart"/>
      <w:r w:rsidRPr="00DA0B1E">
        <w:rPr>
          <w:color w:val="000000"/>
          <w:sz w:val="20"/>
          <w:szCs w:val="20"/>
          <w:lang w:val="uk-UA"/>
        </w:rPr>
        <w:t>отношения</w:t>
      </w:r>
      <w:proofErr w:type="spellEnd"/>
      <w:r w:rsidRPr="00DA0B1E">
        <w:rPr>
          <w:color w:val="000000"/>
          <w:sz w:val="20"/>
          <w:szCs w:val="20"/>
          <w:lang w:val="uk-UA"/>
        </w:rPr>
        <w:t xml:space="preserve"> / </w:t>
      </w:r>
      <w:proofErr w:type="spellStart"/>
      <w:r w:rsidRPr="00DA0B1E">
        <w:rPr>
          <w:color w:val="000000"/>
          <w:sz w:val="20"/>
          <w:szCs w:val="20"/>
          <w:lang w:val="uk-UA"/>
        </w:rPr>
        <w:t>под</w:t>
      </w:r>
      <w:proofErr w:type="spellEnd"/>
      <w:r w:rsidRPr="00DA0B1E">
        <w:rPr>
          <w:color w:val="000000"/>
          <w:sz w:val="20"/>
          <w:szCs w:val="20"/>
          <w:lang w:val="uk-UA"/>
        </w:rPr>
        <w:t xml:space="preserve"> ред. Г.Г. </w:t>
      </w:r>
      <w:proofErr w:type="spellStart"/>
      <w:r w:rsidRPr="00DA0B1E">
        <w:rPr>
          <w:color w:val="000000"/>
          <w:sz w:val="20"/>
          <w:szCs w:val="20"/>
          <w:lang w:val="uk-UA"/>
        </w:rPr>
        <w:t>Меликьяна</w:t>
      </w:r>
      <w:proofErr w:type="spellEnd"/>
      <w:r w:rsidRPr="00DA0B1E">
        <w:rPr>
          <w:color w:val="000000"/>
          <w:sz w:val="20"/>
          <w:szCs w:val="20"/>
          <w:lang w:val="uk-UA"/>
        </w:rPr>
        <w:t xml:space="preserve">, Р.П. </w:t>
      </w:r>
      <w:proofErr w:type="spellStart"/>
      <w:r w:rsidRPr="00DA0B1E">
        <w:rPr>
          <w:color w:val="000000"/>
          <w:sz w:val="20"/>
          <w:szCs w:val="20"/>
          <w:lang w:val="uk-UA"/>
        </w:rPr>
        <w:t>Колосовой</w:t>
      </w:r>
      <w:proofErr w:type="spellEnd"/>
      <w:r w:rsidRPr="00DA0B1E">
        <w:rPr>
          <w:color w:val="000000"/>
          <w:sz w:val="20"/>
          <w:szCs w:val="20"/>
          <w:lang w:val="uk-UA"/>
        </w:rPr>
        <w:t xml:space="preserve">. – М.: </w:t>
      </w:r>
      <w:proofErr w:type="spellStart"/>
      <w:r w:rsidRPr="00DA0B1E">
        <w:rPr>
          <w:color w:val="000000"/>
          <w:sz w:val="20"/>
          <w:szCs w:val="20"/>
          <w:lang w:val="uk-UA"/>
        </w:rPr>
        <w:t>Узд-во</w:t>
      </w:r>
      <w:proofErr w:type="spellEnd"/>
      <w:r w:rsidRPr="00DA0B1E">
        <w:rPr>
          <w:color w:val="000000"/>
          <w:sz w:val="20"/>
          <w:szCs w:val="20"/>
          <w:lang w:val="uk-UA"/>
        </w:rPr>
        <w:t xml:space="preserve"> МГУ, 2002. – 361 с.</w:t>
      </w:r>
    </w:p>
    <w:p w:rsidR="00A41336" w:rsidRPr="00DA0B1E" w:rsidRDefault="00A41336" w:rsidP="00996F51">
      <w:pPr>
        <w:widowControl w:val="0"/>
        <w:numPr>
          <w:ilvl w:val="0"/>
          <w:numId w:val="6"/>
        </w:numPr>
        <w:tabs>
          <w:tab w:val="left" w:pos="567"/>
        </w:tabs>
        <w:adjustRightInd w:val="0"/>
        <w:spacing w:line="216" w:lineRule="auto"/>
        <w:ind w:left="0" w:firstLine="284"/>
        <w:jc w:val="both"/>
        <w:rPr>
          <w:color w:val="000000"/>
          <w:sz w:val="20"/>
          <w:szCs w:val="20"/>
          <w:lang w:val="uk-UA" w:eastAsia="uk-UA"/>
        </w:rPr>
      </w:pPr>
      <w:proofErr w:type="spellStart"/>
      <w:r w:rsidRPr="00DA0B1E">
        <w:rPr>
          <w:color w:val="000000"/>
          <w:sz w:val="20"/>
          <w:szCs w:val="20"/>
          <w:lang w:val="uk-UA" w:eastAsia="uk-UA"/>
        </w:rPr>
        <w:t>Якуба</w:t>
      </w:r>
      <w:proofErr w:type="spellEnd"/>
      <w:r w:rsidRPr="00DA0B1E">
        <w:rPr>
          <w:color w:val="000000"/>
          <w:sz w:val="20"/>
          <w:szCs w:val="20"/>
          <w:lang w:val="uk-UA" w:eastAsia="uk-UA"/>
        </w:rPr>
        <w:t xml:space="preserve"> М.М. Кадровий потенціал як ключовий елемент потенціалу підприємства в умовах глобалізації/ М.М. </w:t>
      </w:r>
      <w:proofErr w:type="spellStart"/>
      <w:r w:rsidRPr="00DA0B1E">
        <w:rPr>
          <w:color w:val="000000"/>
          <w:sz w:val="20"/>
          <w:szCs w:val="20"/>
          <w:lang w:val="uk-UA" w:eastAsia="uk-UA"/>
        </w:rPr>
        <w:t>Якуба</w:t>
      </w:r>
      <w:proofErr w:type="spellEnd"/>
      <w:r w:rsidRPr="00DA0B1E">
        <w:rPr>
          <w:color w:val="000000"/>
          <w:sz w:val="20"/>
          <w:szCs w:val="20"/>
          <w:lang w:val="uk-UA" w:eastAsia="uk-UA"/>
        </w:rPr>
        <w:t xml:space="preserve">// Науковий вісник НЛТУ </w:t>
      </w:r>
      <w:r w:rsidRPr="00DA0B1E">
        <w:rPr>
          <w:color w:val="000000"/>
          <w:sz w:val="20"/>
          <w:szCs w:val="20"/>
          <w:lang w:val="uk-UA" w:eastAsia="uk-UA"/>
        </w:rPr>
        <w:lastRenderedPageBreak/>
        <w:t>України -2009.- №7 с.302-305.</w:t>
      </w:r>
      <w:bookmarkStart w:id="0" w:name="_GoBack"/>
      <w:bookmarkEnd w:id="0"/>
    </w:p>
    <w:sectPr w:rsidR="00A41336" w:rsidRPr="00DA0B1E" w:rsidSect="003557AD">
      <w:pgSz w:w="8392" w:h="11907" w:code="11"/>
      <w:pgMar w:top="851" w:right="851" w:bottom="851" w:left="85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C6BB5"/>
    <w:multiLevelType w:val="hybridMultilevel"/>
    <w:tmpl w:val="C0783808"/>
    <w:lvl w:ilvl="0" w:tplc="598226D2">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
    <w:nsid w:val="0CE318D1"/>
    <w:multiLevelType w:val="hybridMultilevel"/>
    <w:tmpl w:val="64D0112A"/>
    <w:lvl w:ilvl="0" w:tplc="0422000F">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15C901B4"/>
    <w:multiLevelType w:val="hybridMultilevel"/>
    <w:tmpl w:val="0D886844"/>
    <w:lvl w:ilvl="0" w:tplc="598226D2">
      <w:start w:val="1"/>
      <w:numFmt w:val="decimal"/>
      <w:lvlText w:val="%1."/>
      <w:lvlJc w:val="left"/>
      <w:pPr>
        <w:ind w:left="928"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3">
    <w:nsid w:val="4727702E"/>
    <w:multiLevelType w:val="hybridMultilevel"/>
    <w:tmpl w:val="4DC63BF4"/>
    <w:lvl w:ilvl="0" w:tplc="8C369F28">
      <w:start w:val="1"/>
      <w:numFmt w:val="decimal"/>
      <w:lvlText w:val="%1."/>
      <w:lvlJc w:val="left"/>
      <w:pPr>
        <w:ind w:left="749" w:hanging="46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4">
    <w:nsid w:val="6D867D7C"/>
    <w:multiLevelType w:val="hybridMultilevel"/>
    <w:tmpl w:val="DD0CA3C8"/>
    <w:lvl w:ilvl="0" w:tplc="172A13DA">
      <w:start w:val="1"/>
      <w:numFmt w:val="decimal"/>
      <w:lvlText w:val="%1."/>
      <w:lvlJc w:val="left"/>
      <w:pPr>
        <w:ind w:left="719" w:hanging="435"/>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nsid w:val="7A42092B"/>
    <w:multiLevelType w:val="hybridMultilevel"/>
    <w:tmpl w:val="BD387F00"/>
    <w:lvl w:ilvl="0" w:tplc="F120144E">
      <w:numFmt w:val="bullet"/>
      <w:lvlText w:val="•"/>
      <w:legacy w:legacy="1" w:legacySpace="0" w:legacyIndent="297"/>
      <w:lvlJc w:val="left"/>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616843"/>
    <w:rsid w:val="0004060B"/>
    <w:rsid w:val="0006661E"/>
    <w:rsid w:val="00085CA1"/>
    <w:rsid w:val="000C161F"/>
    <w:rsid w:val="00106F49"/>
    <w:rsid w:val="00131AB6"/>
    <w:rsid w:val="001B7195"/>
    <w:rsid w:val="001D7362"/>
    <w:rsid w:val="00221598"/>
    <w:rsid w:val="00266624"/>
    <w:rsid w:val="002924E3"/>
    <w:rsid w:val="002940CB"/>
    <w:rsid w:val="00295383"/>
    <w:rsid w:val="002B5779"/>
    <w:rsid w:val="002D06FC"/>
    <w:rsid w:val="002E13CA"/>
    <w:rsid w:val="002F5538"/>
    <w:rsid w:val="003044FB"/>
    <w:rsid w:val="003557AD"/>
    <w:rsid w:val="003A6F39"/>
    <w:rsid w:val="003D35DC"/>
    <w:rsid w:val="004014B9"/>
    <w:rsid w:val="004424AF"/>
    <w:rsid w:val="004E670C"/>
    <w:rsid w:val="00502FD3"/>
    <w:rsid w:val="00556574"/>
    <w:rsid w:val="005712BE"/>
    <w:rsid w:val="0059163F"/>
    <w:rsid w:val="00592273"/>
    <w:rsid w:val="00616843"/>
    <w:rsid w:val="00654BED"/>
    <w:rsid w:val="00762440"/>
    <w:rsid w:val="007912F5"/>
    <w:rsid w:val="0079281F"/>
    <w:rsid w:val="007B3D79"/>
    <w:rsid w:val="007E0600"/>
    <w:rsid w:val="007F25D9"/>
    <w:rsid w:val="008321F9"/>
    <w:rsid w:val="0087163D"/>
    <w:rsid w:val="008920FE"/>
    <w:rsid w:val="00897BD6"/>
    <w:rsid w:val="008B281D"/>
    <w:rsid w:val="008C204A"/>
    <w:rsid w:val="0090032C"/>
    <w:rsid w:val="00945A71"/>
    <w:rsid w:val="00947473"/>
    <w:rsid w:val="00996F51"/>
    <w:rsid w:val="009B0C87"/>
    <w:rsid w:val="009B5112"/>
    <w:rsid w:val="009D2754"/>
    <w:rsid w:val="00A308C0"/>
    <w:rsid w:val="00A41336"/>
    <w:rsid w:val="00A662BC"/>
    <w:rsid w:val="00A97A7F"/>
    <w:rsid w:val="00A97D87"/>
    <w:rsid w:val="00AE7106"/>
    <w:rsid w:val="00B243EE"/>
    <w:rsid w:val="00B405A6"/>
    <w:rsid w:val="00B45837"/>
    <w:rsid w:val="00B56425"/>
    <w:rsid w:val="00B66300"/>
    <w:rsid w:val="00B84B80"/>
    <w:rsid w:val="00C06EBE"/>
    <w:rsid w:val="00C31022"/>
    <w:rsid w:val="00C3113E"/>
    <w:rsid w:val="00C418DA"/>
    <w:rsid w:val="00C437D7"/>
    <w:rsid w:val="00C55162"/>
    <w:rsid w:val="00CA4394"/>
    <w:rsid w:val="00CB659C"/>
    <w:rsid w:val="00CC4DB6"/>
    <w:rsid w:val="00D07C86"/>
    <w:rsid w:val="00D448E2"/>
    <w:rsid w:val="00D636D3"/>
    <w:rsid w:val="00D76D37"/>
    <w:rsid w:val="00DA0B1E"/>
    <w:rsid w:val="00DC009F"/>
    <w:rsid w:val="00DC2CFA"/>
    <w:rsid w:val="00DC2D7F"/>
    <w:rsid w:val="00DC64F6"/>
    <w:rsid w:val="00DD67E9"/>
    <w:rsid w:val="00E5123C"/>
    <w:rsid w:val="00E62632"/>
    <w:rsid w:val="00E81F6E"/>
    <w:rsid w:val="00E93012"/>
    <w:rsid w:val="00E9374E"/>
    <w:rsid w:val="00EF487D"/>
    <w:rsid w:val="00F17D01"/>
    <w:rsid w:val="00F2622A"/>
    <w:rsid w:val="00F2721F"/>
    <w:rsid w:val="00F50F80"/>
    <w:rsid w:val="00F51C96"/>
    <w:rsid w:val="00F64B27"/>
    <w:rsid w:val="00F64FD8"/>
    <w:rsid w:val="00F86855"/>
    <w:rsid w:val="00FF696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uk-UA"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6843"/>
    <w:pPr>
      <w:autoSpaceDE w:val="0"/>
      <w:autoSpaceDN w:val="0"/>
      <w:spacing w:line="240" w:lineRule="auto"/>
      <w:ind w:firstLine="0"/>
      <w:jc w:val="left"/>
    </w:pPr>
    <w:rPr>
      <w:rFonts w:eastAsia="Times New Roman" w:cs="Times New Roman"/>
      <w:sz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
    <w:name w:val="Style2"/>
    <w:basedOn w:val="a"/>
    <w:rsid w:val="00616843"/>
    <w:pPr>
      <w:widowControl w:val="0"/>
      <w:adjustRightInd w:val="0"/>
      <w:spacing w:line="236" w:lineRule="exact"/>
      <w:ind w:firstLine="278"/>
      <w:jc w:val="both"/>
    </w:pPr>
    <w:rPr>
      <w:rFonts w:ascii="Arial" w:hAnsi="Arial"/>
      <w:sz w:val="24"/>
      <w:szCs w:val="24"/>
    </w:rPr>
  </w:style>
  <w:style w:type="character" w:customStyle="1" w:styleId="FontStyle15">
    <w:name w:val="Font Style15"/>
    <w:basedOn w:val="a0"/>
    <w:rsid w:val="00616843"/>
    <w:rPr>
      <w:rFonts w:ascii="Times New Roman" w:hAnsi="Times New Roman" w:cs="Times New Roman"/>
      <w:sz w:val="22"/>
      <w:szCs w:val="22"/>
    </w:rPr>
  </w:style>
  <w:style w:type="paragraph" w:customStyle="1" w:styleId="Style1">
    <w:name w:val="Style1"/>
    <w:basedOn w:val="a"/>
    <w:rsid w:val="00616843"/>
    <w:pPr>
      <w:widowControl w:val="0"/>
      <w:adjustRightInd w:val="0"/>
      <w:spacing w:line="256" w:lineRule="exact"/>
      <w:ind w:firstLine="341"/>
      <w:jc w:val="both"/>
    </w:pPr>
    <w:rPr>
      <w:rFonts w:ascii="Georgia" w:hAnsi="Georgia"/>
      <w:sz w:val="24"/>
      <w:szCs w:val="24"/>
    </w:rPr>
  </w:style>
  <w:style w:type="character" w:customStyle="1" w:styleId="FontStyle11">
    <w:name w:val="Font Style11"/>
    <w:basedOn w:val="a0"/>
    <w:rsid w:val="00616843"/>
    <w:rPr>
      <w:rFonts w:ascii="Georgia" w:hAnsi="Georgia" w:cs="Georgia"/>
      <w:sz w:val="20"/>
      <w:szCs w:val="20"/>
    </w:rPr>
  </w:style>
  <w:style w:type="character" w:customStyle="1" w:styleId="FontStyle13">
    <w:name w:val="Font Style13"/>
    <w:basedOn w:val="a0"/>
    <w:rsid w:val="00616843"/>
    <w:rPr>
      <w:rFonts w:ascii="Times New Roman" w:hAnsi="Times New Roman" w:cs="Times New Roman"/>
      <w:sz w:val="18"/>
      <w:szCs w:val="18"/>
    </w:rPr>
  </w:style>
  <w:style w:type="character" w:customStyle="1" w:styleId="FontStyle12">
    <w:name w:val="Font Style12"/>
    <w:basedOn w:val="a0"/>
    <w:rsid w:val="00616843"/>
    <w:rPr>
      <w:rFonts w:ascii="Times New Roman" w:hAnsi="Times New Roman" w:cs="Times New Roman"/>
      <w:b/>
      <w:bCs/>
      <w:sz w:val="18"/>
      <w:szCs w:val="18"/>
    </w:rPr>
  </w:style>
  <w:style w:type="character" w:customStyle="1" w:styleId="FontStyle14">
    <w:name w:val="Font Style14"/>
    <w:basedOn w:val="a0"/>
    <w:rsid w:val="00616843"/>
    <w:rPr>
      <w:rFonts w:ascii="Times New Roman" w:hAnsi="Times New Roman" w:cs="Times New Roman"/>
      <w:b/>
      <w:bCs/>
      <w:spacing w:val="-10"/>
      <w:sz w:val="18"/>
      <w:szCs w:val="18"/>
    </w:rPr>
  </w:style>
  <w:style w:type="paragraph" w:styleId="a3">
    <w:name w:val="Body Text"/>
    <w:basedOn w:val="a"/>
    <w:link w:val="a4"/>
    <w:uiPriority w:val="99"/>
    <w:rsid w:val="00616843"/>
    <w:pPr>
      <w:autoSpaceDE/>
      <w:autoSpaceDN/>
      <w:spacing w:after="120"/>
    </w:pPr>
    <w:rPr>
      <w:sz w:val="24"/>
      <w:szCs w:val="24"/>
    </w:rPr>
  </w:style>
  <w:style w:type="character" w:customStyle="1" w:styleId="a4">
    <w:name w:val="Основной текст Знак"/>
    <w:basedOn w:val="a0"/>
    <w:link w:val="a3"/>
    <w:uiPriority w:val="99"/>
    <w:rsid w:val="00616843"/>
    <w:rPr>
      <w:rFonts w:eastAsia="Times New Roman" w:cs="Times New Roman"/>
      <w:sz w:val="24"/>
      <w:szCs w:val="24"/>
      <w:lang w:val="ru-RU" w:eastAsia="ru-RU"/>
    </w:rPr>
  </w:style>
  <w:style w:type="character" w:styleId="a5">
    <w:name w:val="Hyperlink"/>
    <w:basedOn w:val="a0"/>
    <w:uiPriority w:val="99"/>
    <w:semiHidden/>
    <w:unhideWhenUsed/>
    <w:rsid w:val="00B243EE"/>
    <w:rPr>
      <w:color w:val="0000FF"/>
      <w:u w:val="single"/>
    </w:rPr>
  </w:style>
  <w:style w:type="paragraph" w:styleId="a6">
    <w:name w:val="Normal (Web)"/>
    <w:basedOn w:val="a"/>
    <w:unhideWhenUsed/>
    <w:rsid w:val="00B243EE"/>
    <w:pPr>
      <w:autoSpaceDE/>
      <w:autoSpaceDN/>
      <w:spacing w:before="100" w:beforeAutospacing="1" w:after="100" w:afterAutospacing="1"/>
    </w:pPr>
    <w:rPr>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72881">
      <w:bodyDiv w:val="1"/>
      <w:marLeft w:val="0"/>
      <w:marRight w:val="0"/>
      <w:marTop w:val="0"/>
      <w:marBottom w:val="0"/>
      <w:divBdr>
        <w:top w:val="none" w:sz="0" w:space="0" w:color="auto"/>
        <w:left w:val="none" w:sz="0" w:space="0" w:color="auto"/>
        <w:bottom w:val="none" w:sz="0" w:space="0" w:color="auto"/>
        <w:right w:val="none" w:sz="0" w:space="0" w:color="auto"/>
      </w:divBdr>
    </w:div>
    <w:div w:id="1436903714">
      <w:bodyDiv w:val="1"/>
      <w:marLeft w:val="0"/>
      <w:marRight w:val="0"/>
      <w:marTop w:val="0"/>
      <w:marBottom w:val="0"/>
      <w:divBdr>
        <w:top w:val="none" w:sz="0" w:space="0" w:color="auto"/>
        <w:left w:val="none" w:sz="0" w:space="0" w:color="auto"/>
        <w:bottom w:val="none" w:sz="0" w:space="0" w:color="auto"/>
        <w:right w:val="none" w:sz="0" w:space="0" w:color="auto"/>
      </w:divBdr>
    </w:div>
    <w:div w:id="166651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17517</Words>
  <Characters>9985</Characters>
  <Application>Microsoft Office Word</Application>
  <DocSecurity>0</DocSecurity>
  <Lines>83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Marina</cp:lastModifiedBy>
  <cp:revision>5</cp:revision>
  <dcterms:created xsi:type="dcterms:W3CDTF">2014-02-28T08:36:00Z</dcterms:created>
  <dcterms:modified xsi:type="dcterms:W3CDTF">2014-11-28T07:55:00Z</dcterms:modified>
</cp:coreProperties>
</file>