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5E7" w:rsidRPr="004465E7" w:rsidRDefault="004465E7" w:rsidP="004465E7">
      <w:pPr>
        <w:pStyle w:val="1"/>
        <w:jc w:val="right"/>
        <w:rPr>
          <w:szCs w:val="28"/>
          <w:lang w:val="uk-UA"/>
        </w:rPr>
      </w:pPr>
      <w:proofErr w:type="spellStart"/>
      <w:proofErr w:type="gramStart"/>
      <w:r w:rsidRPr="004465E7">
        <w:rPr>
          <w:szCs w:val="28"/>
          <w:lang w:val="uk-UA"/>
        </w:rPr>
        <w:t>Секція</w:t>
      </w:r>
      <w:proofErr w:type="spellEnd"/>
      <w:r w:rsidRPr="004465E7">
        <w:rPr>
          <w:szCs w:val="28"/>
          <w:lang w:val="uk-UA"/>
        </w:rPr>
        <w:t xml:space="preserve"> 7.</w:t>
      </w:r>
      <w:proofErr w:type="gramEnd"/>
      <w:r w:rsidRPr="004465E7">
        <w:rPr>
          <w:szCs w:val="28"/>
          <w:lang w:val="uk-UA"/>
        </w:rPr>
        <w:t xml:space="preserve"> </w:t>
      </w:r>
      <w:proofErr w:type="spellStart"/>
      <w:r w:rsidRPr="004465E7">
        <w:rPr>
          <w:szCs w:val="28"/>
          <w:lang w:val="uk-UA"/>
        </w:rPr>
        <w:t>Інвестиційно-інноваційні</w:t>
      </w:r>
      <w:proofErr w:type="spellEnd"/>
      <w:r w:rsidRPr="004465E7">
        <w:rPr>
          <w:szCs w:val="28"/>
          <w:lang w:val="uk-UA"/>
        </w:rPr>
        <w:t xml:space="preserve"> </w:t>
      </w:r>
      <w:proofErr w:type="spellStart"/>
      <w:r w:rsidRPr="004465E7">
        <w:rPr>
          <w:szCs w:val="28"/>
          <w:lang w:val="uk-UA"/>
        </w:rPr>
        <w:t>процеси</w:t>
      </w:r>
      <w:proofErr w:type="spellEnd"/>
      <w:r w:rsidRPr="004465E7">
        <w:rPr>
          <w:szCs w:val="28"/>
          <w:lang w:val="uk-UA"/>
        </w:rPr>
        <w:t xml:space="preserve"> в </w:t>
      </w:r>
      <w:proofErr w:type="spellStart"/>
      <w:r w:rsidRPr="004465E7">
        <w:rPr>
          <w:szCs w:val="28"/>
          <w:lang w:val="uk-UA"/>
        </w:rPr>
        <w:t>економіці</w:t>
      </w:r>
      <w:proofErr w:type="spellEnd"/>
    </w:p>
    <w:p w:rsidR="003B591A" w:rsidRPr="007F3F14" w:rsidRDefault="00E93CBE" w:rsidP="004465E7">
      <w:pPr>
        <w:spacing w:before="120" w:line="360" w:lineRule="auto"/>
        <w:jc w:val="center"/>
        <w:rPr>
          <w:sz w:val="28"/>
          <w:szCs w:val="28"/>
        </w:rPr>
      </w:pPr>
      <w:r w:rsidRPr="007F3F14">
        <w:rPr>
          <w:sz w:val="28"/>
          <w:szCs w:val="28"/>
        </w:rPr>
        <w:t>ІННОВАЦІЙНИЙ РОЗВИТОК ЯК ЗАПОРУКА УСПІХУ  В ІНФОРМАЦІЙНОМУ СУСПІЛЬСТВІ</w:t>
      </w:r>
    </w:p>
    <w:p w:rsidR="003B591A" w:rsidRPr="007F3F14" w:rsidRDefault="003B591A" w:rsidP="007F3F14">
      <w:pPr>
        <w:spacing w:line="360" w:lineRule="auto"/>
        <w:rPr>
          <w:sz w:val="28"/>
          <w:szCs w:val="28"/>
        </w:rPr>
      </w:pPr>
      <w:proofErr w:type="spellStart"/>
      <w:r w:rsidRPr="007F3F14">
        <w:rPr>
          <w:sz w:val="28"/>
          <w:szCs w:val="28"/>
        </w:rPr>
        <w:t>К.е.н</w:t>
      </w:r>
      <w:proofErr w:type="spellEnd"/>
      <w:r w:rsidRPr="007F3F14">
        <w:rPr>
          <w:sz w:val="28"/>
          <w:szCs w:val="28"/>
        </w:rPr>
        <w:t xml:space="preserve">., </w:t>
      </w:r>
      <w:proofErr w:type="spellStart"/>
      <w:r w:rsidRPr="007F3F14">
        <w:rPr>
          <w:sz w:val="28"/>
          <w:szCs w:val="28"/>
        </w:rPr>
        <w:t>Гусаковська</w:t>
      </w:r>
      <w:proofErr w:type="spellEnd"/>
      <w:r w:rsidRPr="007F3F14">
        <w:rPr>
          <w:sz w:val="28"/>
          <w:szCs w:val="28"/>
        </w:rPr>
        <w:t xml:space="preserve"> Тетяна Олександрівна</w:t>
      </w:r>
    </w:p>
    <w:p w:rsidR="003B591A" w:rsidRDefault="003B591A" w:rsidP="007F3F14">
      <w:pPr>
        <w:spacing w:line="360" w:lineRule="auto"/>
        <w:rPr>
          <w:sz w:val="28"/>
          <w:szCs w:val="28"/>
        </w:rPr>
      </w:pPr>
      <w:r w:rsidRPr="007F3F14">
        <w:rPr>
          <w:sz w:val="28"/>
          <w:szCs w:val="28"/>
        </w:rPr>
        <w:t xml:space="preserve">Доцент кафедри менеджменту ВНЗ Укоопспілки „Полтавський університет економіки і </w:t>
      </w:r>
      <w:proofErr w:type="spellStart"/>
      <w:r w:rsidRPr="007F3F14">
        <w:rPr>
          <w:sz w:val="28"/>
          <w:szCs w:val="28"/>
        </w:rPr>
        <w:t>торгівлі”</w:t>
      </w:r>
      <w:proofErr w:type="spellEnd"/>
    </w:p>
    <w:p w:rsidR="00EA0F9E" w:rsidRDefault="00EA0F9E" w:rsidP="007F3F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Кужель Наталя Леонідівна</w:t>
      </w:r>
    </w:p>
    <w:p w:rsidR="00EA0F9E" w:rsidRPr="007F3F14" w:rsidRDefault="00EA0F9E" w:rsidP="007F3F14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Асистент</w:t>
      </w:r>
      <w:r w:rsidRPr="007F3F14">
        <w:rPr>
          <w:sz w:val="28"/>
          <w:szCs w:val="28"/>
        </w:rPr>
        <w:t xml:space="preserve"> кафедри менеджменту ВНЗ Укоопспілки „Полтавський університет економіки і </w:t>
      </w:r>
      <w:proofErr w:type="spellStart"/>
      <w:r w:rsidRPr="007F3F14">
        <w:rPr>
          <w:sz w:val="28"/>
          <w:szCs w:val="28"/>
        </w:rPr>
        <w:t>торгівлі”</w:t>
      </w:r>
      <w:proofErr w:type="spellEnd"/>
    </w:p>
    <w:p w:rsidR="00E93CBE" w:rsidRPr="007F3F14" w:rsidRDefault="00E93CBE" w:rsidP="001B0C58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7F3F14">
        <w:rPr>
          <w:sz w:val="28"/>
          <w:szCs w:val="28"/>
        </w:rPr>
        <w:t>При переході від аграрної та індустріальної стадії розвитку суспільства до інформаційної змінюються акценти в досягненні конкурентних переваг підприємств. На зміну природним ресурсам в індустріальному суспільстві в якості домінуючих факторів виробництва виступають праця і капітал, а в сучасному суспільстві на перше місце поступово виходять інтелектуальні ресурси.</w:t>
      </w:r>
      <w:r w:rsidR="001B0C58">
        <w:rPr>
          <w:sz w:val="28"/>
          <w:szCs w:val="28"/>
        </w:rPr>
        <w:t xml:space="preserve"> </w:t>
      </w:r>
      <w:r w:rsidRPr="007F3F14">
        <w:rPr>
          <w:sz w:val="28"/>
          <w:szCs w:val="28"/>
        </w:rPr>
        <w:t>В сучасному суспільстві вирішальну роль в конкурентній боротьбі відіграє не стільки населення, як в аграрному суспільстві, і не стільки доступ до ринків, як в індустріальному, скільки інтелектуальний потенціал та його ефективне використання.</w:t>
      </w:r>
      <w:r w:rsidRPr="007F3F14">
        <w:rPr>
          <w:color w:val="000000"/>
          <w:sz w:val="28"/>
          <w:szCs w:val="28"/>
        </w:rPr>
        <w:t xml:space="preserve"> Інноваційне виробництво i його обслуговування стали  перспективною ринковою нішею для підприємств.</w:t>
      </w:r>
    </w:p>
    <w:p w:rsidR="007F3F14" w:rsidRPr="00F268E8" w:rsidRDefault="007F3F14" w:rsidP="007F3F1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F268E8">
        <w:rPr>
          <w:sz w:val="28"/>
          <w:szCs w:val="28"/>
        </w:rPr>
        <w:t xml:space="preserve">Для аналізу конкурентоспроможності вітчизняних промислових підприємств на світовому ринку розглянемо дані щодо експорту та імпорту. За даними Держкомстату </w:t>
      </w:r>
      <w:r w:rsidRPr="007F3F14">
        <w:rPr>
          <w:sz w:val="28"/>
          <w:szCs w:val="28"/>
        </w:rPr>
        <w:t xml:space="preserve">основу товарної структури українського експорту складали чорні метали та вироби з них </w:t>
      </w:r>
      <w:r w:rsidRPr="00F268E8">
        <w:rPr>
          <w:sz w:val="28"/>
          <w:szCs w:val="28"/>
        </w:rPr>
        <w:t xml:space="preserve">– 26,7%, мінеральних продуктів, у тому числі нафти та продуктів її перегонки – 11,8%, тоді як експорт механічного та електричного обладнання склав 11%, транспортних засобів та шляхового обладнання лише  5,3 %. При цьому імпорт механічного та електричного обладнання склав 16,2%, транспортних засобів та шляхового обладнання – 7,7%. Як бачимо з наведених даних, значну частку експорту України займає сировина, тоді як продукція високотехнологічних галузей в основному імпортується. Це свідчить про досить низький рівень конкурентоспроможності </w:t>
      </w:r>
      <w:r w:rsidRPr="00F268E8">
        <w:rPr>
          <w:sz w:val="28"/>
          <w:szCs w:val="28"/>
        </w:rPr>
        <w:lastRenderedPageBreak/>
        <w:t xml:space="preserve">вітчизняної економіки. Україна продовжує залишатись «сировинним придатком» країн з розвинутою економікою.   Досить низька позиція України у рейтингу глобальної конкурентоспроможності (76 місце) обумовлена, в тому числі і низьким розвитком ринку технологій та інновацій, вкрай складною ситуацією у сфері захисту інтелектуальної власності. Так, за рівнем розвитку технологій Україна займає 85 місце,  за рівнем інновацій - 81 місце, рівнем захисту інтелектуальної власності - 129 місце серед 144 країн </w:t>
      </w:r>
      <w:r w:rsidRPr="007F3F14">
        <w:rPr>
          <w:sz w:val="28"/>
          <w:szCs w:val="28"/>
        </w:rPr>
        <w:t>[</w:t>
      </w:r>
      <w:r w:rsidR="00EA0F9E">
        <w:rPr>
          <w:sz w:val="28"/>
          <w:szCs w:val="28"/>
        </w:rPr>
        <w:t>5</w:t>
      </w:r>
      <w:r w:rsidRPr="007F3F14">
        <w:rPr>
          <w:sz w:val="28"/>
          <w:szCs w:val="28"/>
        </w:rPr>
        <w:t>]</w:t>
      </w:r>
      <w:r w:rsidRPr="00F268E8">
        <w:rPr>
          <w:sz w:val="28"/>
          <w:szCs w:val="28"/>
        </w:rPr>
        <w:t xml:space="preserve">. </w:t>
      </w:r>
    </w:p>
    <w:p w:rsidR="007F3F14" w:rsidRPr="007F3F14" w:rsidRDefault="007F3F14" w:rsidP="007F3F14">
      <w:pPr>
        <w:tabs>
          <w:tab w:val="left" w:pos="5542"/>
        </w:tabs>
        <w:spacing w:line="360" w:lineRule="auto"/>
        <w:ind w:firstLine="700"/>
        <w:jc w:val="both"/>
        <w:rPr>
          <w:sz w:val="28"/>
          <w:szCs w:val="28"/>
        </w:rPr>
      </w:pPr>
      <w:r w:rsidRPr="007F3F14">
        <w:rPr>
          <w:sz w:val="28"/>
          <w:szCs w:val="28"/>
        </w:rPr>
        <w:t>Слід звернути увагу також на глобальний інноваційний індекс (</w:t>
      </w:r>
      <w:proofErr w:type="spellStart"/>
      <w:r w:rsidRPr="007F3F14">
        <w:rPr>
          <w:sz w:val="28"/>
          <w:szCs w:val="28"/>
        </w:rPr>
        <w:t>ГІІ</w:t>
      </w:r>
      <w:proofErr w:type="spellEnd"/>
      <w:r w:rsidRPr="007F3F14">
        <w:rPr>
          <w:sz w:val="28"/>
          <w:szCs w:val="28"/>
        </w:rPr>
        <w:t xml:space="preserve">), який публікує  </w:t>
      </w:r>
      <w:proofErr w:type="spellStart"/>
      <w:r w:rsidRPr="007F3F14">
        <w:rPr>
          <w:sz w:val="28"/>
          <w:szCs w:val="28"/>
        </w:rPr>
        <w:t>Корнельський</w:t>
      </w:r>
      <w:proofErr w:type="spellEnd"/>
      <w:r w:rsidRPr="007F3F14">
        <w:rPr>
          <w:sz w:val="28"/>
          <w:szCs w:val="28"/>
        </w:rPr>
        <w:t xml:space="preserve"> університет, школа бізнесу INSEAD і Всесвітня організація інтелектуальної власності.  Ці дослідження проводяться з 2007 року та включають найбільш повний комплекс показників інноваційного розвитку.  У 2014 р. дослідження охоплювало 143 країни. Рейтинг країн світу за оцінками їх інноваційного розвитку очолює Швейцарія, за нею слідує Великобританія, Швеція та Фінляндія. Україна в цьому рейтингу займає 63 місце</w:t>
      </w:r>
      <w:r w:rsidR="00EA0F9E">
        <w:rPr>
          <w:sz w:val="28"/>
          <w:szCs w:val="28"/>
        </w:rPr>
        <w:t xml:space="preserve"> </w:t>
      </w:r>
      <w:r w:rsidR="00EA0F9E" w:rsidRPr="007F3F14">
        <w:rPr>
          <w:sz w:val="28"/>
          <w:szCs w:val="28"/>
        </w:rPr>
        <w:t>[</w:t>
      </w:r>
      <w:r w:rsidR="00EA0F9E">
        <w:rPr>
          <w:sz w:val="28"/>
          <w:szCs w:val="28"/>
        </w:rPr>
        <w:t>6</w:t>
      </w:r>
      <w:r w:rsidR="00EA0F9E" w:rsidRPr="007F3F14">
        <w:rPr>
          <w:sz w:val="28"/>
          <w:szCs w:val="28"/>
        </w:rPr>
        <w:t>]</w:t>
      </w:r>
      <w:r w:rsidRPr="007F3F14">
        <w:rPr>
          <w:sz w:val="28"/>
          <w:szCs w:val="28"/>
        </w:rPr>
        <w:t>.</w:t>
      </w:r>
    </w:p>
    <w:p w:rsidR="007F3F14" w:rsidRPr="007F3F14" w:rsidRDefault="007F3F14" w:rsidP="007F3F14">
      <w:pPr>
        <w:spacing w:line="360" w:lineRule="auto"/>
        <w:ind w:firstLine="567"/>
        <w:jc w:val="both"/>
        <w:rPr>
          <w:b/>
          <w:sz w:val="28"/>
          <w:szCs w:val="28"/>
        </w:rPr>
      </w:pPr>
      <w:r w:rsidRPr="00F268E8">
        <w:rPr>
          <w:sz w:val="28"/>
          <w:szCs w:val="28"/>
        </w:rPr>
        <w:t>Міжнародні дослідження інноваційного розвитку свідчать, що Україна, маючи значний потенціал у галузі нових технологій, проектно-конструкторських розробок зі світовим рівнем конкурентоспроможності, а, найважливіше, людський капітал, використовує його недостатньо. Це пов’язано головним чином з недоліками системи дер</w:t>
      </w:r>
      <w:r w:rsidRPr="007F3F14">
        <w:rPr>
          <w:color w:val="000000"/>
          <w:sz w:val="28"/>
          <w:szCs w:val="28"/>
        </w:rPr>
        <w:t xml:space="preserve">жавного регулювання, нормативно-правової бази, низьким рівнем розвитку бізнес-середовища та ринку технологій. </w:t>
      </w:r>
    </w:p>
    <w:p w:rsidR="009E3126" w:rsidRPr="007F3F14" w:rsidRDefault="00F268E8" w:rsidP="007F3F14">
      <w:pPr>
        <w:tabs>
          <w:tab w:val="left" w:pos="5542"/>
        </w:tabs>
        <w:spacing w:line="360" w:lineRule="auto"/>
        <w:ind w:firstLine="700"/>
        <w:jc w:val="center"/>
        <w:rPr>
          <w:sz w:val="28"/>
          <w:szCs w:val="28"/>
        </w:rPr>
      </w:pPr>
      <w:r>
        <w:rPr>
          <w:sz w:val="28"/>
          <w:szCs w:val="28"/>
        </w:rPr>
        <w:t>Література</w:t>
      </w:r>
      <w:r w:rsidR="001B4D29" w:rsidRPr="007F3F14">
        <w:rPr>
          <w:sz w:val="28"/>
          <w:szCs w:val="28"/>
        </w:rPr>
        <w:t>:</w:t>
      </w:r>
    </w:p>
    <w:p w:rsidR="007F3F14" w:rsidRPr="00322AA4" w:rsidRDefault="00EA0F9E" w:rsidP="007F3F14">
      <w:pPr>
        <w:pStyle w:val="1"/>
        <w:shd w:val="clear" w:color="auto" w:fill="FFFFFF"/>
        <w:spacing w:line="240" w:lineRule="auto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1.   </w:t>
      </w:r>
      <w:proofErr w:type="spellStart"/>
      <w:r w:rsidR="007F3F14" w:rsidRPr="00322AA4">
        <w:rPr>
          <w:sz w:val="24"/>
          <w:lang w:val="uk-UA"/>
        </w:rPr>
        <w:t>Багриновский</w:t>
      </w:r>
      <w:proofErr w:type="spellEnd"/>
      <w:r w:rsidR="007F3F14" w:rsidRPr="00322AA4">
        <w:rPr>
          <w:sz w:val="24"/>
          <w:lang w:val="uk-UA"/>
        </w:rPr>
        <w:t xml:space="preserve"> К. А. </w:t>
      </w:r>
      <w:proofErr w:type="spellStart"/>
      <w:r w:rsidR="007F3F14" w:rsidRPr="00322AA4">
        <w:rPr>
          <w:sz w:val="24"/>
          <w:lang w:val="uk-UA"/>
        </w:rPr>
        <w:t>Основные</w:t>
      </w:r>
      <w:proofErr w:type="spellEnd"/>
      <w:r w:rsidR="007F3F14" w:rsidRPr="00322AA4">
        <w:rPr>
          <w:sz w:val="24"/>
          <w:lang w:val="uk-UA"/>
        </w:rPr>
        <w:t xml:space="preserve"> </w:t>
      </w:r>
      <w:proofErr w:type="spellStart"/>
      <w:r w:rsidR="007F3F14" w:rsidRPr="00322AA4">
        <w:rPr>
          <w:sz w:val="24"/>
          <w:lang w:val="uk-UA"/>
        </w:rPr>
        <w:t>направления</w:t>
      </w:r>
      <w:proofErr w:type="spellEnd"/>
      <w:r w:rsidR="007F3F14" w:rsidRPr="00322AA4">
        <w:rPr>
          <w:sz w:val="24"/>
          <w:lang w:val="uk-UA"/>
        </w:rPr>
        <w:t xml:space="preserve"> </w:t>
      </w:r>
      <w:proofErr w:type="spellStart"/>
      <w:r w:rsidR="007F3F14" w:rsidRPr="00322AA4">
        <w:rPr>
          <w:sz w:val="24"/>
          <w:lang w:val="uk-UA"/>
        </w:rPr>
        <w:t>совершенствования</w:t>
      </w:r>
      <w:proofErr w:type="spellEnd"/>
      <w:r w:rsidR="007F3F14" w:rsidRPr="00322AA4">
        <w:rPr>
          <w:sz w:val="24"/>
          <w:lang w:val="uk-UA"/>
        </w:rPr>
        <w:t xml:space="preserve"> </w:t>
      </w:r>
      <w:proofErr w:type="spellStart"/>
      <w:r w:rsidR="007F3F14" w:rsidRPr="00322AA4">
        <w:rPr>
          <w:sz w:val="24"/>
          <w:lang w:val="uk-UA"/>
        </w:rPr>
        <w:t>инфраструктуры</w:t>
      </w:r>
      <w:proofErr w:type="spellEnd"/>
      <w:r w:rsidR="007F3F14" w:rsidRPr="00322AA4">
        <w:rPr>
          <w:sz w:val="24"/>
          <w:lang w:val="uk-UA"/>
        </w:rPr>
        <w:t xml:space="preserve"> </w:t>
      </w:r>
      <w:proofErr w:type="spellStart"/>
      <w:r w:rsidR="007F3F14" w:rsidRPr="00322AA4">
        <w:rPr>
          <w:sz w:val="24"/>
          <w:lang w:val="uk-UA"/>
        </w:rPr>
        <w:t>инновационной</w:t>
      </w:r>
      <w:proofErr w:type="spellEnd"/>
      <w:r w:rsidR="007F3F14" w:rsidRPr="00322AA4">
        <w:rPr>
          <w:sz w:val="24"/>
          <w:lang w:val="uk-UA"/>
        </w:rPr>
        <w:t xml:space="preserve"> </w:t>
      </w:r>
      <w:proofErr w:type="spellStart"/>
      <w:r w:rsidR="007F3F14" w:rsidRPr="00322AA4">
        <w:rPr>
          <w:sz w:val="24"/>
          <w:lang w:val="uk-UA"/>
        </w:rPr>
        <w:t>деятельности</w:t>
      </w:r>
      <w:proofErr w:type="spellEnd"/>
      <w:r w:rsidR="007F3F14" w:rsidRPr="00322AA4">
        <w:rPr>
          <w:sz w:val="24"/>
          <w:lang w:val="uk-UA"/>
        </w:rPr>
        <w:t xml:space="preserve"> / К. А. </w:t>
      </w:r>
      <w:proofErr w:type="spellStart"/>
      <w:r w:rsidR="007F3F14" w:rsidRPr="00322AA4">
        <w:rPr>
          <w:sz w:val="24"/>
          <w:lang w:val="uk-UA"/>
        </w:rPr>
        <w:t>Багриновский</w:t>
      </w:r>
      <w:proofErr w:type="spellEnd"/>
      <w:r w:rsidR="007F3F14" w:rsidRPr="00322AA4">
        <w:rPr>
          <w:sz w:val="24"/>
          <w:lang w:val="uk-UA"/>
        </w:rPr>
        <w:t xml:space="preserve"> // </w:t>
      </w:r>
      <w:proofErr w:type="spellStart"/>
      <w:r w:rsidR="007F3F14" w:rsidRPr="00322AA4">
        <w:rPr>
          <w:sz w:val="24"/>
          <w:lang w:val="uk-UA"/>
        </w:rPr>
        <w:t>Экономика</w:t>
      </w:r>
      <w:proofErr w:type="spellEnd"/>
      <w:r w:rsidR="007F3F14" w:rsidRPr="00322AA4">
        <w:rPr>
          <w:sz w:val="24"/>
          <w:lang w:val="uk-UA"/>
        </w:rPr>
        <w:t xml:space="preserve"> и </w:t>
      </w:r>
      <w:proofErr w:type="spellStart"/>
      <w:r w:rsidR="007F3F14" w:rsidRPr="00322AA4">
        <w:rPr>
          <w:sz w:val="24"/>
          <w:lang w:val="uk-UA"/>
        </w:rPr>
        <w:t>математические</w:t>
      </w:r>
      <w:proofErr w:type="spellEnd"/>
      <w:r w:rsidR="007F3F14" w:rsidRPr="00322AA4">
        <w:rPr>
          <w:sz w:val="24"/>
          <w:lang w:val="uk-UA"/>
        </w:rPr>
        <w:t xml:space="preserve"> </w:t>
      </w:r>
      <w:proofErr w:type="spellStart"/>
      <w:r w:rsidR="007F3F14" w:rsidRPr="00322AA4">
        <w:rPr>
          <w:sz w:val="24"/>
          <w:lang w:val="uk-UA"/>
        </w:rPr>
        <w:t>методы</w:t>
      </w:r>
      <w:proofErr w:type="spellEnd"/>
      <w:r w:rsidR="007F3F14" w:rsidRPr="00322AA4">
        <w:rPr>
          <w:sz w:val="24"/>
          <w:lang w:val="uk-UA"/>
        </w:rPr>
        <w:t xml:space="preserve">.  – 2007. - №4. – С. 63 – 71. </w:t>
      </w:r>
    </w:p>
    <w:p w:rsidR="007F3F14" w:rsidRPr="00322AA4" w:rsidRDefault="007F3F14" w:rsidP="007F3F14">
      <w:pPr>
        <w:pStyle w:val="1"/>
        <w:shd w:val="clear" w:color="auto" w:fill="FFFFFF"/>
        <w:spacing w:line="240" w:lineRule="auto"/>
        <w:ind w:firstLine="567"/>
        <w:jc w:val="both"/>
        <w:rPr>
          <w:b/>
          <w:sz w:val="24"/>
          <w:lang w:val="uk-UA"/>
        </w:rPr>
      </w:pPr>
      <w:r w:rsidRPr="00322AA4">
        <w:rPr>
          <w:sz w:val="24"/>
          <w:lang w:val="uk-UA"/>
        </w:rPr>
        <w:t>2</w:t>
      </w:r>
      <w:r w:rsidRPr="00322AA4">
        <w:rPr>
          <w:b/>
          <w:sz w:val="24"/>
          <w:lang w:val="uk-UA"/>
        </w:rPr>
        <w:t>.</w:t>
      </w:r>
      <w:r w:rsidRPr="00322AA4">
        <w:rPr>
          <w:lang w:val="uk-UA"/>
        </w:rPr>
        <w:t> </w:t>
      </w:r>
      <w:proofErr w:type="spellStart"/>
      <w:r w:rsidRPr="00322AA4">
        <w:rPr>
          <w:sz w:val="24"/>
          <w:lang w:val="uk-UA"/>
        </w:rPr>
        <w:t>Бубенко</w:t>
      </w:r>
      <w:proofErr w:type="spellEnd"/>
      <w:r w:rsidRPr="00322AA4">
        <w:rPr>
          <w:sz w:val="24"/>
          <w:lang w:val="uk-UA"/>
        </w:rPr>
        <w:t xml:space="preserve"> П. Т. Інституційна динаміка просторової організації економічного розвитку</w:t>
      </w:r>
      <w:r w:rsidRPr="00322AA4">
        <w:rPr>
          <w:sz w:val="22"/>
          <w:szCs w:val="22"/>
          <w:lang w:val="uk-UA"/>
        </w:rPr>
        <w:t>: [монографія]</w:t>
      </w:r>
      <w:r w:rsidRPr="00322AA4">
        <w:rPr>
          <w:sz w:val="24"/>
          <w:lang w:val="uk-UA"/>
        </w:rPr>
        <w:t xml:space="preserve"> / П. Т. </w:t>
      </w:r>
      <w:proofErr w:type="spellStart"/>
      <w:r w:rsidRPr="00322AA4">
        <w:rPr>
          <w:sz w:val="24"/>
          <w:lang w:val="uk-UA"/>
        </w:rPr>
        <w:t>Бубенко</w:t>
      </w:r>
      <w:proofErr w:type="spellEnd"/>
      <w:r w:rsidRPr="00322AA4">
        <w:rPr>
          <w:sz w:val="24"/>
          <w:lang w:val="uk-UA"/>
        </w:rPr>
        <w:t>. – Харків : ХНАМГ, 2008. – 295 с.</w:t>
      </w:r>
    </w:p>
    <w:p w:rsidR="007F3F14" w:rsidRPr="00322AA4" w:rsidRDefault="007F3F14" w:rsidP="007F3F14">
      <w:pPr>
        <w:pStyle w:val="1"/>
        <w:shd w:val="clear" w:color="auto" w:fill="FFFFFF"/>
        <w:spacing w:line="240" w:lineRule="auto"/>
        <w:ind w:firstLine="567"/>
        <w:jc w:val="both"/>
        <w:rPr>
          <w:sz w:val="24"/>
          <w:lang w:val="uk-UA"/>
        </w:rPr>
      </w:pPr>
      <w:r w:rsidRPr="00322AA4">
        <w:rPr>
          <w:sz w:val="24"/>
          <w:lang w:val="uk-UA"/>
        </w:rPr>
        <w:t xml:space="preserve">3. </w:t>
      </w:r>
      <w:proofErr w:type="spellStart"/>
      <w:r w:rsidRPr="00322AA4">
        <w:rPr>
          <w:sz w:val="24"/>
          <w:lang w:val="uk-UA"/>
        </w:rPr>
        <w:t>Геєць</w:t>
      </w:r>
      <w:proofErr w:type="spellEnd"/>
      <w:r w:rsidRPr="00322AA4">
        <w:rPr>
          <w:sz w:val="24"/>
          <w:lang w:val="uk-UA"/>
        </w:rPr>
        <w:t xml:space="preserve"> В. М. Інноваційні перспективи України / В.М. </w:t>
      </w:r>
      <w:proofErr w:type="spellStart"/>
      <w:r w:rsidRPr="00322AA4">
        <w:rPr>
          <w:sz w:val="24"/>
          <w:lang w:val="uk-UA"/>
        </w:rPr>
        <w:t>Геєць</w:t>
      </w:r>
      <w:proofErr w:type="spellEnd"/>
      <w:r w:rsidRPr="00322AA4">
        <w:rPr>
          <w:sz w:val="24"/>
          <w:lang w:val="uk-UA"/>
        </w:rPr>
        <w:t>, В. П. </w:t>
      </w:r>
      <w:proofErr w:type="spellStart"/>
      <w:r w:rsidRPr="00322AA4">
        <w:rPr>
          <w:sz w:val="24"/>
          <w:lang w:val="uk-UA"/>
        </w:rPr>
        <w:t>Семиноженко</w:t>
      </w:r>
      <w:proofErr w:type="spellEnd"/>
      <w:r w:rsidRPr="00322AA4">
        <w:rPr>
          <w:sz w:val="24"/>
          <w:lang w:val="uk-UA"/>
        </w:rPr>
        <w:t xml:space="preserve">. – Х. : Константа, 2006. – 272 с. </w:t>
      </w:r>
    </w:p>
    <w:p w:rsidR="007F3F14" w:rsidRPr="00322AA4" w:rsidRDefault="007F3F14" w:rsidP="007F3F14">
      <w:pPr>
        <w:pStyle w:val="1"/>
        <w:shd w:val="clear" w:color="auto" w:fill="FFFFFF"/>
        <w:spacing w:line="240" w:lineRule="auto"/>
        <w:ind w:firstLine="567"/>
        <w:jc w:val="both"/>
        <w:rPr>
          <w:sz w:val="24"/>
          <w:lang w:val="uk-UA"/>
        </w:rPr>
      </w:pPr>
      <w:r w:rsidRPr="00322AA4">
        <w:rPr>
          <w:sz w:val="24"/>
          <w:lang w:val="uk-UA"/>
        </w:rPr>
        <w:t xml:space="preserve">4.  Електронний інформаційний бюлетень Державного комітету статистики України [Електронний ресурс]. – Режим доступу: http: // </w:t>
      </w:r>
      <w:proofErr w:type="spellStart"/>
      <w:r w:rsidRPr="00322AA4">
        <w:rPr>
          <w:sz w:val="24"/>
          <w:lang w:val="uk-UA"/>
        </w:rPr>
        <w:t>www.ukrstat.gov.ua</w:t>
      </w:r>
      <w:proofErr w:type="spellEnd"/>
      <w:r w:rsidRPr="00322AA4">
        <w:rPr>
          <w:sz w:val="24"/>
          <w:lang w:val="uk-UA"/>
        </w:rPr>
        <w:t>. – Заголовок з екрану.</w:t>
      </w:r>
    </w:p>
    <w:p w:rsidR="007F3F14" w:rsidRPr="00322AA4" w:rsidRDefault="00EA0F9E" w:rsidP="007F3F14">
      <w:pPr>
        <w:pStyle w:val="1"/>
        <w:shd w:val="clear" w:color="auto" w:fill="FFFFFF"/>
        <w:spacing w:line="240" w:lineRule="auto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5</w:t>
      </w:r>
      <w:r w:rsidR="007F3F14" w:rsidRPr="00322AA4">
        <w:rPr>
          <w:sz w:val="24"/>
          <w:lang w:val="uk-UA"/>
        </w:rPr>
        <w:t> </w:t>
      </w:r>
      <w:proofErr w:type="spellStart"/>
      <w:r w:rsidR="007F3F14" w:rsidRPr="00322AA4">
        <w:rPr>
          <w:sz w:val="24"/>
          <w:lang w:val="uk-UA"/>
        </w:rPr>
        <w:t>The</w:t>
      </w:r>
      <w:proofErr w:type="spellEnd"/>
      <w:r w:rsidR="007F3F14" w:rsidRPr="00322AA4">
        <w:rPr>
          <w:sz w:val="24"/>
          <w:lang w:val="uk-UA"/>
        </w:rPr>
        <w:t> </w:t>
      </w:r>
      <w:proofErr w:type="spellStart"/>
      <w:r w:rsidR="007F3F14" w:rsidRPr="00322AA4">
        <w:rPr>
          <w:sz w:val="24"/>
          <w:lang w:val="uk-UA"/>
        </w:rPr>
        <w:t>Global</w:t>
      </w:r>
      <w:proofErr w:type="spellEnd"/>
      <w:r w:rsidR="007F3F14" w:rsidRPr="00322AA4">
        <w:rPr>
          <w:sz w:val="24"/>
          <w:lang w:val="uk-UA"/>
        </w:rPr>
        <w:t xml:space="preserve"> </w:t>
      </w:r>
      <w:proofErr w:type="spellStart"/>
      <w:r w:rsidR="007F3F14" w:rsidRPr="00322AA4">
        <w:rPr>
          <w:sz w:val="24"/>
          <w:lang w:val="uk-UA"/>
        </w:rPr>
        <w:t>Competitiveness</w:t>
      </w:r>
      <w:proofErr w:type="spellEnd"/>
      <w:r w:rsidR="007F3F14" w:rsidRPr="00322AA4">
        <w:rPr>
          <w:sz w:val="24"/>
          <w:lang w:val="uk-UA"/>
        </w:rPr>
        <w:t xml:space="preserve"> </w:t>
      </w:r>
      <w:proofErr w:type="spellStart"/>
      <w:r w:rsidR="007F3F14" w:rsidRPr="00322AA4">
        <w:rPr>
          <w:sz w:val="24"/>
          <w:lang w:val="uk-UA"/>
        </w:rPr>
        <w:t>Report</w:t>
      </w:r>
      <w:proofErr w:type="spellEnd"/>
      <w:r w:rsidR="007F3F14" w:rsidRPr="00322AA4">
        <w:rPr>
          <w:sz w:val="24"/>
          <w:lang w:val="uk-UA"/>
        </w:rPr>
        <w:t xml:space="preserve"> 2014-2015 [Електронний ресурс]. – Режим доступу: </w:t>
      </w:r>
      <w:hyperlink r:id="rId5" w:history="1">
        <w:r w:rsidR="007F3F14" w:rsidRPr="00322AA4">
          <w:rPr>
            <w:rStyle w:val="a3"/>
            <w:sz w:val="24"/>
            <w:lang w:val="uk-UA"/>
          </w:rPr>
          <w:t>http://reports.weforum.org/global-competitiveness-report-2014-2015</w:t>
        </w:r>
      </w:hyperlink>
      <w:r w:rsidR="007F3F14" w:rsidRPr="00322AA4">
        <w:rPr>
          <w:sz w:val="24"/>
          <w:lang w:val="uk-UA"/>
        </w:rPr>
        <w:t>. -   Заголовок з екрану.</w:t>
      </w:r>
    </w:p>
    <w:p w:rsidR="007F3F14" w:rsidRPr="00322AA4" w:rsidRDefault="00EA0F9E" w:rsidP="007F3F14">
      <w:pPr>
        <w:pStyle w:val="1"/>
        <w:shd w:val="clear" w:color="auto" w:fill="FFFFFF"/>
        <w:spacing w:line="240" w:lineRule="auto"/>
        <w:ind w:firstLine="567"/>
        <w:jc w:val="both"/>
        <w:rPr>
          <w:sz w:val="24"/>
          <w:lang w:val="uk-UA"/>
        </w:rPr>
      </w:pPr>
      <w:r>
        <w:rPr>
          <w:sz w:val="24"/>
          <w:lang w:val="uk-UA"/>
        </w:rPr>
        <w:t>6</w:t>
      </w:r>
      <w:r w:rsidR="007F3F14" w:rsidRPr="00322AA4">
        <w:rPr>
          <w:sz w:val="24"/>
          <w:lang w:val="uk-UA"/>
        </w:rPr>
        <w:t>. </w:t>
      </w:r>
      <w:proofErr w:type="spellStart"/>
      <w:r w:rsidR="007F3F14" w:rsidRPr="00322AA4">
        <w:rPr>
          <w:sz w:val="24"/>
          <w:lang w:val="uk-UA"/>
        </w:rPr>
        <w:t>The</w:t>
      </w:r>
      <w:proofErr w:type="spellEnd"/>
      <w:r w:rsidR="007F3F14" w:rsidRPr="00322AA4">
        <w:rPr>
          <w:sz w:val="24"/>
          <w:lang w:val="uk-UA"/>
        </w:rPr>
        <w:t xml:space="preserve">  </w:t>
      </w:r>
      <w:proofErr w:type="spellStart"/>
      <w:r w:rsidR="007F3F14" w:rsidRPr="00322AA4">
        <w:rPr>
          <w:sz w:val="24"/>
          <w:lang w:val="uk-UA"/>
        </w:rPr>
        <w:t>Global</w:t>
      </w:r>
      <w:proofErr w:type="spellEnd"/>
      <w:r w:rsidR="007F3F14" w:rsidRPr="00322AA4">
        <w:rPr>
          <w:sz w:val="24"/>
          <w:lang w:val="uk-UA"/>
        </w:rPr>
        <w:t xml:space="preserve"> </w:t>
      </w:r>
      <w:proofErr w:type="spellStart"/>
      <w:r w:rsidR="007F3F14" w:rsidRPr="00322AA4">
        <w:rPr>
          <w:sz w:val="24"/>
          <w:lang w:val="uk-UA"/>
        </w:rPr>
        <w:t>Innovation</w:t>
      </w:r>
      <w:proofErr w:type="spellEnd"/>
      <w:r w:rsidR="007F3F14" w:rsidRPr="00322AA4">
        <w:rPr>
          <w:sz w:val="24"/>
          <w:lang w:val="uk-UA"/>
        </w:rPr>
        <w:t xml:space="preserve"> </w:t>
      </w:r>
      <w:proofErr w:type="spellStart"/>
      <w:r w:rsidR="007F3F14" w:rsidRPr="00322AA4">
        <w:rPr>
          <w:sz w:val="24"/>
          <w:lang w:val="uk-UA"/>
        </w:rPr>
        <w:t>Index</w:t>
      </w:r>
      <w:proofErr w:type="spellEnd"/>
      <w:r w:rsidR="007F3F14" w:rsidRPr="00322AA4">
        <w:rPr>
          <w:sz w:val="24"/>
          <w:lang w:val="uk-UA"/>
        </w:rPr>
        <w:t xml:space="preserve"> 2014 [Електронний ресурс]. – Режим доступу: </w:t>
      </w:r>
      <w:hyperlink r:id="rId6" w:history="1">
        <w:r w:rsidR="007F3F14" w:rsidRPr="00322AA4">
          <w:rPr>
            <w:rStyle w:val="a3"/>
            <w:sz w:val="24"/>
            <w:lang w:val="uk-UA"/>
          </w:rPr>
          <w:t>http://www.globalinnovationindex.org</w:t>
        </w:r>
      </w:hyperlink>
      <w:r w:rsidR="007F3F14" w:rsidRPr="00322AA4">
        <w:rPr>
          <w:sz w:val="24"/>
          <w:lang w:val="uk-UA"/>
        </w:rPr>
        <w:t>. -   Заголовок з екрану.</w:t>
      </w:r>
    </w:p>
    <w:p w:rsidR="000B58F6" w:rsidRPr="007F3F14" w:rsidRDefault="000B58F6" w:rsidP="007F3F14">
      <w:pPr>
        <w:spacing w:line="360" w:lineRule="auto"/>
        <w:rPr>
          <w:sz w:val="28"/>
          <w:szCs w:val="28"/>
        </w:rPr>
      </w:pPr>
    </w:p>
    <w:sectPr w:rsidR="000B58F6" w:rsidRPr="007F3F14" w:rsidSect="003B591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83D27"/>
    <w:multiLevelType w:val="hybridMultilevel"/>
    <w:tmpl w:val="9190DEA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E95E72"/>
    <w:multiLevelType w:val="hybridMultilevel"/>
    <w:tmpl w:val="0BD6800C"/>
    <w:lvl w:ilvl="0" w:tplc="7F5C5936">
      <w:start w:val="1"/>
      <w:numFmt w:val="bullet"/>
      <w:lvlText w:val="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">
    <w:nsid w:val="2CE87258"/>
    <w:multiLevelType w:val="hybridMultilevel"/>
    <w:tmpl w:val="B7C0F5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FC12924"/>
    <w:multiLevelType w:val="singleLevel"/>
    <w:tmpl w:val="9D8C8C0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>
    <w:nsid w:val="6EAD3F50"/>
    <w:multiLevelType w:val="hybridMultilevel"/>
    <w:tmpl w:val="64B62EFE"/>
    <w:lvl w:ilvl="0" w:tplc="7F5C5936">
      <w:start w:val="1"/>
      <w:numFmt w:val="bullet"/>
      <w:lvlText w:val="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5">
    <w:nsid w:val="70AB101E"/>
    <w:multiLevelType w:val="hybridMultilevel"/>
    <w:tmpl w:val="2402E170"/>
    <w:lvl w:ilvl="0" w:tplc="4B069236">
      <w:start w:val="1"/>
      <w:numFmt w:val="bullet"/>
      <w:lvlText w:val=""/>
      <w:lvlJc w:val="left"/>
      <w:pPr>
        <w:tabs>
          <w:tab w:val="num" w:pos="340"/>
        </w:tabs>
        <w:ind w:left="0" w:firstLine="397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3B591A"/>
    <w:rsid w:val="000B58F6"/>
    <w:rsid w:val="00137BBB"/>
    <w:rsid w:val="001B0C58"/>
    <w:rsid w:val="001B4D29"/>
    <w:rsid w:val="002F630C"/>
    <w:rsid w:val="003346E6"/>
    <w:rsid w:val="003B591A"/>
    <w:rsid w:val="004465E7"/>
    <w:rsid w:val="0056008E"/>
    <w:rsid w:val="00586465"/>
    <w:rsid w:val="005B3157"/>
    <w:rsid w:val="007F3F14"/>
    <w:rsid w:val="009209CC"/>
    <w:rsid w:val="009573E7"/>
    <w:rsid w:val="009E3126"/>
    <w:rsid w:val="00BE0134"/>
    <w:rsid w:val="00BF0926"/>
    <w:rsid w:val="00DF4EC6"/>
    <w:rsid w:val="00E93CBE"/>
    <w:rsid w:val="00EA0F9E"/>
    <w:rsid w:val="00F26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57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7F3F14"/>
    <w:pPr>
      <w:keepNext/>
      <w:spacing w:line="360" w:lineRule="auto"/>
      <w:ind w:firstLine="720"/>
      <w:outlineLvl w:val="0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B4D29"/>
    <w:rPr>
      <w:color w:val="0000FF"/>
      <w:u w:val="single"/>
    </w:rPr>
  </w:style>
  <w:style w:type="paragraph" w:styleId="a4">
    <w:name w:val="Body Text"/>
    <w:basedOn w:val="a"/>
    <w:rsid w:val="002F630C"/>
    <w:pPr>
      <w:spacing w:line="360" w:lineRule="auto"/>
      <w:jc w:val="both"/>
    </w:pPr>
  </w:style>
  <w:style w:type="table" w:styleId="a5">
    <w:name w:val="Table Grid"/>
    <w:basedOn w:val="a1"/>
    <w:rsid w:val="002F63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7F3F14"/>
    <w:rPr>
      <w:sz w:val="28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4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obalinnovationindex.org" TargetMode="External"/><Relationship Id="rId5" Type="http://schemas.openxmlformats.org/officeDocument/2006/relationships/hyperlink" Target="http://reports.weforum.org/global-competitiveness-report-2014-2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</Company>
  <LinksUpToDate>false</LinksUpToDate>
  <CharactersWithSpaces>4385</CharactersWithSpaces>
  <SharedDoc>false</SharedDoc>
  <HLinks>
    <vt:vector size="18" baseType="variant">
      <vt:variant>
        <vt:i4>8257568</vt:i4>
      </vt:variant>
      <vt:variant>
        <vt:i4>9</vt:i4>
      </vt:variant>
      <vt:variant>
        <vt:i4>0</vt:i4>
      </vt:variant>
      <vt:variant>
        <vt:i4>5</vt:i4>
      </vt:variant>
      <vt:variant>
        <vt:lpwstr>http://www.intel-assets.h1.ru/</vt:lpwstr>
      </vt:variant>
      <vt:variant>
        <vt:lpwstr/>
      </vt:variant>
      <vt:variant>
        <vt:i4>6160473</vt:i4>
      </vt:variant>
      <vt:variant>
        <vt:i4>6</vt:i4>
      </vt:variant>
      <vt:variant>
        <vt:i4>0</vt:i4>
      </vt:variant>
      <vt:variant>
        <vt:i4>5</vt:i4>
      </vt:variant>
      <vt:variant>
        <vt:lpwstr>http://intel-assets.h1.ru/articles/article12.htm</vt:lpwstr>
      </vt:variant>
      <vt:variant>
        <vt:lpwstr/>
      </vt:variant>
      <vt:variant>
        <vt:i4>5570648</vt:i4>
      </vt:variant>
      <vt:variant>
        <vt:i4>3</vt:i4>
      </vt:variant>
      <vt:variant>
        <vt:i4>0</vt:i4>
      </vt:variant>
      <vt:variant>
        <vt:i4>5</vt:i4>
      </vt:variant>
      <vt:variant>
        <vt:lpwstr>http://intel-assets.h1.ru/articles/article09.htm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</dc:creator>
  <cp:keywords/>
  <cp:lastModifiedBy>Таня</cp:lastModifiedBy>
  <cp:revision>7</cp:revision>
  <dcterms:created xsi:type="dcterms:W3CDTF">2014-11-22T13:27:00Z</dcterms:created>
  <dcterms:modified xsi:type="dcterms:W3CDTF">2014-11-28T12:52:00Z</dcterms:modified>
</cp:coreProperties>
</file>