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F6" w:rsidRDefault="006A47F3" w:rsidP="00CF6B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4969">
        <w:rPr>
          <w:rFonts w:ascii="Times New Roman" w:hAnsi="Times New Roman" w:cs="Times New Roman"/>
          <w:b/>
        </w:rPr>
        <w:t xml:space="preserve">МІСЦЕ АНДРАГОГІКИ У ФОРМУВАННІ </w:t>
      </w:r>
    </w:p>
    <w:p w:rsidR="006A47F3" w:rsidRDefault="006A47F3" w:rsidP="00CF6B8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F4969">
        <w:rPr>
          <w:rFonts w:ascii="Times New Roman" w:hAnsi="Times New Roman" w:cs="Times New Roman"/>
          <w:b/>
        </w:rPr>
        <w:t>ОСВІТНЬОГО ІМІДЖУ</w:t>
      </w:r>
      <w:r w:rsidR="00580AF6">
        <w:rPr>
          <w:rFonts w:ascii="Times New Roman" w:hAnsi="Times New Roman" w:cs="Times New Roman"/>
          <w:b/>
        </w:rPr>
        <w:t xml:space="preserve"> </w:t>
      </w:r>
      <w:r w:rsidRPr="00EF4969">
        <w:rPr>
          <w:rFonts w:ascii="Times New Roman" w:hAnsi="Times New Roman" w:cs="Times New Roman"/>
          <w:b/>
        </w:rPr>
        <w:t>СУЧАСНОЇ ЛЮДИНИ</w:t>
      </w:r>
    </w:p>
    <w:p w:rsidR="00EF4969" w:rsidRPr="00346D00" w:rsidRDefault="00EF4969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6D00">
        <w:rPr>
          <w:rFonts w:ascii="Times New Roman" w:hAnsi="Times New Roman" w:cs="Times New Roman"/>
          <w:b/>
        </w:rPr>
        <w:t>Л. М. Страшко, декан факультету ХТГРТБ,</w:t>
      </w:r>
    </w:p>
    <w:p w:rsidR="00EF4969" w:rsidRPr="00346D00" w:rsidRDefault="00EF4969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6D00">
        <w:rPr>
          <w:rFonts w:ascii="Times New Roman" w:hAnsi="Times New Roman" w:cs="Times New Roman"/>
          <w:b/>
        </w:rPr>
        <w:t>доцент, к. арх., ВНЗ Укоопспілки ПУЕТ</w:t>
      </w:r>
    </w:p>
    <w:p w:rsidR="00C36B95" w:rsidRPr="00346D00" w:rsidRDefault="00EF4969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6D00">
        <w:rPr>
          <w:rFonts w:ascii="Times New Roman" w:hAnsi="Times New Roman" w:cs="Times New Roman"/>
          <w:b/>
        </w:rPr>
        <w:t xml:space="preserve">Т. М.Тищенко, доцент, </w:t>
      </w:r>
      <w:proofErr w:type="spellStart"/>
      <w:r w:rsidRPr="00346D00">
        <w:rPr>
          <w:rFonts w:ascii="Times New Roman" w:hAnsi="Times New Roman" w:cs="Times New Roman"/>
          <w:b/>
        </w:rPr>
        <w:t>к.п.н</w:t>
      </w:r>
      <w:proofErr w:type="spellEnd"/>
      <w:r w:rsidRPr="00346D00">
        <w:rPr>
          <w:rFonts w:ascii="Times New Roman" w:hAnsi="Times New Roman" w:cs="Times New Roman"/>
          <w:b/>
        </w:rPr>
        <w:t>.,</w:t>
      </w:r>
      <w:r w:rsidR="00873E8D" w:rsidRPr="00346D00">
        <w:rPr>
          <w:rFonts w:ascii="Times New Roman" w:hAnsi="Times New Roman" w:cs="Times New Roman"/>
          <w:b/>
        </w:rPr>
        <w:t xml:space="preserve"> </w:t>
      </w:r>
      <w:r w:rsidR="00C36B95" w:rsidRPr="00346D00">
        <w:rPr>
          <w:rFonts w:ascii="Times New Roman" w:hAnsi="Times New Roman" w:cs="Times New Roman"/>
          <w:b/>
        </w:rPr>
        <w:t xml:space="preserve">Полтавський </w:t>
      </w:r>
    </w:p>
    <w:p w:rsidR="00CF6B89" w:rsidRDefault="00C36B95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6D00">
        <w:rPr>
          <w:rFonts w:ascii="Times New Roman" w:hAnsi="Times New Roman" w:cs="Times New Roman"/>
          <w:b/>
        </w:rPr>
        <w:t>національний педагогічний університет</w:t>
      </w:r>
    </w:p>
    <w:p w:rsidR="00580AF6" w:rsidRDefault="00C36B95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6D00">
        <w:rPr>
          <w:rFonts w:ascii="Times New Roman" w:hAnsi="Times New Roman" w:cs="Times New Roman"/>
          <w:b/>
        </w:rPr>
        <w:t xml:space="preserve"> ім. В.Г. Короленка</w:t>
      </w:r>
    </w:p>
    <w:p w:rsidR="00066A91" w:rsidRDefault="00066A91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6A91" w:rsidRPr="00346D00" w:rsidRDefault="00066A91" w:rsidP="00066A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46D00" w:rsidRDefault="00580AF6" w:rsidP="00CF6B8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8E3A9C" w:rsidRPr="00EF4969">
        <w:rPr>
          <w:b/>
          <w:bCs/>
          <w:color w:val="252525"/>
          <w:sz w:val="22"/>
          <w:szCs w:val="22"/>
        </w:rPr>
        <w:t>І́мідж</w:t>
      </w:r>
      <w:proofErr w:type="spellEnd"/>
      <w:r w:rsidR="008E3A9C" w:rsidRPr="00EF4969">
        <w:rPr>
          <w:rStyle w:val="apple-converted-space"/>
          <w:color w:val="252525"/>
          <w:sz w:val="22"/>
          <w:szCs w:val="22"/>
        </w:rPr>
        <w:t> </w:t>
      </w:r>
      <w:r w:rsidR="008E3A9C" w:rsidRPr="00EF4969">
        <w:rPr>
          <w:color w:val="252525"/>
          <w:sz w:val="22"/>
          <w:szCs w:val="22"/>
        </w:rPr>
        <w:t>(</w:t>
      </w:r>
      <w:hyperlink r:id="rId5" w:tooltip="Англійська мова" w:history="1">
        <w:r w:rsidR="008E3A9C" w:rsidRPr="00EF4969">
          <w:rPr>
            <w:rStyle w:val="a4"/>
            <w:color w:val="0B0080"/>
            <w:sz w:val="22"/>
            <w:szCs w:val="22"/>
            <w:u w:val="none"/>
          </w:rPr>
          <w:t>англ.</w:t>
        </w:r>
      </w:hyperlink>
      <w:r w:rsidR="008E3A9C" w:rsidRPr="00EF4969">
        <w:rPr>
          <w:rStyle w:val="apple-converted-space"/>
          <w:color w:val="252525"/>
          <w:sz w:val="22"/>
          <w:szCs w:val="22"/>
        </w:rPr>
        <w:t> </w:t>
      </w:r>
      <w:proofErr w:type="gramStart"/>
      <w:r w:rsidR="008E3A9C" w:rsidRPr="00EF4969">
        <w:rPr>
          <w:i/>
          <w:iCs/>
          <w:color w:val="252525"/>
          <w:sz w:val="22"/>
          <w:szCs w:val="22"/>
          <w:lang/>
        </w:rPr>
        <w:t>image</w:t>
      </w:r>
      <w:proofErr w:type="gramEnd"/>
      <w:r w:rsidR="008E3A9C" w:rsidRPr="00EF4969">
        <w:rPr>
          <w:color w:val="252525"/>
          <w:sz w:val="22"/>
          <w:szCs w:val="22"/>
        </w:rPr>
        <w:t>, від</w:t>
      </w:r>
      <w:r w:rsidR="008E3A9C" w:rsidRPr="00EF4969">
        <w:rPr>
          <w:rStyle w:val="apple-converted-space"/>
          <w:color w:val="252525"/>
          <w:sz w:val="22"/>
          <w:szCs w:val="22"/>
        </w:rPr>
        <w:t> </w:t>
      </w:r>
      <w:hyperlink r:id="rId6" w:tooltip="Латинська мова" w:history="1">
        <w:r w:rsidR="008E3A9C" w:rsidRPr="00EF4969">
          <w:rPr>
            <w:rStyle w:val="a4"/>
            <w:color w:val="0B0080"/>
            <w:sz w:val="22"/>
            <w:szCs w:val="22"/>
            <w:u w:val="none"/>
          </w:rPr>
          <w:t>лат.</w:t>
        </w:r>
      </w:hyperlink>
      <w:r w:rsidR="008E3A9C" w:rsidRPr="00EF4969">
        <w:rPr>
          <w:rStyle w:val="apple-converted-space"/>
          <w:color w:val="252525"/>
          <w:sz w:val="22"/>
          <w:szCs w:val="22"/>
        </w:rPr>
        <w:t> </w:t>
      </w:r>
      <w:r w:rsidR="008E3A9C" w:rsidRPr="00EF4969">
        <w:rPr>
          <w:i/>
          <w:iCs/>
          <w:color w:val="252525"/>
          <w:sz w:val="22"/>
          <w:szCs w:val="22"/>
          <w:lang w:val="la-Latn"/>
        </w:rPr>
        <w:t>imago, imitari</w:t>
      </w:r>
      <w:r w:rsidR="008E3A9C" w:rsidRPr="00EF4969">
        <w:rPr>
          <w:color w:val="252525"/>
          <w:sz w:val="22"/>
          <w:szCs w:val="22"/>
        </w:rPr>
        <w:t> </w:t>
      </w:r>
      <w:r w:rsidR="00CF6B89">
        <w:rPr>
          <w:color w:val="252525"/>
          <w:sz w:val="22"/>
          <w:szCs w:val="22"/>
        </w:rPr>
        <w:t xml:space="preserve">- </w:t>
      </w:r>
      <w:r w:rsidR="008E3A9C" w:rsidRPr="00EF4969">
        <w:rPr>
          <w:color w:val="252525"/>
          <w:sz w:val="22"/>
          <w:szCs w:val="22"/>
        </w:rPr>
        <w:t>«імітувати») </w:t>
      </w:r>
      <w:proofErr w:type="spellStart"/>
      <w:r w:rsidR="00CF6B89">
        <w:rPr>
          <w:color w:val="252525"/>
          <w:sz w:val="22"/>
          <w:szCs w:val="22"/>
        </w:rPr>
        <w:t>-</w:t>
      </w:r>
      <w:r w:rsidR="008E3A9C" w:rsidRPr="00EF4969">
        <w:rPr>
          <w:color w:val="252525"/>
          <w:sz w:val="22"/>
          <w:szCs w:val="22"/>
        </w:rPr>
        <w:t>штучна</w:t>
      </w:r>
      <w:proofErr w:type="spellEnd"/>
      <w:r w:rsidR="008E3A9C" w:rsidRPr="00EF4969">
        <w:rPr>
          <w:rStyle w:val="apple-converted-space"/>
          <w:color w:val="252525"/>
          <w:sz w:val="22"/>
          <w:szCs w:val="22"/>
        </w:rPr>
        <w:t> </w:t>
      </w:r>
      <w:hyperlink r:id="rId7" w:tooltip="Імітація" w:history="1">
        <w:r w:rsidR="008E3A9C" w:rsidRPr="00EF4969">
          <w:rPr>
            <w:rStyle w:val="a4"/>
            <w:color w:val="0B0080"/>
            <w:sz w:val="22"/>
            <w:szCs w:val="22"/>
            <w:u w:val="none"/>
          </w:rPr>
          <w:t>імітація</w:t>
        </w:r>
      </w:hyperlink>
      <w:r w:rsidR="008E3A9C" w:rsidRPr="00EF4969">
        <w:rPr>
          <w:rStyle w:val="apple-converted-space"/>
          <w:color w:val="252525"/>
          <w:sz w:val="22"/>
          <w:szCs w:val="22"/>
        </w:rPr>
        <w:t> </w:t>
      </w:r>
      <w:r w:rsidR="008E3A9C" w:rsidRPr="00EF4969">
        <w:rPr>
          <w:color w:val="252525"/>
          <w:sz w:val="22"/>
          <w:szCs w:val="22"/>
        </w:rPr>
        <w:t>або подання зовнішньої форми будь-якого</w:t>
      </w:r>
      <w:r w:rsidR="008E3A9C" w:rsidRPr="00EF4969">
        <w:rPr>
          <w:rStyle w:val="apple-converted-space"/>
          <w:color w:val="252525"/>
          <w:sz w:val="22"/>
          <w:szCs w:val="22"/>
        </w:rPr>
        <w:t> </w:t>
      </w:r>
      <w:hyperlink r:id="rId8" w:tooltip="Об'єкт" w:history="1">
        <w:r w:rsidR="008E3A9C" w:rsidRPr="00EF4969">
          <w:rPr>
            <w:rStyle w:val="a4"/>
            <w:color w:val="0B0080"/>
            <w:sz w:val="22"/>
            <w:szCs w:val="22"/>
            <w:u w:val="none"/>
          </w:rPr>
          <w:t>об'єкта</w:t>
        </w:r>
      </w:hyperlink>
      <w:r w:rsidR="008E3A9C" w:rsidRPr="00EF4969">
        <w:rPr>
          <w:color w:val="252525"/>
          <w:sz w:val="22"/>
          <w:szCs w:val="22"/>
        </w:rPr>
        <w:t>, особливо особи.</w:t>
      </w:r>
      <w:r w:rsidR="008E3A9C" w:rsidRPr="00EF4969">
        <w:rPr>
          <w:rStyle w:val="apple-converted-space"/>
          <w:color w:val="252525"/>
          <w:sz w:val="22"/>
          <w:szCs w:val="22"/>
        </w:rPr>
        <w:t> </w:t>
      </w:r>
      <w:r w:rsidR="008E3A9C" w:rsidRPr="00EF4969">
        <w:rPr>
          <w:color w:val="252525"/>
          <w:sz w:val="22"/>
          <w:szCs w:val="22"/>
        </w:rPr>
        <w:t xml:space="preserve">Термін вперше з'явився у 1806 році в словнику Ноя </w:t>
      </w:r>
      <w:proofErr w:type="spellStart"/>
      <w:r w:rsidR="008E3A9C" w:rsidRPr="00EF4969">
        <w:rPr>
          <w:color w:val="252525"/>
          <w:sz w:val="22"/>
          <w:szCs w:val="22"/>
        </w:rPr>
        <w:t>Вебстера</w:t>
      </w:r>
      <w:proofErr w:type="spellEnd"/>
      <w:r w:rsidR="008E3A9C" w:rsidRPr="00EF4969">
        <w:rPr>
          <w:color w:val="252525"/>
          <w:sz w:val="22"/>
          <w:szCs w:val="22"/>
        </w:rPr>
        <w:t>.</w:t>
      </w:r>
      <w:r w:rsidR="00346D00">
        <w:rPr>
          <w:color w:val="252525"/>
          <w:sz w:val="22"/>
          <w:szCs w:val="22"/>
        </w:rPr>
        <w:t xml:space="preserve"> </w:t>
      </w:r>
    </w:p>
    <w:p w:rsidR="007D3F62" w:rsidRPr="00EF4969" w:rsidRDefault="007D3F62" w:rsidP="00CF6B8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  <w:sz w:val="22"/>
          <w:szCs w:val="22"/>
        </w:rPr>
      </w:pPr>
      <w:r w:rsidRPr="00EF4969">
        <w:rPr>
          <w:b/>
          <w:bCs/>
          <w:color w:val="252525"/>
          <w:sz w:val="22"/>
          <w:szCs w:val="22"/>
        </w:rPr>
        <w:t>Імідж людини</w:t>
      </w:r>
      <w:r w:rsidRPr="00EF4969">
        <w:rPr>
          <w:color w:val="252525"/>
          <w:sz w:val="22"/>
          <w:szCs w:val="22"/>
        </w:rPr>
        <w:t> </w:t>
      </w:r>
      <w:r w:rsidR="00346D00">
        <w:rPr>
          <w:color w:val="252525"/>
          <w:sz w:val="22"/>
          <w:szCs w:val="22"/>
        </w:rPr>
        <w:t>-</w:t>
      </w:r>
      <w:r w:rsidRPr="00EF4969">
        <w:rPr>
          <w:color w:val="252525"/>
          <w:sz w:val="22"/>
          <w:szCs w:val="22"/>
        </w:rPr>
        <w:t xml:space="preserve"> це думка про цю людину у групи людей в результаті сформованого в їхній психіці образу цієї людини, що виникла унаслідок прямого їхнього контакту з цією людиною або унаслідок отриманої про цю людину інформації від</w:t>
      </w:r>
      <w:r w:rsidR="00091F15" w:rsidRPr="00EF4969">
        <w:rPr>
          <w:color w:val="252525"/>
          <w:sz w:val="22"/>
          <w:szCs w:val="22"/>
        </w:rPr>
        <w:t xml:space="preserve"> інших людей.</w:t>
      </w:r>
      <w:r w:rsidR="00B67931" w:rsidRPr="00EF4969">
        <w:rPr>
          <w:color w:val="252525"/>
          <w:sz w:val="22"/>
          <w:szCs w:val="22"/>
        </w:rPr>
        <w:t xml:space="preserve"> Імідж </w:t>
      </w:r>
      <w:r w:rsidR="00CC61DE">
        <w:rPr>
          <w:color w:val="252525"/>
          <w:sz w:val="22"/>
          <w:szCs w:val="22"/>
        </w:rPr>
        <w:t>формується зі</w:t>
      </w:r>
      <w:r w:rsidR="00B67931" w:rsidRPr="00EF4969">
        <w:rPr>
          <w:color w:val="252525"/>
          <w:sz w:val="22"/>
          <w:szCs w:val="22"/>
        </w:rPr>
        <w:t xml:space="preserve"> складових: зовнішнього, мімічного, </w:t>
      </w:r>
      <w:proofErr w:type="spellStart"/>
      <w:r w:rsidR="00CC61DE">
        <w:rPr>
          <w:color w:val="252525"/>
          <w:sz w:val="22"/>
          <w:szCs w:val="22"/>
        </w:rPr>
        <w:t>к</w:t>
      </w:r>
      <w:r w:rsidR="00EA3BC4">
        <w:rPr>
          <w:color w:val="252525"/>
          <w:sz w:val="22"/>
          <w:szCs w:val="22"/>
        </w:rPr>
        <w:t>і</w:t>
      </w:r>
      <w:r w:rsidR="00CC61DE">
        <w:rPr>
          <w:color w:val="252525"/>
          <w:sz w:val="22"/>
          <w:szCs w:val="22"/>
        </w:rPr>
        <w:t>нетич-</w:t>
      </w:r>
      <w:r w:rsidR="00B67931" w:rsidRPr="00EF4969">
        <w:rPr>
          <w:color w:val="252525"/>
          <w:sz w:val="22"/>
          <w:szCs w:val="22"/>
        </w:rPr>
        <w:t>ного</w:t>
      </w:r>
      <w:proofErr w:type="spellEnd"/>
      <w:r w:rsidR="00B67931" w:rsidRPr="00EF4969">
        <w:rPr>
          <w:color w:val="252525"/>
          <w:sz w:val="22"/>
          <w:szCs w:val="22"/>
        </w:rPr>
        <w:t>, вербального, ментального, фонового, майнового і т. ін.</w:t>
      </w:r>
    </w:p>
    <w:p w:rsidR="00091F15" w:rsidRPr="00EF4969" w:rsidRDefault="00091F15" w:rsidP="00254B7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eastAsia="Times New Roman" w:hAnsi="Times New Roman" w:cs="Times New Roman"/>
          <w:color w:val="252525"/>
          <w:lang w:eastAsia="uk-UA"/>
        </w:rPr>
        <w:t>Викор</w:t>
      </w:r>
      <w:r w:rsidR="00B67931" w:rsidRPr="00EF4969">
        <w:rPr>
          <w:rFonts w:ascii="Times New Roman" w:eastAsia="Times New Roman" w:hAnsi="Times New Roman" w:cs="Times New Roman"/>
          <w:color w:val="252525"/>
          <w:lang w:eastAsia="uk-UA"/>
        </w:rPr>
        <w:t xml:space="preserve">истання даних  понять  у багатьох галузях </w:t>
      </w:r>
      <w:r w:rsidRPr="00EF4969">
        <w:rPr>
          <w:rFonts w:ascii="Times New Roman" w:eastAsia="Times New Roman" w:hAnsi="Times New Roman" w:cs="Times New Roman"/>
          <w:color w:val="252525"/>
          <w:lang w:eastAsia="uk-UA"/>
        </w:rPr>
        <w:t xml:space="preserve"> діяльності людини зумовлено посиленням гуманістичних тенденцій.</w:t>
      </w:r>
      <w:r w:rsidR="006A18E7" w:rsidRPr="00EF4969">
        <w:rPr>
          <w:rFonts w:ascii="Times New Roman" w:hAnsi="Times New Roman" w:cs="Times New Roman"/>
        </w:rPr>
        <w:t xml:space="preserve"> Сутність і природа гуманізації освіти полягає у співучасті суб'єктів у формуванні ставлення до світу, до людей, до самих себе, визнання цінності кожного суб'єкта; гуманістичний підхід до кожної особистості. Цьому сприяє уміння людини  презентувати не тільки свої зовнішні дані, але й проявляти внутрішній світ.</w:t>
      </w:r>
    </w:p>
    <w:p w:rsidR="006A18E7" w:rsidRPr="00EF4969" w:rsidRDefault="006A18E7" w:rsidP="00254B7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 xml:space="preserve">Сучасна людина знаходиться в  процесі постійного навчання, що передбачає самовдосконалення, роботу над собою у всіх аспектах. Говорячи про людину з вищою освітою, ми маємо на увазі, що даний спеціаліст (бакалавр, магістр тощо) володіє мистецтвом </w:t>
      </w:r>
      <w:proofErr w:type="spellStart"/>
      <w:r w:rsidRPr="00EF4969">
        <w:rPr>
          <w:rFonts w:ascii="Times New Roman" w:hAnsi="Times New Roman" w:cs="Times New Roman"/>
        </w:rPr>
        <w:t>самопрезентації</w:t>
      </w:r>
      <w:proofErr w:type="spellEnd"/>
      <w:r w:rsidRPr="00EF4969">
        <w:rPr>
          <w:rFonts w:ascii="Times New Roman" w:hAnsi="Times New Roman" w:cs="Times New Roman"/>
        </w:rPr>
        <w:t xml:space="preserve">, спілкування, атракції. Але ми впевнені, що імідж є важливим для кожної людини. </w:t>
      </w:r>
      <w:r w:rsidR="00B67931" w:rsidRPr="00EF4969">
        <w:rPr>
          <w:rFonts w:ascii="Times New Roman" w:hAnsi="Times New Roman" w:cs="Times New Roman"/>
        </w:rPr>
        <w:t>Тому актуальність знань із андрагогіки є не</w:t>
      </w:r>
      <w:r w:rsidR="00580AF6">
        <w:rPr>
          <w:rFonts w:ascii="Times New Roman" w:hAnsi="Times New Roman" w:cs="Times New Roman"/>
        </w:rPr>
        <w:t>заперечною</w:t>
      </w:r>
      <w:r w:rsidR="00B67931" w:rsidRPr="00EF4969">
        <w:rPr>
          <w:rFonts w:ascii="Times New Roman" w:hAnsi="Times New Roman" w:cs="Times New Roman"/>
        </w:rPr>
        <w:t>.</w:t>
      </w:r>
    </w:p>
    <w:p w:rsidR="004C34D2" w:rsidRPr="00EF4969" w:rsidRDefault="00246196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 xml:space="preserve">  Життя потребує від людини</w:t>
      </w:r>
      <w:r w:rsidR="00B67931" w:rsidRPr="00EF4969">
        <w:rPr>
          <w:rFonts w:ascii="Times New Roman" w:hAnsi="Times New Roman" w:cs="Times New Roman"/>
        </w:rPr>
        <w:t xml:space="preserve">  багатьох </w:t>
      </w:r>
      <w:r w:rsidRPr="00EF4969">
        <w:rPr>
          <w:rFonts w:ascii="Times New Roman" w:hAnsi="Times New Roman" w:cs="Times New Roman"/>
        </w:rPr>
        <w:t xml:space="preserve"> видів освіченості: громадсько</w:t>
      </w:r>
      <w:r w:rsidR="00303958">
        <w:rPr>
          <w:rFonts w:ascii="Times New Roman" w:hAnsi="Times New Roman" w:cs="Times New Roman"/>
        </w:rPr>
        <w:t>-</w:t>
      </w:r>
      <w:r w:rsidRPr="00EF4969">
        <w:rPr>
          <w:rFonts w:ascii="Times New Roman" w:hAnsi="Times New Roman" w:cs="Times New Roman"/>
        </w:rPr>
        <w:t>правової, соціально</w:t>
      </w:r>
      <w:r w:rsidR="00303958">
        <w:rPr>
          <w:rFonts w:ascii="Times New Roman" w:hAnsi="Times New Roman" w:cs="Times New Roman"/>
        </w:rPr>
        <w:t>-</w:t>
      </w:r>
      <w:r w:rsidRPr="00EF4969">
        <w:rPr>
          <w:rFonts w:ascii="Times New Roman" w:hAnsi="Times New Roman" w:cs="Times New Roman"/>
        </w:rPr>
        <w:t>комунікативної, гно</w:t>
      </w:r>
      <w:r w:rsidR="00F17A10" w:rsidRPr="00EF4969">
        <w:rPr>
          <w:rFonts w:ascii="Times New Roman" w:hAnsi="Times New Roman" w:cs="Times New Roman"/>
        </w:rPr>
        <w:t>стичної тощо</w:t>
      </w:r>
      <w:r w:rsidR="00B67931" w:rsidRPr="00EF4969">
        <w:rPr>
          <w:rFonts w:ascii="Times New Roman" w:hAnsi="Times New Roman" w:cs="Times New Roman"/>
        </w:rPr>
        <w:t xml:space="preserve">.  На думку багатьох дослідників,  освіта дорослих </w:t>
      </w:r>
      <w:r w:rsidRPr="00EF4969">
        <w:rPr>
          <w:rFonts w:ascii="Times New Roman" w:hAnsi="Times New Roman" w:cs="Times New Roman"/>
        </w:rPr>
        <w:t xml:space="preserve"> стала носити випереджальний характер, виконувати розвивальну функцію  в підготовці людини до подолання порушень її рівноваги не лише в соціально – професійній діяльності, але й в</w:t>
      </w:r>
      <w:r w:rsidR="00B67931" w:rsidRPr="00EF4969">
        <w:rPr>
          <w:rFonts w:ascii="Times New Roman" w:hAnsi="Times New Roman" w:cs="Times New Roman"/>
        </w:rPr>
        <w:t xml:space="preserve"> існуванні в цілому.</w:t>
      </w:r>
    </w:p>
    <w:p w:rsidR="00381056" w:rsidRPr="00EF4969" w:rsidRDefault="004C34D2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 xml:space="preserve">Студентський вік припадає, за численними періодизаціями психологів, на період молодості – від 18 до 25-30 років.  </w:t>
      </w:r>
      <w:proofErr w:type="spellStart"/>
      <w:r w:rsidRPr="00EF4969">
        <w:rPr>
          <w:rFonts w:ascii="Times New Roman" w:hAnsi="Times New Roman" w:cs="Times New Roman"/>
        </w:rPr>
        <w:t>Андрагогічними</w:t>
      </w:r>
      <w:proofErr w:type="spellEnd"/>
      <w:r w:rsidRPr="00EF4969">
        <w:rPr>
          <w:rFonts w:ascii="Times New Roman" w:hAnsi="Times New Roman" w:cs="Times New Roman"/>
        </w:rPr>
        <w:t xml:space="preserve"> рисами студентів є: відкритість до комунікації,  </w:t>
      </w:r>
      <w:r w:rsidRPr="00EF4969">
        <w:rPr>
          <w:rFonts w:ascii="Times New Roman" w:hAnsi="Times New Roman" w:cs="Times New Roman"/>
        </w:rPr>
        <w:lastRenderedPageBreak/>
        <w:t>пошук ідеалів</w:t>
      </w:r>
      <w:r w:rsidR="00303958">
        <w:rPr>
          <w:rFonts w:ascii="Times New Roman" w:hAnsi="Times New Roman" w:cs="Times New Roman"/>
        </w:rPr>
        <w:t>,</w:t>
      </w:r>
      <w:r w:rsidRPr="00EF4969">
        <w:rPr>
          <w:rFonts w:ascii="Times New Roman" w:hAnsi="Times New Roman" w:cs="Times New Roman"/>
        </w:rPr>
        <w:t xml:space="preserve"> прагнення оцінювати події з точки зору прагматичності,</w:t>
      </w:r>
      <w:r w:rsidR="00346D00">
        <w:rPr>
          <w:rFonts w:ascii="Times New Roman" w:hAnsi="Times New Roman" w:cs="Times New Roman"/>
        </w:rPr>
        <w:t xml:space="preserve"> </w:t>
      </w:r>
      <w:r w:rsidRPr="00EF4969">
        <w:rPr>
          <w:rFonts w:ascii="Times New Roman" w:hAnsi="Times New Roman" w:cs="Times New Roman"/>
        </w:rPr>
        <w:t>здорового глузду, моди.</w:t>
      </w:r>
      <w:r w:rsidR="00346D00">
        <w:rPr>
          <w:rFonts w:ascii="Times New Roman" w:hAnsi="Times New Roman" w:cs="Times New Roman"/>
        </w:rPr>
        <w:t xml:space="preserve"> </w:t>
      </w:r>
      <w:r w:rsidRPr="00EF4969">
        <w:rPr>
          <w:rFonts w:ascii="Times New Roman" w:hAnsi="Times New Roman" w:cs="Times New Roman"/>
        </w:rPr>
        <w:t xml:space="preserve">Як відомо, </w:t>
      </w:r>
      <w:proofErr w:type="spellStart"/>
      <w:r w:rsidRPr="00EF4969">
        <w:rPr>
          <w:rFonts w:ascii="Times New Roman" w:hAnsi="Times New Roman" w:cs="Times New Roman"/>
        </w:rPr>
        <w:t>функціо</w:t>
      </w:r>
      <w:r w:rsidR="00346D00">
        <w:rPr>
          <w:rFonts w:ascii="Times New Roman" w:hAnsi="Times New Roman" w:cs="Times New Roman"/>
        </w:rPr>
        <w:t>-</w:t>
      </w:r>
      <w:r w:rsidRPr="00EF4969">
        <w:rPr>
          <w:rFonts w:ascii="Times New Roman" w:hAnsi="Times New Roman" w:cs="Times New Roman"/>
        </w:rPr>
        <w:t>нальної</w:t>
      </w:r>
      <w:proofErr w:type="spellEnd"/>
      <w:r w:rsidRPr="00EF4969">
        <w:rPr>
          <w:rFonts w:ascii="Times New Roman" w:hAnsi="Times New Roman" w:cs="Times New Roman"/>
        </w:rPr>
        <w:t xml:space="preserve"> зрілості мозок людини досягає на початку юності.  У студентські роки  молода людина набуває  не лише соматичної зрілості, а й стає на перший щабель дорослості</w:t>
      </w:r>
      <w:r w:rsidR="00303958">
        <w:rPr>
          <w:rFonts w:ascii="Times New Roman" w:hAnsi="Times New Roman" w:cs="Times New Roman"/>
        </w:rPr>
        <w:t xml:space="preserve"> як особистість</w:t>
      </w:r>
      <w:r w:rsidRPr="00EF4969">
        <w:rPr>
          <w:rFonts w:ascii="Times New Roman" w:hAnsi="Times New Roman" w:cs="Times New Roman"/>
        </w:rPr>
        <w:t>.</w:t>
      </w:r>
    </w:p>
    <w:p w:rsidR="00091F15" w:rsidRPr="00EF4969" w:rsidRDefault="00085CE4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 xml:space="preserve">Серйозну небезпеку  становить можливість так званої антропологічної катастрофи, тобто дегуманізації людини, її </w:t>
      </w:r>
      <w:r w:rsidRPr="00346D00">
        <w:rPr>
          <w:rFonts w:ascii="Times New Roman" w:hAnsi="Times New Roman" w:cs="Times New Roman"/>
        </w:rPr>
        <w:t>відчуження</w:t>
      </w:r>
      <w:r w:rsidRPr="00EF4969">
        <w:rPr>
          <w:rFonts w:ascii="Times New Roman" w:hAnsi="Times New Roman" w:cs="Times New Roman"/>
        </w:rPr>
        <w:t xml:space="preserve"> від життя суспільства, від праці, від природи  і від самої себе.  </w:t>
      </w:r>
      <w:r w:rsidR="00381056" w:rsidRPr="00EF4969">
        <w:rPr>
          <w:rFonts w:ascii="Times New Roman" w:hAnsi="Times New Roman" w:cs="Times New Roman"/>
        </w:rPr>
        <w:t xml:space="preserve">  </w:t>
      </w:r>
    </w:p>
    <w:p w:rsidR="00091F15" w:rsidRPr="00EF4969" w:rsidRDefault="00091F15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>Гуманізація освіти  -  не абстрактний заклик до людинолюбства, а визнання цінності конкретної людини, створення умов на олюднення обставин життя, на розкриття і розвиток здібностей людини, її самореалізації.</w:t>
      </w:r>
      <w:r w:rsidR="00346D00">
        <w:rPr>
          <w:rFonts w:ascii="Times New Roman" w:hAnsi="Times New Roman" w:cs="Times New Roman"/>
        </w:rPr>
        <w:t xml:space="preserve"> </w:t>
      </w:r>
      <w:r w:rsidRPr="00EF4969">
        <w:rPr>
          <w:rFonts w:ascii="Times New Roman" w:hAnsi="Times New Roman" w:cs="Times New Roman"/>
        </w:rPr>
        <w:t xml:space="preserve">Сутність і природа гуманізації освіти полягає у співучасті суб'єктів у формуванні ставлення до світу, до людей, до самих себе, визнання цінності кожного суб'єкта; гуманістичний підхід до кожної особистості. </w:t>
      </w:r>
    </w:p>
    <w:p w:rsidR="00497105" w:rsidRPr="00EF4969" w:rsidRDefault="00497105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>Аналіз показав, що психолого</w:t>
      </w:r>
      <w:r w:rsidR="00346D00">
        <w:rPr>
          <w:rFonts w:ascii="Times New Roman" w:hAnsi="Times New Roman" w:cs="Times New Roman"/>
        </w:rPr>
        <w:t>-</w:t>
      </w:r>
      <w:r w:rsidRPr="00EF4969">
        <w:rPr>
          <w:rFonts w:ascii="Times New Roman" w:hAnsi="Times New Roman" w:cs="Times New Roman"/>
        </w:rPr>
        <w:t xml:space="preserve">педагогічні умови формування андрагогіки  зумовлені здебільшого  соціальними факторами.  </w:t>
      </w:r>
    </w:p>
    <w:p w:rsidR="0052329D" w:rsidRPr="00EF4969" w:rsidRDefault="00497105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F4969">
        <w:rPr>
          <w:rFonts w:ascii="Times New Roman" w:hAnsi="Times New Roman" w:cs="Times New Roman"/>
        </w:rPr>
        <w:t xml:space="preserve">До основних чинників, які сприяють освіті дорослих,  віднесено: стимулюючий вплив  суспільних прогресивних явищ; розширення можливостей  для навчання і самореалізації; </w:t>
      </w:r>
      <w:r w:rsidR="00346D00">
        <w:rPr>
          <w:rFonts w:ascii="Times New Roman" w:hAnsi="Times New Roman" w:cs="Times New Roman"/>
        </w:rPr>
        <w:t xml:space="preserve"> </w:t>
      </w:r>
      <w:r w:rsidRPr="00EF4969">
        <w:rPr>
          <w:rFonts w:ascii="Times New Roman" w:hAnsi="Times New Roman" w:cs="Times New Roman"/>
        </w:rPr>
        <w:t xml:space="preserve">прагнення до вершин професійної майстерності; прагнення до удосконалення культури спілкування; зростання престижу освіти; потреба у </w:t>
      </w:r>
      <w:proofErr w:type="spellStart"/>
      <w:r w:rsidRPr="00EF4969">
        <w:rPr>
          <w:rFonts w:ascii="Times New Roman" w:hAnsi="Times New Roman" w:cs="Times New Roman"/>
        </w:rPr>
        <w:t>валеологічних</w:t>
      </w:r>
      <w:proofErr w:type="spellEnd"/>
      <w:r w:rsidRPr="00EF4969">
        <w:rPr>
          <w:rFonts w:ascii="Times New Roman" w:hAnsi="Times New Roman" w:cs="Times New Roman"/>
        </w:rPr>
        <w:t xml:space="preserve"> знаннях; піднесення ролі науки в суспільному житті та житті конкретної особистості; зростання цінності функціональної компетентності; прагнення до гностичної  грамотності; збереження темпу самоосвіти; бажання отримати ще ряд професій; прагнення до високого рівня саморегуляції та інтелектуального довголіття. Тому предметом  дослідження андрагогіки </w:t>
      </w:r>
      <w:r w:rsidR="00346D00">
        <w:rPr>
          <w:rFonts w:ascii="Times New Roman" w:hAnsi="Times New Roman" w:cs="Times New Roman"/>
        </w:rPr>
        <w:t>є</w:t>
      </w:r>
      <w:r w:rsidRPr="00EF4969">
        <w:rPr>
          <w:rFonts w:ascii="Times New Roman" w:hAnsi="Times New Roman" w:cs="Times New Roman"/>
        </w:rPr>
        <w:t xml:space="preserve"> соціальна освіта дорослих у формальних, неформальних</w:t>
      </w:r>
      <w:r w:rsidR="00BE08C9">
        <w:rPr>
          <w:rFonts w:ascii="Times New Roman" w:hAnsi="Times New Roman" w:cs="Times New Roman"/>
        </w:rPr>
        <w:t xml:space="preserve"> та</w:t>
      </w:r>
      <w:r w:rsidRPr="00EF4969">
        <w:rPr>
          <w:rFonts w:ascii="Times New Roman" w:hAnsi="Times New Roman" w:cs="Times New Roman"/>
        </w:rPr>
        <w:t xml:space="preserve"> </w:t>
      </w:r>
      <w:proofErr w:type="spellStart"/>
      <w:r w:rsidRPr="00EF4969">
        <w:rPr>
          <w:rFonts w:ascii="Times New Roman" w:hAnsi="Times New Roman" w:cs="Times New Roman"/>
        </w:rPr>
        <w:t>інформальних</w:t>
      </w:r>
      <w:proofErr w:type="spellEnd"/>
      <w:r w:rsidRPr="00EF4969">
        <w:rPr>
          <w:rFonts w:ascii="Times New Roman" w:hAnsi="Times New Roman" w:cs="Times New Roman"/>
        </w:rPr>
        <w:t xml:space="preserve"> структурах. </w:t>
      </w:r>
    </w:p>
    <w:p w:rsidR="00497105" w:rsidRPr="00EF4969" w:rsidRDefault="00346D00" w:rsidP="00254B7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Отже, ф</w:t>
      </w:r>
      <w:r w:rsidR="004C738A" w:rsidRPr="00EF4969">
        <w:rPr>
          <w:rFonts w:ascii="Times New Roman" w:hAnsi="Times New Roman" w:cs="Times New Roman"/>
        </w:rPr>
        <w:t xml:space="preserve">актор іміджу людини, фахівця, особистості, як бачимо, носить як суб’єктивний, так і об’єктивний характер. Сучасними дослідженнями доведено, що первинне розуміння даного терміну є застарілим, і в його  оновленому змісті </w:t>
      </w:r>
      <w:bookmarkStart w:id="0" w:name="_GoBack"/>
      <w:bookmarkEnd w:id="0"/>
      <w:r w:rsidR="004C738A" w:rsidRPr="00EF4969">
        <w:rPr>
          <w:rFonts w:ascii="Times New Roman" w:hAnsi="Times New Roman" w:cs="Times New Roman"/>
        </w:rPr>
        <w:t>на першому плані стоїть поєднання гуманної  життєвої позиції особистості із професійним світоглядом і постійним прагненням до самовдосконалення.</w:t>
      </w:r>
    </w:p>
    <w:p w:rsidR="005B14EE" w:rsidRPr="00EF4969" w:rsidRDefault="005B14EE" w:rsidP="00580AF6">
      <w:pPr>
        <w:jc w:val="both"/>
        <w:rPr>
          <w:rFonts w:ascii="Times New Roman" w:hAnsi="Times New Roman" w:cs="Times New Roman"/>
        </w:rPr>
      </w:pPr>
    </w:p>
    <w:sectPr w:rsidR="005B14EE" w:rsidRPr="00EF4969" w:rsidSect="00580AF6">
      <w:pgSz w:w="8391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47F3"/>
    <w:rsid w:val="00066A91"/>
    <w:rsid w:val="00085CE4"/>
    <w:rsid w:val="00091F15"/>
    <w:rsid w:val="00177A82"/>
    <w:rsid w:val="00246196"/>
    <w:rsid w:val="00254B7D"/>
    <w:rsid w:val="00303958"/>
    <w:rsid w:val="00346D00"/>
    <w:rsid w:val="00381056"/>
    <w:rsid w:val="00421735"/>
    <w:rsid w:val="00464087"/>
    <w:rsid w:val="00497105"/>
    <w:rsid w:val="004C34D2"/>
    <w:rsid w:val="004C738A"/>
    <w:rsid w:val="004D4500"/>
    <w:rsid w:val="0052329D"/>
    <w:rsid w:val="00580AF6"/>
    <w:rsid w:val="005B14EE"/>
    <w:rsid w:val="00666D0B"/>
    <w:rsid w:val="006A18E7"/>
    <w:rsid w:val="006A47F3"/>
    <w:rsid w:val="007D3F62"/>
    <w:rsid w:val="00873E8D"/>
    <w:rsid w:val="008E3A9C"/>
    <w:rsid w:val="00A508C0"/>
    <w:rsid w:val="00AA2018"/>
    <w:rsid w:val="00B67931"/>
    <w:rsid w:val="00BA25F2"/>
    <w:rsid w:val="00BE08C9"/>
    <w:rsid w:val="00BF27C0"/>
    <w:rsid w:val="00C36B95"/>
    <w:rsid w:val="00C654F9"/>
    <w:rsid w:val="00CC61DE"/>
    <w:rsid w:val="00CE1029"/>
    <w:rsid w:val="00CF6B89"/>
    <w:rsid w:val="00E72F4F"/>
    <w:rsid w:val="00EA3BC4"/>
    <w:rsid w:val="00EF4969"/>
    <w:rsid w:val="00F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3A9C"/>
  </w:style>
  <w:style w:type="character" w:styleId="a4">
    <w:name w:val="Hyperlink"/>
    <w:basedOn w:val="a0"/>
    <w:uiPriority w:val="99"/>
    <w:semiHidden/>
    <w:unhideWhenUsed/>
    <w:rsid w:val="008E3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3A9C"/>
  </w:style>
  <w:style w:type="character" w:styleId="a4">
    <w:name w:val="Hyperlink"/>
    <w:basedOn w:val="a0"/>
    <w:uiPriority w:val="99"/>
    <w:semiHidden/>
    <w:unhideWhenUsed/>
    <w:rsid w:val="008E3A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B1%27%D1%94%D0%BA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6%D0%BC%D1%96%D1%82%D0%B0%D1%86%D1%96%D1%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B%D0%B0%D1%82%D0%B8%D0%BD%D1%81%D1%8C%D0%BA%D0%B0_%D0%BC%D0%BE%D0%B2%D0%B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k.wikipedia.org/wiki/%D0%90%D0%BD%D0%B3%D0%BB%D1%96%D0%B9%D1%81%D1%8C%D0%BA%D0%B0_%D0%BC%D0%BE%D0%B2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9354-9109-4570-AB7F-5F1BED59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 андрагогіки</vt:lpstr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 андрагогіки</dc:title>
  <dc:creator>User</dc:creator>
  <cp:lastModifiedBy>strashko</cp:lastModifiedBy>
  <cp:revision>14</cp:revision>
  <cp:lastPrinted>2015-12-09T12:37:00Z</cp:lastPrinted>
  <dcterms:created xsi:type="dcterms:W3CDTF">2015-12-09T10:44:00Z</dcterms:created>
  <dcterms:modified xsi:type="dcterms:W3CDTF">2015-12-09T12:50:00Z</dcterms:modified>
</cp:coreProperties>
</file>