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0" w:rsidRPr="00042880" w:rsidRDefault="00BB74E0" w:rsidP="001F302E">
      <w:pPr>
        <w:spacing w:after="0" w:line="360" w:lineRule="auto"/>
        <w:ind w:firstLine="567"/>
        <w:jc w:val="center"/>
        <w:rPr>
          <w:rFonts w:ascii="Times New Roman" w:hAnsi="Times New Roman" w:cs="Times New Roman"/>
          <w:b/>
          <w:sz w:val="28"/>
          <w:szCs w:val="28"/>
          <w:lang w:val="uk-UA"/>
        </w:rPr>
      </w:pPr>
      <w:r w:rsidRPr="00042880">
        <w:rPr>
          <w:rFonts w:ascii="Times New Roman" w:hAnsi="Times New Roman" w:cs="Times New Roman"/>
          <w:b/>
          <w:sz w:val="28"/>
          <w:szCs w:val="28"/>
          <w:lang w:val="uk-UA"/>
        </w:rPr>
        <w:t>ЗМІСТ</w:t>
      </w:r>
    </w:p>
    <w:p w:rsidR="00BB74E0" w:rsidRDefault="00BB74E0" w:rsidP="001F302E">
      <w:pPr>
        <w:spacing w:after="0" w:line="360" w:lineRule="auto"/>
        <w:ind w:firstLine="567"/>
        <w:rPr>
          <w:rFonts w:ascii="Times New Roman" w:hAnsi="Times New Roman" w:cs="Times New Roman"/>
          <w:sz w:val="28"/>
          <w:szCs w:val="28"/>
          <w:lang w:val="uk-UA"/>
        </w:rPr>
      </w:pPr>
    </w:p>
    <w:p w:rsidR="00AF1136" w:rsidRDefault="00AF1136" w:rsidP="001F302E">
      <w:pPr>
        <w:spacing w:after="0" w:line="360" w:lineRule="auto"/>
        <w:ind w:firstLine="567"/>
        <w:rPr>
          <w:rFonts w:ascii="Times New Roman" w:hAnsi="Times New Roman" w:cs="Times New Roman"/>
          <w:sz w:val="28"/>
          <w:szCs w:val="28"/>
          <w:lang w:val="uk-UA"/>
        </w:rPr>
      </w:pPr>
    </w:p>
    <w:sdt>
      <w:sdtPr>
        <w:rPr>
          <w:rFonts w:asciiTheme="minorHAnsi" w:hAnsiTheme="minorHAnsi" w:cstheme="minorBidi"/>
          <w:noProof w:val="0"/>
          <w:sz w:val="22"/>
          <w:szCs w:val="22"/>
          <w:lang w:val="ru-RU"/>
        </w:rPr>
        <w:id w:val="-876536970"/>
        <w:docPartObj>
          <w:docPartGallery w:val="Table of Contents"/>
          <w:docPartUnique/>
        </w:docPartObj>
      </w:sdtPr>
      <w:sdtEndPr>
        <w:rPr>
          <w:bCs/>
        </w:rPr>
      </w:sdtEndPr>
      <w:sdtContent>
        <w:p w:rsidR="002A4525" w:rsidRPr="002A4525" w:rsidRDefault="00EC57AB" w:rsidP="002A4525">
          <w:pPr>
            <w:pStyle w:val="11"/>
            <w:rPr>
              <w:rFonts w:eastAsiaTheme="minorEastAsia"/>
              <w:lang w:eastAsia="uk-UA"/>
            </w:rPr>
          </w:pPr>
          <w:r w:rsidRPr="00EC57AB">
            <w:fldChar w:fldCharType="begin"/>
          </w:r>
          <w:r w:rsidR="00AF1136" w:rsidRPr="00A90388">
            <w:instrText xml:space="preserve"> TOC \o "1-3" \h \z \u </w:instrText>
          </w:r>
          <w:r w:rsidRPr="00EC57AB">
            <w:fldChar w:fldCharType="separate"/>
          </w:r>
          <w:hyperlink w:anchor="_Toc26024404" w:history="1">
            <w:r w:rsidR="002A4525" w:rsidRPr="002A4525">
              <w:rPr>
                <w:rStyle w:val="a5"/>
              </w:rPr>
              <w:t>КЛЮЧОВІ СЛОВА</w:t>
            </w:r>
            <w:r w:rsidR="002A4525" w:rsidRPr="002A4525">
              <w:rPr>
                <w:webHidden/>
              </w:rPr>
              <w:tab/>
            </w:r>
            <w:r w:rsidRPr="002A4525">
              <w:rPr>
                <w:webHidden/>
              </w:rPr>
              <w:fldChar w:fldCharType="begin"/>
            </w:r>
            <w:r w:rsidR="002A4525" w:rsidRPr="002A4525">
              <w:rPr>
                <w:webHidden/>
              </w:rPr>
              <w:instrText xml:space="preserve"> PAGEREF _Toc26024404 \h </w:instrText>
            </w:r>
            <w:r w:rsidRPr="002A4525">
              <w:rPr>
                <w:webHidden/>
              </w:rPr>
            </w:r>
            <w:r w:rsidRPr="002A4525">
              <w:rPr>
                <w:webHidden/>
              </w:rPr>
              <w:fldChar w:fldCharType="separate"/>
            </w:r>
            <w:r w:rsidR="00A00A9B">
              <w:rPr>
                <w:webHidden/>
              </w:rPr>
              <w:t>4</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05" w:history="1">
            <w:r w:rsidR="002A4525" w:rsidRPr="002A4525">
              <w:rPr>
                <w:rStyle w:val="a5"/>
              </w:rPr>
              <w:t>ПЕРЕЛІК УМОВНИХ ПОЗНАЧЕНЬ, СИМВОЛІВ, ОДИНИЦЬ, СКОРОЧЕНЬ І ТЕРМІНІВ</w:t>
            </w:r>
            <w:r w:rsidR="002A4525" w:rsidRPr="002A4525">
              <w:rPr>
                <w:webHidden/>
              </w:rPr>
              <w:tab/>
            </w:r>
            <w:r w:rsidRPr="002A4525">
              <w:rPr>
                <w:webHidden/>
              </w:rPr>
              <w:fldChar w:fldCharType="begin"/>
            </w:r>
            <w:r w:rsidR="002A4525" w:rsidRPr="002A4525">
              <w:rPr>
                <w:webHidden/>
              </w:rPr>
              <w:instrText xml:space="preserve"> PAGEREF _Toc26024405 \h </w:instrText>
            </w:r>
            <w:r w:rsidRPr="002A4525">
              <w:rPr>
                <w:webHidden/>
              </w:rPr>
            </w:r>
            <w:r w:rsidRPr="002A4525">
              <w:rPr>
                <w:webHidden/>
              </w:rPr>
              <w:fldChar w:fldCharType="separate"/>
            </w:r>
            <w:r w:rsidR="00A00A9B">
              <w:rPr>
                <w:webHidden/>
              </w:rPr>
              <w:t>4</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06" w:history="1">
            <w:r w:rsidR="002A4525" w:rsidRPr="002A4525">
              <w:rPr>
                <w:rStyle w:val="a5"/>
              </w:rPr>
              <w:t>ВСТУП</w:t>
            </w:r>
            <w:r w:rsidR="002A4525" w:rsidRPr="002A4525">
              <w:rPr>
                <w:webHidden/>
              </w:rPr>
              <w:tab/>
            </w:r>
            <w:r w:rsidRPr="002A4525">
              <w:rPr>
                <w:webHidden/>
              </w:rPr>
              <w:fldChar w:fldCharType="begin"/>
            </w:r>
            <w:r w:rsidR="002A4525" w:rsidRPr="002A4525">
              <w:rPr>
                <w:webHidden/>
              </w:rPr>
              <w:instrText xml:space="preserve"> PAGEREF _Toc26024406 \h </w:instrText>
            </w:r>
            <w:r w:rsidRPr="002A4525">
              <w:rPr>
                <w:webHidden/>
              </w:rPr>
            </w:r>
            <w:r w:rsidRPr="002A4525">
              <w:rPr>
                <w:webHidden/>
              </w:rPr>
              <w:fldChar w:fldCharType="separate"/>
            </w:r>
            <w:r w:rsidR="00A00A9B">
              <w:rPr>
                <w:webHidden/>
              </w:rPr>
              <w:t>6</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07" w:history="1">
            <w:r w:rsidR="002A4525" w:rsidRPr="002A4525">
              <w:rPr>
                <w:rStyle w:val="a5"/>
              </w:rPr>
              <w:t>РОЗДІЛ 1</w:t>
            </w:r>
          </w:hyperlink>
          <w:r w:rsidR="002A4525">
            <w:rPr>
              <w:rStyle w:val="a5"/>
            </w:rPr>
            <w:t xml:space="preserve"> </w:t>
          </w:r>
          <w:hyperlink w:anchor="_Toc26024408" w:history="1">
            <w:r w:rsidR="002A4525" w:rsidRPr="002A4525">
              <w:rPr>
                <w:rStyle w:val="a5"/>
              </w:rPr>
              <w:t>ОГЛЯД ЛІТЕРАТУРИ</w:t>
            </w:r>
            <w:r w:rsidR="002A4525" w:rsidRPr="002A4525">
              <w:rPr>
                <w:webHidden/>
              </w:rPr>
              <w:tab/>
            </w:r>
            <w:r w:rsidRPr="002A4525">
              <w:rPr>
                <w:webHidden/>
              </w:rPr>
              <w:fldChar w:fldCharType="begin"/>
            </w:r>
            <w:r w:rsidR="002A4525" w:rsidRPr="002A4525">
              <w:rPr>
                <w:webHidden/>
              </w:rPr>
              <w:instrText xml:space="preserve"> PAGEREF _Toc26024408 \h </w:instrText>
            </w:r>
            <w:r w:rsidRPr="002A4525">
              <w:rPr>
                <w:webHidden/>
              </w:rPr>
            </w:r>
            <w:r w:rsidRPr="002A4525">
              <w:rPr>
                <w:webHidden/>
              </w:rPr>
              <w:fldChar w:fldCharType="separate"/>
            </w:r>
            <w:r w:rsidR="00A00A9B">
              <w:rPr>
                <w:webHidden/>
              </w:rPr>
              <w:t>8</w:t>
            </w:r>
            <w:r w:rsidRPr="002A4525">
              <w:rPr>
                <w:webHidden/>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09" w:history="1">
            <w:r w:rsidR="002A4525" w:rsidRPr="002A4525">
              <w:rPr>
                <w:rStyle w:val="a5"/>
                <w:rFonts w:ascii="Times New Roman" w:hAnsi="Times New Roman" w:cs="Times New Roman"/>
                <w:noProof/>
                <w:sz w:val="28"/>
                <w:szCs w:val="28"/>
                <w:lang w:val="uk-UA"/>
              </w:rPr>
              <w:t>1.1Тенденції сучасного ринку бавовняних тканин в Україні</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_Toc26024409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8</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0" w:history="1">
            <w:r w:rsidR="002A4525" w:rsidRPr="002A4525">
              <w:rPr>
                <w:rStyle w:val="a5"/>
                <w:rFonts w:ascii="Times New Roman" w:hAnsi="Times New Roman" w:cs="Times New Roman"/>
                <w:noProof/>
                <w:sz w:val="28"/>
                <w:szCs w:val="28"/>
                <w:lang w:val="uk-UA"/>
              </w:rPr>
              <w:t>1.2 Огляд вітчизняних виробників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_Toc26024410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16</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1" w:history="1">
            <w:r w:rsidR="002A4525" w:rsidRPr="002A4525">
              <w:rPr>
                <w:rStyle w:val="a5"/>
                <w:rFonts w:ascii="Times New Roman" w:hAnsi="Times New Roman" w:cs="Times New Roman"/>
                <w:noProof/>
                <w:sz w:val="28"/>
                <w:szCs w:val="28"/>
                <w:lang w:val="uk-UA"/>
              </w:rPr>
              <w:t>1.3 Характеристика чинників, що формують властивості та асортимент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_Toc26024411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19</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2" w:history="1">
            <w:r w:rsidR="002A4525" w:rsidRPr="002A4525">
              <w:rPr>
                <w:rStyle w:val="a5"/>
                <w:rFonts w:ascii="Times New Roman" w:hAnsi="Times New Roman" w:cs="Times New Roman"/>
                <w:noProof/>
                <w:sz w:val="28"/>
                <w:szCs w:val="28"/>
                <w:lang w:val="uk-UA"/>
              </w:rPr>
              <w:t>1.3.1 Вид і властивості вихідної сировини.</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_Toc26024412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20</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3" w:history="1">
            <w:r w:rsidR="002A4525" w:rsidRPr="002A4525">
              <w:rPr>
                <w:rStyle w:val="a5"/>
                <w:rFonts w:ascii="Times New Roman" w:hAnsi="Times New Roman" w:cs="Times New Roman"/>
                <w:noProof/>
                <w:sz w:val="28"/>
                <w:szCs w:val="28"/>
                <w:lang w:val="uk-UA"/>
              </w:rPr>
              <w:t>1.3.2 Переплетення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_Toc26024413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22</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4" w:history="1">
            <w:r w:rsidR="002A4525" w:rsidRPr="002A4525">
              <w:rPr>
                <w:rStyle w:val="a5"/>
                <w:rFonts w:ascii="Times New Roman" w:hAnsi="Times New Roman" w:cs="Times New Roman"/>
                <w:noProof/>
                <w:sz w:val="28"/>
                <w:szCs w:val="28"/>
                <w:lang w:val="uk-UA"/>
              </w:rPr>
              <w:t>1.3.3 Обробка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_Toc26024414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25</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5" w:history="1">
            <w:r w:rsidR="002A4525" w:rsidRPr="002A4525">
              <w:rPr>
                <w:rStyle w:val="a5"/>
                <w:rFonts w:ascii="Times New Roman" w:hAnsi="Times New Roman" w:cs="Times New Roman"/>
                <w:noProof/>
                <w:sz w:val="28"/>
                <w:szCs w:val="28"/>
                <w:lang w:val="uk-UA"/>
              </w:rPr>
              <w:t>1.4 Класифікація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_Toc26024415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30</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6" w:history="1">
            <w:r w:rsidR="002A4525" w:rsidRPr="002A4525">
              <w:rPr>
                <w:rStyle w:val="a5"/>
                <w:rFonts w:ascii="Times New Roman" w:hAnsi="Times New Roman" w:cs="Times New Roman"/>
                <w:noProof/>
                <w:sz w:val="28"/>
                <w:szCs w:val="28"/>
                <w:lang w:val="uk-UA"/>
              </w:rPr>
              <w:t>1.5 Характеристика асортименту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_Toc26024416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b/>
                <w:bCs/>
                <w:noProof/>
                <w:webHidden/>
                <w:sz w:val="28"/>
                <w:szCs w:val="28"/>
                <w:lang w:val="uk-UA"/>
              </w:rPr>
              <w:t>Помилка! Закладку не визначено.</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17" w:history="1">
            <w:r w:rsidR="002A4525" w:rsidRPr="002A4525">
              <w:rPr>
                <w:rStyle w:val="a5"/>
                <w:rFonts w:ascii="Times New Roman" w:hAnsi="Times New Roman" w:cs="Times New Roman"/>
                <w:noProof/>
                <w:sz w:val="28"/>
                <w:szCs w:val="28"/>
                <w:lang w:val="uk-UA"/>
              </w:rPr>
              <w:t>1.6 Чинники збереження якості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_Toc26024417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b/>
                <w:bCs/>
                <w:noProof/>
                <w:webHidden/>
                <w:sz w:val="28"/>
                <w:szCs w:val="28"/>
                <w:lang w:val="uk-UA"/>
              </w:rPr>
              <w:t>Помилка! Закладку не визначено.</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11"/>
            <w:rPr>
              <w:rFonts w:eastAsiaTheme="minorEastAsia"/>
              <w:lang w:eastAsia="uk-UA"/>
            </w:rPr>
          </w:pPr>
          <w:hyperlink w:anchor="_Toc26024418" w:history="1">
            <w:r w:rsidR="002A4525" w:rsidRPr="002A4525">
              <w:rPr>
                <w:rStyle w:val="a5"/>
              </w:rPr>
              <w:t>РОЗДІЛ 2</w:t>
            </w:r>
          </w:hyperlink>
          <w:r w:rsidR="002A4525">
            <w:rPr>
              <w:rStyle w:val="a5"/>
            </w:rPr>
            <w:t xml:space="preserve"> </w:t>
          </w:r>
          <w:hyperlink w:anchor="_Toc26024419" w:history="1">
            <w:r w:rsidR="002A4525" w:rsidRPr="002A4525">
              <w:rPr>
                <w:rStyle w:val="a5"/>
              </w:rPr>
              <w:t>ОБ’ЄКТ ТА МЕТОДИ ДОСЛІДЖЕННЯ</w:t>
            </w:r>
            <w:r w:rsidR="002A4525" w:rsidRPr="002A4525">
              <w:rPr>
                <w:webHidden/>
              </w:rPr>
              <w:tab/>
            </w:r>
            <w:r w:rsidRPr="002A4525">
              <w:rPr>
                <w:webHidden/>
              </w:rPr>
              <w:fldChar w:fldCharType="begin"/>
            </w:r>
            <w:r w:rsidR="002A4525" w:rsidRPr="002A4525">
              <w:rPr>
                <w:webHidden/>
              </w:rPr>
              <w:instrText xml:space="preserve"> PAGEREF _Toc26024419 \h </w:instrText>
            </w:r>
            <w:r w:rsidRPr="002A4525">
              <w:rPr>
                <w:webHidden/>
              </w:rPr>
            </w:r>
            <w:r w:rsidRPr="002A4525">
              <w:rPr>
                <w:webHidden/>
              </w:rPr>
              <w:fldChar w:fldCharType="separate"/>
            </w:r>
            <w:r w:rsidR="00A00A9B">
              <w:rPr>
                <w:webHidden/>
              </w:rPr>
              <w:t>33</w:t>
            </w:r>
            <w:r w:rsidRPr="002A4525">
              <w:rPr>
                <w:webHidden/>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0" w:history="1">
            <w:r w:rsidR="002A4525" w:rsidRPr="002A4525">
              <w:rPr>
                <w:rStyle w:val="a5"/>
                <w:rFonts w:ascii="Times New Roman" w:hAnsi="Times New Roman" w:cs="Times New Roman"/>
                <w:noProof/>
                <w:sz w:val="28"/>
                <w:szCs w:val="28"/>
                <w:lang w:val="uk-UA"/>
              </w:rPr>
              <w:t>2.1 Характеристика об’єкту дослідження</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_Toc26024420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33</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1" w:history="1">
            <w:r w:rsidR="002A4525" w:rsidRPr="002A4525">
              <w:rPr>
                <w:rStyle w:val="a5"/>
                <w:rFonts w:ascii="Times New Roman" w:hAnsi="Times New Roman" w:cs="Times New Roman"/>
                <w:noProof/>
                <w:sz w:val="28"/>
                <w:szCs w:val="28"/>
                <w:lang w:val="uk-UA"/>
              </w:rPr>
              <w:t>2.2 Характеристика методів дослідження</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_Toc26024421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34</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11"/>
            <w:rPr>
              <w:rFonts w:eastAsiaTheme="minorEastAsia"/>
              <w:lang w:eastAsia="uk-UA"/>
            </w:rPr>
          </w:pPr>
          <w:hyperlink w:anchor="_Toc26024422" w:history="1">
            <w:r w:rsidR="002A4525" w:rsidRPr="002A4525">
              <w:rPr>
                <w:rStyle w:val="a5"/>
              </w:rPr>
              <w:t>РОЗДІЛ 3</w:t>
            </w:r>
          </w:hyperlink>
          <w:r w:rsidR="002A4525">
            <w:rPr>
              <w:rStyle w:val="a5"/>
            </w:rPr>
            <w:t xml:space="preserve"> </w:t>
          </w:r>
          <w:hyperlink w:anchor="_Toc26024423" w:history="1">
            <w:r w:rsidR="002A4525" w:rsidRPr="002A4525">
              <w:rPr>
                <w:rStyle w:val="a5"/>
              </w:rPr>
              <w:t>ДОСЛІДЖЕННЯ АСОРТИМЕНТУ, ЕКСПЕРТИЗА ЯКОСТІ ТА МИТНЕ ОФОРМЛЕННЯ ЕКСПОРТУ БАВОВНЯНИХ ТКАНИН</w:t>
            </w:r>
            <w:r w:rsidR="002A4525" w:rsidRPr="002A4525">
              <w:rPr>
                <w:webHidden/>
              </w:rPr>
              <w:tab/>
            </w:r>
            <w:r w:rsidRPr="002A4525">
              <w:rPr>
                <w:webHidden/>
              </w:rPr>
              <w:fldChar w:fldCharType="begin"/>
            </w:r>
            <w:r w:rsidR="002A4525" w:rsidRPr="002A4525">
              <w:rPr>
                <w:webHidden/>
              </w:rPr>
              <w:instrText xml:space="preserve"> PAGEREF _Toc26024423 \h </w:instrText>
            </w:r>
            <w:r w:rsidRPr="002A4525">
              <w:rPr>
                <w:webHidden/>
              </w:rPr>
            </w:r>
            <w:r w:rsidRPr="002A4525">
              <w:rPr>
                <w:webHidden/>
              </w:rPr>
              <w:fldChar w:fldCharType="separate"/>
            </w:r>
            <w:r w:rsidR="00A00A9B">
              <w:rPr>
                <w:webHidden/>
              </w:rPr>
              <w:t>37</w:t>
            </w:r>
            <w:r w:rsidRPr="002A4525">
              <w:rPr>
                <w:webHidden/>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4" w:history="1">
            <w:r w:rsidR="002A4525" w:rsidRPr="002A4525">
              <w:rPr>
                <w:rStyle w:val="a5"/>
                <w:rFonts w:ascii="Times New Roman" w:hAnsi="Times New Roman" w:cs="Times New Roman"/>
                <w:noProof/>
                <w:sz w:val="28"/>
                <w:szCs w:val="28"/>
                <w:lang w:val="uk-UA"/>
              </w:rPr>
              <w:t>3.1 Характеристика торговельного асортименту бавовняних тканин, що реалізуються оптово-роздрібним складом-магазином «</w:t>
            </w:r>
            <w:r w:rsidR="00DE2038">
              <w:rPr>
                <w:rStyle w:val="a5"/>
                <w:rFonts w:ascii="Times New Roman" w:hAnsi="Times New Roman" w:cs="Times New Roman"/>
                <w:noProof/>
                <w:sz w:val="28"/>
                <w:szCs w:val="28"/>
                <w:lang w:val="uk-UA"/>
              </w:rPr>
              <w:t>-</w:t>
            </w:r>
            <w:r w:rsidR="002A4525" w:rsidRPr="002A4525">
              <w:rPr>
                <w:rStyle w:val="a5"/>
                <w:rFonts w:ascii="Times New Roman" w:hAnsi="Times New Roman" w:cs="Times New Roman"/>
                <w:noProof/>
                <w:sz w:val="28"/>
                <w:szCs w:val="28"/>
                <w:lang w:val="uk-UA"/>
              </w:rPr>
              <w:t>» м. Київ</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_Toc26024424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37</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5" w:history="1">
            <w:r w:rsidR="002A4525" w:rsidRPr="002A4525">
              <w:rPr>
                <w:rStyle w:val="a5"/>
                <w:rFonts w:ascii="Times New Roman" w:hAnsi="Times New Roman" w:cs="Times New Roman"/>
                <w:noProof/>
                <w:sz w:val="28"/>
                <w:szCs w:val="28"/>
                <w:lang w:val="uk-UA"/>
              </w:rPr>
              <w:t>3.2 Аналіз структури асортименту бавовняних тканин, що реалізуються в оптово-роздрібному складі-магазині «</w:t>
            </w:r>
            <w:r w:rsidR="00DE2038">
              <w:rPr>
                <w:rStyle w:val="a5"/>
                <w:rFonts w:ascii="Times New Roman" w:hAnsi="Times New Roman" w:cs="Times New Roman"/>
                <w:noProof/>
                <w:sz w:val="28"/>
                <w:szCs w:val="28"/>
                <w:lang w:val="uk-UA"/>
              </w:rPr>
              <w:t>-</w:t>
            </w:r>
            <w:r w:rsidR="002A4525" w:rsidRPr="002A4525">
              <w:rPr>
                <w:rStyle w:val="a5"/>
                <w:rFonts w:ascii="Times New Roman" w:hAnsi="Times New Roman" w:cs="Times New Roman"/>
                <w:noProof/>
                <w:sz w:val="28"/>
                <w:szCs w:val="28"/>
                <w:lang w:val="uk-UA"/>
              </w:rPr>
              <w:t>» м. Київ</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_Toc26024425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39</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6" w:history="1">
            <w:r w:rsidR="002A4525" w:rsidRPr="002A4525">
              <w:rPr>
                <w:rStyle w:val="a5"/>
                <w:rFonts w:ascii="Times New Roman" w:hAnsi="Times New Roman" w:cs="Times New Roman"/>
                <w:noProof/>
                <w:sz w:val="28"/>
                <w:szCs w:val="28"/>
                <w:lang w:val="uk-UA"/>
              </w:rPr>
              <w:t>3.3 Характеристика дефектів та вимоги до якості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_Toc26024426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43</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7" w:history="1">
            <w:r w:rsidR="002A4525" w:rsidRPr="002A4525">
              <w:rPr>
                <w:rStyle w:val="a5"/>
                <w:rFonts w:ascii="Times New Roman" w:hAnsi="Times New Roman" w:cs="Times New Roman"/>
                <w:noProof/>
                <w:sz w:val="28"/>
                <w:szCs w:val="28"/>
                <w:lang w:val="uk-UA"/>
              </w:rPr>
              <w:t>3.4 Експертиза якості партії бавовняних тканин</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_Toc26024427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49</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8" w:history="1">
            <w:r w:rsidR="002A4525" w:rsidRPr="002A4525">
              <w:rPr>
                <w:rStyle w:val="a5"/>
                <w:rFonts w:ascii="Times New Roman" w:hAnsi="Times New Roman" w:cs="Times New Roman"/>
                <w:noProof/>
                <w:sz w:val="28"/>
                <w:szCs w:val="28"/>
                <w:lang w:val="uk-UA"/>
              </w:rPr>
              <w:t>3.5 Результати експертизи якості партії бавовняних тканин за матеріалами оптово-роздрібного складу-магазина «</w:t>
            </w:r>
            <w:r w:rsidR="00DE2038">
              <w:rPr>
                <w:rStyle w:val="a5"/>
                <w:rFonts w:ascii="Times New Roman" w:hAnsi="Times New Roman" w:cs="Times New Roman"/>
                <w:noProof/>
                <w:sz w:val="28"/>
                <w:szCs w:val="28"/>
                <w:lang w:val="uk-UA"/>
              </w:rPr>
              <w:t>-</w:t>
            </w:r>
            <w:r w:rsidR="002A4525" w:rsidRPr="002A4525">
              <w:rPr>
                <w:rStyle w:val="a5"/>
                <w:rFonts w:ascii="Times New Roman" w:hAnsi="Times New Roman" w:cs="Times New Roman"/>
                <w:noProof/>
                <w:sz w:val="28"/>
                <w:szCs w:val="28"/>
                <w:lang w:val="uk-UA"/>
              </w:rPr>
              <w:t>» м. Київ</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_Toc26024428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53</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29" w:history="1">
            <w:r w:rsidR="002A4525" w:rsidRPr="002A4525">
              <w:rPr>
                <w:rStyle w:val="a5"/>
                <w:rFonts w:ascii="Times New Roman" w:eastAsiaTheme="majorEastAsia" w:hAnsi="Times New Roman" w:cs="Times New Roman"/>
                <w:noProof/>
                <w:sz w:val="28"/>
                <w:szCs w:val="28"/>
                <w:lang w:val="uk-UA"/>
              </w:rPr>
              <w:t>3.7 Визначення коду бавовняних тканин за УКТЗЕД</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_Toc26024429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b/>
                <w:bCs/>
                <w:noProof/>
                <w:webHidden/>
                <w:sz w:val="28"/>
                <w:szCs w:val="28"/>
                <w:lang w:val="uk-UA"/>
              </w:rPr>
              <w:t>Помилка! Закладку не визначено.</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11"/>
            <w:rPr>
              <w:rFonts w:eastAsiaTheme="minorEastAsia"/>
              <w:lang w:eastAsia="uk-UA"/>
            </w:rPr>
          </w:pPr>
          <w:hyperlink w:anchor="_Toc26024430" w:history="1">
            <w:r w:rsidR="002A4525" w:rsidRPr="002A4525">
              <w:rPr>
                <w:rStyle w:val="a5"/>
              </w:rPr>
              <w:t>РОЗДІЛ 4</w:t>
            </w:r>
          </w:hyperlink>
          <w:r w:rsidR="002A4525">
            <w:rPr>
              <w:rStyle w:val="a5"/>
            </w:rPr>
            <w:t xml:space="preserve"> </w:t>
          </w:r>
          <w:hyperlink w:anchor="_Toc26024431" w:history="1">
            <w:r w:rsidR="002A4525" w:rsidRPr="002A4525">
              <w:rPr>
                <w:rStyle w:val="a5"/>
                <w:rFonts w:eastAsia="Calibri"/>
                <w:lang w:eastAsia="ru-RU"/>
              </w:rPr>
              <w:t>ОХОРОНА ПРАЦІ ТА БЕЗПЕКА В НАДЗВИЧАЙНИХ СИТУАЦІЯХ</w:t>
            </w:r>
            <w:r w:rsidR="002A4525" w:rsidRPr="002A4525">
              <w:rPr>
                <w:webHidden/>
              </w:rPr>
              <w:tab/>
            </w:r>
            <w:r w:rsidRPr="002A4525">
              <w:rPr>
                <w:webHidden/>
              </w:rPr>
              <w:fldChar w:fldCharType="begin"/>
            </w:r>
            <w:r w:rsidR="002A4525" w:rsidRPr="002A4525">
              <w:rPr>
                <w:webHidden/>
              </w:rPr>
              <w:instrText xml:space="preserve"> PAGEREF _Toc26024431 \h </w:instrText>
            </w:r>
            <w:r w:rsidRPr="002A4525">
              <w:rPr>
                <w:webHidden/>
              </w:rPr>
            </w:r>
            <w:r w:rsidRPr="002A4525">
              <w:rPr>
                <w:webHidden/>
              </w:rPr>
              <w:fldChar w:fldCharType="separate"/>
            </w:r>
            <w:r w:rsidR="00A00A9B">
              <w:rPr>
                <w:webHidden/>
              </w:rPr>
              <w:t>58</w:t>
            </w:r>
            <w:r w:rsidRPr="002A4525">
              <w:rPr>
                <w:webHidden/>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32" w:history="1">
            <w:r w:rsidR="002A4525" w:rsidRPr="002A4525">
              <w:rPr>
                <w:rStyle w:val="a5"/>
                <w:rFonts w:ascii="Times New Roman" w:eastAsia="Calibri" w:hAnsi="Times New Roman" w:cs="Times New Roman"/>
                <w:noProof/>
                <w:sz w:val="28"/>
                <w:szCs w:val="28"/>
                <w:lang w:val="uk-UA" w:eastAsia="ru-RU"/>
              </w:rPr>
              <w:t xml:space="preserve">4.1 </w:t>
            </w:r>
            <w:r w:rsidR="002A4525" w:rsidRPr="002A4525">
              <w:rPr>
                <w:rStyle w:val="a5"/>
                <w:rFonts w:ascii="Times New Roman" w:eastAsia="Calibri" w:hAnsi="Times New Roman" w:cs="Times New Roman"/>
                <w:noProof/>
                <w:sz w:val="28"/>
                <w:szCs w:val="28"/>
                <w:lang w:val="uk-UA"/>
              </w:rPr>
              <w:t>Система управління охороною праці в оптово-роздрібному складі-магазині «</w:t>
            </w:r>
            <w:r w:rsidR="00DE2038">
              <w:rPr>
                <w:rStyle w:val="a5"/>
                <w:rFonts w:ascii="Times New Roman" w:eastAsia="Calibri" w:hAnsi="Times New Roman" w:cs="Times New Roman"/>
                <w:noProof/>
                <w:sz w:val="28"/>
                <w:szCs w:val="28"/>
                <w:lang w:val="uk-UA"/>
              </w:rPr>
              <w:t>-</w:t>
            </w:r>
            <w:r w:rsidR="002A4525" w:rsidRPr="002A4525">
              <w:rPr>
                <w:rStyle w:val="a5"/>
                <w:rFonts w:ascii="Times New Roman" w:eastAsia="Calibri" w:hAnsi="Times New Roman" w:cs="Times New Roman"/>
                <w:noProof/>
                <w:sz w:val="28"/>
                <w:szCs w:val="28"/>
                <w:lang w:val="uk-UA"/>
              </w:rPr>
              <w:t>» м. Київ</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_Toc26024432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58</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33" w:history="1">
            <w:r w:rsidR="002A4525" w:rsidRPr="002A4525">
              <w:rPr>
                <w:rStyle w:val="a5"/>
                <w:rFonts w:ascii="Times New Roman" w:eastAsia="Calibri" w:hAnsi="Times New Roman" w:cs="Times New Roman"/>
                <w:noProof/>
                <w:sz w:val="28"/>
                <w:szCs w:val="28"/>
                <w:lang w:val="uk-UA"/>
              </w:rPr>
              <w:t>4.2 Аналіз умов праці в</w:t>
            </w:r>
            <w:bookmarkStart w:id="0" w:name="_GoBack"/>
            <w:bookmarkEnd w:id="0"/>
            <w:r w:rsidR="002A4525" w:rsidRPr="002A4525">
              <w:rPr>
                <w:rStyle w:val="a5"/>
                <w:rFonts w:ascii="Times New Roman" w:eastAsia="Calibri" w:hAnsi="Times New Roman" w:cs="Times New Roman"/>
                <w:noProof/>
                <w:sz w:val="28"/>
                <w:szCs w:val="28"/>
                <w:lang w:val="uk-UA"/>
              </w:rPr>
              <w:t xml:space="preserve"> оптово-роздрібному складі-магазині «</w:t>
            </w:r>
            <w:r w:rsidR="00DE2038">
              <w:rPr>
                <w:rStyle w:val="a5"/>
                <w:rFonts w:ascii="Times New Roman" w:eastAsia="Calibri" w:hAnsi="Times New Roman" w:cs="Times New Roman"/>
                <w:noProof/>
                <w:sz w:val="28"/>
                <w:szCs w:val="28"/>
                <w:lang w:val="uk-UA"/>
              </w:rPr>
              <w:t>-</w:t>
            </w:r>
            <w:r w:rsidR="002A4525" w:rsidRPr="002A4525">
              <w:rPr>
                <w:rStyle w:val="a5"/>
                <w:rFonts w:ascii="Times New Roman" w:eastAsia="Calibri" w:hAnsi="Times New Roman" w:cs="Times New Roman"/>
                <w:noProof/>
                <w:sz w:val="28"/>
                <w:szCs w:val="28"/>
                <w:lang w:val="uk-UA"/>
              </w:rPr>
              <w:t>» м. Київ</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_Toc26024433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63</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21"/>
            <w:rPr>
              <w:rFonts w:ascii="Times New Roman" w:eastAsiaTheme="minorEastAsia" w:hAnsi="Times New Roman" w:cs="Times New Roman"/>
              <w:noProof/>
              <w:sz w:val="28"/>
              <w:szCs w:val="28"/>
              <w:lang w:val="uk-UA" w:eastAsia="uk-UA"/>
            </w:rPr>
          </w:pPr>
          <w:hyperlink w:anchor="_Toc26024434" w:history="1">
            <w:r w:rsidR="002A4525" w:rsidRPr="002A4525">
              <w:rPr>
                <w:rStyle w:val="a5"/>
                <w:rFonts w:ascii="Times New Roman" w:eastAsia="Calibri" w:hAnsi="Times New Roman" w:cs="Times New Roman"/>
                <w:noProof/>
                <w:sz w:val="28"/>
                <w:szCs w:val="28"/>
                <w:lang w:val="uk-UA"/>
              </w:rPr>
              <w:t>4.3 Забезпеченість усіх підрозділів аптечками першої медичної допомоги, та їх укомплектованість у магазині «</w:t>
            </w:r>
            <w:r w:rsidR="00DE2038">
              <w:rPr>
                <w:rStyle w:val="a5"/>
                <w:rFonts w:ascii="Times New Roman" w:hAnsi="Times New Roman" w:cs="Times New Roman"/>
                <w:noProof/>
                <w:sz w:val="28"/>
                <w:szCs w:val="28"/>
                <w:lang w:val="uk-UA"/>
              </w:rPr>
              <w:t>-</w:t>
            </w:r>
            <w:r w:rsidR="002A4525" w:rsidRPr="002A4525">
              <w:rPr>
                <w:rStyle w:val="a5"/>
                <w:rFonts w:ascii="Times New Roman" w:eastAsia="Calibri" w:hAnsi="Times New Roman" w:cs="Times New Roman"/>
                <w:noProof/>
                <w:sz w:val="28"/>
                <w:szCs w:val="28"/>
                <w:lang w:val="uk-UA"/>
              </w:rPr>
              <w:t>»</w:t>
            </w:r>
            <w:r w:rsidR="002A4525" w:rsidRPr="002A4525">
              <w:rPr>
                <w:rFonts w:ascii="Times New Roman" w:hAnsi="Times New Roman" w:cs="Times New Roman"/>
                <w:noProof/>
                <w:webHidden/>
                <w:sz w:val="28"/>
                <w:szCs w:val="28"/>
              </w:rPr>
              <w:tab/>
            </w:r>
            <w:r w:rsidRPr="002A4525">
              <w:rPr>
                <w:rFonts w:ascii="Times New Roman" w:hAnsi="Times New Roman" w:cs="Times New Roman"/>
                <w:noProof/>
                <w:webHidden/>
                <w:sz w:val="28"/>
                <w:szCs w:val="28"/>
              </w:rPr>
              <w:fldChar w:fldCharType="begin"/>
            </w:r>
            <w:r w:rsidR="002A4525" w:rsidRPr="002A4525">
              <w:rPr>
                <w:rFonts w:ascii="Times New Roman" w:hAnsi="Times New Roman" w:cs="Times New Roman"/>
                <w:noProof/>
                <w:webHidden/>
                <w:sz w:val="28"/>
                <w:szCs w:val="28"/>
              </w:rPr>
              <w:instrText xml:space="preserve"> PAGEREF _Toc26024434 \h </w:instrText>
            </w:r>
            <w:r w:rsidRPr="002A4525">
              <w:rPr>
                <w:rFonts w:ascii="Times New Roman" w:hAnsi="Times New Roman" w:cs="Times New Roman"/>
                <w:noProof/>
                <w:webHidden/>
                <w:sz w:val="28"/>
                <w:szCs w:val="28"/>
              </w:rPr>
            </w:r>
            <w:r w:rsidRPr="002A4525">
              <w:rPr>
                <w:rFonts w:ascii="Times New Roman" w:hAnsi="Times New Roman" w:cs="Times New Roman"/>
                <w:noProof/>
                <w:webHidden/>
                <w:sz w:val="28"/>
                <w:szCs w:val="28"/>
              </w:rPr>
              <w:fldChar w:fldCharType="separate"/>
            </w:r>
            <w:r w:rsidR="00A00A9B">
              <w:rPr>
                <w:rFonts w:ascii="Times New Roman" w:hAnsi="Times New Roman" w:cs="Times New Roman"/>
                <w:noProof/>
                <w:webHidden/>
                <w:sz w:val="28"/>
                <w:szCs w:val="28"/>
              </w:rPr>
              <w:t>66</w:t>
            </w:r>
            <w:r w:rsidRPr="002A4525">
              <w:rPr>
                <w:rFonts w:ascii="Times New Roman" w:hAnsi="Times New Roman" w:cs="Times New Roman"/>
                <w:noProof/>
                <w:webHidden/>
                <w:sz w:val="28"/>
                <w:szCs w:val="28"/>
              </w:rPr>
              <w:fldChar w:fldCharType="end"/>
            </w:r>
          </w:hyperlink>
        </w:p>
        <w:p w:rsidR="002A4525" w:rsidRPr="002A4525" w:rsidRDefault="00EC57AB" w:rsidP="002A4525">
          <w:pPr>
            <w:pStyle w:val="11"/>
            <w:rPr>
              <w:rFonts w:eastAsiaTheme="minorEastAsia"/>
              <w:lang w:eastAsia="uk-UA"/>
            </w:rPr>
          </w:pPr>
          <w:hyperlink w:anchor="_Toc26024435" w:history="1">
            <w:r w:rsidR="002A4525" w:rsidRPr="002A4525">
              <w:rPr>
                <w:rStyle w:val="a5"/>
                <w:rFonts w:eastAsia="Calibri"/>
              </w:rPr>
              <w:t>ВИСНОВКИ</w:t>
            </w:r>
            <w:r w:rsidR="002A4525" w:rsidRPr="002A4525">
              <w:rPr>
                <w:webHidden/>
              </w:rPr>
              <w:tab/>
            </w:r>
            <w:r w:rsidRPr="002A4525">
              <w:rPr>
                <w:webHidden/>
              </w:rPr>
              <w:fldChar w:fldCharType="begin"/>
            </w:r>
            <w:r w:rsidR="002A4525" w:rsidRPr="002A4525">
              <w:rPr>
                <w:webHidden/>
              </w:rPr>
              <w:instrText xml:space="preserve"> PAGEREF _Toc26024435 \h </w:instrText>
            </w:r>
            <w:r w:rsidRPr="002A4525">
              <w:rPr>
                <w:webHidden/>
              </w:rPr>
            </w:r>
            <w:r w:rsidRPr="002A4525">
              <w:rPr>
                <w:webHidden/>
              </w:rPr>
              <w:fldChar w:fldCharType="separate"/>
            </w:r>
            <w:r w:rsidR="00A00A9B">
              <w:rPr>
                <w:webHidden/>
              </w:rPr>
              <w:t>70</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36" w:history="1">
            <w:r w:rsidR="002A4525" w:rsidRPr="002A4525">
              <w:rPr>
                <w:rStyle w:val="a5"/>
                <w:rFonts w:eastAsia="Calibri"/>
              </w:rPr>
              <w:t>РЕКОМЕНДАЦІЇ</w:t>
            </w:r>
            <w:r w:rsidR="002A4525" w:rsidRPr="002A4525">
              <w:rPr>
                <w:webHidden/>
              </w:rPr>
              <w:tab/>
            </w:r>
            <w:r w:rsidRPr="002A4525">
              <w:rPr>
                <w:webHidden/>
              </w:rPr>
              <w:fldChar w:fldCharType="begin"/>
            </w:r>
            <w:r w:rsidR="002A4525" w:rsidRPr="002A4525">
              <w:rPr>
                <w:webHidden/>
              </w:rPr>
              <w:instrText xml:space="preserve"> PAGEREF _Toc26024436 \h </w:instrText>
            </w:r>
            <w:r w:rsidRPr="002A4525">
              <w:rPr>
                <w:webHidden/>
              </w:rPr>
            </w:r>
            <w:r w:rsidRPr="002A4525">
              <w:rPr>
                <w:webHidden/>
              </w:rPr>
              <w:fldChar w:fldCharType="separate"/>
            </w:r>
            <w:r w:rsidR="00A00A9B">
              <w:rPr>
                <w:webHidden/>
              </w:rPr>
              <w:t>72</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37" w:history="1">
            <w:r w:rsidR="002A4525" w:rsidRPr="002A4525">
              <w:rPr>
                <w:rStyle w:val="a5"/>
                <w:rFonts w:eastAsia="Calibri"/>
              </w:rPr>
              <w:t>ПЕРЕЛІК ПОСИЛАНЬ</w:t>
            </w:r>
            <w:r w:rsidR="002A4525" w:rsidRPr="002A4525">
              <w:rPr>
                <w:webHidden/>
              </w:rPr>
              <w:tab/>
            </w:r>
            <w:r w:rsidRPr="002A4525">
              <w:rPr>
                <w:webHidden/>
              </w:rPr>
              <w:fldChar w:fldCharType="begin"/>
            </w:r>
            <w:r w:rsidR="002A4525" w:rsidRPr="002A4525">
              <w:rPr>
                <w:webHidden/>
              </w:rPr>
              <w:instrText xml:space="preserve"> PAGEREF _Toc26024437 \h </w:instrText>
            </w:r>
            <w:r w:rsidRPr="002A4525">
              <w:rPr>
                <w:webHidden/>
              </w:rPr>
            </w:r>
            <w:r w:rsidRPr="002A4525">
              <w:rPr>
                <w:webHidden/>
              </w:rPr>
              <w:fldChar w:fldCharType="separate"/>
            </w:r>
            <w:r w:rsidR="00A00A9B">
              <w:rPr>
                <w:webHidden/>
              </w:rPr>
              <w:t>73</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38" w:history="1">
            <w:r w:rsidR="002A4525" w:rsidRPr="002A4525">
              <w:rPr>
                <w:rStyle w:val="a5"/>
                <w:rFonts w:eastAsia="Calibri"/>
              </w:rPr>
              <w:t>Додаток А</w:t>
            </w:r>
          </w:hyperlink>
          <w:r w:rsidR="002A4525">
            <w:rPr>
              <w:rStyle w:val="a5"/>
            </w:rPr>
            <w:t xml:space="preserve"> </w:t>
          </w:r>
          <w:hyperlink w:anchor="_Toc26024439" w:history="1">
            <w:r w:rsidR="002A4525" w:rsidRPr="002A4525">
              <w:rPr>
                <w:rStyle w:val="a5"/>
                <w:rFonts w:eastAsia="Calibri"/>
              </w:rPr>
              <w:t>Таблиця А.1 – Асортимент бавовняних тканин, що реалізується оптово-роздрібним складом-магазином «</w:t>
            </w:r>
            <w:r w:rsidR="00DE2038">
              <w:rPr>
                <w:rStyle w:val="a5"/>
                <w:rFonts w:eastAsia="Calibri"/>
              </w:rPr>
              <w:t>-</w:t>
            </w:r>
            <w:r w:rsidR="002A4525" w:rsidRPr="002A4525">
              <w:rPr>
                <w:rStyle w:val="a5"/>
                <w:rFonts w:eastAsia="Calibri"/>
              </w:rPr>
              <w:t>» м. Київ</w:t>
            </w:r>
            <w:r w:rsidR="002A4525" w:rsidRPr="002A4525">
              <w:rPr>
                <w:webHidden/>
              </w:rPr>
              <w:tab/>
            </w:r>
            <w:r w:rsidRPr="002A4525">
              <w:rPr>
                <w:webHidden/>
              </w:rPr>
              <w:fldChar w:fldCharType="begin"/>
            </w:r>
            <w:r w:rsidR="002A4525" w:rsidRPr="002A4525">
              <w:rPr>
                <w:webHidden/>
              </w:rPr>
              <w:instrText xml:space="preserve"> PAGEREF _Toc26024439 \h </w:instrText>
            </w:r>
            <w:r w:rsidRPr="002A4525">
              <w:rPr>
                <w:webHidden/>
              </w:rPr>
            </w:r>
            <w:r w:rsidRPr="002A4525">
              <w:rPr>
                <w:webHidden/>
              </w:rPr>
              <w:fldChar w:fldCharType="separate"/>
            </w:r>
            <w:r w:rsidR="00A00A9B">
              <w:rPr>
                <w:webHidden/>
              </w:rPr>
              <w:t>76</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40" w:history="1">
            <w:r w:rsidR="002A4525" w:rsidRPr="002A4525">
              <w:rPr>
                <w:rStyle w:val="a5"/>
                <w:rFonts w:eastAsia="Calibri"/>
              </w:rPr>
              <w:t>Додаток Б</w:t>
            </w:r>
          </w:hyperlink>
          <w:r w:rsidR="002A4525">
            <w:rPr>
              <w:rStyle w:val="a5"/>
            </w:rPr>
            <w:t xml:space="preserve"> </w:t>
          </w:r>
          <w:hyperlink w:anchor="_Toc26024441" w:history="1">
            <w:r w:rsidR="002A4525" w:rsidRPr="002A4525">
              <w:rPr>
                <w:rStyle w:val="a5"/>
                <w:rFonts w:eastAsia="Calibri"/>
              </w:rPr>
              <w:t>Зовнішньоекономічний контракт</w:t>
            </w:r>
            <w:r w:rsidR="002A4525" w:rsidRPr="002A4525">
              <w:rPr>
                <w:webHidden/>
              </w:rPr>
              <w:tab/>
            </w:r>
            <w:r w:rsidRPr="002A4525">
              <w:rPr>
                <w:webHidden/>
              </w:rPr>
              <w:fldChar w:fldCharType="begin"/>
            </w:r>
            <w:r w:rsidR="002A4525" w:rsidRPr="002A4525">
              <w:rPr>
                <w:webHidden/>
              </w:rPr>
              <w:instrText xml:space="preserve"> PAGEREF _Toc26024441 \h </w:instrText>
            </w:r>
            <w:r w:rsidRPr="002A4525">
              <w:rPr>
                <w:webHidden/>
              </w:rPr>
            </w:r>
            <w:r w:rsidRPr="002A4525">
              <w:rPr>
                <w:webHidden/>
              </w:rPr>
              <w:fldChar w:fldCharType="separate"/>
            </w:r>
            <w:r w:rsidR="00A00A9B">
              <w:rPr>
                <w:b/>
                <w:bCs/>
                <w:webHidden/>
              </w:rPr>
              <w:t>Помилка! Закладку не визначено.</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42" w:history="1">
            <w:r w:rsidR="002A4525" w:rsidRPr="002A4525">
              <w:rPr>
                <w:rStyle w:val="a5"/>
                <w:rFonts w:eastAsia="Calibri"/>
              </w:rPr>
              <w:t>Додаток В</w:t>
            </w:r>
          </w:hyperlink>
          <w:r w:rsidR="002A4525">
            <w:rPr>
              <w:rStyle w:val="a5"/>
            </w:rPr>
            <w:t xml:space="preserve"> </w:t>
          </w:r>
          <w:hyperlink w:anchor="_Toc26024443" w:history="1">
            <w:r w:rsidR="002A4525" w:rsidRPr="002A4525">
              <w:rPr>
                <w:rStyle w:val="a5"/>
                <w:rFonts w:eastAsia="Calibri"/>
              </w:rPr>
              <w:t>Заявка  на проведення експертизи</w:t>
            </w:r>
            <w:r w:rsidR="002A4525" w:rsidRPr="002A4525">
              <w:rPr>
                <w:webHidden/>
              </w:rPr>
              <w:tab/>
            </w:r>
            <w:r w:rsidRPr="002A4525">
              <w:rPr>
                <w:webHidden/>
              </w:rPr>
              <w:fldChar w:fldCharType="begin"/>
            </w:r>
            <w:r w:rsidR="002A4525" w:rsidRPr="002A4525">
              <w:rPr>
                <w:webHidden/>
              </w:rPr>
              <w:instrText xml:space="preserve"> PAGEREF _Toc26024443 \h </w:instrText>
            </w:r>
            <w:r w:rsidRPr="002A4525">
              <w:rPr>
                <w:webHidden/>
              </w:rPr>
            </w:r>
            <w:r w:rsidRPr="002A4525">
              <w:rPr>
                <w:webHidden/>
              </w:rPr>
              <w:fldChar w:fldCharType="separate"/>
            </w:r>
            <w:r w:rsidR="00A00A9B">
              <w:rPr>
                <w:b/>
                <w:bCs/>
                <w:webHidden/>
              </w:rPr>
              <w:t>Помилка! Закладку не визначено.</w:t>
            </w:r>
            <w:r w:rsidRPr="002A4525">
              <w:rPr>
                <w:webHidden/>
              </w:rPr>
              <w:fldChar w:fldCharType="end"/>
            </w:r>
          </w:hyperlink>
        </w:p>
        <w:p w:rsidR="002A4525" w:rsidRPr="002A4525" w:rsidRDefault="00EC57AB" w:rsidP="002A4525">
          <w:pPr>
            <w:pStyle w:val="11"/>
            <w:rPr>
              <w:rFonts w:eastAsiaTheme="minorEastAsia"/>
              <w:lang w:eastAsia="uk-UA"/>
            </w:rPr>
          </w:pPr>
          <w:hyperlink w:anchor="_Toc26024444" w:history="1">
            <w:r w:rsidR="002A4525" w:rsidRPr="002A4525">
              <w:rPr>
                <w:rStyle w:val="a5"/>
                <w:rFonts w:eastAsia="Calibri"/>
              </w:rPr>
              <w:t>Додаток Г</w:t>
            </w:r>
          </w:hyperlink>
          <w:r w:rsidR="002A4525">
            <w:rPr>
              <w:rStyle w:val="a5"/>
            </w:rPr>
            <w:t xml:space="preserve"> </w:t>
          </w:r>
          <w:hyperlink w:anchor="_Toc26024445" w:history="1">
            <w:r w:rsidR="00C50113" w:rsidRPr="002A4525">
              <w:rPr>
                <w:rStyle w:val="a5"/>
                <w:rFonts w:eastAsia="Calibri"/>
              </w:rPr>
              <w:t>Наряд № 2</w:t>
            </w:r>
            <w:r w:rsidR="00C50113" w:rsidRPr="002A4525">
              <w:rPr>
                <w:webHidden/>
              </w:rPr>
              <w:tab/>
            </w:r>
            <w:r w:rsidRPr="002A4525">
              <w:rPr>
                <w:webHidden/>
              </w:rPr>
              <w:fldChar w:fldCharType="begin"/>
            </w:r>
            <w:r w:rsidR="002A4525" w:rsidRPr="002A4525">
              <w:rPr>
                <w:webHidden/>
              </w:rPr>
              <w:instrText xml:space="preserve"> PAGEREF _Toc26024445 \h </w:instrText>
            </w:r>
            <w:r w:rsidRPr="002A4525">
              <w:rPr>
                <w:webHidden/>
              </w:rPr>
            </w:r>
            <w:r w:rsidRPr="002A4525">
              <w:rPr>
                <w:webHidden/>
              </w:rPr>
              <w:fldChar w:fldCharType="separate"/>
            </w:r>
            <w:r w:rsidR="00A00A9B">
              <w:rPr>
                <w:b/>
                <w:bCs/>
                <w:webHidden/>
              </w:rPr>
              <w:t>Помилка! Закладку не визначено.</w:t>
            </w:r>
            <w:r w:rsidRPr="002A4525">
              <w:rPr>
                <w:webHidden/>
              </w:rPr>
              <w:fldChar w:fldCharType="end"/>
            </w:r>
          </w:hyperlink>
        </w:p>
        <w:p w:rsidR="002A4525" w:rsidRDefault="00EC57AB" w:rsidP="002A4525">
          <w:pPr>
            <w:pStyle w:val="11"/>
            <w:rPr>
              <w:rFonts w:asciiTheme="minorHAnsi" w:eastAsiaTheme="minorEastAsia" w:hAnsiTheme="minorHAnsi" w:cstheme="minorBidi"/>
              <w:sz w:val="22"/>
              <w:szCs w:val="22"/>
              <w:lang w:eastAsia="uk-UA"/>
            </w:rPr>
          </w:pPr>
          <w:hyperlink w:anchor="_Toc26024446" w:history="1">
            <w:r w:rsidR="002A4525" w:rsidRPr="002A4525">
              <w:rPr>
                <w:rStyle w:val="a5"/>
                <w:rFonts w:eastAsia="Calibri"/>
              </w:rPr>
              <w:t>Додаток Д</w:t>
            </w:r>
          </w:hyperlink>
          <w:r w:rsidR="002A4525">
            <w:rPr>
              <w:rStyle w:val="a5"/>
            </w:rPr>
            <w:t xml:space="preserve"> </w:t>
          </w:r>
          <w:hyperlink w:anchor="_Toc26024447" w:history="1">
            <w:r w:rsidR="00C50113" w:rsidRPr="002A4525">
              <w:rPr>
                <w:rStyle w:val="a5"/>
                <w:rFonts w:eastAsia="Calibri"/>
              </w:rPr>
              <w:t>Акт експертизи № 2</w:t>
            </w:r>
            <w:r w:rsidR="00C50113" w:rsidRPr="002A4525">
              <w:rPr>
                <w:webHidden/>
              </w:rPr>
              <w:tab/>
            </w:r>
            <w:r w:rsidRPr="002A4525">
              <w:rPr>
                <w:webHidden/>
              </w:rPr>
              <w:fldChar w:fldCharType="begin"/>
            </w:r>
            <w:r w:rsidR="002A4525" w:rsidRPr="002A4525">
              <w:rPr>
                <w:webHidden/>
              </w:rPr>
              <w:instrText xml:space="preserve"> PAGEREF _Toc26024447 \h </w:instrText>
            </w:r>
            <w:r w:rsidRPr="002A4525">
              <w:rPr>
                <w:webHidden/>
              </w:rPr>
            </w:r>
            <w:r w:rsidRPr="002A4525">
              <w:rPr>
                <w:webHidden/>
              </w:rPr>
              <w:fldChar w:fldCharType="separate"/>
            </w:r>
            <w:r w:rsidR="00A00A9B">
              <w:rPr>
                <w:b/>
                <w:bCs/>
                <w:webHidden/>
              </w:rPr>
              <w:t>Помилка! Закладку не визначено.</w:t>
            </w:r>
            <w:r w:rsidRPr="002A4525">
              <w:rPr>
                <w:webHidden/>
              </w:rPr>
              <w:fldChar w:fldCharType="end"/>
            </w:r>
          </w:hyperlink>
        </w:p>
        <w:p w:rsidR="00AF1136" w:rsidRPr="00042880" w:rsidRDefault="00EC57AB" w:rsidP="00A90388">
          <w:pPr>
            <w:spacing w:after="0" w:line="360" w:lineRule="auto"/>
            <w:ind w:firstLine="567"/>
            <w:jc w:val="both"/>
            <w:rPr>
              <w:rFonts w:ascii="Times New Roman" w:hAnsi="Times New Roman" w:cs="Times New Roman"/>
              <w:sz w:val="28"/>
              <w:szCs w:val="28"/>
            </w:rPr>
          </w:pPr>
          <w:r w:rsidRPr="00A90388">
            <w:rPr>
              <w:rFonts w:ascii="Times New Roman" w:hAnsi="Times New Roman" w:cs="Times New Roman"/>
              <w:bCs/>
              <w:sz w:val="28"/>
              <w:szCs w:val="28"/>
            </w:rPr>
            <w:fldChar w:fldCharType="end"/>
          </w:r>
        </w:p>
      </w:sdtContent>
    </w:sdt>
    <w:p w:rsidR="00AF1136" w:rsidRDefault="00AF1136" w:rsidP="001F302E">
      <w:pPr>
        <w:spacing w:after="0" w:line="360" w:lineRule="auto"/>
        <w:ind w:firstLine="567"/>
        <w:rPr>
          <w:rFonts w:ascii="Times New Roman" w:hAnsi="Times New Roman" w:cs="Times New Roman"/>
          <w:sz w:val="28"/>
          <w:szCs w:val="28"/>
          <w:lang w:val="uk-UA"/>
        </w:rPr>
      </w:pPr>
    </w:p>
    <w:p w:rsidR="00D436A0" w:rsidRDefault="00D436A0">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436A0" w:rsidRPr="00D436A0" w:rsidRDefault="00D436A0" w:rsidP="00D436A0">
      <w:pPr>
        <w:pStyle w:val="1"/>
        <w:ind w:firstLine="567"/>
        <w:jc w:val="center"/>
        <w:rPr>
          <w:rFonts w:ascii="Times New Roman" w:hAnsi="Times New Roman" w:cs="Times New Roman"/>
          <w:b/>
          <w:color w:val="auto"/>
          <w:sz w:val="28"/>
          <w:szCs w:val="28"/>
          <w:lang w:val="uk-UA"/>
        </w:rPr>
      </w:pPr>
      <w:bookmarkStart w:id="1" w:name="_Toc26024404"/>
      <w:r w:rsidRPr="00D436A0">
        <w:rPr>
          <w:rFonts w:ascii="Times New Roman" w:hAnsi="Times New Roman" w:cs="Times New Roman"/>
          <w:b/>
          <w:color w:val="auto"/>
          <w:sz w:val="28"/>
          <w:szCs w:val="28"/>
          <w:lang w:val="uk-UA"/>
        </w:rPr>
        <w:lastRenderedPageBreak/>
        <w:t>КЛЮЧОВІ СЛОВА</w:t>
      </w:r>
      <w:bookmarkEnd w:id="1"/>
    </w:p>
    <w:p w:rsidR="00D436A0" w:rsidRDefault="00D436A0" w:rsidP="00D436A0">
      <w:pPr>
        <w:spacing w:after="0" w:line="360" w:lineRule="auto"/>
        <w:ind w:firstLine="567"/>
        <w:rPr>
          <w:rFonts w:ascii="Times New Roman" w:hAnsi="Times New Roman" w:cs="Times New Roman"/>
          <w:sz w:val="28"/>
          <w:szCs w:val="28"/>
          <w:highlight w:val="yellow"/>
          <w:lang w:val="uk-UA"/>
        </w:rPr>
      </w:pPr>
    </w:p>
    <w:p w:rsidR="00D436A0" w:rsidRDefault="00D436A0" w:rsidP="00AF1136">
      <w:pPr>
        <w:spacing w:after="0" w:line="360" w:lineRule="auto"/>
        <w:ind w:firstLine="567"/>
        <w:jc w:val="both"/>
        <w:rPr>
          <w:rFonts w:ascii="Times New Roman" w:hAnsi="Times New Roman" w:cs="Times New Roman"/>
          <w:sz w:val="28"/>
          <w:szCs w:val="28"/>
          <w:highlight w:val="yellow"/>
          <w:lang w:val="uk-UA"/>
        </w:rPr>
      </w:pPr>
    </w:p>
    <w:p w:rsidR="00D436A0" w:rsidRPr="00AF1136" w:rsidRDefault="00AF1136" w:rsidP="00AF1136">
      <w:pPr>
        <w:spacing w:after="0" w:line="360" w:lineRule="auto"/>
        <w:ind w:firstLine="567"/>
        <w:jc w:val="both"/>
        <w:rPr>
          <w:rFonts w:ascii="Times New Roman" w:hAnsi="Times New Roman" w:cs="Times New Roman"/>
          <w:sz w:val="28"/>
          <w:szCs w:val="28"/>
          <w:lang w:val="uk-UA"/>
        </w:rPr>
      </w:pPr>
      <w:r w:rsidRPr="00AF1136">
        <w:rPr>
          <w:rFonts w:ascii="Times New Roman" w:hAnsi="Times New Roman" w:cs="Times New Roman"/>
          <w:sz w:val="28"/>
          <w:szCs w:val="28"/>
          <w:lang w:val="uk-UA"/>
        </w:rPr>
        <w:t>ТЕК</w:t>
      </w:r>
      <w:r>
        <w:rPr>
          <w:rFonts w:ascii="Times New Roman" w:hAnsi="Times New Roman" w:cs="Times New Roman"/>
          <w:sz w:val="28"/>
          <w:szCs w:val="28"/>
          <w:lang w:val="uk-UA"/>
        </w:rPr>
        <w:t xml:space="preserve">СТИЛЬНІ ТОВАРИ, ВОЛОКНО, ПРЯЖА, </w:t>
      </w:r>
      <w:r w:rsidR="00E44281">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ВОВНА, ТКАНИНА, КОСТЮМНО-ПЛАТТЯНІ ТКАНИНИ, ТОРГОВЕЛЬНИЙ АСОРТИМЕНТ, ПОКАЗНИКИ ЯКОСТІ, ДЕФЕКТИ, </w:t>
      </w:r>
      <w:r w:rsidR="003214CA">
        <w:rPr>
          <w:rFonts w:ascii="Times New Roman" w:hAnsi="Times New Roman" w:cs="Times New Roman"/>
          <w:sz w:val="28"/>
          <w:szCs w:val="28"/>
          <w:lang w:val="uk-UA"/>
        </w:rPr>
        <w:t>ЕКСПЕРТИЗА</w:t>
      </w:r>
      <w:r>
        <w:rPr>
          <w:rFonts w:ascii="Times New Roman" w:hAnsi="Times New Roman" w:cs="Times New Roman"/>
          <w:sz w:val="28"/>
          <w:szCs w:val="28"/>
          <w:lang w:val="uk-UA"/>
        </w:rPr>
        <w:t xml:space="preserve"> ЯКОСТІ, АКТ</w:t>
      </w:r>
      <w:r w:rsidR="00E44281">
        <w:rPr>
          <w:rFonts w:ascii="Times New Roman" w:hAnsi="Times New Roman" w:cs="Times New Roman"/>
          <w:sz w:val="28"/>
          <w:szCs w:val="28"/>
          <w:lang w:val="uk-UA"/>
        </w:rPr>
        <w:t xml:space="preserve"> </w:t>
      </w:r>
      <w:r w:rsidR="003214CA">
        <w:rPr>
          <w:rFonts w:ascii="Times New Roman" w:hAnsi="Times New Roman" w:cs="Times New Roman"/>
          <w:sz w:val="28"/>
          <w:szCs w:val="28"/>
          <w:lang w:val="uk-UA"/>
        </w:rPr>
        <w:t>ЕКСПЕРТИЗИ, ЕКСПОРТ, КОД УКТЗЕД</w:t>
      </w:r>
    </w:p>
    <w:p w:rsidR="00D436A0" w:rsidRDefault="00D436A0" w:rsidP="00D436A0">
      <w:pPr>
        <w:spacing w:after="0" w:line="360" w:lineRule="auto"/>
        <w:ind w:firstLine="567"/>
        <w:rPr>
          <w:rFonts w:ascii="Times New Roman" w:hAnsi="Times New Roman" w:cs="Times New Roman"/>
          <w:sz w:val="28"/>
          <w:szCs w:val="28"/>
          <w:highlight w:val="yellow"/>
          <w:lang w:val="uk-UA"/>
        </w:rPr>
      </w:pPr>
    </w:p>
    <w:p w:rsidR="00D436A0" w:rsidRDefault="00D436A0" w:rsidP="00D436A0">
      <w:pPr>
        <w:spacing w:after="0" w:line="360" w:lineRule="auto"/>
        <w:ind w:firstLine="567"/>
        <w:rPr>
          <w:rFonts w:ascii="Times New Roman" w:hAnsi="Times New Roman" w:cs="Times New Roman"/>
          <w:sz w:val="28"/>
          <w:szCs w:val="28"/>
          <w:highlight w:val="yellow"/>
          <w:lang w:val="uk-UA"/>
        </w:rPr>
      </w:pPr>
    </w:p>
    <w:p w:rsidR="00D436A0" w:rsidRPr="00D436A0" w:rsidRDefault="00D436A0" w:rsidP="00D436A0">
      <w:pPr>
        <w:pStyle w:val="1"/>
        <w:spacing w:line="360" w:lineRule="auto"/>
        <w:ind w:firstLine="567"/>
        <w:jc w:val="center"/>
        <w:rPr>
          <w:rFonts w:ascii="Times New Roman" w:hAnsi="Times New Roman" w:cs="Times New Roman"/>
          <w:b/>
          <w:color w:val="auto"/>
          <w:sz w:val="28"/>
          <w:szCs w:val="28"/>
          <w:lang w:val="uk-UA"/>
        </w:rPr>
      </w:pPr>
      <w:bookmarkStart w:id="2" w:name="_Toc26024405"/>
      <w:r w:rsidRPr="00D436A0">
        <w:rPr>
          <w:rFonts w:ascii="Times New Roman" w:hAnsi="Times New Roman" w:cs="Times New Roman"/>
          <w:b/>
          <w:color w:val="auto"/>
          <w:sz w:val="28"/>
          <w:szCs w:val="28"/>
          <w:lang w:val="uk-UA"/>
        </w:rPr>
        <w:t>ПЕРЕЛІК УМОВНИХ ПОЗНАЧЕНЬ, СИМВОЛІВ, ОДИНИЦЬ, СКОРОЧЕНЬ І ТЕРМІНІВ</w:t>
      </w:r>
      <w:bookmarkEnd w:id="2"/>
    </w:p>
    <w:p w:rsidR="00AF1136" w:rsidRPr="00AF1136" w:rsidRDefault="00AF1136" w:rsidP="001F302E">
      <w:pPr>
        <w:spacing w:line="259" w:lineRule="auto"/>
        <w:ind w:firstLine="567"/>
        <w:rPr>
          <w:rFonts w:ascii="Times New Roman" w:hAnsi="Times New Roman" w:cs="Times New Roman"/>
          <w:color w:val="FF0000"/>
          <w:sz w:val="28"/>
          <w:szCs w:val="28"/>
          <w:lang w:val="uk-UA"/>
        </w:rPr>
      </w:pPr>
    </w:p>
    <w:p w:rsidR="00AF1136" w:rsidRPr="00AF1136" w:rsidRDefault="00AF1136" w:rsidP="001F302E">
      <w:pPr>
        <w:spacing w:line="259" w:lineRule="auto"/>
        <w:ind w:firstLine="567"/>
        <w:rPr>
          <w:rFonts w:ascii="Times New Roman" w:hAnsi="Times New Roman" w:cs="Times New Roman"/>
          <w:color w:val="FF0000"/>
          <w:sz w:val="28"/>
          <w:szCs w:val="28"/>
          <w:lang w:val="uk-UA"/>
        </w:rPr>
      </w:pPr>
    </w:p>
    <w:p w:rsidR="002C5C4E" w:rsidRPr="0043016C"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ISO – міжнародний стандарт</w:t>
      </w:r>
    </w:p>
    <w:p w:rsidR="002C5C4E" w:rsidRDefault="002C5C4E" w:rsidP="00D87500">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ВАТ – відкрите акціонерне товариство</w:t>
      </w:r>
    </w:p>
    <w:p w:rsidR="002C5C4E" w:rsidRPr="00D87500" w:rsidRDefault="002C5C4E"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8"/>
          <w:lang w:val="uk-UA" w:eastAsia="ru-RU"/>
        </w:rPr>
        <w:t>ГОСТ – міжгалузевий державний стандарт</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ГСТУ – галузевий стандарт України</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ДМСУ – Державна Митна Служба України</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ДСТУ  – Державний стандарт України</w:t>
      </w:r>
    </w:p>
    <w:p w:rsidR="002C5C4E" w:rsidRDefault="002C5C4E" w:rsidP="00D87500">
      <w:pPr>
        <w:spacing w:after="0" w:line="36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ЗАТ – закрите акціонерне товариство</w:t>
      </w:r>
    </w:p>
    <w:p w:rsidR="002C5C4E" w:rsidRPr="002C5C4E" w:rsidRDefault="002C5C4E" w:rsidP="002C5C4E">
      <w:pPr>
        <w:spacing w:line="259" w:lineRule="auto"/>
        <w:ind w:firstLine="567"/>
        <w:rPr>
          <w:rFonts w:ascii="Times New Roman" w:hAnsi="Times New Roman" w:cs="Times New Roman"/>
          <w:sz w:val="28"/>
          <w:szCs w:val="28"/>
          <w:lang w:val="uk-UA"/>
        </w:rPr>
      </w:pPr>
      <w:proofErr w:type="spellStart"/>
      <w:r w:rsidRPr="002C5C4E">
        <w:rPr>
          <w:rFonts w:ascii="Times New Roman" w:hAnsi="Times New Roman" w:cs="Times New Roman"/>
          <w:sz w:val="28"/>
          <w:szCs w:val="28"/>
          <w:lang w:val="uk-UA"/>
        </w:rPr>
        <w:t>ЗЕД</w:t>
      </w:r>
      <w:proofErr w:type="spellEnd"/>
      <w:r w:rsidRPr="002C5C4E">
        <w:rPr>
          <w:rFonts w:ascii="Times New Roman" w:hAnsi="Times New Roman" w:cs="Times New Roman"/>
          <w:sz w:val="28"/>
          <w:szCs w:val="28"/>
          <w:lang w:val="uk-UA"/>
        </w:rPr>
        <w:t xml:space="preserve"> </w:t>
      </w:r>
      <w:proofErr w:type="spellStart"/>
      <w:r w:rsidRPr="002C5C4E">
        <w:rPr>
          <w:rFonts w:ascii="Times New Roman" w:hAnsi="Times New Roman" w:cs="Times New Roman"/>
          <w:sz w:val="28"/>
          <w:szCs w:val="28"/>
          <w:lang w:val="uk-UA"/>
        </w:rPr>
        <w:t>–зовнішньоекономічна</w:t>
      </w:r>
      <w:proofErr w:type="spellEnd"/>
      <w:r w:rsidRPr="002C5C4E">
        <w:rPr>
          <w:rFonts w:ascii="Times New Roman" w:hAnsi="Times New Roman" w:cs="Times New Roman"/>
          <w:sz w:val="28"/>
          <w:szCs w:val="28"/>
          <w:lang w:val="uk-UA"/>
        </w:rPr>
        <w:t xml:space="preserve"> діяльність</w:t>
      </w:r>
    </w:p>
    <w:p w:rsidR="002C5C4E" w:rsidRDefault="002C5C4E" w:rsidP="00D87500">
      <w:pPr>
        <w:spacing w:after="0" w:line="36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ЗІЗ – засоби індивідуального захисту</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ЗУ – закон України</w:t>
      </w:r>
    </w:p>
    <w:p w:rsidR="002C5C4E" w:rsidRPr="0043016C" w:rsidRDefault="002C5C4E" w:rsidP="0043016C">
      <w:pPr>
        <w:spacing w:line="259" w:lineRule="auto"/>
        <w:ind w:firstLine="567"/>
        <w:rPr>
          <w:rFonts w:ascii="Times New Roman" w:hAnsi="Times New Roman" w:cs="Times New Roman"/>
          <w:sz w:val="28"/>
          <w:szCs w:val="28"/>
          <w:lang w:val="uk-UA"/>
        </w:rPr>
      </w:pPr>
      <w:proofErr w:type="spellStart"/>
      <w:r w:rsidRPr="0043016C">
        <w:rPr>
          <w:rFonts w:ascii="Times New Roman" w:hAnsi="Times New Roman" w:cs="Times New Roman"/>
          <w:sz w:val="28"/>
          <w:szCs w:val="28"/>
          <w:lang w:val="uk-UA"/>
        </w:rPr>
        <w:t>М.п</w:t>
      </w:r>
      <w:proofErr w:type="spellEnd"/>
      <w:r w:rsidRPr="0043016C">
        <w:rPr>
          <w:rFonts w:ascii="Times New Roman" w:hAnsi="Times New Roman" w:cs="Times New Roman"/>
          <w:sz w:val="28"/>
          <w:szCs w:val="28"/>
          <w:lang w:val="uk-UA"/>
        </w:rPr>
        <w:t>. – метр погонний</w:t>
      </w:r>
    </w:p>
    <w:p w:rsidR="002C5C4E" w:rsidRPr="002C5C4E" w:rsidRDefault="002C5C4E" w:rsidP="002C5C4E">
      <w:pPr>
        <w:spacing w:line="259" w:lineRule="auto"/>
        <w:ind w:firstLine="567"/>
        <w:rPr>
          <w:rFonts w:ascii="Times New Roman" w:hAnsi="Times New Roman" w:cs="Times New Roman"/>
          <w:sz w:val="28"/>
          <w:szCs w:val="28"/>
          <w:lang w:val="uk-UA"/>
        </w:rPr>
      </w:pPr>
      <w:proofErr w:type="spellStart"/>
      <w:r w:rsidRPr="002C5C4E">
        <w:rPr>
          <w:rFonts w:ascii="Times New Roman" w:hAnsi="Times New Roman" w:cs="Times New Roman"/>
          <w:sz w:val="28"/>
          <w:szCs w:val="28"/>
          <w:lang w:val="uk-UA"/>
        </w:rPr>
        <w:t>МД</w:t>
      </w:r>
      <w:proofErr w:type="spellEnd"/>
      <w:r w:rsidRPr="002C5C4E">
        <w:rPr>
          <w:rFonts w:ascii="Times New Roman" w:hAnsi="Times New Roman" w:cs="Times New Roman"/>
          <w:sz w:val="28"/>
          <w:szCs w:val="28"/>
          <w:lang w:val="uk-UA"/>
        </w:rPr>
        <w:t xml:space="preserve"> – митна декларація</w:t>
      </w:r>
    </w:p>
    <w:p w:rsidR="002C5C4E" w:rsidRPr="00D87500" w:rsidRDefault="002C5C4E"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4"/>
          <w:lang w:val="uk-UA" w:eastAsia="ru-RU"/>
        </w:rPr>
        <w:t>МОП-СУОП - Міжнародна організація праці по системах управління охороною праці</w:t>
      </w:r>
    </w:p>
    <w:p w:rsidR="002C5C4E" w:rsidRPr="0065628D" w:rsidRDefault="002C5C4E" w:rsidP="00D87500">
      <w:pPr>
        <w:spacing w:after="0" w:line="360" w:lineRule="auto"/>
        <w:ind w:firstLine="540"/>
        <w:jc w:val="both"/>
        <w:rPr>
          <w:rFonts w:ascii="Times New Roman" w:hAnsi="Times New Roman" w:cs="Times New Roman"/>
          <w:sz w:val="28"/>
          <w:szCs w:val="24"/>
          <w:lang w:val="uk-UA"/>
        </w:rPr>
      </w:pPr>
      <w:r w:rsidRPr="0065628D">
        <w:rPr>
          <w:rFonts w:ascii="Times New Roman" w:hAnsi="Times New Roman" w:cs="Times New Roman"/>
          <w:sz w:val="28"/>
          <w:szCs w:val="24"/>
        </w:rPr>
        <w:t>ПА</w:t>
      </w:r>
      <w:r w:rsidRPr="0065628D">
        <w:rPr>
          <w:rFonts w:ascii="Times New Roman" w:hAnsi="Times New Roman" w:cs="Times New Roman"/>
          <w:sz w:val="28"/>
          <w:szCs w:val="24"/>
          <w:lang w:val="uk-UA"/>
        </w:rPr>
        <w:t xml:space="preserve"> – </w:t>
      </w:r>
      <w:proofErr w:type="spellStart"/>
      <w:proofErr w:type="gramStart"/>
      <w:r w:rsidRPr="0065628D">
        <w:rPr>
          <w:rFonts w:ascii="Times New Roman" w:hAnsi="Times New Roman" w:cs="Times New Roman"/>
          <w:sz w:val="28"/>
          <w:szCs w:val="24"/>
          <w:lang w:val="uk-UA"/>
        </w:rPr>
        <w:t>поліам</w:t>
      </w:r>
      <w:proofErr w:type="gramEnd"/>
      <w:r w:rsidRPr="0065628D">
        <w:rPr>
          <w:rFonts w:ascii="Times New Roman" w:hAnsi="Times New Roman" w:cs="Times New Roman"/>
          <w:sz w:val="28"/>
          <w:szCs w:val="24"/>
          <w:lang w:val="uk-UA"/>
        </w:rPr>
        <w:t>ід</w:t>
      </w:r>
      <w:proofErr w:type="spellEnd"/>
      <w:r w:rsidRPr="0065628D">
        <w:rPr>
          <w:rFonts w:ascii="Times New Roman" w:hAnsi="Times New Roman" w:cs="Times New Roman"/>
          <w:sz w:val="28"/>
          <w:szCs w:val="24"/>
          <w:lang w:val="uk-UA"/>
        </w:rPr>
        <w:t xml:space="preserve"> </w:t>
      </w:r>
    </w:p>
    <w:p w:rsidR="002C5C4E" w:rsidRPr="0065628D" w:rsidRDefault="002C5C4E" w:rsidP="00D87500">
      <w:pPr>
        <w:spacing w:after="0" w:line="360" w:lineRule="auto"/>
        <w:ind w:firstLine="540"/>
        <w:jc w:val="both"/>
        <w:rPr>
          <w:rFonts w:ascii="Times New Roman" w:hAnsi="Times New Roman" w:cs="Times New Roman"/>
          <w:sz w:val="28"/>
          <w:szCs w:val="24"/>
          <w:lang w:val="uk-UA"/>
        </w:rPr>
      </w:pPr>
      <w:r w:rsidRPr="0065628D">
        <w:rPr>
          <w:rFonts w:ascii="Times New Roman" w:hAnsi="Times New Roman" w:cs="Times New Roman"/>
          <w:sz w:val="28"/>
          <w:szCs w:val="24"/>
        </w:rPr>
        <w:t>ПЕ</w:t>
      </w:r>
      <w:r w:rsidRPr="0065628D">
        <w:rPr>
          <w:rFonts w:ascii="Times New Roman" w:hAnsi="Times New Roman" w:cs="Times New Roman"/>
          <w:sz w:val="28"/>
          <w:szCs w:val="24"/>
          <w:lang w:val="uk-UA"/>
        </w:rPr>
        <w:t xml:space="preserve"> – </w:t>
      </w:r>
      <w:proofErr w:type="spellStart"/>
      <w:r w:rsidRPr="0065628D">
        <w:rPr>
          <w:rFonts w:ascii="Times New Roman" w:hAnsi="Times New Roman" w:cs="Times New Roman"/>
          <w:sz w:val="28"/>
          <w:szCs w:val="24"/>
          <w:lang w:val="uk-UA"/>
        </w:rPr>
        <w:t>поліестер</w:t>
      </w:r>
      <w:proofErr w:type="spellEnd"/>
      <w:r w:rsidRPr="0065628D">
        <w:rPr>
          <w:rFonts w:ascii="Times New Roman" w:hAnsi="Times New Roman" w:cs="Times New Roman"/>
          <w:sz w:val="28"/>
          <w:szCs w:val="24"/>
          <w:lang w:val="uk-UA"/>
        </w:rPr>
        <w:t xml:space="preserve"> </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lastRenderedPageBreak/>
        <w:t>ПП – поліпропілен</w:t>
      </w:r>
    </w:p>
    <w:p w:rsidR="002C5C4E" w:rsidRDefault="002C5C4E" w:rsidP="00D87500">
      <w:pPr>
        <w:spacing w:after="0" w:line="360" w:lineRule="auto"/>
        <w:ind w:firstLine="540"/>
        <w:jc w:val="both"/>
        <w:rPr>
          <w:rFonts w:ascii="Times New Roman" w:hAnsi="Times New Roman" w:cs="Times New Roman"/>
          <w:sz w:val="28"/>
          <w:szCs w:val="24"/>
          <w:lang w:val="uk-UA"/>
        </w:rPr>
      </w:pPr>
      <w:r>
        <w:rPr>
          <w:rFonts w:ascii="Times New Roman" w:hAnsi="Times New Roman" w:cs="Times New Roman"/>
          <w:sz w:val="28"/>
          <w:szCs w:val="24"/>
          <w:lang w:val="uk-UA"/>
        </w:rPr>
        <w:t>ПП – приватне підприємство</w:t>
      </w:r>
    </w:p>
    <w:p w:rsidR="002C5C4E" w:rsidRPr="0065628D" w:rsidRDefault="002C5C4E" w:rsidP="00D87500">
      <w:pPr>
        <w:spacing w:after="0" w:line="360" w:lineRule="auto"/>
        <w:ind w:firstLine="540"/>
        <w:jc w:val="both"/>
        <w:rPr>
          <w:rFonts w:ascii="Times New Roman" w:eastAsia="Times New Roman" w:hAnsi="Times New Roman" w:cs="Times New Roman"/>
          <w:sz w:val="32"/>
          <w:szCs w:val="28"/>
          <w:lang w:val="uk-UA" w:eastAsia="ru-RU"/>
        </w:rPr>
      </w:pPr>
      <w:proofErr w:type="spellStart"/>
      <w:r w:rsidRPr="0065628D">
        <w:rPr>
          <w:rFonts w:ascii="Times New Roman" w:hAnsi="Times New Roman" w:cs="Times New Roman"/>
          <w:sz w:val="28"/>
          <w:szCs w:val="24"/>
          <w:lang w:val="uk-UA"/>
        </w:rPr>
        <w:t>ПУ</w:t>
      </w:r>
      <w:proofErr w:type="spellEnd"/>
      <w:r w:rsidRPr="0065628D">
        <w:rPr>
          <w:rFonts w:ascii="Times New Roman" w:hAnsi="Times New Roman" w:cs="Times New Roman"/>
          <w:sz w:val="28"/>
          <w:szCs w:val="24"/>
          <w:lang w:val="uk-UA"/>
        </w:rPr>
        <w:t xml:space="preserve"> - поліуретан</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 xml:space="preserve">СУОП – система управління охорони праці </w:t>
      </w:r>
    </w:p>
    <w:p w:rsidR="002C5C4E" w:rsidRPr="00D87500" w:rsidRDefault="002C5C4E"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8"/>
          <w:lang w:val="uk-UA" w:eastAsia="ru-RU"/>
        </w:rPr>
        <w:t>ТМ – торгова марка</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ТПП – торгово-промислова палата</w:t>
      </w:r>
    </w:p>
    <w:p w:rsidR="002C5C4E" w:rsidRPr="00D87500" w:rsidRDefault="002C5C4E"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8"/>
          <w:lang w:val="uk-UA" w:eastAsia="ru-RU"/>
        </w:rPr>
        <w:t>ТУ – технічні умови</w:t>
      </w:r>
    </w:p>
    <w:p w:rsidR="002C5C4E" w:rsidRPr="002C5C4E" w:rsidRDefault="002C5C4E" w:rsidP="002C5C4E">
      <w:pPr>
        <w:spacing w:line="259" w:lineRule="auto"/>
        <w:ind w:firstLine="567"/>
        <w:rPr>
          <w:rFonts w:ascii="Times New Roman" w:hAnsi="Times New Roman" w:cs="Times New Roman"/>
          <w:sz w:val="28"/>
          <w:szCs w:val="28"/>
          <w:lang w:val="uk-UA"/>
        </w:rPr>
      </w:pPr>
      <w:r w:rsidRPr="002C5C4E">
        <w:rPr>
          <w:rFonts w:ascii="Times New Roman" w:hAnsi="Times New Roman" w:cs="Times New Roman"/>
          <w:sz w:val="28"/>
          <w:szCs w:val="28"/>
          <w:lang w:val="uk-UA"/>
        </w:rPr>
        <w:t>УКТЗЕД – український класифікатор товарів зовнішньоекономічної діяльності</w:t>
      </w:r>
    </w:p>
    <w:p w:rsidR="00DB6085" w:rsidRPr="00DB6085" w:rsidRDefault="00DB6085" w:rsidP="001F302E">
      <w:pPr>
        <w:spacing w:line="259" w:lineRule="auto"/>
        <w:ind w:firstLine="567"/>
        <w:rPr>
          <w:rFonts w:ascii="Times New Roman" w:hAnsi="Times New Roman" w:cs="Times New Roman"/>
          <w:sz w:val="28"/>
          <w:szCs w:val="28"/>
          <w:lang w:val="uk-UA"/>
        </w:rPr>
      </w:pPr>
      <w:r w:rsidRPr="00DB6085">
        <w:rPr>
          <w:rFonts w:ascii="Times New Roman" w:hAnsi="Times New Roman" w:cs="Times New Roman"/>
          <w:sz w:val="28"/>
          <w:szCs w:val="28"/>
          <w:lang w:val="uk-UA"/>
        </w:rPr>
        <w:br w:type="page"/>
      </w:r>
    </w:p>
    <w:p w:rsidR="00F34A3B" w:rsidRPr="00DB6085" w:rsidRDefault="00DB6085" w:rsidP="001F302E">
      <w:pPr>
        <w:pStyle w:val="1"/>
        <w:ind w:firstLine="567"/>
        <w:jc w:val="center"/>
        <w:rPr>
          <w:rFonts w:ascii="Times New Roman" w:hAnsi="Times New Roman" w:cs="Times New Roman"/>
          <w:b/>
          <w:color w:val="auto"/>
          <w:sz w:val="28"/>
          <w:szCs w:val="28"/>
          <w:lang w:val="uk-UA"/>
        </w:rPr>
      </w:pPr>
      <w:bookmarkStart w:id="3" w:name="_Toc26024406"/>
      <w:r w:rsidRPr="00DB6085">
        <w:rPr>
          <w:rFonts w:ascii="Times New Roman" w:hAnsi="Times New Roman" w:cs="Times New Roman"/>
          <w:b/>
          <w:color w:val="auto"/>
          <w:sz w:val="28"/>
          <w:szCs w:val="28"/>
          <w:lang w:val="uk-UA"/>
        </w:rPr>
        <w:lastRenderedPageBreak/>
        <w:t>ВСТУП</w:t>
      </w:r>
      <w:bookmarkEnd w:id="3"/>
    </w:p>
    <w:p w:rsidR="00DB6085" w:rsidRPr="00DB6085" w:rsidRDefault="00DB6085" w:rsidP="001F302E">
      <w:pPr>
        <w:ind w:firstLine="567"/>
        <w:rPr>
          <w:rFonts w:ascii="Times New Roman" w:hAnsi="Times New Roman" w:cs="Times New Roman"/>
          <w:sz w:val="28"/>
          <w:szCs w:val="28"/>
          <w:lang w:val="uk-UA"/>
        </w:rPr>
      </w:pPr>
    </w:p>
    <w:p w:rsidR="00DB6085" w:rsidRDefault="00DB6085" w:rsidP="001F302E">
      <w:pPr>
        <w:ind w:firstLine="567"/>
        <w:rPr>
          <w:rFonts w:ascii="Times New Roman" w:hAnsi="Times New Roman" w:cs="Times New Roman"/>
          <w:sz w:val="28"/>
          <w:szCs w:val="28"/>
          <w:lang w:val="uk-UA"/>
        </w:rPr>
      </w:pPr>
    </w:p>
    <w:p w:rsidR="00761FC5" w:rsidRDefault="00E44281" w:rsidP="00B466E8">
      <w:pPr>
        <w:spacing w:after="0" w:line="360" w:lineRule="auto"/>
        <w:ind w:firstLine="567"/>
        <w:jc w:val="both"/>
        <w:rPr>
          <w:rFonts w:ascii="Times New Roman" w:hAnsi="Times New Roman" w:cs="Times New Roman"/>
          <w:sz w:val="28"/>
          <w:szCs w:val="28"/>
          <w:lang w:val="uk-UA"/>
        </w:rPr>
      </w:pPr>
      <w:r w:rsidRPr="00761FC5">
        <w:rPr>
          <w:rFonts w:ascii="Times New Roman" w:hAnsi="Times New Roman" w:cs="Times New Roman"/>
          <w:sz w:val="28"/>
          <w:szCs w:val="28"/>
          <w:lang w:val="uk-UA"/>
        </w:rPr>
        <w:t>Бавовняна</w:t>
      </w:r>
      <w:r w:rsidR="00761FC5" w:rsidRPr="00761FC5">
        <w:rPr>
          <w:rFonts w:ascii="Times New Roman" w:hAnsi="Times New Roman" w:cs="Times New Roman"/>
          <w:sz w:val="28"/>
          <w:szCs w:val="28"/>
          <w:lang w:val="uk-UA"/>
        </w:rPr>
        <w:t xml:space="preserve"> тканина була відома людині ще до нашої ери. </w:t>
      </w:r>
      <w:r>
        <w:rPr>
          <w:rFonts w:ascii="Times New Roman" w:hAnsi="Times New Roman" w:cs="Times New Roman"/>
          <w:sz w:val="28"/>
          <w:szCs w:val="28"/>
          <w:lang w:val="uk-UA"/>
        </w:rPr>
        <w:t xml:space="preserve">  </w:t>
      </w:r>
      <w:r w:rsidR="00761FC5"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51</w:t>
      </w:r>
      <w:r w:rsidR="00761FC5" w:rsidRPr="00703FA7">
        <w:rPr>
          <w:rFonts w:ascii="Times New Roman" w:hAnsi="Times New Roman" w:cs="Times New Roman"/>
          <w:sz w:val="28"/>
          <w:szCs w:val="28"/>
        </w:rPr>
        <w:t>]</w:t>
      </w:r>
      <w:r w:rsidR="00761FC5" w:rsidRPr="00703FA7">
        <w:rPr>
          <w:rFonts w:ascii="Times New Roman" w:hAnsi="Times New Roman" w:cs="Times New Roman"/>
          <w:sz w:val="28"/>
          <w:szCs w:val="28"/>
          <w:lang w:val="uk-UA"/>
        </w:rPr>
        <w:t>.</w:t>
      </w:r>
    </w:p>
    <w:p w:rsidR="00673511" w:rsidRPr="00673511" w:rsidRDefault="00245C06" w:rsidP="00B466E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w:t>
      </w:r>
      <w:r w:rsidRPr="00673511">
        <w:rPr>
          <w:rFonts w:ascii="Times New Roman" w:hAnsi="Times New Roman" w:cs="Times New Roman"/>
          <w:sz w:val="28"/>
          <w:szCs w:val="28"/>
          <w:lang w:val="uk-UA"/>
        </w:rPr>
        <w:t>ринок текстильної продукції</w:t>
      </w:r>
      <w:r>
        <w:rPr>
          <w:rFonts w:ascii="Times New Roman" w:hAnsi="Times New Roman" w:cs="Times New Roman"/>
          <w:sz w:val="28"/>
          <w:szCs w:val="28"/>
          <w:lang w:val="uk-UA"/>
        </w:rPr>
        <w:t xml:space="preserve"> є о</w:t>
      </w:r>
      <w:r w:rsidR="00673511" w:rsidRPr="00673511">
        <w:rPr>
          <w:rFonts w:ascii="Times New Roman" w:hAnsi="Times New Roman" w:cs="Times New Roman"/>
          <w:sz w:val="28"/>
          <w:szCs w:val="28"/>
          <w:lang w:val="uk-UA"/>
        </w:rPr>
        <w:t>дним із сегментів ринку непродовольчих товарів</w:t>
      </w:r>
      <w:r>
        <w:rPr>
          <w:rFonts w:ascii="Times New Roman" w:hAnsi="Times New Roman" w:cs="Times New Roman"/>
          <w:sz w:val="28"/>
          <w:szCs w:val="28"/>
          <w:lang w:val="uk-UA"/>
        </w:rPr>
        <w:t>.</w:t>
      </w:r>
      <w:r w:rsidR="00673511" w:rsidRPr="00673511">
        <w:rPr>
          <w:rFonts w:ascii="Times New Roman" w:hAnsi="Times New Roman" w:cs="Times New Roman"/>
          <w:sz w:val="28"/>
          <w:szCs w:val="28"/>
          <w:lang w:val="uk-UA"/>
        </w:rPr>
        <w:t xml:space="preserve"> В асортименті текстильної продукції найбільшу питому вагу займають натуральні тканини. </w:t>
      </w:r>
      <w:r w:rsidRPr="00673511">
        <w:rPr>
          <w:rFonts w:ascii="Times New Roman" w:hAnsi="Times New Roman" w:cs="Times New Roman"/>
          <w:sz w:val="28"/>
          <w:szCs w:val="28"/>
          <w:lang w:val="uk-UA"/>
        </w:rPr>
        <w:t xml:space="preserve">Саме </w:t>
      </w:r>
      <w:r w:rsidR="00673511" w:rsidRPr="00673511">
        <w:rPr>
          <w:rFonts w:ascii="Times New Roman" w:hAnsi="Times New Roman" w:cs="Times New Roman"/>
          <w:sz w:val="28"/>
          <w:szCs w:val="28"/>
          <w:lang w:val="uk-UA"/>
        </w:rPr>
        <w:t>натуральні тканини користуються підвищеним попитом, оскільки володіють високими позитивними спожив</w:t>
      </w:r>
      <w:r>
        <w:rPr>
          <w:rFonts w:ascii="Times New Roman" w:hAnsi="Times New Roman" w:cs="Times New Roman"/>
          <w:sz w:val="28"/>
          <w:szCs w:val="28"/>
          <w:lang w:val="uk-UA"/>
        </w:rPr>
        <w:t>н</w:t>
      </w:r>
      <w:r w:rsidR="00673511" w:rsidRPr="00673511">
        <w:rPr>
          <w:rFonts w:ascii="Times New Roman" w:hAnsi="Times New Roman" w:cs="Times New Roman"/>
          <w:sz w:val="28"/>
          <w:szCs w:val="28"/>
          <w:lang w:val="uk-UA"/>
        </w:rPr>
        <w:t>ими властивостями: гігієнічними, екологічними та ін.</w:t>
      </w:r>
    </w:p>
    <w:p w:rsidR="00673511" w:rsidRPr="00673511" w:rsidRDefault="00673511" w:rsidP="00B466E8">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Асортимент </w:t>
      </w:r>
      <w:r w:rsidR="00E44281">
        <w:rPr>
          <w:rFonts w:ascii="Times New Roman" w:hAnsi="Times New Roman" w:cs="Times New Roman"/>
          <w:sz w:val="28"/>
          <w:szCs w:val="28"/>
          <w:lang w:val="uk-UA"/>
        </w:rPr>
        <w:t>ба</w:t>
      </w:r>
      <w:r w:rsidRPr="00673511">
        <w:rPr>
          <w:rFonts w:ascii="Times New Roman" w:hAnsi="Times New Roman" w:cs="Times New Roman"/>
          <w:sz w:val="28"/>
          <w:szCs w:val="28"/>
          <w:lang w:val="uk-UA"/>
        </w:rPr>
        <w:t xml:space="preserve">вовняних тканин дуже різноманітний, що зумовлено великою кількістю видів волокон і ниток, що застосовуються для їх вироблення, різними параметрами будови і видами оздоблень. Частина тканин, що користуються стійким купівельним попитом, виробляється без зміни десятки і навіть сотні років. Такі тканини називають класичними або типовими. Інша частина асортименту постійно оновлюється. Оновлення асортименту </w:t>
      </w:r>
      <w:r w:rsidR="00E44281">
        <w:rPr>
          <w:rFonts w:ascii="Times New Roman" w:hAnsi="Times New Roman" w:cs="Times New Roman"/>
          <w:sz w:val="28"/>
          <w:szCs w:val="28"/>
          <w:lang w:val="uk-UA"/>
        </w:rPr>
        <w:t>ба</w:t>
      </w:r>
      <w:r w:rsidRPr="00673511">
        <w:rPr>
          <w:rFonts w:ascii="Times New Roman" w:hAnsi="Times New Roman" w:cs="Times New Roman"/>
          <w:sz w:val="28"/>
          <w:szCs w:val="28"/>
          <w:lang w:val="uk-UA"/>
        </w:rPr>
        <w:t xml:space="preserve">вовняних тканин </w:t>
      </w:r>
      <w:r w:rsidR="00245C06">
        <w:rPr>
          <w:rFonts w:ascii="Times New Roman" w:hAnsi="Times New Roman" w:cs="Times New Roman"/>
          <w:sz w:val="28"/>
          <w:szCs w:val="28"/>
          <w:lang w:val="uk-UA"/>
        </w:rPr>
        <w:t>досягають</w:t>
      </w:r>
      <w:r w:rsidRPr="00673511">
        <w:rPr>
          <w:rFonts w:ascii="Times New Roman" w:hAnsi="Times New Roman" w:cs="Times New Roman"/>
          <w:sz w:val="28"/>
          <w:szCs w:val="28"/>
          <w:lang w:val="uk-UA"/>
        </w:rPr>
        <w:t xml:space="preserve"> за рахунок зміни сировинного складу (нов</w:t>
      </w:r>
      <w:r w:rsidR="00245C06">
        <w:rPr>
          <w:rFonts w:ascii="Times New Roman" w:hAnsi="Times New Roman" w:cs="Times New Roman"/>
          <w:sz w:val="28"/>
          <w:szCs w:val="28"/>
          <w:lang w:val="uk-UA"/>
        </w:rPr>
        <w:t>е</w:t>
      </w:r>
      <w:r w:rsidRPr="00673511">
        <w:rPr>
          <w:rFonts w:ascii="Times New Roman" w:hAnsi="Times New Roman" w:cs="Times New Roman"/>
          <w:sz w:val="28"/>
          <w:szCs w:val="28"/>
          <w:lang w:val="uk-UA"/>
        </w:rPr>
        <w:t xml:space="preserve"> </w:t>
      </w:r>
      <w:r w:rsidR="00245C06">
        <w:rPr>
          <w:rFonts w:ascii="Times New Roman" w:hAnsi="Times New Roman" w:cs="Times New Roman"/>
          <w:sz w:val="28"/>
          <w:szCs w:val="28"/>
          <w:lang w:val="uk-UA"/>
        </w:rPr>
        <w:t>поєднання</w:t>
      </w:r>
      <w:r w:rsidRPr="00673511">
        <w:rPr>
          <w:rFonts w:ascii="Times New Roman" w:hAnsi="Times New Roman" w:cs="Times New Roman"/>
          <w:sz w:val="28"/>
          <w:szCs w:val="28"/>
          <w:lang w:val="uk-UA"/>
        </w:rPr>
        <w:t xml:space="preserve"> або новий вид ниток), параметрів будови, способів обробок або зовнішнього оформлення.</w:t>
      </w:r>
    </w:p>
    <w:p w:rsidR="00673511" w:rsidRPr="00673511" w:rsidRDefault="00673511" w:rsidP="00B466E8">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Перспективи розвитку виробництва тканин передбачають подальше розширення застосування нових видів волокон. При цьому найбільша увага приділяється використанню текстурованих ниток, нових видів модифікацій хімічних волокон, багатокомпонентної змішаної пряжі з хімічним волокном. У виробництві тканин широко застосовується пряжа пневмомеханічного способу прядіння, знана більшою </w:t>
      </w:r>
      <w:proofErr w:type="spellStart"/>
      <w:r w:rsidRPr="00673511">
        <w:rPr>
          <w:rFonts w:ascii="Times New Roman" w:hAnsi="Times New Roman" w:cs="Times New Roman"/>
          <w:sz w:val="28"/>
          <w:szCs w:val="28"/>
          <w:lang w:val="uk-UA"/>
        </w:rPr>
        <w:t>застилист</w:t>
      </w:r>
      <w:r w:rsidR="00245C06">
        <w:rPr>
          <w:rFonts w:ascii="Times New Roman" w:hAnsi="Times New Roman" w:cs="Times New Roman"/>
          <w:sz w:val="28"/>
          <w:szCs w:val="28"/>
          <w:lang w:val="uk-UA"/>
        </w:rPr>
        <w:t>і</w:t>
      </w:r>
      <w:r w:rsidRPr="00673511">
        <w:rPr>
          <w:rFonts w:ascii="Times New Roman" w:hAnsi="Times New Roman" w:cs="Times New Roman"/>
          <w:sz w:val="28"/>
          <w:szCs w:val="28"/>
          <w:lang w:val="uk-UA"/>
        </w:rPr>
        <w:t>ст</w:t>
      </w:r>
      <w:r w:rsidR="00245C06">
        <w:rPr>
          <w:rFonts w:ascii="Times New Roman" w:hAnsi="Times New Roman" w:cs="Times New Roman"/>
          <w:sz w:val="28"/>
          <w:szCs w:val="28"/>
          <w:lang w:val="uk-UA"/>
        </w:rPr>
        <w:t>ю</w:t>
      </w:r>
      <w:proofErr w:type="spellEnd"/>
      <w:r w:rsidRPr="00673511">
        <w:rPr>
          <w:rFonts w:ascii="Times New Roman" w:hAnsi="Times New Roman" w:cs="Times New Roman"/>
          <w:sz w:val="28"/>
          <w:szCs w:val="28"/>
          <w:lang w:val="uk-UA"/>
        </w:rPr>
        <w:t xml:space="preserve">, об'ємністю і підвищеною стійкістю до стирання. Мета товарознавчих досліджень - отримання даних про споживчі властивості тканин в найбільш повному обсязі відповідно до рівня науково-технічного прогресу, станом сировинної бази і вимог споживачів. </w:t>
      </w:r>
    </w:p>
    <w:p w:rsidR="00245C06" w:rsidRPr="00231AA1" w:rsidRDefault="00245C06" w:rsidP="00EC04DA">
      <w:pPr>
        <w:spacing w:after="0" w:line="360" w:lineRule="auto"/>
        <w:ind w:firstLine="567"/>
        <w:jc w:val="both"/>
        <w:rPr>
          <w:rFonts w:ascii="Times New Roman" w:hAnsi="Times New Roman" w:cs="Times New Roman"/>
          <w:sz w:val="28"/>
          <w:szCs w:val="28"/>
          <w:lang w:val="uk-UA"/>
        </w:rPr>
      </w:pPr>
      <w:r w:rsidRPr="00231AA1">
        <w:rPr>
          <w:rFonts w:ascii="Times New Roman" w:hAnsi="Times New Roman" w:cs="Times New Roman"/>
          <w:sz w:val="28"/>
          <w:szCs w:val="28"/>
          <w:lang w:val="uk-UA"/>
        </w:rPr>
        <w:t xml:space="preserve">Оновлення сучасного асортименту </w:t>
      </w:r>
      <w:r w:rsidR="00E44281">
        <w:rPr>
          <w:rFonts w:ascii="Times New Roman" w:hAnsi="Times New Roman" w:cs="Times New Roman"/>
          <w:sz w:val="28"/>
          <w:szCs w:val="28"/>
          <w:lang w:val="uk-UA"/>
        </w:rPr>
        <w:t>ба</w:t>
      </w:r>
      <w:r w:rsidRPr="00231AA1">
        <w:rPr>
          <w:rFonts w:ascii="Times New Roman" w:hAnsi="Times New Roman" w:cs="Times New Roman"/>
          <w:sz w:val="28"/>
          <w:szCs w:val="28"/>
          <w:lang w:val="uk-UA"/>
        </w:rPr>
        <w:t xml:space="preserve">вовняних тканин та постійно високий споживацький попит на них роблять тему дипломної роботи достатньо </w:t>
      </w:r>
      <w:r w:rsidRPr="00231AA1">
        <w:rPr>
          <w:rFonts w:ascii="Times New Roman" w:hAnsi="Times New Roman" w:cs="Times New Roman"/>
          <w:i/>
          <w:sz w:val="28"/>
          <w:szCs w:val="28"/>
          <w:lang w:val="uk-UA"/>
        </w:rPr>
        <w:t>актуальною</w:t>
      </w:r>
      <w:r w:rsidRPr="00231AA1">
        <w:rPr>
          <w:rFonts w:ascii="Times New Roman" w:hAnsi="Times New Roman" w:cs="Times New Roman"/>
          <w:sz w:val="28"/>
          <w:szCs w:val="28"/>
          <w:lang w:val="uk-UA"/>
        </w:rPr>
        <w:t>.</w:t>
      </w:r>
    </w:p>
    <w:p w:rsidR="00673511" w:rsidRPr="00231AA1" w:rsidRDefault="00673511" w:rsidP="00EC04DA">
      <w:pPr>
        <w:spacing w:after="0" w:line="360" w:lineRule="auto"/>
        <w:ind w:firstLine="567"/>
        <w:jc w:val="both"/>
        <w:rPr>
          <w:rFonts w:ascii="Times New Roman" w:hAnsi="Times New Roman" w:cs="Times New Roman"/>
          <w:sz w:val="28"/>
          <w:szCs w:val="28"/>
          <w:lang w:val="uk-UA"/>
        </w:rPr>
      </w:pPr>
      <w:r w:rsidRPr="00231AA1">
        <w:rPr>
          <w:rFonts w:ascii="Times New Roman" w:hAnsi="Times New Roman" w:cs="Times New Roman"/>
          <w:i/>
          <w:sz w:val="28"/>
          <w:szCs w:val="28"/>
          <w:lang w:val="uk-UA"/>
        </w:rPr>
        <w:t>Мета</w:t>
      </w:r>
      <w:r w:rsidRPr="00231AA1">
        <w:rPr>
          <w:rFonts w:ascii="Times New Roman" w:hAnsi="Times New Roman" w:cs="Times New Roman"/>
          <w:sz w:val="28"/>
          <w:szCs w:val="28"/>
          <w:lang w:val="uk-UA"/>
        </w:rPr>
        <w:t xml:space="preserve"> </w:t>
      </w:r>
      <w:r w:rsidR="00245C06" w:rsidRPr="00231AA1">
        <w:rPr>
          <w:rFonts w:ascii="Times New Roman" w:hAnsi="Times New Roman" w:cs="Times New Roman"/>
          <w:sz w:val="28"/>
          <w:szCs w:val="28"/>
          <w:lang w:val="uk-UA"/>
        </w:rPr>
        <w:t>дипломної роботи - дослідження сучасного асортименту</w:t>
      </w:r>
      <w:r w:rsidR="003214CA" w:rsidRPr="00231AA1">
        <w:rPr>
          <w:rFonts w:ascii="Times New Roman" w:hAnsi="Times New Roman" w:cs="Times New Roman"/>
          <w:sz w:val="28"/>
          <w:szCs w:val="28"/>
          <w:lang w:val="uk-UA"/>
        </w:rPr>
        <w:t xml:space="preserve">, </w:t>
      </w:r>
      <w:r w:rsidR="003214CA">
        <w:rPr>
          <w:rFonts w:ascii="Times New Roman" w:hAnsi="Times New Roman" w:cs="Times New Roman"/>
          <w:sz w:val="28"/>
          <w:szCs w:val="28"/>
          <w:lang w:val="uk-UA"/>
        </w:rPr>
        <w:t xml:space="preserve">експертиза </w:t>
      </w:r>
      <w:r w:rsidR="003214CA" w:rsidRPr="00231AA1">
        <w:rPr>
          <w:rFonts w:ascii="Times New Roman" w:hAnsi="Times New Roman" w:cs="Times New Roman"/>
          <w:sz w:val="28"/>
          <w:szCs w:val="28"/>
          <w:lang w:val="uk-UA"/>
        </w:rPr>
        <w:t xml:space="preserve">якості та </w:t>
      </w:r>
      <w:r w:rsidR="003214CA">
        <w:rPr>
          <w:rFonts w:ascii="Times New Roman" w:hAnsi="Times New Roman" w:cs="Times New Roman"/>
          <w:sz w:val="28"/>
          <w:szCs w:val="28"/>
          <w:lang w:val="uk-UA"/>
        </w:rPr>
        <w:t>митне оформлення експорту</w:t>
      </w:r>
      <w:r w:rsidR="003214CA" w:rsidRPr="00231AA1">
        <w:rPr>
          <w:rFonts w:ascii="Times New Roman" w:hAnsi="Times New Roman" w:cs="Times New Roman"/>
          <w:sz w:val="28"/>
          <w:szCs w:val="28"/>
          <w:lang w:val="uk-UA"/>
        </w:rPr>
        <w:t xml:space="preserve"> </w:t>
      </w:r>
      <w:r w:rsidR="003214CA">
        <w:rPr>
          <w:rFonts w:ascii="Times New Roman" w:hAnsi="Times New Roman" w:cs="Times New Roman"/>
          <w:sz w:val="28"/>
          <w:szCs w:val="28"/>
          <w:lang w:val="uk-UA"/>
        </w:rPr>
        <w:t>бавовняних тканин</w:t>
      </w:r>
      <w:r w:rsidR="003214CA" w:rsidRPr="00231AA1">
        <w:rPr>
          <w:rFonts w:ascii="Times New Roman" w:hAnsi="Times New Roman" w:cs="Times New Roman"/>
          <w:sz w:val="28"/>
          <w:szCs w:val="28"/>
          <w:lang w:val="uk-UA"/>
        </w:rPr>
        <w:t>.</w:t>
      </w:r>
    </w:p>
    <w:p w:rsidR="00245C06" w:rsidRPr="00231AA1" w:rsidRDefault="00245C06" w:rsidP="00EC04DA">
      <w:pPr>
        <w:spacing w:after="0" w:line="360" w:lineRule="auto"/>
        <w:ind w:firstLine="567"/>
        <w:jc w:val="both"/>
        <w:rPr>
          <w:rFonts w:ascii="Times New Roman" w:hAnsi="Times New Roman" w:cs="Times New Roman"/>
          <w:sz w:val="28"/>
          <w:szCs w:val="28"/>
          <w:lang w:val="uk-UA"/>
        </w:rPr>
      </w:pPr>
      <w:r w:rsidRPr="00231AA1">
        <w:rPr>
          <w:rFonts w:ascii="Times New Roman" w:hAnsi="Times New Roman" w:cs="Times New Roman"/>
          <w:i/>
          <w:sz w:val="28"/>
          <w:szCs w:val="28"/>
          <w:lang w:val="uk-UA"/>
        </w:rPr>
        <w:lastRenderedPageBreak/>
        <w:t>Об’єктом</w:t>
      </w:r>
      <w:r w:rsidRPr="00231AA1">
        <w:rPr>
          <w:rFonts w:ascii="Times New Roman" w:hAnsi="Times New Roman" w:cs="Times New Roman"/>
          <w:sz w:val="28"/>
          <w:szCs w:val="28"/>
          <w:lang w:val="uk-UA"/>
        </w:rPr>
        <w:t xml:space="preserve"> дипломної роботи обрано асортимент </w:t>
      </w:r>
      <w:r w:rsidR="009D3FE0">
        <w:rPr>
          <w:rFonts w:ascii="Times New Roman" w:hAnsi="Times New Roman" w:cs="Times New Roman"/>
          <w:sz w:val="28"/>
          <w:szCs w:val="28"/>
          <w:lang w:val="uk-UA"/>
        </w:rPr>
        <w:t>ба</w:t>
      </w:r>
      <w:r w:rsidRPr="00231AA1">
        <w:rPr>
          <w:rFonts w:ascii="Times New Roman" w:hAnsi="Times New Roman" w:cs="Times New Roman"/>
          <w:sz w:val="28"/>
          <w:szCs w:val="28"/>
          <w:lang w:val="uk-UA"/>
        </w:rPr>
        <w:t xml:space="preserve">вовняних тканин, що реалізується </w:t>
      </w:r>
      <w:r w:rsidR="003214CA">
        <w:rPr>
          <w:rFonts w:ascii="Times New Roman" w:hAnsi="Times New Roman" w:cs="Times New Roman"/>
          <w:sz w:val="28"/>
          <w:szCs w:val="28"/>
          <w:lang w:val="uk-UA"/>
        </w:rPr>
        <w:t>оптово-роздрібним складом-магазином  «</w:t>
      </w:r>
      <w:r w:rsidR="00DE2038">
        <w:rPr>
          <w:rFonts w:ascii="Times New Roman" w:hAnsi="Times New Roman" w:cs="Times New Roman"/>
          <w:sz w:val="28"/>
          <w:szCs w:val="28"/>
          <w:lang w:val="uk-UA"/>
        </w:rPr>
        <w:t>-</w:t>
      </w:r>
      <w:r w:rsidR="003214CA">
        <w:rPr>
          <w:rFonts w:ascii="Times New Roman" w:hAnsi="Times New Roman" w:cs="Times New Roman"/>
          <w:sz w:val="28"/>
          <w:szCs w:val="28"/>
          <w:lang w:val="uk-UA"/>
        </w:rPr>
        <w:t>» м. Київ</w:t>
      </w:r>
      <w:r w:rsidR="00231AA1" w:rsidRPr="00231AA1">
        <w:rPr>
          <w:rFonts w:ascii="Times New Roman" w:hAnsi="Times New Roman" w:cs="Times New Roman"/>
          <w:sz w:val="28"/>
          <w:szCs w:val="28"/>
          <w:lang w:val="uk-UA"/>
        </w:rPr>
        <w:t>.</w:t>
      </w:r>
    </w:p>
    <w:p w:rsidR="00673511" w:rsidRPr="0093081C" w:rsidRDefault="00673511" w:rsidP="00EC04DA">
      <w:pPr>
        <w:spacing w:after="0" w:line="360" w:lineRule="auto"/>
        <w:ind w:firstLine="567"/>
        <w:jc w:val="both"/>
        <w:rPr>
          <w:rFonts w:ascii="Times New Roman" w:hAnsi="Times New Roman" w:cs="Times New Roman"/>
          <w:sz w:val="28"/>
          <w:szCs w:val="28"/>
          <w:lang w:val="uk-UA"/>
        </w:rPr>
      </w:pPr>
      <w:r w:rsidRPr="0093081C">
        <w:rPr>
          <w:rFonts w:ascii="Times New Roman" w:hAnsi="Times New Roman" w:cs="Times New Roman"/>
          <w:i/>
          <w:sz w:val="28"/>
          <w:szCs w:val="28"/>
          <w:lang w:val="uk-UA"/>
        </w:rPr>
        <w:t>Завдання</w:t>
      </w:r>
      <w:r w:rsidR="00231AA1" w:rsidRPr="0093081C">
        <w:rPr>
          <w:rFonts w:ascii="Times New Roman" w:hAnsi="Times New Roman" w:cs="Times New Roman"/>
          <w:sz w:val="28"/>
          <w:szCs w:val="28"/>
          <w:lang w:val="uk-UA"/>
        </w:rPr>
        <w:t xml:space="preserve"> дипломної роботи</w:t>
      </w:r>
      <w:r w:rsidRPr="0093081C">
        <w:rPr>
          <w:rFonts w:ascii="Times New Roman" w:hAnsi="Times New Roman" w:cs="Times New Roman"/>
          <w:sz w:val="28"/>
          <w:szCs w:val="28"/>
          <w:lang w:val="uk-UA"/>
        </w:rPr>
        <w:t>:</w:t>
      </w:r>
    </w:p>
    <w:p w:rsidR="00231AA1" w:rsidRPr="0093081C" w:rsidRDefault="00EC04DA" w:rsidP="00CF7623">
      <w:pPr>
        <w:pStyle w:val="a3"/>
        <w:numPr>
          <w:ilvl w:val="0"/>
          <w:numId w:val="4"/>
        </w:numPr>
        <w:spacing w:after="0" w:line="360" w:lineRule="auto"/>
        <w:ind w:left="0" w:firstLine="567"/>
        <w:jc w:val="both"/>
        <w:rPr>
          <w:rFonts w:ascii="Times New Roman" w:hAnsi="Times New Roman" w:cs="Times New Roman"/>
          <w:sz w:val="28"/>
          <w:szCs w:val="28"/>
          <w:lang w:val="uk-UA"/>
        </w:rPr>
      </w:pPr>
      <w:r w:rsidRPr="0093081C">
        <w:rPr>
          <w:rFonts w:ascii="Times New Roman" w:hAnsi="Times New Roman" w:cs="Times New Roman"/>
          <w:sz w:val="28"/>
          <w:szCs w:val="28"/>
          <w:lang w:val="uk-UA"/>
        </w:rPr>
        <w:t xml:space="preserve">ознайомитись із тенденціями сучасного вітчизняного ринку </w:t>
      </w:r>
      <w:r w:rsidR="009D3FE0" w:rsidRPr="0093081C">
        <w:rPr>
          <w:rFonts w:ascii="Times New Roman" w:hAnsi="Times New Roman" w:cs="Times New Roman"/>
          <w:sz w:val="28"/>
          <w:szCs w:val="28"/>
          <w:lang w:val="uk-UA"/>
        </w:rPr>
        <w:t>ба</w:t>
      </w:r>
      <w:r w:rsidRPr="0093081C">
        <w:rPr>
          <w:rFonts w:ascii="Times New Roman" w:hAnsi="Times New Roman" w:cs="Times New Roman"/>
          <w:sz w:val="28"/>
          <w:szCs w:val="28"/>
          <w:lang w:val="uk-UA"/>
        </w:rPr>
        <w:t>вовняних тканин та їх основними виробниками;</w:t>
      </w:r>
    </w:p>
    <w:p w:rsidR="00752A4E" w:rsidRPr="0093081C" w:rsidRDefault="00EC04DA" w:rsidP="00CF7623">
      <w:pPr>
        <w:pStyle w:val="a3"/>
        <w:numPr>
          <w:ilvl w:val="0"/>
          <w:numId w:val="4"/>
        </w:numPr>
        <w:spacing w:after="0" w:line="360" w:lineRule="auto"/>
        <w:ind w:left="0" w:firstLine="567"/>
        <w:jc w:val="both"/>
        <w:rPr>
          <w:rFonts w:ascii="Times New Roman" w:hAnsi="Times New Roman" w:cs="Times New Roman"/>
          <w:sz w:val="28"/>
          <w:szCs w:val="28"/>
          <w:lang w:val="uk-UA"/>
        </w:rPr>
      </w:pPr>
      <w:r w:rsidRPr="0093081C">
        <w:rPr>
          <w:rFonts w:ascii="Times New Roman" w:hAnsi="Times New Roman" w:cs="Times New Roman"/>
          <w:sz w:val="28"/>
          <w:szCs w:val="28"/>
          <w:lang w:val="uk-UA"/>
        </w:rPr>
        <w:t xml:space="preserve">дослідити чинники, що формують асортимент та якість </w:t>
      </w:r>
      <w:r w:rsidR="009D3FE0" w:rsidRPr="0093081C">
        <w:rPr>
          <w:rFonts w:ascii="Times New Roman" w:hAnsi="Times New Roman" w:cs="Times New Roman"/>
          <w:sz w:val="28"/>
          <w:szCs w:val="28"/>
          <w:lang w:val="uk-UA"/>
        </w:rPr>
        <w:t>ба</w:t>
      </w:r>
      <w:r w:rsidRPr="0093081C">
        <w:rPr>
          <w:rFonts w:ascii="Times New Roman" w:hAnsi="Times New Roman" w:cs="Times New Roman"/>
          <w:sz w:val="28"/>
          <w:szCs w:val="28"/>
          <w:lang w:val="uk-UA"/>
        </w:rPr>
        <w:t>вовняних тканин;</w:t>
      </w:r>
    </w:p>
    <w:p w:rsidR="00752A4E" w:rsidRPr="0093081C" w:rsidRDefault="00EC04DA" w:rsidP="00CF7623">
      <w:pPr>
        <w:pStyle w:val="a3"/>
        <w:numPr>
          <w:ilvl w:val="0"/>
          <w:numId w:val="4"/>
        </w:numPr>
        <w:spacing w:after="0" w:line="360" w:lineRule="auto"/>
        <w:ind w:left="0" w:firstLine="567"/>
        <w:jc w:val="both"/>
        <w:rPr>
          <w:rFonts w:ascii="Times New Roman" w:hAnsi="Times New Roman" w:cs="Times New Roman"/>
          <w:sz w:val="28"/>
          <w:szCs w:val="28"/>
          <w:lang w:val="uk-UA"/>
        </w:rPr>
      </w:pPr>
      <w:r w:rsidRPr="0093081C">
        <w:rPr>
          <w:rFonts w:ascii="Times New Roman" w:hAnsi="Times New Roman" w:cs="Times New Roman"/>
          <w:sz w:val="28"/>
          <w:szCs w:val="28"/>
          <w:lang w:val="uk-UA"/>
        </w:rPr>
        <w:t xml:space="preserve">дослідити сучасний асортимент </w:t>
      </w:r>
      <w:r w:rsidR="009D3FE0" w:rsidRPr="0093081C">
        <w:rPr>
          <w:rFonts w:ascii="Times New Roman" w:hAnsi="Times New Roman" w:cs="Times New Roman"/>
          <w:sz w:val="28"/>
          <w:szCs w:val="28"/>
          <w:lang w:val="uk-UA"/>
        </w:rPr>
        <w:t>ба</w:t>
      </w:r>
      <w:r w:rsidRPr="0093081C">
        <w:rPr>
          <w:rFonts w:ascii="Times New Roman" w:hAnsi="Times New Roman" w:cs="Times New Roman"/>
          <w:sz w:val="28"/>
          <w:szCs w:val="28"/>
          <w:lang w:val="uk-UA"/>
        </w:rPr>
        <w:t xml:space="preserve">вовняних тканин, що реалізується </w:t>
      </w:r>
      <w:r w:rsidR="003214CA" w:rsidRPr="0093081C">
        <w:rPr>
          <w:rFonts w:ascii="Times New Roman" w:hAnsi="Times New Roman" w:cs="Times New Roman"/>
          <w:sz w:val="28"/>
          <w:szCs w:val="20"/>
          <w:lang w:val="uk-UA"/>
        </w:rPr>
        <w:t>оптово-роздрібним складом-магазином  «</w:t>
      </w:r>
      <w:r w:rsidR="00DE2038">
        <w:rPr>
          <w:rFonts w:ascii="Times New Roman" w:hAnsi="Times New Roman" w:cs="Times New Roman"/>
          <w:sz w:val="28"/>
          <w:szCs w:val="20"/>
          <w:lang w:val="uk-UA"/>
        </w:rPr>
        <w:t>-</w:t>
      </w:r>
      <w:r w:rsidR="003214CA" w:rsidRPr="0093081C">
        <w:rPr>
          <w:rFonts w:ascii="Times New Roman" w:hAnsi="Times New Roman" w:cs="Times New Roman"/>
          <w:sz w:val="28"/>
          <w:szCs w:val="20"/>
          <w:lang w:val="uk-UA"/>
        </w:rPr>
        <w:t>» м. Київ</w:t>
      </w:r>
      <w:r w:rsidRPr="0093081C">
        <w:rPr>
          <w:rFonts w:ascii="Times New Roman" w:hAnsi="Times New Roman" w:cs="Times New Roman"/>
          <w:sz w:val="28"/>
          <w:szCs w:val="20"/>
          <w:lang w:val="uk-UA"/>
        </w:rPr>
        <w:t>;</w:t>
      </w:r>
    </w:p>
    <w:p w:rsidR="00752A4E" w:rsidRPr="0093081C" w:rsidRDefault="00EC04DA" w:rsidP="00CF7623">
      <w:pPr>
        <w:pStyle w:val="a3"/>
        <w:numPr>
          <w:ilvl w:val="0"/>
          <w:numId w:val="4"/>
        </w:numPr>
        <w:spacing w:after="0" w:line="360" w:lineRule="auto"/>
        <w:ind w:left="0" w:firstLine="567"/>
        <w:jc w:val="both"/>
        <w:rPr>
          <w:rFonts w:ascii="Times New Roman" w:hAnsi="Times New Roman" w:cs="Times New Roman"/>
          <w:sz w:val="28"/>
          <w:szCs w:val="28"/>
          <w:lang w:val="uk-UA"/>
        </w:rPr>
      </w:pPr>
      <w:r w:rsidRPr="0093081C">
        <w:rPr>
          <w:rFonts w:ascii="Times New Roman" w:hAnsi="Times New Roman" w:cs="Times New Roman"/>
          <w:sz w:val="28"/>
          <w:szCs w:val="20"/>
          <w:lang w:val="uk-UA"/>
        </w:rPr>
        <w:t xml:space="preserve">відпрацювати навички із </w:t>
      </w:r>
      <w:r w:rsidR="00163D50">
        <w:rPr>
          <w:rFonts w:ascii="Times New Roman" w:hAnsi="Times New Roman" w:cs="Times New Roman"/>
          <w:sz w:val="28"/>
          <w:szCs w:val="20"/>
          <w:lang w:val="uk-UA"/>
        </w:rPr>
        <w:t>експертизи</w:t>
      </w:r>
      <w:r w:rsidRPr="0093081C">
        <w:rPr>
          <w:rFonts w:ascii="Times New Roman" w:hAnsi="Times New Roman" w:cs="Times New Roman"/>
          <w:sz w:val="28"/>
          <w:szCs w:val="20"/>
          <w:lang w:val="uk-UA"/>
        </w:rPr>
        <w:t xml:space="preserve"> якості </w:t>
      </w:r>
      <w:r w:rsidR="009D3FE0" w:rsidRPr="0093081C">
        <w:rPr>
          <w:rFonts w:ascii="Times New Roman" w:hAnsi="Times New Roman" w:cs="Times New Roman"/>
          <w:sz w:val="28"/>
          <w:szCs w:val="20"/>
          <w:lang w:val="uk-UA"/>
        </w:rPr>
        <w:t>ба</w:t>
      </w:r>
      <w:r w:rsidRPr="0093081C">
        <w:rPr>
          <w:rFonts w:ascii="Times New Roman" w:hAnsi="Times New Roman" w:cs="Times New Roman"/>
          <w:sz w:val="28"/>
          <w:szCs w:val="20"/>
          <w:lang w:val="uk-UA"/>
        </w:rPr>
        <w:t xml:space="preserve">вовняних тканин та складання пакету відповідних документів за матеріалами </w:t>
      </w:r>
      <w:r w:rsidR="003214CA" w:rsidRPr="0093081C">
        <w:rPr>
          <w:rFonts w:ascii="Times New Roman" w:hAnsi="Times New Roman" w:cs="Times New Roman"/>
          <w:sz w:val="28"/>
          <w:szCs w:val="20"/>
          <w:lang w:val="uk-UA"/>
        </w:rPr>
        <w:t>оптово-роздрібного складу-магазину  «</w:t>
      </w:r>
      <w:r w:rsidR="00DE2038">
        <w:rPr>
          <w:rFonts w:ascii="Times New Roman" w:hAnsi="Times New Roman" w:cs="Times New Roman"/>
          <w:sz w:val="28"/>
          <w:szCs w:val="20"/>
          <w:lang w:val="uk-UA"/>
        </w:rPr>
        <w:t>-</w:t>
      </w:r>
      <w:r w:rsidR="003214CA" w:rsidRPr="0093081C">
        <w:rPr>
          <w:rFonts w:ascii="Times New Roman" w:hAnsi="Times New Roman" w:cs="Times New Roman"/>
          <w:sz w:val="28"/>
          <w:szCs w:val="20"/>
          <w:lang w:val="uk-UA"/>
        </w:rPr>
        <w:t>» м. Київ</w:t>
      </w:r>
      <w:r w:rsidRPr="0093081C">
        <w:rPr>
          <w:rFonts w:ascii="Times New Roman" w:hAnsi="Times New Roman" w:cs="Times New Roman"/>
          <w:sz w:val="28"/>
          <w:szCs w:val="20"/>
          <w:lang w:val="uk-UA"/>
        </w:rPr>
        <w:t>;</w:t>
      </w:r>
    </w:p>
    <w:p w:rsidR="00EC04DA" w:rsidRPr="0093081C" w:rsidRDefault="00EC04DA" w:rsidP="00CF7623">
      <w:pPr>
        <w:pStyle w:val="a3"/>
        <w:numPr>
          <w:ilvl w:val="0"/>
          <w:numId w:val="4"/>
        </w:numPr>
        <w:spacing w:after="0" w:line="360" w:lineRule="auto"/>
        <w:ind w:left="0" w:firstLine="567"/>
        <w:jc w:val="both"/>
        <w:rPr>
          <w:rFonts w:ascii="Times New Roman" w:hAnsi="Times New Roman" w:cs="Times New Roman"/>
          <w:sz w:val="28"/>
          <w:szCs w:val="28"/>
          <w:lang w:val="uk-UA"/>
        </w:rPr>
      </w:pPr>
      <w:r w:rsidRPr="0093081C">
        <w:rPr>
          <w:rFonts w:ascii="Times New Roman" w:hAnsi="Times New Roman" w:cs="Times New Roman"/>
          <w:sz w:val="28"/>
          <w:szCs w:val="20"/>
          <w:lang w:val="uk-UA"/>
        </w:rPr>
        <w:t xml:space="preserve">дослідити </w:t>
      </w:r>
      <w:r w:rsidR="0093081C" w:rsidRPr="0093081C">
        <w:rPr>
          <w:rFonts w:ascii="Times New Roman" w:hAnsi="Times New Roman" w:cs="Times New Roman"/>
          <w:sz w:val="28"/>
          <w:szCs w:val="20"/>
          <w:lang w:val="uk-UA"/>
        </w:rPr>
        <w:t>особливості оформлення експорту партії</w:t>
      </w:r>
      <w:r w:rsidRPr="0093081C">
        <w:rPr>
          <w:rFonts w:ascii="Times New Roman" w:hAnsi="Times New Roman" w:cs="Times New Roman"/>
          <w:sz w:val="28"/>
          <w:szCs w:val="20"/>
          <w:lang w:val="uk-UA"/>
        </w:rPr>
        <w:t xml:space="preserve"> </w:t>
      </w:r>
      <w:r w:rsidR="009D3FE0" w:rsidRPr="0093081C">
        <w:rPr>
          <w:rFonts w:ascii="Times New Roman" w:hAnsi="Times New Roman" w:cs="Times New Roman"/>
          <w:sz w:val="28"/>
          <w:szCs w:val="20"/>
          <w:lang w:val="uk-UA"/>
        </w:rPr>
        <w:t>ба</w:t>
      </w:r>
      <w:r w:rsidRPr="0093081C">
        <w:rPr>
          <w:rFonts w:ascii="Times New Roman" w:hAnsi="Times New Roman" w:cs="Times New Roman"/>
          <w:sz w:val="28"/>
          <w:szCs w:val="20"/>
          <w:lang w:val="uk-UA"/>
        </w:rPr>
        <w:t>вовнян</w:t>
      </w:r>
      <w:r w:rsidR="0093081C" w:rsidRPr="0093081C">
        <w:rPr>
          <w:rFonts w:ascii="Times New Roman" w:hAnsi="Times New Roman" w:cs="Times New Roman"/>
          <w:sz w:val="28"/>
          <w:szCs w:val="20"/>
          <w:lang w:val="uk-UA"/>
        </w:rPr>
        <w:t>их</w:t>
      </w:r>
      <w:r w:rsidRPr="0093081C">
        <w:rPr>
          <w:rFonts w:ascii="Times New Roman" w:hAnsi="Times New Roman" w:cs="Times New Roman"/>
          <w:sz w:val="28"/>
          <w:szCs w:val="20"/>
          <w:lang w:val="uk-UA"/>
        </w:rPr>
        <w:t xml:space="preserve"> тканин</w:t>
      </w:r>
      <w:r w:rsidR="0093081C" w:rsidRPr="0093081C">
        <w:rPr>
          <w:rFonts w:ascii="Times New Roman" w:hAnsi="Times New Roman" w:cs="Times New Roman"/>
          <w:sz w:val="28"/>
          <w:szCs w:val="20"/>
          <w:lang w:val="uk-UA"/>
        </w:rPr>
        <w:t xml:space="preserve"> на</w:t>
      </w:r>
      <w:r w:rsidRPr="0093081C">
        <w:rPr>
          <w:rFonts w:ascii="Times New Roman" w:hAnsi="Times New Roman" w:cs="Times New Roman"/>
          <w:sz w:val="28"/>
          <w:szCs w:val="20"/>
          <w:lang w:val="uk-UA"/>
        </w:rPr>
        <w:t xml:space="preserve"> </w:t>
      </w:r>
      <w:r w:rsidR="003214CA" w:rsidRPr="0093081C">
        <w:rPr>
          <w:rFonts w:ascii="Times New Roman" w:hAnsi="Times New Roman" w:cs="Times New Roman"/>
          <w:sz w:val="28"/>
          <w:szCs w:val="20"/>
          <w:lang w:val="uk-UA"/>
        </w:rPr>
        <w:t>оптово-роздрібному складі-магазині  «</w:t>
      </w:r>
      <w:r w:rsidR="00DE2038">
        <w:rPr>
          <w:rFonts w:ascii="Times New Roman" w:hAnsi="Times New Roman" w:cs="Times New Roman"/>
          <w:sz w:val="28"/>
          <w:szCs w:val="20"/>
          <w:lang w:val="uk-UA"/>
        </w:rPr>
        <w:t>-</w:t>
      </w:r>
      <w:r w:rsidR="003214CA" w:rsidRPr="0093081C">
        <w:rPr>
          <w:rFonts w:ascii="Times New Roman" w:hAnsi="Times New Roman" w:cs="Times New Roman"/>
          <w:sz w:val="28"/>
          <w:szCs w:val="20"/>
          <w:lang w:val="uk-UA"/>
        </w:rPr>
        <w:t>» м. Київ</w:t>
      </w:r>
      <w:r w:rsidR="00163D50">
        <w:rPr>
          <w:rFonts w:ascii="Times New Roman" w:hAnsi="Times New Roman" w:cs="Times New Roman"/>
          <w:sz w:val="28"/>
          <w:szCs w:val="20"/>
          <w:lang w:val="uk-UA"/>
        </w:rPr>
        <w:t>;</w:t>
      </w:r>
    </w:p>
    <w:p w:rsidR="00EC04DA" w:rsidRPr="003D1335" w:rsidRDefault="00EC04DA" w:rsidP="00CF7623">
      <w:pPr>
        <w:pStyle w:val="a3"/>
        <w:numPr>
          <w:ilvl w:val="0"/>
          <w:numId w:val="4"/>
        </w:numPr>
        <w:spacing w:after="0" w:line="360" w:lineRule="auto"/>
        <w:ind w:left="0" w:firstLine="567"/>
        <w:jc w:val="both"/>
        <w:rPr>
          <w:rFonts w:ascii="Times New Roman" w:hAnsi="Times New Roman" w:cs="Times New Roman"/>
          <w:sz w:val="28"/>
          <w:szCs w:val="28"/>
          <w:lang w:val="uk-UA"/>
        </w:rPr>
      </w:pPr>
      <w:r w:rsidRPr="0093081C">
        <w:rPr>
          <w:rFonts w:ascii="Times New Roman" w:hAnsi="Times New Roman" w:cs="Times New Roman"/>
          <w:sz w:val="28"/>
          <w:szCs w:val="20"/>
          <w:lang w:val="uk-UA"/>
        </w:rPr>
        <w:t>зробити обґрунтовані висновки та рекомендації за</w:t>
      </w:r>
      <w:r w:rsidRPr="00EC04DA">
        <w:rPr>
          <w:rFonts w:ascii="Times New Roman" w:hAnsi="Times New Roman" w:cs="Times New Roman"/>
          <w:sz w:val="28"/>
          <w:szCs w:val="20"/>
          <w:lang w:val="uk-UA"/>
        </w:rPr>
        <w:t xml:space="preserve"> результатами дослідження.</w:t>
      </w:r>
    </w:p>
    <w:p w:rsidR="003D1335" w:rsidRPr="00A73441" w:rsidRDefault="00165325" w:rsidP="00D93AFA">
      <w:pPr>
        <w:spacing w:after="0" w:line="360" w:lineRule="auto"/>
        <w:ind w:firstLine="567"/>
        <w:jc w:val="both"/>
        <w:rPr>
          <w:rFonts w:ascii="Times New Roman" w:hAnsi="Times New Roman" w:cs="Times New Roman"/>
          <w:sz w:val="28"/>
          <w:szCs w:val="28"/>
          <w:lang w:val="uk-UA"/>
        </w:rPr>
      </w:pPr>
      <w:r w:rsidRPr="00A73441">
        <w:rPr>
          <w:rFonts w:ascii="Times New Roman" w:hAnsi="Times New Roman" w:cs="Times New Roman"/>
          <w:sz w:val="28"/>
          <w:szCs w:val="28"/>
          <w:lang w:val="uk-UA"/>
        </w:rPr>
        <w:t xml:space="preserve">Дипломна робота включає вступ, </w:t>
      </w:r>
      <w:r w:rsidR="00A73441" w:rsidRPr="00A73441">
        <w:rPr>
          <w:rFonts w:ascii="Times New Roman" w:hAnsi="Times New Roman" w:cs="Times New Roman"/>
          <w:sz w:val="28"/>
          <w:szCs w:val="28"/>
          <w:lang w:val="uk-UA"/>
        </w:rPr>
        <w:t>чотири</w:t>
      </w:r>
      <w:r w:rsidRPr="00A73441">
        <w:rPr>
          <w:rFonts w:ascii="Times New Roman" w:hAnsi="Times New Roman" w:cs="Times New Roman"/>
          <w:sz w:val="28"/>
          <w:szCs w:val="28"/>
          <w:lang w:val="uk-UA"/>
        </w:rPr>
        <w:t xml:space="preserve"> розділ</w:t>
      </w:r>
      <w:r w:rsidR="00A73441" w:rsidRPr="00A73441">
        <w:rPr>
          <w:rFonts w:ascii="Times New Roman" w:hAnsi="Times New Roman" w:cs="Times New Roman"/>
          <w:sz w:val="28"/>
          <w:szCs w:val="28"/>
          <w:lang w:val="uk-UA"/>
        </w:rPr>
        <w:t>и</w:t>
      </w:r>
      <w:r w:rsidRPr="00A73441">
        <w:rPr>
          <w:rFonts w:ascii="Times New Roman" w:hAnsi="Times New Roman" w:cs="Times New Roman"/>
          <w:sz w:val="28"/>
          <w:szCs w:val="28"/>
          <w:lang w:val="uk-UA"/>
        </w:rPr>
        <w:t>, висновки, рекомендації, перелік посилань та додатки. Обсяг роботи становить 9</w:t>
      </w:r>
      <w:r w:rsidR="00A73441" w:rsidRPr="00A73441">
        <w:rPr>
          <w:rFonts w:ascii="Times New Roman" w:hAnsi="Times New Roman" w:cs="Times New Roman"/>
          <w:sz w:val="28"/>
          <w:szCs w:val="28"/>
          <w:lang w:val="uk-UA"/>
        </w:rPr>
        <w:t>0</w:t>
      </w:r>
      <w:r w:rsidRPr="00A73441">
        <w:rPr>
          <w:rFonts w:ascii="Times New Roman" w:hAnsi="Times New Roman" w:cs="Times New Roman"/>
          <w:sz w:val="28"/>
          <w:szCs w:val="28"/>
          <w:lang w:val="uk-UA"/>
        </w:rPr>
        <w:t xml:space="preserve"> сторін</w:t>
      </w:r>
      <w:r w:rsidR="0032562B" w:rsidRPr="00A73441">
        <w:rPr>
          <w:rFonts w:ascii="Times New Roman" w:hAnsi="Times New Roman" w:cs="Times New Roman"/>
          <w:sz w:val="28"/>
          <w:szCs w:val="28"/>
          <w:lang w:val="uk-UA"/>
        </w:rPr>
        <w:t>о</w:t>
      </w:r>
      <w:r w:rsidRPr="00A73441">
        <w:rPr>
          <w:rFonts w:ascii="Times New Roman" w:hAnsi="Times New Roman" w:cs="Times New Roman"/>
          <w:sz w:val="28"/>
          <w:szCs w:val="28"/>
          <w:lang w:val="uk-UA"/>
        </w:rPr>
        <w:t xml:space="preserve">к друкованого тексту, містить </w:t>
      </w:r>
      <w:r w:rsidR="00013583">
        <w:rPr>
          <w:rFonts w:ascii="Times New Roman" w:hAnsi="Times New Roman" w:cs="Times New Roman"/>
          <w:sz w:val="28"/>
          <w:szCs w:val="28"/>
          <w:lang w:val="uk-UA"/>
        </w:rPr>
        <w:t>21</w:t>
      </w:r>
      <w:r w:rsidR="0032562B" w:rsidRPr="00A73441">
        <w:rPr>
          <w:rFonts w:ascii="Times New Roman" w:hAnsi="Times New Roman" w:cs="Times New Roman"/>
          <w:sz w:val="28"/>
          <w:szCs w:val="28"/>
          <w:lang w:val="uk-UA"/>
        </w:rPr>
        <w:t xml:space="preserve"> </w:t>
      </w:r>
      <w:r w:rsidRPr="00A73441">
        <w:rPr>
          <w:rFonts w:ascii="Times New Roman" w:hAnsi="Times New Roman" w:cs="Times New Roman"/>
          <w:sz w:val="28"/>
          <w:szCs w:val="28"/>
          <w:lang w:val="uk-UA"/>
        </w:rPr>
        <w:t>рисун</w:t>
      </w:r>
      <w:r w:rsidR="00013583">
        <w:rPr>
          <w:rFonts w:ascii="Times New Roman" w:hAnsi="Times New Roman" w:cs="Times New Roman"/>
          <w:sz w:val="28"/>
          <w:szCs w:val="28"/>
          <w:lang w:val="uk-UA"/>
        </w:rPr>
        <w:t>о</w:t>
      </w:r>
      <w:r w:rsidRPr="00A73441">
        <w:rPr>
          <w:rFonts w:ascii="Times New Roman" w:hAnsi="Times New Roman" w:cs="Times New Roman"/>
          <w:sz w:val="28"/>
          <w:szCs w:val="28"/>
          <w:lang w:val="uk-UA"/>
        </w:rPr>
        <w:t xml:space="preserve">к та </w:t>
      </w:r>
      <w:r w:rsidR="00DA148B" w:rsidRPr="00A73441">
        <w:rPr>
          <w:rFonts w:ascii="Times New Roman" w:hAnsi="Times New Roman" w:cs="Times New Roman"/>
          <w:sz w:val="28"/>
          <w:szCs w:val="28"/>
          <w:lang w:val="uk-UA"/>
        </w:rPr>
        <w:t>1</w:t>
      </w:r>
      <w:r w:rsidR="00013583">
        <w:rPr>
          <w:rFonts w:ascii="Times New Roman" w:hAnsi="Times New Roman" w:cs="Times New Roman"/>
          <w:sz w:val="28"/>
          <w:szCs w:val="28"/>
          <w:lang w:val="uk-UA"/>
        </w:rPr>
        <w:t>4</w:t>
      </w:r>
      <w:r w:rsidR="0032562B" w:rsidRPr="00A73441">
        <w:rPr>
          <w:rFonts w:ascii="Times New Roman" w:hAnsi="Times New Roman" w:cs="Times New Roman"/>
          <w:sz w:val="28"/>
          <w:szCs w:val="28"/>
          <w:lang w:val="uk-UA"/>
        </w:rPr>
        <w:t xml:space="preserve"> </w:t>
      </w:r>
      <w:r w:rsidRPr="00A73441">
        <w:rPr>
          <w:rFonts w:ascii="Times New Roman" w:hAnsi="Times New Roman" w:cs="Times New Roman"/>
          <w:sz w:val="28"/>
          <w:szCs w:val="28"/>
          <w:lang w:val="uk-UA"/>
        </w:rPr>
        <w:t xml:space="preserve">таблиць. Опрацьовано </w:t>
      </w:r>
      <w:r w:rsidR="00DA148B" w:rsidRPr="00A73441">
        <w:rPr>
          <w:rFonts w:ascii="Times New Roman" w:hAnsi="Times New Roman" w:cs="Times New Roman"/>
          <w:sz w:val="28"/>
          <w:szCs w:val="28"/>
          <w:lang w:val="uk-UA"/>
        </w:rPr>
        <w:t>5</w:t>
      </w:r>
      <w:r w:rsidR="00A73441" w:rsidRPr="00A73441">
        <w:rPr>
          <w:rFonts w:ascii="Times New Roman" w:hAnsi="Times New Roman" w:cs="Times New Roman"/>
          <w:sz w:val="28"/>
          <w:szCs w:val="28"/>
          <w:lang w:val="uk-UA"/>
        </w:rPr>
        <w:t>0</w:t>
      </w:r>
      <w:r w:rsidR="00DA148B" w:rsidRPr="00A73441">
        <w:rPr>
          <w:rFonts w:ascii="Times New Roman" w:hAnsi="Times New Roman" w:cs="Times New Roman"/>
          <w:sz w:val="28"/>
          <w:szCs w:val="28"/>
          <w:lang w:val="uk-UA"/>
        </w:rPr>
        <w:t xml:space="preserve"> </w:t>
      </w:r>
      <w:r w:rsidR="00312AE0" w:rsidRPr="00A73441">
        <w:rPr>
          <w:rFonts w:ascii="Times New Roman" w:hAnsi="Times New Roman" w:cs="Times New Roman"/>
          <w:sz w:val="28"/>
          <w:szCs w:val="28"/>
          <w:lang w:val="uk-UA"/>
        </w:rPr>
        <w:t>інформаційн</w:t>
      </w:r>
      <w:r w:rsidR="00A73441" w:rsidRPr="00A73441">
        <w:rPr>
          <w:rFonts w:ascii="Times New Roman" w:hAnsi="Times New Roman" w:cs="Times New Roman"/>
          <w:sz w:val="28"/>
          <w:szCs w:val="28"/>
          <w:lang w:val="uk-UA"/>
        </w:rPr>
        <w:t>их</w:t>
      </w:r>
      <w:r w:rsidR="00312AE0" w:rsidRPr="00A73441">
        <w:rPr>
          <w:rFonts w:ascii="Times New Roman" w:hAnsi="Times New Roman" w:cs="Times New Roman"/>
          <w:sz w:val="28"/>
          <w:szCs w:val="28"/>
          <w:lang w:val="uk-UA"/>
        </w:rPr>
        <w:t xml:space="preserve"> джерел.</w:t>
      </w:r>
    </w:p>
    <w:p w:rsidR="00DB6085" w:rsidRPr="0093081C" w:rsidRDefault="00DB6085" w:rsidP="00CF7623">
      <w:pPr>
        <w:pStyle w:val="a3"/>
        <w:numPr>
          <w:ilvl w:val="0"/>
          <w:numId w:val="4"/>
        </w:numPr>
        <w:spacing w:line="259" w:lineRule="auto"/>
        <w:ind w:firstLine="567"/>
        <w:jc w:val="both"/>
        <w:rPr>
          <w:rFonts w:ascii="Times New Roman" w:hAnsi="Times New Roman" w:cs="Times New Roman"/>
          <w:sz w:val="28"/>
          <w:szCs w:val="28"/>
          <w:highlight w:val="yellow"/>
          <w:lang w:val="uk-UA"/>
        </w:rPr>
      </w:pPr>
      <w:r w:rsidRPr="0093081C">
        <w:rPr>
          <w:rFonts w:ascii="Times New Roman" w:hAnsi="Times New Roman" w:cs="Times New Roman"/>
          <w:sz w:val="28"/>
          <w:szCs w:val="28"/>
          <w:highlight w:val="yellow"/>
          <w:lang w:val="uk-UA"/>
        </w:rPr>
        <w:br w:type="page"/>
      </w:r>
    </w:p>
    <w:p w:rsidR="00DB6085" w:rsidRPr="00DB6085" w:rsidRDefault="00DB6085" w:rsidP="001F302E">
      <w:pPr>
        <w:pStyle w:val="1"/>
        <w:ind w:firstLine="567"/>
        <w:jc w:val="center"/>
        <w:rPr>
          <w:rFonts w:ascii="Times New Roman" w:hAnsi="Times New Roman" w:cs="Times New Roman"/>
          <w:b/>
          <w:color w:val="auto"/>
          <w:sz w:val="28"/>
          <w:szCs w:val="28"/>
          <w:lang w:val="uk-UA"/>
        </w:rPr>
      </w:pPr>
      <w:bookmarkStart w:id="4" w:name="_Toc442037833"/>
      <w:bookmarkStart w:id="5" w:name="_Toc26024407"/>
      <w:r w:rsidRPr="00DB6085">
        <w:rPr>
          <w:rFonts w:ascii="Times New Roman" w:hAnsi="Times New Roman" w:cs="Times New Roman"/>
          <w:b/>
          <w:color w:val="auto"/>
          <w:sz w:val="28"/>
          <w:szCs w:val="28"/>
          <w:lang w:val="uk-UA"/>
        </w:rPr>
        <w:lastRenderedPageBreak/>
        <w:t>РОЗДІЛ 1</w:t>
      </w:r>
      <w:bookmarkEnd w:id="4"/>
      <w:bookmarkEnd w:id="5"/>
    </w:p>
    <w:p w:rsidR="00DB6085" w:rsidRPr="00DB6085" w:rsidRDefault="00DB6085" w:rsidP="001F302E">
      <w:pPr>
        <w:pStyle w:val="1"/>
        <w:ind w:firstLine="567"/>
        <w:jc w:val="center"/>
        <w:rPr>
          <w:rFonts w:ascii="Times New Roman" w:hAnsi="Times New Roman" w:cs="Times New Roman"/>
          <w:b/>
          <w:color w:val="auto"/>
          <w:sz w:val="28"/>
          <w:szCs w:val="28"/>
          <w:lang w:val="uk-UA"/>
        </w:rPr>
      </w:pPr>
      <w:bookmarkStart w:id="6" w:name="_Toc26024408"/>
      <w:r w:rsidRPr="00DB6085">
        <w:rPr>
          <w:rFonts w:ascii="Times New Roman" w:hAnsi="Times New Roman" w:cs="Times New Roman"/>
          <w:b/>
          <w:color w:val="auto"/>
          <w:sz w:val="28"/>
          <w:szCs w:val="28"/>
          <w:lang w:val="uk-UA"/>
        </w:rPr>
        <w:t>ОГЛЯД ЛІТЕРАТУРИ</w:t>
      </w:r>
      <w:bookmarkEnd w:id="6"/>
    </w:p>
    <w:p w:rsidR="00DB6085" w:rsidRDefault="00DB6085" w:rsidP="001F302E">
      <w:pPr>
        <w:ind w:firstLine="567"/>
        <w:jc w:val="center"/>
        <w:rPr>
          <w:rFonts w:ascii="Times New Roman" w:hAnsi="Times New Roman" w:cs="Times New Roman"/>
          <w:sz w:val="28"/>
          <w:szCs w:val="28"/>
          <w:lang w:val="uk-UA"/>
        </w:rPr>
      </w:pPr>
    </w:p>
    <w:p w:rsidR="00DB6085" w:rsidRPr="00DB6085" w:rsidRDefault="00DB6085" w:rsidP="001F302E">
      <w:pPr>
        <w:ind w:firstLine="567"/>
        <w:jc w:val="center"/>
        <w:rPr>
          <w:rFonts w:ascii="Times New Roman" w:hAnsi="Times New Roman" w:cs="Times New Roman"/>
          <w:sz w:val="28"/>
          <w:szCs w:val="28"/>
          <w:lang w:val="uk-UA"/>
        </w:rPr>
      </w:pPr>
    </w:p>
    <w:p w:rsidR="00DB6085" w:rsidRDefault="00FE79B1" w:rsidP="00CF7623">
      <w:pPr>
        <w:pStyle w:val="2"/>
        <w:numPr>
          <w:ilvl w:val="1"/>
          <w:numId w:val="1"/>
        </w:numPr>
        <w:spacing w:line="360" w:lineRule="auto"/>
        <w:ind w:left="0" w:firstLine="567"/>
        <w:jc w:val="both"/>
        <w:rPr>
          <w:rFonts w:ascii="Times New Roman" w:hAnsi="Times New Roman" w:cs="Times New Roman"/>
          <w:b/>
          <w:color w:val="auto"/>
          <w:sz w:val="28"/>
          <w:szCs w:val="28"/>
          <w:lang w:val="uk-UA"/>
        </w:rPr>
      </w:pPr>
      <w:bookmarkStart w:id="7" w:name="_Toc26024409"/>
      <w:r>
        <w:rPr>
          <w:rFonts w:ascii="Times New Roman" w:hAnsi="Times New Roman" w:cs="Times New Roman"/>
          <w:b/>
          <w:color w:val="auto"/>
          <w:sz w:val="28"/>
          <w:szCs w:val="28"/>
          <w:lang w:val="uk-UA"/>
        </w:rPr>
        <w:t xml:space="preserve">Тенденції сучасного </w:t>
      </w:r>
      <w:r w:rsidR="00DB6085" w:rsidRPr="00DB6085">
        <w:rPr>
          <w:rFonts w:ascii="Times New Roman" w:hAnsi="Times New Roman" w:cs="Times New Roman"/>
          <w:b/>
          <w:color w:val="auto"/>
          <w:sz w:val="28"/>
          <w:szCs w:val="28"/>
          <w:lang w:val="uk-UA"/>
        </w:rPr>
        <w:t xml:space="preserve">ринку </w:t>
      </w:r>
      <w:r w:rsidR="00CE022A">
        <w:rPr>
          <w:rFonts w:ascii="Times New Roman" w:hAnsi="Times New Roman" w:cs="Times New Roman"/>
          <w:b/>
          <w:color w:val="auto"/>
          <w:sz w:val="28"/>
          <w:szCs w:val="28"/>
          <w:lang w:val="uk-UA"/>
        </w:rPr>
        <w:t>ба</w:t>
      </w:r>
      <w:r w:rsidR="00DB6085" w:rsidRPr="00DB6085">
        <w:rPr>
          <w:rFonts w:ascii="Times New Roman" w:hAnsi="Times New Roman" w:cs="Times New Roman"/>
          <w:b/>
          <w:color w:val="auto"/>
          <w:sz w:val="28"/>
          <w:szCs w:val="28"/>
          <w:lang w:val="uk-UA"/>
        </w:rPr>
        <w:t>вовняних тканин в Україні</w:t>
      </w:r>
      <w:bookmarkEnd w:id="7"/>
    </w:p>
    <w:p w:rsidR="00DB6085" w:rsidRPr="00DB6085" w:rsidRDefault="00DB6085" w:rsidP="001F302E">
      <w:pPr>
        <w:pStyle w:val="a3"/>
        <w:spacing w:line="360" w:lineRule="auto"/>
        <w:ind w:left="0" w:firstLine="567"/>
        <w:rPr>
          <w:rFonts w:ascii="Times New Roman" w:hAnsi="Times New Roman" w:cs="Times New Roman"/>
          <w:sz w:val="28"/>
          <w:szCs w:val="28"/>
          <w:lang w:val="uk-UA"/>
        </w:rPr>
      </w:pPr>
    </w:p>
    <w:p w:rsidR="00DB6085" w:rsidRDefault="00DB6085" w:rsidP="001F302E">
      <w:pPr>
        <w:pStyle w:val="a3"/>
        <w:spacing w:line="360" w:lineRule="auto"/>
        <w:ind w:left="0" w:firstLine="567"/>
        <w:rPr>
          <w:rFonts w:ascii="Times New Roman" w:hAnsi="Times New Roman" w:cs="Times New Roman"/>
          <w:sz w:val="28"/>
          <w:szCs w:val="28"/>
          <w:lang w:val="uk-UA"/>
        </w:rPr>
      </w:pPr>
    </w:p>
    <w:p w:rsidR="00673511" w:rsidRPr="00673511" w:rsidRDefault="00673511" w:rsidP="00673511">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Вироби з вовни почали виробляти значно раніше, ніж з інших текстильних волокон. З вовни завдяки її особливій будові можна виготовити тканини різного призначення - пальтові, костюмні, </w:t>
      </w:r>
      <w:r>
        <w:rPr>
          <w:rFonts w:ascii="Times New Roman" w:hAnsi="Times New Roman" w:cs="Times New Roman"/>
          <w:sz w:val="28"/>
          <w:szCs w:val="28"/>
          <w:lang w:val="uk-UA"/>
        </w:rPr>
        <w:t>платтяні</w:t>
      </w:r>
      <w:r w:rsidRPr="00673511">
        <w:rPr>
          <w:rFonts w:ascii="Times New Roman" w:hAnsi="Times New Roman" w:cs="Times New Roman"/>
          <w:sz w:val="28"/>
          <w:szCs w:val="28"/>
          <w:lang w:val="uk-UA"/>
        </w:rPr>
        <w:t xml:space="preserve"> і штучні вироби. Зростання виробництва цих тканин ста</w:t>
      </w:r>
      <w:r>
        <w:rPr>
          <w:rFonts w:ascii="Times New Roman" w:hAnsi="Times New Roman" w:cs="Times New Roman"/>
          <w:sz w:val="28"/>
          <w:szCs w:val="28"/>
          <w:lang w:val="uk-UA"/>
        </w:rPr>
        <w:t>ло</w:t>
      </w:r>
      <w:r w:rsidRPr="00673511">
        <w:rPr>
          <w:rFonts w:ascii="Times New Roman" w:hAnsi="Times New Roman" w:cs="Times New Roman"/>
          <w:sz w:val="28"/>
          <w:szCs w:val="28"/>
          <w:lang w:val="uk-UA"/>
        </w:rPr>
        <w:t xml:space="preserve"> можливи</w:t>
      </w:r>
      <w:r>
        <w:rPr>
          <w:rFonts w:ascii="Times New Roman" w:hAnsi="Times New Roman" w:cs="Times New Roman"/>
          <w:sz w:val="28"/>
          <w:szCs w:val="28"/>
          <w:lang w:val="uk-UA"/>
        </w:rPr>
        <w:t>м</w:t>
      </w:r>
      <w:r w:rsidRPr="00673511">
        <w:rPr>
          <w:rFonts w:ascii="Times New Roman" w:hAnsi="Times New Roman" w:cs="Times New Roman"/>
          <w:sz w:val="28"/>
          <w:szCs w:val="28"/>
          <w:lang w:val="uk-UA"/>
        </w:rPr>
        <w:t xml:space="preserve"> в результаті реконструкці</w:t>
      </w:r>
      <w:r>
        <w:rPr>
          <w:rFonts w:ascii="Times New Roman" w:hAnsi="Times New Roman" w:cs="Times New Roman"/>
          <w:sz w:val="28"/>
          <w:szCs w:val="28"/>
          <w:lang w:val="uk-UA"/>
        </w:rPr>
        <w:t>ї</w:t>
      </w:r>
      <w:r w:rsidRPr="00673511">
        <w:rPr>
          <w:rFonts w:ascii="Times New Roman" w:hAnsi="Times New Roman" w:cs="Times New Roman"/>
          <w:sz w:val="28"/>
          <w:szCs w:val="28"/>
          <w:lang w:val="uk-UA"/>
        </w:rPr>
        <w:t xml:space="preserve"> старих підприємств і за рахунок застосування хімічних волокон. В даний час для вироблення вовняних тканин використовується близько 45</w:t>
      </w:r>
      <w:r>
        <w:rPr>
          <w:rFonts w:ascii="Times New Roman" w:hAnsi="Times New Roman" w:cs="Times New Roman"/>
          <w:sz w:val="28"/>
          <w:szCs w:val="28"/>
          <w:lang w:val="uk-UA"/>
        </w:rPr>
        <w:t xml:space="preserve"> </w:t>
      </w:r>
      <w:r w:rsidRPr="00673511">
        <w:rPr>
          <w:rFonts w:ascii="Times New Roman" w:hAnsi="Times New Roman" w:cs="Times New Roman"/>
          <w:sz w:val="28"/>
          <w:szCs w:val="28"/>
          <w:lang w:val="uk-UA"/>
        </w:rPr>
        <w:t xml:space="preserve">% хімічних волокон від загальної кількості сировини, що застосовується в вовняної промисловості. Хімічні волокна майже повністю замінили в </w:t>
      </w:r>
      <w:proofErr w:type="spellStart"/>
      <w:r w:rsidRPr="00673511">
        <w:rPr>
          <w:rFonts w:ascii="Times New Roman" w:hAnsi="Times New Roman" w:cs="Times New Roman"/>
          <w:sz w:val="28"/>
          <w:szCs w:val="28"/>
          <w:lang w:val="uk-UA"/>
        </w:rPr>
        <w:t>напіввовняних</w:t>
      </w:r>
      <w:proofErr w:type="spellEnd"/>
      <w:r w:rsidRPr="00673511">
        <w:rPr>
          <w:rFonts w:ascii="Times New Roman" w:hAnsi="Times New Roman" w:cs="Times New Roman"/>
          <w:sz w:val="28"/>
          <w:szCs w:val="28"/>
          <w:lang w:val="uk-UA"/>
        </w:rPr>
        <w:t xml:space="preserve"> тканинах бавовн</w:t>
      </w:r>
      <w:r>
        <w:rPr>
          <w:rFonts w:ascii="Times New Roman" w:hAnsi="Times New Roman" w:cs="Times New Roman"/>
          <w:sz w:val="28"/>
          <w:szCs w:val="28"/>
          <w:lang w:val="uk-UA"/>
        </w:rPr>
        <w:t>у</w:t>
      </w:r>
      <w:r w:rsidRPr="00673511">
        <w:rPr>
          <w:rFonts w:ascii="Times New Roman" w:hAnsi="Times New Roman" w:cs="Times New Roman"/>
          <w:color w:val="FF0000"/>
          <w:sz w:val="28"/>
          <w:szCs w:val="28"/>
          <w:lang w:val="uk-UA"/>
        </w:rPr>
        <w:t>.</w:t>
      </w:r>
    </w:p>
    <w:p w:rsidR="00673511" w:rsidRDefault="00673511" w:rsidP="00673511">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Основним, а іноді і єдиним видом використовуваного в </w:t>
      </w:r>
      <w:r>
        <w:rPr>
          <w:rFonts w:ascii="Times New Roman" w:hAnsi="Times New Roman" w:cs="Times New Roman"/>
          <w:sz w:val="28"/>
          <w:szCs w:val="28"/>
          <w:lang w:val="uk-UA"/>
        </w:rPr>
        <w:t>вовняних тканинах</w:t>
      </w:r>
      <w:r w:rsidRPr="00673511">
        <w:rPr>
          <w:rFonts w:ascii="Times New Roman" w:hAnsi="Times New Roman" w:cs="Times New Roman"/>
          <w:sz w:val="28"/>
          <w:szCs w:val="28"/>
          <w:lang w:val="uk-UA"/>
        </w:rPr>
        <w:t xml:space="preserve"> сировини, як правило, є натуральна </w:t>
      </w:r>
      <w:r>
        <w:rPr>
          <w:rFonts w:ascii="Times New Roman" w:hAnsi="Times New Roman" w:cs="Times New Roman"/>
          <w:sz w:val="28"/>
          <w:szCs w:val="28"/>
          <w:lang w:val="uk-UA"/>
        </w:rPr>
        <w:t>вовна</w:t>
      </w:r>
      <w:r w:rsidRPr="00673511">
        <w:rPr>
          <w:rFonts w:ascii="Times New Roman" w:hAnsi="Times New Roman" w:cs="Times New Roman"/>
          <w:sz w:val="28"/>
          <w:szCs w:val="28"/>
          <w:lang w:val="uk-UA"/>
        </w:rPr>
        <w:t xml:space="preserve">, що володіє унікальним комплексом фізико-механічних і експлуатаційних характеристик. Частка переробки натуральної вовни в загальному обсязі переробки всіх видів волокон у світовій текстильної промисловості в 90-х рр. була практично стабільна і </w:t>
      </w:r>
      <w:r w:rsidRPr="00703FA7">
        <w:rPr>
          <w:rFonts w:ascii="Times New Roman" w:hAnsi="Times New Roman" w:cs="Times New Roman"/>
          <w:sz w:val="28"/>
          <w:szCs w:val="28"/>
          <w:lang w:val="uk-UA"/>
        </w:rPr>
        <w:t>становила 3-4 % [</w:t>
      </w:r>
      <w:r w:rsidR="00703FA7" w:rsidRPr="00703FA7">
        <w:rPr>
          <w:rFonts w:ascii="Times New Roman" w:hAnsi="Times New Roman" w:cs="Times New Roman"/>
          <w:sz w:val="28"/>
          <w:szCs w:val="28"/>
          <w:lang w:val="uk-UA"/>
        </w:rPr>
        <w:t>51</w:t>
      </w:r>
      <w:r w:rsidRPr="00703FA7">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Легка промисловість України охоплює галузі, що виробляють товари народного споживання – тканини, одяг, взуття, предмети галантереї та парфумерії тощо. Серед них – текстильна, швейна, трикотажна, шкіряно-галантерейна, взуттєва, хутрова та інші галузі. Крім того, підприємства легкої промисловості виробляють й товари виробничого призначення – корд, канати, штучну шкіру тощо.</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Сировиною для галузі є натуральні, штучні та синтетичні волокна. Легка промисловість України переробляє як власну (льон, шкіра, хутро, хімічні волокна, вовна), так і </w:t>
      </w:r>
      <w:r w:rsidR="00673511">
        <w:rPr>
          <w:rFonts w:ascii="Times New Roman" w:hAnsi="Times New Roman" w:cs="Times New Roman"/>
          <w:sz w:val="28"/>
          <w:szCs w:val="28"/>
          <w:lang w:val="uk-UA"/>
        </w:rPr>
        <w:t>імпортну</w:t>
      </w:r>
      <w:r w:rsidRPr="00135294">
        <w:rPr>
          <w:rFonts w:ascii="Times New Roman" w:hAnsi="Times New Roman" w:cs="Times New Roman"/>
          <w:sz w:val="28"/>
          <w:szCs w:val="28"/>
          <w:lang w:val="uk-UA"/>
        </w:rPr>
        <w:t xml:space="preserve"> (вовна, бавовна, текстиль) сировину.</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Підприємства легкої промисловості орієнтуються на споживача, жіночі трудові ресурси та джерела сировини, тому вони поширені, загалом, на території всієї </w:t>
      </w:r>
      <w:r w:rsidRPr="00135294">
        <w:rPr>
          <w:rFonts w:ascii="Times New Roman" w:hAnsi="Times New Roman" w:cs="Times New Roman"/>
          <w:sz w:val="28"/>
          <w:szCs w:val="28"/>
          <w:lang w:val="uk-UA"/>
        </w:rPr>
        <w:lastRenderedPageBreak/>
        <w:t>України. Однак легка промисловість завжди відставала від потреб суспільства щодо асортименту, якості й обсягів виробництва продукції, а в наш час перебуває у глибокій кризі, її частка у промисловому виробництві скоротилась.</w:t>
      </w:r>
    </w:p>
    <w:p w:rsidR="009C72A8" w:rsidRPr="001E374F" w:rsidRDefault="009C72A8" w:rsidP="007A3DA9">
      <w:pPr>
        <w:tabs>
          <w:tab w:val="left" w:pos="4536"/>
        </w:tabs>
        <w:spacing w:after="0" w:line="360" w:lineRule="auto"/>
        <w:ind w:firstLine="567"/>
        <w:jc w:val="both"/>
        <w:rPr>
          <w:rFonts w:ascii="Times New Roman" w:hAnsi="Times New Roman" w:cs="Times New Roman"/>
          <w:sz w:val="28"/>
          <w:szCs w:val="28"/>
          <w:lang w:val="uk-UA"/>
        </w:rPr>
      </w:pPr>
      <w:r w:rsidRPr="007A3DA9">
        <w:rPr>
          <w:rFonts w:ascii="Times New Roman" w:hAnsi="Times New Roman" w:cs="Times New Roman"/>
          <w:sz w:val="28"/>
          <w:szCs w:val="28"/>
          <w:lang w:val="uk-UA"/>
        </w:rPr>
        <w:t>Українська легка промисловість сьогодні є потужним багатогалузевим комплексом з виробництва товарів народного споживання. Вона забезпечує приблизно 150 тис. робочих місць. Цей соціально вагомий сектор економіки орієнтований на кінцевого споживача. Потенціальні можливості підприємств легкої промисловості дозволяють виробляти широкий спектр товарів, здатних задовольнити увесь попит внутрішнього ринку. На підприємствах галузі, розташованих в усіх регіонах України, зосереджено близько 7 % загальної чисельності промислово-виробничого потенціалу промисловості і 2,4 % виробничих фонд</w:t>
      </w:r>
      <w:r w:rsidRPr="001E374F">
        <w:rPr>
          <w:rFonts w:ascii="Times New Roman" w:hAnsi="Times New Roman" w:cs="Times New Roman"/>
          <w:sz w:val="28"/>
          <w:szCs w:val="28"/>
          <w:lang w:val="uk-UA"/>
        </w:rPr>
        <w:t>ів</w:t>
      </w:r>
      <w:r w:rsidR="007A3DA9" w:rsidRPr="001E374F">
        <w:rPr>
          <w:rFonts w:ascii="Times New Roman" w:hAnsi="Times New Roman" w:cs="Times New Roman"/>
          <w:sz w:val="28"/>
          <w:szCs w:val="28"/>
          <w:lang w:val="uk-UA"/>
        </w:rPr>
        <w:t xml:space="preserve"> [</w:t>
      </w:r>
      <w:r w:rsidR="001E374F" w:rsidRPr="001E374F">
        <w:rPr>
          <w:rFonts w:ascii="Times New Roman" w:hAnsi="Times New Roman" w:cs="Times New Roman"/>
          <w:sz w:val="28"/>
          <w:szCs w:val="28"/>
          <w:lang w:val="uk-UA"/>
        </w:rPr>
        <w:t>50</w:t>
      </w:r>
      <w:r w:rsidR="007A3DA9" w:rsidRPr="001E374F">
        <w:rPr>
          <w:rFonts w:ascii="Times New Roman" w:hAnsi="Times New Roman" w:cs="Times New Roman"/>
          <w:sz w:val="28"/>
          <w:szCs w:val="28"/>
          <w:lang w:val="uk-UA"/>
        </w:rPr>
        <w:t>]</w:t>
      </w:r>
      <w:r w:rsidRPr="001E374F">
        <w:rPr>
          <w:rFonts w:ascii="Times New Roman" w:hAnsi="Times New Roman" w:cs="Times New Roman"/>
          <w:sz w:val="28"/>
          <w:szCs w:val="28"/>
          <w:lang w:val="uk-UA"/>
        </w:rPr>
        <w:t>.</w:t>
      </w:r>
    </w:p>
    <w:p w:rsidR="009C72A8" w:rsidRPr="001E374F" w:rsidRDefault="009C72A8" w:rsidP="009C72A8">
      <w:pPr>
        <w:spacing w:after="0" w:line="360" w:lineRule="auto"/>
        <w:ind w:firstLine="567"/>
        <w:jc w:val="both"/>
        <w:rPr>
          <w:rFonts w:ascii="Times New Roman" w:hAnsi="Times New Roman" w:cs="Times New Roman"/>
          <w:sz w:val="28"/>
          <w:szCs w:val="28"/>
          <w:lang w:val="uk-UA"/>
        </w:rPr>
      </w:pPr>
      <w:r w:rsidRPr="001E374F">
        <w:rPr>
          <w:rFonts w:ascii="Times New Roman" w:hAnsi="Times New Roman" w:cs="Times New Roman"/>
          <w:sz w:val="28"/>
          <w:szCs w:val="28"/>
          <w:lang w:val="uk-UA"/>
        </w:rPr>
        <w:t>У галузі легкої промисловості функціонує понад 10 тис. підприємств, з них у текстильній промисловості - близько 2,5 тис, з виробництва готового одягу і хутра - близько 6 тис, шкіри і шкіряного взуття - близько 1,5 тис. Практично всі підприємства легкої промисловості приватизовані, а ті, що знаходяться у державній власності, становлять менше 1 %.</w:t>
      </w:r>
      <w:r w:rsidR="007A3DA9" w:rsidRPr="001E374F">
        <w:rPr>
          <w:rFonts w:ascii="Times New Roman" w:hAnsi="Times New Roman" w:cs="Times New Roman"/>
          <w:sz w:val="28"/>
          <w:szCs w:val="28"/>
          <w:lang w:val="uk-UA"/>
        </w:rPr>
        <w:t xml:space="preserve"> </w:t>
      </w:r>
      <w:r w:rsidRPr="001E374F">
        <w:rPr>
          <w:rFonts w:ascii="Times New Roman" w:hAnsi="Times New Roman" w:cs="Times New Roman"/>
          <w:sz w:val="28"/>
          <w:szCs w:val="28"/>
          <w:lang w:val="uk-UA"/>
        </w:rPr>
        <w:t>Галузь складається з 17 підгалузей, має потужний виробничий потенціал, здатний виробляти широкий спектр товарів широкого вживання і промислового призначення. Водночас легка промисловість пов'язана з багатьма суміжними галузями і обслуговує весь господарський комплекс країни</w:t>
      </w:r>
      <w:r w:rsidR="007A3DA9" w:rsidRPr="001E374F">
        <w:rPr>
          <w:rFonts w:ascii="Times New Roman" w:hAnsi="Times New Roman" w:cs="Times New Roman"/>
          <w:sz w:val="28"/>
          <w:szCs w:val="28"/>
          <w:lang w:val="uk-UA"/>
        </w:rPr>
        <w:t xml:space="preserve"> [</w:t>
      </w:r>
      <w:r w:rsidR="001E374F" w:rsidRPr="001E374F">
        <w:rPr>
          <w:rFonts w:ascii="Times New Roman" w:hAnsi="Times New Roman" w:cs="Times New Roman"/>
          <w:sz w:val="28"/>
          <w:szCs w:val="28"/>
          <w:lang w:val="uk-UA"/>
        </w:rPr>
        <w:t>50</w:t>
      </w:r>
      <w:r w:rsidR="007A3DA9" w:rsidRPr="001E374F">
        <w:rPr>
          <w:rFonts w:ascii="Times New Roman" w:hAnsi="Times New Roman" w:cs="Times New Roman"/>
          <w:sz w:val="28"/>
          <w:szCs w:val="28"/>
          <w:lang w:val="uk-UA"/>
        </w:rPr>
        <w:t>].</w:t>
      </w:r>
    </w:p>
    <w:p w:rsidR="009C72A8" w:rsidRPr="007A3DA9" w:rsidRDefault="009C72A8" w:rsidP="009C72A8">
      <w:pPr>
        <w:spacing w:after="0" w:line="360" w:lineRule="auto"/>
        <w:ind w:firstLine="567"/>
        <w:jc w:val="both"/>
        <w:rPr>
          <w:rFonts w:ascii="Times New Roman" w:hAnsi="Times New Roman" w:cs="Times New Roman"/>
          <w:sz w:val="28"/>
          <w:szCs w:val="28"/>
          <w:lang w:val="uk-UA"/>
        </w:rPr>
      </w:pPr>
      <w:r w:rsidRPr="007A3DA9">
        <w:rPr>
          <w:rFonts w:ascii="Times New Roman" w:hAnsi="Times New Roman" w:cs="Times New Roman"/>
          <w:sz w:val="28"/>
          <w:szCs w:val="28"/>
          <w:lang w:val="uk-UA"/>
        </w:rPr>
        <w:t>Список лідерів внутрішнього ринку очолює багатопрофільний торгово-виробничий концерн "Текстиль-Контакт", основний вид діяльності якого полягає у виробництві і реалізації всіх видів тканин, штучного хутра, трикотажних полотен, прикладних матеріалів, фурнітури (понад 20 тис. найменувань). Виробництво такого різноманітного асортименту стало можливим завдяки великим бюджетним замовленням на бавовняні, шерстяні і напівшерстяні тканини, а також на речове і постільне майно відомчого призначення для ряду міністерств і відомств.</w:t>
      </w:r>
    </w:p>
    <w:p w:rsidR="009C72A8" w:rsidRPr="009C72A8" w:rsidRDefault="009C72A8" w:rsidP="009C72A8">
      <w:pPr>
        <w:spacing w:after="0" w:line="360" w:lineRule="auto"/>
        <w:ind w:firstLine="567"/>
        <w:jc w:val="both"/>
        <w:rPr>
          <w:rFonts w:ascii="Times New Roman" w:hAnsi="Times New Roman" w:cs="Times New Roman"/>
          <w:color w:val="FF0000"/>
          <w:sz w:val="28"/>
          <w:szCs w:val="28"/>
          <w:lang w:val="uk-UA"/>
        </w:rPr>
      </w:pPr>
      <w:r w:rsidRPr="007A3DA9">
        <w:rPr>
          <w:rFonts w:ascii="Times New Roman" w:hAnsi="Times New Roman" w:cs="Times New Roman"/>
          <w:sz w:val="28"/>
          <w:szCs w:val="28"/>
          <w:lang w:val="uk-UA"/>
        </w:rPr>
        <w:t>Іншим об'єднанням з промисловим, науковим і фінансовим потенціалом, яке швидко розвивається, є корпорація підприємств "Текстиль-Україна"</w:t>
      </w:r>
      <w:r w:rsidR="007A3DA9" w:rsidRPr="007A3DA9">
        <w:rPr>
          <w:rFonts w:ascii="Times New Roman" w:hAnsi="Times New Roman" w:cs="Times New Roman"/>
          <w:sz w:val="28"/>
          <w:szCs w:val="28"/>
          <w:lang w:val="uk-UA"/>
        </w:rPr>
        <w:t>.</w:t>
      </w:r>
      <w:r w:rsidRPr="007A3DA9">
        <w:rPr>
          <w:rFonts w:ascii="Times New Roman" w:hAnsi="Times New Roman" w:cs="Times New Roman"/>
          <w:sz w:val="28"/>
          <w:szCs w:val="28"/>
          <w:lang w:val="uk-UA"/>
        </w:rPr>
        <w:t xml:space="preserve"> До складу </w:t>
      </w:r>
      <w:r w:rsidRPr="007A3DA9">
        <w:rPr>
          <w:rFonts w:ascii="Times New Roman" w:hAnsi="Times New Roman" w:cs="Times New Roman"/>
          <w:sz w:val="28"/>
          <w:szCs w:val="28"/>
          <w:lang w:val="uk-UA"/>
        </w:rPr>
        <w:lastRenderedPageBreak/>
        <w:t>корпорації входять 27 підприємств по всій території України, і на них виробляється практично весь асортимент продукції легкої промисловості. Провідна роль у завоюванні зовнішніх ринків збуту вже кілька років належить АТ "Україна" (м. Житомир), що поставляє свої вироби до Німеччини, Чехії, Словенії, Хорватії, Угорщини, Польщі; АОЗТ "Черкаський шовковий комбінат", який реалізує шовкові тканини до СІЛА, Данії, Чехії, Угорщини; ВАТ "</w:t>
      </w:r>
      <w:proofErr w:type="spellStart"/>
      <w:r w:rsidRPr="007A3DA9">
        <w:rPr>
          <w:rFonts w:ascii="Times New Roman" w:hAnsi="Times New Roman" w:cs="Times New Roman"/>
          <w:sz w:val="28"/>
          <w:szCs w:val="28"/>
          <w:lang w:val="uk-UA"/>
        </w:rPr>
        <w:t>Рівнельон</w:t>
      </w:r>
      <w:proofErr w:type="spellEnd"/>
      <w:r w:rsidRPr="007A3DA9">
        <w:rPr>
          <w:rFonts w:ascii="Times New Roman" w:hAnsi="Times New Roman" w:cs="Times New Roman"/>
          <w:sz w:val="28"/>
          <w:szCs w:val="28"/>
          <w:lang w:val="uk-UA"/>
        </w:rPr>
        <w:t>"; ЗАТ "ВОЗКО" (м. Вознесенськ)</w:t>
      </w:r>
      <w:r w:rsidR="007A3DA9" w:rsidRPr="007A3DA9">
        <w:rPr>
          <w:rFonts w:ascii="Times New Roman" w:hAnsi="Times New Roman" w:cs="Times New Roman"/>
          <w:sz w:val="28"/>
          <w:szCs w:val="28"/>
          <w:lang w:val="uk-UA"/>
        </w:rPr>
        <w:t xml:space="preserve"> </w:t>
      </w:r>
      <w:r w:rsidR="001E374F">
        <w:rPr>
          <w:rFonts w:ascii="Times New Roman" w:hAnsi="Times New Roman" w:cs="Times New Roman"/>
          <w:sz w:val="28"/>
          <w:szCs w:val="28"/>
          <w:lang w:val="uk-UA"/>
        </w:rPr>
        <w:t>[50].</w:t>
      </w:r>
    </w:p>
    <w:p w:rsidR="009C72A8" w:rsidRPr="007A3DA9" w:rsidRDefault="009C72A8" w:rsidP="009C72A8">
      <w:pPr>
        <w:spacing w:after="0" w:line="360" w:lineRule="auto"/>
        <w:ind w:firstLine="567"/>
        <w:jc w:val="both"/>
        <w:rPr>
          <w:rFonts w:ascii="Times New Roman" w:hAnsi="Times New Roman" w:cs="Times New Roman"/>
          <w:sz w:val="28"/>
          <w:szCs w:val="28"/>
          <w:lang w:val="uk-UA"/>
        </w:rPr>
      </w:pPr>
      <w:r w:rsidRPr="007A3DA9">
        <w:rPr>
          <w:rFonts w:ascii="Times New Roman" w:hAnsi="Times New Roman" w:cs="Times New Roman"/>
          <w:sz w:val="28"/>
          <w:szCs w:val="28"/>
          <w:lang w:val="uk-UA"/>
        </w:rPr>
        <w:t>Успішно освоюють нові зразки одягу і реалізують до країн далекого і близького зарубіжжя ЗАТ "Черкаське трикотажне підприємство "Любава", фірма "</w:t>
      </w:r>
      <w:proofErr w:type="spellStart"/>
      <w:r w:rsidRPr="007A3DA9">
        <w:rPr>
          <w:rFonts w:ascii="Times New Roman" w:hAnsi="Times New Roman" w:cs="Times New Roman"/>
          <w:sz w:val="28"/>
          <w:szCs w:val="28"/>
          <w:lang w:val="uk-UA"/>
        </w:rPr>
        <w:t>Украмтекс</w:t>
      </w:r>
      <w:proofErr w:type="spellEnd"/>
      <w:r w:rsidRPr="007A3DA9">
        <w:rPr>
          <w:rFonts w:ascii="Times New Roman" w:hAnsi="Times New Roman" w:cs="Times New Roman"/>
          <w:sz w:val="28"/>
          <w:szCs w:val="28"/>
          <w:lang w:val="uk-UA"/>
        </w:rPr>
        <w:t xml:space="preserve">" (м. Бровари). Торгова марка </w:t>
      </w:r>
      <w:proofErr w:type="spellStart"/>
      <w:r w:rsidRPr="007A3DA9">
        <w:rPr>
          <w:rFonts w:ascii="Times New Roman" w:hAnsi="Times New Roman" w:cs="Times New Roman"/>
          <w:sz w:val="28"/>
          <w:szCs w:val="28"/>
          <w:lang w:val="uk-UA"/>
        </w:rPr>
        <w:t>Аlmatti</w:t>
      </w:r>
      <w:proofErr w:type="spellEnd"/>
      <w:r w:rsidRPr="007A3DA9">
        <w:rPr>
          <w:rFonts w:ascii="Times New Roman" w:hAnsi="Times New Roman" w:cs="Times New Roman"/>
          <w:sz w:val="28"/>
          <w:szCs w:val="28"/>
          <w:lang w:val="uk-UA"/>
        </w:rPr>
        <w:t xml:space="preserve"> є найбільшим виробником високоякісного верхнього одягу. Кожний рік </w:t>
      </w:r>
      <w:proofErr w:type="spellStart"/>
      <w:r w:rsidRPr="007A3DA9">
        <w:rPr>
          <w:rFonts w:ascii="Times New Roman" w:hAnsi="Times New Roman" w:cs="Times New Roman"/>
          <w:sz w:val="28"/>
          <w:szCs w:val="28"/>
          <w:lang w:val="uk-UA"/>
        </w:rPr>
        <w:t>Аlmatti</w:t>
      </w:r>
      <w:proofErr w:type="spellEnd"/>
      <w:r w:rsidRPr="007A3DA9">
        <w:rPr>
          <w:rFonts w:ascii="Times New Roman" w:hAnsi="Times New Roman" w:cs="Times New Roman"/>
          <w:sz w:val="28"/>
          <w:szCs w:val="28"/>
          <w:lang w:val="uk-UA"/>
        </w:rPr>
        <w:t xml:space="preserve"> пропонує жінкам понад 100 моделей пальт, плащів, курток і костюмів різних кроїв, силуетів і стильових рішень.</w:t>
      </w:r>
    </w:p>
    <w:p w:rsidR="009C72A8" w:rsidRPr="007A3DA9" w:rsidRDefault="009C72A8" w:rsidP="009C72A8">
      <w:pPr>
        <w:spacing w:after="0" w:line="360" w:lineRule="auto"/>
        <w:ind w:firstLine="567"/>
        <w:jc w:val="both"/>
        <w:rPr>
          <w:rFonts w:ascii="Times New Roman" w:hAnsi="Times New Roman" w:cs="Times New Roman"/>
          <w:sz w:val="28"/>
          <w:szCs w:val="28"/>
          <w:lang w:val="uk-UA"/>
        </w:rPr>
      </w:pPr>
      <w:r w:rsidRPr="007A3DA9">
        <w:rPr>
          <w:rFonts w:ascii="Times New Roman" w:hAnsi="Times New Roman" w:cs="Times New Roman"/>
          <w:sz w:val="28"/>
          <w:szCs w:val="28"/>
          <w:lang w:val="uk-UA"/>
        </w:rPr>
        <w:t>Інвестиційна привабливість підприємств легкої промисловості у розміщенні капіталу (у вигляді фінансів, обладнання, сировини) полягає в швидкій окупності вкладень, завдяки незначним строкам виробництва і реалізації продукції, в швидкому переформуванні асортименту, наявності місцевих сировинних ресурсів (вовна, льон, шкірсировина) і потенціальній ємності ринку України.</w:t>
      </w:r>
    </w:p>
    <w:p w:rsidR="009C72A8" w:rsidRPr="007A3DA9" w:rsidRDefault="009C72A8" w:rsidP="009C72A8">
      <w:pPr>
        <w:spacing w:after="0" w:line="360" w:lineRule="auto"/>
        <w:ind w:firstLine="567"/>
        <w:jc w:val="both"/>
        <w:rPr>
          <w:rFonts w:ascii="Times New Roman" w:hAnsi="Times New Roman" w:cs="Times New Roman"/>
          <w:sz w:val="28"/>
          <w:szCs w:val="28"/>
          <w:lang w:val="uk-UA"/>
        </w:rPr>
      </w:pPr>
      <w:r w:rsidRPr="007A3DA9">
        <w:rPr>
          <w:rFonts w:ascii="Times New Roman" w:hAnsi="Times New Roman" w:cs="Times New Roman"/>
          <w:sz w:val="28"/>
          <w:szCs w:val="28"/>
          <w:lang w:val="uk-UA"/>
        </w:rPr>
        <w:t>Частка імпортного товару на українському ринку тканин, за даними Держкомстату (і торговці з ним згодні), складає приблизно 80 % (у кількісному вираженні).</w:t>
      </w:r>
    </w:p>
    <w:p w:rsidR="009C72A8" w:rsidRPr="007A3DA9" w:rsidRDefault="009C72A8" w:rsidP="009C72A8">
      <w:pPr>
        <w:spacing w:after="0" w:line="360" w:lineRule="auto"/>
        <w:ind w:firstLine="567"/>
        <w:jc w:val="both"/>
        <w:rPr>
          <w:rFonts w:ascii="Times New Roman" w:hAnsi="Times New Roman" w:cs="Times New Roman"/>
          <w:sz w:val="28"/>
          <w:szCs w:val="28"/>
          <w:lang w:val="uk-UA"/>
        </w:rPr>
      </w:pPr>
      <w:r w:rsidRPr="007A3DA9">
        <w:rPr>
          <w:rFonts w:ascii="Times New Roman" w:hAnsi="Times New Roman" w:cs="Times New Roman"/>
          <w:sz w:val="28"/>
          <w:szCs w:val="28"/>
          <w:lang w:val="uk-UA"/>
        </w:rPr>
        <w:t>Ведучі країни-експортери - Італія, Німеччина, Голландія, Англія. Значні обсяги тканин ввозять і з країн Азії. Продукція Кореї, Туреччини, Індії і Китаю забезпечує торговцям до 20 % продажів по деяких групах тканин.</w:t>
      </w:r>
    </w:p>
    <w:p w:rsidR="009C72A8" w:rsidRPr="009C72A8" w:rsidRDefault="009C72A8" w:rsidP="009C72A8">
      <w:pPr>
        <w:spacing w:after="0" w:line="360" w:lineRule="auto"/>
        <w:ind w:firstLine="567"/>
        <w:jc w:val="both"/>
        <w:rPr>
          <w:rFonts w:ascii="Times New Roman" w:hAnsi="Times New Roman" w:cs="Times New Roman"/>
          <w:color w:val="FF0000"/>
          <w:sz w:val="28"/>
          <w:szCs w:val="28"/>
          <w:lang w:val="uk-UA"/>
        </w:rPr>
      </w:pPr>
      <w:r w:rsidRPr="007A3DA9">
        <w:rPr>
          <w:rFonts w:ascii="Times New Roman" w:hAnsi="Times New Roman" w:cs="Times New Roman"/>
          <w:sz w:val="28"/>
          <w:szCs w:val="28"/>
          <w:lang w:val="uk-UA"/>
        </w:rPr>
        <w:t xml:space="preserve">Останнім часом збільшуються постачання стокової тканини. Швейники затверджують, що сьогодні кількість постачальників стокової продукції збільшилася втроє. За </w:t>
      </w:r>
      <w:r w:rsidR="00DA344F">
        <w:rPr>
          <w:rFonts w:ascii="Times New Roman" w:hAnsi="Times New Roman" w:cs="Times New Roman"/>
          <w:sz w:val="28"/>
          <w:szCs w:val="28"/>
          <w:lang w:val="uk-UA"/>
        </w:rPr>
        <w:t>кордоном</w:t>
      </w:r>
      <w:r w:rsidRPr="007A3DA9">
        <w:rPr>
          <w:rFonts w:ascii="Times New Roman" w:hAnsi="Times New Roman" w:cs="Times New Roman"/>
          <w:sz w:val="28"/>
          <w:szCs w:val="28"/>
          <w:lang w:val="uk-UA"/>
        </w:rPr>
        <w:t xml:space="preserve"> стоки з'являються внаслідок надвиробництва або відмовлення замовника від товару. Нерідко в них попадають тканини із самих останніх модних колекцій. Безперечно, імпортерові вигідніше закупити таку продукцію, чим здійснювати передоплату за попереднє замовлення. Але значна частина стоків - це залишки колекцій минулих сезонів, а також бракована продукція. Природно, вона </w:t>
      </w:r>
      <w:r w:rsidRPr="007A3DA9">
        <w:rPr>
          <w:rFonts w:ascii="Times New Roman" w:hAnsi="Times New Roman" w:cs="Times New Roman"/>
          <w:sz w:val="28"/>
          <w:szCs w:val="28"/>
          <w:lang w:val="uk-UA"/>
        </w:rPr>
        <w:lastRenderedPageBreak/>
        <w:t>обходиться постачальникові в кілька разів дешевше, ніж новомодна тканина. Попит же на стоковий товар на українському ринку стійкий. Основні його споживачі - роздрібні покупці, "цеховики" і дрібні швейні ательє. Для останніх використання стокової продукції, що на 30- 40 % дешевше текстилю, виробленого по попередніх замовленнях, - єдина можливість упевнено почувати себе на ринку</w:t>
      </w:r>
      <w:r w:rsidR="001E374F">
        <w:rPr>
          <w:rFonts w:ascii="Times New Roman" w:hAnsi="Times New Roman" w:cs="Times New Roman"/>
          <w:sz w:val="28"/>
          <w:szCs w:val="28"/>
          <w:lang w:val="uk-UA"/>
        </w:rPr>
        <w:t xml:space="preserve"> [50].</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 xml:space="preserve">Вітчизняний ринок тканин тільки починає </w:t>
      </w:r>
      <w:proofErr w:type="spellStart"/>
      <w:r w:rsidR="00A64AEB" w:rsidRPr="00A64AEB">
        <w:rPr>
          <w:rFonts w:ascii="Times New Roman" w:hAnsi="Times New Roman" w:cs="Times New Roman"/>
          <w:sz w:val="28"/>
          <w:szCs w:val="28"/>
          <w:lang w:val="uk-UA"/>
        </w:rPr>
        <w:t>структуризуватися</w:t>
      </w:r>
      <w:proofErr w:type="spellEnd"/>
      <w:r w:rsidRPr="00A64AEB">
        <w:rPr>
          <w:rFonts w:ascii="Times New Roman" w:hAnsi="Times New Roman" w:cs="Times New Roman"/>
          <w:sz w:val="28"/>
          <w:szCs w:val="28"/>
          <w:lang w:val="uk-UA"/>
        </w:rPr>
        <w:t>. Серед діючих осіб поступово вимальовуються великі фігури. Приблизно 40 % ринку тримають кілька торговельних компаній: "Текстиль-Контакт", "</w:t>
      </w:r>
      <w:proofErr w:type="spellStart"/>
      <w:r w:rsidRPr="00A64AEB">
        <w:rPr>
          <w:rFonts w:ascii="Times New Roman" w:hAnsi="Times New Roman" w:cs="Times New Roman"/>
          <w:sz w:val="28"/>
          <w:szCs w:val="28"/>
          <w:lang w:val="uk-UA"/>
        </w:rPr>
        <w:t>Тексика</w:t>
      </w:r>
      <w:proofErr w:type="spellEnd"/>
      <w:r w:rsidRPr="00A64AEB">
        <w:rPr>
          <w:rFonts w:ascii="Times New Roman" w:hAnsi="Times New Roman" w:cs="Times New Roman"/>
          <w:sz w:val="28"/>
          <w:szCs w:val="28"/>
          <w:lang w:val="uk-UA"/>
        </w:rPr>
        <w:t>", "Домашній текстиль", "Чайковський текстиль", "НТК".</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Однак розміщення сил може змінитися вже найближчим часом. По-перше, вітчизняні виробники поступово оживають і нарощують обсяги випуску і продажів товару на внутрішньому ринку. По-друге, на деякі підприємства приходять нові власники. Наприклад, викуплені контрольні пакети акцій текстильного комбінату "</w:t>
      </w:r>
      <w:proofErr w:type="spellStart"/>
      <w:r w:rsidRPr="00A64AEB">
        <w:rPr>
          <w:rFonts w:ascii="Times New Roman" w:hAnsi="Times New Roman" w:cs="Times New Roman"/>
          <w:sz w:val="28"/>
          <w:szCs w:val="28"/>
          <w:lang w:val="uk-UA"/>
        </w:rPr>
        <w:t>Текс-терно</w:t>
      </w:r>
      <w:proofErr w:type="spellEnd"/>
      <w:r w:rsidRPr="00A64AEB">
        <w:rPr>
          <w:rFonts w:ascii="Times New Roman" w:hAnsi="Times New Roman" w:cs="Times New Roman"/>
          <w:sz w:val="28"/>
          <w:szCs w:val="28"/>
          <w:lang w:val="uk-UA"/>
        </w:rPr>
        <w:t>" (м.</w:t>
      </w:r>
      <w:r w:rsidR="00A64AEB">
        <w:rPr>
          <w:rFonts w:ascii="Times New Roman" w:hAnsi="Times New Roman" w:cs="Times New Roman"/>
          <w:sz w:val="28"/>
          <w:szCs w:val="28"/>
          <w:lang w:val="uk-UA"/>
        </w:rPr>
        <w:t xml:space="preserve"> </w:t>
      </w:r>
      <w:r w:rsidRPr="00A64AEB">
        <w:rPr>
          <w:rFonts w:ascii="Times New Roman" w:hAnsi="Times New Roman" w:cs="Times New Roman"/>
          <w:sz w:val="28"/>
          <w:szCs w:val="28"/>
          <w:lang w:val="uk-UA"/>
        </w:rPr>
        <w:t>Тернопіль), Херсонського бавовняного комбінату, підприємства "Схід" (м.</w:t>
      </w:r>
      <w:r w:rsidR="00A64AEB">
        <w:rPr>
          <w:rFonts w:ascii="Times New Roman" w:hAnsi="Times New Roman" w:cs="Times New Roman"/>
          <w:sz w:val="28"/>
          <w:szCs w:val="28"/>
          <w:lang w:val="uk-UA"/>
        </w:rPr>
        <w:t xml:space="preserve"> </w:t>
      </w:r>
      <w:r w:rsidRPr="00A64AEB">
        <w:rPr>
          <w:rFonts w:ascii="Times New Roman" w:hAnsi="Times New Roman" w:cs="Times New Roman"/>
          <w:sz w:val="28"/>
          <w:szCs w:val="28"/>
          <w:lang w:val="uk-UA"/>
        </w:rPr>
        <w:t>Чернівці), Донецького бавовняного комбінату. По-третє, великий інтерес до українського ринку виявляють російські виробники. Вони відкривають торговельні представництва, активно розширюють дилерську мережу.</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 xml:space="preserve">Також </w:t>
      </w:r>
      <w:proofErr w:type="spellStart"/>
      <w:r w:rsidRPr="00A64AEB">
        <w:rPr>
          <w:rFonts w:ascii="Times New Roman" w:hAnsi="Times New Roman" w:cs="Times New Roman"/>
          <w:sz w:val="28"/>
          <w:szCs w:val="28"/>
          <w:lang w:val="uk-UA"/>
        </w:rPr>
        <w:t>трейдер</w:t>
      </w:r>
      <w:r w:rsidR="00DA344F">
        <w:rPr>
          <w:rFonts w:ascii="Times New Roman" w:hAnsi="Times New Roman" w:cs="Times New Roman"/>
          <w:sz w:val="28"/>
          <w:szCs w:val="28"/>
          <w:lang w:val="uk-UA"/>
        </w:rPr>
        <w:t>и</w:t>
      </w:r>
      <w:proofErr w:type="spellEnd"/>
      <w:r w:rsidRPr="00A64AEB">
        <w:rPr>
          <w:rFonts w:ascii="Times New Roman" w:hAnsi="Times New Roman" w:cs="Times New Roman"/>
          <w:sz w:val="28"/>
          <w:szCs w:val="28"/>
          <w:lang w:val="uk-UA"/>
        </w:rPr>
        <w:t xml:space="preserve"> відзначають зростаючий попит на дорогі ексклюзивні тканини (хоча поки вони затребувані в основному дизайнерами). Тому компанія "Текстиль-Контакт", наприклад, планує відкрити магазин, що буде спеціалізуватися на продажі ексклюзивних тканин.</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 xml:space="preserve">На думку операторів, продаж текстилю на внутрішньому ринку буде здійснюватися по попередніх замовленнях (власне, як це відбувається на Заході). Поки жодна торговельна компанія не виступає офіційним </w:t>
      </w:r>
      <w:proofErr w:type="spellStart"/>
      <w:r w:rsidRPr="00A64AEB">
        <w:rPr>
          <w:rFonts w:ascii="Times New Roman" w:hAnsi="Times New Roman" w:cs="Times New Roman"/>
          <w:sz w:val="28"/>
          <w:szCs w:val="28"/>
          <w:lang w:val="uk-UA"/>
        </w:rPr>
        <w:t>дистриб</w:t>
      </w:r>
      <w:r w:rsidR="00DA344F">
        <w:rPr>
          <w:rFonts w:ascii="Times New Roman" w:hAnsi="Times New Roman" w:cs="Times New Roman"/>
          <w:sz w:val="28"/>
          <w:szCs w:val="28"/>
          <w:lang w:val="uk-UA"/>
        </w:rPr>
        <w:t>ью</w:t>
      </w:r>
      <w:r w:rsidRPr="00A64AEB">
        <w:rPr>
          <w:rFonts w:ascii="Times New Roman" w:hAnsi="Times New Roman" w:cs="Times New Roman"/>
          <w:sz w:val="28"/>
          <w:szCs w:val="28"/>
          <w:lang w:val="uk-UA"/>
        </w:rPr>
        <w:t>тором</w:t>
      </w:r>
      <w:proofErr w:type="spellEnd"/>
      <w:r w:rsidRPr="00A64AEB">
        <w:rPr>
          <w:rFonts w:ascii="Times New Roman" w:hAnsi="Times New Roman" w:cs="Times New Roman"/>
          <w:sz w:val="28"/>
          <w:szCs w:val="28"/>
          <w:lang w:val="uk-UA"/>
        </w:rPr>
        <w:t xml:space="preserve"> того або іншого виробника, але, по суті, уже є таким. Торговельні компанії беруть "шефство" над текстильними комбінатами і займаються просуванням їхньої продукції. Для цього створюють у регіонах торговельні представництва зі складськими приміщеннями для оперативного виконання замовлень. Наприклад, компанія "</w:t>
      </w:r>
      <w:proofErr w:type="spellStart"/>
      <w:r w:rsidRPr="00A64AEB">
        <w:rPr>
          <w:rFonts w:ascii="Times New Roman" w:hAnsi="Times New Roman" w:cs="Times New Roman"/>
          <w:sz w:val="28"/>
          <w:szCs w:val="28"/>
          <w:lang w:val="uk-UA"/>
        </w:rPr>
        <w:t>Тексика</w:t>
      </w:r>
      <w:proofErr w:type="spellEnd"/>
      <w:r w:rsidRPr="00A64AEB">
        <w:rPr>
          <w:rFonts w:ascii="Times New Roman" w:hAnsi="Times New Roman" w:cs="Times New Roman"/>
          <w:sz w:val="28"/>
          <w:szCs w:val="28"/>
          <w:lang w:val="uk-UA"/>
        </w:rPr>
        <w:t xml:space="preserve">" активно будує регіональну збутову мережу і просуває продукцію </w:t>
      </w:r>
      <w:r w:rsidRPr="00A64AEB">
        <w:rPr>
          <w:rFonts w:ascii="Times New Roman" w:hAnsi="Times New Roman" w:cs="Times New Roman"/>
          <w:sz w:val="28"/>
          <w:szCs w:val="28"/>
          <w:lang w:val="uk-UA"/>
        </w:rPr>
        <w:lastRenderedPageBreak/>
        <w:t>Тернопільського бавовняного комбінату, "Текстиль-Контакт" - продукцію Донецького бавовняного комбінату і підприємства "Схід" (м. Чернівці).</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Потенціал українського ринку тканин колосальний. Потреба в текстилі постійно росте, але покупці хочуть здобувати насамперед якісний товар. Якщо 3-4 роки тому визначальної при виборі продукції була ціна, сьогодні на першому місці якість. На жаль, дуже слабко в Україні розвивається виробництво змішаних, костюмних, сорочкових тканин. Вітчизняні виробники в основному спеціалізуються на виробництві бавовняних тканин.</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Інвестиційна привабливість текстильного бізнесу досить велика, але необхідно враховувати, що цей бізнес вимагає значних первісних інвестицій - кілька десятків мільйонів доларів. Рентабельність підприємств текстильної промисловості - у середньому 25 %. А при повному завантаженні потужностей, грамотному менеджменті, можливо, і 35-40 %. Рентабельність торговельних фірм складає в середньому 20 %.</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Сказане вище дозволяє прогнозувати найближчим часом появ</w:t>
      </w:r>
      <w:r w:rsidR="00A64AEB" w:rsidRPr="00A64AEB">
        <w:rPr>
          <w:rFonts w:ascii="Times New Roman" w:hAnsi="Times New Roman" w:cs="Times New Roman"/>
          <w:sz w:val="28"/>
          <w:szCs w:val="28"/>
          <w:lang w:val="uk-UA"/>
        </w:rPr>
        <w:t>у</w:t>
      </w:r>
      <w:r w:rsidRPr="00A64AEB">
        <w:rPr>
          <w:rFonts w:ascii="Times New Roman" w:hAnsi="Times New Roman" w:cs="Times New Roman"/>
          <w:sz w:val="28"/>
          <w:szCs w:val="28"/>
          <w:lang w:val="uk-UA"/>
        </w:rPr>
        <w:t xml:space="preserve"> нових учасників ринку. Як видно, це будуть торговельні представники українських текстильних комбінатів.</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 xml:space="preserve">За оцінками </w:t>
      </w:r>
      <w:proofErr w:type="spellStart"/>
      <w:r w:rsidRPr="00A64AEB">
        <w:rPr>
          <w:rFonts w:ascii="Times New Roman" w:hAnsi="Times New Roman" w:cs="Times New Roman"/>
          <w:sz w:val="28"/>
          <w:szCs w:val="28"/>
          <w:lang w:val="uk-UA"/>
        </w:rPr>
        <w:t>трейдерів</w:t>
      </w:r>
      <w:proofErr w:type="spellEnd"/>
      <w:r w:rsidRPr="00A64AEB">
        <w:rPr>
          <w:rFonts w:ascii="Times New Roman" w:hAnsi="Times New Roman" w:cs="Times New Roman"/>
          <w:sz w:val="28"/>
          <w:szCs w:val="28"/>
          <w:lang w:val="uk-UA"/>
        </w:rPr>
        <w:t xml:space="preserve">, сьогодні росте попит на змішані тканини - натуральні з додаванням синтетичних волокон, наприклад </w:t>
      </w:r>
      <w:proofErr w:type="spellStart"/>
      <w:r w:rsidRPr="00A64AEB">
        <w:rPr>
          <w:rFonts w:ascii="Times New Roman" w:hAnsi="Times New Roman" w:cs="Times New Roman"/>
          <w:sz w:val="28"/>
          <w:szCs w:val="28"/>
          <w:lang w:val="uk-UA"/>
        </w:rPr>
        <w:t>лляновіскознополіефірні</w:t>
      </w:r>
      <w:proofErr w:type="spellEnd"/>
      <w:r w:rsidRPr="00A64AEB">
        <w:rPr>
          <w:rFonts w:ascii="Times New Roman" w:hAnsi="Times New Roman" w:cs="Times New Roman"/>
          <w:sz w:val="28"/>
          <w:szCs w:val="28"/>
          <w:lang w:val="uk-UA"/>
        </w:rPr>
        <w:t>.</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Що стосується модних тенденцій, то, за словами торговців, український ринок тканин дуже мляво реагує на них. Продукцію, представлену на текстильному ярмарку в Парижі, співвітчизники побачать не раніше чим через 2-3 року. Загалом, це і не дивно: купувати модні заморські тканини з останніх колекцій багатьом швейникам не по кишені.</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Поступово будуть збільшуватися продажу вітчизняного товару. Частка ж контрабандної продукції навряд чи зменшиться. Активно буде розвиватися сегмент стокових тканин.</w:t>
      </w:r>
    </w:p>
    <w:p w:rsidR="009C72A8" w:rsidRPr="00A64AEB"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 xml:space="preserve">Процес укрупнення торговельних компаній буде набирати обороти. Дрібні торговці не зможуть конкурувати з великими торговельними підприємствами і змушені будуть піти з ринку. Збережеться інтерес до українського ринку з боку </w:t>
      </w:r>
      <w:r w:rsidRPr="00A64AEB">
        <w:rPr>
          <w:rFonts w:ascii="Times New Roman" w:hAnsi="Times New Roman" w:cs="Times New Roman"/>
          <w:sz w:val="28"/>
          <w:szCs w:val="28"/>
          <w:lang w:val="uk-UA"/>
        </w:rPr>
        <w:lastRenderedPageBreak/>
        <w:t>російських компаній. Не виключено, що вони будуть продовжувати відкривати нові торговельні представництва, розширювати дилерську мережу.</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A64AEB">
        <w:rPr>
          <w:rFonts w:ascii="Times New Roman" w:hAnsi="Times New Roman" w:cs="Times New Roman"/>
          <w:sz w:val="28"/>
          <w:szCs w:val="28"/>
          <w:lang w:val="uk-UA"/>
        </w:rPr>
        <w:t xml:space="preserve">Оператори прогнозують відкриття нових роздрібних магазинів. Причому </w:t>
      </w:r>
      <w:r w:rsidRPr="00CC1A3E">
        <w:rPr>
          <w:rFonts w:ascii="Times New Roman" w:hAnsi="Times New Roman" w:cs="Times New Roman"/>
          <w:sz w:val="28"/>
          <w:szCs w:val="28"/>
          <w:lang w:val="uk-UA"/>
        </w:rPr>
        <w:t>затребуваними стануть спеціалізовані роздрібні крапки.</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t xml:space="preserve">Конкуренція серед текстильних компаній посилюється. Багато компаній з метою збільшення своєї частки на ринку зайнялися активним розширенням асортименту. </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t xml:space="preserve">Ринок тканин і текстилю поступово насичується, конкуренція стає усе жорсткіше. Дрібні постачальники поступово ідуть з ринку, поступаючись місцем великим торговельним компаніям. Адже закордонні продавці тканин, як правило, працюють по передоплаті, а процес закупівлі, транспортування, </w:t>
      </w:r>
      <w:r w:rsidR="00A64AEB" w:rsidRPr="00CC1A3E">
        <w:rPr>
          <w:rFonts w:ascii="Times New Roman" w:hAnsi="Times New Roman" w:cs="Times New Roman"/>
          <w:sz w:val="28"/>
          <w:szCs w:val="28"/>
          <w:lang w:val="uk-UA"/>
        </w:rPr>
        <w:t>розмитнення</w:t>
      </w:r>
      <w:r w:rsidRPr="00CC1A3E">
        <w:rPr>
          <w:rFonts w:ascii="Times New Roman" w:hAnsi="Times New Roman" w:cs="Times New Roman"/>
          <w:sz w:val="28"/>
          <w:szCs w:val="28"/>
          <w:lang w:val="uk-UA"/>
        </w:rPr>
        <w:t xml:space="preserve"> і реалізації тканин займає в середньому 3-4 місяця. Дрібні фірми-постачальники не можуть заморожувати оборотні кошти на такий тривалий період. До того ж зараз може вижити тільки компанія, здатна забезпечити стабільні і регулярні постачання.</w:t>
      </w:r>
    </w:p>
    <w:p w:rsidR="009C72A8" w:rsidRPr="00CC1A3E" w:rsidRDefault="00A64AEB"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t xml:space="preserve">Роздрібні </w:t>
      </w:r>
      <w:r w:rsidR="009C72A8" w:rsidRPr="00CC1A3E">
        <w:rPr>
          <w:rFonts w:ascii="Times New Roman" w:hAnsi="Times New Roman" w:cs="Times New Roman"/>
          <w:sz w:val="28"/>
          <w:szCs w:val="28"/>
          <w:lang w:val="uk-UA"/>
        </w:rPr>
        <w:t>магазин</w:t>
      </w:r>
      <w:r w:rsidRPr="00CC1A3E">
        <w:rPr>
          <w:rFonts w:ascii="Times New Roman" w:hAnsi="Times New Roman" w:cs="Times New Roman"/>
          <w:sz w:val="28"/>
          <w:szCs w:val="28"/>
          <w:lang w:val="uk-UA"/>
        </w:rPr>
        <w:t xml:space="preserve">и </w:t>
      </w:r>
      <w:r w:rsidR="009C72A8" w:rsidRPr="00CC1A3E">
        <w:rPr>
          <w:rFonts w:ascii="Times New Roman" w:hAnsi="Times New Roman" w:cs="Times New Roman"/>
          <w:sz w:val="28"/>
          <w:szCs w:val="28"/>
          <w:lang w:val="uk-UA"/>
        </w:rPr>
        <w:t>тканин переважно закупову</w:t>
      </w:r>
      <w:r w:rsidRPr="00CC1A3E">
        <w:rPr>
          <w:rFonts w:ascii="Times New Roman" w:hAnsi="Times New Roman" w:cs="Times New Roman"/>
          <w:sz w:val="28"/>
          <w:szCs w:val="28"/>
          <w:lang w:val="uk-UA"/>
        </w:rPr>
        <w:t>ють</w:t>
      </w:r>
      <w:r w:rsidR="009C72A8" w:rsidRPr="00CC1A3E">
        <w:rPr>
          <w:rFonts w:ascii="Times New Roman" w:hAnsi="Times New Roman" w:cs="Times New Roman"/>
          <w:sz w:val="28"/>
          <w:szCs w:val="28"/>
          <w:lang w:val="uk-UA"/>
        </w:rPr>
        <w:t xml:space="preserve"> товар не в закордонних виробників, а у вітчизняних фірм-постачальників. У цьому випадку можна здобувати товар на умовах реалізації. </w:t>
      </w:r>
    </w:p>
    <w:p w:rsidR="009C72A8" w:rsidRPr="009C72A8" w:rsidRDefault="009C72A8" w:rsidP="009C72A8">
      <w:pPr>
        <w:spacing w:after="0" w:line="360" w:lineRule="auto"/>
        <w:ind w:firstLine="567"/>
        <w:jc w:val="both"/>
        <w:rPr>
          <w:rFonts w:ascii="Times New Roman" w:hAnsi="Times New Roman" w:cs="Times New Roman"/>
          <w:color w:val="FF0000"/>
          <w:sz w:val="28"/>
          <w:szCs w:val="28"/>
          <w:lang w:val="uk-UA"/>
        </w:rPr>
      </w:pPr>
      <w:r w:rsidRPr="00CC1A3E">
        <w:rPr>
          <w:rFonts w:ascii="Times New Roman" w:hAnsi="Times New Roman" w:cs="Times New Roman"/>
          <w:sz w:val="28"/>
          <w:szCs w:val="28"/>
          <w:lang w:val="uk-UA"/>
        </w:rPr>
        <w:t>За останній рік текстильний ринок став більш структурованим, але він продовжує формуватися. У цілому, уже визначені лідери ринку. У тройку великих операторів входять компанії "Текстиль-Контакт", "</w:t>
      </w:r>
      <w:proofErr w:type="spellStart"/>
      <w:r w:rsidRPr="00CC1A3E">
        <w:rPr>
          <w:rFonts w:ascii="Times New Roman" w:hAnsi="Times New Roman" w:cs="Times New Roman"/>
          <w:sz w:val="28"/>
          <w:szCs w:val="28"/>
          <w:lang w:val="uk-UA"/>
        </w:rPr>
        <w:t>Тексика</w:t>
      </w:r>
      <w:proofErr w:type="spellEnd"/>
      <w:r w:rsidRPr="00CC1A3E">
        <w:rPr>
          <w:rFonts w:ascii="Times New Roman" w:hAnsi="Times New Roman" w:cs="Times New Roman"/>
          <w:sz w:val="28"/>
          <w:szCs w:val="28"/>
          <w:lang w:val="uk-UA"/>
        </w:rPr>
        <w:t>", "НТК". Наприклад, по деяких товарних позиціях частка "</w:t>
      </w:r>
      <w:proofErr w:type="spellStart"/>
      <w:r w:rsidRPr="00CC1A3E">
        <w:rPr>
          <w:rFonts w:ascii="Times New Roman" w:hAnsi="Times New Roman" w:cs="Times New Roman"/>
          <w:sz w:val="28"/>
          <w:szCs w:val="28"/>
          <w:lang w:val="uk-UA"/>
        </w:rPr>
        <w:t>Тексики</w:t>
      </w:r>
      <w:proofErr w:type="spellEnd"/>
      <w:r w:rsidRPr="00CC1A3E">
        <w:rPr>
          <w:rFonts w:ascii="Times New Roman" w:hAnsi="Times New Roman" w:cs="Times New Roman"/>
          <w:sz w:val="28"/>
          <w:szCs w:val="28"/>
          <w:lang w:val="uk-UA"/>
        </w:rPr>
        <w:t>" складає 30 %</w:t>
      </w:r>
      <w:r w:rsidR="001E374F">
        <w:rPr>
          <w:rFonts w:ascii="Times New Roman" w:hAnsi="Times New Roman" w:cs="Times New Roman"/>
          <w:sz w:val="28"/>
          <w:szCs w:val="28"/>
          <w:lang w:val="uk-UA"/>
        </w:rPr>
        <w:t xml:space="preserve"> [50].</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t>Для зміцнення позицій вітчизняних текстильних підприємств необхідно подальше удосконалювання законодавчо-нормативної бази і правової практики з метою боротьби з незаконним імпортом тканин. Крім того, потрібна діюча система контролю якості і сертифікації імпортної продукції. Це дозволить захистити вітчизняних товаровиробників від несумлінної конкуренції. Адже розвивати і застосовувати які-небудь маркетингові технології часом недоцільно через те, що основна конкуренція між імпортним і вітчизняним товаром відбувається насамперед на ціновому рівні.</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lastRenderedPageBreak/>
        <w:t xml:space="preserve">Більшість вітчизняних текстильних підприємств сьогодні мають потребу в серйозних інвестиціях. На жаль, вони не в змозі робити тканини, які б відповідали сучасним вимогам дизайну і якості. </w:t>
      </w:r>
    </w:p>
    <w:p w:rsidR="009C72A8" w:rsidRPr="009C72A8" w:rsidRDefault="009C72A8" w:rsidP="009C72A8">
      <w:pPr>
        <w:spacing w:after="0" w:line="360" w:lineRule="auto"/>
        <w:ind w:firstLine="567"/>
        <w:jc w:val="both"/>
        <w:rPr>
          <w:rFonts w:ascii="Times New Roman" w:hAnsi="Times New Roman" w:cs="Times New Roman"/>
          <w:color w:val="FF0000"/>
          <w:sz w:val="28"/>
          <w:szCs w:val="28"/>
          <w:lang w:val="uk-UA"/>
        </w:rPr>
      </w:pPr>
      <w:r w:rsidRPr="00CC1A3E">
        <w:rPr>
          <w:rFonts w:ascii="Times New Roman" w:hAnsi="Times New Roman" w:cs="Times New Roman"/>
          <w:sz w:val="28"/>
          <w:szCs w:val="28"/>
          <w:lang w:val="uk-UA"/>
        </w:rPr>
        <w:t>Сьогодні на українському ринку тканин засилля імпортної продукції. Причому значна частина імпорту - стоки, тобто складські залишки. До 70 % імпортних тканин надходить на український р</w:t>
      </w:r>
      <w:r w:rsidR="00261307">
        <w:rPr>
          <w:rFonts w:ascii="Times New Roman" w:hAnsi="Times New Roman" w:cs="Times New Roman"/>
          <w:sz w:val="28"/>
          <w:szCs w:val="28"/>
          <w:lang w:val="uk-UA"/>
        </w:rPr>
        <w:t>инок з порушенням митних правил</w:t>
      </w:r>
      <w:r w:rsidR="00BE6621">
        <w:rPr>
          <w:rFonts w:ascii="Times New Roman" w:hAnsi="Times New Roman" w:cs="Times New Roman"/>
          <w:sz w:val="28"/>
          <w:szCs w:val="28"/>
          <w:lang w:val="uk-UA"/>
        </w:rPr>
        <w:t xml:space="preserve"> </w:t>
      </w:r>
      <w:r w:rsidR="001E374F">
        <w:rPr>
          <w:rFonts w:ascii="Times New Roman" w:hAnsi="Times New Roman" w:cs="Times New Roman"/>
          <w:sz w:val="28"/>
          <w:szCs w:val="28"/>
          <w:lang w:val="uk-UA"/>
        </w:rPr>
        <w:t>[50].</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t xml:space="preserve">На сьогодні в Україні ще не розроблено TP, аналогічний Директиві 1999/178/ЄС щодо текстильної продукції. Проте підготовча робота, яка стосується гармонізації національних стандартів із міжнародними та європейськими, останнім часом провадиться достатньо інтенсивно. Наприклад, в 2004 р. введено у дію державний стандарт на основні вимоги до безпечності текстильних матеріалів і виробів з них, гармонізований з міжнародними стандартами серії Oeko-Tex Standard 100. Крім того, як засвідчив аналіз [17], із міжнародними та європейськими стандартами гармонізовано 94 національні стандарти на вироби текстильної промисловості, які в основному встановлюють методи випробувань показників властивостей. Водночас слід зазначити, що неузгодженість стандартизованих вимог до якості продукції з вимогами міжнародного рівня та відсутність стандартів на методи оцінювання деяких характеристик негативно впливає на оцінювання відповідності текстильних матеріалів і виробів з них за існуючими у світі системами (Oeko-Tex, </w:t>
      </w:r>
      <w:proofErr w:type="spellStart"/>
      <w:r w:rsidRPr="00CC1A3E">
        <w:rPr>
          <w:rFonts w:ascii="Times New Roman" w:hAnsi="Times New Roman" w:cs="Times New Roman"/>
          <w:sz w:val="28"/>
          <w:szCs w:val="28"/>
          <w:lang w:val="uk-UA"/>
        </w:rPr>
        <w:t>Woolmark</w:t>
      </w:r>
      <w:proofErr w:type="spellEnd"/>
      <w:r w:rsidRPr="00CC1A3E">
        <w:rPr>
          <w:rFonts w:ascii="Times New Roman" w:hAnsi="Times New Roman" w:cs="Times New Roman"/>
          <w:sz w:val="28"/>
          <w:szCs w:val="28"/>
          <w:lang w:val="uk-UA"/>
        </w:rPr>
        <w:t xml:space="preserve"> тощо).</w:t>
      </w:r>
    </w:p>
    <w:p w:rsidR="009C72A8" w:rsidRPr="00CC1A3E" w:rsidRDefault="009C72A8" w:rsidP="009C72A8">
      <w:pPr>
        <w:spacing w:after="0" w:line="360" w:lineRule="auto"/>
        <w:ind w:firstLine="567"/>
        <w:jc w:val="both"/>
        <w:rPr>
          <w:rFonts w:ascii="Times New Roman" w:hAnsi="Times New Roman" w:cs="Times New Roman"/>
          <w:sz w:val="28"/>
          <w:szCs w:val="28"/>
          <w:lang w:val="uk-UA"/>
        </w:rPr>
      </w:pPr>
      <w:r w:rsidRPr="00CC1A3E">
        <w:rPr>
          <w:rFonts w:ascii="Times New Roman" w:hAnsi="Times New Roman" w:cs="Times New Roman"/>
          <w:sz w:val="28"/>
          <w:szCs w:val="28"/>
          <w:lang w:val="uk-UA"/>
        </w:rPr>
        <w:t xml:space="preserve">Глобальний підхід до технічного регулювання визначає процедури й умови обов'язкового підтвердження відповідності продукції вимогам, встановленим законодавством. Згідно з принципами цього підходу оцінювання відповідності здійснюється за певними модулями (А, </w:t>
      </w:r>
      <w:proofErr w:type="spellStart"/>
      <w:r w:rsidRPr="00CC1A3E">
        <w:rPr>
          <w:rFonts w:ascii="Times New Roman" w:hAnsi="Times New Roman" w:cs="Times New Roman"/>
          <w:sz w:val="28"/>
          <w:szCs w:val="28"/>
          <w:lang w:val="uk-UA"/>
        </w:rPr>
        <w:t>Аа</w:t>
      </w:r>
      <w:proofErr w:type="spellEnd"/>
      <w:r w:rsidRPr="00CC1A3E">
        <w:rPr>
          <w:rFonts w:ascii="Times New Roman" w:hAnsi="Times New Roman" w:cs="Times New Roman"/>
          <w:sz w:val="28"/>
          <w:szCs w:val="28"/>
          <w:lang w:val="uk-UA"/>
        </w:rPr>
        <w:t>, В, С, D, Е, F, G), що встановлені у [18] для різних стадій випуску виробів (проектування, виготовлення дослідного зразка, усталене виробництво), типу оцінювання (перевірка документації, забезпечення якості, схвалення типу, перевірка продукції) і суб'єкта, який здійснює оцінювання (виробник чи третя сторона). Наслідком оцінювання відповідності має бути декларація про відповідність або сертифікат відповідності та маркування продукції Національним знаком відповідності.</w:t>
      </w:r>
    </w:p>
    <w:p w:rsidR="00CE022A" w:rsidRPr="009C72A8" w:rsidRDefault="00CC1A3E" w:rsidP="00CE022A">
      <w:pPr>
        <w:spacing w:after="0" w:line="360" w:lineRule="auto"/>
        <w:ind w:firstLine="567"/>
        <w:jc w:val="both"/>
        <w:rPr>
          <w:rFonts w:ascii="Times New Roman" w:hAnsi="Times New Roman" w:cs="Times New Roman"/>
          <w:color w:val="FF0000"/>
          <w:sz w:val="28"/>
          <w:szCs w:val="28"/>
          <w:lang w:val="uk-UA"/>
        </w:rPr>
      </w:pPr>
      <w:r w:rsidRPr="00CC1A3E">
        <w:rPr>
          <w:rFonts w:ascii="Times New Roman" w:hAnsi="Times New Roman" w:cs="Times New Roman"/>
          <w:sz w:val="28"/>
          <w:szCs w:val="28"/>
          <w:lang w:val="uk-UA"/>
        </w:rPr>
        <w:lastRenderedPageBreak/>
        <w:t xml:space="preserve">Текстильна </w:t>
      </w:r>
      <w:r w:rsidR="00CE022A" w:rsidRPr="00CC1A3E">
        <w:rPr>
          <w:rFonts w:ascii="Times New Roman" w:hAnsi="Times New Roman" w:cs="Times New Roman"/>
          <w:sz w:val="28"/>
          <w:szCs w:val="28"/>
          <w:lang w:val="uk-UA"/>
        </w:rPr>
        <w:t>проми</w:t>
      </w:r>
      <w:r w:rsidRPr="00CC1A3E">
        <w:rPr>
          <w:rFonts w:ascii="Times New Roman" w:hAnsi="Times New Roman" w:cs="Times New Roman"/>
          <w:sz w:val="28"/>
          <w:szCs w:val="28"/>
          <w:lang w:val="uk-UA"/>
        </w:rPr>
        <w:t xml:space="preserve">словість </w:t>
      </w:r>
      <w:r w:rsidR="00CE022A" w:rsidRPr="00CC1A3E">
        <w:rPr>
          <w:rFonts w:ascii="Times New Roman" w:hAnsi="Times New Roman" w:cs="Times New Roman"/>
          <w:sz w:val="28"/>
          <w:szCs w:val="28"/>
          <w:lang w:val="uk-UA"/>
        </w:rPr>
        <w:t xml:space="preserve">представлена бавовняними, вовняними та лляними виробництвами. В структурі бавовняної промисловості виділяють прядильне, ткацьке, крутильно-ниткове і фарбу вально-обробне виробництво. Найбільш потужні бавовняні підприємства знаходяться у Херсоні і Тернополі (бавовняні комбінати), Нікополі (прядильно-нитковий комбінат), а також у Києві, Харкові, Чернівцях, Івано-Франківську, Львові, Полтаві, Коломиї, </w:t>
      </w:r>
      <w:proofErr w:type="spellStart"/>
      <w:r w:rsidR="00CE022A" w:rsidRPr="00CC1A3E">
        <w:rPr>
          <w:rFonts w:ascii="Times New Roman" w:hAnsi="Times New Roman" w:cs="Times New Roman"/>
          <w:sz w:val="28"/>
          <w:szCs w:val="28"/>
          <w:lang w:val="uk-UA"/>
        </w:rPr>
        <w:t>Коростишеві</w:t>
      </w:r>
      <w:proofErr w:type="spellEnd"/>
      <w:r w:rsidR="00CE022A" w:rsidRPr="00CC1A3E">
        <w:rPr>
          <w:rFonts w:ascii="Times New Roman" w:hAnsi="Times New Roman" w:cs="Times New Roman"/>
          <w:sz w:val="28"/>
          <w:szCs w:val="28"/>
          <w:lang w:val="uk-UA"/>
        </w:rPr>
        <w:t xml:space="preserve"> та </w:t>
      </w:r>
      <w:proofErr w:type="spellStart"/>
      <w:r w:rsidR="00CE022A" w:rsidRPr="00CC1A3E">
        <w:rPr>
          <w:rFonts w:ascii="Times New Roman" w:hAnsi="Times New Roman" w:cs="Times New Roman"/>
          <w:sz w:val="28"/>
          <w:szCs w:val="28"/>
          <w:lang w:val="uk-UA"/>
        </w:rPr>
        <w:t>Родомишлі</w:t>
      </w:r>
      <w:proofErr w:type="spellEnd"/>
      <w:r w:rsidR="001E374F">
        <w:rPr>
          <w:rFonts w:ascii="Times New Roman" w:hAnsi="Times New Roman" w:cs="Times New Roman"/>
          <w:color w:val="FF0000"/>
          <w:sz w:val="28"/>
          <w:szCs w:val="28"/>
          <w:lang w:val="uk-UA"/>
        </w:rPr>
        <w:t xml:space="preserve"> </w:t>
      </w:r>
      <w:r w:rsidR="001E374F">
        <w:rPr>
          <w:rFonts w:ascii="Times New Roman" w:hAnsi="Times New Roman" w:cs="Times New Roman"/>
          <w:sz w:val="28"/>
          <w:szCs w:val="28"/>
          <w:lang w:val="uk-UA"/>
        </w:rPr>
        <w:t>[45].</w:t>
      </w:r>
    </w:p>
    <w:p w:rsidR="00927C2B" w:rsidRDefault="00927C2B" w:rsidP="001F302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свідчить </w:t>
      </w:r>
      <w:r w:rsidRPr="00927C2B">
        <w:rPr>
          <w:rFonts w:ascii="Times New Roman" w:hAnsi="Times New Roman" w:cs="Times New Roman"/>
          <w:sz w:val="28"/>
          <w:szCs w:val="28"/>
          <w:lang w:val="uk-UA"/>
        </w:rPr>
        <w:t>[</w:t>
      </w:r>
      <w:r w:rsidR="004B06D0">
        <w:rPr>
          <w:rFonts w:ascii="Times New Roman" w:hAnsi="Times New Roman" w:cs="Times New Roman"/>
          <w:sz w:val="28"/>
          <w:szCs w:val="28"/>
          <w:lang w:val="uk-UA"/>
        </w:rPr>
        <w:t>44</w:t>
      </w:r>
      <w:r w:rsidRPr="00927C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B06D0">
        <w:rPr>
          <w:rFonts w:ascii="Times New Roman" w:hAnsi="Times New Roman" w:cs="Times New Roman"/>
          <w:sz w:val="28"/>
          <w:szCs w:val="28"/>
          <w:lang w:val="uk-UA"/>
        </w:rPr>
        <w:t>у</w:t>
      </w:r>
      <w:r>
        <w:rPr>
          <w:rFonts w:ascii="Times New Roman" w:hAnsi="Times New Roman" w:cs="Times New Roman"/>
          <w:sz w:val="28"/>
          <w:szCs w:val="28"/>
          <w:lang w:val="uk-UA"/>
        </w:rPr>
        <w:t xml:space="preserve"> товарній структурі зовнішньої торгівлі України текстильні матеріали та вироби з них займають невелику частку (табл. 1.1).</w:t>
      </w:r>
    </w:p>
    <w:p w:rsidR="00927C2B" w:rsidRDefault="00927C2B" w:rsidP="001F302E">
      <w:pPr>
        <w:spacing w:after="0" w:line="360" w:lineRule="auto"/>
        <w:ind w:firstLine="567"/>
        <w:jc w:val="both"/>
        <w:rPr>
          <w:rFonts w:ascii="Times New Roman" w:hAnsi="Times New Roman" w:cs="Times New Roman"/>
          <w:sz w:val="28"/>
          <w:szCs w:val="28"/>
          <w:lang w:val="uk-UA"/>
        </w:rPr>
      </w:pPr>
    </w:p>
    <w:p w:rsidR="00927C2B" w:rsidRPr="00927C2B" w:rsidRDefault="00772AC9" w:rsidP="001F302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табл.1.1, частка текстильн</w:t>
      </w:r>
      <w:r w:rsidR="00EA10EA">
        <w:rPr>
          <w:rFonts w:ascii="Times New Roman" w:hAnsi="Times New Roman" w:cs="Times New Roman"/>
          <w:sz w:val="28"/>
          <w:szCs w:val="28"/>
          <w:lang w:val="uk-UA"/>
        </w:rPr>
        <w:t xml:space="preserve">их матеріалів та виробів з них </w:t>
      </w:r>
      <w:r>
        <w:rPr>
          <w:rFonts w:ascii="Times New Roman" w:hAnsi="Times New Roman" w:cs="Times New Roman"/>
          <w:sz w:val="28"/>
          <w:szCs w:val="28"/>
          <w:lang w:val="uk-UA"/>
        </w:rPr>
        <w:t xml:space="preserve">за 2018 рік склала лише 1,8 % в експорті, та майже у два рази більше (3,5 %) в </w:t>
      </w:r>
      <w:r w:rsidR="00EA10EA">
        <w:rPr>
          <w:rFonts w:ascii="Times New Roman" w:hAnsi="Times New Roman" w:cs="Times New Roman"/>
          <w:sz w:val="28"/>
          <w:szCs w:val="28"/>
          <w:lang w:val="uk-UA"/>
        </w:rPr>
        <w:t>імпорті</w:t>
      </w:r>
      <w:r>
        <w:rPr>
          <w:rFonts w:ascii="Times New Roman" w:hAnsi="Times New Roman" w:cs="Times New Roman"/>
          <w:sz w:val="28"/>
          <w:szCs w:val="28"/>
          <w:lang w:val="uk-UA"/>
        </w:rPr>
        <w:t xml:space="preserve"> </w:t>
      </w:r>
      <w:r w:rsidR="00EA10EA">
        <w:rPr>
          <w:rFonts w:ascii="Times New Roman" w:hAnsi="Times New Roman" w:cs="Times New Roman"/>
          <w:sz w:val="28"/>
          <w:szCs w:val="28"/>
          <w:lang w:val="uk-UA"/>
        </w:rPr>
        <w:t>зовнішньої торгівлі України</w:t>
      </w:r>
      <w:r>
        <w:rPr>
          <w:rFonts w:ascii="Times New Roman" w:hAnsi="Times New Roman" w:cs="Times New Roman"/>
          <w:sz w:val="28"/>
          <w:szCs w:val="28"/>
          <w:lang w:val="uk-UA"/>
        </w:rPr>
        <w:t>.</w:t>
      </w:r>
    </w:p>
    <w:p w:rsidR="001737E2" w:rsidRPr="004B06D0" w:rsidRDefault="001737E2" w:rsidP="001737E2">
      <w:pPr>
        <w:spacing w:after="0" w:line="360" w:lineRule="auto"/>
        <w:ind w:firstLine="567"/>
        <w:jc w:val="both"/>
        <w:rPr>
          <w:rFonts w:ascii="Times New Roman" w:hAnsi="Times New Roman" w:cs="Times New Roman"/>
          <w:sz w:val="28"/>
          <w:szCs w:val="28"/>
          <w:lang w:val="uk-UA"/>
        </w:rPr>
      </w:pPr>
      <w:r w:rsidRPr="001737E2">
        <w:rPr>
          <w:rFonts w:ascii="Times New Roman" w:hAnsi="Times New Roman" w:cs="Times New Roman"/>
          <w:sz w:val="28"/>
          <w:szCs w:val="28"/>
          <w:lang w:val="uk-UA"/>
        </w:rPr>
        <w:t xml:space="preserve">Сумарний обсяг імпорту та експорту </w:t>
      </w:r>
      <w:r>
        <w:rPr>
          <w:rFonts w:ascii="Times New Roman" w:hAnsi="Times New Roman" w:cs="Times New Roman"/>
          <w:sz w:val="28"/>
          <w:szCs w:val="28"/>
          <w:lang w:val="uk-UA"/>
        </w:rPr>
        <w:t>ба</w:t>
      </w:r>
      <w:r w:rsidRPr="001737E2">
        <w:rPr>
          <w:rFonts w:ascii="Times New Roman" w:hAnsi="Times New Roman" w:cs="Times New Roman"/>
          <w:sz w:val="28"/>
          <w:szCs w:val="28"/>
          <w:lang w:val="uk-UA"/>
        </w:rPr>
        <w:t>вовняних тканин в ди</w:t>
      </w:r>
      <w:r w:rsidR="004B06D0">
        <w:rPr>
          <w:rFonts w:ascii="Times New Roman" w:hAnsi="Times New Roman" w:cs="Times New Roman"/>
          <w:sz w:val="28"/>
          <w:szCs w:val="28"/>
          <w:lang w:val="uk-UA"/>
        </w:rPr>
        <w:t xml:space="preserve">наміці </w:t>
      </w:r>
      <w:r w:rsidRPr="001737E2">
        <w:rPr>
          <w:rFonts w:ascii="Times New Roman" w:hAnsi="Times New Roman" w:cs="Times New Roman"/>
          <w:sz w:val="28"/>
          <w:szCs w:val="28"/>
          <w:lang w:val="uk-UA"/>
        </w:rPr>
        <w:t xml:space="preserve">наведено в </w:t>
      </w:r>
      <w:r w:rsidRPr="00DF0A28">
        <w:rPr>
          <w:rFonts w:ascii="Times New Roman" w:hAnsi="Times New Roman" w:cs="Times New Roman"/>
          <w:sz w:val="28"/>
          <w:szCs w:val="28"/>
          <w:lang w:val="uk-UA"/>
        </w:rPr>
        <w:t>табл. 1.2. Таблиц</w:t>
      </w:r>
      <w:r w:rsidR="004B06D0" w:rsidRPr="00DF0A28">
        <w:rPr>
          <w:rFonts w:ascii="Times New Roman" w:hAnsi="Times New Roman" w:cs="Times New Roman"/>
          <w:sz w:val="28"/>
          <w:szCs w:val="28"/>
          <w:lang w:val="uk-UA"/>
        </w:rPr>
        <w:t>я</w:t>
      </w:r>
      <w:r w:rsidRPr="001737E2">
        <w:rPr>
          <w:rFonts w:ascii="Times New Roman" w:hAnsi="Times New Roman" w:cs="Times New Roman"/>
          <w:sz w:val="28"/>
          <w:szCs w:val="28"/>
          <w:lang w:val="uk-UA"/>
        </w:rPr>
        <w:t xml:space="preserve"> побудован</w:t>
      </w:r>
      <w:r w:rsidR="004B06D0">
        <w:rPr>
          <w:rFonts w:ascii="Times New Roman" w:hAnsi="Times New Roman" w:cs="Times New Roman"/>
          <w:sz w:val="28"/>
          <w:szCs w:val="28"/>
          <w:lang w:val="uk-UA"/>
        </w:rPr>
        <w:t>а</w:t>
      </w:r>
      <w:r w:rsidRPr="001737E2">
        <w:rPr>
          <w:rFonts w:ascii="Times New Roman" w:hAnsi="Times New Roman" w:cs="Times New Roman"/>
          <w:sz w:val="28"/>
          <w:szCs w:val="28"/>
          <w:lang w:val="uk-UA"/>
        </w:rPr>
        <w:t xml:space="preserve"> за даними Державної фіскальної служби України </w:t>
      </w:r>
      <w:r w:rsidRPr="004B06D0">
        <w:rPr>
          <w:rFonts w:ascii="Times New Roman" w:hAnsi="Times New Roman" w:cs="Times New Roman"/>
          <w:sz w:val="28"/>
          <w:szCs w:val="28"/>
          <w:lang w:val="uk-UA"/>
        </w:rPr>
        <w:t>[</w:t>
      </w:r>
      <w:r w:rsidR="004B06D0">
        <w:rPr>
          <w:rFonts w:ascii="Times New Roman" w:hAnsi="Times New Roman" w:cs="Times New Roman"/>
          <w:sz w:val="28"/>
          <w:szCs w:val="28"/>
          <w:lang w:val="uk-UA"/>
        </w:rPr>
        <w:t>45</w:t>
      </w:r>
      <w:r w:rsidRPr="004B06D0">
        <w:rPr>
          <w:rFonts w:ascii="Times New Roman" w:hAnsi="Times New Roman" w:cs="Times New Roman"/>
          <w:sz w:val="28"/>
          <w:szCs w:val="28"/>
          <w:lang w:val="uk-UA"/>
        </w:rPr>
        <w:t>]</w:t>
      </w:r>
      <w:r w:rsidR="004B06D0">
        <w:rPr>
          <w:rFonts w:ascii="Times New Roman" w:hAnsi="Times New Roman" w:cs="Times New Roman"/>
          <w:sz w:val="28"/>
          <w:szCs w:val="28"/>
          <w:lang w:val="uk-UA"/>
        </w:rPr>
        <w:t>.</w:t>
      </w:r>
    </w:p>
    <w:p w:rsidR="001737E2" w:rsidRDefault="001737E2" w:rsidP="004B06D0">
      <w:pPr>
        <w:spacing w:line="360" w:lineRule="auto"/>
        <w:ind w:firstLine="567"/>
        <w:jc w:val="both"/>
        <w:rPr>
          <w:rFonts w:ascii="Times New Roman" w:hAnsi="Times New Roman" w:cs="Times New Roman"/>
          <w:sz w:val="28"/>
        </w:rPr>
      </w:pPr>
      <w:r w:rsidRPr="004B06D0">
        <w:rPr>
          <w:rFonts w:ascii="Times New Roman" w:hAnsi="Times New Roman" w:cs="Times New Roman"/>
          <w:sz w:val="28"/>
          <w:lang w:val="uk-UA"/>
        </w:rPr>
        <w:t xml:space="preserve">Таблиця </w:t>
      </w:r>
      <w:r w:rsidRPr="001737E2">
        <w:rPr>
          <w:rFonts w:ascii="Times New Roman" w:hAnsi="Times New Roman" w:cs="Times New Roman"/>
          <w:sz w:val="28"/>
          <w:lang w:val="uk-UA"/>
        </w:rPr>
        <w:t>1.</w:t>
      </w:r>
      <w:r w:rsidRPr="003B1C1F">
        <w:rPr>
          <w:rFonts w:ascii="Times New Roman" w:hAnsi="Times New Roman" w:cs="Times New Roman"/>
          <w:sz w:val="28"/>
          <w:lang w:val="uk-UA"/>
        </w:rPr>
        <w:t>2</w:t>
      </w:r>
      <w:r w:rsidRPr="001737E2">
        <w:rPr>
          <w:rFonts w:ascii="Times New Roman" w:hAnsi="Times New Roman" w:cs="Times New Roman"/>
          <w:sz w:val="28"/>
          <w:lang w:val="uk-UA"/>
        </w:rPr>
        <w:t xml:space="preserve"> </w:t>
      </w:r>
      <w:r w:rsidRPr="004B06D0">
        <w:rPr>
          <w:rFonts w:ascii="Times New Roman" w:hAnsi="Times New Roman" w:cs="Times New Roman"/>
          <w:sz w:val="28"/>
          <w:lang w:val="uk-UA"/>
        </w:rPr>
        <w:t xml:space="preserve">- Сумарний обсяг імпорту та експорту </w:t>
      </w:r>
      <w:r w:rsidR="003B1C1F" w:rsidRPr="003B1C1F">
        <w:rPr>
          <w:rFonts w:ascii="Times New Roman" w:hAnsi="Times New Roman" w:cs="Times New Roman"/>
          <w:sz w:val="28"/>
          <w:lang w:val="uk-UA"/>
        </w:rPr>
        <w:t>т</w:t>
      </w:r>
      <w:r w:rsidR="003B1C1F" w:rsidRPr="004B06D0">
        <w:rPr>
          <w:rFonts w:ascii="Times New Roman" w:hAnsi="Times New Roman" w:cs="Times New Roman"/>
          <w:sz w:val="28"/>
          <w:lang w:val="uk-UA"/>
        </w:rPr>
        <w:t>канин бавовнян</w:t>
      </w:r>
      <w:r w:rsidR="003B1C1F" w:rsidRPr="003B1C1F">
        <w:rPr>
          <w:rFonts w:ascii="Times New Roman" w:hAnsi="Times New Roman" w:cs="Times New Roman"/>
          <w:sz w:val="28"/>
          <w:lang w:val="uk-UA"/>
        </w:rPr>
        <w:t>их</w:t>
      </w:r>
      <w:r w:rsidR="003B1C1F" w:rsidRPr="004B06D0">
        <w:rPr>
          <w:rFonts w:ascii="Times New Roman" w:hAnsi="Times New Roman" w:cs="Times New Roman"/>
          <w:sz w:val="28"/>
          <w:lang w:val="uk-UA"/>
        </w:rPr>
        <w:t xml:space="preserve"> 85 мас. % чи більше, з поверхневою щільністю не більш 200 г/</w:t>
      </w:r>
      <w:r w:rsidR="003B1C1F" w:rsidRPr="003B1C1F">
        <w:rPr>
          <w:rFonts w:ascii="Times New Roman" w:hAnsi="Times New Roman" w:cs="Times New Roman"/>
          <w:sz w:val="28"/>
        </w:rPr>
        <w:t>м</w:t>
      </w:r>
      <w:r w:rsidR="003B1C1F" w:rsidRPr="003B1C1F">
        <w:rPr>
          <w:rFonts w:ascii="Times New Roman" w:hAnsi="Times New Roman" w:cs="Times New Roman"/>
          <w:sz w:val="28"/>
          <w:vertAlign w:val="superscript"/>
        </w:rPr>
        <w:t>2</w:t>
      </w:r>
      <w:r w:rsidR="003B1C1F" w:rsidRPr="003B1C1F">
        <w:rPr>
          <w:rFonts w:ascii="Times New Roman" w:hAnsi="Times New Roman" w:cs="Times New Roman"/>
          <w:sz w:val="28"/>
          <w:lang w:val="uk-UA"/>
        </w:rPr>
        <w:t xml:space="preserve">, </w:t>
      </w:r>
      <w:r w:rsidRPr="001737E2">
        <w:rPr>
          <w:rFonts w:ascii="Times New Roman" w:hAnsi="Times New Roman" w:cs="Times New Roman"/>
          <w:sz w:val="28"/>
        </w:rPr>
        <w:t>за 2015-201</w:t>
      </w:r>
      <w:r w:rsidR="003B1C1F" w:rsidRPr="003B1C1F">
        <w:rPr>
          <w:rFonts w:ascii="Times New Roman" w:hAnsi="Times New Roman" w:cs="Times New Roman"/>
          <w:sz w:val="28"/>
          <w:lang w:val="uk-UA"/>
        </w:rPr>
        <w:t>8</w:t>
      </w:r>
      <w:r w:rsidRPr="001737E2">
        <w:rPr>
          <w:rFonts w:ascii="Times New Roman" w:hAnsi="Times New Roman" w:cs="Times New Roman"/>
          <w:sz w:val="28"/>
        </w:rPr>
        <w:t xml:space="preserve"> </w:t>
      </w:r>
      <w:proofErr w:type="spellStart"/>
      <w:r w:rsidRPr="001737E2">
        <w:rPr>
          <w:rFonts w:ascii="Times New Roman" w:hAnsi="Times New Roman" w:cs="Times New Roman"/>
          <w:sz w:val="28"/>
        </w:rPr>
        <w:t>рр</w:t>
      </w:r>
      <w:proofErr w:type="spellEnd"/>
      <w:r w:rsidRPr="001737E2">
        <w:rPr>
          <w:rFonts w:ascii="Times New Roman" w:hAnsi="Times New Roman" w:cs="Times New Roman"/>
          <w:sz w:val="28"/>
        </w:rPr>
        <w:t>. (</w:t>
      </w:r>
      <w:proofErr w:type="spellStart"/>
      <w:r w:rsidRPr="001737E2">
        <w:rPr>
          <w:rFonts w:ascii="Times New Roman" w:hAnsi="Times New Roman" w:cs="Times New Roman"/>
          <w:sz w:val="28"/>
        </w:rPr>
        <w:t>тисяч</w:t>
      </w:r>
      <w:proofErr w:type="spellEnd"/>
      <w:r w:rsidRPr="001737E2">
        <w:rPr>
          <w:rFonts w:ascii="Times New Roman" w:hAnsi="Times New Roman" w:cs="Times New Roman"/>
          <w:sz w:val="28"/>
        </w:rPr>
        <w:t xml:space="preserve"> </w:t>
      </w:r>
      <w:proofErr w:type="spellStart"/>
      <w:r w:rsidRPr="001737E2">
        <w:rPr>
          <w:rFonts w:ascii="Times New Roman" w:hAnsi="Times New Roman" w:cs="Times New Roman"/>
          <w:sz w:val="28"/>
        </w:rPr>
        <w:t>доларів</w:t>
      </w:r>
      <w:proofErr w:type="spellEnd"/>
      <w:r w:rsidRPr="001737E2">
        <w:rPr>
          <w:rFonts w:ascii="Times New Roman" w:hAnsi="Times New Roman" w:cs="Times New Roman"/>
          <w:sz w:val="28"/>
        </w:rPr>
        <w:t xml:space="preserve"> США)</w:t>
      </w:r>
    </w:p>
    <w:tbl>
      <w:tblPr>
        <w:tblStyle w:val="a4"/>
        <w:tblW w:w="0" w:type="auto"/>
        <w:tblLook w:val="04A0"/>
      </w:tblPr>
      <w:tblGrid>
        <w:gridCol w:w="1456"/>
        <w:gridCol w:w="1456"/>
        <w:gridCol w:w="1456"/>
        <w:gridCol w:w="1456"/>
        <w:gridCol w:w="1457"/>
        <w:gridCol w:w="1457"/>
        <w:gridCol w:w="1457"/>
      </w:tblGrid>
      <w:tr w:rsidR="00163D50" w:rsidTr="00163D50">
        <w:tc>
          <w:tcPr>
            <w:tcW w:w="1456" w:type="dxa"/>
            <w:vMerge w:val="restart"/>
            <w:vAlign w:val="center"/>
          </w:tcPr>
          <w:p w:rsidR="00163D50" w:rsidRDefault="00163D50" w:rsidP="00163D50">
            <w:pPr>
              <w:spacing w:line="360" w:lineRule="auto"/>
              <w:jc w:val="center"/>
              <w:rPr>
                <w:rFonts w:ascii="Times New Roman" w:hAnsi="Times New Roman" w:cs="Times New Roman"/>
                <w:sz w:val="28"/>
              </w:rPr>
            </w:pPr>
          </w:p>
        </w:tc>
        <w:tc>
          <w:tcPr>
            <w:tcW w:w="4368" w:type="dxa"/>
            <w:gridSpan w:val="3"/>
            <w:vAlign w:val="center"/>
          </w:tcPr>
          <w:p w:rsidR="00163D50" w:rsidRDefault="00163D50" w:rsidP="00163D50">
            <w:pPr>
              <w:spacing w:line="360" w:lineRule="auto"/>
              <w:jc w:val="center"/>
              <w:rPr>
                <w:rFonts w:ascii="Times New Roman" w:hAnsi="Times New Roman" w:cs="Times New Roman"/>
                <w:sz w:val="28"/>
              </w:rPr>
            </w:pPr>
          </w:p>
        </w:tc>
        <w:tc>
          <w:tcPr>
            <w:tcW w:w="4371" w:type="dxa"/>
            <w:gridSpan w:val="3"/>
            <w:vAlign w:val="center"/>
          </w:tcPr>
          <w:p w:rsidR="00163D50" w:rsidRDefault="00163D50" w:rsidP="00163D50">
            <w:pPr>
              <w:spacing w:line="360" w:lineRule="auto"/>
              <w:jc w:val="center"/>
              <w:rPr>
                <w:rFonts w:ascii="Times New Roman" w:hAnsi="Times New Roman" w:cs="Times New Roman"/>
                <w:sz w:val="28"/>
              </w:rPr>
            </w:pPr>
          </w:p>
        </w:tc>
      </w:tr>
      <w:tr w:rsidR="00163D50" w:rsidTr="00163D50">
        <w:tc>
          <w:tcPr>
            <w:tcW w:w="1456" w:type="dxa"/>
            <w:vMerge/>
            <w:vAlign w:val="center"/>
          </w:tcPr>
          <w:p w:rsidR="00163D50" w:rsidRDefault="00163D50" w:rsidP="00163D50">
            <w:pPr>
              <w:spacing w:line="360" w:lineRule="auto"/>
              <w:jc w:val="center"/>
              <w:rPr>
                <w:rFonts w:ascii="Times New Roman" w:hAnsi="Times New Roman" w:cs="Times New Roman"/>
                <w:sz w:val="28"/>
              </w:rPr>
            </w:pPr>
          </w:p>
        </w:tc>
        <w:tc>
          <w:tcPr>
            <w:tcW w:w="1456" w:type="dxa"/>
            <w:vAlign w:val="center"/>
          </w:tcPr>
          <w:p w:rsidR="00163D50" w:rsidRDefault="00163D50" w:rsidP="00163D50">
            <w:pPr>
              <w:spacing w:line="360" w:lineRule="auto"/>
              <w:jc w:val="center"/>
              <w:rPr>
                <w:rFonts w:ascii="Times New Roman" w:hAnsi="Times New Roman" w:cs="Times New Roman"/>
                <w:sz w:val="28"/>
              </w:rPr>
            </w:pPr>
          </w:p>
        </w:tc>
        <w:tc>
          <w:tcPr>
            <w:tcW w:w="1456" w:type="dxa"/>
            <w:vAlign w:val="center"/>
          </w:tcPr>
          <w:p w:rsidR="00163D50" w:rsidRDefault="00163D50" w:rsidP="00163D50">
            <w:pPr>
              <w:spacing w:line="360" w:lineRule="auto"/>
              <w:jc w:val="center"/>
              <w:rPr>
                <w:rFonts w:ascii="Times New Roman" w:hAnsi="Times New Roman" w:cs="Times New Roman"/>
                <w:sz w:val="28"/>
              </w:rPr>
            </w:pPr>
          </w:p>
        </w:tc>
        <w:tc>
          <w:tcPr>
            <w:tcW w:w="1456" w:type="dxa"/>
            <w:vAlign w:val="center"/>
          </w:tcPr>
          <w:p w:rsidR="00163D50" w:rsidRDefault="00163D50" w:rsidP="00163D50">
            <w:pPr>
              <w:spacing w:line="360" w:lineRule="auto"/>
              <w:jc w:val="center"/>
              <w:rPr>
                <w:rFonts w:ascii="Times New Roman" w:hAnsi="Times New Roman" w:cs="Times New Roman"/>
                <w:sz w:val="28"/>
              </w:rPr>
            </w:pPr>
          </w:p>
        </w:tc>
        <w:tc>
          <w:tcPr>
            <w:tcW w:w="1457" w:type="dxa"/>
            <w:vAlign w:val="center"/>
          </w:tcPr>
          <w:p w:rsidR="00163D50" w:rsidRPr="00A27EF1" w:rsidRDefault="00163D50" w:rsidP="00163D50">
            <w:pPr>
              <w:spacing w:line="360" w:lineRule="auto"/>
              <w:jc w:val="center"/>
              <w:rPr>
                <w:rFonts w:ascii="Times New Roman" w:hAnsi="Times New Roman" w:cs="Times New Roman"/>
                <w:bCs/>
                <w:sz w:val="28"/>
                <w:szCs w:val="28"/>
              </w:rPr>
            </w:pPr>
          </w:p>
        </w:tc>
        <w:tc>
          <w:tcPr>
            <w:tcW w:w="1457" w:type="dxa"/>
            <w:vAlign w:val="center"/>
          </w:tcPr>
          <w:p w:rsidR="00163D50" w:rsidRDefault="00163D50" w:rsidP="00163D50">
            <w:pPr>
              <w:spacing w:line="360" w:lineRule="auto"/>
              <w:jc w:val="center"/>
              <w:rPr>
                <w:rFonts w:ascii="Times New Roman" w:hAnsi="Times New Roman" w:cs="Times New Roman"/>
                <w:sz w:val="28"/>
              </w:rPr>
            </w:pPr>
          </w:p>
        </w:tc>
        <w:tc>
          <w:tcPr>
            <w:tcW w:w="1457" w:type="dxa"/>
            <w:vAlign w:val="center"/>
          </w:tcPr>
          <w:p w:rsidR="00163D50" w:rsidRDefault="00163D50" w:rsidP="00163D50">
            <w:pPr>
              <w:spacing w:line="360" w:lineRule="auto"/>
              <w:jc w:val="center"/>
              <w:rPr>
                <w:rFonts w:ascii="Times New Roman" w:hAnsi="Times New Roman" w:cs="Times New Roman"/>
                <w:sz w:val="28"/>
              </w:rPr>
            </w:pPr>
          </w:p>
        </w:tc>
      </w:tr>
      <w:tr w:rsidR="00163D50" w:rsidTr="00163D50">
        <w:tc>
          <w:tcPr>
            <w:tcW w:w="1456" w:type="dxa"/>
            <w:shd w:val="clear" w:color="auto" w:fill="FFFFFF"/>
            <w:vAlign w:val="center"/>
          </w:tcPr>
          <w:p w:rsidR="00163D50" w:rsidRPr="001737E2" w:rsidRDefault="00163D50" w:rsidP="00163D50">
            <w:pPr>
              <w:spacing w:line="360" w:lineRule="auto"/>
              <w:rPr>
                <w:rFonts w:ascii="Times New Roman" w:hAnsi="Times New Roman" w:cs="Times New Roman"/>
                <w:sz w:val="28"/>
                <w:szCs w:val="28"/>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hAnsi="Times New Roman" w:cs="Times New Roman"/>
                <w:sz w:val="28"/>
                <w:szCs w:val="28"/>
              </w:rPr>
            </w:pPr>
          </w:p>
        </w:tc>
      </w:tr>
      <w:tr w:rsidR="00163D50" w:rsidTr="00163D50">
        <w:tc>
          <w:tcPr>
            <w:tcW w:w="1456" w:type="dxa"/>
            <w:shd w:val="clear" w:color="auto" w:fill="FFFFFF"/>
            <w:vAlign w:val="center"/>
          </w:tcPr>
          <w:p w:rsidR="00163D50" w:rsidRPr="001737E2" w:rsidRDefault="00163D50" w:rsidP="00163D50">
            <w:pPr>
              <w:spacing w:line="360" w:lineRule="auto"/>
              <w:rPr>
                <w:rFonts w:ascii="Times New Roman" w:hAnsi="Times New Roman" w:cs="Times New Roman"/>
                <w:sz w:val="28"/>
                <w:szCs w:val="28"/>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r>
      <w:tr w:rsidR="00163D50" w:rsidTr="00163D50">
        <w:tc>
          <w:tcPr>
            <w:tcW w:w="1456" w:type="dxa"/>
            <w:shd w:val="clear" w:color="auto" w:fill="FFFFFF"/>
            <w:vAlign w:val="center"/>
          </w:tcPr>
          <w:p w:rsidR="00163D50" w:rsidRPr="001737E2" w:rsidRDefault="00163D50" w:rsidP="00163D50">
            <w:pPr>
              <w:spacing w:line="360" w:lineRule="auto"/>
              <w:rPr>
                <w:rFonts w:ascii="Times New Roman" w:hAnsi="Times New Roman" w:cs="Times New Roman"/>
                <w:sz w:val="28"/>
                <w:szCs w:val="28"/>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r>
      <w:tr w:rsidR="00163D50" w:rsidTr="00163D50">
        <w:tc>
          <w:tcPr>
            <w:tcW w:w="1456" w:type="dxa"/>
            <w:shd w:val="clear" w:color="auto" w:fill="FFFFFF"/>
            <w:vAlign w:val="center"/>
          </w:tcPr>
          <w:p w:rsidR="00163D50" w:rsidRPr="001737E2" w:rsidRDefault="00163D50" w:rsidP="00163D50">
            <w:pPr>
              <w:spacing w:line="360" w:lineRule="auto"/>
              <w:rPr>
                <w:rFonts w:ascii="Times New Roman" w:hAnsi="Times New Roman" w:cs="Times New Roman"/>
                <w:sz w:val="28"/>
                <w:szCs w:val="28"/>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6"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c>
          <w:tcPr>
            <w:tcW w:w="1457" w:type="dxa"/>
            <w:shd w:val="clear" w:color="auto" w:fill="FFFFFF"/>
            <w:vAlign w:val="center"/>
          </w:tcPr>
          <w:p w:rsidR="00163D50" w:rsidRPr="004B06D0" w:rsidRDefault="00163D50" w:rsidP="00163D50">
            <w:pPr>
              <w:spacing w:line="360" w:lineRule="auto"/>
              <w:jc w:val="center"/>
              <w:rPr>
                <w:rFonts w:ascii="Times New Roman" w:eastAsia="Times New Roman" w:hAnsi="Times New Roman" w:cs="Times New Roman"/>
                <w:color w:val="2A2A2A"/>
                <w:sz w:val="28"/>
                <w:szCs w:val="28"/>
                <w:lang w:eastAsia="uk-UA"/>
              </w:rPr>
            </w:pPr>
          </w:p>
        </w:tc>
      </w:tr>
    </w:tbl>
    <w:p w:rsidR="004B06D0" w:rsidRPr="00633076" w:rsidRDefault="004B06D0" w:rsidP="00633076">
      <w:pPr>
        <w:spacing w:after="0" w:line="360" w:lineRule="auto"/>
        <w:ind w:firstLine="567"/>
        <w:jc w:val="both"/>
        <w:rPr>
          <w:rFonts w:ascii="Times New Roman" w:hAnsi="Times New Roman" w:cs="Times New Roman"/>
          <w:sz w:val="28"/>
          <w:szCs w:val="28"/>
          <w:lang w:val="uk-UA"/>
        </w:rPr>
      </w:pPr>
    </w:p>
    <w:p w:rsidR="00633076" w:rsidRDefault="004B06D0" w:rsidP="001F302E">
      <w:pPr>
        <w:spacing w:after="0" w:line="360" w:lineRule="auto"/>
        <w:ind w:firstLine="567"/>
        <w:jc w:val="both"/>
        <w:rPr>
          <w:rFonts w:ascii="Times New Roman" w:hAnsi="Times New Roman" w:cs="Times New Roman"/>
          <w:sz w:val="28"/>
          <w:szCs w:val="28"/>
          <w:lang w:val="uk-UA"/>
        </w:rPr>
      </w:pPr>
      <w:r w:rsidRPr="00633076">
        <w:rPr>
          <w:rFonts w:ascii="Times New Roman" w:hAnsi="Times New Roman" w:cs="Times New Roman"/>
          <w:sz w:val="28"/>
          <w:szCs w:val="28"/>
          <w:lang w:val="uk-UA"/>
        </w:rPr>
        <w:t xml:space="preserve">Як </w:t>
      </w:r>
      <w:r w:rsidR="00633076" w:rsidRPr="00633076">
        <w:rPr>
          <w:rFonts w:ascii="Times New Roman" w:hAnsi="Times New Roman" w:cs="Times New Roman"/>
          <w:sz w:val="28"/>
          <w:szCs w:val="28"/>
          <w:lang w:val="uk-UA"/>
        </w:rPr>
        <w:t xml:space="preserve">видно з таблиці 1.2, обсяги імпорту бавовняних тканин за останні роки значно скоротились, а саме на 13616 тисяч доларів США з 2015 по 2019 </w:t>
      </w:r>
      <w:proofErr w:type="spellStart"/>
      <w:r w:rsidR="00633076" w:rsidRPr="00633076">
        <w:rPr>
          <w:rFonts w:ascii="Times New Roman" w:hAnsi="Times New Roman" w:cs="Times New Roman"/>
          <w:sz w:val="28"/>
          <w:szCs w:val="28"/>
          <w:lang w:val="uk-UA"/>
        </w:rPr>
        <w:t>рр</w:t>
      </w:r>
      <w:proofErr w:type="spellEnd"/>
      <w:r w:rsidR="00633076" w:rsidRPr="00633076">
        <w:rPr>
          <w:rFonts w:ascii="Times New Roman" w:hAnsi="Times New Roman" w:cs="Times New Roman"/>
          <w:sz w:val="28"/>
          <w:szCs w:val="28"/>
          <w:lang w:val="uk-UA"/>
        </w:rPr>
        <w:t xml:space="preserve">, або на 0,9 %. В той же час, помітно зменшуються і обсяги експорту з України бавовняних тканин, майже у два рази: з 1426 тисяч доларів США в 2015 р до 702 тисяч доларів </w:t>
      </w:r>
      <w:r w:rsidR="00633076" w:rsidRPr="00633076">
        <w:rPr>
          <w:rFonts w:ascii="Times New Roman" w:hAnsi="Times New Roman" w:cs="Times New Roman"/>
          <w:sz w:val="28"/>
          <w:szCs w:val="28"/>
          <w:lang w:val="uk-UA"/>
        </w:rPr>
        <w:lastRenderedPageBreak/>
        <w:t xml:space="preserve">США в 2018 р. </w:t>
      </w:r>
      <w:r w:rsidR="00633076">
        <w:rPr>
          <w:rFonts w:ascii="Times New Roman" w:hAnsi="Times New Roman" w:cs="Times New Roman"/>
          <w:sz w:val="28"/>
          <w:szCs w:val="28"/>
          <w:lang w:val="uk-UA"/>
        </w:rPr>
        <w:t>Слід відмітити, що частка експорту бавовняних тканин в загальних обсягах вітчизняного експорту мізерна, близько 0,00%.</w:t>
      </w:r>
    </w:p>
    <w:p w:rsidR="00633076" w:rsidRPr="00A02F2C" w:rsidRDefault="00A02F2C" w:rsidP="00A02F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1.3 - </w:t>
      </w:r>
      <w:r w:rsidR="00633076" w:rsidRPr="00633076">
        <w:rPr>
          <w:rFonts w:ascii="Times New Roman" w:hAnsi="Times New Roman" w:cs="Times New Roman"/>
          <w:sz w:val="28"/>
          <w:szCs w:val="28"/>
          <w:lang w:val="uk-UA"/>
        </w:rPr>
        <w:t>Обсяг реалізованої інноваційної продукції</w:t>
      </w:r>
      <w:r w:rsidRPr="00A02F2C">
        <w:rPr>
          <w:lang w:val="uk-UA"/>
        </w:rPr>
        <w:t xml:space="preserve"> </w:t>
      </w:r>
      <w:r>
        <w:rPr>
          <w:lang w:val="uk-UA"/>
        </w:rPr>
        <w:t xml:space="preserve">в </w:t>
      </w:r>
      <w:r w:rsidRPr="00A02F2C">
        <w:rPr>
          <w:rFonts w:ascii="Times New Roman" w:hAnsi="Times New Roman" w:cs="Times New Roman"/>
          <w:sz w:val="28"/>
          <w:szCs w:val="28"/>
          <w:lang w:val="uk-UA"/>
        </w:rPr>
        <w:t>текстильн</w:t>
      </w:r>
      <w:r>
        <w:rPr>
          <w:rFonts w:ascii="Times New Roman" w:hAnsi="Times New Roman" w:cs="Times New Roman"/>
          <w:sz w:val="28"/>
          <w:szCs w:val="28"/>
          <w:lang w:val="uk-UA"/>
        </w:rPr>
        <w:t>ому</w:t>
      </w:r>
      <w:r w:rsidRPr="00A02F2C">
        <w:rPr>
          <w:rFonts w:ascii="Times New Roman" w:hAnsi="Times New Roman" w:cs="Times New Roman"/>
          <w:sz w:val="28"/>
          <w:szCs w:val="28"/>
          <w:lang w:val="uk-UA"/>
        </w:rPr>
        <w:t xml:space="preserve"> виробництв</w:t>
      </w:r>
      <w:r>
        <w:rPr>
          <w:rFonts w:ascii="Times New Roman" w:hAnsi="Times New Roman" w:cs="Times New Roman"/>
          <w:sz w:val="28"/>
          <w:szCs w:val="28"/>
          <w:lang w:val="uk-UA"/>
        </w:rPr>
        <w:t xml:space="preserve">і, </w:t>
      </w:r>
      <w:r w:rsidRPr="00A02F2C">
        <w:rPr>
          <w:rFonts w:ascii="Times New Roman" w:hAnsi="Times New Roman" w:cs="Times New Roman"/>
          <w:sz w:val="28"/>
          <w:szCs w:val="28"/>
          <w:lang w:val="uk-UA"/>
        </w:rPr>
        <w:t>виробництв</w:t>
      </w:r>
      <w:r>
        <w:rPr>
          <w:rFonts w:ascii="Times New Roman" w:hAnsi="Times New Roman" w:cs="Times New Roman"/>
          <w:sz w:val="28"/>
          <w:szCs w:val="28"/>
          <w:lang w:val="uk-UA"/>
        </w:rPr>
        <w:t>і</w:t>
      </w:r>
      <w:r w:rsidRPr="00A02F2C">
        <w:rPr>
          <w:rFonts w:ascii="Times New Roman" w:hAnsi="Times New Roman" w:cs="Times New Roman"/>
          <w:sz w:val="28"/>
          <w:szCs w:val="28"/>
          <w:lang w:val="uk-UA"/>
        </w:rPr>
        <w:t xml:space="preserve"> одягу, шкіри,</w:t>
      </w:r>
      <w:r>
        <w:rPr>
          <w:rFonts w:ascii="Times New Roman" w:hAnsi="Times New Roman" w:cs="Times New Roman"/>
          <w:sz w:val="28"/>
          <w:szCs w:val="28"/>
          <w:lang w:val="uk-UA"/>
        </w:rPr>
        <w:t xml:space="preserve"> </w:t>
      </w:r>
      <w:r w:rsidRPr="00A02F2C">
        <w:rPr>
          <w:rFonts w:ascii="Times New Roman" w:hAnsi="Times New Roman" w:cs="Times New Roman"/>
          <w:sz w:val="28"/>
          <w:szCs w:val="28"/>
          <w:lang w:val="uk-UA"/>
        </w:rPr>
        <w:t>виробів</w:t>
      </w:r>
      <w:r>
        <w:rPr>
          <w:rFonts w:ascii="Times New Roman" w:hAnsi="Times New Roman" w:cs="Times New Roman"/>
          <w:sz w:val="28"/>
          <w:szCs w:val="28"/>
          <w:lang w:val="uk-UA"/>
        </w:rPr>
        <w:t xml:space="preserve"> </w:t>
      </w:r>
      <w:r w:rsidRPr="00A02F2C">
        <w:rPr>
          <w:rFonts w:ascii="Times New Roman" w:hAnsi="Times New Roman" w:cs="Times New Roman"/>
          <w:sz w:val="28"/>
          <w:szCs w:val="28"/>
          <w:lang w:val="uk-UA"/>
        </w:rPr>
        <w:t>[</w:t>
      </w:r>
      <w:r>
        <w:rPr>
          <w:rFonts w:ascii="Times New Roman" w:hAnsi="Times New Roman" w:cs="Times New Roman"/>
          <w:sz w:val="28"/>
          <w:szCs w:val="28"/>
          <w:lang w:val="uk-UA"/>
        </w:rPr>
        <w:t>44</w:t>
      </w:r>
      <w:r w:rsidRPr="00A02F2C">
        <w:rPr>
          <w:rFonts w:ascii="Times New Roman" w:hAnsi="Times New Roman" w:cs="Times New Roman"/>
          <w:sz w:val="28"/>
          <w:szCs w:val="28"/>
          <w:lang w:val="uk-UA"/>
        </w:rPr>
        <w:t>]</w:t>
      </w:r>
    </w:p>
    <w:tbl>
      <w:tblPr>
        <w:tblStyle w:val="a4"/>
        <w:tblW w:w="0" w:type="auto"/>
        <w:tblLook w:val="04A0"/>
      </w:tblPr>
      <w:tblGrid>
        <w:gridCol w:w="2122"/>
        <w:gridCol w:w="2856"/>
        <w:gridCol w:w="2410"/>
        <w:gridCol w:w="2394"/>
        <w:gridCol w:w="14"/>
      </w:tblGrid>
      <w:tr w:rsidR="00A02F2C" w:rsidRPr="00AC17A8" w:rsidTr="00DF0A28">
        <w:tc>
          <w:tcPr>
            <w:tcW w:w="4978" w:type="dxa"/>
            <w:gridSpan w:val="2"/>
            <w:vAlign w:val="center"/>
          </w:tcPr>
          <w:p w:rsidR="00A02F2C" w:rsidRDefault="00A02F2C" w:rsidP="00DF0A28">
            <w:pPr>
              <w:spacing w:line="240" w:lineRule="auto"/>
              <w:jc w:val="center"/>
              <w:rPr>
                <w:rFonts w:ascii="Times New Roman" w:hAnsi="Times New Roman" w:cs="Times New Roman"/>
                <w:sz w:val="28"/>
                <w:szCs w:val="28"/>
                <w:lang w:val="uk-UA"/>
              </w:rPr>
            </w:pPr>
          </w:p>
        </w:tc>
        <w:tc>
          <w:tcPr>
            <w:tcW w:w="4818" w:type="dxa"/>
            <w:gridSpan w:val="3"/>
            <w:vAlign w:val="center"/>
          </w:tcPr>
          <w:p w:rsidR="00A02F2C" w:rsidRDefault="00A02F2C" w:rsidP="00DF0A28">
            <w:pPr>
              <w:spacing w:line="240" w:lineRule="auto"/>
              <w:jc w:val="center"/>
              <w:rPr>
                <w:rFonts w:ascii="Times New Roman" w:hAnsi="Times New Roman" w:cs="Times New Roman"/>
                <w:sz w:val="28"/>
                <w:szCs w:val="28"/>
                <w:lang w:val="uk-UA"/>
              </w:rPr>
            </w:pPr>
          </w:p>
        </w:tc>
      </w:tr>
      <w:tr w:rsidR="00A02F2C" w:rsidRPr="00AC17A8" w:rsidTr="00DF0A28">
        <w:trPr>
          <w:gridAfter w:val="1"/>
          <w:wAfter w:w="14" w:type="dxa"/>
        </w:trPr>
        <w:tc>
          <w:tcPr>
            <w:tcW w:w="2122" w:type="dxa"/>
            <w:vAlign w:val="center"/>
          </w:tcPr>
          <w:p w:rsidR="00A02F2C" w:rsidRDefault="00A02F2C" w:rsidP="00DF0A28">
            <w:pPr>
              <w:spacing w:line="240" w:lineRule="auto"/>
              <w:jc w:val="center"/>
              <w:rPr>
                <w:rFonts w:ascii="Times New Roman" w:hAnsi="Times New Roman" w:cs="Times New Roman"/>
                <w:sz w:val="28"/>
                <w:szCs w:val="28"/>
                <w:lang w:val="uk-UA"/>
              </w:rPr>
            </w:pPr>
          </w:p>
        </w:tc>
        <w:tc>
          <w:tcPr>
            <w:tcW w:w="2856" w:type="dxa"/>
            <w:vAlign w:val="center"/>
          </w:tcPr>
          <w:p w:rsidR="00A02F2C" w:rsidRDefault="00A02F2C" w:rsidP="00DF0A28">
            <w:pPr>
              <w:spacing w:line="240" w:lineRule="auto"/>
              <w:jc w:val="center"/>
              <w:rPr>
                <w:rFonts w:ascii="Times New Roman" w:hAnsi="Times New Roman" w:cs="Times New Roman"/>
                <w:sz w:val="28"/>
                <w:szCs w:val="28"/>
                <w:lang w:val="uk-UA"/>
              </w:rPr>
            </w:pPr>
          </w:p>
        </w:tc>
        <w:tc>
          <w:tcPr>
            <w:tcW w:w="2410" w:type="dxa"/>
            <w:vAlign w:val="center"/>
          </w:tcPr>
          <w:p w:rsidR="00A02F2C" w:rsidRDefault="00A02F2C" w:rsidP="00DF0A28">
            <w:pPr>
              <w:spacing w:line="240" w:lineRule="auto"/>
              <w:jc w:val="center"/>
              <w:rPr>
                <w:rFonts w:ascii="Times New Roman" w:hAnsi="Times New Roman" w:cs="Times New Roman"/>
                <w:sz w:val="28"/>
                <w:szCs w:val="28"/>
                <w:lang w:val="uk-UA"/>
              </w:rPr>
            </w:pPr>
          </w:p>
        </w:tc>
        <w:tc>
          <w:tcPr>
            <w:tcW w:w="2394" w:type="dxa"/>
            <w:vAlign w:val="center"/>
          </w:tcPr>
          <w:p w:rsidR="00A02F2C" w:rsidRDefault="00A02F2C" w:rsidP="00DF0A28">
            <w:pPr>
              <w:spacing w:line="240" w:lineRule="auto"/>
              <w:jc w:val="center"/>
              <w:rPr>
                <w:rFonts w:ascii="Times New Roman" w:hAnsi="Times New Roman" w:cs="Times New Roman"/>
                <w:sz w:val="28"/>
                <w:szCs w:val="28"/>
                <w:lang w:val="uk-UA"/>
              </w:rPr>
            </w:pPr>
          </w:p>
        </w:tc>
      </w:tr>
      <w:tr w:rsidR="00A02F2C" w:rsidRPr="00AC17A8" w:rsidTr="00A02F2C">
        <w:trPr>
          <w:gridAfter w:val="1"/>
          <w:wAfter w:w="14" w:type="dxa"/>
        </w:trPr>
        <w:tc>
          <w:tcPr>
            <w:tcW w:w="2122" w:type="dxa"/>
          </w:tcPr>
          <w:p w:rsidR="00A02F2C" w:rsidRPr="00AC17A8" w:rsidRDefault="00A02F2C" w:rsidP="00A02F2C">
            <w:pPr>
              <w:spacing w:line="240" w:lineRule="auto"/>
              <w:jc w:val="center"/>
              <w:rPr>
                <w:rFonts w:ascii="Times New Roman" w:hAnsi="Times New Roman" w:cs="Times New Roman"/>
                <w:sz w:val="28"/>
                <w:lang w:val="uk-UA"/>
              </w:rPr>
            </w:pPr>
          </w:p>
        </w:tc>
        <w:tc>
          <w:tcPr>
            <w:tcW w:w="2856" w:type="dxa"/>
          </w:tcPr>
          <w:p w:rsidR="00A02F2C" w:rsidRPr="00AC17A8" w:rsidRDefault="00A02F2C" w:rsidP="00A02F2C">
            <w:pPr>
              <w:spacing w:line="240" w:lineRule="auto"/>
              <w:jc w:val="center"/>
              <w:rPr>
                <w:rFonts w:ascii="Times New Roman" w:hAnsi="Times New Roman" w:cs="Times New Roman"/>
                <w:sz w:val="28"/>
                <w:lang w:val="uk-UA"/>
              </w:rPr>
            </w:pPr>
          </w:p>
        </w:tc>
        <w:tc>
          <w:tcPr>
            <w:tcW w:w="2410" w:type="dxa"/>
          </w:tcPr>
          <w:p w:rsidR="00A02F2C" w:rsidRPr="00AC17A8" w:rsidRDefault="00A02F2C" w:rsidP="00A02F2C">
            <w:pPr>
              <w:spacing w:line="240" w:lineRule="auto"/>
              <w:jc w:val="center"/>
              <w:rPr>
                <w:rFonts w:ascii="Times New Roman" w:hAnsi="Times New Roman" w:cs="Times New Roman"/>
                <w:sz w:val="28"/>
                <w:lang w:val="uk-UA"/>
              </w:rPr>
            </w:pPr>
          </w:p>
        </w:tc>
        <w:tc>
          <w:tcPr>
            <w:tcW w:w="2394" w:type="dxa"/>
          </w:tcPr>
          <w:p w:rsidR="00A02F2C" w:rsidRPr="00AC17A8" w:rsidRDefault="00A02F2C" w:rsidP="00A02F2C">
            <w:pPr>
              <w:spacing w:line="240" w:lineRule="auto"/>
              <w:jc w:val="center"/>
              <w:rPr>
                <w:rFonts w:ascii="Times New Roman" w:hAnsi="Times New Roman" w:cs="Times New Roman"/>
                <w:sz w:val="28"/>
                <w:lang w:val="uk-UA"/>
              </w:rPr>
            </w:pPr>
          </w:p>
        </w:tc>
      </w:tr>
    </w:tbl>
    <w:p w:rsidR="00633076" w:rsidRDefault="00633076" w:rsidP="00633076">
      <w:pPr>
        <w:spacing w:after="0" w:line="360" w:lineRule="auto"/>
        <w:ind w:firstLine="567"/>
        <w:jc w:val="both"/>
        <w:rPr>
          <w:rFonts w:ascii="Times New Roman" w:hAnsi="Times New Roman" w:cs="Times New Roman"/>
          <w:sz w:val="28"/>
          <w:szCs w:val="28"/>
          <w:lang w:val="uk-UA"/>
        </w:rPr>
      </w:pPr>
    </w:p>
    <w:p w:rsidR="00633076" w:rsidRDefault="008F3A0E" w:rsidP="001F302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табл.1.3 видно, що текстильна галузь виготовляє до 1,5 % інноваційної продукції, що має забезпечити високий потенціал її подальшого розвитку.</w:t>
      </w:r>
    </w:p>
    <w:p w:rsidR="00562A37" w:rsidRDefault="00562A37" w:rsidP="001F302E">
      <w:pPr>
        <w:spacing w:after="0" w:line="360" w:lineRule="auto"/>
        <w:ind w:firstLine="567"/>
        <w:jc w:val="both"/>
        <w:rPr>
          <w:rFonts w:ascii="Times New Roman" w:hAnsi="Times New Roman" w:cs="Times New Roman"/>
          <w:sz w:val="28"/>
          <w:szCs w:val="28"/>
          <w:lang w:val="uk-UA"/>
        </w:rPr>
      </w:pPr>
    </w:p>
    <w:p w:rsidR="00562A37" w:rsidRDefault="00562A37" w:rsidP="001F302E">
      <w:pPr>
        <w:spacing w:after="0" w:line="360" w:lineRule="auto"/>
        <w:ind w:firstLine="567"/>
        <w:jc w:val="both"/>
        <w:rPr>
          <w:rFonts w:ascii="Times New Roman" w:hAnsi="Times New Roman" w:cs="Times New Roman"/>
          <w:sz w:val="28"/>
          <w:szCs w:val="28"/>
          <w:lang w:val="uk-UA"/>
        </w:rPr>
      </w:pPr>
    </w:p>
    <w:p w:rsidR="00562A37" w:rsidRPr="00562A37" w:rsidRDefault="00562A37" w:rsidP="00562A37">
      <w:pPr>
        <w:pStyle w:val="2"/>
        <w:ind w:firstLine="567"/>
        <w:rPr>
          <w:rFonts w:ascii="Times New Roman" w:hAnsi="Times New Roman" w:cs="Times New Roman"/>
          <w:b/>
          <w:color w:val="auto"/>
          <w:sz w:val="28"/>
          <w:lang w:val="uk-UA"/>
        </w:rPr>
      </w:pPr>
      <w:bookmarkStart w:id="8" w:name="_Toc26024410"/>
      <w:r w:rsidRPr="00562A37">
        <w:rPr>
          <w:rFonts w:ascii="Times New Roman" w:hAnsi="Times New Roman" w:cs="Times New Roman"/>
          <w:b/>
          <w:color w:val="auto"/>
          <w:sz w:val="28"/>
          <w:lang w:val="uk-UA"/>
        </w:rPr>
        <w:t>1.2 Огляд вітчизняних виробників тканин</w:t>
      </w:r>
      <w:bookmarkEnd w:id="8"/>
    </w:p>
    <w:p w:rsidR="00562A37" w:rsidRDefault="00562A37" w:rsidP="001F302E">
      <w:pPr>
        <w:spacing w:after="0" w:line="360" w:lineRule="auto"/>
        <w:ind w:firstLine="567"/>
        <w:jc w:val="both"/>
        <w:rPr>
          <w:rFonts w:ascii="Times New Roman" w:hAnsi="Times New Roman" w:cs="Times New Roman"/>
          <w:sz w:val="28"/>
          <w:szCs w:val="28"/>
          <w:lang w:val="uk-UA"/>
        </w:rPr>
      </w:pPr>
    </w:p>
    <w:p w:rsidR="00562A37" w:rsidRDefault="00562A37" w:rsidP="001F302E">
      <w:pPr>
        <w:spacing w:after="0" w:line="360" w:lineRule="auto"/>
        <w:ind w:firstLine="567"/>
        <w:jc w:val="both"/>
        <w:rPr>
          <w:rFonts w:ascii="Times New Roman" w:hAnsi="Times New Roman" w:cs="Times New Roman"/>
          <w:sz w:val="28"/>
          <w:szCs w:val="28"/>
          <w:lang w:val="uk-UA"/>
        </w:rPr>
      </w:pP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Вітчизняний ринок тканин тільки починає структуруватися. Серед діючих осіб поступово вимальовуються великі фігури. Приблизно 40 % ринку тримають кілька торговельних компаній: «Текстиль-Контакт», «</w:t>
      </w:r>
      <w:proofErr w:type="spellStart"/>
      <w:r w:rsidRPr="00135294">
        <w:rPr>
          <w:rFonts w:ascii="Times New Roman" w:hAnsi="Times New Roman" w:cs="Times New Roman"/>
          <w:sz w:val="28"/>
          <w:szCs w:val="28"/>
          <w:lang w:val="uk-UA"/>
        </w:rPr>
        <w:t>Тексика</w:t>
      </w:r>
      <w:proofErr w:type="spellEnd"/>
      <w:r w:rsidRPr="00135294">
        <w:rPr>
          <w:rFonts w:ascii="Times New Roman" w:hAnsi="Times New Roman" w:cs="Times New Roman"/>
          <w:sz w:val="28"/>
          <w:szCs w:val="28"/>
          <w:lang w:val="uk-UA"/>
        </w:rPr>
        <w:t>», «Домашній текстиль», «Чайковський текстиль», «НТК».</w:t>
      </w:r>
    </w:p>
    <w:p w:rsidR="00135294" w:rsidRPr="00703FA7"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Однак розміщення сил може змінитися вже найближчим часом. По-перше, вітчизняні виробники поступово нарощують обсяги випуску і продажів товару на внутрішньому ринку. По-друге, на деякі підприємства приходять нові власники. Наприклад, викуплені контрольні пакети акцій текстильного комбінату «</w:t>
      </w:r>
      <w:proofErr w:type="spellStart"/>
      <w:r w:rsidRPr="00135294">
        <w:rPr>
          <w:rFonts w:ascii="Times New Roman" w:hAnsi="Times New Roman" w:cs="Times New Roman"/>
          <w:sz w:val="28"/>
          <w:szCs w:val="28"/>
          <w:lang w:val="uk-UA"/>
        </w:rPr>
        <w:t>Текс-терно</w:t>
      </w:r>
      <w:proofErr w:type="spellEnd"/>
      <w:r w:rsidRPr="00135294">
        <w:rPr>
          <w:rFonts w:ascii="Times New Roman" w:hAnsi="Times New Roman" w:cs="Times New Roman"/>
          <w:sz w:val="28"/>
          <w:szCs w:val="28"/>
          <w:lang w:val="uk-UA"/>
        </w:rPr>
        <w:t>» (м.</w:t>
      </w:r>
      <w:r w:rsidR="00562A37">
        <w:rPr>
          <w:rFonts w:ascii="Times New Roman" w:hAnsi="Times New Roman" w:cs="Times New Roman"/>
          <w:sz w:val="28"/>
          <w:szCs w:val="28"/>
          <w:lang w:val="uk-UA"/>
        </w:rPr>
        <w:t xml:space="preserve"> </w:t>
      </w:r>
      <w:r w:rsidRPr="00135294">
        <w:rPr>
          <w:rFonts w:ascii="Times New Roman" w:hAnsi="Times New Roman" w:cs="Times New Roman"/>
          <w:sz w:val="28"/>
          <w:szCs w:val="28"/>
          <w:lang w:val="uk-UA"/>
        </w:rPr>
        <w:t>Тернопіль), Херсонського бавовняного комбінату, підприємства «Схід» (м.</w:t>
      </w:r>
      <w:r w:rsidR="00562A37">
        <w:rPr>
          <w:rFonts w:ascii="Times New Roman" w:hAnsi="Times New Roman" w:cs="Times New Roman"/>
          <w:sz w:val="28"/>
          <w:szCs w:val="28"/>
          <w:lang w:val="uk-UA"/>
        </w:rPr>
        <w:t xml:space="preserve"> Чернівці)</w:t>
      </w:r>
      <w:r w:rsidRPr="00135294">
        <w:rPr>
          <w:rFonts w:ascii="Times New Roman" w:hAnsi="Times New Roman" w:cs="Times New Roman"/>
          <w:sz w:val="28"/>
          <w:szCs w:val="28"/>
          <w:lang w:val="uk-UA"/>
        </w:rPr>
        <w:t xml:space="preserve">. По-третє, великий інтерес до українського ринку виявляють </w:t>
      </w:r>
      <w:r w:rsidR="00562A37">
        <w:rPr>
          <w:rFonts w:ascii="Times New Roman" w:hAnsi="Times New Roman" w:cs="Times New Roman"/>
          <w:sz w:val="28"/>
          <w:szCs w:val="28"/>
          <w:lang w:val="uk-UA"/>
        </w:rPr>
        <w:t>білоруські</w:t>
      </w:r>
      <w:r w:rsidRPr="00135294">
        <w:rPr>
          <w:rFonts w:ascii="Times New Roman" w:hAnsi="Times New Roman" w:cs="Times New Roman"/>
          <w:sz w:val="28"/>
          <w:szCs w:val="28"/>
          <w:lang w:val="uk-UA"/>
        </w:rPr>
        <w:t xml:space="preserve"> виробники. Вони відкривають торговельні представництва, активно розширюють дилерську </w:t>
      </w:r>
      <w:r w:rsidRPr="00703FA7">
        <w:rPr>
          <w:rFonts w:ascii="Times New Roman" w:hAnsi="Times New Roman" w:cs="Times New Roman"/>
          <w:sz w:val="28"/>
          <w:szCs w:val="28"/>
          <w:lang w:val="uk-UA"/>
        </w:rPr>
        <w:t>мережу [</w:t>
      </w:r>
      <w:r w:rsidR="001E374F">
        <w:rPr>
          <w:rFonts w:ascii="Times New Roman" w:hAnsi="Times New Roman" w:cs="Times New Roman"/>
          <w:sz w:val="28"/>
          <w:szCs w:val="28"/>
          <w:lang w:val="uk-UA"/>
        </w:rPr>
        <w:t>50,51</w:t>
      </w:r>
      <w:r w:rsidRPr="00703FA7">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Із загального числа підприємств текстильної промисловості понад 140 здійснюють зовнішньоекономічну діяльність: експортують свою продукцію до країн Європи і СНД – в основному чоловічий та жіночий верхній одяг, костюми, блузки, </w:t>
      </w:r>
      <w:r w:rsidRPr="00135294">
        <w:rPr>
          <w:rFonts w:ascii="Times New Roman" w:hAnsi="Times New Roman" w:cs="Times New Roman"/>
          <w:sz w:val="28"/>
          <w:szCs w:val="28"/>
          <w:lang w:val="uk-UA"/>
        </w:rPr>
        <w:lastRenderedPageBreak/>
        <w:t>сорочки, а також одяг промислового призначення, нижню білизну, рукавиці, рукавички. Структура експорту-імпорту  галузі представлена на </w:t>
      </w:r>
      <w:r w:rsidR="00562A37">
        <w:rPr>
          <w:rFonts w:ascii="Times New Roman" w:hAnsi="Times New Roman" w:cs="Times New Roman"/>
          <w:sz w:val="28"/>
          <w:szCs w:val="28"/>
          <w:lang w:val="uk-UA"/>
        </w:rPr>
        <w:t>р</w:t>
      </w:r>
      <w:r w:rsidRPr="00135294">
        <w:rPr>
          <w:rFonts w:ascii="Times New Roman" w:hAnsi="Times New Roman" w:cs="Times New Roman"/>
          <w:sz w:val="28"/>
          <w:szCs w:val="28"/>
          <w:lang w:val="uk-UA"/>
        </w:rPr>
        <w:t>ис. </w:t>
      </w:r>
      <w:r w:rsidR="00562A37">
        <w:rPr>
          <w:rFonts w:ascii="Times New Roman" w:hAnsi="Times New Roman" w:cs="Times New Roman"/>
          <w:sz w:val="28"/>
          <w:szCs w:val="28"/>
          <w:lang w:val="uk-UA"/>
        </w:rPr>
        <w:t>1.</w:t>
      </w:r>
      <w:r w:rsidR="00DF0A28">
        <w:rPr>
          <w:rFonts w:ascii="Times New Roman" w:hAnsi="Times New Roman" w:cs="Times New Roman"/>
          <w:sz w:val="28"/>
          <w:szCs w:val="28"/>
          <w:lang w:val="uk-UA"/>
        </w:rPr>
        <w:t>1</w:t>
      </w:r>
      <w:r w:rsidRPr="00135294">
        <w:rPr>
          <w:rFonts w:ascii="Times New Roman" w:hAnsi="Times New Roman" w:cs="Times New Roman"/>
          <w:sz w:val="28"/>
          <w:szCs w:val="28"/>
          <w:lang w:val="uk-UA"/>
        </w:rPr>
        <w:t>.</w:t>
      </w:r>
    </w:p>
    <w:p w:rsidR="00F46580" w:rsidRDefault="00135294" w:rsidP="00EA10EA">
      <w:pPr>
        <w:spacing w:after="0" w:line="360" w:lineRule="auto"/>
        <w:ind w:firstLine="567"/>
        <w:jc w:val="center"/>
        <w:rPr>
          <w:rFonts w:ascii="Times New Roman" w:hAnsi="Times New Roman" w:cs="Times New Roman"/>
          <w:bCs/>
          <w:sz w:val="28"/>
          <w:szCs w:val="28"/>
          <w:lang w:val="uk-UA"/>
        </w:rPr>
      </w:pPr>
      <w:r w:rsidRPr="00DF0A28">
        <w:rPr>
          <w:rFonts w:ascii="Times New Roman" w:hAnsi="Times New Roman" w:cs="Times New Roman"/>
          <w:bCs/>
          <w:sz w:val="28"/>
          <w:szCs w:val="28"/>
          <w:lang w:val="uk-UA"/>
        </w:rPr>
        <w:t>Рис</w:t>
      </w:r>
      <w:r w:rsidR="00562A37" w:rsidRPr="00DF0A28">
        <w:rPr>
          <w:rFonts w:ascii="Times New Roman" w:hAnsi="Times New Roman" w:cs="Times New Roman"/>
          <w:bCs/>
          <w:sz w:val="28"/>
          <w:szCs w:val="28"/>
          <w:lang w:val="uk-UA"/>
        </w:rPr>
        <w:t>унок 1.</w:t>
      </w:r>
      <w:r w:rsidR="00DF0A28" w:rsidRPr="00DF0A28">
        <w:rPr>
          <w:rFonts w:ascii="Times New Roman" w:hAnsi="Times New Roman" w:cs="Times New Roman"/>
          <w:bCs/>
          <w:sz w:val="28"/>
          <w:szCs w:val="28"/>
          <w:lang w:val="uk-UA"/>
        </w:rPr>
        <w:t>1</w:t>
      </w:r>
      <w:r w:rsidRPr="00DF0A28">
        <w:rPr>
          <w:rFonts w:ascii="Times New Roman" w:hAnsi="Times New Roman" w:cs="Times New Roman"/>
          <w:bCs/>
          <w:sz w:val="28"/>
          <w:szCs w:val="28"/>
          <w:lang w:val="uk-UA"/>
        </w:rPr>
        <w:t xml:space="preserve"> </w:t>
      </w:r>
      <w:r w:rsidRPr="00DF0A28">
        <w:rPr>
          <w:rFonts w:ascii="Times New Roman" w:hAnsi="Times New Roman" w:cs="Times New Roman"/>
          <w:sz w:val="28"/>
          <w:szCs w:val="28"/>
        </w:rPr>
        <w:t>–</w:t>
      </w:r>
      <w:r w:rsidRPr="00DF0A28">
        <w:rPr>
          <w:rFonts w:ascii="Times New Roman" w:hAnsi="Times New Roman" w:cs="Times New Roman"/>
          <w:sz w:val="28"/>
          <w:szCs w:val="28"/>
          <w:lang w:val="uk-UA"/>
        </w:rPr>
        <w:t xml:space="preserve"> </w:t>
      </w:r>
      <w:r w:rsidR="00EA10EA">
        <w:rPr>
          <w:rFonts w:ascii="Times New Roman" w:hAnsi="Times New Roman" w:cs="Times New Roman"/>
          <w:sz w:val="28"/>
          <w:szCs w:val="28"/>
          <w:lang w:val="uk-UA"/>
        </w:rPr>
        <w:t>Структура е</w:t>
      </w:r>
      <w:r w:rsidRPr="00DF0A28">
        <w:rPr>
          <w:rFonts w:ascii="Times New Roman" w:hAnsi="Times New Roman" w:cs="Times New Roman"/>
          <w:bCs/>
          <w:sz w:val="28"/>
          <w:szCs w:val="28"/>
          <w:lang w:val="uk-UA"/>
        </w:rPr>
        <w:t>кспорт</w:t>
      </w:r>
      <w:r w:rsidR="00EA10EA">
        <w:rPr>
          <w:rFonts w:ascii="Times New Roman" w:hAnsi="Times New Roman" w:cs="Times New Roman"/>
          <w:bCs/>
          <w:sz w:val="28"/>
          <w:szCs w:val="28"/>
          <w:lang w:val="uk-UA"/>
        </w:rPr>
        <w:t>у</w:t>
      </w:r>
      <w:r w:rsidRPr="00DF0A28">
        <w:rPr>
          <w:rFonts w:ascii="Times New Roman" w:hAnsi="Times New Roman" w:cs="Times New Roman"/>
          <w:bCs/>
          <w:sz w:val="28"/>
          <w:szCs w:val="28"/>
          <w:lang w:val="uk-UA"/>
        </w:rPr>
        <w:t xml:space="preserve"> та імпорт</w:t>
      </w:r>
      <w:r w:rsidR="00EA10EA">
        <w:rPr>
          <w:rFonts w:ascii="Times New Roman" w:hAnsi="Times New Roman" w:cs="Times New Roman"/>
          <w:bCs/>
          <w:sz w:val="28"/>
          <w:szCs w:val="28"/>
          <w:lang w:val="uk-UA"/>
        </w:rPr>
        <w:t>у</w:t>
      </w:r>
      <w:r w:rsidRPr="00DF0A28">
        <w:rPr>
          <w:rFonts w:ascii="Times New Roman" w:hAnsi="Times New Roman" w:cs="Times New Roman"/>
          <w:bCs/>
          <w:sz w:val="28"/>
          <w:szCs w:val="28"/>
          <w:lang w:val="uk-UA"/>
        </w:rPr>
        <w:t xml:space="preserve"> </w:t>
      </w:r>
      <w:r w:rsidR="00562A37" w:rsidRPr="00DF0A28">
        <w:rPr>
          <w:rFonts w:ascii="Times New Roman" w:hAnsi="Times New Roman" w:cs="Times New Roman"/>
          <w:bCs/>
          <w:sz w:val="28"/>
          <w:szCs w:val="28"/>
          <w:lang w:val="uk-UA"/>
        </w:rPr>
        <w:t>текстильної</w:t>
      </w:r>
      <w:r w:rsidRPr="00DF0A28">
        <w:rPr>
          <w:rFonts w:ascii="Times New Roman" w:hAnsi="Times New Roman" w:cs="Times New Roman"/>
          <w:bCs/>
          <w:sz w:val="28"/>
          <w:szCs w:val="28"/>
          <w:lang w:val="uk-UA"/>
        </w:rPr>
        <w:t xml:space="preserve"> продукції</w:t>
      </w:r>
    </w:p>
    <w:p w:rsidR="00EA10EA" w:rsidRDefault="00EA10EA" w:rsidP="00EA10EA">
      <w:pPr>
        <w:spacing w:after="0" w:line="360" w:lineRule="auto"/>
        <w:ind w:firstLine="567"/>
        <w:jc w:val="center"/>
        <w:rPr>
          <w:rFonts w:ascii="Times New Roman" w:hAnsi="Times New Roman" w:cs="Times New Roman"/>
          <w:sz w:val="28"/>
          <w:szCs w:val="28"/>
          <w:lang w:val="uk-UA"/>
        </w:rPr>
      </w:pPr>
    </w:p>
    <w:p w:rsidR="00135294" w:rsidRPr="00703FA7"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Більша частина потреб українських споживачів в текстильному одязі задовольняється завдяки імпорту. Майже половина </w:t>
      </w:r>
      <w:r w:rsidRPr="00703FA7">
        <w:rPr>
          <w:rFonts w:ascii="Times New Roman" w:hAnsi="Times New Roman" w:cs="Times New Roman"/>
          <w:sz w:val="28"/>
          <w:szCs w:val="28"/>
          <w:lang w:val="uk-UA"/>
        </w:rPr>
        <w:t>поставок – з Китаю [</w:t>
      </w:r>
      <w:r w:rsidR="00703FA7" w:rsidRPr="00703FA7">
        <w:rPr>
          <w:rFonts w:ascii="Times New Roman" w:hAnsi="Times New Roman" w:cs="Times New Roman"/>
          <w:sz w:val="28"/>
          <w:szCs w:val="28"/>
          <w:lang w:val="uk-UA"/>
        </w:rPr>
        <w:t>36</w:t>
      </w:r>
      <w:r w:rsidRPr="00703FA7">
        <w:rPr>
          <w:rFonts w:ascii="Times New Roman" w:hAnsi="Times New Roman" w:cs="Times New Roman"/>
          <w:sz w:val="28"/>
          <w:szCs w:val="28"/>
          <w:lang w:val="uk-UA"/>
        </w:rPr>
        <w:t>].</w:t>
      </w:r>
    </w:p>
    <w:p w:rsid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Список лідерів внутрішнього ринку очолює багатопрофільний торгово-виробничий концерн «Текстиль-Контакт», основний вид діяльності якого полягає у виробництві і реалізації всіх видів тканин, штучного хутра, трикотажних полотен, прикладних матеріалів, фурнітури (понад 20 тис. найменувань). Виробництво такого різноманітного асортименту стало можливим завдяки великим бюджетним замовленням на бавовняні, шерстяні і напівшерстяні тканини, а також на речове і постільне майно відомчого призначення для ряду міністерств і відомств.</w:t>
      </w:r>
    </w:p>
    <w:p w:rsidR="00102F36" w:rsidRDefault="00102F36" w:rsidP="001F302E">
      <w:pPr>
        <w:spacing w:after="0" w:line="360" w:lineRule="auto"/>
        <w:ind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Потужними виробниками бавовняних тканин в Україні є також наступні підприємства:</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 xml:space="preserve">КОРТЕКС, </w:t>
      </w:r>
      <w:proofErr w:type="spellStart"/>
      <w:r w:rsidRPr="00102F36">
        <w:rPr>
          <w:rFonts w:ascii="Times New Roman" w:hAnsi="Times New Roman" w:cs="Times New Roman"/>
          <w:iCs/>
          <w:sz w:val="28"/>
          <w:szCs w:val="28"/>
          <w:lang w:val="uk-UA"/>
        </w:rPr>
        <w:t>Коростишівська</w:t>
      </w:r>
      <w:proofErr w:type="spellEnd"/>
      <w:r w:rsidRPr="00102F36">
        <w:rPr>
          <w:rFonts w:ascii="Times New Roman" w:hAnsi="Times New Roman" w:cs="Times New Roman"/>
          <w:iCs/>
          <w:sz w:val="28"/>
          <w:szCs w:val="28"/>
          <w:lang w:val="uk-UA"/>
        </w:rPr>
        <w:t xml:space="preserve"> прядильно-ткацька фабрика, ВАТ (Житомирська обл.);</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ЛОТОС ЛТД, ТОВ (Херсон);</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Новгород-Сіверська бавовняна ткацька фабрика, ПП (Чернігівська обл.)</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proofErr w:type="spellStart"/>
      <w:r w:rsidRPr="00102F36">
        <w:rPr>
          <w:rFonts w:ascii="Times New Roman" w:hAnsi="Times New Roman" w:cs="Times New Roman"/>
          <w:iCs/>
          <w:sz w:val="28"/>
          <w:szCs w:val="28"/>
          <w:lang w:val="uk-UA"/>
        </w:rPr>
        <w:t>Стеблівська</w:t>
      </w:r>
      <w:proofErr w:type="spellEnd"/>
      <w:r w:rsidRPr="00102F36">
        <w:rPr>
          <w:rFonts w:ascii="Times New Roman" w:hAnsi="Times New Roman" w:cs="Times New Roman"/>
          <w:iCs/>
          <w:sz w:val="28"/>
          <w:szCs w:val="28"/>
          <w:lang w:val="uk-UA"/>
        </w:rPr>
        <w:t xml:space="preserve"> бавовняна прядильно-ткацька фабрика, ПАТ (Черкаська обл.)</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ТЕКСТЕРНО, Тернопільське об’єднання, ВАТ</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Херсонський бавовняний комбінат, ВАТ</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Київський текстильний комбінат, ТОВ</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ТКАНИНИ ПОДІЛЛЯ, ТОВ (Хмельницька обл.)</w:t>
      </w:r>
    </w:p>
    <w:p w:rsidR="00102F36" w:rsidRPr="00102F36" w:rsidRDefault="00102F36" w:rsidP="00CF7623">
      <w:pPr>
        <w:pStyle w:val="a3"/>
        <w:numPr>
          <w:ilvl w:val="0"/>
          <w:numId w:val="24"/>
        </w:numPr>
        <w:spacing w:after="0" w:line="360" w:lineRule="auto"/>
        <w:jc w:val="both"/>
        <w:rPr>
          <w:rFonts w:ascii="Times New Roman" w:hAnsi="Times New Roman" w:cs="Times New Roman"/>
          <w:iCs/>
          <w:sz w:val="28"/>
          <w:szCs w:val="28"/>
          <w:lang w:val="uk-UA"/>
        </w:rPr>
      </w:pPr>
      <w:r w:rsidRPr="00102F36">
        <w:rPr>
          <w:rFonts w:ascii="Times New Roman" w:hAnsi="Times New Roman" w:cs="Times New Roman"/>
          <w:iCs/>
          <w:sz w:val="28"/>
          <w:szCs w:val="28"/>
          <w:lang w:val="uk-UA"/>
        </w:rPr>
        <w:t>ЯВІР, мале приватне ВКП (Чернівці)</w:t>
      </w:r>
      <w:r w:rsidR="005F0057">
        <w:rPr>
          <w:rFonts w:ascii="Times New Roman" w:hAnsi="Times New Roman" w:cs="Times New Roman"/>
          <w:iCs/>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Іншим об’єднанням з промисловим, науковим і фінансовим потенціалом, яке швидко розвивається, є корпорація підприємств «Текстиль-Україна» (зареєстрована в грудні 1999 р.). До складу корпорації входять 27 підприємств по всій території України, і на них виробляється практично весь асортимент продукції легкої промисловості. Провідна роль у завоюванні зовнішніх ринків збут</w:t>
      </w:r>
      <w:r w:rsidR="00B466E8">
        <w:rPr>
          <w:rFonts w:ascii="Times New Roman" w:hAnsi="Times New Roman" w:cs="Times New Roman"/>
          <w:iCs/>
          <w:sz w:val="28"/>
          <w:szCs w:val="28"/>
          <w:lang w:val="uk-UA"/>
        </w:rPr>
        <w:t xml:space="preserve">у вже кілька років </w:t>
      </w:r>
      <w:r w:rsidR="00B466E8">
        <w:rPr>
          <w:rFonts w:ascii="Times New Roman" w:hAnsi="Times New Roman" w:cs="Times New Roman"/>
          <w:iCs/>
          <w:sz w:val="28"/>
          <w:szCs w:val="28"/>
          <w:lang w:val="uk-UA"/>
        </w:rPr>
        <w:lastRenderedPageBreak/>
        <w:t>належить АТ «Україна»</w:t>
      </w:r>
      <w:r w:rsidRPr="00135294">
        <w:rPr>
          <w:rFonts w:ascii="Times New Roman" w:hAnsi="Times New Roman" w:cs="Times New Roman"/>
          <w:iCs/>
          <w:sz w:val="28"/>
          <w:szCs w:val="28"/>
          <w:lang w:val="uk-UA"/>
        </w:rPr>
        <w:t xml:space="preserve"> (м. Житомир), що поставляє свої вироби до Німеччини, Чехії, Словенії, Хорватії, Угорщини</w:t>
      </w:r>
      <w:r w:rsidR="00B466E8">
        <w:rPr>
          <w:rFonts w:ascii="Times New Roman" w:hAnsi="Times New Roman" w:cs="Times New Roman"/>
          <w:iCs/>
          <w:sz w:val="28"/>
          <w:szCs w:val="28"/>
          <w:lang w:val="uk-UA"/>
        </w:rPr>
        <w:t>, Польщі; АОЗТ «Черкаський шовковий комбінат»</w:t>
      </w:r>
      <w:r w:rsidRPr="00135294">
        <w:rPr>
          <w:rFonts w:ascii="Times New Roman" w:hAnsi="Times New Roman" w:cs="Times New Roman"/>
          <w:iCs/>
          <w:sz w:val="28"/>
          <w:szCs w:val="28"/>
          <w:lang w:val="uk-UA"/>
        </w:rPr>
        <w:t>, який реалізує шовкові тканини до Данії, Чехії, Угорщини; ВАТ «</w:t>
      </w:r>
      <w:proofErr w:type="spellStart"/>
      <w:r w:rsidRPr="00135294">
        <w:rPr>
          <w:rFonts w:ascii="Times New Roman" w:hAnsi="Times New Roman" w:cs="Times New Roman"/>
          <w:iCs/>
          <w:sz w:val="28"/>
          <w:szCs w:val="28"/>
          <w:lang w:val="uk-UA"/>
        </w:rPr>
        <w:t>Рівнельон</w:t>
      </w:r>
      <w:proofErr w:type="spellEnd"/>
      <w:r w:rsidRPr="00135294">
        <w:rPr>
          <w:rFonts w:ascii="Times New Roman" w:hAnsi="Times New Roman" w:cs="Times New Roman"/>
          <w:iCs/>
          <w:sz w:val="28"/>
          <w:szCs w:val="28"/>
          <w:lang w:val="uk-UA"/>
        </w:rPr>
        <w:t>»; ЗАТ «ВОЗКО» (м. Вознесенськ).</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Успішно освоюють нові зразки одягу і реалізують до країн далекого і близького зарубіжжя ЗАТ «Черкаське трикотажне підприємство «Любава», фірма «</w:t>
      </w:r>
      <w:proofErr w:type="spellStart"/>
      <w:r w:rsidRPr="00135294">
        <w:rPr>
          <w:rFonts w:ascii="Times New Roman" w:hAnsi="Times New Roman" w:cs="Times New Roman"/>
          <w:iCs/>
          <w:sz w:val="28"/>
          <w:szCs w:val="28"/>
          <w:lang w:val="uk-UA"/>
        </w:rPr>
        <w:t>Украмтекс</w:t>
      </w:r>
      <w:proofErr w:type="spellEnd"/>
      <w:r w:rsidRPr="00135294">
        <w:rPr>
          <w:rFonts w:ascii="Times New Roman" w:hAnsi="Times New Roman" w:cs="Times New Roman"/>
          <w:iCs/>
          <w:sz w:val="28"/>
          <w:szCs w:val="28"/>
          <w:lang w:val="uk-UA"/>
        </w:rPr>
        <w:t xml:space="preserve">» (м. Бровари). Торгова марка </w:t>
      </w:r>
      <w:proofErr w:type="spellStart"/>
      <w:r w:rsidRPr="00135294">
        <w:rPr>
          <w:rFonts w:ascii="Times New Roman" w:hAnsi="Times New Roman" w:cs="Times New Roman"/>
          <w:iCs/>
          <w:sz w:val="28"/>
          <w:szCs w:val="28"/>
          <w:lang w:val="uk-UA"/>
        </w:rPr>
        <w:t>Аlmatti</w:t>
      </w:r>
      <w:proofErr w:type="spellEnd"/>
      <w:r w:rsidRPr="00135294">
        <w:rPr>
          <w:rFonts w:ascii="Times New Roman" w:hAnsi="Times New Roman" w:cs="Times New Roman"/>
          <w:iCs/>
          <w:sz w:val="28"/>
          <w:szCs w:val="28"/>
          <w:lang w:val="uk-UA"/>
        </w:rPr>
        <w:t xml:space="preserve"> є найбільшим виробником високоякісного верхнього одягу. Кожний рік </w:t>
      </w:r>
      <w:proofErr w:type="spellStart"/>
      <w:r w:rsidRPr="00135294">
        <w:rPr>
          <w:rFonts w:ascii="Times New Roman" w:hAnsi="Times New Roman" w:cs="Times New Roman"/>
          <w:iCs/>
          <w:sz w:val="28"/>
          <w:szCs w:val="28"/>
          <w:lang w:val="uk-UA"/>
        </w:rPr>
        <w:t>Аlmatti</w:t>
      </w:r>
      <w:proofErr w:type="spellEnd"/>
      <w:r w:rsidRPr="00135294">
        <w:rPr>
          <w:rFonts w:ascii="Times New Roman" w:hAnsi="Times New Roman" w:cs="Times New Roman"/>
          <w:iCs/>
          <w:sz w:val="28"/>
          <w:szCs w:val="28"/>
          <w:lang w:val="uk-UA"/>
        </w:rPr>
        <w:t xml:space="preserve"> пропонує жінкам понад 100 моделей пальт, плащів, курток і костюмів різних кроїв, силуетів і стильових рішень.</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Інвестиційна привабливість підприємств легкої промисловості у розміщенні капіталу (у вигляді фінансів, обладнання, сировини) полягає в швидкій окупності вкладень, завдяки незначним строкам виробництва і реалізації продукції, в швидкому переформуванні асортименту, наявності місцевих сировинних ресурсів (вовна, льон, шкірсировина) і потенціальній ємності ринку України.</w:t>
      </w:r>
    </w:p>
    <w:p w:rsidR="00135294" w:rsidRPr="00703FA7"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 xml:space="preserve">Висока конкурентоспроможність провідних компаній національної легкої промисловості, зростаючий середній доход населення, історична розвиненість легкої промисловості України дозволяє галузі знайти значні можливості. Легка промисловість в Україні має серйозні перспективи для подальшого розвитку навіть за участі сильних </w:t>
      </w:r>
      <w:r w:rsidRPr="00703FA7">
        <w:rPr>
          <w:rFonts w:ascii="Times New Roman" w:hAnsi="Times New Roman" w:cs="Times New Roman"/>
          <w:iCs/>
          <w:sz w:val="28"/>
          <w:szCs w:val="28"/>
          <w:lang w:val="uk-UA"/>
        </w:rPr>
        <w:t xml:space="preserve">конкурентів на ринку </w:t>
      </w:r>
      <w:r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38</w:t>
      </w:r>
      <w:r w:rsidRPr="00703FA7">
        <w:rPr>
          <w:rFonts w:ascii="Times New Roman" w:hAnsi="Times New Roman" w:cs="Times New Roman"/>
          <w:sz w:val="28"/>
          <w:szCs w:val="28"/>
        </w:rPr>
        <w:t>]</w:t>
      </w:r>
      <w:r w:rsidRPr="00703FA7">
        <w:rPr>
          <w:rFonts w:ascii="Times New Roman" w:hAnsi="Times New Roman" w:cs="Times New Roman"/>
          <w:iCs/>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Виробництвом </w:t>
      </w:r>
      <w:r w:rsidR="00102F36">
        <w:rPr>
          <w:rFonts w:ascii="Times New Roman" w:hAnsi="Times New Roman" w:cs="Times New Roman"/>
          <w:sz w:val="28"/>
          <w:szCs w:val="28"/>
          <w:lang w:val="uk-UA"/>
        </w:rPr>
        <w:t>ба</w:t>
      </w:r>
      <w:r w:rsidRPr="00135294">
        <w:rPr>
          <w:rFonts w:ascii="Times New Roman" w:hAnsi="Times New Roman" w:cs="Times New Roman"/>
          <w:sz w:val="28"/>
          <w:szCs w:val="28"/>
          <w:lang w:val="uk-UA"/>
        </w:rPr>
        <w:t xml:space="preserve">вовняних тканин також займається </w:t>
      </w:r>
      <w:r w:rsidR="0043016C">
        <w:rPr>
          <w:rFonts w:ascii="Times New Roman" w:hAnsi="Times New Roman" w:cs="Times New Roman"/>
          <w:sz w:val="28"/>
          <w:szCs w:val="28"/>
          <w:lang w:val="uk-UA"/>
        </w:rPr>
        <w:t>ТОВ</w:t>
      </w:r>
      <w:r w:rsidRPr="00135294">
        <w:rPr>
          <w:rFonts w:ascii="Times New Roman" w:hAnsi="Times New Roman" w:cs="Times New Roman"/>
          <w:sz w:val="28"/>
          <w:szCs w:val="28"/>
          <w:lang w:val="uk-UA"/>
        </w:rPr>
        <w:t xml:space="preserve"> «Тканини поділля» у Хмельницькій області.</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Сумська текстильна фабрика «ЛАНАТЕКС» </w:t>
      </w:r>
      <w:r w:rsidR="00B466E8">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стабільне підприємство</w:t>
      </w:r>
      <w:r>
        <w:rPr>
          <w:rFonts w:ascii="Times New Roman" w:hAnsi="Times New Roman" w:cs="Times New Roman"/>
          <w:sz w:val="28"/>
          <w:szCs w:val="28"/>
          <w:lang w:val="uk-UA"/>
        </w:rPr>
        <w:t>, що</w:t>
      </w:r>
      <w:r w:rsidRPr="001F302E">
        <w:rPr>
          <w:rFonts w:ascii="Times New Roman" w:hAnsi="Times New Roman" w:cs="Times New Roman"/>
          <w:sz w:val="28"/>
          <w:szCs w:val="28"/>
          <w:lang w:val="uk-UA"/>
        </w:rPr>
        <w:t xml:space="preserve"> </w:t>
      </w:r>
      <w:r>
        <w:rPr>
          <w:rFonts w:ascii="Times New Roman" w:hAnsi="Times New Roman" w:cs="Times New Roman"/>
          <w:sz w:val="28"/>
          <w:szCs w:val="28"/>
          <w:lang w:val="uk-UA"/>
        </w:rPr>
        <w:t>динамічно розвивається,</w:t>
      </w:r>
      <w:r w:rsidRPr="001F302E">
        <w:rPr>
          <w:rFonts w:ascii="Times New Roman" w:hAnsi="Times New Roman" w:cs="Times New Roman"/>
          <w:sz w:val="28"/>
          <w:szCs w:val="28"/>
          <w:lang w:val="uk-UA"/>
        </w:rPr>
        <w:t xml:space="preserve"> один з найбільших виробників вовняних і </w:t>
      </w:r>
      <w:proofErr w:type="spellStart"/>
      <w:r w:rsidRPr="001F302E">
        <w:rPr>
          <w:rFonts w:ascii="Times New Roman" w:hAnsi="Times New Roman" w:cs="Times New Roman"/>
          <w:sz w:val="28"/>
          <w:szCs w:val="28"/>
          <w:lang w:val="uk-UA"/>
        </w:rPr>
        <w:t>напіввовняних</w:t>
      </w:r>
      <w:proofErr w:type="spellEnd"/>
      <w:r w:rsidRPr="001F302E">
        <w:rPr>
          <w:rFonts w:ascii="Times New Roman" w:hAnsi="Times New Roman" w:cs="Times New Roman"/>
          <w:sz w:val="28"/>
          <w:szCs w:val="28"/>
          <w:lang w:val="uk-UA"/>
        </w:rPr>
        <w:t xml:space="preserve"> пальтових тканин України.</w:t>
      </w:r>
      <w:r>
        <w:rPr>
          <w:rFonts w:ascii="Times New Roman" w:hAnsi="Times New Roman" w:cs="Times New Roman"/>
          <w:sz w:val="28"/>
          <w:szCs w:val="28"/>
          <w:lang w:val="uk-UA"/>
        </w:rPr>
        <w:t xml:space="preserve"> </w:t>
      </w:r>
      <w:r w:rsidRPr="001F302E">
        <w:rPr>
          <w:rFonts w:ascii="Times New Roman" w:hAnsi="Times New Roman" w:cs="Times New Roman"/>
          <w:sz w:val="28"/>
          <w:szCs w:val="28"/>
          <w:lang w:val="uk-UA"/>
        </w:rPr>
        <w:t>Підприємство створено на базі Сумської суконної фабрики, продукція якої відома на ринку пальтових тканин з 1913 року.</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Пріоритетним напрямом компанії є використання натуральної сировини і висок</w:t>
      </w:r>
      <w:r>
        <w:rPr>
          <w:rFonts w:ascii="Times New Roman" w:hAnsi="Times New Roman" w:cs="Times New Roman"/>
          <w:sz w:val="28"/>
          <w:szCs w:val="28"/>
          <w:lang w:val="uk-UA"/>
        </w:rPr>
        <w:t>а</w:t>
      </w:r>
      <w:r w:rsidRPr="001F302E">
        <w:rPr>
          <w:rFonts w:ascii="Times New Roman" w:hAnsi="Times New Roman" w:cs="Times New Roman"/>
          <w:sz w:val="28"/>
          <w:szCs w:val="28"/>
          <w:lang w:val="uk-UA"/>
        </w:rPr>
        <w:t xml:space="preserve"> якість продукції.</w:t>
      </w:r>
      <w:r>
        <w:rPr>
          <w:rFonts w:ascii="Times New Roman" w:hAnsi="Times New Roman" w:cs="Times New Roman"/>
          <w:sz w:val="28"/>
          <w:szCs w:val="28"/>
          <w:lang w:val="uk-UA"/>
        </w:rPr>
        <w:t xml:space="preserve"> </w:t>
      </w:r>
      <w:r w:rsidRPr="001F302E">
        <w:rPr>
          <w:rFonts w:ascii="Times New Roman" w:hAnsi="Times New Roman" w:cs="Times New Roman"/>
          <w:sz w:val="28"/>
          <w:szCs w:val="28"/>
          <w:lang w:val="uk-UA"/>
        </w:rPr>
        <w:t>Спеціалізується фабрика на виробництві пальто</w:t>
      </w:r>
      <w:r w:rsidR="00B466E8">
        <w:rPr>
          <w:rFonts w:ascii="Times New Roman" w:hAnsi="Times New Roman" w:cs="Times New Roman"/>
          <w:sz w:val="28"/>
          <w:szCs w:val="28"/>
          <w:lang w:val="uk-UA"/>
        </w:rPr>
        <w:t>вих тканин, пряжі для ручного в’</w:t>
      </w:r>
      <w:r w:rsidRPr="001F302E">
        <w:rPr>
          <w:rFonts w:ascii="Times New Roman" w:hAnsi="Times New Roman" w:cs="Times New Roman"/>
          <w:sz w:val="28"/>
          <w:szCs w:val="28"/>
          <w:lang w:val="uk-UA"/>
        </w:rPr>
        <w:t>язання, пряжі на бобінах трикотажної і ткацької, гребінн</w:t>
      </w:r>
      <w:r>
        <w:rPr>
          <w:rFonts w:ascii="Times New Roman" w:hAnsi="Times New Roman" w:cs="Times New Roman"/>
          <w:sz w:val="28"/>
          <w:szCs w:val="28"/>
          <w:lang w:val="uk-UA"/>
        </w:rPr>
        <w:t>ої</w:t>
      </w:r>
      <w:r w:rsidRPr="001F302E">
        <w:rPr>
          <w:rFonts w:ascii="Times New Roman" w:hAnsi="Times New Roman" w:cs="Times New Roman"/>
          <w:sz w:val="28"/>
          <w:szCs w:val="28"/>
          <w:lang w:val="uk-UA"/>
        </w:rPr>
        <w:t xml:space="preserve"> стрічки</w:t>
      </w:r>
      <w:r>
        <w:rPr>
          <w:rFonts w:ascii="Times New Roman" w:hAnsi="Times New Roman" w:cs="Times New Roman"/>
          <w:sz w:val="28"/>
          <w:szCs w:val="28"/>
          <w:lang w:val="uk-UA"/>
        </w:rPr>
        <w:t>.</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lastRenderedPageBreak/>
        <w:t xml:space="preserve">Над розробкою нових зразків продукції працюють досвідчені і талановиті дизайнери. Підприємство оснащене сучасним високотехнологічним текстильним устаткуванням, що гарантує споживачеві </w:t>
      </w:r>
      <w:r>
        <w:rPr>
          <w:rFonts w:ascii="Times New Roman" w:hAnsi="Times New Roman" w:cs="Times New Roman"/>
          <w:sz w:val="28"/>
          <w:szCs w:val="28"/>
          <w:lang w:val="uk-UA"/>
        </w:rPr>
        <w:t xml:space="preserve">високу </w:t>
      </w:r>
      <w:r w:rsidRPr="001F302E">
        <w:rPr>
          <w:rFonts w:ascii="Times New Roman" w:hAnsi="Times New Roman" w:cs="Times New Roman"/>
          <w:sz w:val="28"/>
          <w:szCs w:val="28"/>
          <w:lang w:val="uk-UA"/>
        </w:rPr>
        <w:t>якість продукції.</w:t>
      </w:r>
    </w:p>
    <w:p w:rsidR="001E374F" w:rsidRDefault="001E374F">
      <w:pPr>
        <w:spacing w:line="259" w:lineRule="auto"/>
        <w:rPr>
          <w:rFonts w:ascii="Times New Roman" w:eastAsiaTheme="majorEastAsia" w:hAnsi="Times New Roman" w:cs="Times New Roman"/>
          <w:b/>
          <w:sz w:val="28"/>
          <w:szCs w:val="26"/>
          <w:lang w:val="uk-UA"/>
        </w:rPr>
      </w:pPr>
    </w:p>
    <w:p w:rsidR="00D517C7" w:rsidRDefault="00D517C7">
      <w:pPr>
        <w:spacing w:line="259" w:lineRule="auto"/>
        <w:rPr>
          <w:rFonts w:ascii="Times New Roman" w:eastAsiaTheme="majorEastAsia" w:hAnsi="Times New Roman" w:cs="Times New Roman"/>
          <w:b/>
          <w:sz w:val="28"/>
          <w:szCs w:val="26"/>
          <w:lang w:val="uk-UA"/>
        </w:rPr>
      </w:pPr>
    </w:p>
    <w:p w:rsidR="000154DC" w:rsidRDefault="000154DC" w:rsidP="00102F36">
      <w:pPr>
        <w:pStyle w:val="2"/>
        <w:spacing w:line="360" w:lineRule="auto"/>
        <w:ind w:firstLine="567"/>
        <w:rPr>
          <w:rFonts w:ascii="Times New Roman" w:hAnsi="Times New Roman" w:cs="Times New Roman"/>
          <w:sz w:val="28"/>
          <w:szCs w:val="28"/>
          <w:lang w:val="uk-UA"/>
        </w:rPr>
      </w:pPr>
      <w:bookmarkStart w:id="9" w:name="_Toc26024411"/>
      <w:r>
        <w:rPr>
          <w:rFonts w:ascii="Times New Roman" w:hAnsi="Times New Roman" w:cs="Times New Roman"/>
          <w:b/>
          <w:color w:val="auto"/>
          <w:sz w:val="28"/>
          <w:lang w:val="uk-UA"/>
        </w:rPr>
        <w:t xml:space="preserve">1.3 </w:t>
      </w:r>
      <w:r w:rsidRPr="000154DC">
        <w:rPr>
          <w:rFonts w:ascii="Times New Roman" w:hAnsi="Times New Roman" w:cs="Times New Roman"/>
          <w:b/>
          <w:color w:val="auto"/>
          <w:sz w:val="28"/>
          <w:lang w:val="uk-UA"/>
        </w:rPr>
        <w:t xml:space="preserve">Характеристика чинників, що формують </w:t>
      </w:r>
      <w:r w:rsidR="00E8067F">
        <w:rPr>
          <w:rFonts w:ascii="Times New Roman" w:hAnsi="Times New Roman" w:cs="Times New Roman"/>
          <w:b/>
          <w:color w:val="auto"/>
          <w:sz w:val="28"/>
          <w:lang w:val="uk-UA"/>
        </w:rPr>
        <w:t xml:space="preserve">властивості та </w:t>
      </w:r>
      <w:r w:rsidRPr="000154DC">
        <w:rPr>
          <w:rFonts w:ascii="Times New Roman" w:hAnsi="Times New Roman" w:cs="Times New Roman"/>
          <w:b/>
          <w:color w:val="auto"/>
          <w:sz w:val="28"/>
          <w:lang w:val="uk-UA"/>
        </w:rPr>
        <w:t xml:space="preserve">асортимент </w:t>
      </w:r>
      <w:r w:rsidR="00102F36">
        <w:rPr>
          <w:rFonts w:ascii="Times New Roman" w:hAnsi="Times New Roman" w:cs="Times New Roman"/>
          <w:b/>
          <w:color w:val="auto"/>
          <w:sz w:val="28"/>
          <w:lang w:val="uk-UA"/>
        </w:rPr>
        <w:t>ба</w:t>
      </w:r>
      <w:r w:rsidRPr="000154DC">
        <w:rPr>
          <w:rFonts w:ascii="Times New Roman" w:hAnsi="Times New Roman" w:cs="Times New Roman"/>
          <w:b/>
          <w:color w:val="auto"/>
          <w:sz w:val="28"/>
          <w:lang w:val="uk-UA"/>
        </w:rPr>
        <w:t>вовняних тканин</w:t>
      </w:r>
      <w:bookmarkEnd w:id="9"/>
      <w:r w:rsidR="00FE79B1">
        <w:rPr>
          <w:rFonts w:ascii="Times New Roman" w:hAnsi="Times New Roman" w:cs="Times New Roman"/>
          <w:b/>
          <w:color w:val="auto"/>
          <w:sz w:val="28"/>
          <w:lang w:val="uk-UA"/>
        </w:rPr>
        <w:t xml:space="preserve"> </w:t>
      </w:r>
    </w:p>
    <w:p w:rsidR="00B31C9A" w:rsidRDefault="00B31C9A" w:rsidP="000154DC">
      <w:pPr>
        <w:pStyle w:val="a3"/>
        <w:spacing w:after="0" w:line="360" w:lineRule="auto"/>
        <w:ind w:left="375"/>
        <w:jc w:val="both"/>
        <w:rPr>
          <w:rFonts w:ascii="Times New Roman" w:hAnsi="Times New Roman" w:cs="Times New Roman"/>
          <w:sz w:val="28"/>
          <w:szCs w:val="28"/>
          <w:lang w:val="uk-UA"/>
        </w:rPr>
      </w:pPr>
    </w:p>
    <w:p w:rsidR="00102F36" w:rsidRDefault="00102F36" w:rsidP="000154DC">
      <w:pPr>
        <w:pStyle w:val="a3"/>
        <w:spacing w:after="0" w:line="360" w:lineRule="auto"/>
        <w:ind w:left="375"/>
        <w:jc w:val="both"/>
        <w:rPr>
          <w:rFonts w:ascii="Times New Roman" w:hAnsi="Times New Roman" w:cs="Times New Roman"/>
          <w:sz w:val="28"/>
          <w:szCs w:val="28"/>
          <w:lang w:val="uk-UA"/>
        </w:rPr>
      </w:pP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В асортименті текстильних товарів питома вага </w:t>
      </w:r>
      <w:r w:rsidR="00226B2E">
        <w:rPr>
          <w:rFonts w:ascii="Times New Roman" w:hAnsi="Times New Roman" w:cs="Times New Roman"/>
          <w:sz w:val="28"/>
          <w:szCs w:val="28"/>
          <w:lang w:val="uk-UA"/>
        </w:rPr>
        <w:t>ба</w:t>
      </w:r>
      <w:r w:rsidRPr="00B31C9A">
        <w:rPr>
          <w:rFonts w:ascii="Times New Roman" w:hAnsi="Times New Roman" w:cs="Times New Roman"/>
          <w:sz w:val="28"/>
          <w:szCs w:val="28"/>
          <w:lang w:val="uk-UA"/>
        </w:rPr>
        <w:t xml:space="preserve">вовняних тканин </w:t>
      </w:r>
      <w:r w:rsidR="00226B2E">
        <w:rPr>
          <w:rFonts w:ascii="Times New Roman" w:hAnsi="Times New Roman" w:cs="Times New Roman"/>
          <w:sz w:val="28"/>
          <w:szCs w:val="28"/>
          <w:lang w:val="uk-UA"/>
        </w:rPr>
        <w:t>складає</w:t>
      </w:r>
      <w:r w:rsidRPr="00B31C9A">
        <w:rPr>
          <w:rFonts w:ascii="Times New Roman" w:hAnsi="Times New Roman" w:cs="Times New Roman"/>
          <w:sz w:val="28"/>
          <w:szCs w:val="28"/>
          <w:lang w:val="uk-UA"/>
        </w:rPr>
        <w:t xml:space="preserve"> близько </w:t>
      </w:r>
      <w:r w:rsidR="00226B2E">
        <w:rPr>
          <w:rFonts w:ascii="Times New Roman" w:hAnsi="Times New Roman" w:cs="Times New Roman"/>
          <w:sz w:val="28"/>
          <w:szCs w:val="28"/>
          <w:lang w:val="uk-UA"/>
        </w:rPr>
        <w:t>37</w:t>
      </w:r>
      <w:r>
        <w:rPr>
          <w:rFonts w:ascii="Times New Roman" w:hAnsi="Times New Roman" w:cs="Times New Roman"/>
          <w:sz w:val="28"/>
          <w:szCs w:val="28"/>
          <w:lang w:val="uk-UA"/>
        </w:rPr>
        <w:t xml:space="preserve"> </w:t>
      </w:r>
      <w:r w:rsidRPr="00B31C9A">
        <w:rPr>
          <w:rFonts w:ascii="Times New Roman" w:hAnsi="Times New Roman" w:cs="Times New Roman"/>
          <w:sz w:val="28"/>
          <w:szCs w:val="28"/>
          <w:lang w:val="uk-UA"/>
        </w:rPr>
        <w:t>%.</w:t>
      </w:r>
      <w:r w:rsidR="00226B2E">
        <w:rPr>
          <w:rFonts w:ascii="Times New Roman" w:hAnsi="Times New Roman" w:cs="Times New Roman"/>
          <w:sz w:val="28"/>
          <w:szCs w:val="28"/>
          <w:lang w:val="uk-UA"/>
        </w:rPr>
        <w:t xml:space="preserve"> </w:t>
      </w:r>
      <w:r w:rsidR="00226B2E" w:rsidRPr="00B31C9A">
        <w:rPr>
          <w:rFonts w:ascii="Times New Roman" w:hAnsi="Times New Roman" w:cs="Times New Roman"/>
          <w:sz w:val="28"/>
          <w:szCs w:val="28"/>
          <w:lang w:val="uk-UA"/>
        </w:rPr>
        <w:t xml:space="preserve">Вони </w:t>
      </w:r>
      <w:r w:rsidRPr="00B31C9A">
        <w:rPr>
          <w:rFonts w:ascii="Times New Roman" w:hAnsi="Times New Roman" w:cs="Times New Roman"/>
          <w:sz w:val="28"/>
          <w:szCs w:val="28"/>
          <w:lang w:val="uk-UA"/>
        </w:rPr>
        <w:t>мають великі переваги перед іншими тканинами:</w:t>
      </w:r>
    </w:p>
    <w:p w:rsidR="00B31C9A" w:rsidRDefault="00B31C9A" w:rsidP="00CF7623">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31C9A">
        <w:rPr>
          <w:rFonts w:ascii="Times New Roman" w:hAnsi="Times New Roman" w:cs="Times New Roman"/>
          <w:sz w:val="28"/>
          <w:szCs w:val="28"/>
          <w:lang w:val="uk-UA"/>
        </w:rPr>
        <w:t xml:space="preserve">исокі </w:t>
      </w:r>
      <w:proofErr w:type="spellStart"/>
      <w:r w:rsidRPr="00B31C9A">
        <w:rPr>
          <w:rFonts w:ascii="Times New Roman" w:hAnsi="Times New Roman" w:cs="Times New Roman"/>
          <w:sz w:val="28"/>
          <w:szCs w:val="28"/>
          <w:lang w:val="uk-UA"/>
        </w:rPr>
        <w:t>теп</w:t>
      </w:r>
      <w:r>
        <w:rPr>
          <w:rFonts w:ascii="Times New Roman" w:hAnsi="Times New Roman" w:cs="Times New Roman"/>
          <w:sz w:val="28"/>
          <w:szCs w:val="28"/>
          <w:lang w:val="uk-UA"/>
        </w:rPr>
        <w:t>ло-</w:t>
      </w:r>
      <w:proofErr w:type="spellEnd"/>
      <w:r>
        <w:rPr>
          <w:rFonts w:ascii="Times New Roman" w:hAnsi="Times New Roman" w:cs="Times New Roman"/>
          <w:sz w:val="28"/>
          <w:szCs w:val="28"/>
          <w:lang w:val="uk-UA"/>
        </w:rPr>
        <w:t xml:space="preserve"> і </w:t>
      </w:r>
      <w:proofErr w:type="spellStart"/>
      <w:r w:rsidR="00226B2E">
        <w:rPr>
          <w:rFonts w:ascii="Times New Roman" w:hAnsi="Times New Roman" w:cs="Times New Roman"/>
          <w:sz w:val="28"/>
          <w:szCs w:val="28"/>
          <w:lang w:val="uk-UA"/>
        </w:rPr>
        <w:t>світло-стійкість</w:t>
      </w:r>
      <w:proofErr w:type="spellEnd"/>
      <w:r>
        <w:rPr>
          <w:rFonts w:ascii="Times New Roman" w:hAnsi="Times New Roman" w:cs="Times New Roman"/>
          <w:sz w:val="28"/>
          <w:szCs w:val="28"/>
          <w:lang w:val="uk-UA"/>
        </w:rPr>
        <w:t>;</w:t>
      </w:r>
    </w:p>
    <w:p w:rsidR="00B31C9A" w:rsidRPr="00B31C9A" w:rsidRDefault="00226B2E" w:rsidP="00CF7623">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високі гігієнічні властивості</w:t>
      </w:r>
      <w:r w:rsidR="00B31C9A" w:rsidRPr="00B31C9A">
        <w:rPr>
          <w:rFonts w:ascii="Times New Roman" w:hAnsi="Times New Roman" w:cs="Times New Roman"/>
          <w:sz w:val="28"/>
          <w:szCs w:val="28"/>
          <w:lang w:val="uk-UA"/>
        </w:rPr>
        <w:t>;</w:t>
      </w:r>
    </w:p>
    <w:p w:rsidR="00B31C9A" w:rsidRDefault="00226B2E" w:rsidP="00CF7623">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достатній</w:t>
      </w:r>
      <w:r w:rsidR="00B31C9A" w:rsidRPr="00B31C9A">
        <w:rPr>
          <w:rFonts w:ascii="Times New Roman" w:hAnsi="Times New Roman" w:cs="Times New Roman"/>
          <w:sz w:val="28"/>
          <w:szCs w:val="28"/>
          <w:lang w:val="uk-UA"/>
        </w:rPr>
        <w:t xml:space="preserve"> термін служби</w:t>
      </w:r>
      <w:r w:rsidR="00B31C9A">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Тому </w:t>
      </w:r>
      <w:r w:rsidR="00226B2E">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вовняні тканини </w:t>
      </w:r>
      <w:r w:rsidRPr="00B31C9A">
        <w:rPr>
          <w:rFonts w:ascii="Times New Roman" w:hAnsi="Times New Roman" w:cs="Times New Roman"/>
          <w:sz w:val="28"/>
          <w:szCs w:val="28"/>
          <w:lang w:val="uk-UA"/>
        </w:rPr>
        <w:t xml:space="preserve">займають стійке положення в загальному асортименті, незамінні при пошитті </w:t>
      </w:r>
      <w:r w:rsidR="00E33C8C">
        <w:rPr>
          <w:rFonts w:ascii="Times New Roman" w:hAnsi="Times New Roman" w:cs="Times New Roman"/>
          <w:sz w:val="28"/>
          <w:szCs w:val="28"/>
          <w:lang w:val="uk-UA"/>
        </w:rPr>
        <w:t>дитячого одягу, натільної та постільної білизни, спортивного та літнього легкого одягу</w:t>
      </w:r>
      <w:r w:rsidRPr="00B31C9A">
        <w:rPr>
          <w:rFonts w:ascii="Times New Roman" w:hAnsi="Times New Roman" w:cs="Times New Roman"/>
          <w:sz w:val="28"/>
          <w:szCs w:val="28"/>
          <w:lang w:val="uk-UA"/>
        </w:rPr>
        <w:t xml:space="preserve"> та ін.</w:t>
      </w:r>
    </w:p>
    <w:p w:rsidR="00B31C9A" w:rsidRDefault="00B31C9A" w:rsidP="00B31C9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чинниками, що формують властивості, асортимент та якість </w:t>
      </w:r>
      <w:r w:rsidR="00E33C8C">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 є:</w:t>
      </w:r>
    </w:p>
    <w:p w:rsidR="00B31C9A" w:rsidRDefault="00B31C9A" w:rsidP="00CF7623">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 і властивості </w:t>
      </w:r>
      <w:r w:rsidR="00756A65">
        <w:rPr>
          <w:rFonts w:ascii="Times New Roman" w:hAnsi="Times New Roman" w:cs="Times New Roman"/>
          <w:sz w:val="28"/>
          <w:szCs w:val="28"/>
          <w:lang w:val="uk-UA"/>
        </w:rPr>
        <w:t>вихідної сировини</w:t>
      </w:r>
      <w:r>
        <w:rPr>
          <w:rFonts w:ascii="Times New Roman" w:hAnsi="Times New Roman" w:cs="Times New Roman"/>
          <w:sz w:val="28"/>
          <w:szCs w:val="28"/>
          <w:lang w:val="uk-UA"/>
        </w:rPr>
        <w:t>;</w:t>
      </w:r>
    </w:p>
    <w:p w:rsidR="00B31C9A" w:rsidRDefault="00B31C9A" w:rsidP="00CF7623">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переплетення тканини;</w:t>
      </w:r>
    </w:p>
    <w:p w:rsidR="00B31C9A" w:rsidRDefault="00B31C9A" w:rsidP="00CF7623">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обробка тканин.</w:t>
      </w:r>
    </w:p>
    <w:p w:rsidR="00923D12" w:rsidRDefault="00D408BB" w:rsidP="00AE0961">
      <w:pPr>
        <w:pStyle w:val="2"/>
        <w:spacing w:line="360" w:lineRule="auto"/>
        <w:ind w:firstLine="567"/>
        <w:jc w:val="both"/>
        <w:rPr>
          <w:rFonts w:ascii="Times New Roman" w:hAnsi="Times New Roman" w:cs="Times New Roman"/>
          <w:b/>
          <w:color w:val="auto"/>
          <w:sz w:val="28"/>
          <w:szCs w:val="28"/>
          <w:lang w:val="uk-UA"/>
        </w:rPr>
      </w:pPr>
      <w:bookmarkStart w:id="10" w:name="_Toc26024412"/>
      <w:r w:rsidRPr="00D408BB">
        <w:rPr>
          <w:rFonts w:ascii="Times New Roman" w:hAnsi="Times New Roman" w:cs="Times New Roman"/>
          <w:b/>
          <w:color w:val="auto"/>
          <w:sz w:val="28"/>
          <w:szCs w:val="28"/>
          <w:lang w:val="uk-UA"/>
        </w:rPr>
        <w:t xml:space="preserve">1.3.1 Вид і властивості </w:t>
      </w:r>
      <w:r w:rsidR="00756A65">
        <w:rPr>
          <w:rFonts w:ascii="Times New Roman" w:hAnsi="Times New Roman" w:cs="Times New Roman"/>
          <w:b/>
          <w:color w:val="auto"/>
          <w:sz w:val="28"/>
          <w:szCs w:val="28"/>
          <w:lang w:val="uk-UA"/>
        </w:rPr>
        <w:t>вихідної сировини</w:t>
      </w:r>
      <w:r w:rsidRPr="00D408BB">
        <w:rPr>
          <w:rFonts w:ascii="Times New Roman" w:hAnsi="Times New Roman" w:cs="Times New Roman"/>
          <w:b/>
          <w:color w:val="auto"/>
          <w:sz w:val="28"/>
          <w:szCs w:val="28"/>
          <w:lang w:val="uk-UA"/>
        </w:rPr>
        <w:t>.</w:t>
      </w:r>
      <w:bookmarkEnd w:id="10"/>
      <w:r w:rsidRPr="00D408BB">
        <w:rPr>
          <w:rFonts w:ascii="Times New Roman" w:hAnsi="Times New Roman" w:cs="Times New Roman"/>
          <w:b/>
          <w:color w:val="auto"/>
          <w:sz w:val="28"/>
          <w:szCs w:val="28"/>
          <w:lang w:val="uk-UA"/>
        </w:rPr>
        <w:t xml:space="preserve"> </w:t>
      </w:r>
    </w:p>
    <w:p w:rsidR="00F87ABF" w:rsidRPr="00923D12" w:rsidRDefault="00F87ABF" w:rsidP="00923D12">
      <w:pPr>
        <w:spacing w:after="0" w:line="360" w:lineRule="auto"/>
        <w:ind w:firstLine="567"/>
        <w:jc w:val="both"/>
        <w:rPr>
          <w:rFonts w:ascii="Times New Roman" w:hAnsi="Times New Roman" w:cs="Times New Roman"/>
          <w:sz w:val="28"/>
          <w:szCs w:val="28"/>
          <w:lang w:val="uk-UA"/>
        </w:rPr>
      </w:pPr>
      <w:r w:rsidRPr="00923D12">
        <w:rPr>
          <w:rFonts w:ascii="Times New Roman" w:hAnsi="Times New Roman" w:cs="Times New Roman"/>
          <w:sz w:val="28"/>
          <w:szCs w:val="28"/>
          <w:lang w:val="uk-UA"/>
        </w:rPr>
        <w:t xml:space="preserve">Це найбільш поширене волокно, яке являє з себе тоненькі волосинки, що вкривають </w:t>
      </w:r>
      <w:proofErr w:type="spellStart"/>
      <w:r w:rsidRPr="00923D12">
        <w:rPr>
          <w:rFonts w:ascii="Times New Roman" w:hAnsi="Times New Roman" w:cs="Times New Roman"/>
          <w:sz w:val="28"/>
          <w:szCs w:val="28"/>
          <w:lang w:val="uk-UA"/>
        </w:rPr>
        <w:t>семена</w:t>
      </w:r>
      <w:proofErr w:type="spellEnd"/>
      <w:r w:rsidRPr="00923D12">
        <w:rPr>
          <w:rFonts w:ascii="Times New Roman" w:hAnsi="Times New Roman" w:cs="Times New Roman"/>
          <w:sz w:val="28"/>
          <w:szCs w:val="28"/>
          <w:lang w:val="uk-UA"/>
        </w:rPr>
        <w:t xml:space="preserve"> рослини – </w:t>
      </w:r>
      <w:proofErr w:type="spellStart"/>
      <w:r w:rsidRPr="00923D12">
        <w:rPr>
          <w:rFonts w:ascii="Times New Roman" w:hAnsi="Times New Roman" w:cs="Times New Roman"/>
          <w:sz w:val="28"/>
          <w:szCs w:val="28"/>
          <w:lang w:val="uk-UA"/>
        </w:rPr>
        <w:t>бавовника</w:t>
      </w:r>
      <w:proofErr w:type="spellEnd"/>
      <w:r w:rsidRPr="00923D12">
        <w:rPr>
          <w:rFonts w:ascii="Times New Roman" w:hAnsi="Times New Roman" w:cs="Times New Roman"/>
          <w:sz w:val="28"/>
          <w:szCs w:val="28"/>
          <w:lang w:val="uk-UA"/>
        </w:rPr>
        <w:t xml:space="preserve">. В наш час відомо 5 культурних і понад 30 диких видів </w:t>
      </w:r>
      <w:proofErr w:type="spellStart"/>
      <w:r w:rsidRPr="00923D12">
        <w:rPr>
          <w:rFonts w:ascii="Times New Roman" w:hAnsi="Times New Roman" w:cs="Times New Roman"/>
          <w:sz w:val="28"/>
          <w:szCs w:val="28"/>
          <w:lang w:val="uk-UA"/>
        </w:rPr>
        <w:t>бавовника</w:t>
      </w:r>
      <w:proofErr w:type="spellEnd"/>
      <w:r w:rsidRPr="00923D12">
        <w:rPr>
          <w:rFonts w:ascii="Times New Roman" w:hAnsi="Times New Roman" w:cs="Times New Roman"/>
          <w:sz w:val="28"/>
          <w:szCs w:val="28"/>
          <w:lang w:val="uk-UA"/>
        </w:rPr>
        <w:t>, кожен з яких відрізняється часом дозрівання, врожайністю, якістю волокна тощо.</w:t>
      </w:r>
    </w:p>
    <w:p w:rsidR="00F87ABF" w:rsidRPr="00923D12" w:rsidRDefault="00F87ABF" w:rsidP="00923D12">
      <w:pPr>
        <w:spacing w:after="0" w:line="360" w:lineRule="auto"/>
        <w:ind w:firstLine="567"/>
        <w:jc w:val="both"/>
        <w:rPr>
          <w:rFonts w:ascii="Times New Roman" w:hAnsi="Times New Roman" w:cs="Times New Roman"/>
          <w:sz w:val="28"/>
          <w:szCs w:val="28"/>
          <w:lang w:val="uk-UA"/>
        </w:rPr>
      </w:pPr>
      <w:r w:rsidRPr="00923D12">
        <w:rPr>
          <w:rFonts w:ascii="Times New Roman" w:hAnsi="Times New Roman" w:cs="Times New Roman"/>
          <w:sz w:val="28"/>
          <w:szCs w:val="28"/>
          <w:lang w:val="uk-UA"/>
        </w:rPr>
        <w:t>Вирощують бавовник в тих країнах, де багато вологи (500-600 мм), тепла (3000-4000</w:t>
      </w:r>
      <w:r w:rsidR="00923D12">
        <w:rPr>
          <w:rFonts w:ascii="Times New Roman" w:hAnsi="Times New Roman" w:cs="Times New Roman"/>
          <w:sz w:val="28"/>
          <w:szCs w:val="28"/>
          <w:lang w:val="uk-UA"/>
        </w:rPr>
        <w:t>º</w:t>
      </w:r>
      <w:r w:rsidRPr="00923D12">
        <w:rPr>
          <w:rFonts w:ascii="Times New Roman" w:hAnsi="Times New Roman" w:cs="Times New Roman"/>
          <w:sz w:val="28"/>
          <w:szCs w:val="28"/>
          <w:lang w:val="uk-UA"/>
        </w:rPr>
        <w:t xml:space="preserve">С) і сонячного світла. У країнах СНД вирощують два види </w:t>
      </w:r>
      <w:proofErr w:type="spellStart"/>
      <w:r w:rsidRPr="00923D12">
        <w:rPr>
          <w:rFonts w:ascii="Times New Roman" w:hAnsi="Times New Roman" w:cs="Times New Roman"/>
          <w:sz w:val="28"/>
          <w:szCs w:val="28"/>
          <w:lang w:val="uk-UA"/>
        </w:rPr>
        <w:t>бавовника</w:t>
      </w:r>
      <w:proofErr w:type="spellEnd"/>
      <w:r w:rsidRPr="00923D12">
        <w:rPr>
          <w:rFonts w:ascii="Times New Roman" w:hAnsi="Times New Roman" w:cs="Times New Roman"/>
          <w:sz w:val="28"/>
          <w:szCs w:val="28"/>
          <w:lang w:val="uk-UA"/>
        </w:rPr>
        <w:t>: косматий (середньо-волокнистий) і барбадоський (тонковолокнистий).</w:t>
      </w:r>
    </w:p>
    <w:p w:rsidR="00F87ABF" w:rsidRPr="00923D12" w:rsidRDefault="00F87ABF" w:rsidP="00923D12">
      <w:pPr>
        <w:spacing w:after="0" w:line="360" w:lineRule="auto"/>
        <w:ind w:firstLine="567"/>
        <w:jc w:val="both"/>
        <w:rPr>
          <w:rFonts w:ascii="Times New Roman" w:hAnsi="Times New Roman" w:cs="Times New Roman"/>
          <w:sz w:val="28"/>
          <w:szCs w:val="28"/>
          <w:lang w:val="uk-UA"/>
        </w:rPr>
      </w:pPr>
      <w:r w:rsidRPr="00923D12">
        <w:rPr>
          <w:rFonts w:ascii="Times New Roman" w:hAnsi="Times New Roman" w:cs="Times New Roman"/>
          <w:sz w:val="28"/>
          <w:szCs w:val="28"/>
          <w:lang w:val="uk-UA"/>
        </w:rPr>
        <w:lastRenderedPageBreak/>
        <w:t xml:space="preserve">Бавовник косматий (або волосистий) відрізняється високою врожайністю (біля 25-30 ц/га), середнім і швидким дозріванням (біля 120-150 днів), середня довжина волокна 26-35 мм, середня лінійна густина 166,7-222,2 </w:t>
      </w:r>
      <w:proofErr w:type="spellStart"/>
      <w:r w:rsidRPr="00923D12">
        <w:rPr>
          <w:rFonts w:ascii="Times New Roman" w:hAnsi="Times New Roman" w:cs="Times New Roman"/>
          <w:sz w:val="28"/>
          <w:szCs w:val="28"/>
          <w:lang w:val="uk-UA"/>
        </w:rPr>
        <w:t>мтекс</w:t>
      </w:r>
      <w:proofErr w:type="spellEnd"/>
      <w:r w:rsidRPr="00923D12">
        <w:rPr>
          <w:rFonts w:ascii="Times New Roman" w:hAnsi="Times New Roman" w:cs="Times New Roman"/>
          <w:sz w:val="28"/>
          <w:szCs w:val="28"/>
          <w:lang w:val="uk-UA"/>
        </w:rPr>
        <w:t>.</w:t>
      </w:r>
    </w:p>
    <w:p w:rsidR="00AE0961"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Бавовник барбадоський порівняно з попереднім має довший період дозрівання (біля 140-170 днів), меншу врожайність (біля 20 ц/га), середню довжину волокна 35-50 мм, середню лінійну густину 125,7-166,7 </w:t>
      </w:r>
      <w:proofErr w:type="spellStart"/>
      <w:r w:rsidRPr="00F87ABF">
        <w:rPr>
          <w:rFonts w:ascii="Times New Roman" w:hAnsi="Times New Roman" w:cs="Times New Roman"/>
          <w:sz w:val="28"/>
          <w:szCs w:val="28"/>
          <w:lang w:val="uk-UA"/>
        </w:rPr>
        <w:t>мтекс</w:t>
      </w:r>
      <w:proofErr w:type="spellEnd"/>
      <w:r w:rsidRPr="00F87ABF">
        <w:rPr>
          <w:rFonts w:ascii="Times New Roman" w:hAnsi="Times New Roman" w:cs="Times New Roman"/>
          <w:sz w:val="28"/>
          <w:szCs w:val="28"/>
          <w:lang w:val="uk-UA"/>
        </w:rPr>
        <w:t xml:space="preserve">. Для того, щоб дозріти, бавовник потребує більш високих і тривалих температурних режимів, і досить легко піддається захворюванню, особливо </w:t>
      </w:r>
      <w:proofErr w:type="spellStart"/>
      <w:r w:rsidRPr="00F87ABF">
        <w:rPr>
          <w:rFonts w:ascii="Times New Roman" w:hAnsi="Times New Roman" w:cs="Times New Roman"/>
          <w:sz w:val="28"/>
          <w:szCs w:val="28"/>
          <w:lang w:val="uk-UA"/>
        </w:rPr>
        <w:t>вілтом</w:t>
      </w:r>
      <w:proofErr w:type="spellEnd"/>
      <w:r w:rsidR="00AE0961">
        <w:rPr>
          <w:rFonts w:ascii="Times New Roman" w:hAnsi="Times New Roman" w:cs="Times New Roman"/>
          <w:sz w:val="28"/>
          <w:szCs w:val="28"/>
          <w:lang w:val="uk-UA"/>
        </w:rPr>
        <w:t xml:space="preserve"> </w:t>
      </w:r>
      <w:r w:rsidR="00AE0961">
        <w:rPr>
          <w:rFonts w:ascii="Times New Roman" w:hAnsi="Times New Roman" w:cs="Times New Roman"/>
          <w:sz w:val="28"/>
          <w:szCs w:val="28"/>
        </w:rPr>
        <w:t>[</w:t>
      </w:r>
      <w:r w:rsidR="00AE0961">
        <w:rPr>
          <w:rFonts w:ascii="Times New Roman" w:hAnsi="Times New Roman" w:cs="Times New Roman"/>
          <w:sz w:val="28"/>
          <w:szCs w:val="28"/>
          <w:lang w:val="uk-UA"/>
        </w:rPr>
        <w:t>3</w:t>
      </w:r>
      <w:r w:rsidR="00AE0961">
        <w:rPr>
          <w:rFonts w:ascii="Times New Roman" w:hAnsi="Times New Roman" w:cs="Times New Roman"/>
          <w:sz w:val="28"/>
          <w:szCs w:val="28"/>
        </w:rPr>
        <w:t>]</w:t>
      </w:r>
      <w:r w:rsidR="00AE0961">
        <w:rPr>
          <w:rFonts w:ascii="Times New Roman" w:hAnsi="Times New Roman" w:cs="Times New Roman"/>
          <w:sz w:val="28"/>
          <w:szCs w:val="28"/>
          <w:lang w:val="uk-UA"/>
        </w:rPr>
        <w:t>.</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Косматий і барбадоський бавовники – однорічні кущові рослини, які висівають наприкінці березня – початку квітня. Через 55-60 днів розпочинається цвітіння і утворення насіннєвих коробочок. Повністю дозріває волокно бавовни протягом 50-70 днів з часу утворення коробочки.</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Хімічний склад бавовни-волокна залежить від його стиглості. Основною складовою частиною його є α-целюлоза (95-96%). Крім неї пектинові речовини і </w:t>
      </w:r>
      <w:proofErr w:type="spellStart"/>
      <w:r w:rsidRPr="00F87ABF">
        <w:rPr>
          <w:rFonts w:ascii="Times New Roman" w:hAnsi="Times New Roman" w:cs="Times New Roman"/>
          <w:sz w:val="28"/>
          <w:szCs w:val="28"/>
          <w:lang w:val="uk-UA"/>
        </w:rPr>
        <w:t>пентозани</w:t>
      </w:r>
      <w:proofErr w:type="spellEnd"/>
      <w:r w:rsidRPr="00F87ABF">
        <w:rPr>
          <w:rFonts w:ascii="Times New Roman" w:hAnsi="Times New Roman" w:cs="Times New Roman"/>
          <w:sz w:val="28"/>
          <w:szCs w:val="28"/>
          <w:lang w:val="uk-UA"/>
        </w:rPr>
        <w:t xml:space="preserve"> (1,5-2%), азот і білкові речовини (0,3-0,4%), жири і </w:t>
      </w:r>
      <w:proofErr w:type="spellStart"/>
      <w:r w:rsidRPr="00F87ABF">
        <w:rPr>
          <w:rFonts w:ascii="Times New Roman" w:hAnsi="Times New Roman" w:cs="Times New Roman"/>
          <w:sz w:val="28"/>
          <w:szCs w:val="28"/>
          <w:lang w:val="uk-UA"/>
        </w:rPr>
        <w:t>воски</w:t>
      </w:r>
      <w:proofErr w:type="spellEnd"/>
      <w:r w:rsidRPr="00F87ABF">
        <w:rPr>
          <w:rFonts w:ascii="Times New Roman" w:hAnsi="Times New Roman" w:cs="Times New Roman"/>
          <w:sz w:val="28"/>
          <w:szCs w:val="28"/>
          <w:lang w:val="uk-UA"/>
        </w:rPr>
        <w:t xml:space="preserve"> (0-1,2%), зольні речовини (0,2-0,4%)</w:t>
      </w:r>
      <w:r w:rsidR="00AE0961">
        <w:rPr>
          <w:rFonts w:ascii="Times New Roman" w:hAnsi="Times New Roman" w:cs="Times New Roman"/>
          <w:sz w:val="28"/>
          <w:szCs w:val="28"/>
          <w:lang w:val="uk-UA"/>
        </w:rPr>
        <w:t xml:space="preserve"> [8, 9].</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Целюлоза (С6Н10О5)n – це полімер лінійної будови, який складається із залишків </w:t>
      </w:r>
      <w:proofErr w:type="spellStart"/>
      <w:r w:rsidRPr="00F87ABF">
        <w:rPr>
          <w:rFonts w:ascii="Times New Roman" w:hAnsi="Times New Roman" w:cs="Times New Roman"/>
          <w:sz w:val="28"/>
          <w:szCs w:val="28"/>
          <w:lang w:val="uk-UA"/>
        </w:rPr>
        <w:t>α-глюкоспіранози</w:t>
      </w:r>
      <w:proofErr w:type="spellEnd"/>
      <w:r w:rsidRPr="00F87ABF">
        <w:rPr>
          <w:rFonts w:ascii="Times New Roman" w:hAnsi="Times New Roman" w:cs="Times New Roman"/>
          <w:sz w:val="28"/>
          <w:szCs w:val="28"/>
          <w:lang w:val="uk-UA"/>
        </w:rPr>
        <w:t>.</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Бавовняні волокна, завдяки ряду дуже цінних властивостей, широко використовуються в текстильній і легкій промисловості. Стигле бавовняне волокно у кондиційних умовах утримує 8-12 % вологи. При 100 % відносній вологості повітря вологість бавовняного волок</w:t>
      </w:r>
      <w:r w:rsidR="00AE0961">
        <w:rPr>
          <w:rFonts w:ascii="Times New Roman" w:hAnsi="Times New Roman" w:cs="Times New Roman"/>
          <w:sz w:val="28"/>
          <w:szCs w:val="28"/>
          <w:lang w:val="uk-UA"/>
        </w:rPr>
        <w:t>на може досягти 20% [8, 9].</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Під дією води волокно бавовни збільшується в товщині на 45-50 і в довжині на 1-2%, при цьому розривне навантаження волокна збільшується на 15-17%. Така особливість бавовняного волокна дає можливість здійснювати мокрі обробки виробів із цього волокна</w:t>
      </w:r>
      <w:r w:rsidR="00AE0961">
        <w:rPr>
          <w:rFonts w:ascii="Times New Roman" w:hAnsi="Times New Roman" w:cs="Times New Roman"/>
          <w:sz w:val="28"/>
          <w:szCs w:val="28"/>
          <w:lang w:val="uk-UA"/>
        </w:rPr>
        <w:t xml:space="preserve"> [11].</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Волокно бавовни, не руйнуючись, витримує температуру до 150</w:t>
      </w:r>
      <w:r w:rsidR="00AE0961">
        <w:rPr>
          <w:rFonts w:ascii="Times New Roman" w:hAnsi="Times New Roman" w:cs="Times New Roman"/>
          <w:sz w:val="28"/>
          <w:szCs w:val="28"/>
          <w:lang w:val="uk-UA"/>
        </w:rPr>
        <w:t>º</w:t>
      </w:r>
      <w:r w:rsidRPr="00F87ABF">
        <w:rPr>
          <w:rFonts w:ascii="Times New Roman" w:hAnsi="Times New Roman" w:cs="Times New Roman"/>
          <w:sz w:val="28"/>
          <w:szCs w:val="28"/>
          <w:lang w:val="uk-UA"/>
        </w:rPr>
        <w:t>С. При більш високій температурі розпочинається часткове руйнування, а при подальшому підвищенні температури збільшується інтенсивність руйнування. Коротка дія гарячої поверхні (190-200</w:t>
      </w:r>
      <w:r w:rsidR="00AE0961">
        <w:rPr>
          <w:rFonts w:ascii="Times New Roman" w:hAnsi="Times New Roman" w:cs="Times New Roman"/>
          <w:sz w:val="28"/>
          <w:szCs w:val="28"/>
          <w:lang w:val="uk-UA"/>
        </w:rPr>
        <w:t>º</w:t>
      </w:r>
      <w:r w:rsidRPr="00F87ABF">
        <w:rPr>
          <w:rFonts w:ascii="Times New Roman" w:hAnsi="Times New Roman" w:cs="Times New Roman"/>
          <w:sz w:val="28"/>
          <w:szCs w:val="28"/>
          <w:lang w:val="uk-UA"/>
        </w:rPr>
        <w:t xml:space="preserve">С) при прасуванні бавовняних матеріалів їх не руйнує, </w:t>
      </w:r>
      <w:r w:rsidRPr="00F87ABF">
        <w:rPr>
          <w:rFonts w:ascii="Times New Roman" w:hAnsi="Times New Roman" w:cs="Times New Roman"/>
          <w:sz w:val="28"/>
          <w:szCs w:val="28"/>
          <w:lang w:val="uk-UA"/>
        </w:rPr>
        <w:lastRenderedPageBreak/>
        <w:t>тому, що волога, яка при цьому утворюється, захищає волокно від руйнування. Якщо волокно бавовни нагрівати до 270-280</w:t>
      </w:r>
      <w:r w:rsidR="00AE0961">
        <w:rPr>
          <w:rFonts w:ascii="Times New Roman" w:hAnsi="Times New Roman" w:cs="Times New Roman"/>
          <w:sz w:val="28"/>
          <w:szCs w:val="28"/>
          <w:lang w:val="uk-UA"/>
        </w:rPr>
        <w:t>º</w:t>
      </w:r>
      <w:r w:rsidRPr="00F87ABF">
        <w:rPr>
          <w:rFonts w:ascii="Times New Roman" w:hAnsi="Times New Roman" w:cs="Times New Roman"/>
          <w:sz w:val="28"/>
          <w:szCs w:val="28"/>
          <w:lang w:val="uk-UA"/>
        </w:rPr>
        <w:t>С без доступу повітря, то воно обвуглюється.</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Дія слабких розчинів лугів на бавовну не викликає особливих змін навіть при високій температурі. Але якщо бавовну кип’ятити у розчині лугу в присутності кисню повітря, то целюлоза </w:t>
      </w:r>
      <w:proofErr w:type="spellStart"/>
      <w:r w:rsidRPr="00F87ABF">
        <w:rPr>
          <w:rFonts w:ascii="Times New Roman" w:hAnsi="Times New Roman" w:cs="Times New Roman"/>
          <w:sz w:val="28"/>
          <w:szCs w:val="28"/>
          <w:lang w:val="uk-UA"/>
        </w:rPr>
        <w:t>окиснюється</w:t>
      </w:r>
      <w:proofErr w:type="spellEnd"/>
      <w:r w:rsidRPr="00F87ABF">
        <w:rPr>
          <w:rFonts w:ascii="Times New Roman" w:hAnsi="Times New Roman" w:cs="Times New Roman"/>
          <w:sz w:val="28"/>
          <w:szCs w:val="28"/>
          <w:lang w:val="uk-UA"/>
        </w:rPr>
        <w:t>, що значно зменшує міцність волокна.</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Дія міцних розчинів лугів (18-20 %) зміцнює будову і властивості бавовни: волокно набуває циліндричної форми, підвищується його міцність, гігроскопічність і здатність до </w:t>
      </w:r>
      <w:proofErr w:type="spellStart"/>
      <w:r w:rsidRPr="00F87ABF">
        <w:rPr>
          <w:rFonts w:ascii="Times New Roman" w:hAnsi="Times New Roman" w:cs="Times New Roman"/>
          <w:sz w:val="28"/>
          <w:szCs w:val="28"/>
          <w:lang w:val="uk-UA"/>
        </w:rPr>
        <w:t>барвлення</w:t>
      </w:r>
      <w:proofErr w:type="spellEnd"/>
      <w:r w:rsidRPr="00F87ABF">
        <w:rPr>
          <w:rFonts w:ascii="Times New Roman" w:hAnsi="Times New Roman" w:cs="Times New Roman"/>
          <w:sz w:val="28"/>
          <w:szCs w:val="28"/>
          <w:lang w:val="uk-UA"/>
        </w:rPr>
        <w:t>.</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Дія кислот, особливо мінеральних, навіть слабких, призводить до руйнування волокон. Сірчана кислота з питомою вагою 1,53 г/см</w:t>
      </w:r>
      <w:r w:rsidRPr="00AE0961">
        <w:rPr>
          <w:rFonts w:ascii="Times New Roman" w:hAnsi="Times New Roman" w:cs="Times New Roman"/>
          <w:sz w:val="28"/>
          <w:szCs w:val="28"/>
          <w:vertAlign w:val="superscript"/>
          <w:lang w:val="uk-UA"/>
        </w:rPr>
        <w:t>3</w:t>
      </w:r>
      <w:r w:rsidRPr="00F87ABF">
        <w:rPr>
          <w:rFonts w:ascii="Times New Roman" w:hAnsi="Times New Roman" w:cs="Times New Roman"/>
          <w:sz w:val="28"/>
          <w:szCs w:val="28"/>
          <w:lang w:val="uk-UA"/>
        </w:rPr>
        <w:t xml:space="preserve"> розчиняє волокно, а з 1,84 – обвуглює.</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Розчиняється бавовняне волокно у мідно-аміачному розчині, а також в інших комплексних сполуках гідрооксидів полівалентних металів з аміаком і </w:t>
      </w:r>
      <w:proofErr w:type="spellStart"/>
      <w:r w:rsidRPr="00F87ABF">
        <w:rPr>
          <w:rFonts w:ascii="Times New Roman" w:hAnsi="Times New Roman" w:cs="Times New Roman"/>
          <w:sz w:val="28"/>
          <w:szCs w:val="28"/>
          <w:lang w:val="uk-UA"/>
        </w:rPr>
        <w:t>етилендіамідом</w:t>
      </w:r>
      <w:proofErr w:type="spellEnd"/>
      <w:r w:rsidRPr="00F87ABF">
        <w:rPr>
          <w:rFonts w:ascii="Times New Roman" w:hAnsi="Times New Roman" w:cs="Times New Roman"/>
          <w:sz w:val="28"/>
          <w:szCs w:val="28"/>
          <w:lang w:val="uk-UA"/>
        </w:rPr>
        <w:t>.</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Бавовняне волокно порівняно стійке до дії сонячного світла і руйнується поступово. Так, наприклад, при інсоляції бавовняних тканин протягом 940 год. їх розривне навантаження знижується на 50%.</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Горить бавовна помірним за швидкістю і яскравістю полум’ям.</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Довжина бавовняних волокон коливається від 6 до 52 мм. Волокна довжиною від 20 до 52 мм переробляються на пряжу, а волокна довжиною 5-20 мм (</w:t>
      </w:r>
      <w:proofErr w:type="spellStart"/>
      <w:r w:rsidRPr="00F87ABF">
        <w:rPr>
          <w:rFonts w:ascii="Times New Roman" w:hAnsi="Times New Roman" w:cs="Times New Roman"/>
          <w:sz w:val="28"/>
          <w:szCs w:val="28"/>
          <w:lang w:val="uk-UA"/>
        </w:rPr>
        <w:t>лінт</w:t>
      </w:r>
      <w:proofErr w:type="spellEnd"/>
      <w:r w:rsidRPr="00F87ABF">
        <w:rPr>
          <w:rFonts w:ascii="Times New Roman" w:hAnsi="Times New Roman" w:cs="Times New Roman"/>
          <w:sz w:val="28"/>
          <w:szCs w:val="28"/>
          <w:lang w:val="uk-UA"/>
        </w:rPr>
        <w:t>) і менше 5 мм (</w:t>
      </w:r>
      <w:proofErr w:type="spellStart"/>
      <w:r w:rsidRPr="00F87ABF">
        <w:rPr>
          <w:rFonts w:ascii="Times New Roman" w:hAnsi="Times New Roman" w:cs="Times New Roman"/>
          <w:sz w:val="28"/>
          <w:szCs w:val="28"/>
          <w:lang w:val="uk-UA"/>
        </w:rPr>
        <w:t>делінт</w:t>
      </w:r>
      <w:proofErr w:type="spellEnd"/>
      <w:r w:rsidRPr="00F87ABF">
        <w:rPr>
          <w:rFonts w:ascii="Times New Roman" w:hAnsi="Times New Roman" w:cs="Times New Roman"/>
          <w:sz w:val="28"/>
          <w:szCs w:val="28"/>
          <w:lang w:val="uk-UA"/>
        </w:rPr>
        <w:t>) для пряжі непридатні.</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Лінійна густина (товщина) </w:t>
      </w:r>
      <w:proofErr w:type="spellStart"/>
      <w:r w:rsidRPr="00F87ABF">
        <w:rPr>
          <w:rFonts w:ascii="Times New Roman" w:hAnsi="Times New Roman" w:cs="Times New Roman"/>
          <w:sz w:val="28"/>
          <w:szCs w:val="28"/>
          <w:lang w:val="uk-UA"/>
        </w:rPr>
        <w:t>середньоволокнистої</w:t>
      </w:r>
      <w:proofErr w:type="spellEnd"/>
      <w:r w:rsidRPr="00F87ABF">
        <w:rPr>
          <w:rFonts w:ascii="Times New Roman" w:hAnsi="Times New Roman" w:cs="Times New Roman"/>
          <w:sz w:val="28"/>
          <w:szCs w:val="28"/>
          <w:lang w:val="uk-UA"/>
        </w:rPr>
        <w:t xml:space="preserve"> бавовни 125-166,7 </w:t>
      </w:r>
      <w:proofErr w:type="spellStart"/>
      <w:r w:rsidRPr="00F87ABF">
        <w:rPr>
          <w:rFonts w:ascii="Times New Roman" w:hAnsi="Times New Roman" w:cs="Times New Roman"/>
          <w:sz w:val="28"/>
          <w:szCs w:val="28"/>
          <w:lang w:val="uk-UA"/>
        </w:rPr>
        <w:t>мтекс</w:t>
      </w:r>
      <w:proofErr w:type="spellEnd"/>
      <w:r w:rsidRPr="00F87ABF">
        <w:rPr>
          <w:rFonts w:ascii="Times New Roman" w:hAnsi="Times New Roman" w:cs="Times New Roman"/>
          <w:sz w:val="28"/>
          <w:szCs w:val="28"/>
          <w:lang w:val="uk-UA"/>
        </w:rPr>
        <w:t xml:space="preserve">, тонковолокнистої – 166,8-222,2 </w:t>
      </w:r>
      <w:proofErr w:type="spellStart"/>
      <w:r w:rsidRPr="00F87ABF">
        <w:rPr>
          <w:rFonts w:ascii="Times New Roman" w:hAnsi="Times New Roman" w:cs="Times New Roman"/>
          <w:sz w:val="28"/>
          <w:szCs w:val="28"/>
          <w:lang w:val="uk-UA"/>
        </w:rPr>
        <w:t>мтекс</w:t>
      </w:r>
      <w:proofErr w:type="spellEnd"/>
      <w:r w:rsidRPr="00F87ABF">
        <w:rPr>
          <w:rFonts w:ascii="Times New Roman" w:hAnsi="Times New Roman" w:cs="Times New Roman"/>
          <w:sz w:val="28"/>
          <w:szCs w:val="28"/>
          <w:lang w:val="uk-UA"/>
        </w:rPr>
        <w:t>. Стиглі волокна товстіші за нестиглі: коротші волокна товстіші за довші.</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Розривне навантаження бавовняних волокон становить 4,5 6,0 </w:t>
      </w:r>
      <w:proofErr w:type="spellStart"/>
      <w:r w:rsidRPr="00F87ABF">
        <w:rPr>
          <w:rFonts w:ascii="Times New Roman" w:hAnsi="Times New Roman" w:cs="Times New Roman"/>
          <w:sz w:val="28"/>
          <w:szCs w:val="28"/>
          <w:lang w:val="uk-UA"/>
        </w:rPr>
        <w:t>сН</w:t>
      </w:r>
      <w:proofErr w:type="spellEnd"/>
      <w:r w:rsidRPr="00F87ABF">
        <w:rPr>
          <w:rFonts w:ascii="Times New Roman" w:hAnsi="Times New Roman" w:cs="Times New Roman"/>
          <w:sz w:val="28"/>
          <w:szCs w:val="28"/>
          <w:lang w:val="uk-UA"/>
        </w:rPr>
        <w:t xml:space="preserve">/волокно. Відносне розривне навантаження коливається від 24-27 (для </w:t>
      </w:r>
      <w:proofErr w:type="spellStart"/>
      <w:r w:rsidRPr="00F87ABF">
        <w:rPr>
          <w:rFonts w:ascii="Times New Roman" w:hAnsi="Times New Roman" w:cs="Times New Roman"/>
          <w:sz w:val="28"/>
          <w:szCs w:val="28"/>
          <w:lang w:val="uk-UA"/>
        </w:rPr>
        <w:t>середньоволокнистих</w:t>
      </w:r>
      <w:proofErr w:type="spellEnd"/>
      <w:r w:rsidRPr="00F87ABF">
        <w:rPr>
          <w:rFonts w:ascii="Times New Roman" w:hAnsi="Times New Roman" w:cs="Times New Roman"/>
          <w:sz w:val="28"/>
          <w:szCs w:val="28"/>
          <w:lang w:val="uk-UA"/>
        </w:rPr>
        <w:t xml:space="preserve">) до 35-36 </w:t>
      </w:r>
      <w:proofErr w:type="spellStart"/>
      <w:r w:rsidRPr="00F87ABF">
        <w:rPr>
          <w:rFonts w:ascii="Times New Roman" w:hAnsi="Times New Roman" w:cs="Times New Roman"/>
          <w:sz w:val="28"/>
          <w:szCs w:val="28"/>
          <w:lang w:val="uk-UA"/>
        </w:rPr>
        <w:t>сН</w:t>
      </w:r>
      <w:proofErr w:type="spellEnd"/>
      <w:r w:rsidRPr="00F87ABF">
        <w:rPr>
          <w:rFonts w:ascii="Times New Roman" w:hAnsi="Times New Roman" w:cs="Times New Roman"/>
          <w:sz w:val="28"/>
          <w:szCs w:val="28"/>
          <w:lang w:val="uk-UA"/>
        </w:rPr>
        <w:t>/текс (для тонковолокнистих) волокон</w:t>
      </w:r>
      <w:r w:rsidR="00AE0961">
        <w:rPr>
          <w:rFonts w:ascii="Times New Roman" w:hAnsi="Times New Roman" w:cs="Times New Roman"/>
          <w:sz w:val="28"/>
          <w:szCs w:val="28"/>
          <w:lang w:val="uk-UA"/>
        </w:rPr>
        <w:t xml:space="preserve"> [8, 9].</w:t>
      </w:r>
    </w:p>
    <w:p w:rsidR="00F87ABF" w:rsidRPr="00F87ABF"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 xml:space="preserve">Відносне подовження бавовняних волокон становить 7 8%. Частка подовження, що зникає після певного навантаження і відпочинку – незначна, що зумовлює </w:t>
      </w:r>
      <w:r w:rsidRPr="00F87ABF">
        <w:rPr>
          <w:rFonts w:ascii="Times New Roman" w:hAnsi="Times New Roman" w:cs="Times New Roman"/>
          <w:sz w:val="28"/>
          <w:szCs w:val="28"/>
          <w:lang w:val="uk-UA"/>
        </w:rPr>
        <w:lastRenderedPageBreak/>
        <w:t xml:space="preserve">велику </w:t>
      </w:r>
      <w:proofErr w:type="spellStart"/>
      <w:r w:rsidRPr="00F87ABF">
        <w:rPr>
          <w:rFonts w:ascii="Times New Roman" w:hAnsi="Times New Roman" w:cs="Times New Roman"/>
          <w:sz w:val="28"/>
          <w:szCs w:val="28"/>
          <w:lang w:val="uk-UA"/>
        </w:rPr>
        <w:t>зминальність</w:t>
      </w:r>
      <w:proofErr w:type="spellEnd"/>
      <w:r w:rsidRPr="00F87ABF">
        <w:rPr>
          <w:rFonts w:ascii="Times New Roman" w:hAnsi="Times New Roman" w:cs="Times New Roman"/>
          <w:sz w:val="28"/>
          <w:szCs w:val="28"/>
          <w:lang w:val="uk-UA"/>
        </w:rPr>
        <w:t xml:space="preserve"> виробів з бавовни. У сухому стані бавовняні волокна є діелектриками, але у вологому є електропровідними.</w:t>
      </w:r>
    </w:p>
    <w:p w:rsidR="00B31C9A" w:rsidRPr="00B31C9A" w:rsidRDefault="00F87ABF" w:rsidP="00AE0961">
      <w:pPr>
        <w:pStyle w:val="a3"/>
        <w:spacing w:after="0" w:line="360" w:lineRule="auto"/>
        <w:ind w:left="0" w:firstLine="567"/>
        <w:jc w:val="both"/>
        <w:rPr>
          <w:rFonts w:ascii="Times New Roman" w:hAnsi="Times New Roman" w:cs="Times New Roman"/>
          <w:sz w:val="28"/>
          <w:szCs w:val="28"/>
          <w:lang w:val="uk-UA"/>
        </w:rPr>
      </w:pPr>
      <w:r w:rsidRPr="00F87ABF">
        <w:rPr>
          <w:rFonts w:ascii="Times New Roman" w:hAnsi="Times New Roman" w:cs="Times New Roman"/>
          <w:sz w:val="28"/>
          <w:szCs w:val="28"/>
          <w:lang w:val="uk-UA"/>
        </w:rPr>
        <w:t>Використовують бавовняні волокна для виготовлення багатьох виробів, серед яких текстильні (нитки, тканини, трикотаж тощо) посідають провідне місце</w:t>
      </w:r>
      <w:r>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rPr>
        <w:t>[</w:t>
      </w:r>
      <w:r w:rsidR="00703FA7" w:rsidRPr="00703FA7">
        <w:rPr>
          <w:rFonts w:ascii="Times New Roman" w:hAnsi="Times New Roman" w:cs="Times New Roman"/>
          <w:sz w:val="28"/>
          <w:szCs w:val="28"/>
          <w:lang w:val="uk-UA"/>
        </w:rPr>
        <w:t>9, 11</w:t>
      </w:r>
      <w:r w:rsidR="0060066D" w:rsidRPr="00430B73">
        <w:rPr>
          <w:rFonts w:ascii="Times New Roman" w:hAnsi="Times New Roman" w:cs="Times New Roman"/>
          <w:sz w:val="28"/>
          <w:szCs w:val="28"/>
        </w:rPr>
        <w:t>]</w:t>
      </w:r>
      <w:r w:rsidR="00B31C9A" w:rsidRPr="00703FA7">
        <w:rPr>
          <w:rFonts w:ascii="Times New Roman" w:hAnsi="Times New Roman" w:cs="Times New Roman"/>
          <w:sz w:val="28"/>
          <w:szCs w:val="28"/>
          <w:lang w:val="uk-UA"/>
        </w:rPr>
        <w:t>.</w:t>
      </w:r>
    </w:p>
    <w:p w:rsidR="00B31C9A" w:rsidRPr="0061686B" w:rsidRDefault="00D408BB" w:rsidP="00FB2BE5">
      <w:pPr>
        <w:pStyle w:val="2"/>
        <w:spacing w:before="0" w:line="360" w:lineRule="auto"/>
        <w:ind w:firstLine="567"/>
        <w:rPr>
          <w:rFonts w:ascii="Times New Roman" w:hAnsi="Times New Roman" w:cs="Times New Roman"/>
          <w:b/>
          <w:color w:val="auto"/>
          <w:sz w:val="28"/>
          <w:szCs w:val="28"/>
          <w:lang w:val="uk-UA"/>
        </w:rPr>
      </w:pPr>
      <w:bookmarkStart w:id="11" w:name="_Toc26024413"/>
      <w:r w:rsidRPr="0061686B">
        <w:rPr>
          <w:rFonts w:ascii="Times New Roman" w:hAnsi="Times New Roman" w:cs="Times New Roman"/>
          <w:b/>
          <w:color w:val="auto"/>
          <w:sz w:val="28"/>
          <w:szCs w:val="28"/>
          <w:lang w:val="uk-UA"/>
        </w:rPr>
        <w:t xml:space="preserve">1.3.2 Переплетення </w:t>
      </w:r>
      <w:r w:rsidR="00624293">
        <w:rPr>
          <w:rFonts w:ascii="Times New Roman" w:hAnsi="Times New Roman" w:cs="Times New Roman"/>
          <w:b/>
          <w:color w:val="auto"/>
          <w:sz w:val="28"/>
          <w:szCs w:val="28"/>
          <w:lang w:val="uk-UA"/>
        </w:rPr>
        <w:t>ба</w:t>
      </w:r>
      <w:r w:rsidRPr="0061686B">
        <w:rPr>
          <w:rFonts w:ascii="Times New Roman" w:hAnsi="Times New Roman" w:cs="Times New Roman"/>
          <w:b/>
          <w:color w:val="auto"/>
          <w:sz w:val="28"/>
          <w:szCs w:val="28"/>
          <w:lang w:val="uk-UA"/>
        </w:rPr>
        <w:t>вовняних тканин</w:t>
      </w:r>
      <w:r w:rsidR="00FE79B1">
        <w:rPr>
          <w:rFonts w:ascii="Times New Roman" w:hAnsi="Times New Roman" w:cs="Times New Roman"/>
          <w:b/>
          <w:color w:val="auto"/>
          <w:sz w:val="28"/>
          <w:szCs w:val="28"/>
          <w:lang w:val="uk-UA"/>
        </w:rPr>
        <w:t>.</w:t>
      </w:r>
      <w:bookmarkEnd w:id="11"/>
    </w:p>
    <w:p w:rsidR="0032360C" w:rsidRDefault="0032360C" w:rsidP="00FB2BE5">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sz w:val="28"/>
          <w:szCs w:val="28"/>
          <w:lang w:val="uk-UA"/>
        </w:rPr>
        <w:t xml:space="preserve">Внаслідок переплетення ниток основи і утоку формується певний порядок їх </w:t>
      </w:r>
      <w:proofErr w:type="spellStart"/>
      <w:r w:rsidRPr="0032360C">
        <w:rPr>
          <w:rFonts w:ascii="Times New Roman" w:hAnsi="Times New Roman" w:cs="Times New Roman"/>
          <w:sz w:val="28"/>
          <w:szCs w:val="28"/>
          <w:lang w:val="uk-UA"/>
        </w:rPr>
        <w:t>перекрить</w:t>
      </w:r>
      <w:proofErr w:type="spellEnd"/>
      <w:r w:rsidRPr="0032360C">
        <w:rPr>
          <w:rFonts w:ascii="Times New Roman" w:hAnsi="Times New Roman" w:cs="Times New Roman"/>
          <w:sz w:val="28"/>
          <w:szCs w:val="28"/>
          <w:lang w:val="uk-UA"/>
        </w:rPr>
        <w:t xml:space="preserve"> і взаємодії, що створює на поверхні тканини відповідний візерунок, який називається ткацьким переплетенням.</w:t>
      </w:r>
    </w:p>
    <w:p w:rsidR="0032360C" w:rsidRPr="00B36095" w:rsidRDefault="0032360C" w:rsidP="00B31C9A">
      <w:pPr>
        <w:pStyle w:val="a3"/>
        <w:spacing w:after="0" w:line="360" w:lineRule="auto"/>
        <w:ind w:left="0" w:firstLine="567"/>
        <w:jc w:val="both"/>
        <w:rPr>
          <w:rFonts w:ascii="Times New Roman" w:hAnsi="Times New Roman" w:cs="Times New Roman"/>
          <w:sz w:val="28"/>
          <w:szCs w:val="28"/>
          <w:lang w:val="uk-UA"/>
        </w:rPr>
      </w:pPr>
      <w:r w:rsidRPr="00B36095">
        <w:rPr>
          <w:rFonts w:ascii="Times New Roman" w:hAnsi="Times New Roman" w:cs="Times New Roman"/>
          <w:sz w:val="28"/>
          <w:szCs w:val="28"/>
          <w:lang w:val="uk-UA"/>
        </w:rPr>
        <w:t xml:space="preserve">Основними видами переплетень, що застосовують для виготовлення </w:t>
      </w:r>
      <w:r w:rsidR="00624293">
        <w:rPr>
          <w:rFonts w:ascii="Times New Roman" w:hAnsi="Times New Roman" w:cs="Times New Roman"/>
          <w:sz w:val="28"/>
          <w:szCs w:val="28"/>
          <w:lang w:val="uk-UA"/>
        </w:rPr>
        <w:t>ба</w:t>
      </w:r>
      <w:r w:rsidRPr="00B36095">
        <w:rPr>
          <w:rFonts w:ascii="Times New Roman" w:hAnsi="Times New Roman" w:cs="Times New Roman"/>
          <w:sz w:val="28"/>
          <w:szCs w:val="28"/>
          <w:lang w:val="uk-UA"/>
        </w:rPr>
        <w:t xml:space="preserve">вовняних тканин </w:t>
      </w:r>
      <w:r w:rsidR="00624293">
        <w:rPr>
          <w:rFonts w:ascii="Times New Roman" w:hAnsi="Times New Roman" w:cs="Times New Roman"/>
          <w:sz w:val="28"/>
          <w:szCs w:val="28"/>
          <w:lang w:val="uk-UA"/>
        </w:rPr>
        <w:t>різного</w:t>
      </w:r>
      <w:r w:rsidRPr="00B36095">
        <w:rPr>
          <w:rFonts w:ascii="Times New Roman" w:hAnsi="Times New Roman" w:cs="Times New Roman"/>
          <w:sz w:val="28"/>
          <w:szCs w:val="28"/>
          <w:lang w:val="uk-UA"/>
        </w:rPr>
        <w:t xml:space="preserve"> призначення, є</w:t>
      </w:r>
      <w:r w:rsidR="00E564AB">
        <w:rPr>
          <w:rFonts w:ascii="Times New Roman" w:hAnsi="Times New Roman" w:cs="Times New Roman"/>
          <w:sz w:val="28"/>
          <w:szCs w:val="28"/>
          <w:lang w:val="uk-UA"/>
        </w:rPr>
        <w:t xml:space="preserve"> </w:t>
      </w:r>
      <w:r w:rsidRPr="00B36095">
        <w:rPr>
          <w:rFonts w:ascii="Times New Roman" w:hAnsi="Times New Roman" w:cs="Times New Roman"/>
          <w:sz w:val="28"/>
          <w:szCs w:val="28"/>
          <w:lang w:val="uk-UA"/>
        </w:rPr>
        <w:t>полотняне, саржеве,</w:t>
      </w:r>
      <w:r w:rsidR="00624293">
        <w:rPr>
          <w:rFonts w:ascii="Times New Roman" w:hAnsi="Times New Roman" w:cs="Times New Roman"/>
          <w:sz w:val="28"/>
          <w:szCs w:val="28"/>
          <w:lang w:val="uk-UA"/>
        </w:rPr>
        <w:t xml:space="preserve"> сатинове,</w:t>
      </w:r>
      <w:r w:rsidRPr="00B36095">
        <w:rPr>
          <w:rFonts w:ascii="Times New Roman" w:hAnsi="Times New Roman" w:cs="Times New Roman"/>
          <w:sz w:val="28"/>
          <w:szCs w:val="28"/>
          <w:lang w:val="uk-UA"/>
        </w:rPr>
        <w:t xml:space="preserve"> </w:t>
      </w:r>
      <w:proofErr w:type="spellStart"/>
      <w:r w:rsidRPr="00B36095">
        <w:rPr>
          <w:rFonts w:ascii="Times New Roman" w:hAnsi="Times New Roman" w:cs="Times New Roman"/>
          <w:sz w:val="28"/>
          <w:szCs w:val="28"/>
          <w:lang w:val="uk-UA"/>
        </w:rPr>
        <w:t>дрібновізерункові</w:t>
      </w:r>
      <w:proofErr w:type="spellEnd"/>
      <w:r w:rsidRPr="00B36095">
        <w:rPr>
          <w:rFonts w:ascii="Times New Roman" w:hAnsi="Times New Roman" w:cs="Times New Roman"/>
          <w:sz w:val="28"/>
          <w:szCs w:val="28"/>
          <w:lang w:val="uk-UA"/>
        </w:rPr>
        <w:t xml:space="preserve"> та жакардові</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3</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32360C" w:rsidRDefault="0032360C" w:rsidP="00B31C9A">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i/>
          <w:sz w:val="28"/>
          <w:szCs w:val="28"/>
          <w:lang w:val="uk-UA"/>
        </w:rPr>
        <w:t>Полотняне</w:t>
      </w:r>
      <w:r w:rsidRPr="0032360C">
        <w:rPr>
          <w:rFonts w:ascii="Times New Roman" w:hAnsi="Times New Roman" w:cs="Times New Roman"/>
          <w:sz w:val="28"/>
          <w:szCs w:val="28"/>
          <w:lang w:val="uk-UA"/>
        </w:rPr>
        <w:t xml:space="preserve"> переплетення має найменшу кількість ниток у рапорті (Ро=2; Ру=2), тому що кожна нитка утоку переплітається з кожною ниткою основи. Характеризується найбільш жорстким зв’язком між нитками основи і утоку. Тканини полотняного переплетення мають рівну і однакову поверхню обох сторін (двобічні), легші й жорсткіші порівняно з тканинами інших переплетень</w:t>
      </w:r>
      <w:r w:rsidR="006E01F5">
        <w:rPr>
          <w:rFonts w:ascii="Times New Roman" w:hAnsi="Times New Roman" w:cs="Times New Roman"/>
          <w:sz w:val="28"/>
          <w:szCs w:val="28"/>
          <w:lang w:val="uk-UA"/>
        </w:rPr>
        <w:t xml:space="preserve"> (рис. 1.</w:t>
      </w:r>
      <w:r w:rsidR="00D517C7">
        <w:rPr>
          <w:rFonts w:ascii="Times New Roman" w:hAnsi="Times New Roman" w:cs="Times New Roman"/>
          <w:sz w:val="28"/>
          <w:szCs w:val="28"/>
          <w:lang w:val="uk-UA"/>
        </w:rPr>
        <w:t>2</w:t>
      </w:r>
      <w:r w:rsidR="006E01F5">
        <w:rPr>
          <w:rFonts w:ascii="Times New Roman" w:hAnsi="Times New Roman" w:cs="Times New Roman"/>
          <w:sz w:val="28"/>
          <w:szCs w:val="28"/>
          <w:lang w:val="uk-UA"/>
        </w:rPr>
        <w:t>)</w:t>
      </w:r>
      <w:r w:rsidRPr="0032360C">
        <w:rPr>
          <w:rFonts w:ascii="Times New Roman" w:hAnsi="Times New Roman" w:cs="Times New Roman"/>
          <w:sz w:val="28"/>
          <w:szCs w:val="28"/>
          <w:lang w:val="uk-UA"/>
        </w:rPr>
        <w:t>.</w:t>
      </w:r>
    </w:p>
    <w:p w:rsidR="0032360C" w:rsidRDefault="006E01F5" w:rsidP="006E01F5">
      <w:pPr>
        <w:pStyle w:val="a3"/>
        <w:spacing w:after="0" w:line="360" w:lineRule="auto"/>
        <w:ind w:left="0" w:firstLine="567"/>
        <w:jc w:val="center"/>
        <w:rPr>
          <w:rFonts w:ascii="Times New Roman" w:hAnsi="Times New Roman" w:cs="Times New Roman"/>
          <w:sz w:val="28"/>
          <w:szCs w:val="28"/>
          <w:lang w:val="uk-UA"/>
        </w:rPr>
      </w:pPr>
      <w:r>
        <w:rPr>
          <w:noProof/>
          <w:lang w:eastAsia="ru-RU"/>
        </w:rPr>
        <w:drawing>
          <wp:inline distT="0" distB="0" distL="0" distR="0">
            <wp:extent cx="2487168" cy="2054875"/>
            <wp:effectExtent l="0" t="0" r="8890" b="2540"/>
            <wp:docPr id="5" name="Рисунок 5" descr="http://5klass.net/datas/tekhnologija/Osobennosti-tkanej/0009-009-Polotnjanoe-pereplet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klass.net/datas/tekhnologija/Osobennosti-tkanej/0009-009-Polotnjanoe-perepletenie.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574" t="53900" r="36492" b="15327"/>
                    <a:stretch/>
                  </pic:blipFill>
                  <pic:spPr bwMode="auto">
                    <a:xfrm>
                      <a:off x="0" y="0"/>
                      <a:ext cx="2503967" cy="206875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E01F5" w:rsidRPr="00624293" w:rsidRDefault="006E01F5" w:rsidP="006E01F5">
      <w:pPr>
        <w:pStyle w:val="a3"/>
        <w:spacing w:after="0" w:line="360" w:lineRule="auto"/>
        <w:ind w:left="0"/>
        <w:jc w:val="center"/>
        <w:rPr>
          <w:rFonts w:ascii="Times New Roman" w:hAnsi="Times New Roman" w:cs="Times New Roman"/>
          <w:sz w:val="28"/>
          <w:szCs w:val="28"/>
          <w:lang w:val="uk-UA"/>
        </w:rPr>
      </w:pPr>
      <w:r w:rsidRPr="00624293">
        <w:rPr>
          <w:rFonts w:ascii="Times New Roman" w:hAnsi="Times New Roman" w:cs="Times New Roman"/>
          <w:sz w:val="28"/>
          <w:szCs w:val="28"/>
          <w:lang w:val="uk-UA"/>
        </w:rPr>
        <w:t>Рисунок 1.</w:t>
      </w:r>
      <w:r w:rsidR="00D517C7">
        <w:rPr>
          <w:rFonts w:ascii="Times New Roman" w:hAnsi="Times New Roman" w:cs="Times New Roman"/>
          <w:sz w:val="28"/>
          <w:szCs w:val="28"/>
          <w:lang w:val="uk-UA"/>
        </w:rPr>
        <w:t>2</w:t>
      </w:r>
      <w:r w:rsidRPr="00624293">
        <w:rPr>
          <w:rFonts w:ascii="Times New Roman" w:hAnsi="Times New Roman" w:cs="Times New Roman"/>
          <w:sz w:val="28"/>
          <w:szCs w:val="28"/>
          <w:lang w:val="uk-UA"/>
        </w:rPr>
        <w:t xml:space="preserve"> – Зовнішній вигляд тканини полотняного переплетення</w:t>
      </w:r>
    </w:p>
    <w:p w:rsidR="006E01F5" w:rsidRDefault="006E01F5" w:rsidP="006E01F5">
      <w:pPr>
        <w:pStyle w:val="a3"/>
        <w:spacing w:after="0" w:line="360" w:lineRule="auto"/>
        <w:ind w:left="0" w:firstLine="567"/>
        <w:jc w:val="center"/>
        <w:rPr>
          <w:rFonts w:ascii="Times New Roman" w:hAnsi="Times New Roman" w:cs="Times New Roman"/>
          <w:sz w:val="28"/>
          <w:szCs w:val="28"/>
          <w:lang w:val="uk-UA"/>
        </w:rPr>
      </w:pPr>
    </w:p>
    <w:p w:rsidR="006E01F5" w:rsidRPr="00B36095" w:rsidRDefault="006E01F5" w:rsidP="006E01F5">
      <w:pPr>
        <w:pStyle w:val="a3"/>
        <w:spacing w:after="0" w:line="360" w:lineRule="auto"/>
        <w:ind w:left="0" w:firstLine="567"/>
        <w:jc w:val="both"/>
        <w:rPr>
          <w:rFonts w:ascii="Times New Roman" w:hAnsi="Times New Roman" w:cs="Times New Roman"/>
          <w:sz w:val="28"/>
          <w:szCs w:val="28"/>
          <w:lang w:val="uk-UA"/>
        </w:rPr>
      </w:pPr>
      <w:r w:rsidRPr="006E01F5">
        <w:rPr>
          <w:rFonts w:ascii="Times New Roman" w:hAnsi="Times New Roman" w:cs="Times New Roman"/>
          <w:i/>
          <w:sz w:val="28"/>
          <w:szCs w:val="28"/>
          <w:lang w:val="uk-UA"/>
        </w:rPr>
        <w:t>Саржеве</w:t>
      </w:r>
      <w:r>
        <w:rPr>
          <w:rFonts w:ascii="Times New Roman" w:hAnsi="Times New Roman" w:cs="Times New Roman"/>
          <w:sz w:val="28"/>
          <w:szCs w:val="28"/>
          <w:lang w:val="uk-UA"/>
        </w:rPr>
        <w:t xml:space="preserve"> переплетення </w:t>
      </w:r>
      <w:r w:rsidRPr="00FB2BE5">
        <w:rPr>
          <w:rFonts w:ascii="Times New Roman" w:hAnsi="Times New Roman" w:cs="Times New Roman"/>
          <w:sz w:val="28"/>
          <w:szCs w:val="28"/>
          <w:lang w:val="uk-UA"/>
        </w:rPr>
        <w:t>(рис.</w:t>
      </w:r>
      <w:r w:rsidR="00FB2BE5" w:rsidRPr="00FB2BE5">
        <w:rPr>
          <w:rFonts w:ascii="Times New Roman" w:hAnsi="Times New Roman" w:cs="Times New Roman"/>
          <w:sz w:val="28"/>
          <w:szCs w:val="28"/>
          <w:lang w:val="uk-UA"/>
        </w:rPr>
        <w:t>1.</w:t>
      </w:r>
      <w:r w:rsidR="00D517C7">
        <w:rPr>
          <w:rFonts w:ascii="Times New Roman" w:hAnsi="Times New Roman" w:cs="Times New Roman"/>
          <w:sz w:val="28"/>
          <w:szCs w:val="28"/>
          <w:lang w:val="uk-UA"/>
        </w:rPr>
        <w:t>3</w:t>
      </w:r>
      <w:r w:rsidRPr="00FB2BE5">
        <w:rPr>
          <w:rFonts w:ascii="Times New Roman" w:hAnsi="Times New Roman" w:cs="Times New Roman"/>
          <w:sz w:val="28"/>
          <w:szCs w:val="28"/>
          <w:lang w:val="uk-UA"/>
        </w:rPr>
        <w:t>) може</w:t>
      </w:r>
      <w:r w:rsidRPr="006E01F5">
        <w:rPr>
          <w:rFonts w:ascii="Times New Roman" w:hAnsi="Times New Roman" w:cs="Times New Roman"/>
          <w:sz w:val="28"/>
          <w:szCs w:val="28"/>
          <w:lang w:val="uk-UA"/>
        </w:rPr>
        <w:t xml:space="preserve"> мати багато рапортів. Це залежить від довжини </w:t>
      </w:r>
      <w:proofErr w:type="spellStart"/>
      <w:r w:rsidRPr="006E01F5">
        <w:rPr>
          <w:rFonts w:ascii="Times New Roman" w:hAnsi="Times New Roman" w:cs="Times New Roman"/>
          <w:sz w:val="28"/>
          <w:szCs w:val="28"/>
          <w:lang w:val="uk-UA"/>
        </w:rPr>
        <w:t>перекрить</w:t>
      </w:r>
      <w:proofErr w:type="spellEnd"/>
      <w:r w:rsidRPr="006E01F5">
        <w:rPr>
          <w:rFonts w:ascii="Times New Roman" w:hAnsi="Times New Roman" w:cs="Times New Roman"/>
          <w:sz w:val="28"/>
          <w:szCs w:val="28"/>
          <w:lang w:val="uk-UA"/>
        </w:rPr>
        <w:t xml:space="preserve"> і кількості ниток зсуву. Рапорт саржевих переплетень позначають умовними дробами. В межах одного рапорту чисельник показує кількість ниток основи, що виходять на лицьову сторону тканини, а знаменник – кількість ниток основи, які перекриті утоком. Саржі, в яких чисельник або </w:t>
      </w:r>
      <w:r w:rsidRPr="006E01F5">
        <w:rPr>
          <w:rFonts w:ascii="Times New Roman" w:hAnsi="Times New Roman" w:cs="Times New Roman"/>
          <w:sz w:val="28"/>
          <w:szCs w:val="28"/>
          <w:lang w:val="uk-UA"/>
        </w:rPr>
        <w:lastRenderedPageBreak/>
        <w:t xml:space="preserve">знаменник дорівнює одиниці (1/2, 2/1, 3/1 тощо) називають простими. Саржі, в яких на лицьовому боці переважають нитки утоку (1/2, 2/4 тощо) називають утоковими, а в яких переважають нитки основи (2/1, 4/1 тощо) – основними, а саржі з рапортом 2/2, 3/3, 4/4 тощо – </w:t>
      </w:r>
      <w:proofErr w:type="spellStart"/>
      <w:r w:rsidRPr="006E01F5">
        <w:rPr>
          <w:rFonts w:ascii="Times New Roman" w:hAnsi="Times New Roman" w:cs="Times New Roman"/>
          <w:sz w:val="28"/>
          <w:szCs w:val="28"/>
          <w:lang w:val="uk-UA"/>
        </w:rPr>
        <w:t>рівносистемними</w:t>
      </w:r>
      <w:proofErr w:type="spellEnd"/>
      <w:r w:rsidRPr="006E01F5">
        <w:rPr>
          <w:rFonts w:ascii="Times New Roman" w:hAnsi="Times New Roman" w:cs="Times New Roman"/>
          <w:sz w:val="28"/>
          <w:szCs w:val="28"/>
          <w:lang w:val="uk-UA"/>
        </w:rPr>
        <w:t xml:space="preserve">. Тканини саржевих переплетень однобічні. Візерунки їх лицьової сторони мають вигляд смуг різної ширини, направлені знизу зліва вгору направо, а зі зворотної сторони – навпаки. Зв’язок між нитками в тканинах саржевих переплетень слабший, тому вони більш еластичні і за інших рівних умов менш міцні, ніж тканини </w:t>
      </w:r>
      <w:r w:rsidRPr="00B36095">
        <w:rPr>
          <w:rFonts w:ascii="Times New Roman" w:hAnsi="Times New Roman" w:cs="Times New Roman"/>
          <w:sz w:val="28"/>
          <w:szCs w:val="28"/>
          <w:lang w:val="uk-UA"/>
        </w:rPr>
        <w:t>полотняного переплетення</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32360C" w:rsidRDefault="006E01F5" w:rsidP="006E01F5">
      <w:pPr>
        <w:pStyle w:val="a3"/>
        <w:spacing w:after="0" w:line="360" w:lineRule="auto"/>
        <w:ind w:left="0" w:firstLine="567"/>
        <w:jc w:val="center"/>
        <w:rPr>
          <w:rFonts w:ascii="Times New Roman" w:hAnsi="Times New Roman" w:cs="Times New Roman"/>
          <w:sz w:val="28"/>
          <w:szCs w:val="28"/>
          <w:lang w:val="uk-UA"/>
        </w:rPr>
      </w:pPr>
      <w:r>
        <w:rPr>
          <w:noProof/>
          <w:lang w:eastAsia="ru-RU"/>
        </w:rPr>
        <w:drawing>
          <wp:inline distT="0" distB="0" distL="0" distR="0">
            <wp:extent cx="2182368" cy="1993388"/>
            <wp:effectExtent l="0" t="0" r="8890" b="6985"/>
            <wp:docPr id="6" name="Рисунок 6" descr="Саржевое переплет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ржевое переплетение"/>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840" t="55631" r="40774" b="9799"/>
                    <a:stretch/>
                  </pic:blipFill>
                  <pic:spPr bwMode="auto">
                    <a:xfrm>
                      <a:off x="0" y="0"/>
                      <a:ext cx="2215022" cy="2023214"/>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E01F5" w:rsidRPr="00624293" w:rsidRDefault="006E01F5" w:rsidP="006E01F5">
      <w:pPr>
        <w:pStyle w:val="a3"/>
        <w:spacing w:after="0" w:line="360" w:lineRule="auto"/>
        <w:ind w:left="0"/>
        <w:jc w:val="center"/>
        <w:rPr>
          <w:rFonts w:ascii="Times New Roman" w:hAnsi="Times New Roman" w:cs="Times New Roman"/>
          <w:sz w:val="28"/>
          <w:szCs w:val="28"/>
          <w:lang w:val="uk-UA"/>
        </w:rPr>
      </w:pPr>
      <w:r w:rsidRPr="00624293">
        <w:rPr>
          <w:rFonts w:ascii="Times New Roman" w:hAnsi="Times New Roman" w:cs="Times New Roman"/>
          <w:sz w:val="28"/>
          <w:szCs w:val="28"/>
          <w:lang w:val="uk-UA"/>
        </w:rPr>
        <w:t>Рисунок 1.</w:t>
      </w:r>
      <w:r w:rsidR="00D517C7">
        <w:rPr>
          <w:rFonts w:ascii="Times New Roman" w:hAnsi="Times New Roman" w:cs="Times New Roman"/>
          <w:sz w:val="28"/>
          <w:szCs w:val="28"/>
          <w:lang w:val="uk-UA"/>
        </w:rPr>
        <w:t>3</w:t>
      </w:r>
      <w:r w:rsidRPr="00624293">
        <w:rPr>
          <w:rFonts w:ascii="Times New Roman" w:hAnsi="Times New Roman" w:cs="Times New Roman"/>
          <w:sz w:val="28"/>
          <w:szCs w:val="28"/>
          <w:lang w:val="uk-UA"/>
        </w:rPr>
        <w:t xml:space="preserve"> – Зовнішній вигляд тканини саржевого переплетення</w:t>
      </w:r>
    </w:p>
    <w:p w:rsidR="00D517C7" w:rsidRDefault="00D517C7" w:rsidP="00B31C9A">
      <w:pPr>
        <w:pStyle w:val="a3"/>
        <w:spacing w:after="0" w:line="360" w:lineRule="auto"/>
        <w:ind w:left="0" w:firstLine="567"/>
        <w:jc w:val="both"/>
        <w:rPr>
          <w:rFonts w:ascii="Times New Roman" w:hAnsi="Times New Roman" w:cs="Times New Roman"/>
          <w:sz w:val="28"/>
          <w:szCs w:val="28"/>
          <w:lang w:val="uk-UA"/>
        </w:rPr>
      </w:pPr>
    </w:p>
    <w:p w:rsidR="006E01F5" w:rsidRDefault="006E01F5" w:rsidP="00B31C9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Саржевим переплетенням виготовляють велику кількість платтяних </w:t>
      </w:r>
      <w:r w:rsidR="00624293">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вовняних тканин, як </w:t>
      </w:r>
      <w:proofErr w:type="spellStart"/>
      <w:r>
        <w:rPr>
          <w:rFonts w:ascii="Times New Roman" w:hAnsi="Times New Roman" w:cs="Times New Roman"/>
          <w:sz w:val="28"/>
          <w:szCs w:val="28"/>
          <w:lang w:val="uk-UA"/>
        </w:rPr>
        <w:t>гладкофарбованих</w:t>
      </w:r>
      <w:proofErr w:type="spellEnd"/>
      <w:r>
        <w:rPr>
          <w:rFonts w:ascii="Times New Roman" w:hAnsi="Times New Roman" w:cs="Times New Roman"/>
          <w:sz w:val="28"/>
          <w:szCs w:val="28"/>
          <w:lang w:val="uk-UA"/>
        </w:rPr>
        <w:t xml:space="preserve">, так і </w:t>
      </w:r>
      <w:proofErr w:type="spellStart"/>
      <w:r>
        <w:rPr>
          <w:rFonts w:ascii="Times New Roman" w:hAnsi="Times New Roman" w:cs="Times New Roman"/>
          <w:sz w:val="28"/>
          <w:szCs w:val="28"/>
          <w:lang w:val="uk-UA"/>
        </w:rPr>
        <w:t>пістрявотканих</w:t>
      </w:r>
      <w:proofErr w:type="spellEnd"/>
      <w:r>
        <w:rPr>
          <w:rFonts w:ascii="Times New Roman" w:hAnsi="Times New Roman" w:cs="Times New Roman"/>
          <w:sz w:val="28"/>
          <w:szCs w:val="28"/>
          <w:lang w:val="uk-UA"/>
        </w:rPr>
        <w:t>.</w:t>
      </w:r>
    </w:p>
    <w:p w:rsidR="00035ABE" w:rsidRDefault="00035ABE" w:rsidP="00B31C9A">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i/>
          <w:sz w:val="28"/>
          <w:szCs w:val="28"/>
          <w:lang w:val="uk-UA"/>
        </w:rPr>
        <w:t>Сатинові і атласні</w:t>
      </w:r>
      <w:r w:rsidRPr="00035ABE">
        <w:rPr>
          <w:rFonts w:ascii="Times New Roman" w:hAnsi="Times New Roman" w:cs="Times New Roman"/>
          <w:sz w:val="28"/>
          <w:szCs w:val="28"/>
          <w:lang w:val="uk-UA"/>
        </w:rPr>
        <w:t xml:space="preserve"> переплетення. Подібно до саржевих сатинові і атласні переплетення мають багато різновидів. Їх рапорт позначається також умовним дробом, у чисельнику якого зазначено кількість ниток рапорту, а у знаменнику – зсуву (5/2, 5/3, 7/2, 7/3 тощо). Різниця між сатинами і атласами (Рис. 4, 3, 4) полягає в тому, що у сатинів лицьова поверхня утворюється за рахунок перекриття ниток утоку, а у атласів – за рахунок ниток основи. Завдяки значній довжині перекриття і зсуву на дві і більше ниток сатини і атласи мають вигляд рівної і гладкої поверхні. Цей ефект підсилюється збільшенням щільності розташування ниток утоку у сатинів і основи – у атласів. Сатини і атласи більш еластичні, стійкіші до витирання, але менш міцні, ніж саржі.</w:t>
      </w:r>
    </w:p>
    <w:p w:rsidR="006E01F5" w:rsidRPr="004024D9" w:rsidRDefault="006E01F5" w:rsidP="00B31C9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Часто для виготовлення </w:t>
      </w:r>
      <w:r w:rsidR="00624293">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 платтяно</w:t>
      </w:r>
      <w:r w:rsidR="00624293">
        <w:rPr>
          <w:rFonts w:ascii="Times New Roman" w:hAnsi="Times New Roman" w:cs="Times New Roman"/>
          <w:sz w:val="28"/>
          <w:szCs w:val="28"/>
          <w:lang w:val="uk-UA"/>
        </w:rPr>
        <w:t>-с</w:t>
      </w:r>
      <w:r>
        <w:rPr>
          <w:rFonts w:ascii="Times New Roman" w:hAnsi="Times New Roman" w:cs="Times New Roman"/>
          <w:sz w:val="28"/>
          <w:szCs w:val="28"/>
          <w:lang w:val="uk-UA"/>
        </w:rPr>
        <w:t>о</w:t>
      </w:r>
      <w:r w:rsidR="00624293">
        <w:rPr>
          <w:rFonts w:ascii="Times New Roman" w:hAnsi="Times New Roman" w:cs="Times New Roman"/>
          <w:sz w:val="28"/>
          <w:szCs w:val="28"/>
          <w:lang w:val="uk-UA"/>
        </w:rPr>
        <w:t>рочкового</w:t>
      </w:r>
      <w:r>
        <w:rPr>
          <w:rFonts w:ascii="Times New Roman" w:hAnsi="Times New Roman" w:cs="Times New Roman"/>
          <w:sz w:val="28"/>
          <w:szCs w:val="28"/>
          <w:lang w:val="uk-UA"/>
        </w:rPr>
        <w:t xml:space="preserve"> призначення застосовують </w:t>
      </w:r>
      <w:proofErr w:type="spellStart"/>
      <w:r>
        <w:rPr>
          <w:rFonts w:ascii="Times New Roman" w:hAnsi="Times New Roman" w:cs="Times New Roman"/>
          <w:sz w:val="28"/>
          <w:szCs w:val="28"/>
          <w:lang w:val="uk-UA"/>
        </w:rPr>
        <w:t>дрібновізерункові</w:t>
      </w:r>
      <w:proofErr w:type="spellEnd"/>
      <w:r>
        <w:rPr>
          <w:rFonts w:ascii="Times New Roman" w:hAnsi="Times New Roman" w:cs="Times New Roman"/>
          <w:sz w:val="28"/>
          <w:szCs w:val="28"/>
          <w:lang w:val="uk-UA"/>
        </w:rPr>
        <w:t xml:space="preserve"> переплетення. </w:t>
      </w:r>
      <w:r w:rsidR="004024D9">
        <w:rPr>
          <w:rFonts w:ascii="Times New Roman" w:hAnsi="Times New Roman" w:cs="Times New Roman"/>
          <w:sz w:val="28"/>
          <w:szCs w:val="28"/>
          <w:lang w:val="uk-UA"/>
        </w:rPr>
        <w:t xml:space="preserve">Їх </w:t>
      </w:r>
      <w:r w:rsidR="004024D9" w:rsidRPr="004024D9">
        <w:rPr>
          <w:rFonts w:ascii="Times New Roman" w:hAnsi="Times New Roman" w:cs="Times New Roman"/>
          <w:sz w:val="28"/>
          <w:szCs w:val="28"/>
          <w:lang w:val="uk-UA"/>
        </w:rPr>
        <w:t xml:space="preserve">отримують об’єднанням в одному переплетенні двох і більше базових чи похідних або об’єднанням головних з похідними тощо. Внаслідок зміни рапортів, довжини </w:t>
      </w:r>
      <w:proofErr w:type="spellStart"/>
      <w:r w:rsidR="004024D9" w:rsidRPr="004024D9">
        <w:rPr>
          <w:rFonts w:ascii="Times New Roman" w:hAnsi="Times New Roman" w:cs="Times New Roman"/>
          <w:sz w:val="28"/>
          <w:szCs w:val="28"/>
          <w:lang w:val="uk-UA"/>
        </w:rPr>
        <w:t>перекрить</w:t>
      </w:r>
      <w:proofErr w:type="spellEnd"/>
      <w:r w:rsidR="004024D9" w:rsidRPr="004024D9">
        <w:rPr>
          <w:rFonts w:ascii="Times New Roman" w:hAnsi="Times New Roman" w:cs="Times New Roman"/>
          <w:sz w:val="28"/>
          <w:szCs w:val="28"/>
          <w:lang w:val="uk-UA"/>
        </w:rPr>
        <w:t xml:space="preserve">, зсувів, підсиленням тощо отримують безліч </w:t>
      </w:r>
      <w:r w:rsidR="004024D9">
        <w:rPr>
          <w:rFonts w:ascii="Times New Roman" w:hAnsi="Times New Roman" w:cs="Times New Roman"/>
          <w:sz w:val="28"/>
          <w:szCs w:val="28"/>
          <w:lang w:val="uk-UA"/>
        </w:rPr>
        <w:t>варіантів</w:t>
      </w:r>
      <w:r w:rsidR="004024D9" w:rsidRPr="004024D9">
        <w:rPr>
          <w:rFonts w:ascii="Times New Roman" w:hAnsi="Times New Roman" w:cs="Times New Roman"/>
          <w:sz w:val="28"/>
          <w:szCs w:val="28"/>
          <w:lang w:val="uk-UA"/>
        </w:rPr>
        <w:t xml:space="preserve"> </w:t>
      </w:r>
      <w:proofErr w:type="spellStart"/>
      <w:r w:rsidR="004024D9" w:rsidRPr="004024D9">
        <w:rPr>
          <w:rFonts w:ascii="Times New Roman" w:hAnsi="Times New Roman" w:cs="Times New Roman"/>
          <w:sz w:val="28"/>
          <w:szCs w:val="28"/>
          <w:lang w:val="uk-UA"/>
        </w:rPr>
        <w:t>д</w:t>
      </w:r>
      <w:r w:rsidR="004024D9">
        <w:rPr>
          <w:rFonts w:ascii="Times New Roman" w:hAnsi="Times New Roman" w:cs="Times New Roman"/>
          <w:sz w:val="28"/>
          <w:szCs w:val="28"/>
          <w:lang w:val="uk-UA"/>
        </w:rPr>
        <w:t>рібно-</w:t>
      </w:r>
      <w:proofErr w:type="spellEnd"/>
      <w:r w:rsidR="004024D9">
        <w:rPr>
          <w:rFonts w:ascii="Times New Roman" w:hAnsi="Times New Roman" w:cs="Times New Roman"/>
          <w:sz w:val="28"/>
          <w:szCs w:val="28"/>
          <w:lang w:val="uk-UA"/>
        </w:rPr>
        <w:t xml:space="preserve"> візерункових переплетень. Такими переплетеннями виробляють, наприклад, вовняні </w:t>
      </w:r>
      <w:proofErr w:type="spellStart"/>
      <w:r w:rsidR="004024D9">
        <w:rPr>
          <w:rFonts w:ascii="Times New Roman" w:hAnsi="Times New Roman" w:cs="Times New Roman"/>
          <w:sz w:val="28"/>
          <w:szCs w:val="28"/>
          <w:lang w:val="uk-UA"/>
        </w:rPr>
        <w:t>крепи</w:t>
      </w:r>
      <w:proofErr w:type="spellEnd"/>
      <w:r w:rsidR="004024D9">
        <w:rPr>
          <w:rFonts w:ascii="Times New Roman" w:hAnsi="Times New Roman" w:cs="Times New Roman"/>
          <w:sz w:val="28"/>
          <w:szCs w:val="28"/>
          <w:lang w:val="uk-UA"/>
        </w:rPr>
        <w:t>.</w:t>
      </w:r>
    </w:p>
    <w:p w:rsidR="006E01F5" w:rsidRDefault="004024D9" w:rsidP="00B31C9A">
      <w:pPr>
        <w:pStyle w:val="a3"/>
        <w:spacing w:after="0" w:line="360" w:lineRule="auto"/>
        <w:ind w:left="0" w:firstLine="567"/>
        <w:jc w:val="both"/>
        <w:rPr>
          <w:rFonts w:ascii="Times New Roman" w:hAnsi="Times New Roman" w:cs="Times New Roman"/>
          <w:sz w:val="28"/>
          <w:szCs w:val="28"/>
          <w:lang w:val="uk-UA"/>
        </w:rPr>
      </w:pPr>
      <w:r w:rsidRPr="004024D9">
        <w:rPr>
          <w:rFonts w:ascii="Times New Roman" w:hAnsi="Times New Roman" w:cs="Times New Roman"/>
          <w:sz w:val="28"/>
          <w:szCs w:val="28"/>
          <w:lang w:val="uk-UA"/>
        </w:rPr>
        <w:t xml:space="preserve">Жакардові переплетення тканин отримують на ткацьких верстатах жакардових машин. Рапорт жакардових переплетень може досягати кількох тисяч ниток. Візерунки на лицьовій поверхні тканин утворюються через поєднання різних видів простих </w:t>
      </w:r>
      <w:proofErr w:type="spellStart"/>
      <w:r w:rsidRPr="004024D9">
        <w:rPr>
          <w:rFonts w:ascii="Times New Roman" w:hAnsi="Times New Roman" w:cs="Times New Roman"/>
          <w:sz w:val="28"/>
          <w:szCs w:val="28"/>
          <w:lang w:val="uk-UA"/>
        </w:rPr>
        <w:t>дрібновізерункових</w:t>
      </w:r>
      <w:proofErr w:type="spellEnd"/>
      <w:r w:rsidRPr="004024D9">
        <w:rPr>
          <w:rFonts w:ascii="Times New Roman" w:hAnsi="Times New Roman" w:cs="Times New Roman"/>
          <w:sz w:val="28"/>
          <w:szCs w:val="28"/>
          <w:lang w:val="uk-UA"/>
        </w:rPr>
        <w:t xml:space="preserve"> і складних переплетень. Використовуючи рельєфні і рівні ефекти різних переплетень, отримують контрастні візерунки жакардових переплетень, які часто підсилюють використанням різнокольорових ниток. Жакардові переплетення проділяють на прості, які мають систему основи і утоку, і складні – </w:t>
      </w:r>
      <w:proofErr w:type="spellStart"/>
      <w:r w:rsidRPr="004024D9">
        <w:rPr>
          <w:rFonts w:ascii="Times New Roman" w:hAnsi="Times New Roman" w:cs="Times New Roman"/>
          <w:sz w:val="28"/>
          <w:szCs w:val="28"/>
          <w:lang w:val="uk-UA"/>
        </w:rPr>
        <w:t>півтора-</w:t>
      </w:r>
      <w:proofErr w:type="spellEnd"/>
      <w:r w:rsidRPr="004024D9">
        <w:rPr>
          <w:rFonts w:ascii="Times New Roman" w:hAnsi="Times New Roman" w:cs="Times New Roman"/>
          <w:sz w:val="28"/>
          <w:szCs w:val="28"/>
          <w:lang w:val="uk-UA"/>
        </w:rPr>
        <w:t xml:space="preserve">, </w:t>
      </w:r>
      <w:proofErr w:type="spellStart"/>
      <w:r w:rsidRPr="004024D9">
        <w:rPr>
          <w:rFonts w:ascii="Times New Roman" w:hAnsi="Times New Roman" w:cs="Times New Roman"/>
          <w:sz w:val="28"/>
          <w:szCs w:val="28"/>
          <w:lang w:val="uk-UA"/>
        </w:rPr>
        <w:t>дво-</w:t>
      </w:r>
      <w:proofErr w:type="spellEnd"/>
      <w:r w:rsidRPr="004024D9">
        <w:rPr>
          <w:rFonts w:ascii="Times New Roman" w:hAnsi="Times New Roman" w:cs="Times New Roman"/>
          <w:sz w:val="28"/>
          <w:szCs w:val="28"/>
          <w:lang w:val="uk-UA"/>
        </w:rPr>
        <w:t xml:space="preserve">, </w:t>
      </w:r>
      <w:proofErr w:type="spellStart"/>
      <w:r w:rsidRPr="004024D9">
        <w:rPr>
          <w:rFonts w:ascii="Times New Roman" w:hAnsi="Times New Roman" w:cs="Times New Roman"/>
          <w:sz w:val="28"/>
          <w:szCs w:val="28"/>
          <w:lang w:val="uk-UA"/>
        </w:rPr>
        <w:t>три-</w:t>
      </w:r>
      <w:proofErr w:type="spellEnd"/>
      <w:r w:rsidRPr="004024D9">
        <w:rPr>
          <w:rFonts w:ascii="Times New Roman" w:hAnsi="Times New Roman" w:cs="Times New Roman"/>
          <w:sz w:val="28"/>
          <w:szCs w:val="28"/>
          <w:lang w:val="uk-UA"/>
        </w:rPr>
        <w:t xml:space="preserve"> і багатошарові</w:t>
      </w:r>
      <w:r>
        <w:rPr>
          <w:rFonts w:ascii="Times New Roman" w:hAnsi="Times New Roman" w:cs="Times New Roman"/>
          <w:sz w:val="28"/>
          <w:szCs w:val="28"/>
          <w:lang w:val="uk-UA"/>
        </w:rPr>
        <w:t xml:space="preserve"> (рис.1.</w:t>
      </w:r>
      <w:r w:rsidR="00D517C7">
        <w:rPr>
          <w:rFonts w:ascii="Times New Roman" w:hAnsi="Times New Roman" w:cs="Times New Roman"/>
          <w:sz w:val="28"/>
          <w:szCs w:val="28"/>
          <w:lang w:val="uk-UA"/>
        </w:rPr>
        <w:t>4</w:t>
      </w:r>
      <w:r>
        <w:rPr>
          <w:rFonts w:ascii="Times New Roman" w:hAnsi="Times New Roman" w:cs="Times New Roman"/>
          <w:sz w:val="28"/>
          <w:szCs w:val="28"/>
          <w:lang w:val="uk-UA"/>
        </w:rPr>
        <w:t>)</w:t>
      </w:r>
      <w:r w:rsidRPr="004024D9">
        <w:rPr>
          <w:rFonts w:ascii="Times New Roman" w:hAnsi="Times New Roman" w:cs="Times New Roman"/>
          <w:sz w:val="28"/>
          <w:szCs w:val="28"/>
          <w:lang w:val="uk-UA"/>
        </w:rPr>
        <w:t xml:space="preserve">. </w:t>
      </w:r>
    </w:p>
    <w:p w:rsidR="004024D9" w:rsidRDefault="004024D9" w:rsidP="004024D9">
      <w:pPr>
        <w:pStyle w:val="a3"/>
        <w:spacing w:after="0" w:line="360" w:lineRule="auto"/>
        <w:ind w:left="0" w:firstLine="567"/>
        <w:jc w:val="center"/>
        <w:rPr>
          <w:rFonts w:ascii="Times New Roman" w:hAnsi="Times New Roman" w:cs="Times New Roman"/>
          <w:sz w:val="28"/>
          <w:szCs w:val="28"/>
          <w:lang w:val="uk-UA"/>
        </w:rPr>
      </w:pPr>
      <w:r>
        <w:rPr>
          <w:noProof/>
          <w:lang w:eastAsia="ru-RU"/>
        </w:rPr>
        <w:drawing>
          <wp:inline distT="0" distB="0" distL="0" distR="0">
            <wp:extent cx="2375452" cy="2373341"/>
            <wp:effectExtent l="0" t="0" r="6350" b="8255"/>
            <wp:docPr id="7" name="Рисунок 7" descr="http://slingopark.com/pictures/users/imag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gopark.com/pictures/users/image179.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3738" cy="2381620"/>
                    </a:xfrm>
                    <a:prstGeom prst="rect">
                      <a:avLst/>
                    </a:prstGeom>
                    <a:noFill/>
                    <a:ln>
                      <a:noFill/>
                    </a:ln>
                  </pic:spPr>
                </pic:pic>
              </a:graphicData>
            </a:graphic>
          </wp:inline>
        </w:drawing>
      </w:r>
    </w:p>
    <w:p w:rsidR="004024D9" w:rsidRPr="00624293" w:rsidRDefault="004024D9" w:rsidP="004024D9">
      <w:pPr>
        <w:pStyle w:val="a3"/>
        <w:spacing w:after="0" w:line="360" w:lineRule="auto"/>
        <w:ind w:left="0"/>
        <w:jc w:val="center"/>
        <w:rPr>
          <w:rFonts w:ascii="Times New Roman" w:hAnsi="Times New Roman" w:cs="Times New Roman"/>
          <w:sz w:val="28"/>
          <w:szCs w:val="28"/>
          <w:lang w:val="uk-UA"/>
        </w:rPr>
      </w:pPr>
      <w:r w:rsidRPr="00624293">
        <w:rPr>
          <w:rFonts w:ascii="Times New Roman" w:hAnsi="Times New Roman" w:cs="Times New Roman"/>
          <w:sz w:val="28"/>
          <w:szCs w:val="28"/>
          <w:lang w:val="uk-UA"/>
        </w:rPr>
        <w:t>Рисунок 1.</w:t>
      </w:r>
      <w:r w:rsidR="00D517C7">
        <w:rPr>
          <w:rFonts w:ascii="Times New Roman" w:hAnsi="Times New Roman" w:cs="Times New Roman"/>
          <w:sz w:val="28"/>
          <w:szCs w:val="28"/>
          <w:lang w:val="uk-UA"/>
        </w:rPr>
        <w:t>4</w:t>
      </w:r>
      <w:r w:rsidRPr="00624293">
        <w:rPr>
          <w:rFonts w:ascii="Times New Roman" w:hAnsi="Times New Roman" w:cs="Times New Roman"/>
          <w:sz w:val="28"/>
          <w:szCs w:val="28"/>
          <w:lang w:val="uk-UA"/>
        </w:rPr>
        <w:t xml:space="preserve"> – Зовнішній вигляд тканини жакардового переплетення</w:t>
      </w:r>
    </w:p>
    <w:p w:rsidR="004024D9" w:rsidRDefault="004024D9" w:rsidP="004024D9">
      <w:pPr>
        <w:pStyle w:val="a3"/>
        <w:spacing w:after="0" w:line="360" w:lineRule="auto"/>
        <w:ind w:left="0" w:firstLine="567"/>
        <w:jc w:val="center"/>
        <w:rPr>
          <w:rFonts w:ascii="Times New Roman" w:hAnsi="Times New Roman" w:cs="Times New Roman"/>
          <w:sz w:val="28"/>
          <w:szCs w:val="28"/>
          <w:lang w:val="uk-UA"/>
        </w:rPr>
      </w:pPr>
    </w:p>
    <w:p w:rsidR="004024D9" w:rsidRPr="00B36095" w:rsidRDefault="001E7E63" w:rsidP="00FB2BE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624293">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вовняних тканин </w:t>
      </w:r>
      <w:r w:rsidR="00624293">
        <w:rPr>
          <w:rFonts w:ascii="Times New Roman" w:hAnsi="Times New Roman" w:cs="Times New Roman"/>
          <w:sz w:val="28"/>
          <w:szCs w:val="28"/>
          <w:lang w:val="uk-UA"/>
        </w:rPr>
        <w:t>меблевого</w:t>
      </w:r>
      <w:r>
        <w:rPr>
          <w:rFonts w:ascii="Times New Roman" w:hAnsi="Times New Roman" w:cs="Times New Roman"/>
          <w:sz w:val="28"/>
          <w:szCs w:val="28"/>
          <w:lang w:val="uk-UA"/>
        </w:rPr>
        <w:t xml:space="preserve"> призначення жакардові переплетення застосовують </w:t>
      </w:r>
      <w:r w:rsidR="00624293">
        <w:rPr>
          <w:rFonts w:ascii="Times New Roman" w:hAnsi="Times New Roman" w:cs="Times New Roman"/>
          <w:sz w:val="28"/>
          <w:szCs w:val="28"/>
          <w:lang w:val="uk-UA"/>
        </w:rPr>
        <w:t>частіше</w:t>
      </w:r>
      <w:r>
        <w:rPr>
          <w:rFonts w:ascii="Times New Roman" w:hAnsi="Times New Roman" w:cs="Times New Roman"/>
          <w:sz w:val="28"/>
          <w:szCs w:val="28"/>
          <w:lang w:val="uk-UA"/>
        </w:rPr>
        <w:t xml:space="preserve">, ніж попередні види переплетень. Переважно це прості одношарові </w:t>
      </w:r>
      <w:proofErr w:type="spellStart"/>
      <w:r>
        <w:rPr>
          <w:rFonts w:ascii="Times New Roman" w:hAnsi="Times New Roman" w:cs="Times New Roman"/>
          <w:sz w:val="28"/>
          <w:szCs w:val="28"/>
          <w:lang w:val="uk-UA"/>
        </w:rPr>
        <w:t>жакарди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одно</w:t>
      </w:r>
      <w:r w:rsidRPr="00B36095">
        <w:rPr>
          <w:rFonts w:ascii="Times New Roman" w:hAnsi="Times New Roman" w:cs="Times New Roman"/>
          <w:sz w:val="28"/>
          <w:szCs w:val="28"/>
          <w:lang w:val="uk-UA"/>
        </w:rPr>
        <w:t>-</w:t>
      </w:r>
      <w:proofErr w:type="spellEnd"/>
      <w:r w:rsidRPr="00B36095">
        <w:rPr>
          <w:rFonts w:ascii="Times New Roman" w:hAnsi="Times New Roman" w:cs="Times New Roman"/>
          <w:sz w:val="28"/>
          <w:szCs w:val="28"/>
          <w:lang w:val="uk-UA"/>
        </w:rPr>
        <w:t xml:space="preserve"> або багатоколірні</w:t>
      </w:r>
      <w:r w:rsidR="00624293">
        <w:rPr>
          <w:rFonts w:ascii="Times New Roman" w:hAnsi="Times New Roman" w:cs="Times New Roman"/>
          <w:sz w:val="28"/>
          <w:szCs w:val="28"/>
          <w:lang w:val="uk-UA"/>
        </w:rPr>
        <w:t xml:space="preserve"> (гобелени)</w:t>
      </w:r>
      <w:r w:rsidR="0060066D" w:rsidRPr="00B36095">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rPr>
        <w:t>[</w:t>
      </w:r>
      <w:r w:rsidR="00B36095" w:rsidRPr="00B36095">
        <w:rPr>
          <w:rFonts w:ascii="Times New Roman" w:hAnsi="Times New Roman" w:cs="Times New Roman"/>
          <w:sz w:val="28"/>
          <w:szCs w:val="28"/>
          <w:lang w:val="uk-UA"/>
        </w:rPr>
        <w:t>9</w:t>
      </w:r>
      <w:r w:rsidR="0060066D" w:rsidRPr="00430B73">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1E7E63" w:rsidRPr="00FB2BE5" w:rsidRDefault="00FB2BE5" w:rsidP="00FB2BE5">
      <w:pPr>
        <w:pStyle w:val="2"/>
        <w:spacing w:before="0" w:line="360" w:lineRule="auto"/>
        <w:ind w:firstLine="567"/>
        <w:jc w:val="both"/>
        <w:rPr>
          <w:rFonts w:ascii="Times New Roman" w:hAnsi="Times New Roman" w:cs="Times New Roman"/>
          <w:b/>
          <w:color w:val="auto"/>
          <w:sz w:val="28"/>
          <w:szCs w:val="28"/>
          <w:lang w:val="uk-UA"/>
        </w:rPr>
      </w:pPr>
      <w:bookmarkStart w:id="12" w:name="_Toc26024414"/>
      <w:r w:rsidRPr="00FB2BE5">
        <w:rPr>
          <w:rFonts w:ascii="Times New Roman" w:hAnsi="Times New Roman" w:cs="Times New Roman"/>
          <w:b/>
          <w:color w:val="auto"/>
          <w:sz w:val="28"/>
          <w:szCs w:val="28"/>
          <w:lang w:val="uk-UA"/>
        </w:rPr>
        <w:t xml:space="preserve">1.3.3 Обробка </w:t>
      </w:r>
      <w:r w:rsidR="00270AD9">
        <w:rPr>
          <w:rFonts w:ascii="Times New Roman" w:hAnsi="Times New Roman" w:cs="Times New Roman"/>
          <w:b/>
          <w:color w:val="auto"/>
          <w:sz w:val="28"/>
          <w:szCs w:val="28"/>
          <w:lang w:val="uk-UA"/>
        </w:rPr>
        <w:t>ба</w:t>
      </w:r>
      <w:r w:rsidRPr="00FB2BE5">
        <w:rPr>
          <w:rFonts w:ascii="Times New Roman" w:hAnsi="Times New Roman" w:cs="Times New Roman"/>
          <w:b/>
          <w:color w:val="auto"/>
          <w:sz w:val="28"/>
          <w:szCs w:val="28"/>
          <w:lang w:val="uk-UA"/>
        </w:rPr>
        <w:t>вовняних тканин.</w:t>
      </w:r>
      <w:bookmarkEnd w:id="12"/>
    </w:p>
    <w:p w:rsidR="00FB2BE5" w:rsidRPr="00FB2BE5" w:rsidRDefault="00FB2BE5" w:rsidP="00FB2BE5">
      <w:pPr>
        <w:pStyle w:val="a3"/>
        <w:spacing w:after="0" w:line="360" w:lineRule="auto"/>
        <w:ind w:left="0" w:firstLine="567"/>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 xml:space="preserve">Тканина, що знята з ткацького верстата, має назву сурової. </w:t>
      </w:r>
      <w:r w:rsidR="00270AD9">
        <w:rPr>
          <w:rFonts w:ascii="Times New Roman" w:hAnsi="Times New Roman" w:cs="Times New Roman"/>
          <w:sz w:val="28"/>
          <w:szCs w:val="28"/>
          <w:lang w:val="uk-UA"/>
        </w:rPr>
        <w:t>Бав</w:t>
      </w:r>
      <w:r>
        <w:rPr>
          <w:rFonts w:ascii="Times New Roman" w:hAnsi="Times New Roman" w:cs="Times New Roman"/>
          <w:sz w:val="28"/>
          <w:szCs w:val="28"/>
          <w:lang w:val="uk-UA"/>
        </w:rPr>
        <w:t>овняні с</w:t>
      </w:r>
      <w:r w:rsidRPr="00FB2BE5">
        <w:rPr>
          <w:rFonts w:ascii="Times New Roman" w:hAnsi="Times New Roman" w:cs="Times New Roman"/>
          <w:sz w:val="28"/>
          <w:szCs w:val="28"/>
          <w:lang w:val="uk-UA"/>
        </w:rPr>
        <w:t xml:space="preserve">урові тканини непридатні або малопридатні для безпосереднього їх використання, тому </w:t>
      </w:r>
      <w:r w:rsidRPr="00FB2BE5">
        <w:rPr>
          <w:rFonts w:ascii="Times New Roman" w:hAnsi="Times New Roman" w:cs="Times New Roman"/>
          <w:sz w:val="28"/>
          <w:szCs w:val="28"/>
          <w:lang w:val="uk-UA"/>
        </w:rPr>
        <w:lastRenderedPageBreak/>
        <w:t xml:space="preserve">що вони, як правило, забруднені різними природними або іншими речовинами, мають надмірну жорсткість, не дуже гарний зовнішній вигляд і </w:t>
      </w:r>
      <w:r>
        <w:rPr>
          <w:rFonts w:ascii="Times New Roman" w:hAnsi="Times New Roman" w:cs="Times New Roman"/>
          <w:sz w:val="28"/>
          <w:szCs w:val="28"/>
          <w:lang w:val="uk-UA"/>
        </w:rPr>
        <w:t>колір</w:t>
      </w:r>
      <w:r w:rsidRPr="00FB2BE5">
        <w:rPr>
          <w:rFonts w:ascii="Times New Roman" w:hAnsi="Times New Roman" w:cs="Times New Roman"/>
          <w:sz w:val="28"/>
          <w:szCs w:val="28"/>
          <w:lang w:val="uk-UA"/>
        </w:rPr>
        <w:t xml:space="preserve">. Усі ці недоліки сурових тканин усуваються в процесі </w:t>
      </w:r>
      <w:r w:rsidRPr="00B36095">
        <w:rPr>
          <w:rFonts w:ascii="Times New Roman" w:hAnsi="Times New Roman" w:cs="Times New Roman"/>
          <w:sz w:val="28"/>
          <w:szCs w:val="28"/>
          <w:lang w:val="uk-UA"/>
        </w:rPr>
        <w:t>їх обробки</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Pr>
          <w:rFonts w:ascii="Times New Roman" w:hAnsi="Times New Roman" w:cs="Times New Roman"/>
          <w:sz w:val="28"/>
          <w:szCs w:val="28"/>
          <w:lang w:val="uk-UA"/>
        </w:rPr>
        <w:t>9</w:t>
      </w:r>
      <w:r w:rsidR="0060066D" w:rsidRPr="00B36095">
        <w:rPr>
          <w:rFonts w:ascii="Times New Roman" w:hAnsi="Times New Roman" w:cs="Times New Roman"/>
          <w:sz w:val="28"/>
          <w:szCs w:val="28"/>
          <w:lang w:val="uk-UA"/>
        </w:rPr>
        <w:t>,</w:t>
      </w:r>
      <w:r w:rsidR="00B36095">
        <w:rPr>
          <w:rFonts w:ascii="Times New Roman" w:hAnsi="Times New Roman" w:cs="Times New Roman"/>
          <w:sz w:val="28"/>
          <w:szCs w:val="28"/>
          <w:lang w:val="uk-UA"/>
        </w:rPr>
        <w:t xml:space="preserve"> 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FB2BE5" w:rsidRPr="00FD6657" w:rsidRDefault="00FB2BE5" w:rsidP="00FB2BE5">
      <w:pPr>
        <w:pStyle w:val="a3"/>
        <w:spacing w:after="0" w:line="360" w:lineRule="auto"/>
        <w:ind w:left="0" w:firstLine="567"/>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Обробка тканин впливає на формування усього комплексу їх спожив</w:t>
      </w:r>
      <w:r>
        <w:rPr>
          <w:rFonts w:ascii="Times New Roman" w:hAnsi="Times New Roman" w:cs="Times New Roman"/>
          <w:sz w:val="28"/>
          <w:szCs w:val="28"/>
          <w:lang w:val="uk-UA"/>
        </w:rPr>
        <w:t>н</w:t>
      </w:r>
      <w:r w:rsidRPr="00FB2BE5">
        <w:rPr>
          <w:rFonts w:ascii="Times New Roman" w:hAnsi="Times New Roman" w:cs="Times New Roman"/>
          <w:sz w:val="28"/>
          <w:szCs w:val="28"/>
          <w:lang w:val="uk-UA"/>
        </w:rPr>
        <w:t xml:space="preserve">их </w:t>
      </w:r>
      <w:r w:rsidRPr="00FD6657">
        <w:rPr>
          <w:rFonts w:ascii="Times New Roman" w:hAnsi="Times New Roman" w:cs="Times New Roman"/>
          <w:sz w:val="28"/>
          <w:szCs w:val="28"/>
          <w:lang w:val="uk-UA"/>
        </w:rPr>
        <w:t>властивостей і особливо – на формування естетичних властивостей тканин.</w:t>
      </w:r>
    </w:p>
    <w:p w:rsidR="00FE79B1" w:rsidRPr="00FD6657" w:rsidRDefault="00FB2BE5" w:rsidP="00FB2BE5">
      <w:pPr>
        <w:pStyle w:val="a3"/>
        <w:spacing w:after="0" w:line="360" w:lineRule="auto"/>
        <w:ind w:left="0" w:firstLine="567"/>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 xml:space="preserve">Повний закінчений цикл обробки тканин </w:t>
      </w:r>
      <w:r w:rsidR="00FE79B1" w:rsidRPr="00FD6657">
        <w:rPr>
          <w:rFonts w:ascii="Times New Roman" w:hAnsi="Times New Roman" w:cs="Times New Roman"/>
          <w:sz w:val="28"/>
          <w:szCs w:val="28"/>
          <w:lang w:val="uk-UA"/>
        </w:rPr>
        <w:t>включає наступні операції:</w:t>
      </w:r>
    </w:p>
    <w:p w:rsidR="00FE79B1" w:rsidRPr="00FD6657" w:rsidRDefault="00FB2BE5" w:rsidP="00CF7623">
      <w:pPr>
        <w:pStyle w:val="a3"/>
        <w:numPr>
          <w:ilvl w:val="0"/>
          <w:numId w:val="5"/>
        </w:numPr>
        <w:spacing w:after="0" w:line="360" w:lineRule="auto"/>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попередн</w:t>
      </w:r>
      <w:r w:rsidR="00FE79B1" w:rsidRPr="00FD6657">
        <w:rPr>
          <w:rFonts w:ascii="Times New Roman" w:hAnsi="Times New Roman" w:cs="Times New Roman"/>
          <w:sz w:val="28"/>
          <w:szCs w:val="28"/>
          <w:lang w:val="uk-UA"/>
        </w:rPr>
        <w:t>я</w:t>
      </w:r>
      <w:r w:rsidRPr="00FD6657">
        <w:rPr>
          <w:rFonts w:ascii="Times New Roman" w:hAnsi="Times New Roman" w:cs="Times New Roman"/>
          <w:sz w:val="28"/>
          <w:szCs w:val="28"/>
          <w:lang w:val="uk-UA"/>
        </w:rPr>
        <w:t xml:space="preserve"> обробк</w:t>
      </w:r>
      <w:r w:rsidR="00961326" w:rsidRPr="00FD6657">
        <w:rPr>
          <w:rFonts w:ascii="Times New Roman" w:hAnsi="Times New Roman" w:cs="Times New Roman"/>
          <w:sz w:val="28"/>
          <w:szCs w:val="28"/>
          <w:lang w:val="uk-UA"/>
        </w:rPr>
        <w:t>а</w:t>
      </w:r>
      <w:r w:rsidR="00FE79B1" w:rsidRPr="00FD6657">
        <w:rPr>
          <w:rFonts w:ascii="Times New Roman" w:hAnsi="Times New Roman" w:cs="Times New Roman"/>
          <w:sz w:val="28"/>
          <w:szCs w:val="28"/>
          <w:lang w:val="uk-UA"/>
        </w:rPr>
        <w:t xml:space="preserve"> і білення;</w:t>
      </w:r>
    </w:p>
    <w:p w:rsidR="00FE79B1" w:rsidRPr="00FD6657" w:rsidRDefault="00FE79B1" w:rsidP="00CF7623">
      <w:pPr>
        <w:pStyle w:val="a3"/>
        <w:numPr>
          <w:ilvl w:val="0"/>
          <w:numId w:val="5"/>
        </w:numPr>
        <w:spacing w:after="0" w:line="360" w:lineRule="auto"/>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фарбування;</w:t>
      </w:r>
    </w:p>
    <w:p w:rsidR="00FE79B1" w:rsidRPr="00FD6657" w:rsidRDefault="00FB2BE5" w:rsidP="00CF7623">
      <w:pPr>
        <w:pStyle w:val="a3"/>
        <w:numPr>
          <w:ilvl w:val="0"/>
          <w:numId w:val="5"/>
        </w:numPr>
        <w:spacing w:after="0" w:line="360" w:lineRule="auto"/>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вибивк</w:t>
      </w:r>
      <w:r w:rsidR="00FE79B1" w:rsidRPr="00FD6657">
        <w:rPr>
          <w:rFonts w:ascii="Times New Roman" w:hAnsi="Times New Roman" w:cs="Times New Roman"/>
          <w:sz w:val="28"/>
          <w:szCs w:val="28"/>
          <w:lang w:val="uk-UA"/>
        </w:rPr>
        <w:t>а;</w:t>
      </w:r>
    </w:p>
    <w:p w:rsidR="00FE79B1" w:rsidRPr="00FD6657" w:rsidRDefault="00FB2BE5" w:rsidP="00CF7623">
      <w:pPr>
        <w:pStyle w:val="a3"/>
        <w:numPr>
          <w:ilvl w:val="0"/>
          <w:numId w:val="5"/>
        </w:numPr>
        <w:spacing w:after="0" w:line="360" w:lineRule="auto"/>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кінцев</w:t>
      </w:r>
      <w:r w:rsidR="00FE79B1" w:rsidRPr="00FD6657">
        <w:rPr>
          <w:rFonts w:ascii="Times New Roman" w:hAnsi="Times New Roman" w:cs="Times New Roman"/>
          <w:sz w:val="28"/>
          <w:szCs w:val="28"/>
          <w:lang w:val="uk-UA"/>
        </w:rPr>
        <w:t>а обробка;</w:t>
      </w:r>
    </w:p>
    <w:p w:rsidR="00FB2BE5" w:rsidRPr="00FD6657" w:rsidRDefault="00FB2BE5" w:rsidP="00CF7623">
      <w:pPr>
        <w:pStyle w:val="a3"/>
        <w:numPr>
          <w:ilvl w:val="0"/>
          <w:numId w:val="5"/>
        </w:numPr>
        <w:spacing w:after="0" w:line="360" w:lineRule="auto"/>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спеціальн</w:t>
      </w:r>
      <w:r w:rsidR="00FE79B1" w:rsidRPr="00FD6657">
        <w:rPr>
          <w:rFonts w:ascii="Times New Roman" w:hAnsi="Times New Roman" w:cs="Times New Roman"/>
          <w:sz w:val="28"/>
          <w:szCs w:val="28"/>
          <w:lang w:val="uk-UA"/>
        </w:rPr>
        <w:t>а</w:t>
      </w:r>
      <w:r w:rsidRPr="00FD6657">
        <w:rPr>
          <w:rFonts w:ascii="Times New Roman" w:hAnsi="Times New Roman" w:cs="Times New Roman"/>
          <w:sz w:val="28"/>
          <w:szCs w:val="28"/>
          <w:lang w:val="uk-UA"/>
        </w:rPr>
        <w:t xml:space="preserve"> обробк</w:t>
      </w:r>
      <w:r w:rsidR="00FE79B1" w:rsidRPr="00FD6657">
        <w:rPr>
          <w:rFonts w:ascii="Times New Roman" w:hAnsi="Times New Roman" w:cs="Times New Roman"/>
          <w:sz w:val="28"/>
          <w:szCs w:val="28"/>
          <w:lang w:val="uk-UA"/>
        </w:rPr>
        <w:t>а</w:t>
      </w:r>
      <w:r w:rsidRPr="00FD6657">
        <w:rPr>
          <w:rFonts w:ascii="Times New Roman" w:hAnsi="Times New Roman" w:cs="Times New Roman"/>
          <w:sz w:val="28"/>
          <w:szCs w:val="28"/>
          <w:lang w:val="uk-UA"/>
        </w:rPr>
        <w:t>.</w:t>
      </w:r>
    </w:p>
    <w:p w:rsid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FD6657">
        <w:rPr>
          <w:rFonts w:ascii="Times New Roman" w:hAnsi="Times New Roman" w:cs="Times New Roman"/>
          <w:sz w:val="28"/>
          <w:szCs w:val="28"/>
          <w:lang w:val="uk-UA"/>
        </w:rPr>
        <w:t xml:space="preserve">До початку </w:t>
      </w:r>
      <w:r w:rsidRPr="00FD6657">
        <w:rPr>
          <w:rFonts w:ascii="Times New Roman" w:hAnsi="Times New Roman" w:cs="Times New Roman"/>
          <w:i/>
          <w:sz w:val="28"/>
          <w:szCs w:val="28"/>
          <w:lang w:val="uk-UA"/>
        </w:rPr>
        <w:t>попередньої</w:t>
      </w:r>
      <w:r w:rsidRPr="00FD6657">
        <w:rPr>
          <w:rFonts w:ascii="Times New Roman" w:hAnsi="Times New Roman" w:cs="Times New Roman"/>
          <w:sz w:val="28"/>
          <w:szCs w:val="28"/>
          <w:lang w:val="uk-UA"/>
        </w:rPr>
        <w:t xml:space="preserve"> обробки сирової </w:t>
      </w:r>
      <w:r w:rsidR="00FD6657" w:rsidRPr="00FD6657">
        <w:rPr>
          <w:rFonts w:ascii="Times New Roman" w:hAnsi="Times New Roman" w:cs="Times New Roman"/>
          <w:sz w:val="28"/>
          <w:szCs w:val="28"/>
          <w:lang w:val="uk-UA"/>
        </w:rPr>
        <w:t>ба</w:t>
      </w:r>
      <w:r w:rsidRPr="00FD6657">
        <w:rPr>
          <w:rFonts w:ascii="Times New Roman" w:hAnsi="Times New Roman" w:cs="Times New Roman"/>
          <w:sz w:val="28"/>
          <w:szCs w:val="28"/>
          <w:lang w:val="uk-UA"/>
        </w:rPr>
        <w:t xml:space="preserve">вовняної тканини її піддають чищенню і штопанню, з метою видалення вузликів, місцевих потовщень, залишків реп’яху (чищення), виправлення деяких </w:t>
      </w:r>
      <w:r w:rsidRPr="009E6CBB">
        <w:rPr>
          <w:rFonts w:ascii="Times New Roman" w:hAnsi="Times New Roman" w:cs="Times New Roman"/>
          <w:sz w:val="28"/>
          <w:szCs w:val="28"/>
          <w:lang w:val="uk-UA"/>
        </w:rPr>
        <w:t>дефектів, що порушують ткацький малюнок (штопання)</w:t>
      </w:r>
      <w:r w:rsidR="002B099A">
        <w:rPr>
          <w:rFonts w:ascii="Times New Roman" w:hAnsi="Times New Roman" w:cs="Times New Roman"/>
          <w:sz w:val="28"/>
          <w:szCs w:val="28"/>
          <w:lang w:val="uk-UA"/>
        </w:rPr>
        <w:t xml:space="preserve"> (</w:t>
      </w:r>
      <w:r w:rsidR="002B099A" w:rsidRPr="002B099A">
        <w:rPr>
          <w:rFonts w:ascii="Times New Roman" w:hAnsi="Times New Roman" w:cs="Times New Roman"/>
          <w:sz w:val="28"/>
          <w:szCs w:val="28"/>
          <w:lang w:val="uk-UA"/>
        </w:rPr>
        <w:t>рис. 1.</w:t>
      </w:r>
      <w:r w:rsidR="00D517C7">
        <w:rPr>
          <w:rFonts w:ascii="Times New Roman" w:hAnsi="Times New Roman" w:cs="Times New Roman"/>
          <w:sz w:val="28"/>
          <w:szCs w:val="28"/>
          <w:lang w:val="uk-UA"/>
        </w:rPr>
        <w:t>5</w:t>
      </w:r>
      <w:r w:rsidR="002B099A" w:rsidRPr="002B099A">
        <w:rPr>
          <w:rFonts w:ascii="Times New Roman" w:hAnsi="Times New Roman" w:cs="Times New Roman"/>
          <w:sz w:val="28"/>
          <w:szCs w:val="28"/>
          <w:lang w:val="uk-UA"/>
        </w:rPr>
        <w:t>).</w:t>
      </w:r>
    </w:p>
    <w:p w:rsidR="00065ED2" w:rsidRPr="00035ABE" w:rsidRDefault="00B56001" w:rsidP="00035ABE">
      <w:pPr>
        <w:pStyle w:val="a3"/>
        <w:spacing w:after="0" w:line="360" w:lineRule="auto"/>
        <w:ind w:left="0" w:firstLine="567"/>
        <w:jc w:val="center"/>
        <w:rPr>
          <w:rFonts w:ascii="Times New Roman" w:hAnsi="Times New Roman" w:cs="Times New Roman"/>
          <w:sz w:val="28"/>
          <w:szCs w:val="28"/>
          <w:lang w:val="uk-UA"/>
        </w:rPr>
      </w:pPr>
      <w:proofErr w:type="spellStart"/>
      <w:r w:rsidRPr="00035ABE">
        <w:rPr>
          <w:rFonts w:ascii="Times New Roman" w:hAnsi="Times New Roman" w:cs="Times New Roman"/>
          <w:sz w:val="28"/>
          <w:szCs w:val="28"/>
          <w:lang w:val="uk-UA"/>
        </w:rPr>
        <w:t>сунок</w:t>
      </w:r>
      <w:proofErr w:type="spellEnd"/>
      <w:r w:rsidRPr="00035ABE">
        <w:rPr>
          <w:rFonts w:ascii="Times New Roman" w:hAnsi="Times New Roman" w:cs="Times New Roman"/>
          <w:sz w:val="28"/>
          <w:szCs w:val="28"/>
          <w:lang w:val="uk-UA"/>
        </w:rPr>
        <w:t xml:space="preserve"> 1.</w:t>
      </w:r>
      <w:r w:rsidR="00D517C7">
        <w:rPr>
          <w:rFonts w:ascii="Times New Roman" w:hAnsi="Times New Roman" w:cs="Times New Roman"/>
          <w:sz w:val="28"/>
          <w:szCs w:val="28"/>
          <w:lang w:val="uk-UA"/>
        </w:rPr>
        <w:t>5</w:t>
      </w:r>
      <w:r w:rsidRPr="00035ABE">
        <w:rPr>
          <w:rFonts w:ascii="Times New Roman" w:hAnsi="Times New Roman" w:cs="Times New Roman"/>
          <w:sz w:val="28"/>
          <w:szCs w:val="28"/>
          <w:lang w:val="uk-UA"/>
        </w:rPr>
        <w:t xml:space="preserve"> – </w:t>
      </w:r>
      <w:r w:rsidR="00CC3B62">
        <w:rPr>
          <w:rFonts w:ascii="Times New Roman" w:hAnsi="Times New Roman" w:cs="Times New Roman"/>
          <w:sz w:val="28"/>
          <w:szCs w:val="28"/>
          <w:lang w:val="uk-UA"/>
        </w:rPr>
        <w:t>Види о</w:t>
      </w:r>
      <w:r w:rsidRPr="00035ABE">
        <w:rPr>
          <w:rFonts w:ascii="Times New Roman" w:hAnsi="Times New Roman" w:cs="Times New Roman"/>
          <w:sz w:val="28"/>
          <w:szCs w:val="28"/>
          <w:lang w:val="uk-UA"/>
        </w:rPr>
        <w:t>бробк</w:t>
      </w:r>
      <w:r w:rsidR="00CC3B62">
        <w:rPr>
          <w:rFonts w:ascii="Times New Roman" w:hAnsi="Times New Roman" w:cs="Times New Roman"/>
          <w:sz w:val="28"/>
          <w:szCs w:val="28"/>
          <w:lang w:val="uk-UA"/>
        </w:rPr>
        <w:t>и</w:t>
      </w:r>
      <w:r w:rsidRPr="00035ABE">
        <w:rPr>
          <w:rFonts w:ascii="Times New Roman" w:hAnsi="Times New Roman" w:cs="Times New Roman"/>
          <w:sz w:val="28"/>
          <w:szCs w:val="28"/>
          <w:lang w:val="uk-UA"/>
        </w:rPr>
        <w:t xml:space="preserve"> </w:t>
      </w:r>
      <w:r w:rsidR="00CC3B62">
        <w:rPr>
          <w:rFonts w:ascii="Times New Roman" w:hAnsi="Times New Roman" w:cs="Times New Roman"/>
          <w:sz w:val="28"/>
          <w:szCs w:val="28"/>
          <w:lang w:val="uk-UA"/>
        </w:rPr>
        <w:t xml:space="preserve">бавовняних </w:t>
      </w:r>
      <w:r w:rsidRPr="00035ABE">
        <w:rPr>
          <w:rFonts w:ascii="Times New Roman" w:hAnsi="Times New Roman" w:cs="Times New Roman"/>
          <w:sz w:val="28"/>
          <w:szCs w:val="28"/>
          <w:lang w:val="uk-UA"/>
        </w:rPr>
        <w:t>тканин</w:t>
      </w:r>
    </w:p>
    <w:p w:rsidR="00B56001" w:rsidRDefault="00B56001" w:rsidP="009E6CBB">
      <w:pPr>
        <w:pStyle w:val="a3"/>
        <w:spacing w:after="0" w:line="360" w:lineRule="auto"/>
        <w:ind w:left="0" w:firstLine="567"/>
        <w:jc w:val="both"/>
        <w:rPr>
          <w:rFonts w:ascii="Times New Roman" w:hAnsi="Times New Roman" w:cs="Times New Roman"/>
          <w:sz w:val="28"/>
          <w:szCs w:val="28"/>
          <w:lang w:val="uk-UA"/>
        </w:rPr>
      </w:pP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Попередня обробка цих тканин складається з таких операцій: обпалювання, розшліхтування, відварювання, вибілювання, мерсеризація і ворсування.</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 xml:space="preserve">Обпалювання здійснюють з метою видалення з поверхні сурової тканини виступаючих назовні волоконець. Легкі тканини обпалюють на газових, а важкі й густі на плитних обпалювальних машинах. Не потребують обпалення ворсові, </w:t>
      </w:r>
      <w:proofErr w:type="spellStart"/>
      <w:r w:rsidRPr="00035ABE">
        <w:rPr>
          <w:rFonts w:ascii="Times New Roman" w:hAnsi="Times New Roman" w:cs="Times New Roman"/>
          <w:sz w:val="28"/>
          <w:szCs w:val="28"/>
          <w:lang w:val="uk-UA"/>
        </w:rPr>
        <w:t>вологопоглинаючі</w:t>
      </w:r>
      <w:proofErr w:type="spellEnd"/>
      <w:r w:rsidRPr="00035ABE">
        <w:rPr>
          <w:rFonts w:ascii="Times New Roman" w:hAnsi="Times New Roman" w:cs="Times New Roman"/>
          <w:sz w:val="28"/>
          <w:szCs w:val="28"/>
          <w:lang w:val="uk-UA"/>
        </w:rPr>
        <w:t xml:space="preserve"> та деякі інші тканини.</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Розшліхтування здійснюється з метою видалення шліхти, яку було нанесено у процесі ткацтва. Ця операція полегшує наступне відварювання тканин і робить їх м’якими й здатними до замочування. Розшліхтування полягає в змочуванні тканини у теплій (30-40</w:t>
      </w:r>
      <w:r w:rsidR="006811AE">
        <w:rPr>
          <w:rFonts w:ascii="Times New Roman" w:hAnsi="Times New Roman" w:cs="Times New Roman"/>
          <w:sz w:val="28"/>
          <w:szCs w:val="28"/>
          <w:lang w:val="uk-UA"/>
        </w:rPr>
        <w:t>º</w:t>
      </w:r>
      <w:r w:rsidRPr="00035ABE">
        <w:rPr>
          <w:rFonts w:ascii="Times New Roman" w:hAnsi="Times New Roman" w:cs="Times New Roman"/>
          <w:sz w:val="28"/>
          <w:szCs w:val="28"/>
          <w:lang w:val="uk-UA"/>
        </w:rPr>
        <w:t>С) воді або розчині якоїсь речовини, що прискорює цей процес (</w:t>
      </w:r>
      <w:proofErr w:type="spellStart"/>
      <w:r w:rsidRPr="00035ABE">
        <w:rPr>
          <w:rFonts w:ascii="Times New Roman" w:hAnsi="Times New Roman" w:cs="Times New Roman"/>
          <w:sz w:val="28"/>
          <w:szCs w:val="28"/>
          <w:lang w:val="uk-UA"/>
        </w:rPr>
        <w:t>діафарін</w:t>
      </w:r>
      <w:proofErr w:type="spellEnd"/>
      <w:r w:rsidRPr="00035ABE">
        <w:rPr>
          <w:rFonts w:ascii="Times New Roman" w:hAnsi="Times New Roman" w:cs="Times New Roman"/>
          <w:sz w:val="28"/>
          <w:szCs w:val="28"/>
          <w:lang w:val="uk-UA"/>
        </w:rPr>
        <w:t xml:space="preserve">, </w:t>
      </w:r>
      <w:proofErr w:type="spellStart"/>
      <w:r w:rsidRPr="00035ABE">
        <w:rPr>
          <w:rFonts w:ascii="Times New Roman" w:hAnsi="Times New Roman" w:cs="Times New Roman"/>
          <w:sz w:val="28"/>
          <w:szCs w:val="28"/>
          <w:lang w:val="uk-UA"/>
        </w:rPr>
        <w:t>біолаза</w:t>
      </w:r>
      <w:proofErr w:type="spellEnd"/>
      <w:r w:rsidRPr="00035ABE">
        <w:rPr>
          <w:rFonts w:ascii="Times New Roman" w:hAnsi="Times New Roman" w:cs="Times New Roman"/>
          <w:sz w:val="28"/>
          <w:szCs w:val="28"/>
          <w:lang w:val="uk-UA"/>
        </w:rPr>
        <w:t>, панкреатин тощо), потім тканини відлежуються (</w:t>
      </w:r>
      <w:proofErr w:type="spellStart"/>
      <w:r w:rsidRPr="00035ABE">
        <w:rPr>
          <w:rFonts w:ascii="Times New Roman" w:hAnsi="Times New Roman" w:cs="Times New Roman"/>
          <w:sz w:val="28"/>
          <w:szCs w:val="28"/>
          <w:lang w:val="uk-UA"/>
        </w:rPr>
        <w:t>відлежка</w:t>
      </w:r>
      <w:proofErr w:type="spellEnd"/>
      <w:r w:rsidRPr="00035ABE">
        <w:rPr>
          <w:rFonts w:ascii="Times New Roman" w:hAnsi="Times New Roman" w:cs="Times New Roman"/>
          <w:sz w:val="28"/>
          <w:szCs w:val="28"/>
          <w:lang w:val="uk-UA"/>
        </w:rPr>
        <w:t xml:space="preserve"> 6-24 год.) і промиваються водою.</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lastRenderedPageBreak/>
        <w:t xml:space="preserve">Відварювання тканин здійснюється з метою видалення жирових, </w:t>
      </w:r>
      <w:proofErr w:type="spellStart"/>
      <w:r w:rsidRPr="00035ABE">
        <w:rPr>
          <w:rFonts w:ascii="Times New Roman" w:hAnsi="Times New Roman" w:cs="Times New Roman"/>
          <w:sz w:val="28"/>
          <w:szCs w:val="28"/>
          <w:lang w:val="uk-UA"/>
        </w:rPr>
        <w:t>воскоподібних</w:t>
      </w:r>
      <w:proofErr w:type="spellEnd"/>
      <w:r w:rsidRPr="00035ABE">
        <w:rPr>
          <w:rFonts w:ascii="Times New Roman" w:hAnsi="Times New Roman" w:cs="Times New Roman"/>
          <w:sz w:val="28"/>
          <w:szCs w:val="28"/>
          <w:lang w:val="uk-UA"/>
        </w:rPr>
        <w:t xml:space="preserve"> та інших </w:t>
      </w:r>
      <w:proofErr w:type="spellStart"/>
      <w:r w:rsidRPr="00035ABE">
        <w:rPr>
          <w:rFonts w:ascii="Times New Roman" w:hAnsi="Times New Roman" w:cs="Times New Roman"/>
          <w:sz w:val="28"/>
          <w:szCs w:val="28"/>
          <w:lang w:val="uk-UA"/>
        </w:rPr>
        <w:t>азотоутримуючих</w:t>
      </w:r>
      <w:proofErr w:type="spellEnd"/>
      <w:r w:rsidRPr="00035ABE">
        <w:rPr>
          <w:rFonts w:ascii="Times New Roman" w:hAnsi="Times New Roman" w:cs="Times New Roman"/>
          <w:sz w:val="28"/>
          <w:szCs w:val="28"/>
          <w:lang w:val="uk-UA"/>
        </w:rPr>
        <w:t xml:space="preserve"> речовин, а також залишків шліхти. Відварювання здійснюють протягом 1 6 год. при температурі 100-1350С в герметично закритих котлах, під тиском без доступу кисню повітря.</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Для відварювання застосовують розчин, який складається з їдкого натру (</w:t>
      </w:r>
      <w:proofErr w:type="spellStart"/>
      <w:r w:rsidRPr="00035ABE">
        <w:rPr>
          <w:rFonts w:ascii="Times New Roman" w:hAnsi="Times New Roman" w:cs="Times New Roman"/>
          <w:sz w:val="28"/>
          <w:szCs w:val="28"/>
          <w:lang w:val="uk-UA"/>
        </w:rPr>
        <w:t>омилювач</w:t>
      </w:r>
      <w:proofErr w:type="spellEnd"/>
      <w:r w:rsidRPr="00035ABE">
        <w:rPr>
          <w:rFonts w:ascii="Times New Roman" w:hAnsi="Times New Roman" w:cs="Times New Roman"/>
          <w:sz w:val="28"/>
          <w:szCs w:val="28"/>
          <w:lang w:val="uk-UA"/>
        </w:rPr>
        <w:t xml:space="preserve"> і </w:t>
      </w:r>
      <w:proofErr w:type="spellStart"/>
      <w:r w:rsidRPr="00035ABE">
        <w:rPr>
          <w:rFonts w:ascii="Times New Roman" w:hAnsi="Times New Roman" w:cs="Times New Roman"/>
          <w:sz w:val="28"/>
          <w:szCs w:val="28"/>
          <w:lang w:val="uk-UA"/>
        </w:rPr>
        <w:t>гідралізатор</w:t>
      </w:r>
      <w:proofErr w:type="spellEnd"/>
      <w:r w:rsidRPr="00035ABE">
        <w:rPr>
          <w:rFonts w:ascii="Times New Roman" w:hAnsi="Times New Roman" w:cs="Times New Roman"/>
          <w:sz w:val="28"/>
          <w:szCs w:val="28"/>
          <w:lang w:val="uk-UA"/>
        </w:rPr>
        <w:t>), кальцинованої соди (для пом’якшення води) і препаратів ОП-7 або ОП-10 (</w:t>
      </w:r>
      <w:proofErr w:type="spellStart"/>
      <w:r w:rsidRPr="00035ABE">
        <w:rPr>
          <w:rFonts w:ascii="Times New Roman" w:hAnsi="Times New Roman" w:cs="Times New Roman"/>
          <w:sz w:val="28"/>
          <w:szCs w:val="28"/>
          <w:lang w:val="uk-UA"/>
        </w:rPr>
        <w:t>пом’якшувачі</w:t>
      </w:r>
      <w:proofErr w:type="spellEnd"/>
      <w:r w:rsidRPr="00035ABE">
        <w:rPr>
          <w:rFonts w:ascii="Times New Roman" w:hAnsi="Times New Roman" w:cs="Times New Roman"/>
          <w:sz w:val="28"/>
          <w:szCs w:val="28"/>
          <w:lang w:val="uk-UA"/>
        </w:rPr>
        <w:t xml:space="preserve"> та емульгатори).</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 xml:space="preserve">Вибілювання. Сутність його полягає у руйнуванні шляхом окислення </w:t>
      </w:r>
      <w:proofErr w:type="spellStart"/>
      <w:r w:rsidRPr="00035ABE">
        <w:rPr>
          <w:rFonts w:ascii="Times New Roman" w:hAnsi="Times New Roman" w:cs="Times New Roman"/>
          <w:sz w:val="28"/>
          <w:szCs w:val="28"/>
          <w:lang w:val="uk-UA"/>
        </w:rPr>
        <w:t>фарбуючих</w:t>
      </w:r>
      <w:proofErr w:type="spellEnd"/>
      <w:r w:rsidRPr="00035ABE">
        <w:rPr>
          <w:rFonts w:ascii="Times New Roman" w:hAnsi="Times New Roman" w:cs="Times New Roman"/>
          <w:sz w:val="28"/>
          <w:szCs w:val="28"/>
          <w:lang w:val="uk-UA"/>
        </w:rPr>
        <w:t xml:space="preserve"> речовин тканини (хімічне білення) або у пофарбуванні її білими флуоресціюючими фарбами (оптичне білення).</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 xml:space="preserve">Основними речовинами при хімічному біленні є переважно окислювачі: хлорнуватокислий натрій і кальцій або, так звані, </w:t>
      </w:r>
      <w:proofErr w:type="spellStart"/>
      <w:r w:rsidRPr="00035ABE">
        <w:rPr>
          <w:rFonts w:ascii="Times New Roman" w:hAnsi="Times New Roman" w:cs="Times New Roman"/>
          <w:sz w:val="28"/>
          <w:szCs w:val="28"/>
          <w:lang w:val="uk-UA"/>
        </w:rPr>
        <w:t>гіпохлорити</w:t>
      </w:r>
      <w:proofErr w:type="spellEnd"/>
      <w:r w:rsidRPr="00035ABE">
        <w:rPr>
          <w:rFonts w:ascii="Times New Roman" w:hAnsi="Times New Roman" w:cs="Times New Roman"/>
          <w:sz w:val="28"/>
          <w:szCs w:val="28"/>
          <w:lang w:val="uk-UA"/>
        </w:rPr>
        <w:t xml:space="preserve"> – хлорне вапно, натрієва сіль хлористої кислоти (хлорит) і перекис водню.</w:t>
      </w:r>
    </w:p>
    <w:p w:rsidR="006811AE" w:rsidRDefault="00035ABE" w:rsidP="003834DD">
      <w:pPr>
        <w:pStyle w:val="a3"/>
        <w:spacing w:after="0" w:line="360" w:lineRule="auto"/>
        <w:ind w:left="0" w:firstLine="567"/>
        <w:jc w:val="both"/>
      </w:pPr>
      <w:r w:rsidRPr="00035ABE">
        <w:rPr>
          <w:rFonts w:ascii="Times New Roman" w:hAnsi="Times New Roman" w:cs="Times New Roman"/>
          <w:sz w:val="28"/>
          <w:szCs w:val="28"/>
          <w:lang w:val="uk-UA"/>
        </w:rPr>
        <w:t>Суть оптичного білення полягає в тому, що на тканину наноситься флуоресціюючий білий барвник.</w:t>
      </w:r>
      <w:r w:rsidR="006811AE" w:rsidRPr="006811AE">
        <w:t xml:space="preserve"> </w:t>
      </w:r>
    </w:p>
    <w:p w:rsidR="006811AE" w:rsidRPr="006811AE" w:rsidRDefault="006811AE" w:rsidP="003834DD">
      <w:pPr>
        <w:pStyle w:val="a3"/>
        <w:spacing w:after="0" w:line="360" w:lineRule="auto"/>
        <w:ind w:left="0" w:firstLine="567"/>
        <w:jc w:val="both"/>
        <w:rPr>
          <w:rFonts w:ascii="Times New Roman" w:hAnsi="Times New Roman" w:cs="Times New Roman"/>
          <w:sz w:val="28"/>
          <w:szCs w:val="28"/>
          <w:lang w:val="uk-UA"/>
        </w:rPr>
      </w:pPr>
      <w:r w:rsidRPr="006811AE">
        <w:rPr>
          <w:rFonts w:ascii="Times New Roman" w:hAnsi="Times New Roman" w:cs="Times New Roman"/>
          <w:sz w:val="28"/>
          <w:szCs w:val="28"/>
          <w:lang w:val="uk-UA"/>
        </w:rPr>
        <w:t xml:space="preserve">Особливо високий ступінь білизни дає комбіноване білення, при якому спочатку тканину відбілюють хімічним реагентом, а потім оптичним </w:t>
      </w:r>
      <w:proofErr w:type="spellStart"/>
      <w:r w:rsidRPr="006811AE">
        <w:rPr>
          <w:rFonts w:ascii="Times New Roman" w:hAnsi="Times New Roman" w:cs="Times New Roman"/>
          <w:sz w:val="28"/>
          <w:szCs w:val="28"/>
          <w:lang w:val="uk-UA"/>
        </w:rPr>
        <w:t>белітелем</w:t>
      </w:r>
      <w:proofErr w:type="spellEnd"/>
      <w:r w:rsidRPr="006811AE">
        <w:rPr>
          <w:rFonts w:ascii="Times New Roman" w:hAnsi="Times New Roman" w:cs="Times New Roman"/>
          <w:sz w:val="28"/>
          <w:szCs w:val="28"/>
          <w:lang w:val="uk-UA"/>
        </w:rPr>
        <w:t xml:space="preserve">. Оптичні </w:t>
      </w:r>
      <w:proofErr w:type="spellStart"/>
      <w:r w:rsidRPr="006811AE">
        <w:rPr>
          <w:rFonts w:ascii="Times New Roman" w:hAnsi="Times New Roman" w:cs="Times New Roman"/>
          <w:sz w:val="28"/>
          <w:szCs w:val="28"/>
          <w:lang w:val="uk-UA"/>
        </w:rPr>
        <w:t>белітелі</w:t>
      </w:r>
      <w:proofErr w:type="spellEnd"/>
      <w:r w:rsidRPr="006811AE">
        <w:rPr>
          <w:rFonts w:ascii="Times New Roman" w:hAnsi="Times New Roman" w:cs="Times New Roman"/>
          <w:sz w:val="28"/>
          <w:szCs w:val="28"/>
          <w:lang w:val="uk-UA"/>
        </w:rPr>
        <w:t xml:space="preserve"> можуть застосовуватися і при інших процесах оздоблювального </w:t>
      </w:r>
      <w:proofErr w:type="spellStart"/>
      <w:r w:rsidRPr="006811AE">
        <w:rPr>
          <w:rFonts w:ascii="Times New Roman" w:hAnsi="Times New Roman" w:cs="Times New Roman"/>
          <w:sz w:val="28"/>
          <w:szCs w:val="28"/>
          <w:lang w:val="uk-UA"/>
        </w:rPr>
        <w:t>проіз¬водства</w:t>
      </w:r>
      <w:proofErr w:type="spellEnd"/>
      <w:r w:rsidRPr="006811AE">
        <w:rPr>
          <w:rFonts w:ascii="Times New Roman" w:hAnsi="Times New Roman" w:cs="Times New Roman"/>
          <w:sz w:val="28"/>
          <w:szCs w:val="28"/>
          <w:lang w:val="uk-UA"/>
        </w:rPr>
        <w:t xml:space="preserve">: одночасно з фарбуванням тканин прямими </w:t>
      </w:r>
      <w:r>
        <w:rPr>
          <w:rFonts w:ascii="Times New Roman" w:hAnsi="Times New Roman" w:cs="Times New Roman"/>
          <w:sz w:val="28"/>
          <w:szCs w:val="28"/>
          <w:lang w:val="uk-UA"/>
        </w:rPr>
        <w:t>фарбниками</w:t>
      </w:r>
      <w:r w:rsidRPr="006811AE">
        <w:rPr>
          <w:rFonts w:ascii="Times New Roman" w:hAnsi="Times New Roman" w:cs="Times New Roman"/>
          <w:sz w:val="28"/>
          <w:szCs w:val="28"/>
          <w:lang w:val="uk-UA"/>
        </w:rPr>
        <w:t>, при промиванні набивних тканин для освітлення білого тла, при апретуванні тканин і т. П.</w:t>
      </w:r>
    </w:p>
    <w:p w:rsidR="006811AE" w:rsidRPr="006811AE" w:rsidRDefault="006811AE" w:rsidP="003834DD">
      <w:pPr>
        <w:pStyle w:val="a3"/>
        <w:spacing w:after="0" w:line="360" w:lineRule="auto"/>
        <w:ind w:left="0" w:firstLine="567"/>
        <w:jc w:val="both"/>
        <w:rPr>
          <w:rFonts w:ascii="Times New Roman" w:hAnsi="Times New Roman" w:cs="Times New Roman"/>
          <w:sz w:val="28"/>
          <w:szCs w:val="28"/>
          <w:lang w:val="uk-UA"/>
        </w:rPr>
      </w:pPr>
      <w:r w:rsidRPr="006811AE">
        <w:rPr>
          <w:rFonts w:ascii="Times New Roman" w:hAnsi="Times New Roman" w:cs="Times New Roman"/>
          <w:sz w:val="28"/>
          <w:szCs w:val="28"/>
          <w:lang w:val="uk-UA"/>
        </w:rPr>
        <w:t>Відмітна особливість білих барвників полягає в тому, що всі вони є флуоресціюючими речовинами. Тому білення тканин за допомогою цих барвників засновано на пр</w:t>
      </w:r>
      <w:r>
        <w:rPr>
          <w:rFonts w:ascii="Times New Roman" w:hAnsi="Times New Roman" w:cs="Times New Roman"/>
          <w:sz w:val="28"/>
          <w:szCs w:val="28"/>
          <w:lang w:val="uk-UA"/>
        </w:rPr>
        <w:t>и</w:t>
      </w:r>
      <w:r w:rsidRPr="006811AE">
        <w:rPr>
          <w:rFonts w:ascii="Times New Roman" w:hAnsi="Times New Roman" w:cs="Times New Roman"/>
          <w:sz w:val="28"/>
          <w:szCs w:val="28"/>
          <w:lang w:val="uk-UA"/>
        </w:rPr>
        <w:t>нц</w:t>
      </w:r>
      <w:r>
        <w:rPr>
          <w:rFonts w:ascii="Times New Roman" w:hAnsi="Times New Roman" w:cs="Times New Roman"/>
          <w:sz w:val="28"/>
          <w:szCs w:val="28"/>
          <w:lang w:val="uk-UA"/>
        </w:rPr>
        <w:t>и</w:t>
      </w:r>
      <w:r w:rsidRPr="006811AE">
        <w:rPr>
          <w:rFonts w:ascii="Times New Roman" w:hAnsi="Times New Roman" w:cs="Times New Roman"/>
          <w:sz w:val="28"/>
          <w:szCs w:val="28"/>
          <w:lang w:val="uk-UA"/>
        </w:rPr>
        <w:t>п</w:t>
      </w:r>
      <w:r>
        <w:rPr>
          <w:rFonts w:ascii="Times New Roman" w:hAnsi="Times New Roman" w:cs="Times New Roman"/>
          <w:sz w:val="28"/>
          <w:szCs w:val="28"/>
          <w:lang w:val="uk-UA"/>
        </w:rPr>
        <w:t>і</w:t>
      </w:r>
      <w:r w:rsidRPr="006811AE">
        <w:rPr>
          <w:rFonts w:ascii="Times New Roman" w:hAnsi="Times New Roman" w:cs="Times New Roman"/>
          <w:sz w:val="28"/>
          <w:szCs w:val="28"/>
          <w:lang w:val="uk-UA"/>
        </w:rPr>
        <w:t xml:space="preserve"> їх флуоресценції.</w:t>
      </w:r>
    </w:p>
    <w:p w:rsidR="006811AE" w:rsidRPr="006811AE" w:rsidRDefault="006811AE" w:rsidP="003834DD">
      <w:pPr>
        <w:pStyle w:val="a3"/>
        <w:spacing w:after="0" w:line="360" w:lineRule="auto"/>
        <w:ind w:left="0" w:firstLine="567"/>
        <w:jc w:val="both"/>
        <w:rPr>
          <w:rFonts w:ascii="Times New Roman" w:hAnsi="Times New Roman" w:cs="Times New Roman"/>
          <w:sz w:val="28"/>
          <w:szCs w:val="28"/>
          <w:lang w:val="uk-UA"/>
        </w:rPr>
      </w:pPr>
      <w:r w:rsidRPr="006811AE">
        <w:rPr>
          <w:rFonts w:ascii="Times New Roman" w:hAnsi="Times New Roman" w:cs="Times New Roman"/>
          <w:sz w:val="28"/>
          <w:szCs w:val="28"/>
          <w:lang w:val="uk-UA"/>
        </w:rPr>
        <w:t xml:space="preserve">Сутність оптичного вибілювання тканин полягає в наступному. Нанесений на тканину білий барвник поглинає невидимі ультрафіолетові промені, перетворює їх в промені з більш </w:t>
      </w:r>
      <w:r>
        <w:rPr>
          <w:rFonts w:ascii="Times New Roman" w:hAnsi="Times New Roman" w:cs="Times New Roman"/>
          <w:sz w:val="28"/>
          <w:szCs w:val="28"/>
          <w:lang w:val="uk-UA"/>
        </w:rPr>
        <w:t>довгими</w:t>
      </w:r>
      <w:r w:rsidRPr="006811AE">
        <w:rPr>
          <w:rFonts w:ascii="Times New Roman" w:hAnsi="Times New Roman" w:cs="Times New Roman"/>
          <w:sz w:val="28"/>
          <w:szCs w:val="28"/>
          <w:lang w:val="uk-UA"/>
        </w:rPr>
        <w:t xml:space="preserve"> хвилями і потім відображає в навколишній простір у вигляді видимих флуоресціюючих пр</w:t>
      </w:r>
      <w:r w:rsidR="0096526C">
        <w:rPr>
          <w:rFonts w:ascii="Times New Roman" w:hAnsi="Times New Roman" w:cs="Times New Roman"/>
          <w:sz w:val="28"/>
          <w:szCs w:val="28"/>
          <w:lang w:val="uk-UA"/>
        </w:rPr>
        <w:t>оменів блакитного кольору. У ре</w:t>
      </w:r>
      <w:r w:rsidRPr="006811AE">
        <w:rPr>
          <w:rFonts w:ascii="Times New Roman" w:hAnsi="Times New Roman" w:cs="Times New Roman"/>
          <w:sz w:val="28"/>
          <w:szCs w:val="28"/>
          <w:lang w:val="uk-UA"/>
        </w:rPr>
        <w:t>зультат</w:t>
      </w:r>
      <w:r w:rsidR="0096526C">
        <w:rPr>
          <w:rFonts w:ascii="Times New Roman" w:hAnsi="Times New Roman" w:cs="Times New Roman"/>
          <w:sz w:val="28"/>
          <w:szCs w:val="28"/>
          <w:lang w:val="uk-UA"/>
        </w:rPr>
        <w:t>і</w:t>
      </w:r>
      <w:r w:rsidRPr="006811AE">
        <w:rPr>
          <w:rFonts w:ascii="Times New Roman" w:hAnsi="Times New Roman" w:cs="Times New Roman"/>
          <w:sz w:val="28"/>
          <w:szCs w:val="28"/>
          <w:lang w:val="uk-UA"/>
        </w:rPr>
        <w:t xml:space="preserve"> змішання блакитних променів з відбиваними тканиною ж</w:t>
      </w:r>
      <w:r w:rsidR="0096526C">
        <w:rPr>
          <w:rFonts w:ascii="Times New Roman" w:hAnsi="Times New Roman" w:cs="Times New Roman"/>
          <w:sz w:val="28"/>
          <w:szCs w:val="28"/>
          <w:lang w:val="uk-UA"/>
        </w:rPr>
        <w:t>ов</w:t>
      </w:r>
      <w:r w:rsidRPr="006811AE">
        <w:rPr>
          <w:rFonts w:ascii="Times New Roman" w:hAnsi="Times New Roman" w:cs="Times New Roman"/>
          <w:sz w:val="28"/>
          <w:szCs w:val="28"/>
          <w:lang w:val="uk-UA"/>
        </w:rPr>
        <w:t>т</w:t>
      </w:r>
      <w:r w:rsidR="0096526C">
        <w:rPr>
          <w:rFonts w:ascii="Times New Roman" w:hAnsi="Times New Roman" w:cs="Times New Roman"/>
          <w:sz w:val="28"/>
          <w:szCs w:val="28"/>
          <w:lang w:val="uk-UA"/>
        </w:rPr>
        <w:t>у</w:t>
      </w:r>
      <w:r w:rsidRPr="006811AE">
        <w:rPr>
          <w:rFonts w:ascii="Times New Roman" w:hAnsi="Times New Roman" w:cs="Times New Roman"/>
          <w:sz w:val="28"/>
          <w:szCs w:val="28"/>
          <w:lang w:val="uk-UA"/>
        </w:rPr>
        <w:t>ватим</w:t>
      </w:r>
      <w:r w:rsidR="0096526C">
        <w:rPr>
          <w:rFonts w:ascii="Times New Roman" w:hAnsi="Times New Roman" w:cs="Times New Roman"/>
          <w:sz w:val="28"/>
          <w:szCs w:val="28"/>
          <w:lang w:val="uk-UA"/>
        </w:rPr>
        <w:t>и</w:t>
      </w:r>
      <w:r w:rsidRPr="006811AE">
        <w:rPr>
          <w:rFonts w:ascii="Times New Roman" w:hAnsi="Times New Roman" w:cs="Times New Roman"/>
          <w:sz w:val="28"/>
          <w:szCs w:val="28"/>
          <w:lang w:val="uk-UA"/>
        </w:rPr>
        <w:t xml:space="preserve"> променями </w:t>
      </w:r>
      <w:r w:rsidRPr="006811AE">
        <w:rPr>
          <w:rFonts w:ascii="Times New Roman" w:hAnsi="Times New Roman" w:cs="Times New Roman"/>
          <w:sz w:val="28"/>
          <w:szCs w:val="28"/>
          <w:lang w:val="uk-UA"/>
        </w:rPr>
        <w:lastRenderedPageBreak/>
        <w:t>утворюют</w:t>
      </w:r>
      <w:r w:rsidR="0096526C">
        <w:rPr>
          <w:rFonts w:ascii="Times New Roman" w:hAnsi="Times New Roman" w:cs="Times New Roman"/>
          <w:sz w:val="28"/>
          <w:szCs w:val="28"/>
          <w:lang w:val="uk-UA"/>
        </w:rPr>
        <w:t xml:space="preserve">ься білі промені. Останні і </w:t>
      </w:r>
      <w:proofErr w:type="spellStart"/>
      <w:r w:rsidR="0096526C">
        <w:rPr>
          <w:rFonts w:ascii="Times New Roman" w:hAnsi="Times New Roman" w:cs="Times New Roman"/>
          <w:sz w:val="28"/>
          <w:szCs w:val="28"/>
          <w:lang w:val="uk-UA"/>
        </w:rPr>
        <w:t>підви</w:t>
      </w:r>
      <w:r w:rsidRPr="006811AE">
        <w:rPr>
          <w:rFonts w:ascii="Times New Roman" w:hAnsi="Times New Roman" w:cs="Times New Roman"/>
          <w:sz w:val="28"/>
          <w:szCs w:val="28"/>
          <w:lang w:val="uk-UA"/>
        </w:rPr>
        <w:t>ш</w:t>
      </w:r>
      <w:r w:rsidR="0096526C">
        <w:rPr>
          <w:rFonts w:ascii="Times New Roman" w:hAnsi="Times New Roman" w:cs="Times New Roman"/>
          <w:sz w:val="28"/>
          <w:szCs w:val="28"/>
          <w:lang w:val="uk-UA"/>
        </w:rPr>
        <w:t>у</w:t>
      </w:r>
      <w:r w:rsidRPr="006811AE">
        <w:rPr>
          <w:rFonts w:ascii="Times New Roman" w:hAnsi="Times New Roman" w:cs="Times New Roman"/>
          <w:sz w:val="28"/>
          <w:szCs w:val="28"/>
          <w:lang w:val="uk-UA"/>
        </w:rPr>
        <w:t>ют</w:t>
      </w:r>
      <w:r w:rsidR="0096526C">
        <w:rPr>
          <w:rFonts w:ascii="Times New Roman" w:hAnsi="Times New Roman" w:cs="Times New Roman"/>
          <w:sz w:val="28"/>
          <w:szCs w:val="28"/>
          <w:lang w:val="uk-UA"/>
        </w:rPr>
        <w:t>ь</w:t>
      </w:r>
      <w:proofErr w:type="spellEnd"/>
      <w:r w:rsidRPr="006811AE">
        <w:rPr>
          <w:rFonts w:ascii="Times New Roman" w:hAnsi="Times New Roman" w:cs="Times New Roman"/>
          <w:sz w:val="28"/>
          <w:szCs w:val="28"/>
          <w:lang w:val="uk-UA"/>
        </w:rPr>
        <w:t xml:space="preserve"> білизну тканини, на яку нанесений оптичний </w:t>
      </w:r>
      <w:proofErr w:type="spellStart"/>
      <w:r w:rsidR="0096526C">
        <w:rPr>
          <w:rFonts w:ascii="Times New Roman" w:hAnsi="Times New Roman" w:cs="Times New Roman"/>
          <w:sz w:val="28"/>
          <w:szCs w:val="28"/>
          <w:lang w:val="uk-UA"/>
        </w:rPr>
        <w:t>вибілювач</w:t>
      </w:r>
      <w:proofErr w:type="spellEnd"/>
      <w:r w:rsidRPr="006811AE">
        <w:rPr>
          <w:rFonts w:ascii="Times New Roman" w:hAnsi="Times New Roman" w:cs="Times New Roman"/>
          <w:sz w:val="28"/>
          <w:szCs w:val="28"/>
          <w:lang w:val="uk-UA"/>
        </w:rPr>
        <w:t xml:space="preserve"> (білий барвник, </w:t>
      </w:r>
      <w:proofErr w:type="spellStart"/>
      <w:r w:rsidRPr="006811AE">
        <w:rPr>
          <w:rFonts w:ascii="Times New Roman" w:hAnsi="Times New Roman" w:cs="Times New Roman"/>
          <w:sz w:val="28"/>
          <w:szCs w:val="28"/>
          <w:lang w:val="uk-UA"/>
        </w:rPr>
        <w:t>бланкофор</w:t>
      </w:r>
      <w:proofErr w:type="spellEnd"/>
      <w:r w:rsidRPr="006811AE">
        <w:rPr>
          <w:rFonts w:ascii="Times New Roman" w:hAnsi="Times New Roman" w:cs="Times New Roman"/>
          <w:sz w:val="28"/>
          <w:szCs w:val="28"/>
          <w:lang w:val="uk-UA"/>
        </w:rPr>
        <w:t>).</w:t>
      </w:r>
    </w:p>
    <w:p w:rsidR="006811AE" w:rsidRPr="006811AE" w:rsidRDefault="006811AE" w:rsidP="003834DD">
      <w:pPr>
        <w:pStyle w:val="a3"/>
        <w:spacing w:after="0" w:line="360" w:lineRule="auto"/>
        <w:ind w:left="0" w:firstLine="567"/>
        <w:jc w:val="both"/>
        <w:rPr>
          <w:rFonts w:ascii="Times New Roman" w:hAnsi="Times New Roman" w:cs="Times New Roman"/>
          <w:sz w:val="28"/>
          <w:szCs w:val="28"/>
          <w:lang w:val="uk-UA"/>
        </w:rPr>
      </w:pPr>
      <w:r w:rsidRPr="006811AE">
        <w:rPr>
          <w:rFonts w:ascii="Times New Roman" w:hAnsi="Times New Roman" w:cs="Times New Roman"/>
          <w:sz w:val="28"/>
          <w:szCs w:val="28"/>
          <w:lang w:val="uk-UA"/>
        </w:rPr>
        <w:t xml:space="preserve">Ефект оптичного вибілювання проявляється тільки до </w:t>
      </w:r>
      <w:r w:rsidR="0096526C">
        <w:rPr>
          <w:rFonts w:ascii="Times New Roman" w:hAnsi="Times New Roman" w:cs="Times New Roman"/>
          <w:sz w:val="28"/>
          <w:szCs w:val="28"/>
          <w:lang w:val="uk-UA"/>
        </w:rPr>
        <w:t>тих пір, поки тканину висвітлює</w:t>
      </w:r>
      <w:r w:rsidRPr="006811AE">
        <w:rPr>
          <w:rFonts w:ascii="Times New Roman" w:hAnsi="Times New Roman" w:cs="Times New Roman"/>
          <w:sz w:val="28"/>
          <w:szCs w:val="28"/>
          <w:lang w:val="uk-UA"/>
        </w:rPr>
        <w:t xml:space="preserve"> світловим потоком, багатим ультрафіо</w:t>
      </w:r>
      <w:r w:rsidR="0096526C">
        <w:rPr>
          <w:rFonts w:ascii="Times New Roman" w:hAnsi="Times New Roman" w:cs="Times New Roman"/>
          <w:sz w:val="28"/>
          <w:szCs w:val="28"/>
          <w:lang w:val="uk-UA"/>
        </w:rPr>
        <w:t>летовими</w:t>
      </w:r>
      <w:r w:rsidRPr="006811AE">
        <w:rPr>
          <w:rFonts w:ascii="Times New Roman" w:hAnsi="Times New Roman" w:cs="Times New Roman"/>
          <w:sz w:val="28"/>
          <w:szCs w:val="28"/>
          <w:lang w:val="uk-UA"/>
        </w:rPr>
        <w:t xml:space="preserve"> променями (денний і сонячне світло, світло кварцової лампи).</w:t>
      </w:r>
    </w:p>
    <w:p w:rsidR="00035ABE" w:rsidRPr="00035ABE" w:rsidRDefault="006811AE" w:rsidP="003834DD">
      <w:pPr>
        <w:pStyle w:val="a3"/>
        <w:spacing w:after="0" w:line="360" w:lineRule="auto"/>
        <w:ind w:left="0" w:firstLine="567"/>
        <w:jc w:val="both"/>
        <w:rPr>
          <w:rFonts w:ascii="Times New Roman" w:hAnsi="Times New Roman" w:cs="Times New Roman"/>
          <w:sz w:val="28"/>
          <w:szCs w:val="28"/>
          <w:lang w:val="uk-UA"/>
        </w:rPr>
      </w:pPr>
      <w:r w:rsidRPr="006811AE">
        <w:rPr>
          <w:rFonts w:ascii="Times New Roman" w:hAnsi="Times New Roman" w:cs="Times New Roman"/>
          <w:sz w:val="28"/>
          <w:szCs w:val="28"/>
          <w:lang w:val="uk-UA"/>
        </w:rPr>
        <w:t>При електричному світлі, бідному ультрафіолетовими променями, ефект оптичного вибілювання втрачається. Він проявляється з</w:t>
      </w:r>
      <w:r w:rsidR="0096526C">
        <w:rPr>
          <w:rFonts w:ascii="Times New Roman" w:hAnsi="Times New Roman" w:cs="Times New Roman"/>
          <w:sz w:val="28"/>
          <w:szCs w:val="28"/>
          <w:lang w:val="uk-UA"/>
        </w:rPr>
        <w:t>нову як тільки тканина починає ос</w:t>
      </w:r>
      <w:r w:rsidRPr="006811AE">
        <w:rPr>
          <w:rFonts w:ascii="Times New Roman" w:hAnsi="Times New Roman" w:cs="Times New Roman"/>
          <w:sz w:val="28"/>
          <w:szCs w:val="28"/>
          <w:lang w:val="uk-UA"/>
        </w:rPr>
        <w:t xml:space="preserve">вітлюватися світловим потоком, багатим ультрафіолетовими променями, </w:t>
      </w:r>
      <w:r w:rsidR="0096526C">
        <w:rPr>
          <w:rFonts w:ascii="Times New Roman" w:hAnsi="Times New Roman" w:cs="Times New Roman"/>
          <w:sz w:val="28"/>
          <w:szCs w:val="28"/>
          <w:lang w:val="uk-UA"/>
        </w:rPr>
        <w:t>що збуджує</w:t>
      </w:r>
      <w:r w:rsidRPr="006811AE">
        <w:rPr>
          <w:rFonts w:ascii="Times New Roman" w:hAnsi="Times New Roman" w:cs="Times New Roman"/>
          <w:sz w:val="28"/>
          <w:szCs w:val="28"/>
          <w:lang w:val="uk-UA"/>
        </w:rPr>
        <w:t xml:space="preserve"> флуоресценцію.</w:t>
      </w:r>
    </w:p>
    <w:p w:rsidR="00035ABE" w:rsidRPr="00035ABE" w:rsidRDefault="00035ABE" w:rsidP="003834DD">
      <w:pPr>
        <w:pStyle w:val="a3"/>
        <w:spacing w:after="0" w:line="360" w:lineRule="auto"/>
        <w:ind w:left="0" w:firstLine="567"/>
        <w:jc w:val="both"/>
        <w:rPr>
          <w:rFonts w:ascii="Times New Roman" w:hAnsi="Times New Roman" w:cs="Times New Roman"/>
          <w:sz w:val="28"/>
          <w:szCs w:val="28"/>
          <w:lang w:val="uk-UA"/>
        </w:rPr>
      </w:pPr>
      <w:r w:rsidRPr="00035ABE">
        <w:rPr>
          <w:rFonts w:ascii="Times New Roman" w:hAnsi="Times New Roman" w:cs="Times New Roman"/>
          <w:sz w:val="28"/>
          <w:szCs w:val="28"/>
          <w:lang w:val="uk-UA"/>
        </w:rPr>
        <w:t>Мерсеризація – обробка бавовняних тканин концентрованим 25%</w:t>
      </w:r>
      <w:proofErr w:type="spellStart"/>
      <w:r w:rsidRPr="00035ABE">
        <w:rPr>
          <w:rFonts w:ascii="Times New Roman" w:hAnsi="Times New Roman" w:cs="Times New Roman"/>
          <w:sz w:val="28"/>
          <w:szCs w:val="28"/>
          <w:lang w:val="uk-UA"/>
        </w:rPr>
        <w:t>-ним</w:t>
      </w:r>
      <w:proofErr w:type="spellEnd"/>
      <w:r w:rsidRPr="00035ABE">
        <w:rPr>
          <w:rFonts w:ascii="Times New Roman" w:hAnsi="Times New Roman" w:cs="Times New Roman"/>
          <w:sz w:val="28"/>
          <w:szCs w:val="28"/>
          <w:lang w:val="uk-UA"/>
        </w:rPr>
        <w:t xml:space="preserve"> розчином їдкого натрію протягом 30 40 хв. при температурі 10-20</w:t>
      </w:r>
      <w:r w:rsidR="0096526C">
        <w:rPr>
          <w:rFonts w:ascii="Times New Roman" w:hAnsi="Times New Roman" w:cs="Times New Roman"/>
          <w:sz w:val="28"/>
          <w:szCs w:val="28"/>
          <w:lang w:val="uk-UA"/>
        </w:rPr>
        <w:t>º</w:t>
      </w:r>
      <w:r w:rsidRPr="00035ABE">
        <w:rPr>
          <w:rFonts w:ascii="Times New Roman" w:hAnsi="Times New Roman" w:cs="Times New Roman"/>
          <w:sz w:val="28"/>
          <w:szCs w:val="28"/>
          <w:lang w:val="uk-UA"/>
        </w:rPr>
        <w:t>С і натягу.</w:t>
      </w:r>
    </w:p>
    <w:p w:rsidR="0096526C" w:rsidRPr="0096526C" w:rsidRDefault="0096526C" w:rsidP="003834DD">
      <w:pPr>
        <w:pStyle w:val="a3"/>
        <w:spacing w:after="0" w:line="360" w:lineRule="auto"/>
        <w:ind w:left="0" w:firstLine="567"/>
        <w:jc w:val="both"/>
        <w:rPr>
          <w:rFonts w:ascii="Times New Roman" w:hAnsi="Times New Roman" w:cs="Times New Roman"/>
          <w:sz w:val="28"/>
          <w:szCs w:val="28"/>
          <w:lang w:val="uk-UA"/>
        </w:rPr>
      </w:pPr>
      <w:r w:rsidRPr="0096526C">
        <w:rPr>
          <w:rFonts w:ascii="Times New Roman" w:hAnsi="Times New Roman" w:cs="Times New Roman"/>
          <w:sz w:val="28"/>
          <w:szCs w:val="28"/>
          <w:lang w:val="uk-UA"/>
        </w:rPr>
        <w:t>Мерсер</w:t>
      </w:r>
      <w:r>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w:t>
      </w:r>
      <w:r>
        <w:rPr>
          <w:rFonts w:ascii="Times New Roman" w:hAnsi="Times New Roman" w:cs="Times New Roman"/>
          <w:sz w:val="28"/>
          <w:szCs w:val="28"/>
          <w:lang w:val="uk-UA"/>
        </w:rPr>
        <w:t>і</w:t>
      </w:r>
      <w:r w:rsidRPr="0096526C">
        <w:rPr>
          <w:rFonts w:ascii="Times New Roman" w:hAnsi="Times New Roman" w:cs="Times New Roman"/>
          <w:sz w:val="28"/>
          <w:szCs w:val="28"/>
          <w:lang w:val="uk-UA"/>
        </w:rPr>
        <w:t xml:space="preserve"> тканини характеризуються більш високою </w:t>
      </w:r>
      <w:proofErr w:type="spellStart"/>
      <w:r w:rsidRPr="0096526C">
        <w:rPr>
          <w:rFonts w:ascii="Times New Roman" w:hAnsi="Times New Roman" w:cs="Times New Roman"/>
          <w:sz w:val="28"/>
          <w:szCs w:val="28"/>
          <w:lang w:val="uk-UA"/>
        </w:rPr>
        <w:t>гіг-роскопічн</w:t>
      </w:r>
      <w:r>
        <w:rPr>
          <w:rFonts w:ascii="Times New Roman" w:hAnsi="Times New Roman" w:cs="Times New Roman"/>
          <w:sz w:val="28"/>
          <w:szCs w:val="28"/>
          <w:lang w:val="uk-UA"/>
        </w:rPr>
        <w:t>і</w:t>
      </w:r>
      <w:r w:rsidRPr="0096526C">
        <w:rPr>
          <w:rFonts w:ascii="Times New Roman" w:hAnsi="Times New Roman" w:cs="Times New Roman"/>
          <w:sz w:val="28"/>
          <w:szCs w:val="28"/>
          <w:lang w:val="uk-UA"/>
        </w:rPr>
        <w:t>стю</w:t>
      </w:r>
      <w:proofErr w:type="spellEnd"/>
      <w:r w:rsidRPr="0096526C">
        <w:rPr>
          <w:rFonts w:ascii="Times New Roman" w:hAnsi="Times New Roman" w:cs="Times New Roman"/>
          <w:sz w:val="28"/>
          <w:szCs w:val="28"/>
          <w:lang w:val="uk-UA"/>
        </w:rPr>
        <w:t>, що має виключно важливе гігі</w:t>
      </w:r>
      <w:r>
        <w:rPr>
          <w:rFonts w:ascii="Times New Roman" w:hAnsi="Times New Roman" w:cs="Times New Roman"/>
          <w:sz w:val="28"/>
          <w:szCs w:val="28"/>
          <w:lang w:val="uk-UA"/>
        </w:rPr>
        <w:t xml:space="preserve">єнічне </w:t>
      </w:r>
      <w:r w:rsidRPr="0096526C">
        <w:rPr>
          <w:rFonts w:ascii="Times New Roman" w:hAnsi="Times New Roman" w:cs="Times New Roman"/>
          <w:sz w:val="28"/>
          <w:szCs w:val="28"/>
          <w:lang w:val="uk-UA"/>
        </w:rPr>
        <w:t>значення. Втративши в процесі мерсеризації штопоро</w:t>
      </w:r>
      <w:r>
        <w:rPr>
          <w:rFonts w:ascii="Times New Roman" w:hAnsi="Times New Roman" w:cs="Times New Roman"/>
          <w:sz w:val="28"/>
          <w:szCs w:val="28"/>
          <w:lang w:val="uk-UA"/>
        </w:rPr>
        <w:t xml:space="preserve">подібну </w:t>
      </w:r>
      <w:r w:rsidRPr="0096526C">
        <w:rPr>
          <w:rFonts w:ascii="Times New Roman" w:hAnsi="Times New Roman" w:cs="Times New Roman"/>
          <w:sz w:val="28"/>
          <w:szCs w:val="28"/>
          <w:lang w:val="uk-UA"/>
        </w:rPr>
        <w:t xml:space="preserve">звивистість, бавовняні волокна надають </w:t>
      </w:r>
      <w:r>
        <w:rPr>
          <w:rFonts w:ascii="Times New Roman" w:hAnsi="Times New Roman" w:cs="Times New Roman"/>
          <w:sz w:val="28"/>
          <w:szCs w:val="28"/>
          <w:lang w:val="uk-UA"/>
        </w:rPr>
        <w:t>м</w:t>
      </w:r>
      <w:r w:rsidRPr="0096526C">
        <w:rPr>
          <w:rFonts w:ascii="Times New Roman" w:hAnsi="Times New Roman" w:cs="Times New Roman"/>
          <w:sz w:val="28"/>
          <w:szCs w:val="28"/>
          <w:lang w:val="uk-UA"/>
        </w:rPr>
        <w:t>ерсер</w:t>
      </w:r>
      <w:r>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w:t>
      </w:r>
      <w:r>
        <w:rPr>
          <w:rFonts w:ascii="Times New Roman" w:hAnsi="Times New Roman" w:cs="Times New Roman"/>
          <w:sz w:val="28"/>
          <w:szCs w:val="28"/>
          <w:lang w:val="uk-UA"/>
        </w:rPr>
        <w:t>і</w:t>
      </w:r>
      <w:r w:rsidRPr="0096526C">
        <w:rPr>
          <w:rFonts w:ascii="Times New Roman" w:hAnsi="Times New Roman" w:cs="Times New Roman"/>
          <w:sz w:val="28"/>
          <w:szCs w:val="28"/>
          <w:lang w:val="uk-UA"/>
        </w:rPr>
        <w:t>й тканин</w:t>
      </w:r>
      <w:r>
        <w:rPr>
          <w:rFonts w:ascii="Times New Roman" w:hAnsi="Times New Roman" w:cs="Times New Roman"/>
          <w:sz w:val="28"/>
          <w:szCs w:val="28"/>
          <w:lang w:val="uk-UA"/>
        </w:rPr>
        <w:t>і</w:t>
      </w:r>
      <w:r w:rsidRPr="0096526C">
        <w:rPr>
          <w:rFonts w:ascii="Times New Roman" w:hAnsi="Times New Roman" w:cs="Times New Roman"/>
          <w:sz w:val="28"/>
          <w:szCs w:val="28"/>
          <w:lang w:val="uk-UA"/>
        </w:rPr>
        <w:t xml:space="preserve"> більш рівну і гладку поверхню, в результаті чого вони значно повільніше забруднюються, легше і швидше </w:t>
      </w:r>
      <w:r w:rsidR="003834DD">
        <w:rPr>
          <w:rFonts w:ascii="Times New Roman" w:hAnsi="Times New Roman" w:cs="Times New Roman"/>
          <w:sz w:val="28"/>
          <w:szCs w:val="28"/>
          <w:lang w:val="uk-UA"/>
        </w:rPr>
        <w:t>стрижуться</w:t>
      </w:r>
      <w:r w:rsidRPr="0096526C">
        <w:rPr>
          <w:rFonts w:ascii="Times New Roman" w:hAnsi="Times New Roman" w:cs="Times New Roman"/>
          <w:sz w:val="28"/>
          <w:szCs w:val="28"/>
          <w:lang w:val="uk-UA"/>
        </w:rPr>
        <w:t>, що має важливе як гігієнічн</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 xml:space="preserve"> так і естетичне значення. Однак </w:t>
      </w:r>
      <w:r w:rsidR="003834DD">
        <w:rPr>
          <w:rFonts w:ascii="Times New Roman" w:hAnsi="Times New Roman" w:cs="Times New Roman"/>
          <w:sz w:val="28"/>
          <w:szCs w:val="28"/>
          <w:lang w:val="uk-UA"/>
        </w:rPr>
        <w:t>за</w:t>
      </w:r>
      <w:r w:rsidRPr="0096526C">
        <w:rPr>
          <w:rFonts w:ascii="Times New Roman" w:hAnsi="Times New Roman" w:cs="Times New Roman"/>
          <w:sz w:val="28"/>
          <w:szCs w:val="28"/>
          <w:lang w:val="uk-UA"/>
        </w:rPr>
        <w:t xml:space="preserve"> теплозахисни</w:t>
      </w:r>
      <w:r w:rsidR="003834DD">
        <w:rPr>
          <w:rFonts w:ascii="Times New Roman" w:hAnsi="Times New Roman" w:cs="Times New Roman"/>
          <w:sz w:val="28"/>
          <w:szCs w:val="28"/>
          <w:lang w:val="uk-UA"/>
        </w:rPr>
        <w:t>ми</w:t>
      </w:r>
      <w:r w:rsidRPr="0096526C">
        <w:rPr>
          <w:rFonts w:ascii="Times New Roman" w:hAnsi="Times New Roman" w:cs="Times New Roman"/>
          <w:sz w:val="28"/>
          <w:szCs w:val="28"/>
          <w:lang w:val="uk-UA"/>
        </w:rPr>
        <w:t xml:space="preserve"> властивостя</w:t>
      </w:r>
      <w:r w:rsidR="003834DD">
        <w:rPr>
          <w:rFonts w:ascii="Times New Roman" w:hAnsi="Times New Roman" w:cs="Times New Roman"/>
          <w:sz w:val="28"/>
          <w:szCs w:val="28"/>
          <w:lang w:val="uk-UA"/>
        </w:rPr>
        <w:t>ми</w:t>
      </w:r>
      <w:r w:rsidRPr="0096526C">
        <w:rPr>
          <w:rFonts w:ascii="Times New Roman" w:hAnsi="Times New Roman" w:cs="Times New Roman"/>
          <w:sz w:val="28"/>
          <w:szCs w:val="28"/>
          <w:lang w:val="uk-UA"/>
        </w:rPr>
        <w:t xml:space="preserve"> </w:t>
      </w:r>
      <w:r w:rsidR="003834DD">
        <w:rPr>
          <w:rFonts w:ascii="Times New Roman" w:hAnsi="Times New Roman" w:cs="Times New Roman"/>
          <w:sz w:val="28"/>
          <w:szCs w:val="28"/>
          <w:lang w:val="uk-UA"/>
        </w:rPr>
        <w:t>м</w:t>
      </w:r>
      <w:r w:rsidRPr="0096526C">
        <w:rPr>
          <w:rFonts w:ascii="Times New Roman" w:hAnsi="Times New Roman" w:cs="Times New Roman"/>
          <w:sz w:val="28"/>
          <w:szCs w:val="28"/>
          <w:lang w:val="uk-UA"/>
        </w:rPr>
        <w:t>ерсер</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w:t>
      </w:r>
      <w:r w:rsidR="003834DD">
        <w:rPr>
          <w:rFonts w:ascii="Times New Roman" w:hAnsi="Times New Roman" w:cs="Times New Roman"/>
          <w:sz w:val="28"/>
          <w:szCs w:val="28"/>
          <w:lang w:val="uk-UA"/>
        </w:rPr>
        <w:t xml:space="preserve">і </w:t>
      </w:r>
      <w:r w:rsidRPr="0096526C">
        <w:rPr>
          <w:rFonts w:ascii="Times New Roman" w:hAnsi="Times New Roman" w:cs="Times New Roman"/>
          <w:sz w:val="28"/>
          <w:szCs w:val="28"/>
          <w:lang w:val="uk-UA"/>
        </w:rPr>
        <w:t xml:space="preserve">тканини поступаються </w:t>
      </w:r>
      <w:proofErr w:type="spellStart"/>
      <w:r w:rsidRPr="0096526C">
        <w:rPr>
          <w:rFonts w:ascii="Times New Roman" w:hAnsi="Times New Roman" w:cs="Times New Roman"/>
          <w:sz w:val="28"/>
          <w:szCs w:val="28"/>
          <w:lang w:val="uk-UA"/>
        </w:rPr>
        <w:t>немерсер</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зованим</w:t>
      </w:r>
      <w:proofErr w:type="spellEnd"/>
      <w:r w:rsidRPr="0096526C">
        <w:rPr>
          <w:rFonts w:ascii="Times New Roman" w:hAnsi="Times New Roman" w:cs="Times New Roman"/>
          <w:sz w:val="28"/>
          <w:szCs w:val="28"/>
          <w:lang w:val="uk-UA"/>
        </w:rPr>
        <w:t xml:space="preserve">, що </w:t>
      </w:r>
      <w:r w:rsidR="003834DD">
        <w:rPr>
          <w:rFonts w:ascii="Times New Roman" w:hAnsi="Times New Roman" w:cs="Times New Roman"/>
          <w:sz w:val="28"/>
          <w:szCs w:val="28"/>
          <w:lang w:val="uk-UA"/>
        </w:rPr>
        <w:t>по</w:t>
      </w:r>
      <w:r w:rsidRPr="0096526C">
        <w:rPr>
          <w:rFonts w:ascii="Times New Roman" w:hAnsi="Times New Roman" w:cs="Times New Roman"/>
          <w:sz w:val="28"/>
          <w:szCs w:val="28"/>
          <w:lang w:val="uk-UA"/>
        </w:rPr>
        <w:t>ясн</w:t>
      </w:r>
      <w:r w:rsidR="003834DD">
        <w:rPr>
          <w:rFonts w:ascii="Times New Roman" w:hAnsi="Times New Roman" w:cs="Times New Roman"/>
          <w:sz w:val="28"/>
          <w:szCs w:val="28"/>
          <w:lang w:val="uk-UA"/>
        </w:rPr>
        <w:t>ює</w:t>
      </w:r>
      <w:r w:rsidRPr="0096526C">
        <w:rPr>
          <w:rFonts w:ascii="Times New Roman" w:hAnsi="Times New Roman" w:cs="Times New Roman"/>
          <w:sz w:val="28"/>
          <w:szCs w:val="28"/>
          <w:lang w:val="uk-UA"/>
        </w:rPr>
        <w:t>т</w:t>
      </w:r>
      <w:r w:rsidR="003834DD">
        <w:rPr>
          <w:rFonts w:ascii="Times New Roman" w:hAnsi="Times New Roman" w:cs="Times New Roman"/>
          <w:sz w:val="28"/>
          <w:szCs w:val="28"/>
          <w:lang w:val="uk-UA"/>
        </w:rPr>
        <w:t>ь</w:t>
      </w:r>
      <w:r w:rsidRPr="0096526C">
        <w:rPr>
          <w:rFonts w:ascii="Times New Roman" w:hAnsi="Times New Roman" w:cs="Times New Roman"/>
          <w:sz w:val="28"/>
          <w:szCs w:val="28"/>
          <w:lang w:val="uk-UA"/>
        </w:rPr>
        <w:t xml:space="preserve">ся зменшенням вмісту кисню в звуженому каналі </w:t>
      </w:r>
      <w:r w:rsidR="003834DD">
        <w:rPr>
          <w:rFonts w:ascii="Times New Roman" w:hAnsi="Times New Roman" w:cs="Times New Roman"/>
          <w:sz w:val="28"/>
          <w:szCs w:val="28"/>
          <w:lang w:val="uk-UA"/>
        </w:rPr>
        <w:t>м</w:t>
      </w:r>
      <w:r w:rsidRPr="0096526C">
        <w:rPr>
          <w:rFonts w:ascii="Times New Roman" w:hAnsi="Times New Roman" w:cs="Times New Roman"/>
          <w:sz w:val="28"/>
          <w:szCs w:val="28"/>
          <w:lang w:val="uk-UA"/>
        </w:rPr>
        <w:t>ерсер</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w:t>
      </w:r>
      <w:r w:rsidR="003834DD">
        <w:rPr>
          <w:rFonts w:ascii="Times New Roman" w:hAnsi="Times New Roman" w:cs="Times New Roman"/>
          <w:sz w:val="28"/>
          <w:szCs w:val="28"/>
          <w:lang w:val="uk-UA"/>
        </w:rPr>
        <w:t>их</w:t>
      </w:r>
      <w:r w:rsidRPr="0096526C">
        <w:rPr>
          <w:rFonts w:ascii="Times New Roman" w:hAnsi="Times New Roman" w:cs="Times New Roman"/>
          <w:sz w:val="28"/>
          <w:szCs w:val="28"/>
          <w:lang w:val="uk-UA"/>
        </w:rPr>
        <w:t xml:space="preserve"> бавовняних волокон.</w:t>
      </w:r>
    </w:p>
    <w:p w:rsidR="0096526C" w:rsidRPr="0096526C" w:rsidRDefault="0096526C" w:rsidP="003834DD">
      <w:pPr>
        <w:pStyle w:val="a3"/>
        <w:spacing w:after="0" w:line="360" w:lineRule="auto"/>
        <w:ind w:left="0" w:firstLine="567"/>
        <w:jc w:val="both"/>
        <w:rPr>
          <w:rFonts w:ascii="Times New Roman" w:hAnsi="Times New Roman" w:cs="Times New Roman"/>
          <w:sz w:val="28"/>
          <w:szCs w:val="28"/>
          <w:lang w:val="uk-UA"/>
        </w:rPr>
      </w:pPr>
      <w:r w:rsidRPr="0096526C">
        <w:rPr>
          <w:rFonts w:ascii="Times New Roman" w:hAnsi="Times New Roman" w:cs="Times New Roman"/>
          <w:sz w:val="28"/>
          <w:szCs w:val="28"/>
          <w:lang w:val="uk-UA"/>
        </w:rPr>
        <w:t xml:space="preserve">Після мерсеризації під натягом тканини набувають гарний шовковистий блиск, не зникаючий в процесі носіння і прання. На попередньо </w:t>
      </w:r>
      <w:r w:rsidR="003834DD">
        <w:rPr>
          <w:rFonts w:ascii="Times New Roman" w:hAnsi="Times New Roman" w:cs="Times New Roman"/>
          <w:sz w:val="28"/>
          <w:szCs w:val="28"/>
          <w:lang w:val="uk-UA"/>
        </w:rPr>
        <w:t>м</w:t>
      </w:r>
      <w:r w:rsidRPr="0096526C">
        <w:rPr>
          <w:rFonts w:ascii="Times New Roman" w:hAnsi="Times New Roman" w:cs="Times New Roman"/>
          <w:sz w:val="28"/>
          <w:szCs w:val="28"/>
          <w:lang w:val="uk-UA"/>
        </w:rPr>
        <w:t>ерсер</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w:t>
      </w:r>
      <w:r w:rsidR="003834DD">
        <w:rPr>
          <w:rFonts w:ascii="Times New Roman" w:hAnsi="Times New Roman" w:cs="Times New Roman"/>
          <w:sz w:val="28"/>
          <w:szCs w:val="28"/>
          <w:lang w:val="uk-UA"/>
        </w:rPr>
        <w:t>их</w:t>
      </w:r>
      <w:r w:rsidRPr="0096526C">
        <w:rPr>
          <w:rFonts w:ascii="Times New Roman" w:hAnsi="Times New Roman" w:cs="Times New Roman"/>
          <w:sz w:val="28"/>
          <w:szCs w:val="28"/>
          <w:lang w:val="uk-UA"/>
        </w:rPr>
        <w:t xml:space="preserve"> тканинах забарвлення виходить більш інтенсивн</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 рівномірн</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 чист</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 яскрав</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 xml:space="preserve"> і міцн</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 xml:space="preserve">, ніж на </w:t>
      </w:r>
      <w:proofErr w:type="spellStart"/>
      <w:r w:rsidRPr="0096526C">
        <w:rPr>
          <w:rFonts w:ascii="Times New Roman" w:hAnsi="Times New Roman" w:cs="Times New Roman"/>
          <w:sz w:val="28"/>
          <w:szCs w:val="28"/>
          <w:lang w:val="uk-UA"/>
        </w:rPr>
        <w:t>немерсер</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зованих</w:t>
      </w:r>
      <w:proofErr w:type="spellEnd"/>
      <w:r w:rsidRPr="0096526C">
        <w:rPr>
          <w:rFonts w:ascii="Times New Roman" w:hAnsi="Times New Roman" w:cs="Times New Roman"/>
          <w:sz w:val="28"/>
          <w:szCs w:val="28"/>
          <w:lang w:val="uk-UA"/>
        </w:rPr>
        <w:t>. Все це, разом узяте, в значній мірі покращує естетичні властивості мерсер</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зованих тканин.</w:t>
      </w:r>
    </w:p>
    <w:p w:rsidR="0096526C" w:rsidRDefault="0096526C" w:rsidP="003834DD">
      <w:pPr>
        <w:pStyle w:val="a3"/>
        <w:spacing w:after="0" w:line="360" w:lineRule="auto"/>
        <w:ind w:left="0" w:firstLine="567"/>
        <w:jc w:val="both"/>
        <w:rPr>
          <w:rFonts w:ascii="Times New Roman" w:hAnsi="Times New Roman" w:cs="Times New Roman"/>
          <w:sz w:val="28"/>
          <w:szCs w:val="28"/>
          <w:lang w:val="uk-UA"/>
        </w:rPr>
      </w:pPr>
      <w:r w:rsidRPr="0096526C">
        <w:rPr>
          <w:rFonts w:ascii="Times New Roman" w:hAnsi="Times New Roman" w:cs="Times New Roman"/>
          <w:sz w:val="28"/>
          <w:szCs w:val="28"/>
          <w:lang w:val="uk-UA"/>
        </w:rPr>
        <w:t xml:space="preserve">Ефект мерсеризації тим вище, чим краще якість </w:t>
      </w:r>
      <w:r w:rsidR="003834DD">
        <w:rPr>
          <w:rFonts w:ascii="Times New Roman" w:hAnsi="Times New Roman" w:cs="Times New Roman"/>
          <w:sz w:val="28"/>
          <w:szCs w:val="28"/>
          <w:lang w:val="uk-UA"/>
        </w:rPr>
        <w:t>бавовни</w:t>
      </w:r>
      <w:r w:rsidRPr="0096526C">
        <w:rPr>
          <w:rFonts w:ascii="Times New Roman" w:hAnsi="Times New Roman" w:cs="Times New Roman"/>
          <w:sz w:val="28"/>
          <w:szCs w:val="28"/>
          <w:lang w:val="uk-UA"/>
        </w:rPr>
        <w:t>. Тому мерсеризації піддають головним чином тканини з гребінн</w:t>
      </w:r>
      <w:r w:rsidR="003834DD">
        <w:rPr>
          <w:rFonts w:ascii="Times New Roman" w:hAnsi="Times New Roman" w:cs="Times New Roman"/>
          <w:sz w:val="28"/>
          <w:szCs w:val="28"/>
          <w:lang w:val="uk-UA"/>
        </w:rPr>
        <w:t>ої</w:t>
      </w:r>
      <w:r w:rsidRPr="0096526C">
        <w:rPr>
          <w:rFonts w:ascii="Times New Roman" w:hAnsi="Times New Roman" w:cs="Times New Roman"/>
          <w:sz w:val="28"/>
          <w:szCs w:val="28"/>
          <w:lang w:val="uk-UA"/>
        </w:rPr>
        <w:t xml:space="preserve"> пряжі, виробленої з довговолокнистої і </w:t>
      </w:r>
      <w:proofErr w:type="spellStart"/>
      <w:r w:rsidRPr="0096526C">
        <w:rPr>
          <w:rFonts w:ascii="Times New Roman" w:hAnsi="Times New Roman" w:cs="Times New Roman"/>
          <w:sz w:val="28"/>
          <w:szCs w:val="28"/>
          <w:lang w:val="uk-UA"/>
        </w:rPr>
        <w:t>с</w:t>
      </w:r>
      <w:r w:rsidR="003834DD">
        <w:rPr>
          <w:rFonts w:ascii="Times New Roman" w:hAnsi="Times New Roman" w:cs="Times New Roman"/>
          <w:sz w:val="28"/>
          <w:szCs w:val="28"/>
          <w:lang w:val="uk-UA"/>
        </w:rPr>
        <w:t>е</w:t>
      </w:r>
      <w:r w:rsidRPr="0096526C">
        <w:rPr>
          <w:rFonts w:ascii="Times New Roman" w:hAnsi="Times New Roman" w:cs="Times New Roman"/>
          <w:sz w:val="28"/>
          <w:szCs w:val="28"/>
          <w:lang w:val="uk-UA"/>
        </w:rPr>
        <w:t>редн</w:t>
      </w:r>
      <w:r w:rsidR="003834DD">
        <w:rPr>
          <w:rFonts w:ascii="Times New Roman" w:hAnsi="Times New Roman" w:cs="Times New Roman"/>
          <w:sz w:val="28"/>
          <w:szCs w:val="28"/>
          <w:lang w:val="uk-UA"/>
        </w:rPr>
        <w:t>ьо</w:t>
      </w:r>
      <w:r w:rsidRPr="0096526C">
        <w:rPr>
          <w:rFonts w:ascii="Times New Roman" w:hAnsi="Times New Roman" w:cs="Times New Roman"/>
          <w:sz w:val="28"/>
          <w:szCs w:val="28"/>
          <w:lang w:val="uk-UA"/>
        </w:rPr>
        <w:t>волокн</w:t>
      </w:r>
      <w:r w:rsidR="003834DD">
        <w:rPr>
          <w:rFonts w:ascii="Times New Roman" w:hAnsi="Times New Roman" w:cs="Times New Roman"/>
          <w:sz w:val="28"/>
          <w:szCs w:val="28"/>
          <w:lang w:val="uk-UA"/>
        </w:rPr>
        <w:t>и</w:t>
      </w:r>
      <w:r w:rsidRPr="0096526C">
        <w:rPr>
          <w:rFonts w:ascii="Times New Roman" w:hAnsi="Times New Roman" w:cs="Times New Roman"/>
          <w:sz w:val="28"/>
          <w:szCs w:val="28"/>
          <w:lang w:val="uk-UA"/>
        </w:rPr>
        <w:t>сто</w:t>
      </w:r>
      <w:r w:rsidR="003834DD">
        <w:rPr>
          <w:rFonts w:ascii="Times New Roman" w:hAnsi="Times New Roman" w:cs="Times New Roman"/>
          <w:sz w:val="28"/>
          <w:szCs w:val="28"/>
          <w:lang w:val="uk-UA"/>
        </w:rPr>
        <w:t>ї</w:t>
      </w:r>
      <w:proofErr w:type="spellEnd"/>
      <w:r w:rsidRPr="0096526C">
        <w:rPr>
          <w:rFonts w:ascii="Times New Roman" w:hAnsi="Times New Roman" w:cs="Times New Roman"/>
          <w:sz w:val="28"/>
          <w:szCs w:val="28"/>
          <w:lang w:val="uk-UA"/>
        </w:rPr>
        <w:t xml:space="preserve"> бавовни кращих сортів.</w:t>
      </w:r>
    </w:p>
    <w:p w:rsidR="00AD1551" w:rsidRPr="00AD1551" w:rsidRDefault="00035ABE" w:rsidP="00BB5987">
      <w:pPr>
        <w:pStyle w:val="a3"/>
        <w:spacing w:after="0" w:line="360" w:lineRule="auto"/>
        <w:ind w:left="0" w:firstLine="567"/>
        <w:jc w:val="both"/>
        <w:rPr>
          <w:sz w:val="28"/>
          <w:szCs w:val="28"/>
        </w:rPr>
      </w:pPr>
      <w:r w:rsidRPr="003834DD">
        <w:rPr>
          <w:rFonts w:ascii="Times New Roman" w:hAnsi="Times New Roman" w:cs="Times New Roman"/>
          <w:i/>
          <w:sz w:val="28"/>
          <w:szCs w:val="28"/>
          <w:lang w:val="uk-UA"/>
        </w:rPr>
        <w:t>Ворсуванню</w:t>
      </w:r>
      <w:r w:rsidRPr="00035ABE">
        <w:rPr>
          <w:rFonts w:ascii="Times New Roman" w:hAnsi="Times New Roman" w:cs="Times New Roman"/>
          <w:sz w:val="28"/>
          <w:szCs w:val="28"/>
          <w:lang w:val="uk-UA"/>
        </w:rPr>
        <w:t xml:space="preserve"> підлягають тканини, поверхня яких повинна мати ворс. Начісують ворс за допомогою ворсувальних машин.</w:t>
      </w:r>
      <w:r w:rsidR="003834DD" w:rsidRPr="003834DD">
        <w:t xml:space="preserve"> </w:t>
      </w:r>
      <w:r w:rsidR="003834DD" w:rsidRPr="003834DD">
        <w:rPr>
          <w:rFonts w:ascii="Times New Roman" w:hAnsi="Times New Roman" w:cs="Times New Roman"/>
          <w:sz w:val="28"/>
          <w:szCs w:val="28"/>
          <w:lang w:val="uk-UA"/>
        </w:rPr>
        <w:t xml:space="preserve">Залежно від </w:t>
      </w:r>
      <w:r w:rsidR="003834DD">
        <w:rPr>
          <w:rFonts w:ascii="Times New Roman" w:hAnsi="Times New Roman" w:cs="Times New Roman"/>
          <w:sz w:val="28"/>
          <w:szCs w:val="28"/>
          <w:lang w:val="uk-UA"/>
        </w:rPr>
        <w:t>бажаної</w:t>
      </w:r>
      <w:r w:rsidR="003834DD" w:rsidRPr="003834DD">
        <w:rPr>
          <w:rFonts w:ascii="Times New Roman" w:hAnsi="Times New Roman" w:cs="Times New Roman"/>
          <w:sz w:val="28"/>
          <w:szCs w:val="28"/>
          <w:lang w:val="uk-UA"/>
        </w:rPr>
        <w:t xml:space="preserve"> густоти ворсу, від підготовки тканини перед начосом і </w:t>
      </w:r>
      <w:r w:rsidR="003834DD">
        <w:rPr>
          <w:rFonts w:ascii="Times New Roman" w:hAnsi="Times New Roman" w:cs="Times New Roman"/>
          <w:sz w:val="28"/>
          <w:szCs w:val="28"/>
          <w:lang w:val="uk-UA"/>
        </w:rPr>
        <w:t>стану</w:t>
      </w:r>
      <w:r w:rsidR="003834DD" w:rsidRPr="003834DD">
        <w:rPr>
          <w:rFonts w:ascii="Times New Roman" w:hAnsi="Times New Roman" w:cs="Times New Roman"/>
          <w:sz w:val="28"/>
          <w:szCs w:val="28"/>
          <w:lang w:val="uk-UA"/>
        </w:rPr>
        <w:t xml:space="preserve"> голчасто</w:t>
      </w:r>
      <w:r w:rsidR="003834DD">
        <w:rPr>
          <w:rFonts w:ascii="Times New Roman" w:hAnsi="Times New Roman" w:cs="Times New Roman"/>
          <w:sz w:val="28"/>
          <w:szCs w:val="28"/>
          <w:lang w:val="uk-UA"/>
        </w:rPr>
        <w:t>ї</w:t>
      </w:r>
      <w:r w:rsidR="003834DD" w:rsidRPr="003834DD">
        <w:rPr>
          <w:rFonts w:ascii="Times New Roman" w:hAnsi="Times New Roman" w:cs="Times New Roman"/>
          <w:sz w:val="28"/>
          <w:szCs w:val="28"/>
          <w:lang w:val="uk-UA"/>
        </w:rPr>
        <w:t xml:space="preserve"> поверхні тканину пропускають </w:t>
      </w:r>
      <w:r w:rsidR="003834DD" w:rsidRPr="003834DD">
        <w:rPr>
          <w:rFonts w:ascii="Times New Roman" w:hAnsi="Times New Roman" w:cs="Times New Roman"/>
          <w:sz w:val="28"/>
          <w:szCs w:val="28"/>
          <w:lang w:val="uk-UA"/>
        </w:rPr>
        <w:lastRenderedPageBreak/>
        <w:t xml:space="preserve">через </w:t>
      </w:r>
      <w:r w:rsidR="003834DD">
        <w:rPr>
          <w:rFonts w:ascii="Times New Roman" w:hAnsi="Times New Roman" w:cs="Times New Roman"/>
          <w:sz w:val="28"/>
          <w:szCs w:val="28"/>
          <w:lang w:val="uk-UA"/>
        </w:rPr>
        <w:t>ворсувальну</w:t>
      </w:r>
      <w:r w:rsidR="003834DD" w:rsidRPr="003834DD">
        <w:rPr>
          <w:rFonts w:ascii="Times New Roman" w:hAnsi="Times New Roman" w:cs="Times New Roman"/>
          <w:sz w:val="28"/>
          <w:szCs w:val="28"/>
          <w:lang w:val="uk-UA"/>
        </w:rPr>
        <w:t xml:space="preserve"> машину від 3 до 16 разів. Наприклад, бумазею ворсують з одного боку, пропускаючи її через ворсувального машину 3-4 рази, фланель - 8 разів, байку при двосторонньому вор</w:t>
      </w:r>
      <w:r w:rsidR="003834DD">
        <w:rPr>
          <w:rFonts w:ascii="Times New Roman" w:hAnsi="Times New Roman" w:cs="Times New Roman"/>
          <w:sz w:val="28"/>
          <w:szCs w:val="28"/>
          <w:lang w:val="uk-UA"/>
        </w:rPr>
        <w:t>су</w:t>
      </w:r>
      <w:r w:rsidR="003834DD" w:rsidRPr="003834DD">
        <w:rPr>
          <w:rFonts w:ascii="Times New Roman" w:hAnsi="Times New Roman" w:cs="Times New Roman"/>
          <w:sz w:val="28"/>
          <w:szCs w:val="28"/>
          <w:lang w:val="uk-UA"/>
        </w:rPr>
        <w:t>ва</w:t>
      </w:r>
      <w:r w:rsidR="003834DD">
        <w:rPr>
          <w:rFonts w:ascii="Times New Roman" w:hAnsi="Times New Roman" w:cs="Times New Roman"/>
          <w:sz w:val="28"/>
          <w:szCs w:val="28"/>
          <w:lang w:val="uk-UA"/>
        </w:rPr>
        <w:t>н</w:t>
      </w:r>
      <w:r w:rsidR="003834DD" w:rsidRPr="003834DD">
        <w:rPr>
          <w:rFonts w:ascii="Times New Roman" w:hAnsi="Times New Roman" w:cs="Times New Roman"/>
          <w:sz w:val="28"/>
          <w:szCs w:val="28"/>
          <w:lang w:val="uk-UA"/>
        </w:rPr>
        <w:t>ні</w:t>
      </w:r>
      <w:r w:rsidR="00BB5987">
        <w:rPr>
          <w:rFonts w:ascii="Times New Roman" w:hAnsi="Times New Roman" w:cs="Times New Roman"/>
          <w:sz w:val="28"/>
          <w:szCs w:val="28"/>
          <w:lang w:val="uk-UA"/>
        </w:rPr>
        <w:t xml:space="preserve"> - 16 разів </w:t>
      </w:r>
      <w:r w:rsidR="0060066D" w:rsidRPr="00430B73">
        <w:rPr>
          <w:sz w:val="28"/>
          <w:szCs w:val="28"/>
        </w:rPr>
        <w:t>[</w:t>
      </w:r>
      <w:r w:rsidR="00B36095" w:rsidRPr="00B36095">
        <w:rPr>
          <w:sz w:val="28"/>
          <w:szCs w:val="28"/>
        </w:rPr>
        <w:t>9</w:t>
      </w:r>
      <w:r w:rsidR="0060066D" w:rsidRPr="00430B73">
        <w:rPr>
          <w:sz w:val="28"/>
          <w:szCs w:val="28"/>
        </w:rPr>
        <w:t>]</w:t>
      </w:r>
      <w:r w:rsidR="0060066D" w:rsidRPr="00B36095">
        <w:rPr>
          <w:sz w:val="28"/>
          <w:szCs w:val="28"/>
        </w:rPr>
        <w:t>.</w:t>
      </w:r>
    </w:p>
    <w:p w:rsidR="00BB5987"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i/>
          <w:sz w:val="28"/>
          <w:szCs w:val="28"/>
          <w:lang w:val="uk-UA"/>
        </w:rPr>
        <w:t>Фарбування</w:t>
      </w:r>
      <w:r w:rsidRPr="00BB5987">
        <w:rPr>
          <w:rFonts w:ascii="Times New Roman" w:hAnsi="Times New Roman" w:cs="Times New Roman"/>
          <w:sz w:val="28"/>
          <w:szCs w:val="28"/>
          <w:lang w:val="uk-UA"/>
        </w:rPr>
        <w:t xml:space="preserve">  - нанесення барвника на волокнистий матеріал, який при цьому змінює свій колір.</w:t>
      </w:r>
    </w:p>
    <w:p w:rsidR="00AD1551"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 xml:space="preserve">Барвники – складні органічні сполуки ароматичного ряду, що мають здатність у процесі фарбування чи вибивання надавати певний колір або </w:t>
      </w:r>
      <w:proofErr w:type="spellStart"/>
      <w:r w:rsidRPr="00BB5987">
        <w:rPr>
          <w:rFonts w:ascii="Times New Roman" w:hAnsi="Times New Roman" w:cs="Times New Roman"/>
          <w:sz w:val="28"/>
          <w:szCs w:val="28"/>
          <w:lang w:val="uk-UA"/>
        </w:rPr>
        <w:t>розквітчання</w:t>
      </w:r>
      <w:proofErr w:type="spellEnd"/>
      <w:r w:rsidRPr="00BB5987">
        <w:rPr>
          <w:rFonts w:ascii="Times New Roman" w:hAnsi="Times New Roman" w:cs="Times New Roman"/>
          <w:sz w:val="28"/>
          <w:szCs w:val="28"/>
          <w:lang w:val="uk-UA"/>
        </w:rPr>
        <w:t xml:space="preserve"> волокнистим матеріалам і міцно утримуватися на них. Як і всі кольорові тіла, барвники володіють властивостями вибіркового поглинання променів світла, що залежить від їх хімічної будови. Молекули всіх барвників мають хромофорні й </w:t>
      </w:r>
      <w:proofErr w:type="spellStart"/>
      <w:r w:rsidRPr="00BB5987">
        <w:rPr>
          <w:rFonts w:ascii="Times New Roman" w:hAnsi="Times New Roman" w:cs="Times New Roman"/>
          <w:sz w:val="28"/>
          <w:szCs w:val="28"/>
          <w:lang w:val="uk-UA"/>
        </w:rPr>
        <w:t>ауксохромні</w:t>
      </w:r>
      <w:proofErr w:type="spellEnd"/>
      <w:r w:rsidRPr="00BB5987">
        <w:rPr>
          <w:rFonts w:ascii="Times New Roman" w:hAnsi="Times New Roman" w:cs="Times New Roman"/>
          <w:sz w:val="28"/>
          <w:szCs w:val="28"/>
          <w:lang w:val="uk-UA"/>
        </w:rPr>
        <w:t xml:space="preserve"> групи.</w:t>
      </w:r>
    </w:p>
    <w:p w:rsidR="009E6CBB"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 xml:space="preserve">Для того, щоб відтворити малюнок на тканині застосовують візерункове фарбування, що називається вибивання (вибивки) малюнка. Нанесення малюнків на тканини здійснюється за допомогою ручної вибивки (або друку), способом аерографії, фотофільмдруком, машинним друком, </w:t>
      </w:r>
      <w:proofErr w:type="spellStart"/>
      <w:r w:rsidRPr="00BB5987">
        <w:rPr>
          <w:rFonts w:ascii="Times New Roman" w:hAnsi="Times New Roman" w:cs="Times New Roman"/>
          <w:sz w:val="28"/>
          <w:szCs w:val="28"/>
          <w:lang w:val="uk-UA"/>
        </w:rPr>
        <w:t>термовибивкою</w:t>
      </w:r>
      <w:proofErr w:type="spellEnd"/>
      <w:r w:rsidRPr="00BB5987">
        <w:rPr>
          <w:rFonts w:ascii="Times New Roman" w:hAnsi="Times New Roman" w:cs="Times New Roman"/>
          <w:sz w:val="28"/>
          <w:szCs w:val="28"/>
          <w:lang w:val="uk-UA"/>
        </w:rPr>
        <w:t xml:space="preserve"> і поліхроматичного способу фарбування.</w:t>
      </w:r>
    </w:p>
    <w:p w:rsidR="00BB5987"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До фарбування відносять вибивку витравним і резервним способами. При витравній вибивці тканину спочатку гладенько фарбують, після чого на ній вибивають спеціальною витравкою, яка руйнує фарбу на місці нанесення і на тканині з’являється білий малюнок. Якщо у витравку ввести фарбу, що не руйнується, то новий малюнок стане кольоровим. Витравку найчастіше застосовують для прямого фарбування.</w:t>
      </w:r>
    </w:p>
    <w:p w:rsidR="00BB5987"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 xml:space="preserve">При резервному способі вибивки на </w:t>
      </w:r>
      <w:proofErr w:type="spellStart"/>
      <w:r w:rsidRPr="00BB5987">
        <w:rPr>
          <w:rFonts w:ascii="Times New Roman" w:hAnsi="Times New Roman" w:cs="Times New Roman"/>
          <w:sz w:val="28"/>
          <w:szCs w:val="28"/>
          <w:lang w:val="uk-UA"/>
        </w:rPr>
        <w:t>непофарбованій</w:t>
      </w:r>
      <w:proofErr w:type="spellEnd"/>
      <w:r w:rsidRPr="00BB5987">
        <w:rPr>
          <w:rFonts w:ascii="Times New Roman" w:hAnsi="Times New Roman" w:cs="Times New Roman"/>
          <w:sz w:val="28"/>
          <w:szCs w:val="28"/>
          <w:lang w:val="uk-UA"/>
        </w:rPr>
        <w:t xml:space="preserve"> тканині наносять малюнки спеціальними захисниками – резервами, після чого тканину фарбують. Ті місця, на яких нанесені малюнки резервами, залишаються </w:t>
      </w:r>
      <w:proofErr w:type="spellStart"/>
      <w:r w:rsidRPr="00BB5987">
        <w:rPr>
          <w:rFonts w:ascii="Times New Roman" w:hAnsi="Times New Roman" w:cs="Times New Roman"/>
          <w:sz w:val="28"/>
          <w:szCs w:val="28"/>
          <w:lang w:val="uk-UA"/>
        </w:rPr>
        <w:t>непофарбованими</w:t>
      </w:r>
      <w:proofErr w:type="spellEnd"/>
      <w:r w:rsidRPr="00BB5987">
        <w:rPr>
          <w:rFonts w:ascii="Times New Roman" w:hAnsi="Times New Roman" w:cs="Times New Roman"/>
          <w:sz w:val="28"/>
          <w:szCs w:val="28"/>
          <w:lang w:val="uk-UA"/>
        </w:rPr>
        <w:t xml:space="preserve">. Цей спосіб застосовують при </w:t>
      </w:r>
      <w:proofErr w:type="spellStart"/>
      <w:r w:rsidRPr="00BB5987">
        <w:rPr>
          <w:rFonts w:ascii="Times New Roman" w:hAnsi="Times New Roman" w:cs="Times New Roman"/>
          <w:sz w:val="28"/>
          <w:szCs w:val="28"/>
          <w:lang w:val="uk-UA"/>
        </w:rPr>
        <w:t>чорноаніліновому</w:t>
      </w:r>
      <w:proofErr w:type="spellEnd"/>
      <w:r w:rsidRPr="00BB5987">
        <w:rPr>
          <w:rFonts w:ascii="Times New Roman" w:hAnsi="Times New Roman" w:cs="Times New Roman"/>
          <w:sz w:val="28"/>
          <w:szCs w:val="28"/>
          <w:lang w:val="uk-UA"/>
        </w:rPr>
        <w:t>, сірчаному і холодному фарбуванні.</w:t>
      </w:r>
    </w:p>
    <w:p w:rsidR="00BB5987" w:rsidRDefault="00BB5987" w:rsidP="00BB5987">
      <w:pPr>
        <w:spacing w:after="0" w:line="360" w:lineRule="auto"/>
        <w:ind w:firstLine="567"/>
        <w:jc w:val="both"/>
        <w:rPr>
          <w:rFonts w:ascii="Times New Roman" w:hAnsi="Times New Roman" w:cs="Times New Roman"/>
          <w:sz w:val="28"/>
          <w:szCs w:val="28"/>
          <w:lang w:val="uk-UA"/>
        </w:rPr>
      </w:pPr>
      <w:proofErr w:type="spellStart"/>
      <w:r w:rsidRPr="00BB5987">
        <w:rPr>
          <w:rFonts w:ascii="Times New Roman" w:hAnsi="Times New Roman" w:cs="Times New Roman"/>
          <w:sz w:val="28"/>
          <w:szCs w:val="28"/>
          <w:lang w:val="uk-UA"/>
        </w:rPr>
        <w:t>Термовибивка</w:t>
      </w:r>
      <w:proofErr w:type="spellEnd"/>
      <w:r w:rsidRPr="00BB5987">
        <w:rPr>
          <w:rFonts w:ascii="Times New Roman" w:hAnsi="Times New Roman" w:cs="Times New Roman"/>
          <w:sz w:val="28"/>
          <w:szCs w:val="28"/>
          <w:lang w:val="uk-UA"/>
        </w:rPr>
        <w:t xml:space="preserve"> полягає у перенесенні візерунка з паперу на тканину при короткотривалому </w:t>
      </w:r>
      <w:proofErr w:type="spellStart"/>
      <w:r w:rsidRPr="00BB5987">
        <w:rPr>
          <w:rFonts w:ascii="Times New Roman" w:hAnsi="Times New Roman" w:cs="Times New Roman"/>
          <w:sz w:val="28"/>
          <w:szCs w:val="28"/>
          <w:lang w:val="uk-UA"/>
        </w:rPr>
        <w:t>термоконтакті</w:t>
      </w:r>
      <w:proofErr w:type="spellEnd"/>
      <w:r w:rsidRPr="00BB5987">
        <w:rPr>
          <w:rFonts w:ascii="Times New Roman" w:hAnsi="Times New Roman" w:cs="Times New Roman"/>
          <w:sz w:val="28"/>
          <w:szCs w:val="28"/>
          <w:lang w:val="uk-UA"/>
        </w:rPr>
        <w:t xml:space="preserve">. Цим способом, або </w:t>
      </w:r>
      <w:proofErr w:type="spellStart"/>
      <w:r w:rsidRPr="00BB5987">
        <w:rPr>
          <w:rFonts w:ascii="Times New Roman" w:hAnsi="Times New Roman" w:cs="Times New Roman"/>
          <w:sz w:val="28"/>
          <w:szCs w:val="28"/>
          <w:lang w:val="uk-UA"/>
        </w:rPr>
        <w:t>сублистатиком</w:t>
      </w:r>
      <w:proofErr w:type="spellEnd"/>
      <w:r w:rsidRPr="00BB5987">
        <w:rPr>
          <w:rFonts w:ascii="Times New Roman" w:hAnsi="Times New Roman" w:cs="Times New Roman"/>
          <w:sz w:val="28"/>
          <w:szCs w:val="28"/>
          <w:lang w:val="uk-UA"/>
        </w:rPr>
        <w:t>, на текстильному матеріалі одержують візерункове забарвлення в широкій кольоровій гамі, малюнок різного розміру з чіткими контурами.</w:t>
      </w:r>
    </w:p>
    <w:p w:rsidR="00BB5987" w:rsidRDefault="00BB5987" w:rsidP="0061686B">
      <w:pPr>
        <w:spacing w:after="0" w:line="360" w:lineRule="auto"/>
        <w:ind w:firstLine="567"/>
        <w:rPr>
          <w:rFonts w:ascii="Times New Roman" w:hAnsi="Times New Roman" w:cs="Times New Roman"/>
          <w:sz w:val="28"/>
          <w:szCs w:val="28"/>
          <w:lang w:val="uk-UA"/>
        </w:rPr>
      </w:pPr>
    </w:p>
    <w:p w:rsidR="001E374F" w:rsidRDefault="001E374F" w:rsidP="0061686B">
      <w:pPr>
        <w:spacing w:after="0" w:line="360" w:lineRule="auto"/>
        <w:ind w:firstLine="567"/>
        <w:rPr>
          <w:rFonts w:ascii="Times New Roman" w:hAnsi="Times New Roman" w:cs="Times New Roman"/>
          <w:sz w:val="28"/>
          <w:szCs w:val="28"/>
          <w:lang w:val="uk-UA"/>
        </w:rPr>
      </w:pPr>
    </w:p>
    <w:p w:rsidR="009E6CBB" w:rsidRPr="00B56001" w:rsidRDefault="00B56001" w:rsidP="00B56001">
      <w:pPr>
        <w:pStyle w:val="2"/>
        <w:ind w:firstLine="567"/>
        <w:jc w:val="both"/>
        <w:rPr>
          <w:rFonts w:ascii="Times New Roman" w:hAnsi="Times New Roman" w:cs="Times New Roman"/>
          <w:b/>
          <w:color w:val="auto"/>
          <w:sz w:val="28"/>
          <w:szCs w:val="28"/>
          <w:lang w:val="uk-UA"/>
        </w:rPr>
      </w:pPr>
      <w:bookmarkStart w:id="13" w:name="_Toc26024415"/>
      <w:r w:rsidRPr="00B56001">
        <w:rPr>
          <w:rFonts w:ascii="Times New Roman" w:hAnsi="Times New Roman" w:cs="Times New Roman"/>
          <w:b/>
          <w:color w:val="auto"/>
          <w:sz w:val="28"/>
          <w:szCs w:val="28"/>
          <w:lang w:val="uk-UA"/>
        </w:rPr>
        <w:t xml:space="preserve">1.4 Класифікація </w:t>
      </w:r>
      <w:r w:rsidR="00BB5987">
        <w:rPr>
          <w:rFonts w:ascii="Times New Roman" w:hAnsi="Times New Roman" w:cs="Times New Roman"/>
          <w:b/>
          <w:color w:val="auto"/>
          <w:sz w:val="28"/>
          <w:szCs w:val="28"/>
          <w:lang w:val="uk-UA"/>
        </w:rPr>
        <w:t>ба</w:t>
      </w:r>
      <w:r w:rsidRPr="00B56001">
        <w:rPr>
          <w:rFonts w:ascii="Times New Roman" w:hAnsi="Times New Roman" w:cs="Times New Roman"/>
          <w:b/>
          <w:color w:val="auto"/>
          <w:sz w:val="28"/>
          <w:szCs w:val="28"/>
          <w:lang w:val="uk-UA"/>
        </w:rPr>
        <w:t>вовняних тканин</w:t>
      </w:r>
      <w:bookmarkEnd w:id="13"/>
    </w:p>
    <w:p w:rsidR="009E6CBB" w:rsidRDefault="009E6CBB" w:rsidP="0061686B">
      <w:pPr>
        <w:spacing w:after="0" w:line="360" w:lineRule="auto"/>
        <w:ind w:firstLine="567"/>
        <w:rPr>
          <w:rFonts w:ascii="Times New Roman" w:hAnsi="Times New Roman" w:cs="Times New Roman"/>
          <w:sz w:val="28"/>
          <w:szCs w:val="28"/>
          <w:lang w:val="uk-UA"/>
        </w:rPr>
      </w:pPr>
    </w:p>
    <w:p w:rsidR="009E6CBB" w:rsidRDefault="009E6CBB" w:rsidP="0061686B">
      <w:pPr>
        <w:spacing w:after="0" w:line="360" w:lineRule="auto"/>
        <w:ind w:firstLine="567"/>
        <w:rPr>
          <w:rFonts w:ascii="Times New Roman" w:hAnsi="Times New Roman" w:cs="Times New Roman"/>
          <w:sz w:val="28"/>
          <w:szCs w:val="28"/>
          <w:lang w:val="uk-UA"/>
        </w:rPr>
      </w:pPr>
    </w:p>
    <w:p w:rsidR="00400CD3" w:rsidRDefault="00400CD3" w:rsidP="004E527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існує декіль</w:t>
      </w:r>
      <w:r w:rsidR="006C1F37">
        <w:rPr>
          <w:rFonts w:ascii="Times New Roman" w:hAnsi="Times New Roman" w:cs="Times New Roman"/>
          <w:sz w:val="28"/>
          <w:szCs w:val="28"/>
          <w:lang w:val="uk-UA"/>
        </w:rPr>
        <w:t>ка класифікац</w:t>
      </w:r>
      <w:r w:rsidR="00291E26">
        <w:rPr>
          <w:rFonts w:ascii="Times New Roman" w:hAnsi="Times New Roman" w:cs="Times New Roman"/>
          <w:sz w:val="28"/>
          <w:szCs w:val="28"/>
          <w:lang w:val="uk-UA"/>
        </w:rPr>
        <w:t xml:space="preserve">ій </w:t>
      </w:r>
      <w:r w:rsidR="00BB5987">
        <w:rPr>
          <w:rFonts w:ascii="Times New Roman" w:hAnsi="Times New Roman" w:cs="Times New Roman"/>
          <w:sz w:val="28"/>
          <w:szCs w:val="28"/>
          <w:lang w:val="uk-UA"/>
        </w:rPr>
        <w:t>ба</w:t>
      </w:r>
      <w:r w:rsidR="00291E26">
        <w:rPr>
          <w:rFonts w:ascii="Times New Roman" w:hAnsi="Times New Roman" w:cs="Times New Roman"/>
          <w:sz w:val="28"/>
          <w:szCs w:val="28"/>
          <w:lang w:val="uk-UA"/>
        </w:rPr>
        <w:t>вовняних тканин: стандартна, торгова та товарознавча (навчальна).</w:t>
      </w:r>
    </w:p>
    <w:p w:rsidR="006C1F37" w:rsidRDefault="00291E26" w:rsidP="004E5278">
      <w:pPr>
        <w:spacing w:after="0" w:line="360" w:lineRule="auto"/>
        <w:ind w:firstLine="567"/>
        <w:jc w:val="both"/>
        <w:rPr>
          <w:rFonts w:ascii="Times New Roman" w:hAnsi="Times New Roman" w:cs="Times New Roman"/>
          <w:sz w:val="28"/>
          <w:szCs w:val="28"/>
          <w:lang w:val="uk-UA"/>
        </w:rPr>
      </w:pPr>
      <w:r w:rsidRPr="004E5278">
        <w:rPr>
          <w:rFonts w:ascii="Times New Roman" w:hAnsi="Times New Roman" w:cs="Times New Roman"/>
          <w:i/>
          <w:sz w:val="28"/>
          <w:szCs w:val="28"/>
          <w:lang w:val="uk-UA"/>
        </w:rPr>
        <w:t>Стандартна</w:t>
      </w:r>
      <w:r>
        <w:rPr>
          <w:rFonts w:ascii="Times New Roman" w:hAnsi="Times New Roman" w:cs="Times New Roman"/>
          <w:sz w:val="28"/>
          <w:szCs w:val="28"/>
          <w:lang w:val="uk-UA"/>
        </w:rPr>
        <w:t xml:space="preserve"> класифікація побудована державним </w:t>
      </w:r>
      <w:r w:rsidRPr="00B36095">
        <w:rPr>
          <w:rFonts w:ascii="Times New Roman" w:hAnsi="Times New Roman" w:cs="Times New Roman"/>
          <w:sz w:val="28"/>
          <w:szCs w:val="28"/>
          <w:lang w:val="uk-UA"/>
        </w:rPr>
        <w:t>стан</w:t>
      </w:r>
      <w:r w:rsidR="004E5278" w:rsidRPr="00B36095">
        <w:rPr>
          <w:rFonts w:ascii="Times New Roman" w:hAnsi="Times New Roman" w:cs="Times New Roman"/>
          <w:sz w:val="28"/>
          <w:szCs w:val="28"/>
          <w:lang w:val="uk-UA"/>
        </w:rPr>
        <w:t>дартом</w:t>
      </w:r>
      <w:r w:rsidR="00643246" w:rsidRPr="00B36095">
        <w:rPr>
          <w:rFonts w:ascii="Times New Roman" w:hAnsi="Times New Roman" w:cs="Times New Roman"/>
          <w:sz w:val="28"/>
          <w:szCs w:val="28"/>
          <w:lang w:val="uk-UA"/>
        </w:rPr>
        <w:t xml:space="preserve"> </w:t>
      </w:r>
      <w:r w:rsidR="00643246"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24</w:t>
      </w:r>
      <w:r w:rsidR="00643246" w:rsidRPr="00B36095">
        <w:rPr>
          <w:rFonts w:ascii="Times New Roman" w:hAnsi="Times New Roman" w:cs="Times New Roman"/>
          <w:sz w:val="28"/>
          <w:szCs w:val="28"/>
        </w:rPr>
        <w:t>]</w:t>
      </w:r>
      <w:r w:rsidR="004E5278" w:rsidRPr="00B36095">
        <w:rPr>
          <w:rFonts w:ascii="Times New Roman" w:hAnsi="Times New Roman" w:cs="Times New Roman"/>
          <w:sz w:val="28"/>
          <w:szCs w:val="28"/>
          <w:lang w:val="uk-UA"/>
        </w:rPr>
        <w:t xml:space="preserve">. </w:t>
      </w:r>
      <w:r w:rsidR="00400CD3" w:rsidRPr="00B36095">
        <w:rPr>
          <w:rFonts w:ascii="Times New Roman" w:hAnsi="Times New Roman" w:cs="Times New Roman"/>
          <w:sz w:val="28"/>
          <w:szCs w:val="28"/>
          <w:lang w:val="uk-UA"/>
        </w:rPr>
        <w:t xml:space="preserve">Згідно </w:t>
      </w:r>
      <w:r w:rsidR="00400CD3" w:rsidRPr="00400CD3">
        <w:rPr>
          <w:rFonts w:ascii="Times New Roman" w:hAnsi="Times New Roman" w:cs="Times New Roman"/>
          <w:sz w:val="28"/>
          <w:szCs w:val="28"/>
          <w:lang w:val="uk-UA"/>
        </w:rPr>
        <w:t xml:space="preserve">ДСТУ 3047-95 </w:t>
      </w:r>
      <w:proofErr w:type="spellStart"/>
      <w:r w:rsidR="00400CD3" w:rsidRPr="00400CD3">
        <w:rPr>
          <w:rFonts w:ascii="Times New Roman" w:hAnsi="Times New Roman" w:cs="Times New Roman"/>
          <w:sz w:val="28"/>
          <w:szCs w:val="28"/>
          <w:lang w:val="uk-UA"/>
        </w:rPr>
        <w:t>“Тканини</w:t>
      </w:r>
      <w:proofErr w:type="spellEnd"/>
      <w:r w:rsidR="00400CD3" w:rsidRPr="00400CD3">
        <w:rPr>
          <w:rFonts w:ascii="Times New Roman" w:hAnsi="Times New Roman" w:cs="Times New Roman"/>
          <w:sz w:val="28"/>
          <w:szCs w:val="28"/>
          <w:lang w:val="uk-UA"/>
        </w:rPr>
        <w:t xml:space="preserve"> та вироби поштучні. Класифікація та номенклатура показників </w:t>
      </w:r>
      <w:proofErr w:type="spellStart"/>
      <w:r w:rsidR="00400CD3" w:rsidRPr="00400CD3">
        <w:rPr>
          <w:rFonts w:ascii="Times New Roman" w:hAnsi="Times New Roman" w:cs="Times New Roman"/>
          <w:sz w:val="28"/>
          <w:szCs w:val="28"/>
          <w:lang w:val="uk-UA"/>
        </w:rPr>
        <w:t>якості”</w:t>
      </w:r>
      <w:proofErr w:type="spellEnd"/>
      <w:r w:rsidR="00400CD3" w:rsidRPr="00400CD3">
        <w:rPr>
          <w:rFonts w:ascii="Times New Roman" w:hAnsi="Times New Roman" w:cs="Times New Roman"/>
          <w:sz w:val="28"/>
          <w:szCs w:val="28"/>
          <w:lang w:val="uk-UA"/>
        </w:rPr>
        <w:t xml:space="preserve"> </w:t>
      </w:r>
      <w:r w:rsidR="006C1F37">
        <w:rPr>
          <w:rFonts w:ascii="Times New Roman" w:hAnsi="Times New Roman" w:cs="Times New Roman"/>
          <w:sz w:val="28"/>
          <w:szCs w:val="28"/>
          <w:lang w:val="uk-UA"/>
        </w:rPr>
        <w:t xml:space="preserve">тканини на основі </w:t>
      </w:r>
      <w:r w:rsidR="00BB5987">
        <w:rPr>
          <w:rFonts w:ascii="Times New Roman" w:hAnsi="Times New Roman" w:cs="Times New Roman"/>
          <w:sz w:val="28"/>
          <w:szCs w:val="28"/>
          <w:lang w:val="uk-UA"/>
        </w:rPr>
        <w:t>ба</w:t>
      </w:r>
      <w:r w:rsidR="006C1F37">
        <w:rPr>
          <w:rFonts w:ascii="Times New Roman" w:hAnsi="Times New Roman" w:cs="Times New Roman"/>
          <w:sz w:val="28"/>
          <w:szCs w:val="28"/>
          <w:lang w:val="uk-UA"/>
        </w:rPr>
        <w:t>вовни поділяють на:</w:t>
      </w:r>
    </w:p>
    <w:p w:rsidR="00BB5987" w:rsidRPr="00BB5987" w:rsidRDefault="00BB5987" w:rsidP="00CF7623">
      <w:pPr>
        <w:pStyle w:val="a3"/>
        <w:numPr>
          <w:ilvl w:val="0"/>
          <w:numId w:val="25"/>
        </w:numPr>
        <w:rPr>
          <w:rFonts w:ascii="Times New Roman" w:hAnsi="Times New Roman" w:cs="Times New Roman"/>
          <w:sz w:val="28"/>
          <w:szCs w:val="28"/>
          <w:lang w:val="uk-UA"/>
        </w:rPr>
      </w:pPr>
      <w:r w:rsidRPr="00BB5987">
        <w:rPr>
          <w:rFonts w:ascii="Times New Roman" w:hAnsi="Times New Roman" w:cs="Times New Roman"/>
          <w:sz w:val="28"/>
          <w:szCs w:val="28"/>
          <w:lang w:val="uk-UA"/>
        </w:rPr>
        <w:t>бавовняні;</w:t>
      </w:r>
    </w:p>
    <w:p w:rsidR="00BB5987" w:rsidRPr="00BB5987" w:rsidRDefault="00BB5987" w:rsidP="00CF7623">
      <w:pPr>
        <w:pStyle w:val="a3"/>
        <w:numPr>
          <w:ilvl w:val="0"/>
          <w:numId w:val="25"/>
        </w:numPr>
        <w:rPr>
          <w:rFonts w:ascii="Times New Roman" w:hAnsi="Times New Roman" w:cs="Times New Roman"/>
          <w:sz w:val="28"/>
          <w:szCs w:val="28"/>
          <w:lang w:val="uk-UA"/>
        </w:rPr>
      </w:pPr>
      <w:r w:rsidRPr="00BB5987">
        <w:rPr>
          <w:rFonts w:ascii="Times New Roman" w:hAnsi="Times New Roman" w:cs="Times New Roman"/>
          <w:sz w:val="28"/>
          <w:szCs w:val="28"/>
          <w:lang w:val="uk-UA"/>
        </w:rPr>
        <w:t>змішані бавовняні.</w:t>
      </w:r>
    </w:p>
    <w:p w:rsidR="00BB5987"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Бавовняні тканини та ткані поштучні вироби виготовляються з бавовняної пряжі.</w:t>
      </w:r>
    </w:p>
    <w:p w:rsid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Змішані бавовняні тканини виготовляються з бавовняної пряжі, одержаної бавовняним способом прядіння з бавовни в суміші з іншими волокнами, з бавовняної пряжі, у комбінації з іншими видами ниток. У змішаних бавовняних тканинах масова частка бавовняних волокон повинна бути не менш ніж 50%.</w:t>
      </w:r>
    </w:p>
    <w:p w:rsidR="00DD25B3" w:rsidRDefault="00DD25B3" w:rsidP="00BB59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видом пряжі:</w:t>
      </w:r>
    </w:p>
    <w:p w:rsidR="00DD25B3" w:rsidRPr="00DD25B3" w:rsidRDefault="00DD25B3" w:rsidP="00CF7623">
      <w:pPr>
        <w:pStyle w:val="a3"/>
        <w:numPr>
          <w:ilvl w:val="0"/>
          <w:numId w:val="6"/>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камвольні – вироблені з пряжі гребінного способу прядіння;</w:t>
      </w:r>
    </w:p>
    <w:p w:rsidR="00B56001" w:rsidRPr="00DD25B3" w:rsidRDefault="00DD25B3" w:rsidP="00CF7623">
      <w:pPr>
        <w:pStyle w:val="a3"/>
        <w:numPr>
          <w:ilvl w:val="0"/>
          <w:numId w:val="6"/>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суконні – вироблені з пряжі апаратного способу прядіння.</w:t>
      </w:r>
    </w:p>
    <w:p w:rsidR="00DD25B3" w:rsidRPr="00DD25B3" w:rsidRDefault="00DD25B3" w:rsidP="0060066D">
      <w:pPr>
        <w:spacing w:after="0" w:line="312" w:lineRule="auto"/>
        <w:ind w:firstLine="567"/>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Залежно від призначення </w:t>
      </w:r>
      <w:r w:rsidR="00BB5987">
        <w:rPr>
          <w:rFonts w:ascii="Times New Roman" w:hAnsi="Times New Roman" w:cs="Times New Roman"/>
          <w:sz w:val="28"/>
          <w:szCs w:val="28"/>
          <w:lang w:val="uk-UA"/>
        </w:rPr>
        <w:t>ба</w:t>
      </w:r>
      <w:r>
        <w:rPr>
          <w:rFonts w:ascii="Times New Roman" w:hAnsi="Times New Roman" w:cs="Times New Roman"/>
          <w:sz w:val="28"/>
          <w:szCs w:val="28"/>
          <w:lang w:val="uk-UA"/>
        </w:rPr>
        <w:t>вовняні</w:t>
      </w:r>
      <w:r w:rsidRPr="00DD25B3">
        <w:rPr>
          <w:rFonts w:ascii="Times New Roman" w:hAnsi="Times New Roman" w:cs="Times New Roman"/>
          <w:sz w:val="28"/>
          <w:szCs w:val="28"/>
          <w:lang w:val="uk-UA"/>
        </w:rPr>
        <w:t xml:space="preserve"> тканин поділяються на:</w:t>
      </w:r>
    </w:p>
    <w:p w:rsidR="00BB5987" w:rsidRPr="00BB5987" w:rsidRDefault="00BB5987" w:rsidP="00BB5987">
      <w:pPr>
        <w:spacing w:after="0" w:line="360" w:lineRule="auto"/>
        <w:ind w:firstLine="567"/>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 Тканини для одягу: костюмні; платтяні і платтяно-костюмні; сорочкові; плащові; пальтові; для спортивного одягу; докладні; підкладкові.</w:t>
      </w:r>
    </w:p>
    <w:p w:rsidR="00BB5987" w:rsidRPr="00BB5987" w:rsidRDefault="00BB5987" w:rsidP="00CF7623">
      <w:pPr>
        <w:pStyle w:val="a3"/>
        <w:numPr>
          <w:ilvl w:val="0"/>
          <w:numId w:val="26"/>
        </w:numPr>
        <w:spacing w:after="0" w:line="360" w:lineRule="auto"/>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білизняні й столові тканини: рушникові; корсетні і для настільної білизни; для постільної білизни; для скатерок, серветок.</w:t>
      </w:r>
    </w:p>
    <w:p w:rsidR="00BB5987" w:rsidRPr="00BB5987" w:rsidRDefault="00BB5987" w:rsidP="00CF7623">
      <w:pPr>
        <w:pStyle w:val="a3"/>
        <w:numPr>
          <w:ilvl w:val="0"/>
          <w:numId w:val="26"/>
        </w:numPr>
        <w:spacing w:after="0" w:line="360" w:lineRule="auto"/>
        <w:jc w:val="both"/>
        <w:rPr>
          <w:rFonts w:ascii="Times New Roman" w:hAnsi="Times New Roman" w:cs="Times New Roman"/>
          <w:sz w:val="28"/>
          <w:szCs w:val="28"/>
          <w:lang w:val="uk-UA"/>
        </w:rPr>
      </w:pPr>
      <w:proofErr w:type="spellStart"/>
      <w:r w:rsidRPr="00BB5987">
        <w:rPr>
          <w:rFonts w:ascii="Times New Roman" w:hAnsi="Times New Roman" w:cs="Times New Roman"/>
          <w:sz w:val="28"/>
          <w:szCs w:val="28"/>
          <w:lang w:val="uk-UA"/>
        </w:rPr>
        <w:t>ковдрові</w:t>
      </w:r>
      <w:proofErr w:type="spellEnd"/>
      <w:r w:rsidRPr="00BB5987">
        <w:rPr>
          <w:rFonts w:ascii="Times New Roman" w:hAnsi="Times New Roman" w:cs="Times New Roman"/>
          <w:sz w:val="28"/>
          <w:szCs w:val="28"/>
          <w:lang w:val="uk-UA"/>
        </w:rPr>
        <w:t xml:space="preserve"> тканини: для літніх ковдр; для байкових ковдр; для ковдр</w:t>
      </w:r>
      <w:r>
        <w:rPr>
          <w:rFonts w:ascii="Times New Roman" w:hAnsi="Times New Roman" w:cs="Times New Roman"/>
          <w:sz w:val="28"/>
          <w:szCs w:val="28"/>
          <w:lang w:val="uk-UA"/>
        </w:rPr>
        <w:t>;</w:t>
      </w:r>
    </w:p>
    <w:p w:rsidR="00BB5987" w:rsidRPr="00BB5987" w:rsidRDefault="00BB5987" w:rsidP="00CF7623">
      <w:pPr>
        <w:pStyle w:val="a3"/>
        <w:numPr>
          <w:ilvl w:val="0"/>
          <w:numId w:val="26"/>
        </w:numPr>
        <w:spacing w:after="0" w:line="360" w:lineRule="auto"/>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меблево-декоративні тканини: портьєрні; меблеві; матрацні; для покривал; для килимів і доріжок;</w:t>
      </w:r>
    </w:p>
    <w:p w:rsidR="00BB5987" w:rsidRPr="00BB5987" w:rsidRDefault="00690199" w:rsidP="00CF7623">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напірникові тканини;</w:t>
      </w:r>
    </w:p>
    <w:p w:rsidR="00BB5987" w:rsidRPr="00BB5987" w:rsidRDefault="00BB5987" w:rsidP="00CF7623">
      <w:pPr>
        <w:pStyle w:val="a3"/>
        <w:numPr>
          <w:ilvl w:val="0"/>
          <w:numId w:val="26"/>
        </w:numPr>
        <w:spacing w:after="0" w:line="360" w:lineRule="auto"/>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lastRenderedPageBreak/>
        <w:t>тканини</w:t>
      </w:r>
      <w:r w:rsidR="00690199">
        <w:rPr>
          <w:rFonts w:ascii="Times New Roman" w:hAnsi="Times New Roman" w:cs="Times New Roman"/>
          <w:sz w:val="28"/>
          <w:szCs w:val="28"/>
          <w:lang w:val="uk-UA"/>
        </w:rPr>
        <w:t xml:space="preserve"> для шезлонгів, тентів і чохлів;</w:t>
      </w:r>
    </w:p>
    <w:p w:rsidR="00BB5987" w:rsidRPr="00BB5987" w:rsidRDefault="00690199" w:rsidP="00CF7623">
      <w:pPr>
        <w:pStyle w:val="a3"/>
        <w:numPr>
          <w:ilvl w:val="0"/>
          <w:numId w:val="27"/>
        </w:numPr>
        <w:spacing w:after="0" w:line="360" w:lineRule="auto"/>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взуттєві тканини: для верху взуття; підкладкові;</w:t>
      </w:r>
    </w:p>
    <w:p w:rsidR="00BB5987" w:rsidRPr="00BB5987" w:rsidRDefault="00690199" w:rsidP="00CF7623">
      <w:pPr>
        <w:pStyle w:val="a3"/>
        <w:numPr>
          <w:ilvl w:val="0"/>
          <w:numId w:val="27"/>
        </w:numPr>
        <w:spacing w:after="0" w:line="360" w:lineRule="auto"/>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текстильно-галантерейні тканини: для носових хусточок; для шарфів і хусток; для головних уборів;</w:t>
      </w:r>
    </w:p>
    <w:p w:rsidR="00BB5987" w:rsidRPr="00BB5987" w:rsidRDefault="00690199" w:rsidP="00CF7623">
      <w:pPr>
        <w:pStyle w:val="a3"/>
        <w:numPr>
          <w:ilvl w:val="0"/>
          <w:numId w:val="27"/>
        </w:numPr>
        <w:spacing w:after="0" w:line="360" w:lineRule="auto"/>
        <w:jc w:val="both"/>
        <w:rPr>
          <w:rFonts w:ascii="Times New Roman" w:hAnsi="Times New Roman" w:cs="Times New Roman"/>
          <w:sz w:val="28"/>
          <w:szCs w:val="28"/>
          <w:lang w:val="uk-UA"/>
        </w:rPr>
      </w:pPr>
      <w:r w:rsidRPr="00BB5987">
        <w:rPr>
          <w:rFonts w:ascii="Times New Roman" w:hAnsi="Times New Roman" w:cs="Times New Roman"/>
          <w:sz w:val="28"/>
          <w:szCs w:val="28"/>
          <w:lang w:val="uk-UA"/>
        </w:rPr>
        <w:t>хутро ткане і плюш для іграшок.</w:t>
      </w:r>
    </w:p>
    <w:p w:rsidR="00690199" w:rsidRDefault="00690199" w:rsidP="006901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90199">
        <w:rPr>
          <w:rFonts w:ascii="Times New Roman" w:hAnsi="Times New Roman" w:cs="Times New Roman"/>
          <w:sz w:val="28"/>
          <w:szCs w:val="28"/>
          <w:lang w:val="uk-UA"/>
        </w:rPr>
        <w:t xml:space="preserve">рім стандартної класифікації (ДСТУ 3047-95) у торгівлі застосовують і торговельну класифікацію, згідно з якою усі бавовняні тканини поділяються на групи і підгрупи. Групи: </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sidRPr="00690199">
        <w:rPr>
          <w:rFonts w:ascii="Times New Roman" w:hAnsi="Times New Roman" w:cs="Times New Roman"/>
          <w:sz w:val="28"/>
          <w:szCs w:val="28"/>
          <w:lang w:val="uk-UA"/>
        </w:rPr>
        <w:t xml:space="preserve">ситцева, бязева, білизняна (підгрупи: </w:t>
      </w:r>
      <w:r>
        <w:rPr>
          <w:rFonts w:ascii="Times New Roman" w:hAnsi="Times New Roman" w:cs="Times New Roman"/>
          <w:sz w:val="28"/>
          <w:szCs w:val="28"/>
          <w:lang w:val="uk-UA"/>
        </w:rPr>
        <w:t>бязева, міткалева, спеціальна);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сатинова (сатини і ластики);</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sidRPr="00690199">
        <w:rPr>
          <w:rFonts w:ascii="Times New Roman" w:hAnsi="Times New Roman" w:cs="Times New Roman"/>
          <w:sz w:val="28"/>
          <w:szCs w:val="28"/>
          <w:lang w:val="uk-UA"/>
        </w:rPr>
        <w:t>платтяна (підгрупи: демісе</w:t>
      </w:r>
      <w:r>
        <w:rPr>
          <w:rFonts w:ascii="Times New Roman" w:hAnsi="Times New Roman" w:cs="Times New Roman"/>
          <w:sz w:val="28"/>
          <w:szCs w:val="28"/>
          <w:lang w:val="uk-UA"/>
        </w:rPr>
        <w:t>зонна, літня, зимова);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одягова;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підкладкова;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тикова;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ворсова;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хусткова;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рушникова;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сурових тканин;</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меблево-декоративна;</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ковдрова</w:t>
      </w:r>
      <w:proofErr w:type="spellEnd"/>
      <w:r>
        <w:rPr>
          <w:rFonts w:ascii="Times New Roman" w:hAnsi="Times New Roman" w:cs="Times New Roman"/>
          <w:sz w:val="28"/>
          <w:szCs w:val="28"/>
          <w:lang w:val="uk-UA"/>
        </w:rPr>
        <w:t>;</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пакувальні тканини;</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марля і марлеві вироби;</w:t>
      </w:r>
    </w:p>
    <w:p w:rsidR="00690199" w:rsidRPr="00690199" w:rsidRDefault="00690199" w:rsidP="00CF7623">
      <w:pPr>
        <w:pStyle w:val="a3"/>
        <w:numPr>
          <w:ilvl w:val="0"/>
          <w:numId w:val="28"/>
        </w:numPr>
        <w:spacing w:after="0" w:line="360" w:lineRule="auto"/>
        <w:jc w:val="both"/>
        <w:rPr>
          <w:rFonts w:ascii="Times New Roman" w:hAnsi="Times New Roman" w:cs="Times New Roman"/>
          <w:sz w:val="28"/>
          <w:szCs w:val="28"/>
          <w:lang w:val="uk-UA"/>
        </w:rPr>
      </w:pPr>
      <w:r w:rsidRPr="00690199">
        <w:rPr>
          <w:rFonts w:ascii="Times New Roman" w:hAnsi="Times New Roman" w:cs="Times New Roman"/>
          <w:sz w:val="28"/>
          <w:szCs w:val="28"/>
          <w:lang w:val="uk-UA"/>
        </w:rPr>
        <w:t>технічні тканини.</w:t>
      </w:r>
    </w:p>
    <w:p w:rsidR="00291E26" w:rsidRDefault="00291E26" w:rsidP="0061686B">
      <w:pPr>
        <w:spacing w:after="0" w:line="360" w:lineRule="auto"/>
        <w:ind w:firstLine="567"/>
        <w:rPr>
          <w:rFonts w:ascii="Times New Roman" w:hAnsi="Times New Roman" w:cs="Times New Roman"/>
          <w:sz w:val="28"/>
          <w:szCs w:val="28"/>
          <w:lang w:val="uk-UA"/>
        </w:rPr>
      </w:pPr>
      <w:r w:rsidRPr="004E5278">
        <w:rPr>
          <w:rFonts w:ascii="Times New Roman" w:hAnsi="Times New Roman" w:cs="Times New Roman"/>
          <w:i/>
          <w:sz w:val="28"/>
          <w:szCs w:val="28"/>
          <w:lang w:val="uk-UA"/>
        </w:rPr>
        <w:t>Товарознавча</w:t>
      </w:r>
      <w:r>
        <w:rPr>
          <w:rFonts w:ascii="Times New Roman" w:hAnsi="Times New Roman" w:cs="Times New Roman"/>
          <w:sz w:val="28"/>
          <w:szCs w:val="28"/>
          <w:lang w:val="uk-UA"/>
        </w:rPr>
        <w:t xml:space="preserve"> навчальна класифікація </w:t>
      </w:r>
      <w:r w:rsidR="004E5278">
        <w:rPr>
          <w:rFonts w:ascii="Times New Roman" w:hAnsi="Times New Roman" w:cs="Times New Roman"/>
          <w:sz w:val="28"/>
          <w:szCs w:val="28"/>
          <w:lang w:val="uk-UA"/>
        </w:rPr>
        <w:t xml:space="preserve">співпадає з попередніми, але додатково має таку ознаку, як особливості обробки та </w:t>
      </w:r>
      <w:r w:rsidR="004E5278" w:rsidRPr="00B36095">
        <w:rPr>
          <w:rFonts w:ascii="Times New Roman" w:hAnsi="Times New Roman" w:cs="Times New Roman"/>
          <w:sz w:val="28"/>
          <w:szCs w:val="28"/>
          <w:lang w:val="uk-UA"/>
        </w:rPr>
        <w:t>оздоблення</w:t>
      </w:r>
      <w:r w:rsidR="00643246" w:rsidRPr="00B36095">
        <w:rPr>
          <w:rFonts w:ascii="Times New Roman" w:hAnsi="Times New Roman" w:cs="Times New Roman"/>
          <w:sz w:val="28"/>
          <w:szCs w:val="28"/>
          <w:lang w:val="uk-UA"/>
        </w:rPr>
        <w:t xml:space="preserve"> [</w:t>
      </w:r>
      <w:r w:rsidR="00B36095" w:rsidRPr="00B36095">
        <w:rPr>
          <w:rFonts w:ascii="Times New Roman" w:hAnsi="Times New Roman" w:cs="Times New Roman"/>
          <w:sz w:val="28"/>
          <w:szCs w:val="28"/>
          <w:lang w:val="uk-UA"/>
        </w:rPr>
        <w:t>3</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43246" w:rsidRPr="00B36095">
        <w:rPr>
          <w:rFonts w:ascii="Times New Roman" w:hAnsi="Times New Roman" w:cs="Times New Roman"/>
          <w:sz w:val="28"/>
          <w:szCs w:val="28"/>
          <w:lang w:val="uk-UA"/>
        </w:rPr>
        <w:t>]</w:t>
      </w:r>
      <w:r w:rsidR="004E5278" w:rsidRPr="00B36095">
        <w:rPr>
          <w:rFonts w:ascii="Times New Roman" w:hAnsi="Times New Roman" w:cs="Times New Roman"/>
          <w:sz w:val="28"/>
          <w:szCs w:val="28"/>
          <w:lang w:val="uk-UA"/>
        </w:rPr>
        <w:t xml:space="preserve">. Так, </w:t>
      </w:r>
      <w:r w:rsidR="004E5278">
        <w:rPr>
          <w:rFonts w:ascii="Times New Roman" w:hAnsi="Times New Roman" w:cs="Times New Roman"/>
          <w:sz w:val="28"/>
          <w:szCs w:val="28"/>
          <w:lang w:val="uk-UA"/>
        </w:rPr>
        <w:t>за обробкою виділяють</w:t>
      </w:r>
      <w:r w:rsidR="00497A88">
        <w:rPr>
          <w:rFonts w:ascii="Times New Roman" w:hAnsi="Times New Roman" w:cs="Times New Roman"/>
          <w:sz w:val="28"/>
          <w:szCs w:val="28"/>
          <w:lang w:val="uk-UA"/>
        </w:rPr>
        <w:t xml:space="preserve"> </w:t>
      </w:r>
      <w:r w:rsidR="00690199">
        <w:rPr>
          <w:rFonts w:ascii="Times New Roman" w:hAnsi="Times New Roman" w:cs="Times New Roman"/>
          <w:sz w:val="28"/>
          <w:szCs w:val="28"/>
          <w:lang w:val="uk-UA"/>
        </w:rPr>
        <w:t>ба</w:t>
      </w:r>
      <w:r w:rsidR="00497A88">
        <w:rPr>
          <w:rFonts w:ascii="Times New Roman" w:hAnsi="Times New Roman" w:cs="Times New Roman"/>
          <w:sz w:val="28"/>
          <w:szCs w:val="28"/>
          <w:lang w:val="uk-UA"/>
        </w:rPr>
        <w:t>вовняні тканини</w:t>
      </w:r>
      <w:r w:rsidR="004E5278">
        <w:rPr>
          <w:rFonts w:ascii="Times New Roman" w:hAnsi="Times New Roman" w:cs="Times New Roman"/>
          <w:sz w:val="28"/>
          <w:szCs w:val="28"/>
          <w:lang w:val="uk-UA"/>
        </w:rPr>
        <w:t>:</w:t>
      </w:r>
    </w:p>
    <w:p w:rsidR="004E5278" w:rsidRPr="004E5278" w:rsidRDefault="004E5278" w:rsidP="00CF7623">
      <w:pPr>
        <w:pStyle w:val="a3"/>
        <w:numPr>
          <w:ilvl w:val="0"/>
          <w:numId w:val="7"/>
        </w:numPr>
        <w:spacing w:after="0" w:line="360" w:lineRule="auto"/>
        <w:rPr>
          <w:rFonts w:ascii="Times New Roman" w:hAnsi="Times New Roman" w:cs="Times New Roman"/>
          <w:sz w:val="28"/>
          <w:szCs w:val="28"/>
          <w:lang w:val="uk-UA"/>
        </w:rPr>
      </w:pPr>
      <w:r w:rsidRPr="004E5278">
        <w:rPr>
          <w:rFonts w:ascii="Times New Roman" w:hAnsi="Times New Roman" w:cs="Times New Roman"/>
          <w:sz w:val="28"/>
          <w:szCs w:val="28"/>
          <w:lang w:val="uk-UA"/>
        </w:rPr>
        <w:t>вибілені;</w:t>
      </w:r>
    </w:p>
    <w:p w:rsidR="004E5278" w:rsidRPr="004E5278" w:rsidRDefault="004E5278" w:rsidP="00CF7623">
      <w:pPr>
        <w:pStyle w:val="a3"/>
        <w:numPr>
          <w:ilvl w:val="0"/>
          <w:numId w:val="7"/>
        </w:numPr>
        <w:spacing w:after="0" w:line="360" w:lineRule="auto"/>
        <w:rPr>
          <w:rFonts w:ascii="Times New Roman" w:hAnsi="Times New Roman" w:cs="Times New Roman"/>
          <w:sz w:val="28"/>
          <w:szCs w:val="28"/>
          <w:lang w:val="uk-UA"/>
        </w:rPr>
      </w:pPr>
      <w:proofErr w:type="spellStart"/>
      <w:r w:rsidRPr="004E5278">
        <w:rPr>
          <w:rFonts w:ascii="Times New Roman" w:hAnsi="Times New Roman" w:cs="Times New Roman"/>
          <w:sz w:val="28"/>
          <w:szCs w:val="28"/>
          <w:lang w:val="uk-UA"/>
        </w:rPr>
        <w:t>гладкофарбовані</w:t>
      </w:r>
      <w:proofErr w:type="spellEnd"/>
      <w:r w:rsidRPr="004E5278">
        <w:rPr>
          <w:rFonts w:ascii="Times New Roman" w:hAnsi="Times New Roman" w:cs="Times New Roman"/>
          <w:sz w:val="28"/>
          <w:szCs w:val="28"/>
          <w:lang w:val="uk-UA"/>
        </w:rPr>
        <w:t>;</w:t>
      </w:r>
    </w:p>
    <w:p w:rsidR="004E5278" w:rsidRPr="004E5278" w:rsidRDefault="004E5278" w:rsidP="00CF7623">
      <w:pPr>
        <w:pStyle w:val="a3"/>
        <w:numPr>
          <w:ilvl w:val="0"/>
          <w:numId w:val="7"/>
        </w:numPr>
        <w:spacing w:after="0" w:line="360" w:lineRule="auto"/>
        <w:rPr>
          <w:rFonts w:ascii="Times New Roman" w:hAnsi="Times New Roman" w:cs="Times New Roman"/>
          <w:sz w:val="28"/>
          <w:szCs w:val="28"/>
          <w:lang w:val="uk-UA"/>
        </w:rPr>
      </w:pPr>
      <w:r w:rsidRPr="004E5278">
        <w:rPr>
          <w:rFonts w:ascii="Times New Roman" w:hAnsi="Times New Roman" w:cs="Times New Roman"/>
          <w:sz w:val="28"/>
          <w:szCs w:val="28"/>
          <w:lang w:val="uk-UA"/>
        </w:rPr>
        <w:t>набивні;</w:t>
      </w:r>
    </w:p>
    <w:p w:rsidR="004E5278" w:rsidRPr="004E5278" w:rsidRDefault="004E5278" w:rsidP="00CF7623">
      <w:pPr>
        <w:pStyle w:val="a3"/>
        <w:numPr>
          <w:ilvl w:val="0"/>
          <w:numId w:val="7"/>
        </w:numPr>
        <w:spacing w:after="0" w:line="360" w:lineRule="auto"/>
        <w:rPr>
          <w:rFonts w:ascii="Times New Roman" w:hAnsi="Times New Roman" w:cs="Times New Roman"/>
          <w:sz w:val="28"/>
          <w:szCs w:val="28"/>
          <w:lang w:val="uk-UA"/>
        </w:rPr>
      </w:pPr>
      <w:proofErr w:type="spellStart"/>
      <w:r w:rsidRPr="004E5278">
        <w:rPr>
          <w:rFonts w:ascii="Times New Roman" w:hAnsi="Times New Roman" w:cs="Times New Roman"/>
          <w:sz w:val="28"/>
          <w:szCs w:val="28"/>
          <w:lang w:val="uk-UA"/>
        </w:rPr>
        <w:lastRenderedPageBreak/>
        <w:t>пістрявоткані</w:t>
      </w:r>
      <w:proofErr w:type="spellEnd"/>
      <w:r w:rsidRPr="004E5278">
        <w:rPr>
          <w:rFonts w:ascii="Times New Roman" w:hAnsi="Times New Roman" w:cs="Times New Roman"/>
          <w:sz w:val="28"/>
          <w:szCs w:val="28"/>
          <w:lang w:val="uk-UA"/>
        </w:rPr>
        <w:t>;</w:t>
      </w:r>
    </w:p>
    <w:p w:rsidR="004E5278" w:rsidRPr="004E5278" w:rsidRDefault="004E5278" w:rsidP="00CF7623">
      <w:pPr>
        <w:pStyle w:val="a3"/>
        <w:numPr>
          <w:ilvl w:val="0"/>
          <w:numId w:val="7"/>
        </w:numPr>
        <w:spacing w:after="0" w:line="360" w:lineRule="auto"/>
        <w:rPr>
          <w:rFonts w:ascii="Times New Roman" w:hAnsi="Times New Roman" w:cs="Times New Roman"/>
          <w:sz w:val="28"/>
          <w:szCs w:val="28"/>
          <w:lang w:val="uk-UA"/>
        </w:rPr>
      </w:pPr>
      <w:r w:rsidRPr="004E5278">
        <w:rPr>
          <w:rFonts w:ascii="Times New Roman" w:hAnsi="Times New Roman" w:cs="Times New Roman"/>
          <w:sz w:val="28"/>
          <w:szCs w:val="28"/>
          <w:lang w:val="uk-UA"/>
        </w:rPr>
        <w:t>меланжеві.</w:t>
      </w:r>
    </w:p>
    <w:p w:rsidR="00257AC9" w:rsidRDefault="00497A88" w:rsidP="008B5FD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 даний момент діють </w:t>
      </w:r>
      <w:r w:rsidR="008B5FD2">
        <w:rPr>
          <w:rFonts w:ascii="Times New Roman" w:hAnsi="Times New Roman" w:cs="Times New Roman"/>
          <w:sz w:val="28"/>
          <w:szCs w:val="28"/>
          <w:lang w:val="uk-UA"/>
        </w:rPr>
        <w:t>декілька</w:t>
      </w:r>
      <w:r>
        <w:rPr>
          <w:rFonts w:ascii="Times New Roman" w:hAnsi="Times New Roman" w:cs="Times New Roman"/>
          <w:sz w:val="28"/>
          <w:szCs w:val="28"/>
          <w:lang w:val="uk-UA"/>
        </w:rPr>
        <w:t xml:space="preserve"> окремих класифікації вовняних тканин, які співпадають за основними ознаками та розрізняються за глибиною подрібнення підгруп.</w:t>
      </w:r>
    </w:p>
    <w:p w:rsidR="00257AC9" w:rsidRDefault="00257AC9" w:rsidP="0061686B">
      <w:pPr>
        <w:spacing w:after="0" w:line="360" w:lineRule="auto"/>
        <w:ind w:firstLine="567"/>
        <w:rPr>
          <w:rFonts w:ascii="Times New Roman" w:hAnsi="Times New Roman" w:cs="Times New Roman"/>
          <w:sz w:val="28"/>
          <w:szCs w:val="28"/>
          <w:lang w:val="uk-UA"/>
        </w:rPr>
      </w:pPr>
    </w:p>
    <w:p w:rsidR="00690199" w:rsidRDefault="00690199" w:rsidP="0061686B">
      <w:pPr>
        <w:spacing w:after="0" w:line="360" w:lineRule="auto"/>
        <w:ind w:firstLine="567"/>
        <w:rPr>
          <w:rFonts w:ascii="Times New Roman" w:hAnsi="Times New Roman" w:cs="Times New Roman"/>
          <w:sz w:val="28"/>
          <w:szCs w:val="28"/>
          <w:lang w:val="uk-UA"/>
        </w:rPr>
      </w:pPr>
    </w:p>
    <w:p w:rsidR="00641CF5" w:rsidRDefault="00641CF5" w:rsidP="00FB67C2">
      <w:pPr>
        <w:spacing w:after="0" w:line="360" w:lineRule="auto"/>
        <w:ind w:firstLine="567"/>
        <w:jc w:val="both"/>
        <w:rPr>
          <w:rFonts w:ascii="Times New Roman" w:hAnsi="Times New Roman" w:cs="Times New Roman"/>
          <w:sz w:val="28"/>
          <w:szCs w:val="28"/>
          <w:lang w:val="uk-UA"/>
        </w:rPr>
      </w:pPr>
    </w:p>
    <w:p w:rsidR="00551E20" w:rsidRDefault="00551E20">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51E20" w:rsidRPr="00551E20" w:rsidRDefault="00551E20" w:rsidP="00551E20">
      <w:pPr>
        <w:pStyle w:val="1"/>
        <w:jc w:val="center"/>
        <w:rPr>
          <w:rFonts w:ascii="Times New Roman" w:hAnsi="Times New Roman" w:cs="Times New Roman"/>
          <w:b/>
          <w:color w:val="auto"/>
          <w:sz w:val="28"/>
          <w:szCs w:val="28"/>
          <w:lang w:val="uk-UA"/>
        </w:rPr>
      </w:pPr>
      <w:bookmarkStart w:id="14" w:name="_Toc26024418"/>
      <w:r w:rsidRPr="00551E20">
        <w:rPr>
          <w:rFonts w:ascii="Times New Roman" w:hAnsi="Times New Roman" w:cs="Times New Roman"/>
          <w:b/>
          <w:color w:val="auto"/>
          <w:sz w:val="28"/>
          <w:szCs w:val="28"/>
          <w:lang w:val="uk-UA"/>
        </w:rPr>
        <w:lastRenderedPageBreak/>
        <w:t>РОЗДІЛ 2</w:t>
      </w:r>
      <w:bookmarkEnd w:id="14"/>
    </w:p>
    <w:p w:rsidR="00551E20" w:rsidRPr="00551E20" w:rsidRDefault="00551E20" w:rsidP="00551E20">
      <w:pPr>
        <w:pStyle w:val="1"/>
        <w:jc w:val="center"/>
        <w:rPr>
          <w:rFonts w:ascii="Times New Roman" w:hAnsi="Times New Roman" w:cs="Times New Roman"/>
          <w:b/>
          <w:color w:val="auto"/>
          <w:sz w:val="28"/>
          <w:szCs w:val="28"/>
          <w:lang w:val="uk-UA"/>
        </w:rPr>
      </w:pPr>
      <w:bookmarkStart w:id="15" w:name="_Toc26024419"/>
      <w:r w:rsidRPr="00551E20">
        <w:rPr>
          <w:rFonts w:ascii="Times New Roman" w:hAnsi="Times New Roman" w:cs="Times New Roman"/>
          <w:b/>
          <w:color w:val="auto"/>
          <w:sz w:val="28"/>
          <w:szCs w:val="28"/>
          <w:lang w:val="uk-UA"/>
        </w:rPr>
        <w:t>ОБ’ЄКТ ТА МЕТОДИ ДОСЛІДЖЕННЯ</w:t>
      </w:r>
      <w:bookmarkEnd w:id="15"/>
    </w:p>
    <w:p w:rsidR="00551E20" w:rsidRDefault="00551E20">
      <w:pPr>
        <w:spacing w:line="259" w:lineRule="auto"/>
        <w:rPr>
          <w:rFonts w:ascii="Times New Roman" w:hAnsi="Times New Roman" w:cs="Times New Roman"/>
          <w:sz w:val="28"/>
          <w:szCs w:val="28"/>
          <w:lang w:val="uk-UA"/>
        </w:rPr>
      </w:pPr>
    </w:p>
    <w:p w:rsidR="00551E20" w:rsidRDefault="00551E20">
      <w:pPr>
        <w:spacing w:line="259" w:lineRule="auto"/>
        <w:rPr>
          <w:rFonts w:ascii="Times New Roman" w:hAnsi="Times New Roman" w:cs="Times New Roman"/>
          <w:sz w:val="28"/>
          <w:szCs w:val="28"/>
          <w:lang w:val="uk-UA"/>
        </w:rPr>
      </w:pPr>
    </w:p>
    <w:p w:rsidR="00551E20" w:rsidRPr="00551E20" w:rsidRDefault="00551E20" w:rsidP="00551E20">
      <w:pPr>
        <w:pStyle w:val="2"/>
        <w:spacing w:before="0" w:line="360" w:lineRule="auto"/>
        <w:ind w:firstLine="567"/>
        <w:rPr>
          <w:rFonts w:ascii="Times New Roman" w:hAnsi="Times New Roman" w:cs="Times New Roman"/>
          <w:b/>
          <w:color w:val="auto"/>
          <w:sz w:val="28"/>
          <w:lang w:val="uk-UA"/>
        </w:rPr>
      </w:pPr>
      <w:bookmarkStart w:id="16" w:name="_Toc26024420"/>
      <w:r w:rsidRPr="00551E20">
        <w:rPr>
          <w:rFonts w:ascii="Times New Roman" w:hAnsi="Times New Roman" w:cs="Times New Roman"/>
          <w:b/>
          <w:color w:val="auto"/>
          <w:sz w:val="28"/>
          <w:lang w:val="uk-UA"/>
        </w:rPr>
        <w:t>2.1 Характеристика об’єкту дослідження</w:t>
      </w:r>
      <w:bookmarkEnd w:id="16"/>
    </w:p>
    <w:p w:rsidR="00551E20" w:rsidRDefault="00551E20">
      <w:pPr>
        <w:spacing w:line="259" w:lineRule="auto"/>
        <w:rPr>
          <w:rFonts w:ascii="Times New Roman" w:hAnsi="Times New Roman" w:cs="Times New Roman"/>
          <w:sz w:val="28"/>
          <w:szCs w:val="28"/>
          <w:lang w:val="uk-UA"/>
        </w:rPr>
      </w:pPr>
    </w:p>
    <w:p w:rsidR="0070167A" w:rsidRDefault="0070167A">
      <w:pPr>
        <w:spacing w:line="259" w:lineRule="auto"/>
        <w:rPr>
          <w:rFonts w:ascii="Times New Roman" w:hAnsi="Times New Roman" w:cs="Times New Roman"/>
          <w:sz w:val="28"/>
          <w:szCs w:val="28"/>
          <w:lang w:val="uk-UA"/>
        </w:rPr>
      </w:pPr>
    </w:p>
    <w:p w:rsidR="0070167A" w:rsidRPr="00C14D86" w:rsidRDefault="0070167A" w:rsidP="0070167A">
      <w:pPr>
        <w:spacing w:after="0" w:line="360" w:lineRule="auto"/>
        <w:ind w:firstLine="567"/>
        <w:jc w:val="both"/>
        <w:rPr>
          <w:rFonts w:ascii="Times New Roman" w:hAnsi="Times New Roman" w:cs="Times New Roman"/>
          <w:color w:val="FF0000"/>
          <w:sz w:val="28"/>
          <w:szCs w:val="28"/>
          <w:lang w:val="uk-UA"/>
        </w:rPr>
      </w:pPr>
      <w:r w:rsidRPr="00C14D86">
        <w:rPr>
          <w:rFonts w:ascii="Times New Roman" w:hAnsi="Times New Roman" w:cs="Times New Roman"/>
          <w:sz w:val="28"/>
          <w:szCs w:val="28"/>
          <w:lang w:val="uk-UA"/>
        </w:rPr>
        <w:t xml:space="preserve">В асортименті текстильної продукції найбільшу питому вагу займають натуральні тканини. Дослідження показали, що саме натуральні тканини користуються підвищеним попитом, оскільки володіють високими позитивними споживними властивостями: гігієнічними, екологічними </w:t>
      </w:r>
      <w:r w:rsidRPr="001E374F">
        <w:rPr>
          <w:rFonts w:ascii="Times New Roman" w:hAnsi="Times New Roman" w:cs="Times New Roman"/>
          <w:sz w:val="28"/>
          <w:szCs w:val="28"/>
          <w:lang w:val="uk-UA"/>
        </w:rPr>
        <w:t>та ін.</w:t>
      </w:r>
      <w:r w:rsidR="00C14D86" w:rsidRPr="001E374F">
        <w:rPr>
          <w:rFonts w:ascii="Times New Roman" w:hAnsi="Times New Roman" w:cs="Times New Roman"/>
          <w:sz w:val="28"/>
          <w:szCs w:val="28"/>
          <w:lang w:val="uk-UA"/>
        </w:rPr>
        <w:t xml:space="preserve"> [</w:t>
      </w:r>
      <w:r w:rsidR="001E374F" w:rsidRPr="001E374F">
        <w:rPr>
          <w:rFonts w:ascii="Times New Roman" w:hAnsi="Times New Roman" w:cs="Times New Roman"/>
          <w:sz w:val="28"/>
          <w:szCs w:val="28"/>
          <w:lang w:val="uk-UA"/>
        </w:rPr>
        <w:t>45</w:t>
      </w:r>
      <w:r w:rsidR="00C14D86" w:rsidRPr="001E374F">
        <w:rPr>
          <w:rFonts w:ascii="Times New Roman" w:hAnsi="Times New Roman" w:cs="Times New Roman"/>
          <w:sz w:val="28"/>
          <w:szCs w:val="28"/>
          <w:lang w:val="uk-UA"/>
        </w:rPr>
        <w:t>].</w:t>
      </w:r>
    </w:p>
    <w:p w:rsidR="00E732B3" w:rsidRPr="00C14D86" w:rsidRDefault="00C14D86" w:rsidP="00C14D86">
      <w:pPr>
        <w:spacing w:after="0" w:line="360" w:lineRule="auto"/>
        <w:ind w:firstLine="567"/>
        <w:jc w:val="both"/>
        <w:rPr>
          <w:rFonts w:ascii="Times New Roman" w:hAnsi="Times New Roman" w:cs="Times New Roman"/>
          <w:sz w:val="28"/>
          <w:szCs w:val="28"/>
          <w:lang w:val="uk-UA"/>
        </w:rPr>
      </w:pPr>
      <w:r w:rsidRPr="00C14D86">
        <w:rPr>
          <w:rFonts w:ascii="Times New Roman" w:hAnsi="Times New Roman" w:cs="Times New Roman"/>
          <w:sz w:val="28"/>
          <w:szCs w:val="28"/>
          <w:lang w:val="uk-UA"/>
        </w:rPr>
        <w:t xml:space="preserve">Асортимент бавовняних тканин досить широкий і різноманітний за структурою, видом обробки і призначенням. Бавовняні тканини виготовляють з бавовни і змішаної пряжі різних способів прядіння, а також різними переплетеннями від простих (наприклад, полотняне, саржеве тощо) до найскладніших (наприклад, жакардове). Для цих тканин є характерним різноманітний зовнішній вигляд. Вони випускаються сировими, вибіленими, </w:t>
      </w:r>
      <w:proofErr w:type="spellStart"/>
      <w:r w:rsidRPr="00C14D86">
        <w:rPr>
          <w:rFonts w:ascii="Times New Roman" w:hAnsi="Times New Roman" w:cs="Times New Roman"/>
          <w:sz w:val="28"/>
          <w:szCs w:val="28"/>
          <w:lang w:val="uk-UA"/>
        </w:rPr>
        <w:t>гладкофарбованими</w:t>
      </w:r>
      <w:proofErr w:type="spellEnd"/>
      <w:r w:rsidRPr="00C14D86">
        <w:rPr>
          <w:rFonts w:ascii="Times New Roman" w:hAnsi="Times New Roman" w:cs="Times New Roman"/>
          <w:sz w:val="28"/>
          <w:szCs w:val="28"/>
          <w:lang w:val="uk-UA"/>
        </w:rPr>
        <w:t xml:space="preserve">, вибивними, меланжевими, </w:t>
      </w:r>
      <w:proofErr w:type="spellStart"/>
      <w:r w:rsidRPr="00C14D86">
        <w:rPr>
          <w:rFonts w:ascii="Times New Roman" w:hAnsi="Times New Roman" w:cs="Times New Roman"/>
          <w:sz w:val="28"/>
          <w:szCs w:val="28"/>
          <w:lang w:val="uk-UA"/>
        </w:rPr>
        <w:t>пістрявотканими</w:t>
      </w:r>
      <w:proofErr w:type="spellEnd"/>
      <w:r w:rsidRPr="00C14D86">
        <w:rPr>
          <w:rFonts w:ascii="Times New Roman" w:hAnsi="Times New Roman" w:cs="Times New Roman"/>
          <w:sz w:val="28"/>
          <w:szCs w:val="28"/>
          <w:lang w:val="uk-UA"/>
        </w:rPr>
        <w:t xml:space="preserve"> тощо. Бавовняні тканини зносостійкі, гарні, гігієнічні й порівняно дешеві. </w:t>
      </w:r>
      <w:r w:rsidR="0060066D" w:rsidRPr="00C14D86">
        <w:rPr>
          <w:rFonts w:ascii="Times New Roman" w:hAnsi="Times New Roman" w:cs="Times New Roman"/>
          <w:sz w:val="28"/>
          <w:szCs w:val="28"/>
          <w:lang w:val="uk-UA"/>
        </w:rPr>
        <w:t>[</w:t>
      </w:r>
      <w:r w:rsidR="00B36095" w:rsidRPr="00C14D86">
        <w:rPr>
          <w:rFonts w:ascii="Times New Roman" w:hAnsi="Times New Roman" w:cs="Times New Roman"/>
          <w:sz w:val="28"/>
          <w:szCs w:val="28"/>
          <w:lang w:val="uk-UA"/>
        </w:rPr>
        <w:t>3</w:t>
      </w:r>
      <w:r w:rsidR="0060066D" w:rsidRPr="00C14D86">
        <w:rPr>
          <w:rFonts w:ascii="Times New Roman" w:hAnsi="Times New Roman" w:cs="Times New Roman"/>
          <w:sz w:val="28"/>
          <w:szCs w:val="28"/>
          <w:lang w:val="uk-UA"/>
        </w:rPr>
        <w:t>,</w:t>
      </w:r>
      <w:r w:rsidR="00B36095" w:rsidRPr="00C14D86">
        <w:rPr>
          <w:rFonts w:ascii="Times New Roman" w:hAnsi="Times New Roman" w:cs="Times New Roman"/>
          <w:sz w:val="28"/>
          <w:szCs w:val="28"/>
          <w:lang w:val="uk-UA"/>
        </w:rPr>
        <w:t xml:space="preserve"> 9</w:t>
      </w:r>
      <w:r w:rsidR="0060066D" w:rsidRPr="00C14D86">
        <w:rPr>
          <w:rFonts w:ascii="Times New Roman" w:hAnsi="Times New Roman" w:cs="Times New Roman"/>
          <w:sz w:val="28"/>
          <w:szCs w:val="28"/>
          <w:lang w:val="uk-UA"/>
        </w:rPr>
        <w:t>,</w:t>
      </w:r>
      <w:r w:rsidR="00B36095" w:rsidRPr="00C14D86">
        <w:rPr>
          <w:rFonts w:ascii="Times New Roman" w:hAnsi="Times New Roman" w:cs="Times New Roman"/>
          <w:sz w:val="28"/>
          <w:szCs w:val="28"/>
          <w:lang w:val="uk-UA"/>
        </w:rPr>
        <w:t xml:space="preserve"> 11</w:t>
      </w:r>
      <w:r w:rsidR="0060066D" w:rsidRPr="00C14D86">
        <w:rPr>
          <w:rFonts w:ascii="Times New Roman" w:hAnsi="Times New Roman" w:cs="Times New Roman"/>
          <w:sz w:val="28"/>
          <w:szCs w:val="28"/>
          <w:lang w:val="uk-UA"/>
        </w:rPr>
        <w:t>].</w:t>
      </w:r>
    </w:p>
    <w:p w:rsidR="00E732B3" w:rsidRPr="00C14D86" w:rsidRDefault="00E732B3" w:rsidP="0070167A">
      <w:pPr>
        <w:spacing w:after="0" w:line="360" w:lineRule="auto"/>
        <w:ind w:firstLine="567"/>
        <w:jc w:val="both"/>
        <w:rPr>
          <w:rFonts w:ascii="Times New Roman" w:hAnsi="Times New Roman" w:cs="Times New Roman"/>
          <w:sz w:val="28"/>
          <w:szCs w:val="28"/>
          <w:lang w:val="uk-UA"/>
        </w:rPr>
      </w:pPr>
      <w:r w:rsidRPr="00C14D86">
        <w:rPr>
          <w:rFonts w:ascii="Times New Roman" w:hAnsi="Times New Roman" w:cs="Times New Roman"/>
          <w:sz w:val="28"/>
          <w:szCs w:val="28"/>
          <w:lang w:val="uk-UA"/>
        </w:rPr>
        <w:t xml:space="preserve">Об’єктом дослідження </w:t>
      </w:r>
      <w:r w:rsidR="002167A9" w:rsidRPr="00C14D86">
        <w:rPr>
          <w:rFonts w:ascii="Times New Roman" w:hAnsi="Times New Roman" w:cs="Times New Roman"/>
          <w:sz w:val="28"/>
          <w:szCs w:val="28"/>
          <w:lang w:val="uk-UA"/>
        </w:rPr>
        <w:t>дипломної</w:t>
      </w:r>
      <w:r w:rsidRPr="00C14D86">
        <w:rPr>
          <w:rFonts w:ascii="Times New Roman" w:hAnsi="Times New Roman" w:cs="Times New Roman"/>
          <w:sz w:val="28"/>
          <w:szCs w:val="28"/>
          <w:lang w:val="uk-UA"/>
        </w:rPr>
        <w:t xml:space="preserve"> роботи обрано асортимент </w:t>
      </w:r>
      <w:r w:rsidR="00C14D86" w:rsidRPr="00C14D86">
        <w:rPr>
          <w:rFonts w:ascii="Times New Roman" w:hAnsi="Times New Roman" w:cs="Times New Roman"/>
          <w:sz w:val="28"/>
          <w:szCs w:val="28"/>
          <w:lang w:val="uk-UA"/>
        </w:rPr>
        <w:t>ба</w:t>
      </w:r>
      <w:r w:rsidRPr="00C14D86">
        <w:rPr>
          <w:rFonts w:ascii="Times New Roman" w:hAnsi="Times New Roman" w:cs="Times New Roman"/>
          <w:sz w:val="28"/>
          <w:szCs w:val="28"/>
          <w:lang w:val="uk-UA"/>
        </w:rPr>
        <w:t xml:space="preserve">вовняних тканин </w:t>
      </w:r>
      <w:r w:rsidR="00C14D86" w:rsidRPr="00C14D86">
        <w:rPr>
          <w:rFonts w:ascii="Times New Roman" w:hAnsi="Times New Roman" w:cs="Times New Roman"/>
          <w:sz w:val="28"/>
          <w:szCs w:val="28"/>
          <w:lang w:val="uk-UA"/>
        </w:rPr>
        <w:t>різного</w:t>
      </w:r>
      <w:r w:rsidRPr="00C14D86">
        <w:rPr>
          <w:rFonts w:ascii="Times New Roman" w:hAnsi="Times New Roman" w:cs="Times New Roman"/>
          <w:sz w:val="28"/>
          <w:szCs w:val="28"/>
          <w:lang w:val="uk-UA"/>
        </w:rPr>
        <w:t xml:space="preserve"> призначення, що реалізуються </w:t>
      </w:r>
      <w:r w:rsidR="003214CA">
        <w:rPr>
          <w:rFonts w:ascii="Times New Roman" w:hAnsi="Times New Roman" w:cs="Times New Roman"/>
          <w:sz w:val="28"/>
          <w:szCs w:val="28"/>
          <w:lang w:val="uk-UA"/>
        </w:rPr>
        <w:t>оптово-роздрібним складом-магазином «</w:t>
      </w:r>
      <w:r w:rsidR="00DE2038">
        <w:rPr>
          <w:rFonts w:ascii="Times New Roman" w:hAnsi="Times New Roman" w:cs="Times New Roman"/>
          <w:sz w:val="28"/>
          <w:szCs w:val="28"/>
          <w:lang w:val="uk-UA"/>
        </w:rPr>
        <w:t>-</w:t>
      </w:r>
      <w:r w:rsidR="003214CA">
        <w:rPr>
          <w:rFonts w:ascii="Times New Roman" w:hAnsi="Times New Roman" w:cs="Times New Roman"/>
          <w:sz w:val="28"/>
          <w:szCs w:val="28"/>
          <w:lang w:val="uk-UA"/>
        </w:rPr>
        <w:t>» м. Київ</w:t>
      </w:r>
      <w:r w:rsidRPr="00C14D86">
        <w:rPr>
          <w:rFonts w:ascii="Times New Roman" w:hAnsi="Times New Roman" w:cs="Times New Roman"/>
          <w:sz w:val="28"/>
          <w:szCs w:val="28"/>
          <w:lang w:val="uk-UA"/>
        </w:rPr>
        <w:t>.</w:t>
      </w:r>
    </w:p>
    <w:p w:rsidR="00E732B3" w:rsidRPr="00467FC5" w:rsidRDefault="00C14D86" w:rsidP="0070167A">
      <w:pPr>
        <w:spacing w:after="0" w:line="360" w:lineRule="auto"/>
        <w:ind w:firstLine="567"/>
        <w:jc w:val="both"/>
        <w:rPr>
          <w:rFonts w:ascii="Times New Roman" w:hAnsi="Times New Roman" w:cs="Times New Roman"/>
          <w:sz w:val="28"/>
          <w:szCs w:val="28"/>
          <w:lang w:val="uk-UA"/>
        </w:rPr>
      </w:pPr>
      <w:r w:rsidRPr="00467FC5">
        <w:rPr>
          <w:rFonts w:ascii="Times New Roman" w:hAnsi="Times New Roman" w:cs="Times New Roman"/>
          <w:sz w:val="28"/>
          <w:szCs w:val="28"/>
          <w:lang w:val="uk-UA"/>
        </w:rPr>
        <w:t>Ба</w:t>
      </w:r>
      <w:r w:rsidR="000026C0" w:rsidRPr="00467FC5">
        <w:rPr>
          <w:rFonts w:ascii="Times New Roman" w:hAnsi="Times New Roman" w:cs="Times New Roman"/>
          <w:sz w:val="28"/>
          <w:szCs w:val="28"/>
          <w:lang w:val="uk-UA"/>
        </w:rPr>
        <w:t xml:space="preserve">вовняні тканини, представлені в магазині, </w:t>
      </w:r>
      <w:r w:rsidR="00001596" w:rsidRPr="00467FC5">
        <w:rPr>
          <w:rFonts w:ascii="Times New Roman" w:hAnsi="Times New Roman" w:cs="Times New Roman"/>
          <w:sz w:val="28"/>
          <w:szCs w:val="28"/>
          <w:lang w:val="uk-UA"/>
        </w:rPr>
        <w:t>різноманітні</w:t>
      </w:r>
      <w:r w:rsidR="000026C0" w:rsidRPr="00467FC5">
        <w:rPr>
          <w:rFonts w:ascii="Times New Roman" w:hAnsi="Times New Roman" w:cs="Times New Roman"/>
          <w:sz w:val="28"/>
          <w:szCs w:val="28"/>
          <w:lang w:val="uk-UA"/>
        </w:rPr>
        <w:t xml:space="preserve"> за походженням (вітчизняні та імпортні), за волокнистим складом (</w:t>
      </w:r>
      <w:r w:rsidRPr="00467FC5">
        <w:rPr>
          <w:rFonts w:ascii="Times New Roman" w:hAnsi="Times New Roman" w:cs="Times New Roman"/>
          <w:sz w:val="28"/>
          <w:szCs w:val="28"/>
          <w:lang w:val="uk-UA"/>
        </w:rPr>
        <w:t>бавовняні та змішані</w:t>
      </w:r>
      <w:r w:rsidR="000026C0" w:rsidRPr="00467FC5">
        <w:rPr>
          <w:rFonts w:ascii="Times New Roman" w:hAnsi="Times New Roman" w:cs="Times New Roman"/>
          <w:sz w:val="28"/>
          <w:szCs w:val="28"/>
          <w:lang w:val="uk-UA"/>
        </w:rPr>
        <w:t>), за видом обробки (</w:t>
      </w:r>
      <w:r w:rsidR="00467FC5" w:rsidRPr="00467FC5">
        <w:rPr>
          <w:rFonts w:ascii="Times New Roman" w:hAnsi="Times New Roman" w:cs="Times New Roman"/>
          <w:sz w:val="28"/>
          <w:szCs w:val="28"/>
          <w:lang w:val="uk-UA"/>
        </w:rPr>
        <w:t xml:space="preserve">вибілені, </w:t>
      </w:r>
      <w:proofErr w:type="spellStart"/>
      <w:r w:rsidR="000026C0" w:rsidRPr="00467FC5">
        <w:rPr>
          <w:rFonts w:ascii="Times New Roman" w:hAnsi="Times New Roman" w:cs="Times New Roman"/>
          <w:sz w:val="28"/>
          <w:szCs w:val="28"/>
          <w:lang w:val="uk-UA"/>
        </w:rPr>
        <w:t>гладкофарбовані</w:t>
      </w:r>
      <w:proofErr w:type="spellEnd"/>
      <w:r w:rsidR="000026C0" w:rsidRPr="00467FC5">
        <w:rPr>
          <w:rFonts w:ascii="Times New Roman" w:hAnsi="Times New Roman" w:cs="Times New Roman"/>
          <w:sz w:val="28"/>
          <w:szCs w:val="28"/>
          <w:lang w:val="uk-UA"/>
        </w:rPr>
        <w:t xml:space="preserve">, </w:t>
      </w:r>
      <w:r w:rsidR="00467FC5" w:rsidRPr="00467FC5">
        <w:rPr>
          <w:rFonts w:ascii="Times New Roman" w:hAnsi="Times New Roman" w:cs="Times New Roman"/>
          <w:sz w:val="28"/>
          <w:szCs w:val="28"/>
          <w:lang w:val="uk-UA"/>
        </w:rPr>
        <w:t>набивні</w:t>
      </w:r>
      <w:r w:rsidR="000026C0" w:rsidRPr="00467FC5">
        <w:rPr>
          <w:rFonts w:ascii="Times New Roman" w:hAnsi="Times New Roman" w:cs="Times New Roman"/>
          <w:sz w:val="28"/>
          <w:szCs w:val="28"/>
          <w:lang w:val="uk-UA"/>
        </w:rPr>
        <w:t xml:space="preserve">, </w:t>
      </w:r>
      <w:proofErr w:type="spellStart"/>
      <w:r w:rsidR="000026C0" w:rsidRPr="00467FC5">
        <w:rPr>
          <w:rFonts w:ascii="Times New Roman" w:hAnsi="Times New Roman" w:cs="Times New Roman"/>
          <w:sz w:val="28"/>
          <w:szCs w:val="28"/>
          <w:lang w:val="uk-UA"/>
        </w:rPr>
        <w:t>пістрявоткані</w:t>
      </w:r>
      <w:proofErr w:type="spellEnd"/>
      <w:r w:rsidR="000026C0" w:rsidRPr="00467FC5">
        <w:rPr>
          <w:rFonts w:ascii="Times New Roman" w:hAnsi="Times New Roman" w:cs="Times New Roman"/>
          <w:sz w:val="28"/>
          <w:szCs w:val="28"/>
          <w:lang w:val="uk-UA"/>
        </w:rPr>
        <w:t xml:space="preserve">), </w:t>
      </w:r>
      <w:r w:rsidR="00467FC5" w:rsidRPr="00467FC5">
        <w:rPr>
          <w:rFonts w:ascii="Times New Roman" w:hAnsi="Times New Roman" w:cs="Times New Roman"/>
          <w:sz w:val="28"/>
          <w:szCs w:val="28"/>
          <w:lang w:val="uk-UA"/>
        </w:rPr>
        <w:t>групами</w:t>
      </w:r>
      <w:r w:rsidR="000026C0" w:rsidRPr="00467FC5">
        <w:rPr>
          <w:rFonts w:ascii="Times New Roman" w:hAnsi="Times New Roman" w:cs="Times New Roman"/>
          <w:sz w:val="28"/>
          <w:szCs w:val="28"/>
          <w:lang w:val="uk-UA"/>
        </w:rPr>
        <w:t xml:space="preserve"> переплетен</w:t>
      </w:r>
      <w:r w:rsidR="00467FC5" w:rsidRPr="00467FC5">
        <w:rPr>
          <w:rFonts w:ascii="Times New Roman" w:hAnsi="Times New Roman" w:cs="Times New Roman"/>
          <w:sz w:val="28"/>
          <w:szCs w:val="28"/>
          <w:lang w:val="uk-UA"/>
        </w:rPr>
        <w:t>ь</w:t>
      </w:r>
      <w:r w:rsidR="000026C0" w:rsidRPr="00467FC5">
        <w:rPr>
          <w:rFonts w:ascii="Times New Roman" w:hAnsi="Times New Roman" w:cs="Times New Roman"/>
          <w:sz w:val="28"/>
          <w:szCs w:val="28"/>
          <w:lang w:val="uk-UA"/>
        </w:rPr>
        <w:t xml:space="preserve"> (</w:t>
      </w:r>
      <w:r w:rsidR="00467FC5" w:rsidRPr="00467FC5">
        <w:rPr>
          <w:rFonts w:ascii="Times New Roman" w:hAnsi="Times New Roman" w:cs="Times New Roman"/>
          <w:sz w:val="28"/>
          <w:szCs w:val="28"/>
          <w:lang w:val="uk-UA"/>
        </w:rPr>
        <w:t xml:space="preserve">прості, </w:t>
      </w:r>
      <w:proofErr w:type="spellStart"/>
      <w:r w:rsidR="00467FC5" w:rsidRPr="00467FC5">
        <w:rPr>
          <w:rFonts w:ascii="Times New Roman" w:hAnsi="Times New Roman" w:cs="Times New Roman"/>
          <w:sz w:val="28"/>
          <w:szCs w:val="28"/>
          <w:lang w:val="uk-UA"/>
        </w:rPr>
        <w:t>дрібновізерункові</w:t>
      </w:r>
      <w:proofErr w:type="spellEnd"/>
      <w:r w:rsidR="00467FC5" w:rsidRPr="00467FC5">
        <w:rPr>
          <w:rFonts w:ascii="Times New Roman" w:hAnsi="Times New Roman" w:cs="Times New Roman"/>
          <w:sz w:val="28"/>
          <w:szCs w:val="28"/>
          <w:lang w:val="uk-UA"/>
        </w:rPr>
        <w:t>, складні, жакардові</w:t>
      </w:r>
      <w:r w:rsidR="000026C0" w:rsidRPr="00467FC5">
        <w:rPr>
          <w:rFonts w:ascii="Times New Roman" w:hAnsi="Times New Roman" w:cs="Times New Roman"/>
          <w:sz w:val="28"/>
          <w:szCs w:val="28"/>
          <w:lang w:val="uk-UA"/>
        </w:rPr>
        <w:t xml:space="preserve">), поверхневою щільністю, </w:t>
      </w:r>
      <w:r w:rsidR="00467FC5" w:rsidRPr="00467FC5">
        <w:rPr>
          <w:rFonts w:ascii="Times New Roman" w:hAnsi="Times New Roman" w:cs="Times New Roman"/>
          <w:sz w:val="28"/>
          <w:szCs w:val="28"/>
          <w:lang w:val="uk-UA"/>
        </w:rPr>
        <w:t xml:space="preserve">призначенням (білизняні, сорочкові, платтяні, костюмні, меблево-декоративні), за шириною та </w:t>
      </w:r>
      <w:r w:rsidR="000026C0" w:rsidRPr="00467FC5">
        <w:rPr>
          <w:rFonts w:ascii="Times New Roman" w:hAnsi="Times New Roman" w:cs="Times New Roman"/>
          <w:sz w:val="28"/>
          <w:szCs w:val="28"/>
          <w:lang w:val="uk-UA"/>
        </w:rPr>
        <w:t xml:space="preserve">ціною за 1 </w:t>
      </w:r>
      <w:proofErr w:type="spellStart"/>
      <w:r w:rsidR="000026C0" w:rsidRPr="00467FC5">
        <w:rPr>
          <w:rFonts w:ascii="Times New Roman" w:hAnsi="Times New Roman" w:cs="Times New Roman"/>
          <w:sz w:val="28"/>
          <w:szCs w:val="28"/>
          <w:lang w:val="uk-UA"/>
        </w:rPr>
        <w:t>м.</w:t>
      </w:r>
      <w:r w:rsidR="00467FC5" w:rsidRPr="00467FC5">
        <w:rPr>
          <w:rFonts w:ascii="Times New Roman" w:hAnsi="Times New Roman" w:cs="Times New Roman"/>
          <w:sz w:val="28"/>
          <w:szCs w:val="28"/>
          <w:lang w:val="uk-UA"/>
        </w:rPr>
        <w:t>кв</w:t>
      </w:r>
      <w:proofErr w:type="spellEnd"/>
      <w:r w:rsidR="00F46580" w:rsidRPr="00467FC5">
        <w:rPr>
          <w:rFonts w:ascii="Times New Roman" w:hAnsi="Times New Roman" w:cs="Times New Roman"/>
          <w:sz w:val="28"/>
          <w:szCs w:val="28"/>
          <w:lang w:val="uk-UA"/>
        </w:rPr>
        <w:t>.</w:t>
      </w:r>
    </w:p>
    <w:p w:rsidR="00E732B3" w:rsidRPr="00467FC5" w:rsidRDefault="00F46580" w:rsidP="0070167A">
      <w:pPr>
        <w:spacing w:after="0" w:line="360" w:lineRule="auto"/>
        <w:ind w:firstLine="567"/>
        <w:jc w:val="both"/>
        <w:rPr>
          <w:rFonts w:ascii="Times New Roman" w:hAnsi="Times New Roman" w:cs="Times New Roman"/>
          <w:sz w:val="28"/>
          <w:szCs w:val="28"/>
          <w:lang w:val="uk-UA"/>
        </w:rPr>
      </w:pPr>
      <w:r w:rsidRPr="00467FC5">
        <w:rPr>
          <w:rFonts w:ascii="Times New Roman" w:hAnsi="Times New Roman" w:cs="Times New Roman"/>
          <w:sz w:val="28"/>
          <w:szCs w:val="28"/>
          <w:lang w:val="uk-UA"/>
        </w:rPr>
        <w:t xml:space="preserve">Тканини вітчизняного виробництва представлені в магазині продукцією </w:t>
      </w:r>
      <w:r w:rsidR="00467FC5" w:rsidRPr="00467FC5">
        <w:rPr>
          <w:rFonts w:ascii="Times New Roman" w:hAnsi="Times New Roman" w:cs="Times New Roman"/>
          <w:sz w:val="28"/>
          <w:szCs w:val="28"/>
          <w:lang w:val="uk-UA"/>
        </w:rPr>
        <w:t xml:space="preserve">Херсонського бавовняного та Київського текстильного комбінатів </w:t>
      </w:r>
      <w:r w:rsidR="00467FC5" w:rsidRPr="00467FC5">
        <w:rPr>
          <w:rFonts w:ascii="Times New Roman" w:hAnsi="Times New Roman" w:cs="Times New Roman"/>
          <w:iCs/>
          <w:sz w:val="28"/>
          <w:szCs w:val="28"/>
          <w:lang w:val="uk-UA"/>
        </w:rPr>
        <w:t>Новгород-</w:t>
      </w:r>
      <w:r w:rsidR="00467FC5" w:rsidRPr="00467FC5">
        <w:rPr>
          <w:rFonts w:ascii="Times New Roman" w:hAnsi="Times New Roman" w:cs="Times New Roman"/>
          <w:iCs/>
          <w:sz w:val="28"/>
          <w:szCs w:val="28"/>
          <w:lang w:val="uk-UA"/>
        </w:rPr>
        <w:lastRenderedPageBreak/>
        <w:t xml:space="preserve">Сіверської бавовняної ткацької та </w:t>
      </w:r>
      <w:proofErr w:type="spellStart"/>
      <w:r w:rsidR="00467FC5" w:rsidRPr="00467FC5">
        <w:rPr>
          <w:rFonts w:ascii="Times New Roman" w:hAnsi="Times New Roman" w:cs="Times New Roman"/>
          <w:iCs/>
          <w:sz w:val="28"/>
          <w:szCs w:val="28"/>
          <w:lang w:val="uk-UA"/>
        </w:rPr>
        <w:t>Стеблівської</w:t>
      </w:r>
      <w:proofErr w:type="spellEnd"/>
      <w:r w:rsidR="00467FC5" w:rsidRPr="00467FC5">
        <w:rPr>
          <w:rFonts w:ascii="Times New Roman" w:hAnsi="Times New Roman" w:cs="Times New Roman"/>
          <w:iCs/>
          <w:sz w:val="28"/>
          <w:szCs w:val="28"/>
          <w:lang w:val="uk-UA"/>
        </w:rPr>
        <w:t xml:space="preserve"> бавовняної прядильно-ткацької фабрики.</w:t>
      </w:r>
    </w:p>
    <w:p w:rsidR="00F46580" w:rsidRDefault="00F46580" w:rsidP="0070167A">
      <w:pPr>
        <w:spacing w:after="0" w:line="360" w:lineRule="auto"/>
        <w:ind w:firstLine="567"/>
        <w:jc w:val="both"/>
        <w:rPr>
          <w:rFonts w:ascii="Times New Roman" w:hAnsi="Times New Roman" w:cs="Times New Roman"/>
          <w:sz w:val="28"/>
          <w:szCs w:val="28"/>
          <w:lang w:val="uk-UA"/>
        </w:rPr>
      </w:pPr>
      <w:r w:rsidRPr="00467FC5">
        <w:rPr>
          <w:rFonts w:ascii="Times New Roman" w:hAnsi="Times New Roman" w:cs="Times New Roman"/>
          <w:sz w:val="28"/>
          <w:szCs w:val="28"/>
          <w:lang w:val="uk-UA"/>
        </w:rPr>
        <w:t xml:space="preserve">Імпортні </w:t>
      </w:r>
      <w:r w:rsidR="00467FC5" w:rsidRPr="00467FC5">
        <w:rPr>
          <w:rFonts w:ascii="Times New Roman" w:hAnsi="Times New Roman" w:cs="Times New Roman"/>
          <w:sz w:val="28"/>
          <w:szCs w:val="28"/>
          <w:lang w:val="uk-UA"/>
        </w:rPr>
        <w:t>ба</w:t>
      </w:r>
      <w:r w:rsidRPr="00467FC5">
        <w:rPr>
          <w:rFonts w:ascii="Times New Roman" w:hAnsi="Times New Roman" w:cs="Times New Roman"/>
          <w:sz w:val="28"/>
          <w:szCs w:val="28"/>
          <w:lang w:val="uk-UA"/>
        </w:rPr>
        <w:t>вовняні тканини в магазині представлені такими країнами-постачальниками, як Білорусь, Туреччина, Корея та Китай.</w:t>
      </w:r>
    </w:p>
    <w:p w:rsidR="00401391" w:rsidRPr="00467FC5" w:rsidRDefault="00E26C4D" w:rsidP="007016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Об’єктом</w:t>
      </w:r>
      <w:r w:rsidR="00401391">
        <w:rPr>
          <w:rFonts w:ascii="Times New Roman" w:hAnsi="Times New Roman" w:cs="Times New Roman"/>
          <w:sz w:val="28"/>
          <w:szCs w:val="28"/>
          <w:lang w:val="uk-UA"/>
        </w:rPr>
        <w:t xml:space="preserve"> експертизи та митного оформлення в роботі обрано партію бавовняних  тканин, підготовлених до відправки на експорт відповідно Контракту № 11 від 10.10.2019, укладеним між оптово-роздрібним </w:t>
      </w:r>
      <w:r w:rsidR="00350892">
        <w:rPr>
          <w:rFonts w:ascii="Times New Roman" w:hAnsi="Times New Roman" w:cs="Times New Roman"/>
          <w:sz w:val="28"/>
          <w:szCs w:val="28"/>
          <w:lang w:val="uk-UA"/>
        </w:rPr>
        <w:t>складом-магазином</w:t>
      </w:r>
      <w:r w:rsidR="00401391">
        <w:rPr>
          <w:rFonts w:ascii="Times New Roman" w:hAnsi="Times New Roman" w:cs="Times New Roman"/>
          <w:sz w:val="28"/>
          <w:szCs w:val="28"/>
          <w:lang w:val="uk-UA"/>
        </w:rPr>
        <w:t xml:space="preserve"> «</w:t>
      </w:r>
      <w:r w:rsidR="00DE2038">
        <w:rPr>
          <w:rFonts w:ascii="Times New Roman" w:hAnsi="Times New Roman" w:cs="Times New Roman"/>
          <w:sz w:val="28"/>
          <w:szCs w:val="28"/>
          <w:lang w:val="uk-UA"/>
        </w:rPr>
        <w:t>-</w:t>
      </w:r>
      <w:r w:rsidR="00401391">
        <w:rPr>
          <w:rFonts w:ascii="Times New Roman" w:hAnsi="Times New Roman" w:cs="Times New Roman"/>
          <w:sz w:val="28"/>
          <w:szCs w:val="28"/>
          <w:lang w:val="uk-UA"/>
        </w:rPr>
        <w:t xml:space="preserve">» (м. Київ, Україна) та </w:t>
      </w:r>
      <w:r>
        <w:rPr>
          <w:rFonts w:ascii="Times New Roman" w:hAnsi="Times New Roman" w:cs="Times New Roman"/>
          <w:sz w:val="28"/>
          <w:szCs w:val="28"/>
          <w:lang w:val="uk-UA"/>
        </w:rPr>
        <w:t>Т</w:t>
      </w:r>
      <w:r w:rsidRPr="00E26C4D">
        <w:rPr>
          <w:rFonts w:ascii="Times New Roman" w:hAnsi="Times New Roman" w:cs="Times New Roman"/>
          <w:sz w:val="28"/>
          <w:szCs w:val="28"/>
          <w:lang w:val="uk-UA"/>
        </w:rPr>
        <w:t>Ц «</w:t>
      </w:r>
      <w:r w:rsidRPr="00E26C4D">
        <w:rPr>
          <w:rFonts w:ascii="Times New Roman" w:hAnsi="Times New Roman" w:cs="Times New Roman"/>
          <w:sz w:val="28"/>
          <w:szCs w:val="28"/>
          <w:lang w:val="en-US"/>
        </w:rPr>
        <w:t>ACROPOLIS</w:t>
      </w:r>
      <w:r w:rsidRPr="00E26C4D">
        <w:rPr>
          <w:rFonts w:ascii="Times New Roman" w:hAnsi="Times New Roman" w:cs="Times New Roman"/>
          <w:sz w:val="28"/>
          <w:szCs w:val="28"/>
          <w:lang w:val="uk-UA"/>
        </w:rPr>
        <w:t>» (</w:t>
      </w:r>
      <w:r>
        <w:rPr>
          <w:rFonts w:ascii="Times New Roman" w:hAnsi="Times New Roman" w:cs="Times New Roman"/>
          <w:sz w:val="28"/>
          <w:szCs w:val="28"/>
          <w:lang w:val="uk-UA"/>
        </w:rPr>
        <w:t>м</w:t>
      </w:r>
      <w:r w:rsidRPr="00E26C4D">
        <w:rPr>
          <w:rFonts w:ascii="Times New Roman" w:hAnsi="Times New Roman" w:cs="Times New Roman"/>
          <w:sz w:val="28"/>
          <w:szCs w:val="28"/>
          <w:lang w:val="uk-UA"/>
        </w:rPr>
        <w:t>. Каунас, Литва)</w:t>
      </w:r>
      <w:r w:rsidR="00455B02">
        <w:rPr>
          <w:rFonts w:ascii="Times New Roman" w:hAnsi="Times New Roman" w:cs="Times New Roman"/>
          <w:sz w:val="28"/>
          <w:szCs w:val="28"/>
          <w:lang w:val="uk-UA"/>
        </w:rPr>
        <w:t>.</w:t>
      </w:r>
      <w:r w:rsidRPr="00E26C4D">
        <w:rPr>
          <w:rFonts w:ascii="Times New Roman" w:hAnsi="Times New Roman" w:cs="Times New Roman"/>
          <w:sz w:val="28"/>
          <w:szCs w:val="28"/>
          <w:lang w:val="uk-UA"/>
        </w:rPr>
        <w:t xml:space="preserve"> </w:t>
      </w:r>
    </w:p>
    <w:p w:rsidR="00467FC5" w:rsidRDefault="00467FC5" w:rsidP="0070167A">
      <w:pPr>
        <w:spacing w:after="0" w:line="360" w:lineRule="auto"/>
        <w:ind w:firstLine="567"/>
        <w:jc w:val="both"/>
        <w:rPr>
          <w:rFonts w:ascii="Times New Roman" w:hAnsi="Times New Roman" w:cs="Times New Roman"/>
          <w:color w:val="FF0000"/>
          <w:sz w:val="28"/>
          <w:szCs w:val="28"/>
          <w:lang w:val="uk-UA"/>
        </w:rPr>
      </w:pPr>
    </w:p>
    <w:p w:rsidR="00467FC5" w:rsidRPr="00CC7F13" w:rsidRDefault="00467FC5" w:rsidP="0070167A">
      <w:pPr>
        <w:spacing w:after="0" w:line="360" w:lineRule="auto"/>
        <w:ind w:firstLine="567"/>
        <w:jc w:val="both"/>
        <w:rPr>
          <w:rFonts w:ascii="Times New Roman" w:hAnsi="Times New Roman" w:cs="Times New Roman"/>
          <w:color w:val="FF0000"/>
          <w:sz w:val="28"/>
          <w:szCs w:val="28"/>
          <w:lang w:val="uk-UA"/>
        </w:rPr>
      </w:pPr>
    </w:p>
    <w:p w:rsidR="00551E20" w:rsidRPr="00551E20" w:rsidRDefault="00551E20" w:rsidP="00551E20">
      <w:pPr>
        <w:pStyle w:val="2"/>
        <w:spacing w:before="0" w:line="360" w:lineRule="auto"/>
        <w:ind w:firstLine="567"/>
        <w:rPr>
          <w:rFonts w:ascii="Times New Roman" w:hAnsi="Times New Roman" w:cs="Times New Roman"/>
          <w:b/>
          <w:color w:val="auto"/>
          <w:sz w:val="28"/>
          <w:lang w:val="uk-UA"/>
        </w:rPr>
      </w:pPr>
      <w:bookmarkStart w:id="17" w:name="_Toc26024421"/>
      <w:r w:rsidRPr="00551E20">
        <w:rPr>
          <w:rFonts w:ascii="Times New Roman" w:hAnsi="Times New Roman" w:cs="Times New Roman"/>
          <w:b/>
          <w:color w:val="auto"/>
          <w:sz w:val="28"/>
          <w:lang w:val="uk-UA"/>
        </w:rPr>
        <w:t>2.2 Характеристика методів дослідження</w:t>
      </w:r>
      <w:bookmarkEnd w:id="17"/>
    </w:p>
    <w:p w:rsidR="00551E20" w:rsidRDefault="00551E20">
      <w:pPr>
        <w:spacing w:line="259" w:lineRule="auto"/>
        <w:rPr>
          <w:rFonts w:ascii="Times New Roman" w:hAnsi="Times New Roman" w:cs="Times New Roman"/>
          <w:sz w:val="28"/>
          <w:szCs w:val="28"/>
          <w:lang w:val="uk-UA"/>
        </w:rPr>
      </w:pPr>
    </w:p>
    <w:p w:rsidR="00E732B3" w:rsidRDefault="00E732B3">
      <w:pPr>
        <w:spacing w:line="259" w:lineRule="auto"/>
        <w:rPr>
          <w:rFonts w:ascii="Times New Roman" w:hAnsi="Times New Roman" w:cs="Times New Roman"/>
          <w:sz w:val="28"/>
          <w:szCs w:val="28"/>
          <w:lang w:val="uk-UA"/>
        </w:rPr>
      </w:pPr>
    </w:p>
    <w:p w:rsidR="00E732B3" w:rsidRPr="00D56773"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sz w:val="28"/>
          <w:lang w:val="uk-UA"/>
        </w:rPr>
        <w:t xml:space="preserve">В роботі використано як теоретичні методи дослідження (аналіз, порівняння), так і практичні – органолептичні, інструментальні. </w:t>
      </w:r>
    </w:p>
    <w:p w:rsidR="00E732B3" w:rsidRPr="00D56773"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i/>
          <w:sz w:val="28"/>
          <w:lang w:val="uk-UA"/>
        </w:rPr>
        <w:t>Теоретичні</w:t>
      </w:r>
      <w:r w:rsidRPr="00D56773">
        <w:rPr>
          <w:rFonts w:ascii="Times New Roman" w:hAnsi="Times New Roman"/>
          <w:sz w:val="28"/>
          <w:lang w:val="uk-UA"/>
        </w:rPr>
        <w:t xml:space="preserve"> методи наукового дослідження, які використовувались в ході виконання дипломної роботи: </w:t>
      </w:r>
    </w:p>
    <w:p w:rsidR="00E732B3" w:rsidRPr="00D56773" w:rsidRDefault="00E732B3" w:rsidP="00CF7623">
      <w:pPr>
        <w:numPr>
          <w:ilvl w:val="0"/>
          <w:numId w:val="8"/>
        </w:numPr>
        <w:spacing w:after="0" w:line="360" w:lineRule="auto"/>
        <w:jc w:val="both"/>
        <w:rPr>
          <w:rFonts w:ascii="Times New Roman" w:hAnsi="Times New Roman"/>
          <w:sz w:val="28"/>
          <w:lang w:val="uk-UA"/>
        </w:rPr>
      </w:pPr>
      <w:r w:rsidRPr="000357C6">
        <w:rPr>
          <w:rFonts w:ascii="Times New Roman" w:hAnsi="Times New Roman"/>
          <w:sz w:val="28"/>
          <w:lang w:val="uk-UA"/>
        </w:rPr>
        <w:t xml:space="preserve">аналіз </w:t>
      </w:r>
      <w:r w:rsidR="00E564AB">
        <w:rPr>
          <w:rFonts w:ascii="Times New Roman" w:hAnsi="Times New Roman" w:cs="Times New Roman"/>
          <w:sz w:val="28"/>
          <w:szCs w:val="28"/>
          <w:lang w:val="uk-UA"/>
        </w:rPr>
        <w:t>–</w:t>
      </w:r>
      <w:r w:rsidRPr="000357C6">
        <w:rPr>
          <w:rFonts w:ascii="Times New Roman" w:hAnsi="Times New Roman"/>
          <w:sz w:val="28"/>
          <w:lang w:val="uk-UA"/>
        </w:rPr>
        <w:t xml:space="preserve"> метод наукового пізнання, що сприяє відновленню цілісності</w:t>
      </w:r>
      <w:r w:rsidRPr="00D56773">
        <w:rPr>
          <w:rFonts w:ascii="Times New Roman" w:hAnsi="Times New Roman"/>
          <w:sz w:val="28"/>
          <w:lang w:val="uk-UA"/>
        </w:rPr>
        <w:t xml:space="preserve"> явища у розмаїтті його проявів;</w:t>
      </w:r>
    </w:p>
    <w:p w:rsidR="00E732B3" w:rsidRPr="00D56773" w:rsidRDefault="00E732B3" w:rsidP="00CF7623">
      <w:pPr>
        <w:numPr>
          <w:ilvl w:val="0"/>
          <w:numId w:val="8"/>
        </w:numPr>
        <w:spacing w:after="0" w:line="360" w:lineRule="auto"/>
        <w:jc w:val="both"/>
        <w:rPr>
          <w:rFonts w:ascii="Times New Roman" w:hAnsi="Times New Roman"/>
          <w:sz w:val="28"/>
          <w:lang w:val="uk-UA"/>
        </w:rPr>
      </w:pPr>
      <w:r w:rsidRPr="00D56773">
        <w:rPr>
          <w:rFonts w:ascii="Times New Roman" w:hAnsi="Times New Roman"/>
          <w:sz w:val="28"/>
          <w:lang w:val="uk-UA"/>
        </w:rPr>
        <w:t xml:space="preserve">конкретизація </w:t>
      </w:r>
      <w:r w:rsidR="00E564AB">
        <w:rPr>
          <w:rFonts w:ascii="Times New Roman" w:hAnsi="Times New Roman" w:cs="Times New Roman"/>
          <w:sz w:val="28"/>
          <w:szCs w:val="28"/>
          <w:lang w:val="uk-UA"/>
        </w:rPr>
        <w:t>–</w:t>
      </w:r>
      <w:r w:rsidRPr="00D56773">
        <w:rPr>
          <w:rFonts w:ascii="Times New Roman" w:hAnsi="Times New Roman"/>
          <w:sz w:val="28"/>
          <w:lang w:val="uk-UA"/>
        </w:rPr>
        <w:t xml:space="preserve"> рух від абстрактного до конкретного з метою виокремлення функціональних зв’язків між складовими явищами, що вивчаються;</w:t>
      </w:r>
    </w:p>
    <w:p w:rsidR="00E732B3" w:rsidRPr="00D56773" w:rsidRDefault="00E732B3" w:rsidP="00CF7623">
      <w:pPr>
        <w:numPr>
          <w:ilvl w:val="0"/>
          <w:numId w:val="8"/>
        </w:numPr>
        <w:spacing w:after="0" w:line="360" w:lineRule="auto"/>
        <w:jc w:val="both"/>
        <w:rPr>
          <w:rFonts w:ascii="Times New Roman" w:hAnsi="Times New Roman"/>
          <w:sz w:val="28"/>
          <w:lang w:val="uk-UA"/>
        </w:rPr>
      </w:pPr>
      <w:r w:rsidRPr="00D56773">
        <w:rPr>
          <w:rFonts w:ascii="Times New Roman" w:hAnsi="Times New Roman"/>
          <w:sz w:val="28"/>
          <w:lang w:val="uk-UA"/>
        </w:rPr>
        <w:t xml:space="preserve">порівняння </w:t>
      </w:r>
      <w:r w:rsidR="00E564AB">
        <w:rPr>
          <w:rFonts w:ascii="Times New Roman" w:hAnsi="Times New Roman" w:cs="Times New Roman"/>
          <w:sz w:val="28"/>
          <w:szCs w:val="28"/>
          <w:lang w:val="uk-UA"/>
        </w:rPr>
        <w:t xml:space="preserve">– </w:t>
      </w:r>
      <w:r w:rsidRPr="00D56773">
        <w:rPr>
          <w:rFonts w:ascii="Times New Roman" w:hAnsi="Times New Roman"/>
          <w:sz w:val="28"/>
          <w:lang w:val="uk-UA"/>
        </w:rPr>
        <w:t>метод зіставлення досліджуваних явищ та встановлення їх подібності і відмінності;</w:t>
      </w:r>
    </w:p>
    <w:p w:rsidR="00E732B3" w:rsidRPr="00D56773" w:rsidRDefault="00E732B3" w:rsidP="00CF7623">
      <w:pPr>
        <w:numPr>
          <w:ilvl w:val="0"/>
          <w:numId w:val="8"/>
        </w:numPr>
        <w:spacing w:after="0" w:line="360" w:lineRule="auto"/>
        <w:jc w:val="both"/>
        <w:rPr>
          <w:rFonts w:ascii="Times New Roman" w:hAnsi="Times New Roman"/>
          <w:sz w:val="28"/>
          <w:lang w:val="uk-UA"/>
        </w:rPr>
      </w:pPr>
      <w:r w:rsidRPr="00D56773">
        <w:rPr>
          <w:rFonts w:ascii="Times New Roman" w:hAnsi="Times New Roman"/>
          <w:sz w:val="28"/>
          <w:lang w:val="uk-UA"/>
        </w:rPr>
        <w:t xml:space="preserve">класифікація </w:t>
      </w:r>
      <w:r w:rsidR="00E564AB">
        <w:rPr>
          <w:rFonts w:ascii="Times New Roman" w:hAnsi="Times New Roman" w:cs="Times New Roman"/>
          <w:sz w:val="28"/>
          <w:szCs w:val="28"/>
          <w:lang w:val="uk-UA"/>
        </w:rPr>
        <w:t>–</w:t>
      </w:r>
      <w:r w:rsidRPr="00D56773">
        <w:rPr>
          <w:rFonts w:ascii="Times New Roman" w:hAnsi="Times New Roman"/>
          <w:sz w:val="28"/>
          <w:lang w:val="uk-UA"/>
        </w:rPr>
        <w:t xml:space="preserve"> упорядкування явищ, що вивчаються за певними критеріями. </w:t>
      </w:r>
    </w:p>
    <w:p w:rsidR="00E732B3" w:rsidRPr="00D56773"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i/>
          <w:sz w:val="28"/>
          <w:lang w:val="uk-UA"/>
        </w:rPr>
        <w:t>Практичні</w:t>
      </w:r>
      <w:r w:rsidRPr="00D56773">
        <w:rPr>
          <w:rFonts w:ascii="Times New Roman" w:hAnsi="Times New Roman"/>
          <w:sz w:val="28"/>
          <w:lang w:val="uk-UA"/>
        </w:rPr>
        <w:t xml:space="preserve"> методи. Найбільш поширеним і застосовуваним є органолептичний метод, який ґрунтується на використанні інформації, яку отримують в результаті аналізу відчуттів, сприйнятими органами чуття </w:t>
      </w:r>
      <w:r w:rsidR="00E564AB">
        <w:rPr>
          <w:rFonts w:ascii="Times New Roman" w:hAnsi="Times New Roman" w:cs="Times New Roman"/>
          <w:sz w:val="28"/>
          <w:szCs w:val="28"/>
          <w:lang w:val="uk-UA"/>
        </w:rPr>
        <w:t>–</w:t>
      </w:r>
      <w:r w:rsidRPr="00D56773">
        <w:rPr>
          <w:rFonts w:ascii="Times New Roman" w:hAnsi="Times New Roman"/>
          <w:sz w:val="28"/>
          <w:lang w:val="uk-UA"/>
        </w:rPr>
        <w:t xml:space="preserve"> зору, нюху, слуху, дотику і смаку. </w:t>
      </w:r>
      <w:r w:rsidRPr="00D56773">
        <w:rPr>
          <w:rFonts w:ascii="Times New Roman" w:hAnsi="Times New Roman"/>
          <w:sz w:val="28"/>
          <w:lang w:val="uk-UA"/>
        </w:rPr>
        <w:lastRenderedPageBreak/>
        <w:t>При цьому органи чуття людини виконують роль приймачів і перетворювачів певної інформації.</w:t>
      </w:r>
    </w:p>
    <w:p w:rsidR="00E732B3" w:rsidRPr="00B36095"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sz w:val="28"/>
          <w:lang w:val="uk-UA"/>
        </w:rPr>
        <w:t xml:space="preserve">Цей метод є простим, не потребує складної апаратури, знайшов широке застосування і тому є одним з основних методів оцінки якості товарів. Застосовується під час контролю якості </w:t>
      </w:r>
      <w:r w:rsidRPr="004653DA">
        <w:rPr>
          <w:rFonts w:ascii="Times New Roman" w:hAnsi="Times New Roman"/>
          <w:sz w:val="28"/>
          <w:lang w:val="uk-UA"/>
        </w:rPr>
        <w:t xml:space="preserve">сировини, перевірки якості товарів при транспортуванні, зберіганні, в процесі проведення контролю якості з метою ідентифікації, визначення споживних властивостей, рівня зниження якості. </w:t>
      </w:r>
      <w:r w:rsidR="004653DA" w:rsidRPr="004653DA">
        <w:rPr>
          <w:rFonts w:ascii="Times New Roman" w:hAnsi="Times New Roman"/>
          <w:sz w:val="28"/>
          <w:lang w:val="uk-UA"/>
        </w:rPr>
        <w:t>До</w:t>
      </w:r>
      <w:r w:rsidR="004653DA">
        <w:rPr>
          <w:rFonts w:ascii="Times New Roman" w:hAnsi="Times New Roman"/>
          <w:sz w:val="28"/>
          <w:lang w:val="uk-UA"/>
        </w:rPr>
        <w:t xml:space="preserve"> переваг відносяться доступність і швидкість </w:t>
      </w:r>
      <w:proofErr w:type="spellStart"/>
      <w:r w:rsidR="004653DA">
        <w:rPr>
          <w:rFonts w:ascii="Times New Roman" w:hAnsi="Times New Roman"/>
          <w:sz w:val="28"/>
          <w:lang w:val="uk-UA"/>
        </w:rPr>
        <w:t>визна</w:t>
      </w:r>
      <w:r w:rsidR="004653DA">
        <w:rPr>
          <w:rFonts w:ascii="Times New Roman" w:hAnsi="Times New Roman"/>
          <w:sz w:val="28"/>
        </w:rPr>
        <w:t>чення</w:t>
      </w:r>
      <w:proofErr w:type="spellEnd"/>
      <w:r w:rsidR="004653DA">
        <w:rPr>
          <w:rFonts w:ascii="Times New Roman" w:hAnsi="Times New Roman"/>
          <w:sz w:val="28"/>
        </w:rPr>
        <w:t xml:space="preserve"> </w:t>
      </w:r>
      <w:r w:rsidR="004653DA">
        <w:rPr>
          <w:rFonts w:ascii="Times New Roman" w:hAnsi="Times New Roman"/>
          <w:sz w:val="28"/>
          <w:lang w:val="uk-UA"/>
        </w:rPr>
        <w:t xml:space="preserve">значень показників якості, а також відсутність дорогого </w:t>
      </w:r>
      <w:r w:rsidR="004653DA" w:rsidRPr="00B36095">
        <w:rPr>
          <w:rFonts w:ascii="Times New Roman" w:hAnsi="Times New Roman"/>
          <w:sz w:val="28"/>
          <w:lang w:val="uk-UA"/>
        </w:rPr>
        <w:t>обладнання при вимірах [</w:t>
      </w:r>
      <w:r w:rsidR="00B36095" w:rsidRPr="00B36095">
        <w:rPr>
          <w:rFonts w:ascii="Times New Roman" w:hAnsi="Times New Roman"/>
          <w:sz w:val="28"/>
          <w:lang w:val="uk-UA"/>
        </w:rPr>
        <w:t>9</w:t>
      </w:r>
      <w:r w:rsidR="004653DA" w:rsidRPr="00B36095">
        <w:rPr>
          <w:rFonts w:ascii="Times New Roman" w:hAnsi="Times New Roman"/>
          <w:sz w:val="28"/>
          <w:lang w:val="uk-UA"/>
        </w:rPr>
        <w:t>].</w:t>
      </w:r>
    </w:p>
    <w:p w:rsidR="0095551E" w:rsidRPr="0095551E" w:rsidRDefault="004653DA" w:rsidP="0095551E">
      <w:pPr>
        <w:spacing w:after="0" w:line="360" w:lineRule="auto"/>
        <w:ind w:firstLine="567"/>
        <w:jc w:val="both"/>
        <w:rPr>
          <w:rFonts w:ascii="Times New Roman" w:hAnsi="Times New Roman"/>
          <w:sz w:val="28"/>
          <w:lang w:val="uk-UA"/>
        </w:rPr>
      </w:pPr>
      <w:r w:rsidRPr="0095551E">
        <w:rPr>
          <w:rFonts w:ascii="Times New Roman" w:hAnsi="Times New Roman"/>
          <w:sz w:val="28"/>
          <w:lang w:val="uk-UA"/>
        </w:rPr>
        <w:t>Інструментальними методами вимірювання, що застосовуються для контролю якості тканин в торгівлі</w:t>
      </w:r>
      <w:r w:rsidR="0095551E" w:rsidRPr="0095551E">
        <w:rPr>
          <w:rFonts w:ascii="Times New Roman" w:hAnsi="Times New Roman"/>
          <w:sz w:val="28"/>
          <w:lang w:val="uk-UA"/>
        </w:rPr>
        <w:t xml:space="preserve">, є вимірювальні – для контролю лінійних розмірів. </w:t>
      </w:r>
    </w:p>
    <w:p w:rsidR="0095551E" w:rsidRPr="0095551E" w:rsidRDefault="0095551E" w:rsidP="0095551E">
      <w:pPr>
        <w:spacing w:after="0" w:line="360" w:lineRule="auto"/>
        <w:ind w:firstLine="567"/>
        <w:jc w:val="both"/>
        <w:rPr>
          <w:rFonts w:ascii="Times New Roman" w:hAnsi="Times New Roman"/>
          <w:sz w:val="28"/>
          <w:lang w:val="uk-UA"/>
        </w:rPr>
      </w:pPr>
      <w:r w:rsidRPr="0095551E">
        <w:rPr>
          <w:rFonts w:ascii="Times New Roman" w:hAnsi="Times New Roman"/>
          <w:sz w:val="28"/>
          <w:lang w:val="uk-UA"/>
        </w:rPr>
        <w:t>Засобами контролю якості тканин в торгівлі є:</w:t>
      </w:r>
    </w:p>
    <w:p w:rsidR="0095551E" w:rsidRPr="0095551E" w:rsidRDefault="0095551E" w:rsidP="00CF7623">
      <w:pPr>
        <w:pStyle w:val="a3"/>
        <w:numPr>
          <w:ilvl w:val="0"/>
          <w:numId w:val="13"/>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бракувальний стіл з гладкою поверхнею і сантиметровим поділом;</w:t>
      </w:r>
    </w:p>
    <w:p w:rsidR="0095551E" w:rsidRPr="0095551E" w:rsidRDefault="0095551E" w:rsidP="00CF7623">
      <w:pPr>
        <w:pStyle w:val="a3"/>
        <w:numPr>
          <w:ilvl w:val="0"/>
          <w:numId w:val="13"/>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нескладний метр з поділом на 0,5 см;</w:t>
      </w:r>
    </w:p>
    <w:p w:rsidR="004653DA" w:rsidRPr="0095551E" w:rsidRDefault="0095551E" w:rsidP="00CF7623">
      <w:pPr>
        <w:pStyle w:val="a3"/>
        <w:numPr>
          <w:ilvl w:val="0"/>
          <w:numId w:val="13"/>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текстильна лупа;</w:t>
      </w:r>
    </w:p>
    <w:p w:rsidR="0095551E" w:rsidRPr="0095551E" w:rsidRDefault="0095551E" w:rsidP="00CF7623">
      <w:pPr>
        <w:pStyle w:val="a3"/>
        <w:numPr>
          <w:ilvl w:val="0"/>
          <w:numId w:val="13"/>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крейда або маркер.</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Бракувальний стіл представляє собою горизонтальний триметровий стіл з ручним або механічним просуванням тканини і напівавтоматичною оцінкою міри. Обидві подовжні сторони столу мають вимірювальні металеві стрічки або металеві метри з поділками до 1 см.</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Для визначення ширини тканини береться поперечна лінійка з поділками до 1 см і поміщається в пази з таким розрахунком, щоб тканина при протяганні через стіл не зачіпалася за краї пазів.</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Для створення нормального натягу матеріалу по обидва боки горизонтального триметрового столу встановлюються приставки висотою 50-60 см на всю ширину столу.</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 xml:space="preserve">При визначенні довжини куска необхідно стежити за точністю виміру, дотримуючи такі умови: </w:t>
      </w:r>
    </w:p>
    <w:p w:rsidR="0095551E" w:rsidRPr="00815C10" w:rsidRDefault="0095551E" w:rsidP="00CF7623">
      <w:pPr>
        <w:pStyle w:val="a3"/>
        <w:numPr>
          <w:ilvl w:val="0"/>
          <w:numId w:val="14"/>
        </w:numPr>
        <w:spacing w:after="0" w:line="360" w:lineRule="auto"/>
        <w:ind w:left="426"/>
        <w:jc w:val="both"/>
        <w:rPr>
          <w:rFonts w:ascii="Times New Roman" w:hAnsi="Times New Roman" w:cs="Times New Roman"/>
          <w:sz w:val="28"/>
          <w:szCs w:val="28"/>
          <w:lang w:val="uk-UA"/>
        </w:rPr>
      </w:pPr>
      <w:r w:rsidRPr="00815C10">
        <w:rPr>
          <w:rFonts w:ascii="Times New Roman" w:hAnsi="Times New Roman" w:cs="Times New Roman"/>
          <w:sz w:val="28"/>
          <w:szCs w:val="28"/>
          <w:lang w:val="uk-UA"/>
        </w:rPr>
        <w:t>повер</w:t>
      </w:r>
      <w:r w:rsidR="00815C10" w:rsidRPr="00815C10">
        <w:rPr>
          <w:rFonts w:ascii="Times New Roman" w:hAnsi="Times New Roman" w:cs="Times New Roman"/>
          <w:sz w:val="28"/>
          <w:szCs w:val="28"/>
          <w:lang w:val="uk-UA"/>
        </w:rPr>
        <w:t>хня столу повинна бути гладкою;</w:t>
      </w:r>
    </w:p>
    <w:p w:rsidR="0095551E" w:rsidRPr="00815C10" w:rsidRDefault="0095551E" w:rsidP="00CF7623">
      <w:pPr>
        <w:pStyle w:val="a3"/>
        <w:numPr>
          <w:ilvl w:val="0"/>
          <w:numId w:val="14"/>
        </w:numPr>
        <w:spacing w:after="0" w:line="360" w:lineRule="auto"/>
        <w:ind w:left="426"/>
        <w:jc w:val="both"/>
        <w:rPr>
          <w:rFonts w:ascii="Times New Roman" w:hAnsi="Times New Roman" w:cs="Times New Roman"/>
          <w:sz w:val="28"/>
          <w:szCs w:val="28"/>
          <w:lang w:val="uk-UA"/>
        </w:rPr>
      </w:pPr>
      <w:r w:rsidRPr="00815C10">
        <w:rPr>
          <w:rFonts w:ascii="Times New Roman" w:hAnsi="Times New Roman" w:cs="Times New Roman"/>
          <w:sz w:val="28"/>
          <w:szCs w:val="28"/>
          <w:lang w:val="uk-UA"/>
        </w:rPr>
        <w:lastRenderedPageBreak/>
        <w:t xml:space="preserve">кути столу </w:t>
      </w:r>
      <w:r w:rsidR="00E564AB">
        <w:rPr>
          <w:rFonts w:ascii="Times New Roman" w:hAnsi="Times New Roman" w:cs="Times New Roman"/>
          <w:sz w:val="28"/>
          <w:szCs w:val="28"/>
          <w:lang w:val="uk-UA"/>
        </w:rPr>
        <w:t>–</w:t>
      </w:r>
      <w:r w:rsidRPr="00815C10">
        <w:rPr>
          <w:rFonts w:ascii="Times New Roman" w:hAnsi="Times New Roman" w:cs="Times New Roman"/>
          <w:sz w:val="28"/>
          <w:szCs w:val="28"/>
          <w:lang w:val="uk-UA"/>
        </w:rPr>
        <w:t xml:space="preserve"> окантовані металевими трикутниками, що охороняють стіл від руйнації і перед</w:t>
      </w:r>
      <w:r w:rsidR="00815C10" w:rsidRPr="00815C10">
        <w:rPr>
          <w:rFonts w:ascii="Times New Roman" w:hAnsi="Times New Roman" w:cs="Times New Roman"/>
          <w:sz w:val="28"/>
          <w:szCs w:val="28"/>
          <w:lang w:val="uk-UA"/>
        </w:rPr>
        <w:t>часного стирання;</w:t>
      </w:r>
    </w:p>
    <w:p w:rsidR="0095551E" w:rsidRPr="00815C10" w:rsidRDefault="0095551E" w:rsidP="00CF7623">
      <w:pPr>
        <w:pStyle w:val="a3"/>
        <w:numPr>
          <w:ilvl w:val="0"/>
          <w:numId w:val="14"/>
        </w:numPr>
        <w:spacing w:after="0" w:line="360" w:lineRule="auto"/>
        <w:ind w:left="426"/>
        <w:jc w:val="both"/>
        <w:rPr>
          <w:rFonts w:ascii="Times New Roman" w:hAnsi="Times New Roman" w:cs="Times New Roman"/>
          <w:sz w:val="28"/>
          <w:szCs w:val="28"/>
          <w:lang w:val="uk-UA"/>
        </w:rPr>
      </w:pPr>
      <w:r w:rsidRPr="00815C10">
        <w:rPr>
          <w:rFonts w:ascii="Times New Roman" w:hAnsi="Times New Roman" w:cs="Times New Roman"/>
          <w:sz w:val="28"/>
          <w:szCs w:val="28"/>
          <w:lang w:val="uk-UA"/>
        </w:rPr>
        <w:t>поверхня столу повинна бути встановлена строго горизонтально, без перекосів, що можуть відбитися на точності вимірів.</w:t>
      </w:r>
    </w:p>
    <w:p w:rsidR="00551E20"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Кількість проміряної тканини фіксується на лічильнику, сполученому з механічним ударником.</w:t>
      </w:r>
      <w:r w:rsidR="0060066D">
        <w:rPr>
          <w:rFonts w:ascii="Times New Roman" w:hAnsi="Times New Roman" w:cs="Times New Roman"/>
          <w:sz w:val="28"/>
          <w:szCs w:val="28"/>
          <w:lang w:val="uk-UA"/>
        </w:rPr>
        <w:t xml:space="preserve"> </w:t>
      </w:r>
      <w:r w:rsidRPr="0095551E">
        <w:rPr>
          <w:rFonts w:ascii="Times New Roman" w:hAnsi="Times New Roman" w:cs="Times New Roman"/>
          <w:sz w:val="28"/>
          <w:szCs w:val="28"/>
          <w:lang w:val="uk-UA"/>
        </w:rPr>
        <w:t>При вимірюванні тканину розміщують лицьовою стороною догори, а накочують лицевою стороною всередину.</w:t>
      </w:r>
      <w:r w:rsidR="0060066D">
        <w:rPr>
          <w:rFonts w:ascii="Times New Roman" w:hAnsi="Times New Roman" w:cs="Times New Roman"/>
          <w:sz w:val="28"/>
          <w:szCs w:val="28"/>
          <w:lang w:val="uk-UA"/>
        </w:rPr>
        <w:t xml:space="preserve"> </w:t>
      </w:r>
      <w:r w:rsidRPr="0095551E">
        <w:rPr>
          <w:rFonts w:ascii="Times New Roman" w:hAnsi="Times New Roman" w:cs="Times New Roman"/>
          <w:sz w:val="28"/>
          <w:szCs w:val="28"/>
          <w:lang w:val="uk-UA"/>
        </w:rPr>
        <w:t xml:space="preserve">Довжина куска при машинному і </w:t>
      </w:r>
      <w:r w:rsidRPr="00B36095">
        <w:rPr>
          <w:rFonts w:ascii="Times New Roman" w:hAnsi="Times New Roman" w:cs="Times New Roman"/>
          <w:sz w:val="28"/>
          <w:szCs w:val="28"/>
          <w:lang w:val="uk-UA"/>
        </w:rPr>
        <w:t>ручному вимірах відзначається в середині куска крейдовою рисочкою, що відбиває ударний механізм</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12, 24</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25</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EA22AD" w:rsidRDefault="00EA22AD" w:rsidP="0095551E">
      <w:pPr>
        <w:spacing w:after="0" w:line="360" w:lineRule="auto"/>
        <w:ind w:firstLine="567"/>
        <w:jc w:val="both"/>
        <w:rPr>
          <w:rFonts w:ascii="Times New Roman" w:hAnsi="Times New Roman" w:cs="Times New Roman"/>
          <w:sz w:val="28"/>
          <w:szCs w:val="28"/>
          <w:lang w:val="uk-UA"/>
        </w:rPr>
      </w:pPr>
    </w:p>
    <w:p w:rsidR="00551E20" w:rsidRDefault="00551E20">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1CF5" w:rsidRDefault="00641CF5" w:rsidP="00641CF5">
      <w:pPr>
        <w:pStyle w:val="1"/>
        <w:spacing w:before="0" w:line="360" w:lineRule="auto"/>
        <w:jc w:val="center"/>
        <w:rPr>
          <w:rFonts w:ascii="Times New Roman" w:hAnsi="Times New Roman" w:cs="Times New Roman"/>
          <w:b/>
          <w:color w:val="auto"/>
          <w:sz w:val="28"/>
          <w:szCs w:val="28"/>
          <w:lang w:val="uk-UA"/>
        </w:rPr>
      </w:pPr>
      <w:bookmarkStart w:id="18" w:name="_Toc26024422"/>
      <w:r w:rsidRPr="00641CF5">
        <w:rPr>
          <w:rFonts w:ascii="Times New Roman" w:hAnsi="Times New Roman" w:cs="Times New Roman"/>
          <w:b/>
          <w:color w:val="auto"/>
          <w:sz w:val="28"/>
          <w:szCs w:val="28"/>
          <w:lang w:val="uk-UA"/>
        </w:rPr>
        <w:lastRenderedPageBreak/>
        <w:t>РОЗДІЛ 3</w:t>
      </w:r>
      <w:bookmarkEnd w:id="18"/>
      <w:r w:rsidRPr="00641CF5">
        <w:rPr>
          <w:rFonts w:ascii="Times New Roman" w:hAnsi="Times New Roman" w:cs="Times New Roman"/>
          <w:b/>
          <w:color w:val="auto"/>
          <w:sz w:val="28"/>
          <w:szCs w:val="28"/>
          <w:lang w:val="uk-UA"/>
        </w:rPr>
        <w:t xml:space="preserve"> </w:t>
      </w:r>
    </w:p>
    <w:p w:rsidR="00551E20" w:rsidRPr="00641CF5" w:rsidRDefault="00350892" w:rsidP="00641CF5">
      <w:pPr>
        <w:pStyle w:val="1"/>
        <w:spacing w:before="0" w:line="360" w:lineRule="auto"/>
        <w:jc w:val="center"/>
        <w:rPr>
          <w:rFonts w:ascii="Times New Roman" w:hAnsi="Times New Roman" w:cs="Times New Roman"/>
          <w:b/>
          <w:color w:val="auto"/>
          <w:sz w:val="28"/>
          <w:szCs w:val="28"/>
          <w:lang w:val="uk-UA"/>
        </w:rPr>
      </w:pPr>
      <w:bookmarkStart w:id="19" w:name="_Toc26024423"/>
      <w:r>
        <w:rPr>
          <w:rFonts w:ascii="Times New Roman" w:hAnsi="Times New Roman" w:cs="Times New Roman"/>
          <w:b/>
          <w:color w:val="auto"/>
          <w:sz w:val="28"/>
          <w:szCs w:val="28"/>
          <w:lang w:val="uk-UA"/>
        </w:rPr>
        <w:t>ДОСЛІДЖЕННЯ АСОРТИМЕНТУ, ЕКСПЕРТИЗА ЯКОСТІ ТА МИТНЕ ОФОРМЛЕННЯ ЕКСПОРТУ БА</w:t>
      </w:r>
      <w:r w:rsidRPr="00641CF5">
        <w:rPr>
          <w:rFonts w:ascii="Times New Roman" w:hAnsi="Times New Roman" w:cs="Times New Roman"/>
          <w:b/>
          <w:color w:val="auto"/>
          <w:sz w:val="28"/>
          <w:szCs w:val="28"/>
          <w:lang w:val="uk-UA"/>
        </w:rPr>
        <w:t xml:space="preserve">ВОВНЯНИХ </w:t>
      </w:r>
      <w:r w:rsidR="00641CF5" w:rsidRPr="00641CF5">
        <w:rPr>
          <w:rFonts w:ascii="Times New Roman" w:hAnsi="Times New Roman" w:cs="Times New Roman"/>
          <w:b/>
          <w:color w:val="auto"/>
          <w:sz w:val="28"/>
          <w:szCs w:val="28"/>
          <w:lang w:val="uk-UA"/>
        </w:rPr>
        <w:t>ТКАНИН</w:t>
      </w:r>
      <w:bookmarkEnd w:id="19"/>
    </w:p>
    <w:p w:rsidR="00641CF5" w:rsidRDefault="00641CF5">
      <w:pPr>
        <w:spacing w:line="259" w:lineRule="auto"/>
        <w:rPr>
          <w:rFonts w:ascii="Times New Roman" w:hAnsi="Times New Roman" w:cs="Times New Roman"/>
          <w:sz w:val="28"/>
          <w:szCs w:val="28"/>
          <w:lang w:val="uk-UA"/>
        </w:rPr>
      </w:pPr>
    </w:p>
    <w:p w:rsidR="00641CF5" w:rsidRDefault="00641CF5">
      <w:pPr>
        <w:spacing w:line="259" w:lineRule="auto"/>
        <w:rPr>
          <w:rFonts w:ascii="Times New Roman" w:hAnsi="Times New Roman" w:cs="Times New Roman"/>
          <w:sz w:val="28"/>
          <w:szCs w:val="28"/>
          <w:lang w:val="uk-UA"/>
        </w:rPr>
      </w:pPr>
    </w:p>
    <w:p w:rsidR="00641CF5" w:rsidRPr="00641CF5" w:rsidRDefault="00641CF5" w:rsidP="00641CF5">
      <w:pPr>
        <w:pStyle w:val="2"/>
        <w:spacing w:before="0" w:line="360" w:lineRule="auto"/>
        <w:ind w:firstLine="567"/>
        <w:jc w:val="both"/>
        <w:rPr>
          <w:rFonts w:ascii="Times New Roman" w:hAnsi="Times New Roman" w:cs="Times New Roman"/>
          <w:b/>
          <w:color w:val="auto"/>
          <w:sz w:val="28"/>
          <w:lang w:val="uk-UA"/>
        </w:rPr>
      </w:pPr>
      <w:bookmarkStart w:id="20" w:name="_Toc26024424"/>
      <w:r w:rsidRPr="00641CF5">
        <w:rPr>
          <w:rFonts w:ascii="Times New Roman" w:hAnsi="Times New Roman" w:cs="Times New Roman"/>
          <w:b/>
          <w:color w:val="auto"/>
          <w:sz w:val="28"/>
          <w:lang w:val="uk-UA"/>
        </w:rPr>
        <w:t xml:space="preserve">3.1 Характеристика торговельного асортименту </w:t>
      </w:r>
      <w:r w:rsidR="006C0C6C">
        <w:rPr>
          <w:rFonts w:ascii="Times New Roman" w:hAnsi="Times New Roman" w:cs="Times New Roman"/>
          <w:b/>
          <w:color w:val="auto"/>
          <w:sz w:val="28"/>
          <w:lang w:val="uk-UA"/>
        </w:rPr>
        <w:t>ба</w:t>
      </w:r>
      <w:r w:rsidRPr="00641CF5">
        <w:rPr>
          <w:rFonts w:ascii="Times New Roman" w:hAnsi="Times New Roman" w:cs="Times New Roman"/>
          <w:b/>
          <w:color w:val="auto"/>
          <w:sz w:val="28"/>
          <w:lang w:val="uk-UA"/>
        </w:rPr>
        <w:t xml:space="preserve">вовняних тканин, що реалізуються </w:t>
      </w:r>
      <w:r w:rsidR="003214CA">
        <w:rPr>
          <w:rFonts w:ascii="Times New Roman" w:hAnsi="Times New Roman" w:cs="Times New Roman"/>
          <w:b/>
          <w:color w:val="auto"/>
          <w:sz w:val="28"/>
          <w:lang w:val="uk-UA"/>
        </w:rPr>
        <w:t>оптово-роздрібним складом-магазином «</w:t>
      </w:r>
      <w:r w:rsidR="00DE2038">
        <w:rPr>
          <w:rFonts w:ascii="Times New Roman" w:hAnsi="Times New Roman" w:cs="Times New Roman"/>
          <w:b/>
          <w:color w:val="auto"/>
          <w:sz w:val="28"/>
          <w:lang w:val="uk-UA"/>
        </w:rPr>
        <w:t>-</w:t>
      </w:r>
      <w:r w:rsidR="003214CA">
        <w:rPr>
          <w:rFonts w:ascii="Times New Roman" w:hAnsi="Times New Roman" w:cs="Times New Roman"/>
          <w:b/>
          <w:color w:val="auto"/>
          <w:sz w:val="28"/>
          <w:lang w:val="uk-UA"/>
        </w:rPr>
        <w:t>» м. Київ</w:t>
      </w:r>
      <w:bookmarkEnd w:id="20"/>
    </w:p>
    <w:p w:rsidR="00641CF5" w:rsidRPr="00981B7C" w:rsidRDefault="00641CF5">
      <w:pPr>
        <w:spacing w:line="259" w:lineRule="auto"/>
        <w:rPr>
          <w:rFonts w:ascii="Times New Roman" w:hAnsi="Times New Roman" w:cs="Times New Roman"/>
          <w:sz w:val="28"/>
          <w:szCs w:val="28"/>
          <w:lang w:val="uk-UA"/>
        </w:rPr>
      </w:pPr>
    </w:p>
    <w:p w:rsidR="00641CF5" w:rsidRPr="00981B7C" w:rsidRDefault="00641CF5">
      <w:pPr>
        <w:spacing w:line="259" w:lineRule="auto"/>
        <w:rPr>
          <w:rFonts w:ascii="Times New Roman" w:hAnsi="Times New Roman" w:cs="Times New Roman"/>
          <w:sz w:val="28"/>
          <w:szCs w:val="28"/>
          <w:lang w:val="uk-UA"/>
        </w:rPr>
      </w:pPr>
    </w:p>
    <w:p w:rsidR="0059238C" w:rsidRDefault="0059238C" w:rsidP="005923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3214CA">
        <w:rPr>
          <w:rFonts w:ascii="Times New Roman" w:hAnsi="Times New Roman" w:cs="Times New Roman"/>
          <w:sz w:val="28"/>
          <w:szCs w:val="28"/>
          <w:lang w:val="uk-UA"/>
        </w:rPr>
        <w:t>оптово-роздрібному складі-магазині «</w:t>
      </w:r>
      <w:r w:rsidR="00DE2038">
        <w:rPr>
          <w:rFonts w:ascii="Times New Roman" w:hAnsi="Times New Roman" w:cs="Times New Roman"/>
          <w:sz w:val="28"/>
          <w:szCs w:val="28"/>
          <w:lang w:val="uk-UA"/>
        </w:rPr>
        <w:t>-</w:t>
      </w:r>
      <w:r w:rsidR="003214CA">
        <w:rPr>
          <w:rFonts w:ascii="Times New Roman" w:hAnsi="Times New Roman" w:cs="Times New Roman"/>
          <w:sz w:val="28"/>
          <w:szCs w:val="28"/>
          <w:lang w:val="uk-UA"/>
        </w:rPr>
        <w:t>» м. Київ</w:t>
      </w:r>
      <w:r w:rsidRPr="00A148D7">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представлені для реалізації наступні групи товарів:</w:t>
      </w:r>
    </w:p>
    <w:p w:rsidR="0059238C" w:rsidRPr="002167A9" w:rsidRDefault="0059238C" w:rsidP="00CF7623">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текстиль (тканини, трикотажні полотна, неткані полотна);</w:t>
      </w:r>
    </w:p>
    <w:p w:rsidR="0059238C" w:rsidRPr="00D12F43" w:rsidRDefault="0059238C" w:rsidP="00CF7623">
      <w:pPr>
        <w:pStyle w:val="a3"/>
        <w:numPr>
          <w:ilvl w:val="0"/>
          <w:numId w:val="10"/>
        </w:numPr>
        <w:spacing w:after="0" w:line="360" w:lineRule="auto"/>
        <w:jc w:val="both"/>
        <w:rPr>
          <w:rFonts w:ascii="Times New Roman" w:hAnsi="Times New Roman" w:cs="Times New Roman"/>
          <w:sz w:val="28"/>
          <w:szCs w:val="28"/>
        </w:rPr>
      </w:pPr>
      <w:r w:rsidRPr="00D12F43">
        <w:rPr>
          <w:rFonts w:ascii="Times New Roman" w:hAnsi="Times New Roman" w:cs="Times New Roman"/>
          <w:sz w:val="28"/>
          <w:szCs w:val="28"/>
          <w:lang w:val="uk-UA"/>
        </w:rPr>
        <w:t>текстильна галантерея, фурнітура та ґудзики.</w:t>
      </w:r>
    </w:p>
    <w:p w:rsidR="0059238C" w:rsidRPr="00883E32" w:rsidRDefault="0059238C" w:rsidP="00ED6030">
      <w:pPr>
        <w:spacing w:after="0" w:line="360" w:lineRule="auto"/>
        <w:ind w:firstLine="567"/>
        <w:jc w:val="both"/>
        <w:rPr>
          <w:rFonts w:ascii="Times New Roman" w:hAnsi="Times New Roman" w:cs="Times New Roman"/>
          <w:sz w:val="28"/>
          <w:szCs w:val="28"/>
        </w:rPr>
      </w:pPr>
      <w:r w:rsidRPr="001B4B5D">
        <w:rPr>
          <w:rFonts w:ascii="Times New Roman" w:hAnsi="Times New Roman" w:cs="Times New Roman"/>
          <w:sz w:val="28"/>
          <w:szCs w:val="28"/>
          <w:lang w:val="uk-UA"/>
        </w:rPr>
        <w:t xml:space="preserve">В </w:t>
      </w:r>
      <w:r w:rsidRPr="00883E32">
        <w:rPr>
          <w:rFonts w:ascii="Times New Roman" w:hAnsi="Times New Roman" w:cs="Times New Roman"/>
          <w:sz w:val="28"/>
          <w:szCs w:val="28"/>
          <w:lang w:val="uk-UA"/>
        </w:rPr>
        <w:t>магазині реалізуються тканини бавовняні, шовкові, лляні та вовняні.</w:t>
      </w:r>
    </w:p>
    <w:p w:rsidR="00ED6030" w:rsidRPr="00883E32" w:rsidRDefault="00981B7C" w:rsidP="00ED6030">
      <w:pPr>
        <w:spacing w:after="0" w:line="360" w:lineRule="auto"/>
        <w:ind w:firstLine="567"/>
        <w:jc w:val="both"/>
        <w:rPr>
          <w:rFonts w:ascii="Times New Roman" w:hAnsi="Times New Roman" w:cs="Times New Roman"/>
          <w:sz w:val="28"/>
          <w:szCs w:val="28"/>
          <w:lang w:val="uk-UA"/>
        </w:rPr>
      </w:pPr>
      <w:r w:rsidRPr="00883E32">
        <w:rPr>
          <w:rFonts w:ascii="Times New Roman" w:hAnsi="Times New Roman" w:cs="Times New Roman"/>
          <w:sz w:val="28"/>
          <w:szCs w:val="28"/>
          <w:lang w:val="uk-UA"/>
        </w:rPr>
        <w:t>Загалом т</w:t>
      </w:r>
      <w:r w:rsidR="00ED6030" w:rsidRPr="00883E32">
        <w:rPr>
          <w:rFonts w:ascii="Times New Roman" w:hAnsi="Times New Roman" w:cs="Times New Roman"/>
          <w:sz w:val="28"/>
          <w:szCs w:val="28"/>
          <w:lang w:val="uk-UA"/>
        </w:rPr>
        <w:t xml:space="preserve">екстильні вироби складають близько 90 % асортименту магазину. Частка </w:t>
      </w:r>
      <w:r w:rsidR="006C0C6C" w:rsidRPr="00883E32">
        <w:rPr>
          <w:rFonts w:ascii="Times New Roman" w:hAnsi="Times New Roman" w:cs="Times New Roman"/>
          <w:sz w:val="28"/>
          <w:szCs w:val="28"/>
          <w:lang w:val="uk-UA"/>
        </w:rPr>
        <w:t>ба</w:t>
      </w:r>
      <w:r w:rsidR="00ED6030" w:rsidRPr="00883E32">
        <w:rPr>
          <w:rFonts w:ascii="Times New Roman" w:hAnsi="Times New Roman" w:cs="Times New Roman"/>
          <w:sz w:val="28"/>
          <w:szCs w:val="28"/>
          <w:lang w:val="uk-UA"/>
        </w:rPr>
        <w:t xml:space="preserve">вовняних тканин, розрахована в натуральному вираженні, складає </w:t>
      </w:r>
      <w:r w:rsidR="00883E32" w:rsidRPr="00883E32">
        <w:rPr>
          <w:rFonts w:ascii="Times New Roman" w:hAnsi="Times New Roman" w:cs="Times New Roman"/>
          <w:sz w:val="28"/>
          <w:szCs w:val="28"/>
          <w:lang w:val="uk-UA"/>
        </w:rPr>
        <w:t>31,5</w:t>
      </w:r>
      <w:r w:rsidR="00ED6030" w:rsidRPr="00883E32">
        <w:rPr>
          <w:rFonts w:ascii="Times New Roman" w:hAnsi="Times New Roman" w:cs="Times New Roman"/>
          <w:sz w:val="28"/>
          <w:szCs w:val="28"/>
          <w:lang w:val="uk-UA"/>
        </w:rPr>
        <w:t xml:space="preserve"> % від всього асортименту магазину, а у вартісному вираженні – </w:t>
      </w:r>
      <w:r w:rsidR="00883E32" w:rsidRPr="00883E32">
        <w:rPr>
          <w:rFonts w:ascii="Times New Roman" w:hAnsi="Times New Roman" w:cs="Times New Roman"/>
          <w:sz w:val="28"/>
          <w:szCs w:val="28"/>
          <w:lang w:val="uk-UA"/>
        </w:rPr>
        <w:t>лише 22,0</w:t>
      </w:r>
      <w:r w:rsidR="00ED6030" w:rsidRPr="00883E32">
        <w:rPr>
          <w:rFonts w:ascii="Times New Roman" w:hAnsi="Times New Roman" w:cs="Times New Roman"/>
          <w:sz w:val="28"/>
          <w:szCs w:val="28"/>
          <w:lang w:val="uk-UA"/>
        </w:rPr>
        <w:t xml:space="preserve"> %. (табл.3.1). </w:t>
      </w:r>
    </w:p>
    <w:p w:rsidR="00ED6030" w:rsidRPr="00DF0A28" w:rsidRDefault="00ED6030" w:rsidP="00ED6030">
      <w:pPr>
        <w:spacing w:after="0" w:line="360" w:lineRule="auto"/>
        <w:jc w:val="center"/>
        <w:rPr>
          <w:rFonts w:ascii="Times New Roman" w:hAnsi="Times New Roman" w:cs="Times New Roman"/>
          <w:sz w:val="28"/>
          <w:szCs w:val="28"/>
          <w:lang w:val="uk-UA"/>
        </w:rPr>
      </w:pPr>
      <w:r w:rsidRPr="00DF0A28">
        <w:rPr>
          <w:rFonts w:ascii="Times New Roman" w:hAnsi="Times New Roman" w:cs="Times New Roman"/>
          <w:sz w:val="28"/>
          <w:szCs w:val="28"/>
          <w:lang w:val="uk-UA"/>
        </w:rPr>
        <w:t xml:space="preserve">Таблиця 3.1 – Структура торговельного асортименту </w:t>
      </w:r>
      <w:r w:rsidR="003214CA" w:rsidRPr="00DF0A28">
        <w:rPr>
          <w:rFonts w:ascii="Times New Roman" w:hAnsi="Times New Roman" w:cs="Times New Roman"/>
          <w:sz w:val="28"/>
          <w:szCs w:val="28"/>
          <w:lang w:val="uk-UA"/>
        </w:rPr>
        <w:t>оптово-роздрібного складу-магазина  «</w:t>
      </w:r>
      <w:r w:rsidR="00DE2038">
        <w:rPr>
          <w:rFonts w:ascii="Times New Roman" w:hAnsi="Times New Roman" w:cs="Times New Roman"/>
          <w:sz w:val="28"/>
          <w:szCs w:val="28"/>
          <w:lang w:val="uk-UA"/>
        </w:rPr>
        <w:t>-</w:t>
      </w:r>
      <w:r w:rsidR="003214CA" w:rsidRPr="00DF0A28">
        <w:rPr>
          <w:rFonts w:ascii="Times New Roman" w:hAnsi="Times New Roman" w:cs="Times New Roman"/>
          <w:sz w:val="28"/>
          <w:szCs w:val="28"/>
          <w:lang w:val="uk-UA"/>
        </w:rPr>
        <w:t>» м. Київ</w:t>
      </w:r>
    </w:p>
    <w:tbl>
      <w:tblPr>
        <w:tblStyle w:val="a4"/>
        <w:tblW w:w="0" w:type="auto"/>
        <w:tblLook w:val="04A0"/>
      </w:tblPr>
      <w:tblGrid>
        <w:gridCol w:w="2689"/>
        <w:gridCol w:w="1984"/>
        <w:gridCol w:w="1701"/>
        <w:gridCol w:w="2126"/>
        <w:gridCol w:w="1695"/>
      </w:tblGrid>
      <w:tr w:rsidR="00ED6030" w:rsidRPr="00D12F43" w:rsidTr="0043016C">
        <w:tc>
          <w:tcPr>
            <w:tcW w:w="2689" w:type="dxa"/>
            <w:vMerge w:val="restart"/>
            <w:vAlign w:val="center"/>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Товарна група</w:t>
            </w:r>
          </w:p>
        </w:tc>
        <w:tc>
          <w:tcPr>
            <w:tcW w:w="3685" w:type="dxa"/>
            <w:gridSpan w:val="2"/>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В натуральному вираженні</w:t>
            </w:r>
          </w:p>
        </w:tc>
        <w:tc>
          <w:tcPr>
            <w:tcW w:w="3821" w:type="dxa"/>
            <w:gridSpan w:val="2"/>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В вартісному вираженні</w:t>
            </w:r>
          </w:p>
        </w:tc>
      </w:tr>
      <w:tr w:rsidR="00ED6030" w:rsidRPr="00D12F43" w:rsidTr="0043016C">
        <w:tc>
          <w:tcPr>
            <w:tcW w:w="2689" w:type="dxa"/>
            <w:vMerge/>
          </w:tcPr>
          <w:p w:rsidR="00ED6030" w:rsidRPr="00D12F43" w:rsidRDefault="00ED6030" w:rsidP="00981B7C">
            <w:pPr>
              <w:spacing w:line="276" w:lineRule="auto"/>
              <w:jc w:val="both"/>
              <w:rPr>
                <w:rFonts w:ascii="Times New Roman" w:hAnsi="Times New Roman" w:cs="Times New Roman"/>
                <w:sz w:val="28"/>
                <w:szCs w:val="28"/>
                <w:lang w:val="uk-UA"/>
              </w:rPr>
            </w:pPr>
          </w:p>
        </w:tc>
        <w:tc>
          <w:tcPr>
            <w:tcW w:w="1984" w:type="dxa"/>
            <w:vAlign w:val="center"/>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 xml:space="preserve">кількість, </w:t>
            </w:r>
            <w:proofErr w:type="spellStart"/>
            <w:r w:rsidRPr="00D12F43">
              <w:rPr>
                <w:rFonts w:ascii="Times New Roman" w:hAnsi="Times New Roman" w:cs="Times New Roman"/>
                <w:sz w:val="28"/>
                <w:szCs w:val="28"/>
                <w:lang w:val="uk-UA"/>
              </w:rPr>
              <w:t>м.п</w:t>
            </w:r>
            <w:proofErr w:type="spellEnd"/>
            <w:r w:rsidRPr="00D12F43">
              <w:rPr>
                <w:rFonts w:ascii="Times New Roman" w:hAnsi="Times New Roman" w:cs="Times New Roman"/>
                <w:sz w:val="28"/>
                <w:szCs w:val="28"/>
                <w:lang w:val="uk-UA"/>
              </w:rPr>
              <w:t>.</w:t>
            </w:r>
          </w:p>
        </w:tc>
        <w:tc>
          <w:tcPr>
            <w:tcW w:w="1701" w:type="dxa"/>
            <w:vAlign w:val="center"/>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частка, %</w:t>
            </w:r>
          </w:p>
        </w:tc>
        <w:tc>
          <w:tcPr>
            <w:tcW w:w="2126" w:type="dxa"/>
            <w:vAlign w:val="center"/>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кількість, грн.</w:t>
            </w:r>
          </w:p>
        </w:tc>
        <w:tc>
          <w:tcPr>
            <w:tcW w:w="1695" w:type="dxa"/>
            <w:vAlign w:val="center"/>
          </w:tcPr>
          <w:p w:rsidR="00ED6030" w:rsidRPr="00D12F43" w:rsidRDefault="00ED6030" w:rsidP="00981B7C">
            <w:pPr>
              <w:spacing w:line="276" w:lineRule="auto"/>
              <w:jc w:val="center"/>
              <w:rPr>
                <w:rFonts w:ascii="Times New Roman" w:hAnsi="Times New Roman" w:cs="Times New Roman"/>
                <w:sz w:val="28"/>
                <w:szCs w:val="28"/>
                <w:lang w:val="uk-UA"/>
              </w:rPr>
            </w:pPr>
            <w:r w:rsidRPr="00D12F43">
              <w:rPr>
                <w:rFonts w:ascii="Times New Roman" w:hAnsi="Times New Roman" w:cs="Times New Roman"/>
                <w:sz w:val="28"/>
                <w:szCs w:val="28"/>
                <w:lang w:val="uk-UA"/>
              </w:rPr>
              <w:t>частка, %</w:t>
            </w:r>
          </w:p>
        </w:tc>
      </w:tr>
      <w:tr w:rsidR="00ED6030" w:rsidRPr="00D12F43" w:rsidTr="0043016C">
        <w:tc>
          <w:tcPr>
            <w:tcW w:w="2689" w:type="dxa"/>
          </w:tcPr>
          <w:p w:rsidR="00ED6030" w:rsidRPr="00D12F43" w:rsidRDefault="00ED6030" w:rsidP="00981B7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Тканини:</w:t>
            </w:r>
          </w:p>
        </w:tc>
        <w:tc>
          <w:tcPr>
            <w:tcW w:w="1984" w:type="dxa"/>
          </w:tcPr>
          <w:p w:rsidR="00ED6030" w:rsidRPr="00D12F43" w:rsidRDefault="00ED6030" w:rsidP="00981B7C">
            <w:pPr>
              <w:spacing w:line="276" w:lineRule="auto"/>
              <w:jc w:val="center"/>
              <w:rPr>
                <w:rFonts w:ascii="Times New Roman" w:hAnsi="Times New Roman" w:cs="Times New Roman"/>
                <w:sz w:val="28"/>
                <w:szCs w:val="28"/>
                <w:lang w:val="uk-UA"/>
              </w:rPr>
            </w:pPr>
          </w:p>
        </w:tc>
        <w:tc>
          <w:tcPr>
            <w:tcW w:w="1701" w:type="dxa"/>
          </w:tcPr>
          <w:p w:rsidR="00ED6030" w:rsidRPr="00D12F43" w:rsidRDefault="00ED6030" w:rsidP="00981B7C">
            <w:pPr>
              <w:spacing w:line="276" w:lineRule="auto"/>
              <w:jc w:val="center"/>
              <w:rPr>
                <w:rFonts w:ascii="Times New Roman" w:hAnsi="Times New Roman" w:cs="Times New Roman"/>
                <w:sz w:val="28"/>
                <w:szCs w:val="28"/>
                <w:lang w:val="uk-UA"/>
              </w:rPr>
            </w:pP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p>
        </w:tc>
      </w:tr>
      <w:tr w:rsidR="00ED6030" w:rsidRPr="00D12F43" w:rsidTr="0043016C">
        <w:tc>
          <w:tcPr>
            <w:tcW w:w="2689" w:type="dxa"/>
          </w:tcPr>
          <w:p w:rsidR="00ED6030" w:rsidRPr="002C4F81" w:rsidRDefault="00ED6030" w:rsidP="00981B7C">
            <w:pPr>
              <w:spacing w:line="276" w:lineRule="auto"/>
              <w:ind w:left="313"/>
              <w:rPr>
                <w:rFonts w:ascii="Times New Roman" w:hAnsi="Times New Roman" w:cs="Times New Roman"/>
                <w:sz w:val="28"/>
                <w:szCs w:val="28"/>
                <w:lang w:val="uk-UA"/>
              </w:rPr>
            </w:pPr>
            <w:r w:rsidRPr="002C4F81">
              <w:rPr>
                <w:rFonts w:ascii="Times New Roman" w:hAnsi="Times New Roman" w:cs="Times New Roman"/>
                <w:sz w:val="28"/>
                <w:szCs w:val="28"/>
                <w:lang w:val="uk-UA"/>
              </w:rPr>
              <w:t xml:space="preserve">вовняні </w:t>
            </w:r>
          </w:p>
        </w:tc>
        <w:tc>
          <w:tcPr>
            <w:tcW w:w="1984"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360,0</w:t>
            </w:r>
          </w:p>
        </w:tc>
        <w:tc>
          <w:tcPr>
            <w:tcW w:w="1701"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20,6</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61200,00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32,6</w:t>
            </w:r>
          </w:p>
        </w:tc>
      </w:tr>
      <w:tr w:rsidR="00ED6030" w:rsidRPr="00D12F43" w:rsidTr="0043016C">
        <w:tc>
          <w:tcPr>
            <w:tcW w:w="2689" w:type="dxa"/>
          </w:tcPr>
          <w:p w:rsidR="00ED6030" w:rsidRPr="002C4F81" w:rsidRDefault="00ED6030" w:rsidP="00981B7C">
            <w:pPr>
              <w:spacing w:line="276" w:lineRule="auto"/>
              <w:ind w:left="313"/>
              <w:rPr>
                <w:rFonts w:ascii="Times New Roman" w:hAnsi="Times New Roman" w:cs="Times New Roman"/>
                <w:sz w:val="28"/>
                <w:szCs w:val="28"/>
                <w:lang w:val="uk-UA"/>
              </w:rPr>
            </w:pPr>
            <w:r w:rsidRPr="002C4F81">
              <w:rPr>
                <w:rFonts w:ascii="Times New Roman" w:hAnsi="Times New Roman" w:cs="Times New Roman"/>
                <w:sz w:val="28"/>
                <w:szCs w:val="28"/>
                <w:lang w:val="uk-UA"/>
              </w:rPr>
              <w:t xml:space="preserve">бавовняні </w:t>
            </w:r>
          </w:p>
        </w:tc>
        <w:tc>
          <w:tcPr>
            <w:tcW w:w="1984"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550,0</w:t>
            </w:r>
          </w:p>
        </w:tc>
        <w:tc>
          <w:tcPr>
            <w:tcW w:w="1701"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31,5</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41250,00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w:t>
            </w:r>
          </w:p>
        </w:tc>
      </w:tr>
      <w:tr w:rsidR="00ED6030" w:rsidRPr="00D12F43" w:rsidTr="0043016C">
        <w:tc>
          <w:tcPr>
            <w:tcW w:w="2689" w:type="dxa"/>
          </w:tcPr>
          <w:p w:rsidR="00ED6030" w:rsidRPr="002C4F81" w:rsidRDefault="00ED6030" w:rsidP="00981B7C">
            <w:pPr>
              <w:spacing w:line="276" w:lineRule="auto"/>
              <w:ind w:left="313"/>
              <w:rPr>
                <w:rFonts w:ascii="Times New Roman" w:hAnsi="Times New Roman" w:cs="Times New Roman"/>
                <w:sz w:val="28"/>
                <w:szCs w:val="28"/>
                <w:lang w:val="uk-UA"/>
              </w:rPr>
            </w:pPr>
            <w:r w:rsidRPr="002C4F81">
              <w:rPr>
                <w:rFonts w:ascii="Times New Roman" w:hAnsi="Times New Roman" w:cs="Times New Roman"/>
                <w:sz w:val="28"/>
                <w:szCs w:val="28"/>
                <w:lang w:val="uk-UA"/>
              </w:rPr>
              <w:t xml:space="preserve">шовкові </w:t>
            </w:r>
          </w:p>
        </w:tc>
        <w:tc>
          <w:tcPr>
            <w:tcW w:w="1984"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560,0</w:t>
            </w:r>
          </w:p>
        </w:tc>
        <w:tc>
          <w:tcPr>
            <w:tcW w:w="1701"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32,1</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56300,00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r>
      <w:tr w:rsidR="00ED6030" w:rsidRPr="00D12F43" w:rsidTr="0043016C">
        <w:tc>
          <w:tcPr>
            <w:tcW w:w="2689" w:type="dxa"/>
          </w:tcPr>
          <w:p w:rsidR="00ED6030" w:rsidRPr="002C4F81" w:rsidRDefault="00ED6030" w:rsidP="00981B7C">
            <w:pPr>
              <w:spacing w:line="276" w:lineRule="auto"/>
              <w:ind w:left="313"/>
              <w:rPr>
                <w:rFonts w:ascii="Times New Roman" w:hAnsi="Times New Roman" w:cs="Times New Roman"/>
                <w:sz w:val="28"/>
                <w:szCs w:val="28"/>
                <w:lang w:val="uk-UA"/>
              </w:rPr>
            </w:pPr>
            <w:r w:rsidRPr="002C4F81">
              <w:rPr>
                <w:rFonts w:ascii="Times New Roman" w:hAnsi="Times New Roman" w:cs="Times New Roman"/>
                <w:sz w:val="28"/>
                <w:szCs w:val="28"/>
                <w:lang w:val="uk-UA"/>
              </w:rPr>
              <w:t xml:space="preserve">лляні </w:t>
            </w:r>
          </w:p>
        </w:tc>
        <w:tc>
          <w:tcPr>
            <w:tcW w:w="1984"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120,0</w:t>
            </w:r>
          </w:p>
        </w:tc>
        <w:tc>
          <w:tcPr>
            <w:tcW w:w="1701" w:type="dxa"/>
          </w:tcPr>
          <w:p w:rsidR="00ED6030" w:rsidRPr="002C4F81" w:rsidRDefault="00ED6030" w:rsidP="00981B7C">
            <w:pPr>
              <w:spacing w:line="276" w:lineRule="auto"/>
              <w:ind w:left="738"/>
              <w:rPr>
                <w:rFonts w:ascii="Times New Roman" w:hAnsi="Times New Roman" w:cs="Times New Roman"/>
                <w:sz w:val="28"/>
                <w:szCs w:val="28"/>
                <w:lang w:val="uk-UA"/>
              </w:rPr>
            </w:pPr>
            <w:r w:rsidRPr="002C4F81">
              <w:rPr>
                <w:rFonts w:ascii="Times New Roman" w:hAnsi="Times New Roman" w:cs="Times New Roman"/>
                <w:sz w:val="28"/>
                <w:szCs w:val="28"/>
                <w:lang w:val="uk-UA"/>
              </w:rPr>
              <w:t>6,8</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9600,00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r>
      <w:tr w:rsidR="00ED6030" w:rsidRPr="00D12F43" w:rsidTr="0043016C">
        <w:tc>
          <w:tcPr>
            <w:tcW w:w="2689" w:type="dxa"/>
          </w:tcPr>
          <w:p w:rsidR="00ED6030" w:rsidRDefault="00ED6030" w:rsidP="00981B7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Трикотажні полотна</w:t>
            </w:r>
          </w:p>
        </w:tc>
        <w:tc>
          <w:tcPr>
            <w:tcW w:w="1984"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90,0</w:t>
            </w:r>
          </w:p>
        </w:tc>
        <w:tc>
          <w:tcPr>
            <w:tcW w:w="1701"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7650,00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ED6030" w:rsidRPr="00D12F43" w:rsidTr="0043016C">
        <w:tc>
          <w:tcPr>
            <w:tcW w:w="2689" w:type="dxa"/>
          </w:tcPr>
          <w:p w:rsidR="00ED6030" w:rsidRDefault="00ED6030" w:rsidP="00981B7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Неткані полотна</w:t>
            </w:r>
          </w:p>
        </w:tc>
        <w:tc>
          <w:tcPr>
            <w:tcW w:w="1984"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65,0</w:t>
            </w:r>
          </w:p>
        </w:tc>
        <w:tc>
          <w:tcPr>
            <w:tcW w:w="1701"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3250,00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ED6030" w:rsidRPr="00D12F43" w:rsidTr="0043016C">
        <w:tc>
          <w:tcPr>
            <w:tcW w:w="2689" w:type="dxa"/>
          </w:tcPr>
          <w:p w:rsidR="00ED6030" w:rsidRDefault="00ED6030" w:rsidP="00981B7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Фурнітура </w:t>
            </w:r>
          </w:p>
        </w:tc>
        <w:tc>
          <w:tcPr>
            <w:tcW w:w="1984"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1"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26"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8400,00</w:t>
            </w:r>
          </w:p>
        </w:tc>
        <w:tc>
          <w:tcPr>
            <w:tcW w:w="1695" w:type="dxa"/>
          </w:tcPr>
          <w:p w:rsidR="00ED6030" w:rsidRPr="00D12F43" w:rsidRDefault="00ED6030" w:rsidP="00981B7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ED6030" w:rsidRPr="00981B7C" w:rsidTr="0043016C">
        <w:tc>
          <w:tcPr>
            <w:tcW w:w="2689" w:type="dxa"/>
          </w:tcPr>
          <w:p w:rsidR="00ED6030" w:rsidRPr="00981B7C" w:rsidRDefault="00ED6030" w:rsidP="00981B7C">
            <w:pPr>
              <w:spacing w:line="276" w:lineRule="auto"/>
              <w:jc w:val="right"/>
              <w:rPr>
                <w:rFonts w:ascii="Times New Roman" w:hAnsi="Times New Roman" w:cs="Times New Roman"/>
                <w:sz w:val="28"/>
                <w:szCs w:val="28"/>
                <w:lang w:val="uk-UA"/>
              </w:rPr>
            </w:pPr>
            <w:r w:rsidRPr="00981B7C">
              <w:rPr>
                <w:rFonts w:ascii="Times New Roman" w:hAnsi="Times New Roman" w:cs="Times New Roman"/>
                <w:sz w:val="28"/>
                <w:szCs w:val="28"/>
                <w:lang w:val="uk-UA"/>
              </w:rPr>
              <w:t>Всього</w:t>
            </w:r>
          </w:p>
        </w:tc>
        <w:tc>
          <w:tcPr>
            <w:tcW w:w="1984" w:type="dxa"/>
          </w:tcPr>
          <w:p w:rsidR="00ED6030" w:rsidRPr="00981B7C" w:rsidRDefault="00ED6030" w:rsidP="00981B7C">
            <w:pPr>
              <w:spacing w:line="276" w:lineRule="auto"/>
              <w:jc w:val="center"/>
              <w:rPr>
                <w:rFonts w:ascii="Times New Roman" w:hAnsi="Times New Roman" w:cs="Times New Roman"/>
                <w:sz w:val="28"/>
                <w:szCs w:val="28"/>
                <w:lang w:val="uk-UA"/>
              </w:rPr>
            </w:pPr>
            <w:r w:rsidRPr="00981B7C">
              <w:rPr>
                <w:rFonts w:ascii="Times New Roman" w:hAnsi="Times New Roman" w:cs="Times New Roman"/>
                <w:sz w:val="28"/>
                <w:szCs w:val="28"/>
                <w:lang w:val="uk-UA"/>
              </w:rPr>
              <w:t>1745,0</w:t>
            </w:r>
          </w:p>
        </w:tc>
        <w:tc>
          <w:tcPr>
            <w:tcW w:w="1701" w:type="dxa"/>
          </w:tcPr>
          <w:p w:rsidR="00ED6030" w:rsidRPr="00981B7C" w:rsidRDefault="00ED6030" w:rsidP="00981B7C">
            <w:pPr>
              <w:spacing w:line="276" w:lineRule="auto"/>
              <w:jc w:val="center"/>
              <w:rPr>
                <w:rFonts w:ascii="Times New Roman" w:hAnsi="Times New Roman" w:cs="Times New Roman"/>
                <w:sz w:val="28"/>
                <w:szCs w:val="28"/>
                <w:lang w:val="uk-UA"/>
              </w:rPr>
            </w:pPr>
            <w:r w:rsidRPr="00981B7C">
              <w:rPr>
                <w:rFonts w:ascii="Times New Roman" w:hAnsi="Times New Roman" w:cs="Times New Roman"/>
                <w:sz w:val="28"/>
                <w:szCs w:val="28"/>
                <w:lang w:val="uk-UA"/>
              </w:rPr>
              <w:t>100,0</w:t>
            </w:r>
          </w:p>
        </w:tc>
        <w:tc>
          <w:tcPr>
            <w:tcW w:w="2126" w:type="dxa"/>
          </w:tcPr>
          <w:p w:rsidR="00ED6030" w:rsidRPr="00981B7C" w:rsidRDefault="00ED6030" w:rsidP="00981B7C">
            <w:pPr>
              <w:spacing w:line="276" w:lineRule="auto"/>
              <w:jc w:val="center"/>
              <w:rPr>
                <w:rFonts w:ascii="Times New Roman" w:hAnsi="Times New Roman" w:cs="Times New Roman"/>
                <w:sz w:val="28"/>
                <w:szCs w:val="28"/>
                <w:lang w:val="uk-UA"/>
              </w:rPr>
            </w:pPr>
            <w:r w:rsidRPr="00981B7C">
              <w:rPr>
                <w:rFonts w:ascii="Times New Roman" w:hAnsi="Times New Roman" w:cs="Times New Roman"/>
                <w:sz w:val="28"/>
                <w:szCs w:val="28"/>
                <w:lang w:val="uk-UA"/>
              </w:rPr>
              <w:t>187650,00</w:t>
            </w:r>
          </w:p>
        </w:tc>
        <w:tc>
          <w:tcPr>
            <w:tcW w:w="1695" w:type="dxa"/>
          </w:tcPr>
          <w:p w:rsidR="00ED6030" w:rsidRPr="00981B7C" w:rsidRDefault="00ED6030" w:rsidP="00981B7C">
            <w:pPr>
              <w:spacing w:line="276" w:lineRule="auto"/>
              <w:jc w:val="center"/>
              <w:rPr>
                <w:rFonts w:ascii="Times New Roman" w:hAnsi="Times New Roman" w:cs="Times New Roman"/>
                <w:sz w:val="28"/>
                <w:szCs w:val="28"/>
                <w:lang w:val="uk-UA"/>
              </w:rPr>
            </w:pPr>
            <w:r w:rsidRPr="00981B7C">
              <w:rPr>
                <w:rFonts w:ascii="Times New Roman" w:hAnsi="Times New Roman" w:cs="Times New Roman"/>
                <w:sz w:val="28"/>
                <w:szCs w:val="28"/>
                <w:lang w:val="uk-UA"/>
              </w:rPr>
              <w:t>100,0</w:t>
            </w:r>
          </w:p>
        </w:tc>
      </w:tr>
    </w:tbl>
    <w:p w:rsidR="00ED6030" w:rsidRPr="002167A9" w:rsidRDefault="00ED6030" w:rsidP="00ED6030">
      <w:pPr>
        <w:spacing w:after="0" w:line="360" w:lineRule="auto"/>
        <w:ind w:firstLine="567"/>
        <w:jc w:val="both"/>
        <w:rPr>
          <w:rFonts w:ascii="Times New Roman" w:hAnsi="Times New Roman" w:cs="Times New Roman"/>
          <w:color w:val="FF0000"/>
          <w:sz w:val="28"/>
          <w:szCs w:val="28"/>
          <w:lang w:val="uk-UA"/>
        </w:rPr>
      </w:pPr>
    </w:p>
    <w:p w:rsidR="00981B7C" w:rsidRDefault="00981B7C" w:rsidP="00BA4767">
      <w:pPr>
        <w:spacing w:after="0" w:line="360" w:lineRule="auto"/>
        <w:ind w:firstLine="567"/>
        <w:jc w:val="both"/>
        <w:rPr>
          <w:rFonts w:ascii="Times New Roman" w:hAnsi="Times New Roman" w:cs="Times New Roman"/>
          <w:sz w:val="28"/>
          <w:szCs w:val="28"/>
          <w:lang w:val="uk-UA"/>
        </w:rPr>
      </w:pPr>
      <w:r w:rsidRPr="001F6591">
        <w:rPr>
          <w:rFonts w:ascii="Times New Roman" w:hAnsi="Times New Roman" w:cs="Times New Roman"/>
          <w:sz w:val="28"/>
          <w:szCs w:val="28"/>
          <w:lang w:val="uk-UA"/>
        </w:rPr>
        <w:lastRenderedPageBreak/>
        <w:t>Як видно з табл</w:t>
      </w:r>
      <w:r>
        <w:rPr>
          <w:rFonts w:ascii="Times New Roman" w:hAnsi="Times New Roman" w:cs="Times New Roman"/>
          <w:sz w:val="28"/>
          <w:szCs w:val="28"/>
          <w:lang w:val="uk-UA"/>
        </w:rPr>
        <w:t>. 3.1</w:t>
      </w:r>
      <w:r w:rsidRPr="001F6591">
        <w:rPr>
          <w:rFonts w:ascii="Times New Roman" w:hAnsi="Times New Roman" w:cs="Times New Roman"/>
          <w:sz w:val="28"/>
          <w:szCs w:val="28"/>
          <w:lang w:val="uk-UA"/>
        </w:rPr>
        <w:t xml:space="preserve">, </w:t>
      </w:r>
      <w:r w:rsidR="00883E32">
        <w:rPr>
          <w:rFonts w:ascii="Times New Roman" w:hAnsi="Times New Roman" w:cs="Times New Roman"/>
          <w:sz w:val="28"/>
          <w:szCs w:val="28"/>
          <w:lang w:val="uk-UA"/>
        </w:rPr>
        <w:t>ба</w:t>
      </w:r>
      <w:r w:rsidRPr="001F6591">
        <w:rPr>
          <w:rFonts w:ascii="Times New Roman" w:hAnsi="Times New Roman" w:cs="Times New Roman"/>
          <w:sz w:val="28"/>
          <w:szCs w:val="28"/>
          <w:lang w:val="uk-UA"/>
        </w:rPr>
        <w:t xml:space="preserve">вовняні тканини за кількістю </w:t>
      </w:r>
      <w:r w:rsidR="00883E32">
        <w:rPr>
          <w:rFonts w:ascii="Times New Roman" w:hAnsi="Times New Roman" w:cs="Times New Roman"/>
          <w:sz w:val="28"/>
          <w:szCs w:val="28"/>
          <w:lang w:val="uk-UA"/>
        </w:rPr>
        <w:t xml:space="preserve">займають близько третини асортименту поряд із </w:t>
      </w:r>
      <w:r w:rsidRPr="001F6591">
        <w:rPr>
          <w:rFonts w:ascii="Times New Roman" w:hAnsi="Times New Roman" w:cs="Times New Roman"/>
          <w:sz w:val="28"/>
          <w:szCs w:val="28"/>
          <w:lang w:val="uk-UA"/>
        </w:rPr>
        <w:t>шовковим</w:t>
      </w:r>
      <w:r w:rsidR="00883E32">
        <w:rPr>
          <w:rFonts w:ascii="Times New Roman" w:hAnsi="Times New Roman" w:cs="Times New Roman"/>
          <w:sz w:val="28"/>
          <w:szCs w:val="28"/>
          <w:lang w:val="uk-UA"/>
        </w:rPr>
        <w:t>и</w:t>
      </w:r>
      <w:r w:rsidRPr="001F6591">
        <w:rPr>
          <w:rFonts w:ascii="Times New Roman" w:hAnsi="Times New Roman" w:cs="Times New Roman"/>
          <w:sz w:val="28"/>
          <w:szCs w:val="28"/>
          <w:lang w:val="uk-UA"/>
        </w:rPr>
        <w:t xml:space="preserve">, але за вартістю </w:t>
      </w:r>
      <w:r w:rsidR="00883E32">
        <w:rPr>
          <w:rFonts w:ascii="Times New Roman" w:hAnsi="Times New Roman" w:cs="Times New Roman"/>
          <w:sz w:val="28"/>
          <w:szCs w:val="28"/>
          <w:lang w:val="uk-UA"/>
        </w:rPr>
        <w:t>поступаються</w:t>
      </w:r>
      <w:r w:rsidRPr="001F6591">
        <w:rPr>
          <w:rFonts w:ascii="Times New Roman" w:hAnsi="Times New Roman" w:cs="Times New Roman"/>
          <w:sz w:val="28"/>
          <w:szCs w:val="28"/>
          <w:lang w:val="uk-UA"/>
        </w:rPr>
        <w:t xml:space="preserve"> </w:t>
      </w:r>
      <w:r w:rsidR="00883E32">
        <w:rPr>
          <w:rFonts w:ascii="Times New Roman" w:hAnsi="Times New Roman" w:cs="Times New Roman"/>
          <w:sz w:val="28"/>
          <w:szCs w:val="28"/>
          <w:lang w:val="uk-UA"/>
        </w:rPr>
        <w:t>шовковим та вовняним, що зумовлено їх відносно невисокою вартістю</w:t>
      </w:r>
      <w:r w:rsidRPr="001F6591">
        <w:rPr>
          <w:rFonts w:ascii="Times New Roman" w:hAnsi="Times New Roman" w:cs="Times New Roman"/>
          <w:sz w:val="28"/>
          <w:szCs w:val="28"/>
          <w:lang w:val="uk-UA"/>
        </w:rPr>
        <w:t xml:space="preserve">. </w:t>
      </w:r>
    </w:p>
    <w:p w:rsidR="00883E32" w:rsidRPr="0023667C" w:rsidRDefault="00ED6030"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Асортимент </w:t>
      </w:r>
      <w:r w:rsidR="00883E32">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вовняних тканин, що </w:t>
      </w:r>
      <w:r w:rsidRPr="0023667C">
        <w:rPr>
          <w:rFonts w:ascii="Times New Roman" w:hAnsi="Times New Roman" w:cs="Times New Roman"/>
          <w:sz w:val="28"/>
          <w:szCs w:val="28"/>
          <w:lang w:val="uk-UA"/>
        </w:rPr>
        <w:t xml:space="preserve">реалізується </w:t>
      </w:r>
      <w:r w:rsidR="003214CA">
        <w:rPr>
          <w:rFonts w:ascii="Times New Roman" w:hAnsi="Times New Roman" w:cs="Times New Roman"/>
          <w:sz w:val="28"/>
          <w:szCs w:val="28"/>
          <w:lang w:val="uk-UA"/>
        </w:rPr>
        <w:t>оптово-роздрібним складом-магазином «</w:t>
      </w:r>
      <w:r w:rsidR="00DE2038">
        <w:rPr>
          <w:rFonts w:ascii="Times New Roman" w:hAnsi="Times New Roman" w:cs="Times New Roman"/>
          <w:sz w:val="28"/>
          <w:szCs w:val="28"/>
          <w:lang w:val="uk-UA"/>
        </w:rPr>
        <w:t>-</w:t>
      </w:r>
      <w:r w:rsidR="003214CA">
        <w:rPr>
          <w:rFonts w:ascii="Times New Roman" w:hAnsi="Times New Roman" w:cs="Times New Roman"/>
          <w:sz w:val="28"/>
          <w:szCs w:val="28"/>
          <w:lang w:val="uk-UA"/>
        </w:rPr>
        <w:t>» м. Київ</w:t>
      </w:r>
      <w:r w:rsidRPr="0023667C">
        <w:rPr>
          <w:rFonts w:ascii="Times New Roman" w:hAnsi="Times New Roman" w:cs="Times New Roman"/>
          <w:sz w:val="28"/>
          <w:szCs w:val="28"/>
          <w:lang w:val="uk-UA"/>
        </w:rPr>
        <w:t xml:space="preserve">, представлений </w:t>
      </w:r>
      <w:r w:rsidR="00883E32" w:rsidRPr="0023667C">
        <w:rPr>
          <w:rFonts w:ascii="Times New Roman" w:hAnsi="Times New Roman" w:cs="Times New Roman"/>
          <w:sz w:val="28"/>
          <w:szCs w:val="28"/>
          <w:lang w:val="uk-UA"/>
        </w:rPr>
        <w:t>наступними</w:t>
      </w:r>
      <w:r w:rsidRPr="0023667C">
        <w:rPr>
          <w:rFonts w:ascii="Times New Roman" w:hAnsi="Times New Roman" w:cs="Times New Roman"/>
          <w:sz w:val="28"/>
          <w:szCs w:val="28"/>
          <w:lang w:val="uk-UA"/>
        </w:rPr>
        <w:t xml:space="preserve"> групами тканин за призначенням</w:t>
      </w:r>
      <w:r w:rsidR="00883E32" w:rsidRPr="0023667C">
        <w:rPr>
          <w:rFonts w:ascii="Times New Roman" w:hAnsi="Times New Roman" w:cs="Times New Roman"/>
          <w:sz w:val="28"/>
          <w:szCs w:val="28"/>
          <w:lang w:val="uk-UA"/>
        </w:rPr>
        <w:t>:</w:t>
      </w:r>
    </w:p>
    <w:p w:rsidR="00883E32" w:rsidRPr="0023667C" w:rsidRDefault="00883E32" w:rsidP="00CF7623">
      <w:pPr>
        <w:pStyle w:val="a3"/>
        <w:numPr>
          <w:ilvl w:val="0"/>
          <w:numId w:val="14"/>
        </w:numPr>
        <w:spacing w:after="0" w:line="360" w:lineRule="auto"/>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білизняні;</w:t>
      </w:r>
    </w:p>
    <w:p w:rsidR="00883E32" w:rsidRPr="0023667C" w:rsidRDefault="00883E32" w:rsidP="00CF7623">
      <w:pPr>
        <w:pStyle w:val="a3"/>
        <w:numPr>
          <w:ilvl w:val="0"/>
          <w:numId w:val="14"/>
        </w:numPr>
        <w:spacing w:after="0" w:line="360" w:lineRule="auto"/>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платтяно-сорочкові;</w:t>
      </w:r>
    </w:p>
    <w:p w:rsidR="00883E32" w:rsidRPr="0023667C" w:rsidRDefault="00ED6030" w:rsidP="00CF7623">
      <w:pPr>
        <w:pStyle w:val="a3"/>
        <w:numPr>
          <w:ilvl w:val="0"/>
          <w:numId w:val="14"/>
        </w:numPr>
        <w:spacing w:after="0" w:line="360" w:lineRule="auto"/>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костюмно-платтян</w:t>
      </w:r>
      <w:r w:rsidR="00883E32" w:rsidRPr="0023667C">
        <w:rPr>
          <w:rFonts w:ascii="Times New Roman" w:hAnsi="Times New Roman" w:cs="Times New Roman"/>
          <w:sz w:val="28"/>
          <w:szCs w:val="28"/>
          <w:lang w:val="uk-UA"/>
        </w:rPr>
        <w:t>і</w:t>
      </w:r>
      <w:r w:rsidR="003E3C90" w:rsidRPr="0023667C">
        <w:rPr>
          <w:rFonts w:ascii="Times New Roman" w:hAnsi="Times New Roman" w:cs="Times New Roman"/>
          <w:sz w:val="28"/>
          <w:szCs w:val="28"/>
          <w:lang w:val="uk-UA"/>
        </w:rPr>
        <w:t xml:space="preserve"> (одягові).</w:t>
      </w:r>
    </w:p>
    <w:p w:rsidR="00FC1DFE" w:rsidRPr="0023667C" w:rsidRDefault="00135EBB" w:rsidP="00BA4767">
      <w:pPr>
        <w:spacing w:after="0" w:line="360" w:lineRule="auto"/>
        <w:ind w:firstLine="567"/>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 xml:space="preserve">Характеризуючи даний асортимент слід відзначити, що </w:t>
      </w:r>
      <w:r w:rsidR="003E3C90" w:rsidRPr="0023667C">
        <w:rPr>
          <w:rFonts w:ascii="Times New Roman" w:hAnsi="Times New Roman" w:cs="Times New Roman"/>
          <w:sz w:val="28"/>
          <w:szCs w:val="28"/>
          <w:lang w:val="uk-UA"/>
        </w:rPr>
        <w:t>в магазині представлені тканини</w:t>
      </w:r>
      <w:r w:rsidRPr="0023667C">
        <w:rPr>
          <w:rFonts w:ascii="Times New Roman" w:hAnsi="Times New Roman" w:cs="Times New Roman"/>
          <w:sz w:val="28"/>
          <w:szCs w:val="28"/>
          <w:lang w:val="uk-UA"/>
        </w:rPr>
        <w:t xml:space="preserve"> вітчизняного виробництва</w:t>
      </w:r>
      <w:r w:rsidR="003E3C90" w:rsidRPr="0023667C">
        <w:rPr>
          <w:rFonts w:ascii="Times New Roman" w:hAnsi="Times New Roman" w:cs="Times New Roman"/>
          <w:sz w:val="28"/>
          <w:szCs w:val="28"/>
          <w:lang w:val="uk-UA"/>
        </w:rPr>
        <w:t xml:space="preserve"> і імпортні</w:t>
      </w:r>
      <w:r w:rsidRPr="0023667C">
        <w:rPr>
          <w:rFonts w:ascii="Times New Roman" w:hAnsi="Times New Roman" w:cs="Times New Roman"/>
          <w:sz w:val="28"/>
          <w:szCs w:val="28"/>
          <w:lang w:val="uk-UA"/>
        </w:rPr>
        <w:t xml:space="preserve">. Так, серед </w:t>
      </w:r>
      <w:r w:rsidR="003E3C90" w:rsidRPr="0023667C">
        <w:rPr>
          <w:rFonts w:ascii="Times New Roman" w:hAnsi="Times New Roman" w:cs="Times New Roman"/>
          <w:sz w:val="28"/>
          <w:szCs w:val="28"/>
          <w:lang w:val="uk-UA"/>
        </w:rPr>
        <w:t>196 різновидів та</w:t>
      </w:r>
      <w:r w:rsidRPr="0023667C">
        <w:rPr>
          <w:rFonts w:ascii="Times New Roman" w:hAnsi="Times New Roman" w:cs="Times New Roman"/>
          <w:sz w:val="28"/>
          <w:szCs w:val="28"/>
          <w:lang w:val="uk-UA"/>
        </w:rPr>
        <w:t xml:space="preserve"> найменувань </w:t>
      </w:r>
      <w:r w:rsidR="003E3C90" w:rsidRPr="0023667C">
        <w:rPr>
          <w:rFonts w:ascii="Times New Roman" w:hAnsi="Times New Roman" w:cs="Times New Roman"/>
          <w:sz w:val="28"/>
          <w:szCs w:val="28"/>
          <w:lang w:val="uk-UA"/>
        </w:rPr>
        <w:t>ба</w:t>
      </w:r>
      <w:r w:rsidRPr="0023667C">
        <w:rPr>
          <w:rFonts w:ascii="Times New Roman" w:hAnsi="Times New Roman" w:cs="Times New Roman"/>
          <w:sz w:val="28"/>
          <w:szCs w:val="28"/>
          <w:lang w:val="uk-UA"/>
        </w:rPr>
        <w:t xml:space="preserve">вовняних тканин в магазині </w:t>
      </w:r>
      <w:r w:rsidR="003E3C90" w:rsidRPr="0023667C">
        <w:rPr>
          <w:rFonts w:ascii="Times New Roman" w:hAnsi="Times New Roman" w:cs="Times New Roman"/>
          <w:sz w:val="28"/>
          <w:szCs w:val="28"/>
          <w:lang w:val="uk-UA"/>
        </w:rPr>
        <w:t xml:space="preserve">45 </w:t>
      </w:r>
      <w:r w:rsidR="00A148D7">
        <w:rPr>
          <w:rFonts w:ascii="Times New Roman" w:hAnsi="Times New Roman" w:cs="Times New Roman"/>
          <w:sz w:val="28"/>
          <w:szCs w:val="28"/>
          <w:lang w:val="uk-UA"/>
        </w:rPr>
        <w:t xml:space="preserve">найменувань </w:t>
      </w:r>
      <w:r w:rsidR="003E3C90" w:rsidRPr="0023667C">
        <w:rPr>
          <w:rFonts w:ascii="Times New Roman" w:hAnsi="Times New Roman" w:cs="Times New Roman"/>
          <w:sz w:val="28"/>
          <w:szCs w:val="28"/>
          <w:lang w:val="uk-UA"/>
        </w:rPr>
        <w:t xml:space="preserve">– </w:t>
      </w:r>
      <w:r w:rsidR="00A148D7">
        <w:rPr>
          <w:rFonts w:ascii="Times New Roman" w:hAnsi="Times New Roman" w:cs="Times New Roman"/>
          <w:sz w:val="28"/>
          <w:szCs w:val="28"/>
          <w:lang w:val="uk-UA"/>
        </w:rPr>
        <w:t xml:space="preserve">тканини </w:t>
      </w:r>
      <w:r w:rsidR="003E3C90" w:rsidRPr="0023667C">
        <w:rPr>
          <w:rFonts w:ascii="Times New Roman" w:hAnsi="Times New Roman" w:cs="Times New Roman"/>
          <w:sz w:val="28"/>
          <w:szCs w:val="28"/>
          <w:lang w:val="uk-UA"/>
        </w:rPr>
        <w:t>вітчизняного виробництва</w:t>
      </w:r>
      <w:r w:rsidR="00A148D7">
        <w:rPr>
          <w:rFonts w:ascii="Times New Roman" w:hAnsi="Times New Roman" w:cs="Times New Roman"/>
          <w:sz w:val="28"/>
          <w:szCs w:val="28"/>
          <w:lang w:val="uk-UA"/>
        </w:rPr>
        <w:t xml:space="preserve"> (див. табл.А.1, додаток А)</w:t>
      </w:r>
      <w:r w:rsidR="003E3C90" w:rsidRPr="0023667C">
        <w:rPr>
          <w:rFonts w:ascii="Times New Roman" w:hAnsi="Times New Roman" w:cs="Times New Roman"/>
          <w:sz w:val="28"/>
          <w:szCs w:val="28"/>
          <w:lang w:val="uk-UA"/>
        </w:rPr>
        <w:t>.</w:t>
      </w:r>
    </w:p>
    <w:p w:rsidR="009E1628" w:rsidRPr="0023667C" w:rsidRDefault="009E1628" w:rsidP="00BA4767">
      <w:pPr>
        <w:spacing w:after="0" w:line="360" w:lineRule="auto"/>
        <w:ind w:firstLine="567"/>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За волокнисти</w:t>
      </w:r>
      <w:r w:rsidR="00350892">
        <w:rPr>
          <w:rFonts w:ascii="Times New Roman" w:hAnsi="Times New Roman" w:cs="Times New Roman"/>
          <w:sz w:val="28"/>
          <w:szCs w:val="28"/>
          <w:lang w:val="uk-UA"/>
        </w:rPr>
        <w:t>м складом в асортименті магазину</w:t>
      </w:r>
      <w:r w:rsidRPr="0023667C">
        <w:rPr>
          <w:rFonts w:ascii="Times New Roman" w:hAnsi="Times New Roman" w:cs="Times New Roman"/>
          <w:sz w:val="28"/>
          <w:szCs w:val="28"/>
          <w:lang w:val="uk-UA"/>
        </w:rPr>
        <w:t xml:space="preserve"> переважають тканини,</w:t>
      </w:r>
      <w:r w:rsidR="003E3C90" w:rsidRPr="0023667C">
        <w:rPr>
          <w:rFonts w:ascii="Times New Roman" w:hAnsi="Times New Roman" w:cs="Times New Roman"/>
          <w:sz w:val="28"/>
          <w:szCs w:val="28"/>
          <w:lang w:val="uk-UA"/>
        </w:rPr>
        <w:t xml:space="preserve"> що містять 100</w:t>
      </w:r>
      <w:r w:rsidRPr="0023667C">
        <w:rPr>
          <w:rFonts w:ascii="Times New Roman" w:hAnsi="Times New Roman" w:cs="Times New Roman"/>
          <w:sz w:val="28"/>
          <w:szCs w:val="28"/>
          <w:lang w:val="uk-UA"/>
        </w:rPr>
        <w:t xml:space="preserve"> %</w:t>
      </w:r>
      <w:r w:rsidR="003E3C90" w:rsidRPr="0023667C">
        <w:rPr>
          <w:rFonts w:ascii="Times New Roman" w:hAnsi="Times New Roman" w:cs="Times New Roman"/>
          <w:sz w:val="28"/>
          <w:szCs w:val="28"/>
          <w:lang w:val="uk-UA"/>
        </w:rPr>
        <w:t xml:space="preserve"> бавовни</w:t>
      </w:r>
      <w:r w:rsidRPr="0023667C">
        <w:rPr>
          <w:rFonts w:ascii="Times New Roman" w:hAnsi="Times New Roman" w:cs="Times New Roman"/>
          <w:sz w:val="28"/>
          <w:szCs w:val="28"/>
          <w:lang w:val="uk-UA"/>
        </w:rPr>
        <w:t xml:space="preserve">. </w:t>
      </w:r>
      <w:r w:rsidR="003E3C90" w:rsidRPr="0023667C">
        <w:rPr>
          <w:rFonts w:ascii="Times New Roman" w:hAnsi="Times New Roman" w:cs="Times New Roman"/>
          <w:sz w:val="28"/>
          <w:szCs w:val="28"/>
          <w:lang w:val="uk-UA"/>
        </w:rPr>
        <w:t>Змішані тканини – це лише 33 різновиди</w:t>
      </w:r>
      <w:r w:rsidR="00A148D7">
        <w:rPr>
          <w:rFonts w:ascii="Times New Roman" w:hAnsi="Times New Roman" w:cs="Times New Roman"/>
          <w:sz w:val="28"/>
          <w:szCs w:val="28"/>
          <w:lang w:val="uk-UA"/>
        </w:rPr>
        <w:t>, або 16,7 %</w:t>
      </w:r>
      <w:r w:rsidR="003E3C90" w:rsidRPr="0023667C">
        <w:rPr>
          <w:rFonts w:ascii="Times New Roman" w:hAnsi="Times New Roman" w:cs="Times New Roman"/>
          <w:sz w:val="28"/>
          <w:szCs w:val="28"/>
          <w:lang w:val="uk-UA"/>
        </w:rPr>
        <w:t>.</w:t>
      </w:r>
    </w:p>
    <w:p w:rsidR="009E1628" w:rsidRPr="0023667C" w:rsidRDefault="009E1628" w:rsidP="00BA4767">
      <w:pPr>
        <w:spacing w:after="0" w:line="360" w:lineRule="auto"/>
        <w:ind w:firstLine="567"/>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 xml:space="preserve">За видом обробки магазин пропонує </w:t>
      </w:r>
      <w:r w:rsidR="003E3C90" w:rsidRPr="0023667C">
        <w:rPr>
          <w:rFonts w:ascii="Times New Roman" w:hAnsi="Times New Roman" w:cs="Times New Roman"/>
          <w:sz w:val="28"/>
          <w:szCs w:val="28"/>
          <w:lang w:val="uk-UA"/>
        </w:rPr>
        <w:t>ба</w:t>
      </w:r>
      <w:r w:rsidRPr="0023667C">
        <w:rPr>
          <w:rFonts w:ascii="Times New Roman" w:hAnsi="Times New Roman" w:cs="Times New Roman"/>
          <w:sz w:val="28"/>
          <w:szCs w:val="28"/>
          <w:lang w:val="uk-UA"/>
        </w:rPr>
        <w:t xml:space="preserve">вовняні тканини </w:t>
      </w:r>
      <w:r w:rsidR="003E3C90" w:rsidRPr="0023667C">
        <w:rPr>
          <w:rFonts w:ascii="Times New Roman" w:hAnsi="Times New Roman" w:cs="Times New Roman"/>
          <w:sz w:val="28"/>
          <w:szCs w:val="28"/>
          <w:lang w:val="uk-UA"/>
        </w:rPr>
        <w:t xml:space="preserve">вибілені, </w:t>
      </w:r>
      <w:proofErr w:type="spellStart"/>
      <w:r w:rsidRPr="0023667C">
        <w:rPr>
          <w:rFonts w:ascii="Times New Roman" w:hAnsi="Times New Roman" w:cs="Times New Roman"/>
          <w:sz w:val="28"/>
          <w:szCs w:val="28"/>
          <w:lang w:val="uk-UA"/>
        </w:rPr>
        <w:t>гладкофарбовані</w:t>
      </w:r>
      <w:proofErr w:type="spellEnd"/>
      <w:r w:rsidRPr="0023667C">
        <w:rPr>
          <w:rFonts w:ascii="Times New Roman" w:hAnsi="Times New Roman" w:cs="Times New Roman"/>
          <w:sz w:val="28"/>
          <w:szCs w:val="28"/>
          <w:lang w:val="uk-UA"/>
        </w:rPr>
        <w:t xml:space="preserve">, </w:t>
      </w:r>
      <w:r w:rsidR="003E3C90" w:rsidRPr="0023667C">
        <w:rPr>
          <w:rFonts w:ascii="Times New Roman" w:hAnsi="Times New Roman" w:cs="Times New Roman"/>
          <w:sz w:val="28"/>
          <w:szCs w:val="28"/>
          <w:lang w:val="uk-UA"/>
        </w:rPr>
        <w:t>набивні</w:t>
      </w:r>
      <w:r w:rsidRPr="0023667C">
        <w:rPr>
          <w:rFonts w:ascii="Times New Roman" w:hAnsi="Times New Roman" w:cs="Times New Roman"/>
          <w:sz w:val="28"/>
          <w:szCs w:val="28"/>
          <w:lang w:val="uk-UA"/>
        </w:rPr>
        <w:t xml:space="preserve"> та меланжеві</w:t>
      </w:r>
      <w:r w:rsidR="00B937E7" w:rsidRPr="0023667C">
        <w:rPr>
          <w:rFonts w:ascii="Times New Roman" w:hAnsi="Times New Roman" w:cs="Times New Roman"/>
          <w:sz w:val="28"/>
          <w:szCs w:val="28"/>
          <w:lang w:val="uk-UA"/>
        </w:rPr>
        <w:t>.</w:t>
      </w:r>
      <w:r w:rsidRPr="0023667C">
        <w:rPr>
          <w:rFonts w:ascii="Times New Roman" w:hAnsi="Times New Roman" w:cs="Times New Roman"/>
          <w:sz w:val="28"/>
          <w:szCs w:val="28"/>
          <w:lang w:val="uk-UA"/>
        </w:rPr>
        <w:t xml:space="preserve"> Слід відзначити, що в асортименті магазину відсутні </w:t>
      </w:r>
      <w:proofErr w:type="spellStart"/>
      <w:r w:rsidR="00B937E7" w:rsidRPr="0023667C">
        <w:rPr>
          <w:rFonts w:ascii="Times New Roman" w:hAnsi="Times New Roman" w:cs="Times New Roman"/>
          <w:sz w:val="28"/>
          <w:szCs w:val="28"/>
          <w:lang w:val="uk-UA"/>
        </w:rPr>
        <w:t>пістрявоткані</w:t>
      </w:r>
      <w:proofErr w:type="spellEnd"/>
      <w:r w:rsidRPr="0023667C">
        <w:rPr>
          <w:rFonts w:ascii="Times New Roman" w:hAnsi="Times New Roman" w:cs="Times New Roman"/>
          <w:sz w:val="28"/>
          <w:szCs w:val="28"/>
          <w:lang w:val="uk-UA"/>
        </w:rPr>
        <w:t xml:space="preserve"> </w:t>
      </w:r>
      <w:r w:rsidR="00B937E7" w:rsidRPr="0023667C">
        <w:rPr>
          <w:rFonts w:ascii="Times New Roman" w:hAnsi="Times New Roman" w:cs="Times New Roman"/>
          <w:sz w:val="28"/>
          <w:szCs w:val="28"/>
          <w:lang w:val="uk-UA"/>
        </w:rPr>
        <w:t>ба</w:t>
      </w:r>
      <w:r w:rsidRPr="0023667C">
        <w:rPr>
          <w:rFonts w:ascii="Times New Roman" w:hAnsi="Times New Roman" w:cs="Times New Roman"/>
          <w:sz w:val="28"/>
          <w:szCs w:val="28"/>
          <w:lang w:val="uk-UA"/>
        </w:rPr>
        <w:t>вовняні тканини</w:t>
      </w:r>
      <w:r w:rsidR="00B937E7" w:rsidRPr="0023667C">
        <w:rPr>
          <w:rFonts w:ascii="Times New Roman" w:hAnsi="Times New Roman" w:cs="Times New Roman"/>
          <w:sz w:val="28"/>
          <w:szCs w:val="28"/>
          <w:lang w:val="uk-UA"/>
        </w:rPr>
        <w:t>, а частка меланжевих – мінімальна і представлена лише джинсовою тканиною</w:t>
      </w:r>
      <w:r w:rsidR="00A148D7">
        <w:rPr>
          <w:rFonts w:ascii="Times New Roman" w:hAnsi="Times New Roman" w:cs="Times New Roman"/>
          <w:sz w:val="28"/>
          <w:szCs w:val="28"/>
          <w:lang w:val="uk-UA"/>
        </w:rPr>
        <w:t xml:space="preserve"> (3 найменування)</w:t>
      </w:r>
      <w:r w:rsidRPr="0023667C">
        <w:rPr>
          <w:rFonts w:ascii="Times New Roman" w:hAnsi="Times New Roman" w:cs="Times New Roman"/>
          <w:sz w:val="28"/>
          <w:szCs w:val="28"/>
          <w:lang w:val="uk-UA"/>
        </w:rPr>
        <w:t>.</w:t>
      </w:r>
    </w:p>
    <w:p w:rsidR="00ED6030" w:rsidRPr="0023667C" w:rsidRDefault="00001596" w:rsidP="00BA4767">
      <w:pPr>
        <w:spacing w:after="0" w:line="360" w:lineRule="auto"/>
        <w:ind w:firstLine="567"/>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 xml:space="preserve">В магазині представлено як класичні види </w:t>
      </w:r>
      <w:r w:rsidR="00B937E7" w:rsidRPr="0023667C">
        <w:rPr>
          <w:rFonts w:ascii="Times New Roman" w:hAnsi="Times New Roman" w:cs="Times New Roman"/>
          <w:sz w:val="28"/>
          <w:szCs w:val="28"/>
          <w:lang w:val="uk-UA"/>
        </w:rPr>
        <w:t>ба</w:t>
      </w:r>
      <w:r w:rsidRPr="0023667C">
        <w:rPr>
          <w:rFonts w:ascii="Times New Roman" w:hAnsi="Times New Roman" w:cs="Times New Roman"/>
          <w:sz w:val="28"/>
          <w:szCs w:val="28"/>
          <w:lang w:val="uk-UA"/>
        </w:rPr>
        <w:t>вовняних тканин (</w:t>
      </w:r>
      <w:r w:rsidR="00B937E7" w:rsidRPr="0023667C">
        <w:rPr>
          <w:rFonts w:ascii="Times New Roman" w:hAnsi="Times New Roman" w:cs="Times New Roman"/>
          <w:sz w:val="28"/>
          <w:szCs w:val="28"/>
          <w:lang w:val="uk-UA"/>
        </w:rPr>
        <w:t>бязь, сатин, ситець, фланель, поплін</w:t>
      </w:r>
      <w:r w:rsidRPr="0023667C">
        <w:rPr>
          <w:rFonts w:ascii="Times New Roman" w:hAnsi="Times New Roman" w:cs="Times New Roman"/>
          <w:sz w:val="28"/>
          <w:szCs w:val="28"/>
          <w:lang w:val="uk-UA"/>
        </w:rPr>
        <w:t xml:space="preserve">), так і сучасні їх види. </w:t>
      </w:r>
      <w:r w:rsidR="00434A77" w:rsidRPr="0023667C">
        <w:rPr>
          <w:rFonts w:ascii="Times New Roman" w:hAnsi="Times New Roman" w:cs="Times New Roman"/>
          <w:sz w:val="28"/>
          <w:szCs w:val="28"/>
          <w:lang w:val="uk-UA"/>
        </w:rPr>
        <w:t>Прикладом сучасних ви</w:t>
      </w:r>
      <w:r w:rsidR="005F0057">
        <w:rPr>
          <w:rFonts w:ascii="Times New Roman" w:hAnsi="Times New Roman" w:cs="Times New Roman"/>
          <w:sz w:val="28"/>
          <w:szCs w:val="28"/>
          <w:lang w:val="uk-UA"/>
        </w:rPr>
        <w:t>дів є набивна тканина «Перкаль»,щ</w:t>
      </w:r>
      <w:r w:rsidR="00434A77" w:rsidRPr="0023667C">
        <w:rPr>
          <w:rFonts w:ascii="Times New Roman" w:hAnsi="Times New Roman" w:cs="Times New Roman"/>
          <w:sz w:val="28"/>
          <w:szCs w:val="28"/>
          <w:lang w:val="uk-UA"/>
        </w:rPr>
        <w:t>о відрізняється підвищеною щільністю та зносостійкістю й застосовується для пошиття постільної білизни.</w:t>
      </w:r>
    </w:p>
    <w:p w:rsidR="002C582B" w:rsidRPr="0023667C" w:rsidRDefault="002C582B" w:rsidP="00BA4767">
      <w:pPr>
        <w:spacing w:after="0" w:line="360" w:lineRule="auto"/>
        <w:ind w:firstLine="567"/>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 xml:space="preserve">Таким чином, асортимент бавовняних тканин в </w:t>
      </w:r>
      <w:r w:rsidR="003214CA">
        <w:rPr>
          <w:rFonts w:ascii="Times New Roman" w:hAnsi="Times New Roman" w:cs="Times New Roman"/>
          <w:sz w:val="28"/>
          <w:szCs w:val="28"/>
          <w:lang w:val="uk-UA"/>
        </w:rPr>
        <w:t>оптово-роздрібному складі-магазині «</w:t>
      </w:r>
      <w:r w:rsidR="00DE2038">
        <w:rPr>
          <w:rFonts w:ascii="Times New Roman" w:hAnsi="Times New Roman" w:cs="Times New Roman"/>
          <w:sz w:val="28"/>
          <w:szCs w:val="28"/>
          <w:lang w:val="uk-UA"/>
        </w:rPr>
        <w:t>-</w:t>
      </w:r>
      <w:r w:rsidR="003214CA">
        <w:rPr>
          <w:rFonts w:ascii="Times New Roman" w:hAnsi="Times New Roman" w:cs="Times New Roman"/>
          <w:sz w:val="28"/>
          <w:szCs w:val="28"/>
          <w:lang w:val="uk-UA"/>
        </w:rPr>
        <w:t>» м. Київ</w:t>
      </w:r>
      <w:r w:rsidRPr="0023667C">
        <w:rPr>
          <w:rFonts w:ascii="Times New Roman" w:hAnsi="Times New Roman" w:cs="Times New Roman"/>
          <w:sz w:val="28"/>
          <w:szCs w:val="28"/>
          <w:lang w:val="uk-UA"/>
        </w:rPr>
        <w:t xml:space="preserve"> складає близько третини всього асортименту магазину і представлений 13 групами та </w:t>
      </w:r>
      <w:r w:rsidR="001F0BCF" w:rsidRPr="0023667C">
        <w:rPr>
          <w:rFonts w:ascii="Times New Roman" w:hAnsi="Times New Roman" w:cs="Times New Roman"/>
          <w:sz w:val="28"/>
          <w:szCs w:val="28"/>
          <w:lang w:val="uk-UA"/>
        </w:rPr>
        <w:t>196 різновидами бавовняних тканин різного призначення. Більш детально структура асортименту бавовняних тканин магазину за їх класифікаційними ознаками буде проаналізована в наступному підрозділі дипломної роботи.</w:t>
      </w:r>
    </w:p>
    <w:p w:rsidR="00641CF5" w:rsidRPr="0023667C" w:rsidRDefault="00641CF5" w:rsidP="00981B7C">
      <w:pPr>
        <w:spacing w:after="0" w:line="360" w:lineRule="auto"/>
        <w:rPr>
          <w:rFonts w:ascii="Times New Roman" w:hAnsi="Times New Roman" w:cs="Times New Roman"/>
          <w:sz w:val="28"/>
          <w:szCs w:val="28"/>
          <w:lang w:val="uk-UA"/>
        </w:rPr>
      </w:pPr>
    </w:p>
    <w:p w:rsidR="00641CF5" w:rsidRPr="00641CF5" w:rsidRDefault="00641CF5" w:rsidP="00981B7C">
      <w:pPr>
        <w:pStyle w:val="2"/>
        <w:spacing w:before="0" w:line="360" w:lineRule="auto"/>
        <w:ind w:firstLine="567"/>
        <w:jc w:val="both"/>
        <w:rPr>
          <w:rFonts w:ascii="Times New Roman" w:hAnsi="Times New Roman" w:cs="Times New Roman"/>
          <w:b/>
          <w:color w:val="auto"/>
          <w:sz w:val="28"/>
          <w:lang w:val="uk-UA"/>
        </w:rPr>
      </w:pPr>
      <w:bookmarkStart w:id="21" w:name="_Toc26024425"/>
      <w:r w:rsidRPr="00641CF5">
        <w:rPr>
          <w:rFonts w:ascii="Times New Roman" w:hAnsi="Times New Roman" w:cs="Times New Roman"/>
          <w:b/>
          <w:color w:val="auto"/>
          <w:sz w:val="28"/>
          <w:szCs w:val="28"/>
          <w:lang w:val="uk-UA"/>
        </w:rPr>
        <w:lastRenderedPageBreak/>
        <w:t xml:space="preserve">3.2 Аналіз структури асортименту </w:t>
      </w:r>
      <w:r w:rsidR="001F0BCF">
        <w:rPr>
          <w:rFonts w:ascii="Times New Roman" w:hAnsi="Times New Roman" w:cs="Times New Roman"/>
          <w:b/>
          <w:color w:val="auto"/>
          <w:sz w:val="28"/>
          <w:szCs w:val="28"/>
          <w:lang w:val="uk-UA"/>
        </w:rPr>
        <w:t>ба</w:t>
      </w:r>
      <w:r w:rsidRPr="00641CF5">
        <w:rPr>
          <w:rFonts w:ascii="Times New Roman" w:hAnsi="Times New Roman" w:cs="Times New Roman"/>
          <w:b/>
          <w:color w:val="auto"/>
          <w:sz w:val="28"/>
          <w:lang w:val="uk-UA"/>
        </w:rPr>
        <w:t xml:space="preserve">вовняних тканин, що реалізуються </w:t>
      </w:r>
      <w:r w:rsidR="003400D5">
        <w:rPr>
          <w:rFonts w:ascii="Times New Roman" w:hAnsi="Times New Roman" w:cs="Times New Roman"/>
          <w:b/>
          <w:color w:val="auto"/>
          <w:sz w:val="28"/>
          <w:lang w:val="uk-UA"/>
        </w:rPr>
        <w:t xml:space="preserve">в </w:t>
      </w:r>
      <w:r w:rsidR="003214CA">
        <w:rPr>
          <w:rFonts w:ascii="Times New Roman" w:hAnsi="Times New Roman" w:cs="Times New Roman"/>
          <w:b/>
          <w:color w:val="auto"/>
          <w:sz w:val="28"/>
          <w:lang w:val="uk-UA"/>
        </w:rPr>
        <w:t>оптово-роздрібному складі-магазині «</w:t>
      </w:r>
      <w:r w:rsidR="00DE2038">
        <w:rPr>
          <w:rFonts w:ascii="Times New Roman" w:hAnsi="Times New Roman" w:cs="Times New Roman"/>
          <w:b/>
          <w:color w:val="auto"/>
          <w:sz w:val="28"/>
          <w:lang w:val="uk-UA"/>
        </w:rPr>
        <w:t>-</w:t>
      </w:r>
      <w:r w:rsidR="003214CA">
        <w:rPr>
          <w:rFonts w:ascii="Times New Roman" w:hAnsi="Times New Roman" w:cs="Times New Roman"/>
          <w:b/>
          <w:color w:val="auto"/>
          <w:sz w:val="28"/>
          <w:lang w:val="uk-UA"/>
        </w:rPr>
        <w:t>» м. Київ</w:t>
      </w:r>
      <w:bookmarkEnd w:id="21"/>
    </w:p>
    <w:p w:rsidR="00641CF5" w:rsidRDefault="00641CF5" w:rsidP="00981B7C">
      <w:pPr>
        <w:spacing w:after="0" w:line="360" w:lineRule="auto"/>
        <w:rPr>
          <w:rFonts w:ascii="Times New Roman" w:hAnsi="Times New Roman" w:cs="Times New Roman"/>
          <w:sz w:val="28"/>
          <w:szCs w:val="28"/>
          <w:lang w:val="uk-UA"/>
        </w:rPr>
      </w:pPr>
    </w:p>
    <w:p w:rsidR="00641CF5" w:rsidRDefault="00641CF5" w:rsidP="00981B7C">
      <w:pPr>
        <w:spacing w:after="0" w:line="360" w:lineRule="auto"/>
        <w:rPr>
          <w:rFonts w:ascii="Times New Roman" w:hAnsi="Times New Roman" w:cs="Times New Roman"/>
          <w:sz w:val="28"/>
          <w:szCs w:val="28"/>
          <w:lang w:val="uk-UA"/>
        </w:rPr>
      </w:pPr>
    </w:p>
    <w:p w:rsidR="00641CF5" w:rsidRDefault="00D773E1"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Проаналізуємо структуру торговельного асортименту </w:t>
      </w:r>
      <w:r w:rsidR="003400D5">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w:t>
      </w:r>
      <w:r w:rsidR="003400D5">
        <w:rPr>
          <w:rFonts w:ascii="Times New Roman" w:hAnsi="Times New Roman" w:cs="Times New Roman"/>
          <w:sz w:val="28"/>
          <w:szCs w:val="28"/>
          <w:lang w:val="uk-UA"/>
        </w:rPr>
        <w:t xml:space="preserve"> різного п</w:t>
      </w:r>
      <w:r w:rsidR="00A148D7">
        <w:rPr>
          <w:rFonts w:ascii="Times New Roman" w:hAnsi="Times New Roman" w:cs="Times New Roman"/>
          <w:sz w:val="28"/>
          <w:szCs w:val="28"/>
          <w:lang w:val="uk-UA"/>
        </w:rPr>
        <w:t>р</w:t>
      </w:r>
      <w:r w:rsidR="003400D5">
        <w:rPr>
          <w:rFonts w:ascii="Times New Roman" w:hAnsi="Times New Roman" w:cs="Times New Roman"/>
          <w:sz w:val="28"/>
          <w:szCs w:val="28"/>
          <w:lang w:val="uk-UA"/>
        </w:rPr>
        <w:t>изначення</w:t>
      </w:r>
      <w:r>
        <w:rPr>
          <w:rFonts w:ascii="Times New Roman" w:hAnsi="Times New Roman" w:cs="Times New Roman"/>
          <w:sz w:val="28"/>
          <w:szCs w:val="28"/>
          <w:lang w:val="uk-UA"/>
        </w:rPr>
        <w:t>, що представлені в магазині «</w:t>
      </w:r>
      <w:r w:rsidR="00DE2038">
        <w:rPr>
          <w:rFonts w:ascii="Times New Roman" w:hAnsi="Times New Roman" w:cs="Times New Roman"/>
          <w:sz w:val="28"/>
        </w:rPr>
        <w:t>-</w:t>
      </w:r>
      <w:r w:rsidRPr="003400D5">
        <w:rPr>
          <w:rFonts w:ascii="Times New Roman" w:hAnsi="Times New Roman" w:cs="Times New Roman"/>
          <w:sz w:val="28"/>
          <w:szCs w:val="28"/>
          <w:lang w:val="uk-UA"/>
        </w:rPr>
        <w:t xml:space="preserve">», </w:t>
      </w:r>
      <w:r>
        <w:rPr>
          <w:rFonts w:ascii="Times New Roman" w:hAnsi="Times New Roman" w:cs="Times New Roman"/>
          <w:sz w:val="28"/>
          <w:szCs w:val="28"/>
          <w:lang w:val="uk-UA"/>
        </w:rPr>
        <w:t>за основними ознаками їх класифікації.</w:t>
      </w:r>
      <w:r w:rsidR="00BA4767">
        <w:rPr>
          <w:rFonts w:ascii="Times New Roman" w:hAnsi="Times New Roman" w:cs="Times New Roman"/>
          <w:sz w:val="28"/>
          <w:szCs w:val="28"/>
          <w:lang w:val="uk-UA"/>
        </w:rPr>
        <w:t xml:space="preserve"> Для розрахунків користуємось зведеними даними щодо асортименту </w:t>
      </w:r>
      <w:r w:rsidR="003400D5">
        <w:rPr>
          <w:rFonts w:ascii="Times New Roman" w:hAnsi="Times New Roman" w:cs="Times New Roman"/>
          <w:sz w:val="28"/>
          <w:szCs w:val="28"/>
          <w:lang w:val="uk-UA"/>
        </w:rPr>
        <w:t>бавовняних</w:t>
      </w:r>
      <w:r w:rsidR="00BA4767">
        <w:rPr>
          <w:rFonts w:ascii="Times New Roman" w:hAnsi="Times New Roman" w:cs="Times New Roman"/>
          <w:sz w:val="28"/>
          <w:szCs w:val="28"/>
          <w:lang w:val="uk-UA"/>
        </w:rPr>
        <w:t xml:space="preserve"> тканин магазину, що наведені в </w:t>
      </w:r>
      <w:r w:rsidR="00BA4767" w:rsidRPr="0060066D">
        <w:rPr>
          <w:rFonts w:ascii="Times New Roman" w:hAnsi="Times New Roman" w:cs="Times New Roman"/>
          <w:sz w:val="28"/>
          <w:szCs w:val="28"/>
          <w:lang w:val="uk-UA"/>
        </w:rPr>
        <w:t>табл. А.1 (додаток А).</w:t>
      </w:r>
    </w:p>
    <w:p w:rsidR="0080385D" w:rsidRDefault="0080385D"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магазині «</w:t>
      </w:r>
      <w:r w:rsidR="00DE2038">
        <w:rPr>
          <w:rFonts w:ascii="Times New Roman" w:hAnsi="Times New Roman" w:cs="Times New Roman"/>
          <w:sz w:val="28"/>
        </w:rPr>
        <w:t>-</w:t>
      </w:r>
      <w:r>
        <w:rPr>
          <w:rFonts w:ascii="Times New Roman" w:hAnsi="Times New Roman" w:cs="Times New Roman"/>
          <w:sz w:val="28"/>
          <w:szCs w:val="28"/>
          <w:lang w:val="uk-UA"/>
        </w:rPr>
        <w:t>» потенційним покупцям пропонується 1</w:t>
      </w:r>
      <w:r w:rsidR="003400D5">
        <w:rPr>
          <w:rFonts w:ascii="Times New Roman" w:hAnsi="Times New Roman" w:cs="Times New Roman"/>
          <w:sz w:val="28"/>
          <w:szCs w:val="28"/>
          <w:lang w:val="uk-UA"/>
        </w:rPr>
        <w:t>3 груп (видів)</w:t>
      </w:r>
      <w:r>
        <w:rPr>
          <w:rFonts w:ascii="Times New Roman" w:hAnsi="Times New Roman" w:cs="Times New Roman"/>
          <w:sz w:val="28"/>
          <w:szCs w:val="28"/>
          <w:lang w:val="uk-UA"/>
        </w:rPr>
        <w:t xml:space="preserve"> </w:t>
      </w:r>
      <w:r w:rsidR="003400D5">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w:t>
      </w:r>
      <w:r w:rsidR="003400D5">
        <w:rPr>
          <w:rFonts w:ascii="Times New Roman" w:hAnsi="Times New Roman" w:cs="Times New Roman"/>
          <w:sz w:val="28"/>
          <w:szCs w:val="28"/>
          <w:lang w:val="uk-UA"/>
        </w:rPr>
        <w:t>,</w:t>
      </w:r>
      <w:r>
        <w:rPr>
          <w:rFonts w:ascii="Times New Roman" w:hAnsi="Times New Roman" w:cs="Times New Roman"/>
          <w:sz w:val="28"/>
          <w:szCs w:val="28"/>
          <w:lang w:val="uk-UA"/>
        </w:rPr>
        <w:t xml:space="preserve"> представлен</w:t>
      </w:r>
      <w:r w:rsidR="003400D5">
        <w:rPr>
          <w:rFonts w:ascii="Times New Roman" w:hAnsi="Times New Roman" w:cs="Times New Roman"/>
          <w:sz w:val="28"/>
          <w:szCs w:val="28"/>
          <w:lang w:val="uk-UA"/>
        </w:rPr>
        <w:t>их в 196-ти різновидах за видами обробки</w:t>
      </w:r>
      <w:r>
        <w:rPr>
          <w:rFonts w:ascii="Times New Roman" w:hAnsi="Times New Roman" w:cs="Times New Roman"/>
          <w:sz w:val="28"/>
          <w:szCs w:val="28"/>
          <w:lang w:val="uk-UA"/>
        </w:rPr>
        <w:t>.</w:t>
      </w:r>
    </w:p>
    <w:p w:rsidR="0043016C" w:rsidRDefault="0043016C"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зазначено </w:t>
      </w:r>
      <w:r w:rsidR="003400D5">
        <w:rPr>
          <w:rFonts w:ascii="Times New Roman" w:hAnsi="Times New Roman" w:cs="Times New Roman"/>
          <w:sz w:val="28"/>
          <w:szCs w:val="28"/>
          <w:lang w:val="uk-UA"/>
        </w:rPr>
        <w:t>раніше</w:t>
      </w:r>
      <w:r>
        <w:rPr>
          <w:rFonts w:ascii="Times New Roman" w:hAnsi="Times New Roman" w:cs="Times New Roman"/>
          <w:sz w:val="28"/>
          <w:szCs w:val="28"/>
          <w:lang w:val="uk-UA"/>
        </w:rPr>
        <w:t>,</w:t>
      </w:r>
      <w:r w:rsidR="0080385D">
        <w:rPr>
          <w:rFonts w:ascii="Times New Roman" w:hAnsi="Times New Roman" w:cs="Times New Roman"/>
          <w:sz w:val="28"/>
          <w:szCs w:val="28"/>
          <w:lang w:val="uk-UA"/>
        </w:rPr>
        <w:t xml:space="preserve"> </w:t>
      </w:r>
      <w:r w:rsidR="00350892">
        <w:rPr>
          <w:rFonts w:ascii="Times New Roman" w:hAnsi="Times New Roman" w:cs="Times New Roman"/>
          <w:sz w:val="28"/>
          <w:szCs w:val="28"/>
          <w:lang w:val="uk-UA"/>
        </w:rPr>
        <w:t>склад-</w:t>
      </w:r>
      <w:r w:rsidR="0080385D">
        <w:rPr>
          <w:rFonts w:ascii="Times New Roman" w:hAnsi="Times New Roman" w:cs="Times New Roman"/>
          <w:sz w:val="28"/>
          <w:szCs w:val="28"/>
          <w:lang w:val="uk-UA"/>
        </w:rPr>
        <w:t>магазин «</w:t>
      </w:r>
      <w:r w:rsidR="00DE2038">
        <w:rPr>
          <w:rFonts w:ascii="Times New Roman" w:hAnsi="Times New Roman" w:cs="Times New Roman"/>
          <w:sz w:val="28"/>
          <w:lang w:val="uk-UA"/>
        </w:rPr>
        <w:t>-</w:t>
      </w:r>
      <w:r w:rsidR="0080385D">
        <w:rPr>
          <w:rFonts w:ascii="Times New Roman" w:hAnsi="Times New Roman" w:cs="Times New Roman"/>
          <w:sz w:val="28"/>
          <w:szCs w:val="28"/>
          <w:lang w:val="uk-UA"/>
        </w:rPr>
        <w:t xml:space="preserve">» реалізує </w:t>
      </w:r>
      <w:r w:rsidR="003400D5">
        <w:rPr>
          <w:rFonts w:ascii="Times New Roman" w:hAnsi="Times New Roman" w:cs="Times New Roman"/>
          <w:sz w:val="28"/>
          <w:szCs w:val="28"/>
          <w:lang w:val="uk-UA"/>
        </w:rPr>
        <w:t>ба</w:t>
      </w:r>
      <w:r w:rsidR="0080385D">
        <w:rPr>
          <w:rFonts w:ascii="Times New Roman" w:hAnsi="Times New Roman" w:cs="Times New Roman"/>
          <w:sz w:val="28"/>
          <w:szCs w:val="28"/>
          <w:lang w:val="uk-UA"/>
        </w:rPr>
        <w:t xml:space="preserve">вовняні тканини як вітчизняного виробництва, так і імпортні. Структура асортименту </w:t>
      </w:r>
      <w:r w:rsidR="003400D5">
        <w:rPr>
          <w:rFonts w:ascii="Times New Roman" w:hAnsi="Times New Roman" w:cs="Times New Roman"/>
          <w:sz w:val="28"/>
          <w:szCs w:val="28"/>
          <w:lang w:val="uk-UA"/>
        </w:rPr>
        <w:t>ба</w:t>
      </w:r>
      <w:r w:rsidR="0080385D">
        <w:rPr>
          <w:rFonts w:ascii="Times New Roman" w:hAnsi="Times New Roman" w:cs="Times New Roman"/>
          <w:sz w:val="28"/>
          <w:szCs w:val="28"/>
          <w:lang w:val="uk-UA"/>
        </w:rPr>
        <w:t>вовняних тканин за постачальниками представлена в табл. 3.2.</w:t>
      </w:r>
    </w:p>
    <w:p w:rsidR="0080385D" w:rsidRPr="00DF0A28" w:rsidRDefault="0080385D" w:rsidP="00BA4767">
      <w:pPr>
        <w:spacing w:after="0" w:line="360" w:lineRule="auto"/>
        <w:jc w:val="center"/>
        <w:rPr>
          <w:rFonts w:ascii="Times New Roman" w:hAnsi="Times New Roman" w:cs="Times New Roman"/>
          <w:sz w:val="28"/>
          <w:szCs w:val="28"/>
          <w:lang w:val="uk-UA"/>
        </w:rPr>
      </w:pPr>
      <w:r w:rsidRPr="00DF0A28">
        <w:rPr>
          <w:rFonts w:ascii="Times New Roman" w:hAnsi="Times New Roman" w:cs="Times New Roman"/>
          <w:sz w:val="28"/>
          <w:szCs w:val="28"/>
          <w:lang w:val="uk-UA"/>
        </w:rPr>
        <w:t xml:space="preserve">Таблиця 3.2 – Структура асортименту </w:t>
      </w:r>
      <w:r w:rsidR="00B15115" w:rsidRPr="00DF0A28">
        <w:rPr>
          <w:rFonts w:ascii="Times New Roman" w:hAnsi="Times New Roman" w:cs="Times New Roman"/>
          <w:sz w:val="28"/>
          <w:szCs w:val="28"/>
          <w:lang w:val="uk-UA"/>
        </w:rPr>
        <w:t>ба</w:t>
      </w:r>
      <w:r w:rsidRPr="00DF0A28">
        <w:rPr>
          <w:rFonts w:ascii="Times New Roman" w:hAnsi="Times New Roman" w:cs="Times New Roman"/>
          <w:sz w:val="28"/>
          <w:szCs w:val="28"/>
          <w:lang w:val="uk-UA"/>
        </w:rPr>
        <w:t xml:space="preserve">вовняних тканин, що реалізується </w:t>
      </w:r>
      <w:r w:rsidR="003214CA" w:rsidRPr="00DF0A28">
        <w:rPr>
          <w:rFonts w:ascii="Times New Roman" w:hAnsi="Times New Roman" w:cs="Times New Roman"/>
          <w:sz w:val="28"/>
          <w:szCs w:val="28"/>
          <w:lang w:val="uk-UA"/>
        </w:rPr>
        <w:t>оптово-роздрібним складом-магазином «</w:t>
      </w:r>
      <w:r w:rsidR="00DE2038">
        <w:rPr>
          <w:rFonts w:ascii="Times New Roman" w:hAnsi="Times New Roman" w:cs="Times New Roman"/>
          <w:sz w:val="28"/>
          <w:szCs w:val="28"/>
          <w:lang w:val="uk-UA"/>
        </w:rPr>
        <w:t>-</w:t>
      </w:r>
      <w:r w:rsidR="003214CA" w:rsidRPr="00DF0A28">
        <w:rPr>
          <w:rFonts w:ascii="Times New Roman" w:hAnsi="Times New Roman" w:cs="Times New Roman"/>
          <w:sz w:val="28"/>
          <w:szCs w:val="28"/>
          <w:lang w:val="uk-UA"/>
        </w:rPr>
        <w:t>» м. Київ</w:t>
      </w:r>
      <w:r w:rsidRPr="00DF0A28">
        <w:rPr>
          <w:rFonts w:ascii="Times New Roman" w:hAnsi="Times New Roman" w:cs="Times New Roman"/>
          <w:sz w:val="28"/>
          <w:szCs w:val="28"/>
          <w:lang w:val="uk-UA"/>
        </w:rPr>
        <w:t>, за постачальниками</w:t>
      </w:r>
    </w:p>
    <w:tbl>
      <w:tblPr>
        <w:tblStyle w:val="a4"/>
        <w:tblW w:w="10343" w:type="dxa"/>
        <w:tblLook w:val="04A0"/>
      </w:tblPr>
      <w:tblGrid>
        <w:gridCol w:w="3170"/>
        <w:gridCol w:w="3913"/>
        <w:gridCol w:w="3260"/>
      </w:tblGrid>
      <w:tr w:rsidR="0080385D" w:rsidTr="0080385D">
        <w:tc>
          <w:tcPr>
            <w:tcW w:w="3170" w:type="dxa"/>
          </w:tcPr>
          <w:p w:rsidR="0080385D" w:rsidRDefault="0080385D" w:rsidP="00D773E1">
            <w:pPr>
              <w:spacing w:line="360" w:lineRule="auto"/>
              <w:jc w:val="both"/>
              <w:rPr>
                <w:rFonts w:ascii="Times New Roman" w:hAnsi="Times New Roman" w:cs="Times New Roman"/>
                <w:sz w:val="28"/>
                <w:szCs w:val="28"/>
                <w:lang w:val="uk-UA"/>
              </w:rPr>
            </w:pPr>
          </w:p>
        </w:tc>
        <w:tc>
          <w:tcPr>
            <w:tcW w:w="3913" w:type="dxa"/>
          </w:tcPr>
          <w:p w:rsidR="0080385D" w:rsidRDefault="0080385D" w:rsidP="00D773E1">
            <w:pPr>
              <w:spacing w:line="360" w:lineRule="auto"/>
              <w:jc w:val="both"/>
              <w:rPr>
                <w:rFonts w:ascii="Times New Roman" w:hAnsi="Times New Roman" w:cs="Times New Roman"/>
                <w:sz w:val="28"/>
                <w:szCs w:val="28"/>
                <w:lang w:val="uk-UA"/>
              </w:rPr>
            </w:pPr>
          </w:p>
        </w:tc>
        <w:tc>
          <w:tcPr>
            <w:tcW w:w="3260" w:type="dxa"/>
          </w:tcPr>
          <w:p w:rsidR="0080385D" w:rsidRDefault="0080385D" w:rsidP="00D773E1">
            <w:pPr>
              <w:spacing w:line="360" w:lineRule="auto"/>
              <w:jc w:val="both"/>
              <w:rPr>
                <w:rFonts w:ascii="Times New Roman" w:hAnsi="Times New Roman" w:cs="Times New Roman"/>
                <w:sz w:val="28"/>
                <w:szCs w:val="28"/>
                <w:lang w:val="uk-UA"/>
              </w:rPr>
            </w:pPr>
          </w:p>
        </w:tc>
      </w:tr>
      <w:tr w:rsidR="0080385D" w:rsidTr="0080385D">
        <w:tc>
          <w:tcPr>
            <w:tcW w:w="3170" w:type="dxa"/>
          </w:tcPr>
          <w:p w:rsidR="0080385D" w:rsidRDefault="0080385D" w:rsidP="00D773E1">
            <w:pPr>
              <w:spacing w:line="360" w:lineRule="auto"/>
              <w:jc w:val="both"/>
              <w:rPr>
                <w:rFonts w:ascii="Times New Roman" w:hAnsi="Times New Roman" w:cs="Times New Roman"/>
                <w:sz w:val="28"/>
                <w:szCs w:val="28"/>
                <w:lang w:val="uk-UA"/>
              </w:rPr>
            </w:pPr>
          </w:p>
        </w:tc>
        <w:tc>
          <w:tcPr>
            <w:tcW w:w="3913" w:type="dxa"/>
          </w:tcPr>
          <w:p w:rsidR="0080385D" w:rsidRDefault="0080385D" w:rsidP="00DA2456">
            <w:pPr>
              <w:spacing w:line="360" w:lineRule="auto"/>
              <w:jc w:val="center"/>
              <w:rPr>
                <w:rFonts w:ascii="Times New Roman" w:hAnsi="Times New Roman" w:cs="Times New Roman"/>
                <w:sz w:val="28"/>
                <w:szCs w:val="28"/>
                <w:lang w:val="uk-UA"/>
              </w:rPr>
            </w:pPr>
          </w:p>
        </w:tc>
        <w:tc>
          <w:tcPr>
            <w:tcW w:w="3260" w:type="dxa"/>
          </w:tcPr>
          <w:p w:rsidR="0080385D" w:rsidRDefault="0080385D" w:rsidP="00DA2456">
            <w:pPr>
              <w:spacing w:line="360" w:lineRule="auto"/>
              <w:jc w:val="center"/>
              <w:rPr>
                <w:rFonts w:ascii="Times New Roman" w:hAnsi="Times New Roman" w:cs="Times New Roman"/>
                <w:sz w:val="28"/>
                <w:szCs w:val="28"/>
                <w:lang w:val="uk-UA"/>
              </w:rPr>
            </w:pPr>
          </w:p>
        </w:tc>
      </w:tr>
      <w:tr w:rsidR="0080385D" w:rsidTr="0080385D">
        <w:tc>
          <w:tcPr>
            <w:tcW w:w="3170" w:type="dxa"/>
          </w:tcPr>
          <w:p w:rsidR="0080385D" w:rsidRDefault="0080385D" w:rsidP="003400D5">
            <w:pPr>
              <w:spacing w:line="360" w:lineRule="auto"/>
              <w:jc w:val="both"/>
              <w:rPr>
                <w:rFonts w:ascii="Times New Roman" w:hAnsi="Times New Roman" w:cs="Times New Roman"/>
                <w:sz w:val="28"/>
                <w:szCs w:val="28"/>
                <w:lang w:val="uk-UA"/>
              </w:rPr>
            </w:pPr>
          </w:p>
        </w:tc>
        <w:tc>
          <w:tcPr>
            <w:tcW w:w="3913" w:type="dxa"/>
          </w:tcPr>
          <w:p w:rsidR="0080385D" w:rsidRDefault="0080385D" w:rsidP="00DA2456">
            <w:pPr>
              <w:spacing w:line="360" w:lineRule="auto"/>
              <w:jc w:val="center"/>
              <w:rPr>
                <w:rFonts w:ascii="Times New Roman" w:hAnsi="Times New Roman" w:cs="Times New Roman"/>
                <w:sz w:val="28"/>
                <w:szCs w:val="28"/>
                <w:lang w:val="uk-UA"/>
              </w:rPr>
            </w:pPr>
          </w:p>
        </w:tc>
        <w:tc>
          <w:tcPr>
            <w:tcW w:w="3260" w:type="dxa"/>
          </w:tcPr>
          <w:p w:rsidR="0080385D" w:rsidRDefault="0080385D" w:rsidP="00DA2456">
            <w:pPr>
              <w:spacing w:line="360" w:lineRule="auto"/>
              <w:jc w:val="center"/>
              <w:rPr>
                <w:rFonts w:ascii="Times New Roman" w:hAnsi="Times New Roman" w:cs="Times New Roman"/>
                <w:sz w:val="28"/>
                <w:szCs w:val="28"/>
                <w:lang w:val="uk-UA"/>
              </w:rPr>
            </w:pPr>
          </w:p>
        </w:tc>
      </w:tr>
      <w:tr w:rsidR="0080385D" w:rsidTr="0080385D">
        <w:tc>
          <w:tcPr>
            <w:tcW w:w="3170" w:type="dxa"/>
          </w:tcPr>
          <w:p w:rsidR="0080385D" w:rsidRDefault="0080385D" w:rsidP="00D773E1">
            <w:pPr>
              <w:spacing w:line="360" w:lineRule="auto"/>
              <w:jc w:val="both"/>
              <w:rPr>
                <w:rFonts w:ascii="Times New Roman" w:hAnsi="Times New Roman" w:cs="Times New Roman"/>
                <w:sz w:val="28"/>
                <w:szCs w:val="28"/>
                <w:lang w:val="uk-UA"/>
              </w:rPr>
            </w:pPr>
          </w:p>
        </w:tc>
        <w:tc>
          <w:tcPr>
            <w:tcW w:w="3913" w:type="dxa"/>
          </w:tcPr>
          <w:p w:rsidR="0080385D" w:rsidRDefault="0080385D" w:rsidP="00DA2456">
            <w:pPr>
              <w:spacing w:line="360" w:lineRule="auto"/>
              <w:jc w:val="center"/>
              <w:rPr>
                <w:rFonts w:ascii="Times New Roman" w:hAnsi="Times New Roman" w:cs="Times New Roman"/>
                <w:sz w:val="28"/>
                <w:szCs w:val="28"/>
                <w:lang w:val="uk-UA"/>
              </w:rPr>
            </w:pPr>
          </w:p>
        </w:tc>
        <w:tc>
          <w:tcPr>
            <w:tcW w:w="3260" w:type="dxa"/>
          </w:tcPr>
          <w:p w:rsidR="0080385D" w:rsidRDefault="0080385D" w:rsidP="00DA2456">
            <w:pPr>
              <w:spacing w:line="360" w:lineRule="auto"/>
              <w:jc w:val="center"/>
              <w:rPr>
                <w:rFonts w:ascii="Times New Roman" w:hAnsi="Times New Roman" w:cs="Times New Roman"/>
                <w:sz w:val="28"/>
                <w:szCs w:val="28"/>
                <w:lang w:val="uk-UA"/>
              </w:rPr>
            </w:pPr>
          </w:p>
        </w:tc>
      </w:tr>
      <w:tr w:rsidR="0080385D" w:rsidTr="0080385D">
        <w:tc>
          <w:tcPr>
            <w:tcW w:w="3170" w:type="dxa"/>
          </w:tcPr>
          <w:p w:rsidR="00DA2456" w:rsidRDefault="00DA2456" w:rsidP="00DA2456">
            <w:pPr>
              <w:spacing w:line="360" w:lineRule="auto"/>
              <w:jc w:val="both"/>
              <w:rPr>
                <w:rFonts w:ascii="Times New Roman" w:hAnsi="Times New Roman" w:cs="Times New Roman"/>
                <w:sz w:val="28"/>
                <w:szCs w:val="28"/>
                <w:lang w:val="uk-UA"/>
              </w:rPr>
            </w:pPr>
          </w:p>
        </w:tc>
        <w:tc>
          <w:tcPr>
            <w:tcW w:w="3913" w:type="dxa"/>
          </w:tcPr>
          <w:p w:rsidR="0080385D" w:rsidRDefault="0080385D" w:rsidP="00DA2456">
            <w:pPr>
              <w:spacing w:line="360" w:lineRule="auto"/>
              <w:jc w:val="center"/>
              <w:rPr>
                <w:rFonts w:ascii="Times New Roman" w:hAnsi="Times New Roman" w:cs="Times New Roman"/>
                <w:sz w:val="28"/>
                <w:szCs w:val="28"/>
                <w:lang w:val="uk-UA"/>
              </w:rPr>
            </w:pPr>
          </w:p>
        </w:tc>
        <w:tc>
          <w:tcPr>
            <w:tcW w:w="3260" w:type="dxa"/>
          </w:tcPr>
          <w:p w:rsidR="0080385D" w:rsidRDefault="0080385D" w:rsidP="00DA2456">
            <w:pPr>
              <w:tabs>
                <w:tab w:val="left" w:pos="1042"/>
              </w:tabs>
              <w:spacing w:line="360" w:lineRule="auto"/>
              <w:jc w:val="center"/>
              <w:rPr>
                <w:rFonts w:ascii="Times New Roman" w:hAnsi="Times New Roman" w:cs="Times New Roman"/>
                <w:sz w:val="28"/>
                <w:szCs w:val="28"/>
                <w:lang w:val="uk-UA"/>
              </w:rPr>
            </w:pPr>
          </w:p>
        </w:tc>
      </w:tr>
      <w:tr w:rsidR="00DA2456" w:rsidRPr="00DA2456" w:rsidTr="0080385D">
        <w:tc>
          <w:tcPr>
            <w:tcW w:w="3170" w:type="dxa"/>
          </w:tcPr>
          <w:p w:rsidR="00DA2456" w:rsidRPr="00DF0A28" w:rsidRDefault="00DA2456" w:rsidP="00DA2456">
            <w:pPr>
              <w:spacing w:line="360" w:lineRule="auto"/>
              <w:jc w:val="center"/>
              <w:rPr>
                <w:rFonts w:ascii="Times New Roman" w:hAnsi="Times New Roman" w:cs="Times New Roman"/>
                <w:sz w:val="28"/>
                <w:szCs w:val="28"/>
                <w:lang w:val="uk-UA"/>
              </w:rPr>
            </w:pPr>
          </w:p>
        </w:tc>
        <w:tc>
          <w:tcPr>
            <w:tcW w:w="3913" w:type="dxa"/>
          </w:tcPr>
          <w:p w:rsidR="00DA2456" w:rsidRPr="00DF0A28" w:rsidRDefault="00DA2456" w:rsidP="00DA2456">
            <w:pPr>
              <w:spacing w:line="360" w:lineRule="auto"/>
              <w:jc w:val="center"/>
              <w:rPr>
                <w:rFonts w:ascii="Times New Roman" w:hAnsi="Times New Roman" w:cs="Times New Roman"/>
                <w:sz w:val="28"/>
                <w:szCs w:val="28"/>
                <w:lang w:val="uk-UA"/>
              </w:rPr>
            </w:pPr>
          </w:p>
        </w:tc>
        <w:tc>
          <w:tcPr>
            <w:tcW w:w="3260" w:type="dxa"/>
          </w:tcPr>
          <w:p w:rsidR="00DA2456" w:rsidRPr="00DF0A28" w:rsidRDefault="00DA2456" w:rsidP="00DA2456">
            <w:pPr>
              <w:spacing w:line="360" w:lineRule="auto"/>
              <w:jc w:val="center"/>
              <w:rPr>
                <w:rFonts w:ascii="Times New Roman" w:hAnsi="Times New Roman" w:cs="Times New Roman"/>
                <w:sz w:val="28"/>
                <w:szCs w:val="28"/>
                <w:lang w:val="uk-UA"/>
              </w:rPr>
            </w:pPr>
          </w:p>
        </w:tc>
      </w:tr>
    </w:tbl>
    <w:p w:rsidR="0023667C" w:rsidRDefault="0023667C" w:rsidP="00D773E1">
      <w:pPr>
        <w:spacing w:line="360" w:lineRule="auto"/>
        <w:ind w:firstLine="567"/>
        <w:jc w:val="both"/>
        <w:rPr>
          <w:rFonts w:ascii="Times New Roman" w:hAnsi="Times New Roman" w:cs="Times New Roman"/>
          <w:sz w:val="28"/>
          <w:szCs w:val="28"/>
          <w:lang w:val="uk-UA"/>
        </w:rPr>
      </w:pPr>
    </w:p>
    <w:p w:rsidR="00EB5A7C" w:rsidRDefault="00EB5A7C" w:rsidP="00D773E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табл.3.2, частка тканин вітчизняного виробництва невисока, і складає лише 23 % від усього асортименту бавовняних тканин в магазині «</w:t>
      </w:r>
      <w:r w:rsidR="00DE2038">
        <w:rPr>
          <w:rFonts w:ascii="Times New Roman" w:hAnsi="Times New Roman" w:cs="Times New Roman"/>
          <w:sz w:val="28"/>
        </w:rPr>
        <w:t>-</w:t>
      </w:r>
      <w:r>
        <w:rPr>
          <w:rFonts w:ascii="Times New Roman" w:hAnsi="Times New Roman" w:cs="Times New Roman"/>
          <w:sz w:val="28"/>
          <w:szCs w:val="28"/>
          <w:lang w:val="uk-UA"/>
        </w:rPr>
        <w:t>».</w:t>
      </w:r>
    </w:p>
    <w:p w:rsidR="00BA4767" w:rsidRDefault="00BA4767" w:rsidP="00D773E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Наочно структура асортименту </w:t>
      </w:r>
      <w:r w:rsidR="004F0DC3">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 магазину за постачальниками показана на рис. 3.1.</w:t>
      </w:r>
    </w:p>
    <w:p w:rsidR="00BA4767" w:rsidRDefault="00BA4767" w:rsidP="00AA06A3">
      <w:pPr>
        <w:spacing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902119" cy="2470826"/>
            <wp:effectExtent l="0" t="0" r="13335" b="571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063" w:rsidRPr="004F0DC3" w:rsidRDefault="00AA06A3" w:rsidP="004F0DC3">
      <w:pPr>
        <w:spacing w:line="360" w:lineRule="auto"/>
        <w:ind w:firstLine="567"/>
        <w:jc w:val="both"/>
        <w:rPr>
          <w:rFonts w:ascii="Times New Roman" w:hAnsi="Times New Roman" w:cs="Times New Roman"/>
          <w:sz w:val="28"/>
          <w:szCs w:val="28"/>
          <w:lang w:val="uk-UA"/>
        </w:rPr>
      </w:pPr>
      <w:r w:rsidRPr="004F0DC3">
        <w:rPr>
          <w:rFonts w:ascii="Times New Roman" w:hAnsi="Times New Roman" w:cs="Times New Roman"/>
          <w:sz w:val="28"/>
          <w:szCs w:val="28"/>
          <w:lang w:val="uk-UA"/>
        </w:rPr>
        <w:t xml:space="preserve">Рисунок 3.1 </w:t>
      </w:r>
      <w:r w:rsidR="009841B9" w:rsidRPr="004F0DC3">
        <w:rPr>
          <w:rFonts w:ascii="Times New Roman" w:hAnsi="Times New Roman" w:cs="Times New Roman"/>
          <w:sz w:val="28"/>
          <w:szCs w:val="28"/>
          <w:lang w:val="uk-UA"/>
        </w:rPr>
        <w:t>–</w:t>
      </w:r>
      <w:r w:rsidRPr="004F0DC3">
        <w:rPr>
          <w:rFonts w:ascii="Times New Roman" w:hAnsi="Times New Roman" w:cs="Times New Roman"/>
          <w:sz w:val="28"/>
          <w:szCs w:val="28"/>
          <w:lang w:val="uk-UA"/>
        </w:rPr>
        <w:t xml:space="preserve"> Структура асортименту </w:t>
      </w:r>
      <w:r w:rsidR="004F0DC3">
        <w:rPr>
          <w:rFonts w:ascii="Times New Roman" w:hAnsi="Times New Roman" w:cs="Times New Roman"/>
          <w:sz w:val="28"/>
          <w:szCs w:val="28"/>
          <w:lang w:val="uk-UA"/>
        </w:rPr>
        <w:t>ба</w:t>
      </w:r>
      <w:r w:rsidRPr="004F0DC3">
        <w:rPr>
          <w:rFonts w:ascii="Times New Roman" w:hAnsi="Times New Roman" w:cs="Times New Roman"/>
          <w:sz w:val="28"/>
          <w:szCs w:val="28"/>
          <w:lang w:val="uk-UA"/>
        </w:rPr>
        <w:t xml:space="preserve">вовняних тканин </w:t>
      </w:r>
      <w:r w:rsidR="00350892">
        <w:rPr>
          <w:rFonts w:ascii="Times New Roman" w:hAnsi="Times New Roman" w:cs="Times New Roman"/>
          <w:sz w:val="28"/>
          <w:szCs w:val="28"/>
          <w:lang w:val="uk-UA"/>
        </w:rPr>
        <w:t>складу-</w:t>
      </w:r>
      <w:r w:rsidRPr="004F0DC3">
        <w:rPr>
          <w:rFonts w:ascii="Times New Roman" w:hAnsi="Times New Roman" w:cs="Times New Roman"/>
          <w:sz w:val="28"/>
          <w:szCs w:val="28"/>
          <w:lang w:val="uk-UA"/>
        </w:rPr>
        <w:t>магазину «</w:t>
      </w:r>
      <w:r w:rsidR="00DE2038">
        <w:rPr>
          <w:rFonts w:ascii="Times New Roman" w:hAnsi="Times New Roman" w:cs="Times New Roman"/>
          <w:sz w:val="28"/>
        </w:rPr>
        <w:t>-</w:t>
      </w:r>
      <w:r w:rsidRPr="004F0DC3">
        <w:rPr>
          <w:rFonts w:ascii="Times New Roman" w:hAnsi="Times New Roman" w:cs="Times New Roman"/>
          <w:sz w:val="28"/>
          <w:szCs w:val="28"/>
          <w:lang w:val="uk-UA"/>
        </w:rPr>
        <w:t>» за постачальниками</w:t>
      </w:r>
    </w:p>
    <w:p w:rsidR="00D36063" w:rsidRDefault="00D36063">
      <w:pPr>
        <w:spacing w:line="259" w:lineRule="auto"/>
        <w:rPr>
          <w:rFonts w:ascii="Times New Roman" w:hAnsi="Times New Roman" w:cs="Times New Roman"/>
          <w:sz w:val="28"/>
          <w:szCs w:val="28"/>
          <w:lang w:val="uk-UA"/>
        </w:rPr>
      </w:pPr>
    </w:p>
    <w:p w:rsidR="00641CF5" w:rsidRDefault="00DC2250"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відзначити, що вітчизняні тканини представлені </w:t>
      </w:r>
      <w:r w:rsidR="004F0DC3">
        <w:rPr>
          <w:rFonts w:ascii="Times New Roman" w:hAnsi="Times New Roman" w:cs="Times New Roman"/>
          <w:sz w:val="28"/>
          <w:szCs w:val="28"/>
          <w:lang w:val="uk-UA"/>
        </w:rPr>
        <w:t>невеликою часткою в асортименті – лише 23 %.</w:t>
      </w:r>
      <w:r w:rsidR="007D40A8">
        <w:rPr>
          <w:rFonts w:ascii="Times New Roman" w:hAnsi="Times New Roman" w:cs="Times New Roman"/>
          <w:sz w:val="28"/>
          <w:szCs w:val="28"/>
          <w:lang w:val="uk-UA"/>
        </w:rPr>
        <w:t xml:space="preserve"> Це тканини виробництва таких вітчизняних підприємств, як Херсонський бавовняний та Київський текстильний комбінати, </w:t>
      </w:r>
      <w:r w:rsidR="007D40A8">
        <w:rPr>
          <w:rFonts w:ascii="Times New Roman" w:hAnsi="Times New Roman" w:cs="Times New Roman"/>
          <w:iCs/>
          <w:sz w:val="28"/>
          <w:szCs w:val="28"/>
          <w:lang w:val="uk-UA"/>
        </w:rPr>
        <w:t xml:space="preserve">Новгород-Сіверська бавовняна ткацька та </w:t>
      </w:r>
      <w:proofErr w:type="spellStart"/>
      <w:r w:rsidR="007D40A8">
        <w:rPr>
          <w:rFonts w:ascii="Times New Roman" w:hAnsi="Times New Roman" w:cs="Times New Roman"/>
          <w:iCs/>
          <w:sz w:val="28"/>
          <w:szCs w:val="28"/>
          <w:lang w:val="uk-UA"/>
        </w:rPr>
        <w:t>Стеблівська</w:t>
      </w:r>
      <w:proofErr w:type="spellEnd"/>
      <w:r w:rsidR="007D40A8">
        <w:rPr>
          <w:rFonts w:ascii="Times New Roman" w:hAnsi="Times New Roman" w:cs="Times New Roman"/>
          <w:iCs/>
          <w:sz w:val="28"/>
          <w:szCs w:val="28"/>
          <w:lang w:val="uk-UA"/>
        </w:rPr>
        <w:t xml:space="preserve"> бавовняна прядильно-ткацька фабрики.</w:t>
      </w:r>
      <w:r w:rsidR="004F0DC3">
        <w:rPr>
          <w:rFonts w:ascii="Times New Roman" w:hAnsi="Times New Roman" w:cs="Times New Roman"/>
          <w:sz w:val="28"/>
          <w:szCs w:val="28"/>
          <w:lang w:val="uk-UA"/>
        </w:rPr>
        <w:t xml:space="preserve"> Решта тканин імпортні, при чому значну частка в кількості 38 % представляють тканини виробництва Республіки </w:t>
      </w:r>
      <w:proofErr w:type="spellStart"/>
      <w:r w:rsidR="004F0DC3">
        <w:rPr>
          <w:rFonts w:ascii="Times New Roman" w:hAnsi="Times New Roman" w:cs="Times New Roman"/>
          <w:sz w:val="28"/>
          <w:szCs w:val="28"/>
          <w:lang w:val="uk-UA"/>
        </w:rPr>
        <w:t>Бєларусь</w:t>
      </w:r>
      <w:proofErr w:type="spellEnd"/>
      <w:r w:rsidR="004F0DC3">
        <w:rPr>
          <w:rFonts w:ascii="Times New Roman" w:hAnsi="Times New Roman" w:cs="Times New Roman"/>
          <w:sz w:val="28"/>
          <w:szCs w:val="28"/>
          <w:lang w:val="uk-UA"/>
        </w:rPr>
        <w:t>. Найменшу частку в асортименті складають тканини з Кореї (10 %).</w:t>
      </w:r>
    </w:p>
    <w:p w:rsidR="00182171" w:rsidRDefault="00363169"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асортименті магазину «</w:t>
      </w:r>
      <w:r w:rsidR="00DE2038">
        <w:rPr>
          <w:rFonts w:ascii="Times New Roman" w:hAnsi="Times New Roman" w:cs="Times New Roman"/>
          <w:sz w:val="28"/>
          <w:szCs w:val="28"/>
          <w:lang w:val="uk-UA"/>
        </w:rPr>
        <w:t>-</w:t>
      </w:r>
      <w:r>
        <w:rPr>
          <w:rFonts w:ascii="Times New Roman" w:hAnsi="Times New Roman" w:cs="Times New Roman"/>
          <w:sz w:val="28"/>
          <w:szCs w:val="28"/>
          <w:lang w:val="uk-UA"/>
        </w:rPr>
        <w:t xml:space="preserve">» представлено </w:t>
      </w:r>
      <w:r w:rsidR="009D0B50">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вовняні тканини </w:t>
      </w:r>
      <w:r w:rsidR="009D0B50">
        <w:rPr>
          <w:rFonts w:ascii="Times New Roman" w:hAnsi="Times New Roman" w:cs="Times New Roman"/>
          <w:sz w:val="28"/>
          <w:szCs w:val="28"/>
          <w:lang w:val="uk-UA"/>
        </w:rPr>
        <w:t>13-ти</w:t>
      </w:r>
      <w:r>
        <w:rPr>
          <w:rFonts w:ascii="Times New Roman" w:hAnsi="Times New Roman" w:cs="Times New Roman"/>
          <w:sz w:val="28"/>
          <w:szCs w:val="28"/>
          <w:lang w:val="uk-UA"/>
        </w:rPr>
        <w:t xml:space="preserve"> груп. Тканини цих груп розрізняються</w:t>
      </w:r>
      <w:r w:rsidR="009D0B50">
        <w:rPr>
          <w:rFonts w:ascii="Times New Roman" w:hAnsi="Times New Roman" w:cs="Times New Roman"/>
          <w:sz w:val="28"/>
          <w:szCs w:val="28"/>
          <w:lang w:val="uk-UA"/>
        </w:rPr>
        <w:t>, насамперед, щільністю та видами обробки</w:t>
      </w:r>
      <w:r>
        <w:rPr>
          <w:rFonts w:ascii="Times New Roman" w:hAnsi="Times New Roman" w:cs="Times New Roman"/>
          <w:sz w:val="28"/>
          <w:szCs w:val="28"/>
          <w:lang w:val="uk-UA"/>
        </w:rPr>
        <w:t xml:space="preserve">, і як наслідок – структурою і </w:t>
      </w:r>
      <w:r w:rsidR="009D0B50">
        <w:rPr>
          <w:rFonts w:ascii="Times New Roman" w:hAnsi="Times New Roman" w:cs="Times New Roman"/>
          <w:sz w:val="28"/>
          <w:szCs w:val="28"/>
          <w:lang w:val="uk-UA"/>
        </w:rPr>
        <w:t>призначенням</w:t>
      </w:r>
      <w:r>
        <w:rPr>
          <w:rFonts w:ascii="Times New Roman" w:hAnsi="Times New Roman" w:cs="Times New Roman"/>
          <w:sz w:val="28"/>
          <w:szCs w:val="28"/>
          <w:lang w:val="uk-UA"/>
        </w:rPr>
        <w:t xml:space="preserve">. Так, тканини </w:t>
      </w:r>
      <w:r w:rsidR="009D0B50">
        <w:rPr>
          <w:rFonts w:ascii="Times New Roman" w:hAnsi="Times New Roman" w:cs="Times New Roman"/>
          <w:sz w:val="28"/>
          <w:szCs w:val="28"/>
          <w:lang w:val="uk-UA"/>
        </w:rPr>
        <w:t xml:space="preserve">бязь, сатин, ситець, перкаль та тік – переважно білизняного призначення, їх щільність змінюється в межах від </w:t>
      </w:r>
      <w:r w:rsidR="00182171">
        <w:rPr>
          <w:rFonts w:ascii="Times New Roman" w:hAnsi="Times New Roman" w:cs="Times New Roman"/>
          <w:sz w:val="28"/>
          <w:szCs w:val="28"/>
          <w:lang w:val="uk-UA"/>
        </w:rPr>
        <w:t>70 до 180 г/</w:t>
      </w:r>
      <w:proofErr w:type="spellStart"/>
      <w:r w:rsidR="00182171">
        <w:rPr>
          <w:rFonts w:ascii="Times New Roman" w:hAnsi="Times New Roman" w:cs="Times New Roman"/>
          <w:sz w:val="28"/>
          <w:szCs w:val="28"/>
          <w:lang w:val="uk-UA"/>
        </w:rPr>
        <w:t>м.кв</w:t>
      </w:r>
      <w:proofErr w:type="spellEnd"/>
      <w:r w:rsidR="00182171">
        <w:rPr>
          <w:rFonts w:ascii="Times New Roman" w:hAnsi="Times New Roman" w:cs="Times New Roman"/>
          <w:sz w:val="28"/>
          <w:szCs w:val="28"/>
          <w:lang w:val="uk-UA"/>
        </w:rPr>
        <w:t xml:space="preserve">. В даній групі представлені вибілені, </w:t>
      </w:r>
      <w:proofErr w:type="spellStart"/>
      <w:r w:rsidR="00182171">
        <w:rPr>
          <w:rFonts w:ascii="Times New Roman" w:hAnsi="Times New Roman" w:cs="Times New Roman"/>
          <w:sz w:val="28"/>
          <w:szCs w:val="28"/>
          <w:lang w:val="uk-UA"/>
        </w:rPr>
        <w:t>гладкофарбовані</w:t>
      </w:r>
      <w:proofErr w:type="spellEnd"/>
      <w:r w:rsidR="00182171">
        <w:rPr>
          <w:rFonts w:ascii="Times New Roman" w:hAnsi="Times New Roman" w:cs="Times New Roman"/>
          <w:sz w:val="28"/>
          <w:szCs w:val="28"/>
          <w:lang w:val="uk-UA"/>
        </w:rPr>
        <w:t xml:space="preserve"> та набивні тканини.</w:t>
      </w:r>
    </w:p>
    <w:p w:rsidR="00E42F8B" w:rsidRDefault="00E42F8B"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асортименту бавовняних тканин за призначенням показана на рис. 3.2</w:t>
      </w:r>
      <w:r w:rsidR="005778B2">
        <w:rPr>
          <w:rFonts w:ascii="Times New Roman" w:hAnsi="Times New Roman" w:cs="Times New Roman"/>
          <w:sz w:val="28"/>
          <w:szCs w:val="28"/>
          <w:lang w:val="uk-UA"/>
        </w:rPr>
        <w:t>.</w:t>
      </w:r>
    </w:p>
    <w:p w:rsidR="005778B2" w:rsidRDefault="005778B2" w:rsidP="00DC2250">
      <w:pPr>
        <w:spacing w:after="0" w:line="360" w:lineRule="auto"/>
        <w:ind w:firstLine="567"/>
        <w:jc w:val="both"/>
        <w:rPr>
          <w:rFonts w:ascii="Times New Roman" w:hAnsi="Times New Roman" w:cs="Times New Roman"/>
          <w:sz w:val="28"/>
          <w:szCs w:val="28"/>
          <w:lang w:val="uk-UA"/>
        </w:rPr>
      </w:pPr>
    </w:p>
    <w:p w:rsidR="005778B2" w:rsidRDefault="005778B2" w:rsidP="00DC2250">
      <w:pPr>
        <w:spacing w:after="0" w:line="360" w:lineRule="auto"/>
        <w:ind w:firstLine="567"/>
        <w:jc w:val="both"/>
        <w:rPr>
          <w:rFonts w:ascii="Times New Roman" w:hAnsi="Times New Roman" w:cs="Times New Roman"/>
          <w:sz w:val="28"/>
          <w:szCs w:val="28"/>
          <w:lang w:val="uk-UA"/>
        </w:rPr>
      </w:pPr>
    </w:p>
    <w:p w:rsidR="005778B2" w:rsidRDefault="005778B2" w:rsidP="005778B2">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676775" cy="2266950"/>
            <wp:effectExtent l="0" t="0" r="9525" b="0"/>
            <wp:docPr id="83" name="Діагра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78B2" w:rsidRDefault="005778B2"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3.2 – Структура асортименту бавовняних тканин магазину «</w:t>
      </w:r>
      <w:r w:rsidR="00DE2038">
        <w:rPr>
          <w:rFonts w:ascii="Times New Roman" w:hAnsi="Times New Roman" w:cs="Times New Roman"/>
          <w:sz w:val="28"/>
        </w:rPr>
        <w:t>-</w:t>
      </w:r>
      <w:r>
        <w:rPr>
          <w:rFonts w:ascii="Times New Roman" w:hAnsi="Times New Roman" w:cs="Times New Roman"/>
          <w:sz w:val="28"/>
          <w:szCs w:val="28"/>
          <w:lang w:val="uk-UA"/>
        </w:rPr>
        <w:t>» за призначенням</w:t>
      </w:r>
    </w:p>
    <w:p w:rsidR="005778B2" w:rsidRDefault="005778B2" w:rsidP="00DC2250">
      <w:pPr>
        <w:spacing w:after="0" w:line="360" w:lineRule="auto"/>
        <w:ind w:firstLine="567"/>
        <w:jc w:val="both"/>
        <w:rPr>
          <w:rFonts w:ascii="Times New Roman" w:hAnsi="Times New Roman" w:cs="Times New Roman"/>
          <w:sz w:val="28"/>
          <w:szCs w:val="28"/>
          <w:lang w:val="uk-UA"/>
        </w:rPr>
      </w:pPr>
    </w:p>
    <w:p w:rsidR="00D328FF" w:rsidRDefault="00182171"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структура білизняних бавовняних тканин за видами обробки представлена на </w:t>
      </w:r>
      <w:r w:rsidR="00D328FF">
        <w:rPr>
          <w:rFonts w:ascii="Times New Roman" w:hAnsi="Times New Roman" w:cs="Times New Roman"/>
          <w:sz w:val="28"/>
          <w:szCs w:val="28"/>
          <w:lang w:val="uk-UA"/>
        </w:rPr>
        <w:t>рис.3.</w:t>
      </w:r>
      <w:r w:rsidR="005778B2">
        <w:rPr>
          <w:rFonts w:ascii="Times New Roman" w:hAnsi="Times New Roman" w:cs="Times New Roman"/>
          <w:sz w:val="28"/>
          <w:szCs w:val="28"/>
          <w:lang w:val="uk-UA"/>
        </w:rPr>
        <w:t>3</w:t>
      </w:r>
      <w:r w:rsidR="00D328FF">
        <w:rPr>
          <w:rFonts w:ascii="Times New Roman" w:hAnsi="Times New Roman" w:cs="Times New Roman"/>
          <w:sz w:val="28"/>
          <w:szCs w:val="28"/>
          <w:lang w:val="uk-UA"/>
        </w:rPr>
        <w:t>.</w:t>
      </w:r>
    </w:p>
    <w:p w:rsidR="00981B7C" w:rsidRDefault="00981B7C" w:rsidP="00DC2250">
      <w:pPr>
        <w:spacing w:after="0" w:line="360" w:lineRule="auto"/>
        <w:ind w:firstLine="567"/>
        <w:jc w:val="both"/>
        <w:rPr>
          <w:rFonts w:ascii="Times New Roman" w:hAnsi="Times New Roman" w:cs="Times New Roman"/>
          <w:sz w:val="28"/>
          <w:szCs w:val="28"/>
          <w:lang w:val="uk-UA"/>
        </w:rPr>
      </w:pPr>
    </w:p>
    <w:p w:rsidR="00D328FF" w:rsidRDefault="00D328FF" w:rsidP="009841B9">
      <w:pPr>
        <w:spacing w:after="0" w:line="360" w:lineRule="auto"/>
        <w:ind w:firstLine="567"/>
        <w:jc w:val="center"/>
        <w:rPr>
          <w:rFonts w:ascii="Times New Roman" w:hAnsi="Times New Roman" w:cs="Times New Roman"/>
          <w:sz w:val="28"/>
          <w:szCs w:val="28"/>
          <w:lang w:val="uk-UA"/>
        </w:rPr>
      </w:pPr>
    </w:p>
    <w:p w:rsidR="00641CF5" w:rsidRPr="00182171" w:rsidRDefault="00641CF5" w:rsidP="00182171">
      <w:pPr>
        <w:spacing w:after="0" w:line="360" w:lineRule="auto"/>
        <w:ind w:firstLine="567"/>
        <w:jc w:val="both"/>
        <w:rPr>
          <w:rFonts w:ascii="Times New Roman" w:hAnsi="Times New Roman" w:cs="Times New Roman"/>
          <w:sz w:val="28"/>
          <w:szCs w:val="28"/>
          <w:lang w:val="uk-UA"/>
        </w:rPr>
      </w:pPr>
    </w:p>
    <w:p w:rsidR="009841B9" w:rsidRPr="00182171" w:rsidRDefault="009841B9" w:rsidP="008178F0">
      <w:pPr>
        <w:spacing w:line="360" w:lineRule="auto"/>
        <w:ind w:firstLine="567"/>
        <w:jc w:val="both"/>
        <w:rPr>
          <w:rFonts w:ascii="Times New Roman" w:hAnsi="Times New Roman" w:cs="Times New Roman"/>
          <w:sz w:val="28"/>
          <w:szCs w:val="28"/>
          <w:lang w:val="uk-UA"/>
        </w:rPr>
      </w:pPr>
      <w:r w:rsidRPr="00182171">
        <w:rPr>
          <w:rFonts w:ascii="Times New Roman" w:hAnsi="Times New Roman" w:cs="Times New Roman"/>
          <w:sz w:val="28"/>
          <w:szCs w:val="28"/>
          <w:lang w:val="uk-UA"/>
        </w:rPr>
        <w:t>Рисунок 3.</w:t>
      </w:r>
      <w:r w:rsidR="005778B2">
        <w:rPr>
          <w:rFonts w:ascii="Times New Roman" w:hAnsi="Times New Roman" w:cs="Times New Roman"/>
          <w:sz w:val="28"/>
          <w:szCs w:val="28"/>
          <w:lang w:val="uk-UA"/>
        </w:rPr>
        <w:t>3</w:t>
      </w:r>
      <w:r w:rsidRPr="00182171">
        <w:rPr>
          <w:rFonts w:ascii="Times New Roman" w:hAnsi="Times New Roman" w:cs="Times New Roman"/>
          <w:sz w:val="28"/>
          <w:szCs w:val="28"/>
          <w:lang w:val="uk-UA"/>
        </w:rPr>
        <w:t xml:space="preserve"> </w:t>
      </w:r>
      <w:proofErr w:type="spellStart"/>
      <w:r w:rsidRPr="00182171">
        <w:rPr>
          <w:rFonts w:ascii="Times New Roman" w:hAnsi="Times New Roman" w:cs="Times New Roman"/>
          <w:sz w:val="28"/>
          <w:szCs w:val="28"/>
          <w:lang w:val="uk-UA"/>
        </w:rPr>
        <w:t>–</w:t>
      </w:r>
      <w:r w:rsidR="00182171">
        <w:rPr>
          <w:rFonts w:ascii="Times New Roman" w:hAnsi="Times New Roman" w:cs="Times New Roman"/>
          <w:sz w:val="28"/>
          <w:szCs w:val="28"/>
          <w:lang w:val="uk-UA"/>
        </w:rPr>
        <w:t>Розподіл</w:t>
      </w:r>
      <w:proofErr w:type="spellEnd"/>
      <w:r w:rsidR="00182171">
        <w:rPr>
          <w:rFonts w:ascii="Times New Roman" w:hAnsi="Times New Roman" w:cs="Times New Roman"/>
          <w:sz w:val="28"/>
          <w:szCs w:val="28"/>
          <w:lang w:val="uk-UA"/>
        </w:rPr>
        <w:t xml:space="preserve"> білизняних бавовняних </w:t>
      </w:r>
      <w:r w:rsidRPr="00182171">
        <w:rPr>
          <w:rFonts w:ascii="Times New Roman" w:hAnsi="Times New Roman" w:cs="Times New Roman"/>
          <w:sz w:val="28"/>
          <w:szCs w:val="28"/>
          <w:lang w:val="uk-UA"/>
        </w:rPr>
        <w:t>тканин магазину «</w:t>
      </w:r>
      <w:r w:rsidR="00DE2038">
        <w:rPr>
          <w:rFonts w:ascii="Times New Roman" w:hAnsi="Times New Roman" w:cs="Times New Roman"/>
          <w:sz w:val="28"/>
        </w:rPr>
        <w:t>-</w:t>
      </w:r>
      <w:r w:rsidRPr="00182171">
        <w:rPr>
          <w:rFonts w:ascii="Times New Roman" w:hAnsi="Times New Roman" w:cs="Times New Roman"/>
          <w:sz w:val="28"/>
          <w:szCs w:val="28"/>
          <w:lang w:val="uk-UA"/>
        </w:rPr>
        <w:t xml:space="preserve">» за </w:t>
      </w:r>
      <w:r w:rsidR="008178F0">
        <w:rPr>
          <w:rFonts w:ascii="Times New Roman" w:hAnsi="Times New Roman" w:cs="Times New Roman"/>
          <w:sz w:val="28"/>
          <w:szCs w:val="28"/>
          <w:lang w:val="uk-UA"/>
        </w:rPr>
        <w:t>видами обробки</w:t>
      </w:r>
    </w:p>
    <w:p w:rsidR="008178F0" w:rsidRDefault="008178F0" w:rsidP="008178F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рис</w:t>
      </w:r>
      <w:r w:rsidR="0023667C">
        <w:rPr>
          <w:rFonts w:ascii="Times New Roman" w:hAnsi="Times New Roman" w:cs="Times New Roman"/>
          <w:sz w:val="28"/>
          <w:szCs w:val="28"/>
          <w:lang w:val="uk-UA"/>
        </w:rPr>
        <w:t>.3.</w:t>
      </w:r>
      <w:r w:rsidR="005778B2">
        <w:rPr>
          <w:rFonts w:ascii="Times New Roman" w:hAnsi="Times New Roman" w:cs="Times New Roman"/>
          <w:sz w:val="28"/>
          <w:szCs w:val="28"/>
          <w:lang w:val="uk-UA"/>
        </w:rPr>
        <w:t>3</w:t>
      </w:r>
      <w:r>
        <w:rPr>
          <w:rFonts w:ascii="Times New Roman" w:hAnsi="Times New Roman" w:cs="Times New Roman"/>
          <w:sz w:val="28"/>
          <w:szCs w:val="28"/>
          <w:lang w:val="uk-UA"/>
        </w:rPr>
        <w:t xml:space="preserve">, переважають в асортименті магазину </w:t>
      </w:r>
      <w:proofErr w:type="spellStart"/>
      <w:r w:rsidR="0023667C">
        <w:rPr>
          <w:rFonts w:ascii="Times New Roman" w:hAnsi="Times New Roman" w:cs="Times New Roman"/>
          <w:sz w:val="28"/>
          <w:szCs w:val="28"/>
          <w:lang w:val="uk-UA"/>
        </w:rPr>
        <w:t>гладкофарбовані</w:t>
      </w:r>
      <w:proofErr w:type="spellEnd"/>
      <w:r w:rsidR="002366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білизняні бавовняні тканини, а найменше відповідно – тканин </w:t>
      </w:r>
      <w:r w:rsidR="0023667C">
        <w:rPr>
          <w:rFonts w:ascii="Times New Roman" w:hAnsi="Times New Roman" w:cs="Times New Roman"/>
          <w:sz w:val="28"/>
          <w:szCs w:val="28"/>
          <w:lang w:val="uk-UA"/>
        </w:rPr>
        <w:t xml:space="preserve">білизняних </w:t>
      </w:r>
      <w:r>
        <w:rPr>
          <w:rFonts w:ascii="Times New Roman" w:hAnsi="Times New Roman" w:cs="Times New Roman"/>
          <w:sz w:val="28"/>
          <w:szCs w:val="28"/>
          <w:lang w:val="uk-UA"/>
        </w:rPr>
        <w:t>вибілених.</w:t>
      </w:r>
    </w:p>
    <w:p w:rsidR="0023667C" w:rsidRPr="0023667C" w:rsidRDefault="0023667C" w:rsidP="009841B9">
      <w:pPr>
        <w:spacing w:after="0" w:line="360" w:lineRule="auto"/>
        <w:ind w:firstLine="567"/>
        <w:jc w:val="both"/>
        <w:rPr>
          <w:rFonts w:ascii="Times New Roman" w:hAnsi="Times New Roman" w:cs="Times New Roman"/>
          <w:sz w:val="28"/>
          <w:szCs w:val="28"/>
          <w:lang w:val="uk-UA"/>
        </w:rPr>
      </w:pPr>
      <w:r w:rsidRPr="0023667C">
        <w:rPr>
          <w:rFonts w:ascii="Times New Roman" w:hAnsi="Times New Roman" w:cs="Times New Roman"/>
          <w:sz w:val="28"/>
          <w:szCs w:val="28"/>
          <w:lang w:val="uk-UA"/>
        </w:rPr>
        <w:t xml:space="preserve">Аналізуючи за цією ж ознакою асортимент одягових бавовняних тканин, слід зазначити, що тут структура </w:t>
      </w:r>
      <w:r w:rsidR="005778B2">
        <w:rPr>
          <w:rFonts w:ascii="Times New Roman" w:hAnsi="Times New Roman" w:cs="Times New Roman"/>
          <w:sz w:val="28"/>
          <w:szCs w:val="28"/>
          <w:lang w:val="uk-UA"/>
        </w:rPr>
        <w:t>практично не</w:t>
      </w:r>
      <w:r w:rsidRPr="0023667C">
        <w:rPr>
          <w:rFonts w:ascii="Times New Roman" w:hAnsi="Times New Roman" w:cs="Times New Roman"/>
          <w:sz w:val="28"/>
          <w:szCs w:val="28"/>
          <w:lang w:val="uk-UA"/>
        </w:rPr>
        <w:t xml:space="preserve"> змінюється (табл.3.3). </w:t>
      </w:r>
    </w:p>
    <w:p w:rsidR="00983A2B" w:rsidRDefault="00983A2B" w:rsidP="00983A2B">
      <w:pPr>
        <w:spacing w:after="0" w:line="360" w:lineRule="auto"/>
        <w:ind w:firstLine="567"/>
        <w:jc w:val="center"/>
        <w:rPr>
          <w:rFonts w:ascii="Times New Roman" w:hAnsi="Times New Roman" w:cs="Times New Roman"/>
          <w:sz w:val="28"/>
          <w:szCs w:val="28"/>
          <w:lang w:val="uk-UA"/>
        </w:rPr>
      </w:pPr>
    </w:p>
    <w:p w:rsidR="00983A2B" w:rsidRPr="00182171" w:rsidRDefault="00983A2B" w:rsidP="00983A2B">
      <w:pPr>
        <w:spacing w:after="0" w:line="360" w:lineRule="auto"/>
        <w:ind w:firstLine="567"/>
        <w:jc w:val="both"/>
        <w:rPr>
          <w:rFonts w:ascii="Times New Roman" w:hAnsi="Times New Roman" w:cs="Times New Roman"/>
          <w:sz w:val="28"/>
          <w:szCs w:val="28"/>
          <w:lang w:val="uk-UA"/>
        </w:rPr>
      </w:pPr>
    </w:p>
    <w:p w:rsidR="00983A2B" w:rsidRPr="00182171" w:rsidRDefault="00983A2B" w:rsidP="00983A2B">
      <w:pPr>
        <w:spacing w:line="360" w:lineRule="auto"/>
        <w:ind w:firstLine="567"/>
        <w:jc w:val="both"/>
        <w:rPr>
          <w:rFonts w:ascii="Times New Roman" w:hAnsi="Times New Roman" w:cs="Times New Roman"/>
          <w:sz w:val="28"/>
          <w:szCs w:val="28"/>
          <w:lang w:val="uk-UA"/>
        </w:rPr>
      </w:pPr>
      <w:r w:rsidRPr="00182171">
        <w:rPr>
          <w:rFonts w:ascii="Times New Roman" w:hAnsi="Times New Roman" w:cs="Times New Roman"/>
          <w:sz w:val="28"/>
          <w:szCs w:val="28"/>
          <w:lang w:val="uk-UA"/>
        </w:rPr>
        <w:t>Рисунок 3.</w:t>
      </w:r>
      <w:r>
        <w:rPr>
          <w:rFonts w:ascii="Times New Roman" w:hAnsi="Times New Roman" w:cs="Times New Roman"/>
          <w:sz w:val="28"/>
          <w:szCs w:val="28"/>
          <w:lang w:val="uk-UA"/>
        </w:rPr>
        <w:t>3</w:t>
      </w:r>
      <w:r w:rsidRPr="00182171">
        <w:rPr>
          <w:rFonts w:ascii="Times New Roman" w:hAnsi="Times New Roman" w:cs="Times New Roman"/>
          <w:sz w:val="28"/>
          <w:szCs w:val="28"/>
          <w:lang w:val="uk-UA"/>
        </w:rPr>
        <w:t xml:space="preserve"> </w:t>
      </w:r>
      <w:proofErr w:type="spellStart"/>
      <w:r w:rsidRPr="00182171">
        <w:rPr>
          <w:rFonts w:ascii="Times New Roman" w:hAnsi="Times New Roman" w:cs="Times New Roman"/>
          <w:sz w:val="28"/>
          <w:szCs w:val="28"/>
          <w:lang w:val="uk-UA"/>
        </w:rPr>
        <w:t>–</w:t>
      </w:r>
      <w:r>
        <w:rPr>
          <w:rFonts w:ascii="Times New Roman" w:hAnsi="Times New Roman" w:cs="Times New Roman"/>
          <w:sz w:val="28"/>
          <w:szCs w:val="28"/>
          <w:lang w:val="uk-UA"/>
        </w:rPr>
        <w:t>Розподіл</w:t>
      </w:r>
      <w:proofErr w:type="spellEnd"/>
      <w:r>
        <w:rPr>
          <w:rFonts w:ascii="Times New Roman" w:hAnsi="Times New Roman" w:cs="Times New Roman"/>
          <w:sz w:val="28"/>
          <w:szCs w:val="28"/>
          <w:lang w:val="uk-UA"/>
        </w:rPr>
        <w:t xml:space="preserve"> білизняних бавовняних </w:t>
      </w:r>
      <w:r w:rsidRPr="00182171">
        <w:rPr>
          <w:rFonts w:ascii="Times New Roman" w:hAnsi="Times New Roman" w:cs="Times New Roman"/>
          <w:sz w:val="28"/>
          <w:szCs w:val="28"/>
          <w:lang w:val="uk-UA"/>
        </w:rPr>
        <w:t>тканин магазину «</w:t>
      </w:r>
      <w:r w:rsidR="00DE2038">
        <w:rPr>
          <w:rFonts w:ascii="Times New Roman" w:hAnsi="Times New Roman" w:cs="Times New Roman"/>
          <w:sz w:val="28"/>
        </w:rPr>
        <w:t>-</w:t>
      </w:r>
      <w:r w:rsidRPr="00182171">
        <w:rPr>
          <w:rFonts w:ascii="Times New Roman" w:hAnsi="Times New Roman" w:cs="Times New Roman"/>
          <w:sz w:val="28"/>
          <w:szCs w:val="28"/>
          <w:lang w:val="uk-UA"/>
        </w:rPr>
        <w:t xml:space="preserve">» за </w:t>
      </w:r>
      <w:r>
        <w:rPr>
          <w:rFonts w:ascii="Times New Roman" w:hAnsi="Times New Roman" w:cs="Times New Roman"/>
          <w:sz w:val="28"/>
          <w:szCs w:val="28"/>
          <w:lang w:val="uk-UA"/>
        </w:rPr>
        <w:t>видами обробки</w:t>
      </w:r>
    </w:p>
    <w:p w:rsidR="0023667C" w:rsidRDefault="0023667C" w:rsidP="009841B9">
      <w:pPr>
        <w:spacing w:after="0" w:line="360" w:lineRule="auto"/>
        <w:ind w:firstLine="567"/>
        <w:jc w:val="both"/>
        <w:rPr>
          <w:rFonts w:ascii="Times New Roman" w:hAnsi="Times New Roman" w:cs="Times New Roman"/>
          <w:sz w:val="28"/>
          <w:szCs w:val="28"/>
          <w:lang w:val="uk-UA"/>
        </w:rPr>
      </w:pPr>
    </w:p>
    <w:p w:rsidR="00A02998" w:rsidRDefault="00A02998" w:rsidP="009841B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табл.3.3, в структурі одягових бавовняних тканин переважають </w:t>
      </w:r>
      <w:proofErr w:type="spellStart"/>
      <w:r>
        <w:rPr>
          <w:rFonts w:ascii="Times New Roman" w:hAnsi="Times New Roman" w:cs="Times New Roman"/>
          <w:sz w:val="28"/>
          <w:szCs w:val="28"/>
          <w:lang w:val="uk-UA"/>
        </w:rPr>
        <w:t>гладкофарбовані</w:t>
      </w:r>
      <w:proofErr w:type="spellEnd"/>
      <w:r>
        <w:rPr>
          <w:rFonts w:ascii="Times New Roman" w:hAnsi="Times New Roman" w:cs="Times New Roman"/>
          <w:sz w:val="28"/>
          <w:szCs w:val="28"/>
          <w:lang w:val="uk-UA"/>
        </w:rPr>
        <w:t xml:space="preserve"> та набивні тканини (48,0 та 42,0 % відповідно). Вибіленими </w:t>
      </w:r>
      <w:r>
        <w:rPr>
          <w:rFonts w:ascii="Times New Roman" w:hAnsi="Times New Roman" w:cs="Times New Roman"/>
          <w:sz w:val="28"/>
          <w:szCs w:val="28"/>
          <w:lang w:val="uk-UA"/>
        </w:rPr>
        <w:lastRenderedPageBreak/>
        <w:t>представлені платтяно-сорочкові бязі, а меланжевими – джинсові тканини (по 5,0 % відповідно).</w:t>
      </w:r>
    </w:p>
    <w:p w:rsidR="00DC2250" w:rsidRPr="005778B2" w:rsidRDefault="0039591B" w:rsidP="009841B9">
      <w:pPr>
        <w:spacing w:after="0" w:line="360" w:lineRule="auto"/>
        <w:ind w:firstLine="567"/>
        <w:jc w:val="both"/>
        <w:rPr>
          <w:rFonts w:ascii="Times New Roman" w:hAnsi="Times New Roman" w:cs="Times New Roman"/>
          <w:sz w:val="28"/>
          <w:szCs w:val="28"/>
          <w:lang w:val="uk-UA"/>
        </w:rPr>
      </w:pPr>
      <w:r w:rsidRPr="005778B2">
        <w:rPr>
          <w:rFonts w:ascii="Times New Roman" w:hAnsi="Times New Roman" w:cs="Times New Roman"/>
          <w:sz w:val="28"/>
          <w:szCs w:val="28"/>
          <w:lang w:val="uk-UA"/>
        </w:rPr>
        <w:t xml:space="preserve">За сировинним складом, в асортименті магазину представлено тканини </w:t>
      </w:r>
      <w:r w:rsidR="008178F0" w:rsidRPr="005778B2">
        <w:rPr>
          <w:rFonts w:ascii="Times New Roman" w:hAnsi="Times New Roman" w:cs="Times New Roman"/>
          <w:sz w:val="28"/>
          <w:szCs w:val="28"/>
          <w:lang w:val="uk-UA"/>
        </w:rPr>
        <w:t>ба</w:t>
      </w:r>
      <w:r w:rsidRPr="005778B2">
        <w:rPr>
          <w:rFonts w:ascii="Times New Roman" w:hAnsi="Times New Roman" w:cs="Times New Roman"/>
          <w:sz w:val="28"/>
          <w:szCs w:val="28"/>
          <w:lang w:val="uk-UA"/>
        </w:rPr>
        <w:t xml:space="preserve">вовняні та </w:t>
      </w:r>
      <w:r w:rsidR="008178F0" w:rsidRPr="005778B2">
        <w:rPr>
          <w:rFonts w:ascii="Times New Roman" w:hAnsi="Times New Roman" w:cs="Times New Roman"/>
          <w:sz w:val="28"/>
          <w:szCs w:val="28"/>
          <w:lang w:val="uk-UA"/>
        </w:rPr>
        <w:t>змішані</w:t>
      </w:r>
      <w:r w:rsidRPr="005778B2">
        <w:rPr>
          <w:rFonts w:ascii="Times New Roman" w:hAnsi="Times New Roman" w:cs="Times New Roman"/>
          <w:sz w:val="28"/>
          <w:szCs w:val="28"/>
          <w:lang w:val="uk-UA"/>
        </w:rPr>
        <w:t xml:space="preserve">. </w:t>
      </w:r>
      <w:proofErr w:type="spellStart"/>
      <w:r w:rsidRPr="005778B2">
        <w:rPr>
          <w:rFonts w:ascii="Times New Roman" w:hAnsi="Times New Roman" w:cs="Times New Roman"/>
          <w:sz w:val="28"/>
          <w:szCs w:val="28"/>
          <w:lang w:val="uk-UA"/>
        </w:rPr>
        <w:t>Чисто</w:t>
      </w:r>
      <w:r w:rsidR="008178F0" w:rsidRPr="005778B2">
        <w:rPr>
          <w:rFonts w:ascii="Times New Roman" w:hAnsi="Times New Roman" w:cs="Times New Roman"/>
          <w:sz w:val="28"/>
          <w:szCs w:val="28"/>
          <w:lang w:val="uk-UA"/>
        </w:rPr>
        <w:t>бавовняні</w:t>
      </w:r>
      <w:proofErr w:type="spellEnd"/>
      <w:r w:rsidRPr="005778B2">
        <w:rPr>
          <w:rFonts w:ascii="Times New Roman" w:hAnsi="Times New Roman" w:cs="Times New Roman"/>
          <w:sz w:val="28"/>
          <w:szCs w:val="28"/>
          <w:lang w:val="uk-UA"/>
        </w:rPr>
        <w:t xml:space="preserve"> тканини складають </w:t>
      </w:r>
      <w:r w:rsidR="008178F0" w:rsidRPr="005778B2">
        <w:rPr>
          <w:rFonts w:ascii="Times New Roman" w:hAnsi="Times New Roman" w:cs="Times New Roman"/>
          <w:sz w:val="28"/>
          <w:szCs w:val="28"/>
          <w:lang w:val="uk-UA"/>
        </w:rPr>
        <w:t xml:space="preserve">переважну більшість в асортименті – </w:t>
      </w:r>
      <w:r w:rsidR="00EE5294">
        <w:rPr>
          <w:rFonts w:ascii="Times New Roman" w:hAnsi="Times New Roman" w:cs="Times New Roman"/>
          <w:sz w:val="28"/>
          <w:szCs w:val="28"/>
          <w:lang w:val="uk-UA"/>
        </w:rPr>
        <w:t>83,3</w:t>
      </w:r>
      <w:r w:rsidR="00AC46BB" w:rsidRPr="005778B2">
        <w:rPr>
          <w:rFonts w:ascii="Times New Roman" w:hAnsi="Times New Roman" w:cs="Times New Roman"/>
          <w:sz w:val="28"/>
          <w:szCs w:val="28"/>
          <w:lang w:val="uk-UA"/>
        </w:rPr>
        <w:t xml:space="preserve"> %</w:t>
      </w:r>
      <w:r w:rsidR="005778B2" w:rsidRPr="005778B2">
        <w:rPr>
          <w:rFonts w:ascii="Times New Roman" w:hAnsi="Times New Roman" w:cs="Times New Roman"/>
          <w:sz w:val="28"/>
          <w:szCs w:val="28"/>
          <w:lang w:val="uk-UA"/>
        </w:rPr>
        <w:t>.</w:t>
      </w:r>
      <w:r w:rsidR="00AC46BB" w:rsidRPr="005778B2">
        <w:rPr>
          <w:rFonts w:ascii="Times New Roman" w:hAnsi="Times New Roman" w:cs="Times New Roman"/>
          <w:sz w:val="28"/>
          <w:szCs w:val="28"/>
          <w:lang w:val="uk-UA"/>
        </w:rPr>
        <w:t xml:space="preserve"> (рис. 3.</w:t>
      </w:r>
      <w:r w:rsidR="005778B2" w:rsidRPr="005778B2">
        <w:rPr>
          <w:rFonts w:ascii="Times New Roman" w:hAnsi="Times New Roman" w:cs="Times New Roman"/>
          <w:sz w:val="28"/>
          <w:szCs w:val="28"/>
          <w:lang w:val="uk-UA"/>
        </w:rPr>
        <w:t>4</w:t>
      </w:r>
      <w:r w:rsidR="00AC46BB" w:rsidRPr="005778B2">
        <w:rPr>
          <w:rFonts w:ascii="Times New Roman" w:hAnsi="Times New Roman" w:cs="Times New Roman"/>
          <w:sz w:val="28"/>
          <w:szCs w:val="28"/>
          <w:lang w:val="uk-UA"/>
        </w:rPr>
        <w:t>).</w:t>
      </w:r>
    </w:p>
    <w:p w:rsidR="00981B7C" w:rsidRDefault="00981B7C" w:rsidP="009841B9">
      <w:pPr>
        <w:spacing w:after="0" w:line="360" w:lineRule="auto"/>
        <w:ind w:firstLine="567"/>
        <w:jc w:val="both"/>
        <w:rPr>
          <w:rFonts w:ascii="Times New Roman" w:hAnsi="Times New Roman" w:cs="Times New Roman"/>
          <w:sz w:val="28"/>
          <w:szCs w:val="28"/>
          <w:lang w:val="uk-UA"/>
        </w:rPr>
      </w:pPr>
    </w:p>
    <w:p w:rsidR="00AC46BB" w:rsidRDefault="00AC46BB" w:rsidP="00AC46BB">
      <w:pPr>
        <w:spacing w:after="0" w:line="360" w:lineRule="auto"/>
        <w:jc w:val="center"/>
        <w:rPr>
          <w:rFonts w:ascii="Times New Roman" w:hAnsi="Times New Roman" w:cs="Times New Roman"/>
          <w:sz w:val="28"/>
          <w:szCs w:val="28"/>
          <w:lang w:val="uk-UA"/>
        </w:rPr>
      </w:pPr>
    </w:p>
    <w:p w:rsidR="009841B9" w:rsidRDefault="009841B9" w:rsidP="00DC2250">
      <w:pPr>
        <w:spacing w:after="0" w:line="360" w:lineRule="auto"/>
        <w:jc w:val="both"/>
        <w:rPr>
          <w:rFonts w:ascii="Times New Roman" w:hAnsi="Times New Roman" w:cs="Times New Roman"/>
          <w:sz w:val="28"/>
          <w:szCs w:val="28"/>
          <w:lang w:val="uk-UA"/>
        </w:rPr>
      </w:pPr>
    </w:p>
    <w:p w:rsidR="00AC46BB" w:rsidRPr="00A148D7" w:rsidRDefault="00AC46BB" w:rsidP="00A148D7">
      <w:pPr>
        <w:spacing w:line="360" w:lineRule="auto"/>
        <w:ind w:firstLine="567"/>
        <w:jc w:val="both"/>
        <w:rPr>
          <w:rFonts w:ascii="Times New Roman" w:hAnsi="Times New Roman" w:cs="Times New Roman"/>
          <w:sz w:val="28"/>
          <w:szCs w:val="28"/>
          <w:lang w:val="uk-UA"/>
        </w:rPr>
      </w:pPr>
      <w:r w:rsidRPr="00A148D7">
        <w:rPr>
          <w:rFonts w:ascii="Times New Roman" w:hAnsi="Times New Roman" w:cs="Times New Roman"/>
          <w:sz w:val="28"/>
          <w:szCs w:val="28"/>
          <w:lang w:val="uk-UA"/>
        </w:rPr>
        <w:t>Рисунок 3.</w:t>
      </w:r>
      <w:r w:rsidR="00EE5294" w:rsidRPr="00A148D7">
        <w:rPr>
          <w:rFonts w:ascii="Times New Roman" w:hAnsi="Times New Roman" w:cs="Times New Roman"/>
          <w:sz w:val="28"/>
          <w:szCs w:val="28"/>
          <w:lang w:val="uk-UA"/>
        </w:rPr>
        <w:t>4</w:t>
      </w:r>
      <w:r w:rsidRPr="00A148D7">
        <w:rPr>
          <w:rFonts w:ascii="Times New Roman" w:hAnsi="Times New Roman" w:cs="Times New Roman"/>
          <w:sz w:val="28"/>
          <w:szCs w:val="28"/>
          <w:lang w:val="uk-UA"/>
        </w:rPr>
        <w:t xml:space="preserve"> – Структура асортименту </w:t>
      </w:r>
      <w:r w:rsidR="00EE5294" w:rsidRPr="00A148D7">
        <w:rPr>
          <w:rFonts w:ascii="Times New Roman" w:hAnsi="Times New Roman" w:cs="Times New Roman"/>
          <w:sz w:val="28"/>
          <w:szCs w:val="28"/>
          <w:lang w:val="uk-UA"/>
        </w:rPr>
        <w:t>ба</w:t>
      </w:r>
      <w:r w:rsidRPr="00A148D7">
        <w:rPr>
          <w:rFonts w:ascii="Times New Roman" w:hAnsi="Times New Roman" w:cs="Times New Roman"/>
          <w:sz w:val="28"/>
          <w:szCs w:val="28"/>
          <w:lang w:val="uk-UA"/>
        </w:rPr>
        <w:t>вовняних тканин магазину «</w:t>
      </w:r>
      <w:r w:rsidR="00DE2038">
        <w:rPr>
          <w:rFonts w:ascii="Times New Roman" w:hAnsi="Times New Roman" w:cs="Times New Roman"/>
          <w:sz w:val="28"/>
        </w:rPr>
        <w:t>-</w:t>
      </w:r>
      <w:r w:rsidRPr="00A148D7">
        <w:rPr>
          <w:rFonts w:ascii="Times New Roman" w:hAnsi="Times New Roman" w:cs="Times New Roman"/>
          <w:sz w:val="28"/>
          <w:szCs w:val="28"/>
          <w:lang w:val="uk-UA"/>
        </w:rPr>
        <w:t>» за волокнистим складом</w:t>
      </w:r>
    </w:p>
    <w:p w:rsidR="00AC46BB" w:rsidRDefault="00AC46BB" w:rsidP="00DC2250">
      <w:pPr>
        <w:spacing w:after="0" w:line="360" w:lineRule="auto"/>
        <w:jc w:val="both"/>
        <w:rPr>
          <w:rFonts w:ascii="Times New Roman" w:hAnsi="Times New Roman" w:cs="Times New Roman"/>
          <w:sz w:val="28"/>
          <w:szCs w:val="28"/>
          <w:lang w:val="uk-UA"/>
        </w:rPr>
      </w:pPr>
    </w:p>
    <w:p w:rsidR="00EE5294" w:rsidRDefault="00EE5294" w:rsidP="00AC46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для змішаних бавовняних тканин застосовують поліефірні текстильні нитки</w:t>
      </w:r>
      <w:r w:rsidR="00A148D7">
        <w:rPr>
          <w:rFonts w:ascii="Times New Roman" w:hAnsi="Times New Roman" w:cs="Times New Roman"/>
          <w:sz w:val="28"/>
          <w:szCs w:val="28"/>
          <w:lang w:val="uk-UA"/>
        </w:rPr>
        <w:t xml:space="preserve"> (</w:t>
      </w:r>
      <w:proofErr w:type="spellStart"/>
      <w:r w:rsidR="00A148D7">
        <w:rPr>
          <w:rFonts w:ascii="Times New Roman" w:hAnsi="Times New Roman" w:cs="Times New Roman"/>
          <w:sz w:val="28"/>
          <w:szCs w:val="28"/>
          <w:lang w:val="uk-UA"/>
        </w:rPr>
        <w:t>поліестер</w:t>
      </w:r>
      <w:proofErr w:type="spellEnd"/>
      <w:r w:rsidR="00A148D7">
        <w:rPr>
          <w:rFonts w:ascii="Times New Roman" w:hAnsi="Times New Roman" w:cs="Times New Roman"/>
          <w:sz w:val="28"/>
          <w:szCs w:val="28"/>
          <w:lang w:val="uk-UA"/>
        </w:rPr>
        <w:t>)</w:t>
      </w:r>
      <w:r>
        <w:rPr>
          <w:rFonts w:ascii="Times New Roman" w:hAnsi="Times New Roman" w:cs="Times New Roman"/>
          <w:sz w:val="28"/>
          <w:szCs w:val="28"/>
          <w:lang w:val="uk-UA"/>
        </w:rPr>
        <w:t xml:space="preserve">, лляну пряжу та </w:t>
      </w:r>
      <w:proofErr w:type="spellStart"/>
      <w:r>
        <w:rPr>
          <w:rFonts w:ascii="Times New Roman" w:hAnsi="Times New Roman" w:cs="Times New Roman"/>
          <w:sz w:val="28"/>
          <w:szCs w:val="28"/>
          <w:lang w:val="uk-UA"/>
        </w:rPr>
        <w:t>еластан</w:t>
      </w:r>
      <w:proofErr w:type="spellEnd"/>
      <w:r w:rsidR="00A148D7">
        <w:rPr>
          <w:rFonts w:ascii="Times New Roman" w:hAnsi="Times New Roman" w:cs="Times New Roman"/>
          <w:sz w:val="28"/>
          <w:szCs w:val="28"/>
          <w:lang w:val="uk-UA"/>
        </w:rPr>
        <w:t xml:space="preserve"> (</w:t>
      </w:r>
      <w:proofErr w:type="spellStart"/>
      <w:r w:rsidR="00A148D7">
        <w:rPr>
          <w:rFonts w:ascii="Times New Roman" w:hAnsi="Times New Roman" w:cs="Times New Roman"/>
          <w:sz w:val="28"/>
          <w:szCs w:val="28"/>
          <w:lang w:val="uk-UA"/>
        </w:rPr>
        <w:t>ПУ</w:t>
      </w:r>
      <w:proofErr w:type="spellEnd"/>
      <w:r w:rsidR="00A148D7">
        <w:rPr>
          <w:rFonts w:ascii="Times New Roman" w:hAnsi="Times New Roman" w:cs="Times New Roman"/>
          <w:sz w:val="28"/>
          <w:szCs w:val="28"/>
          <w:lang w:val="uk-UA"/>
        </w:rPr>
        <w:t>)</w:t>
      </w:r>
      <w:r>
        <w:rPr>
          <w:rFonts w:ascii="Times New Roman" w:hAnsi="Times New Roman" w:cs="Times New Roman"/>
          <w:sz w:val="28"/>
          <w:szCs w:val="28"/>
          <w:lang w:val="uk-UA"/>
        </w:rPr>
        <w:t>; всі змішані тканини двокомпонентні.</w:t>
      </w:r>
    </w:p>
    <w:p w:rsidR="00A33F95" w:rsidRDefault="00A33F95" w:rsidP="00F40AD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асортименті магазину «</w:t>
      </w:r>
      <w:r w:rsidR="00DE2038">
        <w:rPr>
          <w:rFonts w:ascii="Times New Roman" w:hAnsi="Times New Roman" w:cs="Times New Roman"/>
          <w:sz w:val="28"/>
        </w:rPr>
        <w:t>-</w:t>
      </w:r>
      <w:r>
        <w:rPr>
          <w:rFonts w:ascii="Times New Roman" w:hAnsi="Times New Roman" w:cs="Times New Roman"/>
          <w:sz w:val="28"/>
          <w:szCs w:val="28"/>
          <w:lang w:val="uk-UA"/>
        </w:rPr>
        <w:t xml:space="preserve">» представлено </w:t>
      </w:r>
      <w:r w:rsidR="00EE5294">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вовняні тканини переважно </w:t>
      </w:r>
      <w:r w:rsidR="00A148D7">
        <w:rPr>
          <w:rFonts w:ascii="Times New Roman" w:hAnsi="Times New Roman" w:cs="Times New Roman"/>
          <w:sz w:val="28"/>
          <w:szCs w:val="28"/>
          <w:lang w:val="uk-UA"/>
        </w:rPr>
        <w:t xml:space="preserve">однокомпонентні (100 % бавовна), </w:t>
      </w:r>
      <w:r w:rsidR="00A148D7" w:rsidRPr="00A148D7">
        <w:rPr>
          <w:rFonts w:ascii="Times New Roman" w:hAnsi="Times New Roman" w:cs="Times New Roman"/>
          <w:sz w:val="28"/>
          <w:szCs w:val="28"/>
          <w:lang w:val="uk-UA"/>
        </w:rPr>
        <w:t>імпортного</w:t>
      </w:r>
      <w:r w:rsidRPr="00A148D7">
        <w:rPr>
          <w:rFonts w:ascii="Times New Roman" w:hAnsi="Times New Roman" w:cs="Times New Roman"/>
          <w:sz w:val="28"/>
          <w:szCs w:val="28"/>
          <w:lang w:val="uk-UA"/>
        </w:rPr>
        <w:t xml:space="preserve"> виробництва, </w:t>
      </w:r>
      <w:r w:rsidR="00A148D7" w:rsidRPr="00A148D7">
        <w:rPr>
          <w:rFonts w:ascii="Times New Roman" w:hAnsi="Times New Roman" w:cs="Times New Roman"/>
          <w:sz w:val="28"/>
          <w:szCs w:val="28"/>
          <w:lang w:val="uk-UA"/>
        </w:rPr>
        <w:t>білизняного та одягового призначення</w:t>
      </w:r>
      <w:r w:rsidRPr="00A148D7">
        <w:rPr>
          <w:rFonts w:ascii="Times New Roman" w:hAnsi="Times New Roman" w:cs="Times New Roman"/>
          <w:sz w:val="28"/>
          <w:szCs w:val="28"/>
          <w:lang w:val="uk-UA"/>
        </w:rPr>
        <w:t xml:space="preserve">, серед яких переважають </w:t>
      </w:r>
      <w:r w:rsidR="00A148D7" w:rsidRPr="00A148D7">
        <w:rPr>
          <w:rFonts w:ascii="Times New Roman" w:hAnsi="Times New Roman" w:cs="Times New Roman"/>
          <w:sz w:val="28"/>
          <w:szCs w:val="28"/>
          <w:lang w:val="uk-UA"/>
        </w:rPr>
        <w:t xml:space="preserve">тканини </w:t>
      </w:r>
      <w:proofErr w:type="spellStart"/>
      <w:r w:rsidR="00A148D7" w:rsidRPr="00A148D7">
        <w:rPr>
          <w:rFonts w:ascii="Times New Roman" w:hAnsi="Times New Roman" w:cs="Times New Roman"/>
          <w:sz w:val="28"/>
          <w:szCs w:val="28"/>
          <w:lang w:val="uk-UA"/>
        </w:rPr>
        <w:t>гладкофарбовані</w:t>
      </w:r>
      <w:proofErr w:type="spellEnd"/>
      <w:r w:rsidR="00A148D7" w:rsidRPr="00A148D7">
        <w:rPr>
          <w:rFonts w:ascii="Times New Roman" w:hAnsi="Times New Roman" w:cs="Times New Roman"/>
          <w:sz w:val="28"/>
          <w:szCs w:val="28"/>
          <w:lang w:val="uk-UA"/>
        </w:rPr>
        <w:t xml:space="preserve"> та набивні.</w:t>
      </w:r>
      <w:r w:rsidR="00FD1310" w:rsidRPr="00A148D7">
        <w:rPr>
          <w:rFonts w:ascii="Times New Roman" w:hAnsi="Times New Roman" w:cs="Times New Roman"/>
          <w:sz w:val="28"/>
          <w:szCs w:val="28"/>
          <w:lang w:val="uk-UA"/>
        </w:rPr>
        <w:t xml:space="preserve"> Відсутні в асортименті тканини </w:t>
      </w:r>
      <w:proofErr w:type="spellStart"/>
      <w:r w:rsidR="00A148D7" w:rsidRPr="00A148D7">
        <w:rPr>
          <w:rFonts w:ascii="Times New Roman" w:hAnsi="Times New Roman" w:cs="Times New Roman"/>
          <w:sz w:val="28"/>
          <w:szCs w:val="28"/>
          <w:lang w:val="uk-UA"/>
        </w:rPr>
        <w:t>пістрявоткані</w:t>
      </w:r>
      <w:proofErr w:type="spellEnd"/>
      <w:r w:rsidR="00A148D7" w:rsidRPr="00A148D7">
        <w:rPr>
          <w:rFonts w:ascii="Times New Roman" w:hAnsi="Times New Roman" w:cs="Times New Roman"/>
          <w:sz w:val="28"/>
          <w:szCs w:val="28"/>
          <w:lang w:val="uk-UA"/>
        </w:rPr>
        <w:t xml:space="preserve"> меблево-декоративного призначення</w:t>
      </w:r>
      <w:r w:rsidR="000B0F89">
        <w:rPr>
          <w:rFonts w:ascii="Times New Roman" w:hAnsi="Times New Roman" w:cs="Times New Roman"/>
          <w:sz w:val="28"/>
          <w:szCs w:val="28"/>
          <w:lang w:val="uk-UA"/>
        </w:rPr>
        <w:t xml:space="preserve"> (гобелени)</w:t>
      </w:r>
      <w:r w:rsidR="00A148D7" w:rsidRPr="00A148D7">
        <w:rPr>
          <w:rFonts w:ascii="Times New Roman" w:hAnsi="Times New Roman" w:cs="Times New Roman"/>
          <w:sz w:val="28"/>
          <w:szCs w:val="28"/>
          <w:lang w:val="uk-UA"/>
        </w:rPr>
        <w:t>, а також тканини технічного призначення</w:t>
      </w:r>
      <w:r w:rsidR="000B0F89">
        <w:rPr>
          <w:rFonts w:ascii="Times New Roman" w:hAnsi="Times New Roman" w:cs="Times New Roman"/>
          <w:sz w:val="28"/>
          <w:szCs w:val="28"/>
          <w:lang w:val="uk-UA"/>
        </w:rPr>
        <w:t xml:space="preserve"> (марля, палаткові)</w:t>
      </w:r>
      <w:r w:rsidR="00FD1310" w:rsidRPr="00A148D7">
        <w:rPr>
          <w:rFonts w:ascii="Times New Roman" w:hAnsi="Times New Roman" w:cs="Times New Roman"/>
          <w:sz w:val="28"/>
          <w:szCs w:val="28"/>
          <w:lang w:val="uk-UA"/>
        </w:rPr>
        <w:t>.</w:t>
      </w:r>
    </w:p>
    <w:p w:rsidR="00ED5229" w:rsidRDefault="00ED5229" w:rsidP="00DC2250">
      <w:pPr>
        <w:spacing w:after="0" w:line="360" w:lineRule="auto"/>
        <w:jc w:val="both"/>
        <w:rPr>
          <w:rFonts w:ascii="Times New Roman" w:hAnsi="Times New Roman" w:cs="Times New Roman"/>
          <w:sz w:val="28"/>
          <w:szCs w:val="28"/>
          <w:lang w:val="uk-UA"/>
        </w:rPr>
      </w:pPr>
    </w:p>
    <w:p w:rsidR="00640C59" w:rsidRDefault="00640C59" w:rsidP="00DC2250">
      <w:pPr>
        <w:spacing w:after="0" w:line="360" w:lineRule="auto"/>
        <w:jc w:val="both"/>
        <w:rPr>
          <w:rFonts w:ascii="Times New Roman" w:hAnsi="Times New Roman" w:cs="Times New Roman"/>
          <w:sz w:val="28"/>
          <w:szCs w:val="28"/>
          <w:lang w:val="uk-UA"/>
        </w:rPr>
      </w:pPr>
    </w:p>
    <w:p w:rsidR="00641CF5" w:rsidRPr="00641CF5" w:rsidRDefault="00641CF5" w:rsidP="00641CF5">
      <w:pPr>
        <w:pStyle w:val="2"/>
        <w:spacing w:before="0" w:line="360" w:lineRule="auto"/>
        <w:ind w:firstLine="567"/>
        <w:jc w:val="both"/>
        <w:rPr>
          <w:rFonts w:ascii="Times New Roman" w:hAnsi="Times New Roman" w:cs="Times New Roman"/>
          <w:b/>
          <w:color w:val="auto"/>
          <w:sz w:val="28"/>
          <w:szCs w:val="28"/>
          <w:lang w:val="uk-UA"/>
        </w:rPr>
      </w:pPr>
      <w:bookmarkStart w:id="22" w:name="_Toc26024426"/>
      <w:r w:rsidRPr="00641CF5">
        <w:rPr>
          <w:rFonts w:ascii="Times New Roman" w:hAnsi="Times New Roman" w:cs="Times New Roman"/>
          <w:b/>
          <w:color w:val="auto"/>
          <w:sz w:val="28"/>
          <w:szCs w:val="28"/>
          <w:lang w:val="uk-UA"/>
        </w:rPr>
        <w:t xml:space="preserve">3.3 Характеристика дефектів та вимоги до якості </w:t>
      </w:r>
      <w:r w:rsidR="00C245B7">
        <w:rPr>
          <w:rFonts w:ascii="Times New Roman" w:hAnsi="Times New Roman" w:cs="Times New Roman"/>
          <w:b/>
          <w:color w:val="auto"/>
          <w:sz w:val="28"/>
          <w:szCs w:val="28"/>
          <w:lang w:val="uk-UA"/>
        </w:rPr>
        <w:t>ба</w:t>
      </w:r>
      <w:r w:rsidRPr="00641CF5">
        <w:rPr>
          <w:rFonts w:ascii="Times New Roman" w:hAnsi="Times New Roman" w:cs="Times New Roman"/>
          <w:b/>
          <w:color w:val="auto"/>
          <w:sz w:val="28"/>
          <w:szCs w:val="28"/>
          <w:lang w:val="uk-UA"/>
        </w:rPr>
        <w:t>вовняних тканин</w:t>
      </w:r>
      <w:bookmarkEnd w:id="22"/>
      <w:r w:rsidRPr="00641CF5">
        <w:rPr>
          <w:rFonts w:ascii="Times New Roman" w:hAnsi="Times New Roman" w:cs="Times New Roman"/>
          <w:b/>
          <w:color w:val="auto"/>
          <w:sz w:val="28"/>
          <w:szCs w:val="28"/>
          <w:lang w:val="uk-UA"/>
        </w:rPr>
        <w:t xml:space="preserve"> </w:t>
      </w:r>
    </w:p>
    <w:p w:rsidR="00641CF5" w:rsidRDefault="00641CF5">
      <w:pPr>
        <w:spacing w:line="259" w:lineRule="auto"/>
        <w:rPr>
          <w:rFonts w:ascii="Times New Roman" w:hAnsi="Times New Roman" w:cs="Times New Roman"/>
          <w:sz w:val="28"/>
          <w:szCs w:val="28"/>
          <w:lang w:val="uk-UA"/>
        </w:rPr>
      </w:pPr>
    </w:p>
    <w:p w:rsidR="00641CF5" w:rsidRDefault="00641CF5">
      <w:pPr>
        <w:spacing w:line="259" w:lineRule="auto"/>
        <w:rPr>
          <w:rFonts w:ascii="Times New Roman" w:hAnsi="Times New Roman" w:cs="Times New Roman"/>
          <w:sz w:val="28"/>
          <w:szCs w:val="28"/>
          <w:lang w:val="uk-UA"/>
        </w:rPr>
      </w:pP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Якість тканин формується на стадії проектування і в процесі їх виготовлення і підтримується під час обігу й експлуатації</w:t>
      </w:r>
      <w:r>
        <w:rPr>
          <w:rFonts w:ascii="Times New Roman" w:hAnsi="Times New Roman" w:cs="Times New Roman"/>
          <w:sz w:val="28"/>
          <w:szCs w:val="28"/>
          <w:lang w:val="uk-UA"/>
        </w:rPr>
        <w:t xml:space="preserve">. </w:t>
      </w:r>
      <w:r w:rsidRPr="008B69F8">
        <w:rPr>
          <w:rFonts w:ascii="Times New Roman" w:hAnsi="Times New Roman" w:cs="Times New Roman"/>
          <w:sz w:val="28"/>
          <w:szCs w:val="28"/>
          <w:lang w:val="uk-UA"/>
        </w:rPr>
        <w:t>Якість тканин оцінюється сукупністю певних спожив</w:t>
      </w:r>
      <w:r>
        <w:rPr>
          <w:rFonts w:ascii="Times New Roman" w:hAnsi="Times New Roman" w:cs="Times New Roman"/>
          <w:sz w:val="28"/>
          <w:szCs w:val="28"/>
          <w:lang w:val="uk-UA"/>
        </w:rPr>
        <w:t>н</w:t>
      </w:r>
      <w:r w:rsidRPr="008B69F8">
        <w:rPr>
          <w:rFonts w:ascii="Times New Roman" w:hAnsi="Times New Roman" w:cs="Times New Roman"/>
          <w:sz w:val="28"/>
          <w:szCs w:val="28"/>
          <w:lang w:val="uk-UA"/>
        </w:rPr>
        <w:t xml:space="preserve">их властивостей, які залежно від призначення тканини, умов її експлуатації, виду волокнистого складу і будови можуть бути різними. Тому вибір показників для оцінки якості тканин різного призначення за певних умов </w:t>
      </w:r>
      <w:r w:rsidRPr="008B69F8">
        <w:rPr>
          <w:rFonts w:ascii="Times New Roman" w:hAnsi="Times New Roman" w:cs="Times New Roman"/>
          <w:sz w:val="28"/>
          <w:szCs w:val="28"/>
          <w:lang w:val="uk-UA"/>
        </w:rPr>
        <w:lastRenderedPageBreak/>
        <w:t>експлуатації має непересічне значення. Навіть тканини одного призначення, але різного волокнистого складу, мають неоднакові кількісні показники тих або інших властивостей.</w:t>
      </w:r>
    </w:p>
    <w:p w:rsidR="008B69F8" w:rsidRPr="00923F51"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Державний стандарт України (ДСТУ 3047-95) «Тканини та вироби ткані поштучні. Класифікація та номенклатура показників якості» передбачає 38 показників якості, що поділяються на </w:t>
      </w:r>
      <w:r w:rsidRPr="00923F51">
        <w:rPr>
          <w:rFonts w:ascii="Times New Roman" w:hAnsi="Times New Roman" w:cs="Times New Roman"/>
          <w:sz w:val="28"/>
          <w:szCs w:val="28"/>
          <w:lang w:val="uk-UA"/>
        </w:rPr>
        <w:t xml:space="preserve">обов’язкові та рекомендовані </w:t>
      </w:r>
      <w:r w:rsidRPr="00923F51">
        <w:rPr>
          <w:rFonts w:ascii="Times New Roman" w:hAnsi="Times New Roman" w:cs="Times New Roman"/>
          <w:sz w:val="28"/>
          <w:szCs w:val="28"/>
        </w:rPr>
        <w:t>[</w:t>
      </w:r>
      <w:r w:rsidR="00923F51" w:rsidRPr="00923F51">
        <w:rPr>
          <w:rFonts w:ascii="Times New Roman" w:hAnsi="Times New Roman" w:cs="Times New Roman"/>
          <w:sz w:val="28"/>
          <w:szCs w:val="28"/>
          <w:lang w:val="uk-UA"/>
        </w:rPr>
        <w:t>24</w:t>
      </w:r>
      <w:r w:rsidRPr="00923F51">
        <w:rPr>
          <w:rFonts w:ascii="Times New Roman" w:hAnsi="Times New Roman" w:cs="Times New Roman"/>
          <w:sz w:val="28"/>
          <w:szCs w:val="28"/>
        </w:rPr>
        <w:t>]</w:t>
      </w:r>
      <w:r w:rsidRPr="00923F51">
        <w:rPr>
          <w:rFonts w:ascii="Times New Roman" w:hAnsi="Times New Roman" w:cs="Times New Roman"/>
          <w:sz w:val="28"/>
          <w:szCs w:val="28"/>
          <w:lang w:val="uk-UA"/>
        </w:rPr>
        <w:t>.</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До обов’язкових показників якості, що застосовуються для всіх груп і підгруп тканин та тканих поштучних виробів відносяться: поверхнева густина; лінійна густина пряжі; число ниток на 10 см в основі й утоку; ширина тканини або розмір тканого поштучного виробу; масова частка компонентів сировинного складу.</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Крім обов’язкових показників якості для всіх тканин в стандарті наведені обов’язкові та рекомендовані показники якості для окремих груп і підгруп тканин і тканих поштучних виробів, а також обов’язкові показники якості для тканин, що використовуються для виготовлення виробів дитячого асортименту; для хутра тканого і плюшу, що використовуються для виготовлення дитячих іграшок; для тканин з вогнезахисною обробкою і для добровільної сертифікації тканин.</w:t>
      </w:r>
    </w:p>
    <w:p w:rsidR="008B69F8" w:rsidRDefault="008B69F8" w:rsidP="00FB19AB">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sz w:val="28"/>
          <w:szCs w:val="28"/>
          <w:lang w:val="uk-UA"/>
        </w:rPr>
        <w:t xml:space="preserve">На різних етапах виготовлення тканин на них можуть з’являтися дефекти, зумовлені різними причинами та по-різному </w:t>
      </w:r>
      <w:proofErr w:type="spellStart"/>
      <w:r w:rsidR="004A13CA" w:rsidRPr="004A13CA">
        <w:rPr>
          <w:rFonts w:ascii="Times New Roman" w:hAnsi="Times New Roman" w:cs="Times New Roman"/>
          <w:sz w:val="28"/>
          <w:szCs w:val="28"/>
          <w:lang w:val="uk-UA"/>
        </w:rPr>
        <w:t>впливаючі</w:t>
      </w:r>
      <w:proofErr w:type="spellEnd"/>
      <w:r w:rsidR="004A13CA" w:rsidRPr="004A13CA">
        <w:rPr>
          <w:rFonts w:ascii="Times New Roman" w:hAnsi="Times New Roman" w:cs="Times New Roman"/>
          <w:sz w:val="28"/>
          <w:szCs w:val="28"/>
          <w:lang w:val="uk-UA"/>
        </w:rPr>
        <w:t xml:space="preserve"> на якість.</w:t>
      </w:r>
    </w:p>
    <w:p w:rsidR="004A13CA" w:rsidRDefault="004A13CA" w:rsidP="00FB19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зручності характеристики дефектів тканин їх поділяють на окремі групи (рис. 3.5).</w:t>
      </w:r>
    </w:p>
    <w:p w:rsidR="001E66B0" w:rsidRPr="004A13CA" w:rsidRDefault="001E66B0" w:rsidP="00FB19AB">
      <w:pPr>
        <w:spacing w:after="0" w:line="360" w:lineRule="auto"/>
        <w:ind w:firstLine="567"/>
        <w:jc w:val="both"/>
        <w:rPr>
          <w:rFonts w:ascii="Times New Roman" w:hAnsi="Times New Roman" w:cs="Times New Roman"/>
          <w:sz w:val="28"/>
          <w:szCs w:val="28"/>
          <w:lang w:val="uk-UA"/>
        </w:rPr>
      </w:pPr>
    </w:p>
    <w:p w:rsidR="004A13CA" w:rsidRDefault="004A13CA" w:rsidP="00FB19AB">
      <w:pPr>
        <w:spacing w:after="0" w:line="360" w:lineRule="auto"/>
        <w:ind w:firstLine="567"/>
        <w:jc w:val="both"/>
        <w:rPr>
          <w:rFonts w:ascii="Times New Roman" w:hAnsi="Times New Roman" w:cs="Times New Roman"/>
          <w:b/>
          <w:sz w:val="28"/>
          <w:szCs w:val="28"/>
          <w:lang w:val="uk-UA"/>
        </w:rPr>
      </w:pPr>
    </w:p>
    <w:p w:rsidR="004A13CA" w:rsidRDefault="004A13CA" w:rsidP="00FB19AB">
      <w:pPr>
        <w:spacing w:after="0" w:line="360" w:lineRule="auto"/>
        <w:ind w:firstLine="567"/>
        <w:jc w:val="both"/>
        <w:rPr>
          <w:rFonts w:ascii="Times New Roman" w:hAnsi="Times New Roman" w:cs="Times New Roman"/>
          <w:b/>
          <w:sz w:val="28"/>
          <w:szCs w:val="28"/>
          <w:lang w:val="uk-UA"/>
        </w:rPr>
      </w:pPr>
    </w:p>
    <w:p w:rsidR="004A13CA" w:rsidRDefault="004A13CA" w:rsidP="00FB19AB">
      <w:pPr>
        <w:spacing w:after="0" w:line="360" w:lineRule="auto"/>
        <w:ind w:firstLine="567"/>
        <w:jc w:val="both"/>
        <w:rPr>
          <w:rFonts w:ascii="Times New Roman" w:hAnsi="Times New Roman" w:cs="Times New Roman"/>
          <w:b/>
          <w:sz w:val="28"/>
          <w:szCs w:val="28"/>
          <w:lang w:val="uk-UA"/>
        </w:rPr>
      </w:pPr>
    </w:p>
    <w:p w:rsidR="001E66B0" w:rsidRDefault="001E66B0" w:rsidP="004A13CA">
      <w:pPr>
        <w:spacing w:after="0" w:line="360" w:lineRule="auto"/>
        <w:ind w:firstLine="567"/>
        <w:jc w:val="center"/>
        <w:rPr>
          <w:rFonts w:ascii="Times New Roman" w:hAnsi="Times New Roman" w:cs="Times New Roman"/>
          <w:b/>
          <w:sz w:val="28"/>
          <w:szCs w:val="28"/>
          <w:lang w:val="uk-UA"/>
        </w:rPr>
      </w:pPr>
    </w:p>
    <w:p w:rsidR="004A13CA" w:rsidRPr="00C245B7" w:rsidRDefault="004A13CA" w:rsidP="004A13CA">
      <w:pPr>
        <w:spacing w:after="0" w:line="360" w:lineRule="auto"/>
        <w:ind w:firstLine="567"/>
        <w:jc w:val="center"/>
        <w:rPr>
          <w:rFonts w:ascii="Times New Roman" w:hAnsi="Times New Roman" w:cs="Times New Roman"/>
          <w:sz w:val="28"/>
          <w:szCs w:val="28"/>
          <w:lang w:val="uk-UA"/>
        </w:rPr>
      </w:pPr>
      <w:r w:rsidRPr="00C245B7">
        <w:rPr>
          <w:rFonts w:ascii="Times New Roman" w:hAnsi="Times New Roman" w:cs="Times New Roman"/>
          <w:sz w:val="28"/>
          <w:szCs w:val="28"/>
          <w:lang w:val="uk-UA"/>
        </w:rPr>
        <w:t>Рисунок 3.5 – Дефекти тканин</w:t>
      </w:r>
    </w:p>
    <w:p w:rsidR="004A13CA" w:rsidRPr="004A13CA" w:rsidRDefault="004A13CA" w:rsidP="00FB19AB">
      <w:pPr>
        <w:spacing w:after="0" w:line="360" w:lineRule="auto"/>
        <w:ind w:firstLine="567"/>
        <w:jc w:val="both"/>
        <w:rPr>
          <w:rFonts w:ascii="Times New Roman" w:hAnsi="Times New Roman" w:cs="Times New Roman"/>
          <w:sz w:val="28"/>
          <w:szCs w:val="28"/>
          <w:lang w:val="uk-UA"/>
        </w:rPr>
      </w:pPr>
    </w:p>
    <w:p w:rsidR="004A13CA" w:rsidRPr="004A13CA" w:rsidRDefault="004A13CA" w:rsidP="00FB19AB">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sz w:val="28"/>
          <w:szCs w:val="28"/>
          <w:lang w:val="uk-UA"/>
        </w:rPr>
        <w:t xml:space="preserve">Розглянемо основні групи дефектів, що можуть мати місце на </w:t>
      </w:r>
      <w:r w:rsidR="00E45A17">
        <w:rPr>
          <w:rFonts w:ascii="Times New Roman" w:hAnsi="Times New Roman" w:cs="Times New Roman"/>
          <w:sz w:val="28"/>
          <w:szCs w:val="28"/>
          <w:lang w:val="uk-UA"/>
        </w:rPr>
        <w:t>ба</w:t>
      </w:r>
      <w:r w:rsidRPr="004A13CA">
        <w:rPr>
          <w:rFonts w:ascii="Times New Roman" w:hAnsi="Times New Roman" w:cs="Times New Roman"/>
          <w:sz w:val="28"/>
          <w:szCs w:val="28"/>
          <w:lang w:val="uk-UA"/>
        </w:rPr>
        <w:t>вовняних тканинах, що надійшли до магазину.</w:t>
      </w:r>
    </w:p>
    <w:p w:rsidR="00FB19AB" w:rsidRPr="00FB19AB" w:rsidRDefault="008B69F8" w:rsidP="00FB19AB">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i/>
          <w:sz w:val="28"/>
          <w:szCs w:val="28"/>
          <w:lang w:val="uk-UA"/>
        </w:rPr>
        <w:lastRenderedPageBreak/>
        <w:t>Дефекти волокон.</w:t>
      </w:r>
      <w:r>
        <w:rPr>
          <w:rFonts w:ascii="Times New Roman" w:hAnsi="Times New Roman" w:cs="Times New Roman"/>
          <w:sz w:val="28"/>
          <w:szCs w:val="28"/>
          <w:lang w:val="uk-UA"/>
        </w:rPr>
        <w:t xml:space="preserve"> </w:t>
      </w:r>
      <w:r w:rsidR="00FB19AB" w:rsidRPr="00FB19AB">
        <w:rPr>
          <w:rFonts w:ascii="Times New Roman" w:hAnsi="Times New Roman" w:cs="Times New Roman"/>
          <w:sz w:val="28"/>
          <w:szCs w:val="28"/>
          <w:lang w:val="uk-UA"/>
        </w:rPr>
        <w:t xml:space="preserve">У процесі зростання, збирання й первинної обробки </w:t>
      </w:r>
      <w:r w:rsidR="004A13CA">
        <w:rPr>
          <w:rFonts w:ascii="Times New Roman" w:hAnsi="Times New Roman" w:cs="Times New Roman"/>
          <w:sz w:val="28"/>
          <w:szCs w:val="28"/>
          <w:lang w:val="uk-UA"/>
        </w:rPr>
        <w:t xml:space="preserve">волокон вовни </w:t>
      </w:r>
      <w:r w:rsidR="00FB19AB" w:rsidRPr="00FB19AB">
        <w:rPr>
          <w:rFonts w:ascii="Times New Roman" w:hAnsi="Times New Roman" w:cs="Times New Roman"/>
          <w:sz w:val="28"/>
          <w:szCs w:val="28"/>
          <w:lang w:val="uk-UA"/>
        </w:rPr>
        <w:t>можуть виникати різні дефекти, які негативно впливають на якість пряжі і виробів з неї. Найчастіше трапляються такі дефекти</w:t>
      </w:r>
      <w:r w:rsidR="00FB19AB">
        <w:rPr>
          <w:rFonts w:ascii="Times New Roman" w:hAnsi="Times New Roman" w:cs="Times New Roman"/>
          <w:sz w:val="28"/>
          <w:szCs w:val="28"/>
          <w:lang w:val="uk-UA"/>
        </w:rPr>
        <w:t xml:space="preserve"> вовняних волокон, як </w:t>
      </w:r>
      <w:r w:rsidR="00FB19AB" w:rsidRPr="00FB19AB">
        <w:rPr>
          <w:rFonts w:ascii="Times New Roman" w:hAnsi="Times New Roman" w:cs="Times New Roman"/>
          <w:sz w:val="28"/>
          <w:szCs w:val="28"/>
          <w:lang w:val="uk-UA"/>
        </w:rPr>
        <w:t>посл</w:t>
      </w:r>
      <w:r w:rsidR="00FB19AB">
        <w:rPr>
          <w:rFonts w:ascii="Times New Roman" w:hAnsi="Times New Roman" w:cs="Times New Roman"/>
          <w:sz w:val="28"/>
          <w:szCs w:val="28"/>
          <w:lang w:val="uk-UA"/>
        </w:rPr>
        <w:t>аблена вовна та засміченість тощо.</w:t>
      </w:r>
    </w:p>
    <w:p w:rsidR="00FB19AB" w:rsidRPr="00FB19AB" w:rsidRDefault="00FB19AB" w:rsidP="00FB19AB">
      <w:pPr>
        <w:spacing w:after="0" w:line="360" w:lineRule="auto"/>
        <w:ind w:firstLine="567"/>
        <w:jc w:val="both"/>
        <w:rPr>
          <w:rFonts w:ascii="Times New Roman" w:hAnsi="Times New Roman" w:cs="Times New Roman"/>
          <w:sz w:val="28"/>
          <w:szCs w:val="28"/>
          <w:lang w:val="uk-UA"/>
        </w:rPr>
      </w:pPr>
      <w:r w:rsidRPr="00FB19AB">
        <w:rPr>
          <w:rFonts w:ascii="Times New Roman" w:hAnsi="Times New Roman" w:cs="Times New Roman"/>
          <w:sz w:val="28"/>
          <w:szCs w:val="28"/>
          <w:lang w:val="uk-UA"/>
        </w:rPr>
        <w:t>Засміченість – дефект волокна, що негативно впливає на якість пряжі й тканин. Засміченість волокна бавовни складається із неорганічних домішок – землі, пилу й органічних – часток листків, коробочок тощо.</w:t>
      </w:r>
    </w:p>
    <w:p w:rsidR="00FB19AB" w:rsidRPr="00FB19AB" w:rsidRDefault="00FB19AB" w:rsidP="00FB19AB">
      <w:pPr>
        <w:spacing w:after="0" w:line="360" w:lineRule="auto"/>
        <w:ind w:firstLine="567"/>
        <w:jc w:val="both"/>
        <w:rPr>
          <w:rFonts w:ascii="Times New Roman" w:hAnsi="Times New Roman" w:cs="Times New Roman"/>
          <w:sz w:val="28"/>
          <w:szCs w:val="28"/>
          <w:lang w:val="uk-UA"/>
        </w:rPr>
      </w:pPr>
      <w:r w:rsidRPr="00FB19AB">
        <w:rPr>
          <w:rFonts w:ascii="Times New Roman" w:hAnsi="Times New Roman" w:cs="Times New Roman"/>
          <w:sz w:val="28"/>
          <w:szCs w:val="28"/>
          <w:lang w:val="uk-UA"/>
        </w:rPr>
        <w:t>Послаблена вовна – волокно має занижену міцність, малу пружність й розтяжність.</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i/>
          <w:sz w:val="28"/>
          <w:szCs w:val="28"/>
          <w:lang w:val="uk-UA"/>
        </w:rPr>
        <w:t>Дефекти пряжі.</w:t>
      </w:r>
      <w:r w:rsidRPr="008B69F8">
        <w:rPr>
          <w:rFonts w:ascii="Times New Roman" w:hAnsi="Times New Roman" w:cs="Times New Roman"/>
          <w:sz w:val="28"/>
          <w:szCs w:val="28"/>
          <w:lang w:val="uk-UA"/>
        </w:rPr>
        <w:t xml:space="preserve"> Під час виготовлення текстильних ниток можуть утворюватися різні дефекти, серед яких: мушка пряжі, </w:t>
      </w:r>
      <w:proofErr w:type="spellStart"/>
      <w:r w:rsidRPr="008B69F8">
        <w:rPr>
          <w:rFonts w:ascii="Times New Roman" w:hAnsi="Times New Roman" w:cs="Times New Roman"/>
          <w:sz w:val="28"/>
          <w:szCs w:val="28"/>
          <w:lang w:val="uk-UA"/>
        </w:rPr>
        <w:t>прикрут</w:t>
      </w:r>
      <w:proofErr w:type="spellEnd"/>
      <w:r w:rsidRPr="008B69F8">
        <w:rPr>
          <w:rFonts w:ascii="Times New Roman" w:hAnsi="Times New Roman" w:cs="Times New Roman"/>
          <w:sz w:val="28"/>
          <w:szCs w:val="28"/>
          <w:lang w:val="uk-UA"/>
        </w:rPr>
        <w:t xml:space="preserve"> на нитці, потовщення, потоншення нитки, штопорне скручування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Мушка пряжі – скупчення щільно переплутаних волокон у формі вузлика розміром у поперечнику до 1,5 діаметра пряжі. Якщо розмір поперечника до 2,5 діаметра нитки, то такий дефект має назву «шишка на нитці».</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Прикрут</w:t>
      </w:r>
      <w:proofErr w:type="spellEnd"/>
      <w:r w:rsidRPr="008B69F8">
        <w:rPr>
          <w:rFonts w:ascii="Times New Roman" w:hAnsi="Times New Roman" w:cs="Times New Roman"/>
          <w:sz w:val="28"/>
          <w:szCs w:val="28"/>
          <w:lang w:val="uk-UA"/>
        </w:rPr>
        <w:t xml:space="preserve"> на нитці – дефект у вигляді обвитих навколо нитки сторонніх волокон або ниток.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Стовщення нитки - дефект, коли певна частина нитки має збільшену лінійну густину.</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Потоншення нитки – дефект, коли певна частина нитки має зменшену лінійну густину.</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Пересл</w:t>
      </w:r>
      <w:r w:rsidR="008B78C8">
        <w:rPr>
          <w:rFonts w:ascii="Times New Roman" w:hAnsi="Times New Roman" w:cs="Times New Roman"/>
          <w:sz w:val="28"/>
          <w:szCs w:val="28"/>
          <w:lang w:val="uk-UA"/>
        </w:rPr>
        <w:t>і</w:t>
      </w:r>
      <w:r w:rsidRPr="008B69F8">
        <w:rPr>
          <w:rFonts w:ascii="Times New Roman" w:hAnsi="Times New Roman" w:cs="Times New Roman"/>
          <w:sz w:val="28"/>
          <w:szCs w:val="28"/>
          <w:lang w:val="uk-UA"/>
        </w:rPr>
        <w:t>жини</w:t>
      </w:r>
      <w:proofErr w:type="spellEnd"/>
      <w:r w:rsidRPr="008B69F8">
        <w:rPr>
          <w:rFonts w:ascii="Times New Roman" w:hAnsi="Times New Roman" w:cs="Times New Roman"/>
          <w:sz w:val="28"/>
          <w:szCs w:val="28"/>
          <w:lang w:val="uk-UA"/>
        </w:rPr>
        <w:t xml:space="preserve"> на нитці – потовщення і потоншення на нитці, що випадково повторюються.</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Штопорна </w:t>
      </w:r>
      <w:proofErr w:type="spellStart"/>
      <w:r w:rsidRPr="008B69F8">
        <w:rPr>
          <w:rFonts w:ascii="Times New Roman" w:hAnsi="Times New Roman" w:cs="Times New Roman"/>
          <w:sz w:val="28"/>
          <w:szCs w:val="28"/>
          <w:lang w:val="uk-UA"/>
        </w:rPr>
        <w:t>крутка</w:t>
      </w:r>
      <w:proofErr w:type="spellEnd"/>
      <w:r w:rsidRPr="008B69F8">
        <w:rPr>
          <w:rFonts w:ascii="Times New Roman" w:hAnsi="Times New Roman" w:cs="Times New Roman"/>
          <w:sz w:val="28"/>
          <w:szCs w:val="28"/>
          <w:lang w:val="uk-UA"/>
        </w:rPr>
        <w:t xml:space="preserve"> нитки – дефект у вигляді витків, що виступають спірально на поверхні скрученої нитки.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Забруднені нитки – забруднена або заяложена частина нитки.</w:t>
      </w:r>
    </w:p>
    <w:p w:rsidR="00641CF5"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Крім перелічених трапляються й такі дефекти, як погано пофарбована нитка, погано вибілена нитка, засмічена нитка, </w:t>
      </w:r>
      <w:proofErr w:type="spellStart"/>
      <w:r w:rsidRPr="008B69F8">
        <w:rPr>
          <w:rFonts w:ascii="Times New Roman" w:hAnsi="Times New Roman" w:cs="Times New Roman"/>
          <w:sz w:val="28"/>
          <w:szCs w:val="28"/>
          <w:lang w:val="uk-UA"/>
        </w:rPr>
        <w:t>різновідтінковість</w:t>
      </w:r>
      <w:proofErr w:type="spellEnd"/>
      <w:r w:rsidRPr="008B69F8">
        <w:rPr>
          <w:rFonts w:ascii="Times New Roman" w:hAnsi="Times New Roman" w:cs="Times New Roman"/>
          <w:sz w:val="28"/>
          <w:szCs w:val="28"/>
          <w:lang w:val="uk-UA"/>
        </w:rPr>
        <w:t xml:space="preserve"> та ін.</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78C8">
        <w:rPr>
          <w:rFonts w:ascii="Times New Roman" w:hAnsi="Times New Roman" w:cs="Times New Roman"/>
          <w:i/>
          <w:sz w:val="28"/>
          <w:szCs w:val="28"/>
          <w:lang w:val="uk-UA"/>
        </w:rPr>
        <w:lastRenderedPageBreak/>
        <w:t>Дефекти ткацтва</w:t>
      </w:r>
      <w:r w:rsidR="008B78C8">
        <w:rPr>
          <w:rFonts w:ascii="Times New Roman" w:hAnsi="Times New Roman" w:cs="Times New Roman"/>
          <w:i/>
          <w:sz w:val="28"/>
          <w:szCs w:val="28"/>
          <w:lang w:val="uk-UA"/>
        </w:rPr>
        <w:t xml:space="preserve">. </w:t>
      </w:r>
      <w:r w:rsidRPr="008B69F8">
        <w:rPr>
          <w:rFonts w:ascii="Times New Roman" w:hAnsi="Times New Roman" w:cs="Times New Roman"/>
          <w:sz w:val="28"/>
          <w:szCs w:val="28"/>
          <w:lang w:val="uk-UA"/>
        </w:rPr>
        <w:t>Внаслідо</w:t>
      </w:r>
      <w:r w:rsidR="008B78C8">
        <w:rPr>
          <w:rFonts w:ascii="Times New Roman" w:hAnsi="Times New Roman" w:cs="Times New Roman"/>
          <w:sz w:val="28"/>
          <w:szCs w:val="28"/>
          <w:lang w:val="uk-UA"/>
        </w:rPr>
        <w:t>к використання в ткацтві пряжі</w:t>
      </w:r>
      <w:r w:rsidRPr="008B69F8">
        <w:rPr>
          <w:rFonts w:ascii="Times New Roman" w:hAnsi="Times New Roman" w:cs="Times New Roman"/>
          <w:sz w:val="28"/>
          <w:szCs w:val="28"/>
          <w:lang w:val="uk-UA"/>
        </w:rPr>
        <w:t xml:space="preserve"> з дефектами, порушень режимів роботи ткацьких верстатів та інших причин у сурових (необроблених) тканинах можливі такі дефекти:</w:t>
      </w:r>
    </w:p>
    <w:p w:rsidR="00DF0A2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Відсутня нитка</w:t>
      </w:r>
      <w:r w:rsidR="00DF0A28">
        <w:rPr>
          <w:rFonts w:ascii="Times New Roman" w:hAnsi="Times New Roman" w:cs="Times New Roman"/>
          <w:sz w:val="28"/>
          <w:szCs w:val="28"/>
          <w:lang w:val="uk-UA"/>
        </w:rPr>
        <w:t xml:space="preserve"> (</w:t>
      </w:r>
      <w:proofErr w:type="spellStart"/>
      <w:r w:rsidR="00DF0A28">
        <w:rPr>
          <w:rFonts w:ascii="Times New Roman" w:hAnsi="Times New Roman" w:cs="Times New Roman"/>
          <w:sz w:val="28"/>
          <w:szCs w:val="28"/>
          <w:lang w:val="uk-UA"/>
        </w:rPr>
        <w:t>близна</w:t>
      </w:r>
      <w:proofErr w:type="spellEnd"/>
      <w:r w:rsidR="00DF0A28">
        <w:rPr>
          <w:rFonts w:ascii="Times New Roman" w:hAnsi="Times New Roman" w:cs="Times New Roman"/>
          <w:sz w:val="28"/>
          <w:szCs w:val="28"/>
          <w:lang w:val="uk-UA"/>
        </w:rPr>
        <w:t>)</w:t>
      </w:r>
      <w:r w:rsidRPr="008B69F8">
        <w:rPr>
          <w:rFonts w:ascii="Times New Roman" w:hAnsi="Times New Roman" w:cs="Times New Roman"/>
          <w:sz w:val="28"/>
          <w:szCs w:val="28"/>
          <w:lang w:val="uk-UA"/>
        </w:rPr>
        <w:t>– дефект у вигляді відсутності однієї або кількох ниток певної довжини.</w:t>
      </w:r>
    </w:p>
    <w:p w:rsidR="00DF0A28" w:rsidRDefault="00DF0A28" w:rsidP="008B69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Підплетина – одночасний обрив трьох і більше ниток основи</w:t>
      </w:r>
      <w:r w:rsidR="00BA4A9E">
        <w:rPr>
          <w:rFonts w:ascii="Times New Roman" w:hAnsi="Times New Roman" w:cs="Times New Roman"/>
          <w:sz w:val="28"/>
          <w:szCs w:val="28"/>
          <w:lang w:val="uk-UA"/>
        </w:rPr>
        <w:t>.</w:t>
      </w:r>
    </w:p>
    <w:p w:rsidR="00BA4A9E" w:rsidRDefault="00BA4A9E" w:rsidP="008B69F8">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Недосєка</w:t>
      </w:r>
      <w:proofErr w:type="spellEnd"/>
      <w:r>
        <w:rPr>
          <w:rFonts w:ascii="Times New Roman" w:hAnsi="Times New Roman" w:cs="Times New Roman"/>
          <w:sz w:val="28"/>
          <w:szCs w:val="28"/>
          <w:lang w:val="uk-UA"/>
        </w:rPr>
        <w:t xml:space="preserve"> – смуги по ширині тканини з пониженою густиною по утоку (рис. 3.6).</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Двійник – дефект у вигляді двох або кількох ниток, зароблених замість однієї.</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Відмінна нитка – дефект у вигляді нитки, що відрізняється від сусідніх за зовнішнім виглядом (забруднена, відрізняється кольором, </w:t>
      </w:r>
      <w:proofErr w:type="spellStart"/>
      <w:r w:rsidRPr="008B69F8">
        <w:rPr>
          <w:rFonts w:ascii="Times New Roman" w:hAnsi="Times New Roman" w:cs="Times New Roman"/>
          <w:sz w:val="28"/>
          <w:szCs w:val="28"/>
          <w:lang w:val="uk-UA"/>
        </w:rPr>
        <w:t>круткою</w:t>
      </w:r>
      <w:proofErr w:type="spellEnd"/>
      <w:r w:rsidRPr="008B69F8">
        <w:rPr>
          <w:rFonts w:ascii="Times New Roman" w:hAnsi="Times New Roman" w:cs="Times New Roman"/>
          <w:sz w:val="28"/>
          <w:szCs w:val="28"/>
          <w:lang w:val="uk-UA"/>
        </w:rPr>
        <w:t>, товщиною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8"/>
        <w:gridCol w:w="3398"/>
        <w:gridCol w:w="3399"/>
      </w:tblGrid>
      <w:tr w:rsidR="00BA4A9E" w:rsidRPr="00AC17A8" w:rsidTr="00BA4A9E">
        <w:tc>
          <w:tcPr>
            <w:tcW w:w="3398" w:type="dxa"/>
            <w:vAlign w:val="center"/>
          </w:tcPr>
          <w:p w:rsidR="00DF0A28" w:rsidRDefault="00DF0A28" w:rsidP="00BA4A9E">
            <w:pPr>
              <w:spacing w:line="360" w:lineRule="auto"/>
              <w:jc w:val="center"/>
              <w:rPr>
                <w:rFonts w:ascii="Times New Roman" w:hAnsi="Times New Roman" w:cs="Times New Roman"/>
                <w:sz w:val="28"/>
                <w:szCs w:val="28"/>
                <w:lang w:val="uk-UA"/>
              </w:rPr>
            </w:pPr>
          </w:p>
        </w:tc>
        <w:tc>
          <w:tcPr>
            <w:tcW w:w="3398" w:type="dxa"/>
            <w:vAlign w:val="center"/>
          </w:tcPr>
          <w:p w:rsidR="00DF0A28" w:rsidRDefault="00DF0A28" w:rsidP="00BA4A9E">
            <w:pPr>
              <w:spacing w:line="360" w:lineRule="auto"/>
              <w:jc w:val="center"/>
              <w:rPr>
                <w:rFonts w:ascii="Times New Roman" w:hAnsi="Times New Roman" w:cs="Times New Roman"/>
                <w:sz w:val="28"/>
                <w:szCs w:val="28"/>
                <w:lang w:val="uk-UA"/>
              </w:rPr>
            </w:pPr>
          </w:p>
        </w:tc>
        <w:tc>
          <w:tcPr>
            <w:tcW w:w="3399" w:type="dxa"/>
            <w:vAlign w:val="center"/>
          </w:tcPr>
          <w:p w:rsidR="00DF0A28" w:rsidRDefault="00DF0A28" w:rsidP="00BA4A9E">
            <w:pPr>
              <w:spacing w:line="360" w:lineRule="auto"/>
              <w:jc w:val="center"/>
              <w:rPr>
                <w:rFonts w:ascii="Times New Roman" w:hAnsi="Times New Roman" w:cs="Times New Roman"/>
                <w:sz w:val="28"/>
                <w:szCs w:val="28"/>
                <w:lang w:val="uk-UA"/>
              </w:rPr>
            </w:pPr>
          </w:p>
        </w:tc>
      </w:tr>
      <w:tr w:rsidR="00BA4A9E" w:rsidRPr="00AC17A8" w:rsidTr="00BA4A9E">
        <w:tc>
          <w:tcPr>
            <w:tcW w:w="3398" w:type="dxa"/>
          </w:tcPr>
          <w:p w:rsidR="00DF0A28" w:rsidRPr="00BA4A9E" w:rsidRDefault="00DF0A28" w:rsidP="00BA4A9E">
            <w:pPr>
              <w:spacing w:line="360" w:lineRule="auto"/>
              <w:jc w:val="center"/>
              <w:rPr>
                <w:rFonts w:ascii="Times New Roman" w:hAnsi="Times New Roman" w:cs="Times New Roman"/>
                <w:noProof/>
                <w:sz w:val="24"/>
                <w:szCs w:val="24"/>
                <w:lang w:val="uk-UA" w:eastAsia="uk-UA"/>
              </w:rPr>
            </w:pPr>
          </w:p>
        </w:tc>
        <w:tc>
          <w:tcPr>
            <w:tcW w:w="3398" w:type="dxa"/>
          </w:tcPr>
          <w:p w:rsidR="00DF0A28" w:rsidRPr="00BA4A9E" w:rsidRDefault="00DF0A28" w:rsidP="00BA4A9E">
            <w:pPr>
              <w:spacing w:line="360" w:lineRule="auto"/>
              <w:jc w:val="center"/>
              <w:rPr>
                <w:rFonts w:ascii="Times New Roman" w:hAnsi="Times New Roman" w:cs="Times New Roman"/>
                <w:sz w:val="24"/>
                <w:szCs w:val="24"/>
                <w:lang w:val="uk-UA"/>
              </w:rPr>
            </w:pPr>
          </w:p>
        </w:tc>
        <w:tc>
          <w:tcPr>
            <w:tcW w:w="3399" w:type="dxa"/>
          </w:tcPr>
          <w:p w:rsidR="00DF0A28" w:rsidRPr="00BA4A9E" w:rsidRDefault="00DF0A28" w:rsidP="00BA4A9E">
            <w:pPr>
              <w:spacing w:line="360" w:lineRule="auto"/>
              <w:jc w:val="center"/>
              <w:rPr>
                <w:rFonts w:ascii="Times New Roman" w:hAnsi="Times New Roman" w:cs="Times New Roman"/>
                <w:sz w:val="24"/>
                <w:szCs w:val="24"/>
                <w:lang w:val="uk-UA"/>
              </w:rPr>
            </w:pPr>
          </w:p>
        </w:tc>
      </w:tr>
    </w:tbl>
    <w:p w:rsidR="00DF0A28" w:rsidRDefault="00BA4A9E" w:rsidP="008B69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3.6 – Дефекти ткацтва: 1-близна; 2-підплетина; 3- </w:t>
      </w:r>
      <w:proofErr w:type="spellStart"/>
      <w:r>
        <w:rPr>
          <w:rFonts w:ascii="Times New Roman" w:hAnsi="Times New Roman" w:cs="Times New Roman"/>
          <w:sz w:val="28"/>
          <w:szCs w:val="28"/>
          <w:lang w:val="uk-UA"/>
        </w:rPr>
        <w:t>недосєка</w:t>
      </w:r>
      <w:proofErr w:type="spellEnd"/>
    </w:p>
    <w:p w:rsidR="00BA4A9E" w:rsidRDefault="00BA4A9E" w:rsidP="008B69F8">
      <w:pPr>
        <w:spacing w:after="0" w:line="360" w:lineRule="auto"/>
        <w:ind w:firstLine="567"/>
        <w:jc w:val="both"/>
        <w:rPr>
          <w:rFonts w:ascii="Times New Roman" w:hAnsi="Times New Roman" w:cs="Times New Roman"/>
          <w:sz w:val="28"/>
          <w:szCs w:val="28"/>
          <w:lang w:val="uk-UA"/>
        </w:rPr>
      </w:pPr>
    </w:p>
    <w:p w:rsidR="00DF0A28" w:rsidRDefault="00BA4A9E"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Потовщення</w:t>
      </w:r>
      <w:r>
        <w:rPr>
          <w:rFonts w:ascii="Times New Roman" w:hAnsi="Times New Roman" w:cs="Times New Roman"/>
          <w:sz w:val="28"/>
          <w:szCs w:val="28"/>
          <w:lang w:val="uk-UA"/>
        </w:rPr>
        <w:t xml:space="preserve"> (п</w:t>
      </w:r>
      <w:r w:rsidRPr="008B69F8">
        <w:rPr>
          <w:rFonts w:ascii="Times New Roman" w:hAnsi="Times New Roman" w:cs="Times New Roman"/>
          <w:sz w:val="28"/>
          <w:szCs w:val="28"/>
          <w:lang w:val="uk-UA"/>
        </w:rPr>
        <w:t>отоншення</w:t>
      </w:r>
      <w:r>
        <w:rPr>
          <w:rFonts w:ascii="Times New Roman" w:hAnsi="Times New Roman" w:cs="Times New Roman"/>
          <w:sz w:val="28"/>
          <w:szCs w:val="28"/>
          <w:lang w:val="uk-UA"/>
        </w:rPr>
        <w:t xml:space="preserve">) </w:t>
      </w:r>
      <w:r w:rsidRPr="008B69F8">
        <w:rPr>
          <w:rFonts w:ascii="Times New Roman" w:hAnsi="Times New Roman" w:cs="Times New Roman"/>
          <w:sz w:val="28"/>
          <w:szCs w:val="28"/>
          <w:lang w:val="uk-UA"/>
        </w:rPr>
        <w:t>– місцевий дефект у вигляді потовщення</w:t>
      </w:r>
      <w:r>
        <w:rPr>
          <w:rFonts w:ascii="Times New Roman" w:hAnsi="Times New Roman" w:cs="Times New Roman"/>
          <w:sz w:val="28"/>
          <w:szCs w:val="28"/>
          <w:lang w:val="uk-UA"/>
        </w:rPr>
        <w:t xml:space="preserve"> (</w:t>
      </w:r>
      <w:r w:rsidRPr="008B69F8">
        <w:rPr>
          <w:rFonts w:ascii="Times New Roman" w:hAnsi="Times New Roman" w:cs="Times New Roman"/>
          <w:sz w:val="28"/>
          <w:szCs w:val="28"/>
          <w:lang w:val="uk-UA"/>
        </w:rPr>
        <w:t>потоншення</w:t>
      </w:r>
      <w:r>
        <w:rPr>
          <w:rFonts w:ascii="Times New Roman" w:hAnsi="Times New Roman" w:cs="Times New Roman"/>
          <w:sz w:val="28"/>
          <w:szCs w:val="28"/>
          <w:lang w:val="uk-UA"/>
        </w:rPr>
        <w:t>)</w:t>
      </w:r>
      <w:r w:rsidRPr="008B69F8">
        <w:rPr>
          <w:rFonts w:ascii="Times New Roman" w:hAnsi="Times New Roman" w:cs="Times New Roman"/>
          <w:sz w:val="28"/>
          <w:szCs w:val="28"/>
          <w:lang w:val="uk-UA"/>
        </w:rPr>
        <w:t xml:space="preserve"> нитки на обмеженій ділянці.</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Вузол – місцевий дефект у вигляді наявності зв’язаних кінців ниток, помітних на лицьовому боці тканини.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Шишкуватість – поширений дефект у вигляді наявності на поверхні тканини коротких потовщень пряжі внаслідок скупчення волокон або елементарних ниток.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Мушкуватість</w:t>
      </w:r>
      <w:proofErr w:type="spellEnd"/>
      <w:r w:rsidRPr="008B69F8">
        <w:rPr>
          <w:rFonts w:ascii="Times New Roman" w:hAnsi="Times New Roman" w:cs="Times New Roman"/>
          <w:sz w:val="28"/>
          <w:szCs w:val="28"/>
          <w:lang w:val="uk-UA"/>
        </w:rPr>
        <w:t xml:space="preserve"> – поширений дефект у вигляді наявності на поверхні тканини невеликих шматочків </w:t>
      </w:r>
      <w:proofErr w:type="spellStart"/>
      <w:r w:rsidRPr="008B69F8">
        <w:rPr>
          <w:rFonts w:ascii="Times New Roman" w:hAnsi="Times New Roman" w:cs="Times New Roman"/>
          <w:sz w:val="28"/>
          <w:szCs w:val="28"/>
          <w:lang w:val="uk-UA"/>
        </w:rPr>
        <w:t>перепутаних</w:t>
      </w:r>
      <w:proofErr w:type="spellEnd"/>
      <w:r w:rsidRPr="008B69F8">
        <w:rPr>
          <w:rFonts w:ascii="Times New Roman" w:hAnsi="Times New Roman" w:cs="Times New Roman"/>
          <w:sz w:val="28"/>
          <w:szCs w:val="28"/>
          <w:lang w:val="uk-UA"/>
        </w:rPr>
        <w:t xml:space="preserve"> волокон, що міцно утримуються.</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Діра – місцевий дефект, при якому зруйнована цілісність тканини.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Підниряння</w:t>
      </w:r>
      <w:proofErr w:type="spellEnd"/>
      <w:r w:rsidRPr="008B69F8">
        <w:rPr>
          <w:rFonts w:ascii="Times New Roman" w:hAnsi="Times New Roman" w:cs="Times New Roman"/>
          <w:sz w:val="28"/>
          <w:szCs w:val="28"/>
          <w:lang w:val="uk-UA"/>
        </w:rPr>
        <w:t xml:space="preserve"> – місцевий дефект у вигляді однієї або кількох ниток однієї системи, які небажано перекривають нитки іншої системи, порушуючи переплетення.</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lastRenderedPageBreak/>
        <w:t>Смуга – дефект у вигляді ділянок, розміщених по ширині або довжині тканини, які відрізняються від основного фону різною лінійною густиною, інтенсивністю забарвлення, числом ниток, висотою або густотою ворсу, розміром петель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Сукрутини</w:t>
      </w:r>
      <w:proofErr w:type="spellEnd"/>
      <w:r w:rsidRPr="008B69F8">
        <w:rPr>
          <w:rFonts w:ascii="Times New Roman" w:hAnsi="Times New Roman" w:cs="Times New Roman"/>
          <w:sz w:val="28"/>
          <w:szCs w:val="28"/>
          <w:lang w:val="uk-UA"/>
        </w:rPr>
        <w:t xml:space="preserve"> – місцевий дефект у вигляді затканих довгих утокових петель.</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Залипання</w:t>
      </w:r>
      <w:proofErr w:type="spellEnd"/>
      <w:r w:rsidRPr="008B69F8">
        <w:rPr>
          <w:rFonts w:ascii="Times New Roman" w:hAnsi="Times New Roman" w:cs="Times New Roman"/>
          <w:sz w:val="28"/>
          <w:szCs w:val="28"/>
          <w:lang w:val="uk-UA"/>
        </w:rPr>
        <w:t xml:space="preserve"> – місцевий дефект у вигляді ділянок тканин з переплутаними нитками внаслідок застосування склеєних </w:t>
      </w:r>
      <w:proofErr w:type="spellStart"/>
      <w:r w:rsidRPr="008B69F8">
        <w:rPr>
          <w:rFonts w:ascii="Times New Roman" w:hAnsi="Times New Roman" w:cs="Times New Roman"/>
          <w:sz w:val="28"/>
          <w:szCs w:val="28"/>
          <w:lang w:val="uk-UA"/>
        </w:rPr>
        <w:t>серицином</w:t>
      </w:r>
      <w:proofErr w:type="spellEnd"/>
      <w:r w:rsidRPr="008B69F8">
        <w:rPr>
          <w:rFonts w:ascii="Times New Roman" w:hAnsi="Times New Roman" w:cs="Times New Roman"/>
          <w:sz w:val="28"/>
          <w:szCs w:val="28"/>
          <w:lang w:val="uk-UA"/>
        </w:rPr>
        <w:t xml:space="preserve"> шовкових ниток.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Засміченість – поширений дефект у вигляді затканих різних домішок, що різко відрізняються від основної маси тканини (костриця, реп’яхи, коробочки, мертві та сторонні волокна). </w:t>
      </w:r>
    </w:p>
    <w:p w:rsidR="00E3642C" w:rsidRPr="00E3642C" w:rsidRDefault="00E3642C" w:rsidP="00E3642C">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Під час </w:t>
      </w:r>
      <w:r w:rsidRPr="00E3642C">
        <w:rPr>
          <w:rFonts w:ascii="Times New Roman" w:hAnsi="Times New Roman" w:cs="Times New Roman"/>
          <w:i/>
          <w:sz w:val="28"/>
          <w:szCs w:val="28"/>
          <w:lang w:val="uk-UA"/>
        </w:rPr>
        <w:t>обробки тканин</w:t>
      </w:r>
      <w:r w:rsidRPr="00E3642C">
        <w:rPr>
          <w:rFonts w:ascii="Times New Roman" w:hAnsi="Times New Roman" w:cs="Times New Roman"/>
          <w:sz w:val="28"/>
          <w:szCs w:val="28"/>
          <w:lang w:val="uk-UA"/>
        </w:rPr>
        <w:t xml:space="preserve"> можуть виникати різні дефекти, найвагомішими з яких є такі:</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різновідтінковість</w:t>
      </w:r>
      <w:proofErr w:type="spellEnd"/>
      <w:r w:rsidRPr="00E3642C">
        <w:rPr>
          <w:rFonts w:ascii="Times New Roman" w:hAnsi="Times New Roman" w:cs="Times New Roman"/>
          <w:sz w:val="28"/>
          <w:szCs w:val="28"/>
          <w:lang w:val="uk-UA"/>
        </w:rPr>
        <w:t xml:space="preserve"> – фарбування різної інтенсивності, що виникає в процесі самого фарбування або вибивки;</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затік фарби – зміни відтінку пофарбованої поверхні тканини, що виникає під час сушіння тканини;</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ворсова плішина – відсутність ворсу на певній ділянці тканини;</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нерівномірність стрижки – смужка за шириною тканини з різною висотою ворсу;</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порушення пруга – обірваний, деформований, стягнений, загнутий, відірваний і гофрований пруг;</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муар – мармуровий вигляд поверхні тканини;</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залом – неусувний слід складання, що з’явився в процесі обробки тканини;</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щиголь – невеликі пофарбовані ділянки різної форми, що виникли від попадання під </w:t>
      </w:r>
      <w:proofErr w:type="spellStart"/>
      <w:r w:rsidRPr="00E3642C">
        <w:rPr>
          <w:rFonts w:ascii="Times New Roman" w:hAnsi="Times New Roman" w:cs="Times New Roman"/>
          <w:sz w:val="28"/>
          <w:szCs w:val="28"/>
          <w:lang w:val="uk-UA"/>
        </w:rPr>
        <w:t>раклю</w:t>
      </w:r>
      <w:proofErr w:type="spellEnd"/>
      <w:r w:rsidRPr="00E3642C">
        <w:rPr>
          <w:rFonts w:ascii="Times New Roman" w:hAnsi="Times New Roman" w:cs="Times New Roman"/>
          <w:sz w:val="28"/>
          <w:szCs w:val="28"/>
          <w:lang w:val="uk-UA"/>
        </w:rPr>
        <w:t xml:space="preserve"> пуху, ниток;</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належання</w:t>
      </w:r>
      <w:proofErr w:type="spellEnd"/>
      <w:r w:rsidRPr="00E3642C">
        <w:rPr>
          <w:rFonts w:ascii="Times New Roman" w:hAnsi="Times New Roman" w:cs="Times New Roman"/>
          <w:sz w:val="28"/>
          <w:szCs w:val="28"/>
          <w:lang w:val="uk-UA"/>
        </w:rPr>
        <w:t xml:space="preserve"> – відбиток малюнка від протилежної пофарбованої (вибивної) поверхні тканини;</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штриф</w:t>
      </w:r>
      <w:proofErr w:type="spellEnd"/>
      <w:r w:rsidRPr="00E3642C">
        <w:rPr>
          <w:rFonts w:ascii="Times New Roman" w:hAnsi="Times New Roman" w:cs="Times New Roman"/>
          <w:sz w:val="28"/>
          <w:szCs w:val="28"/>
          <w:lang w:val="uk-UA"/>
        </w:rPr>
        <w:t xml:space="preserve"> – вузька </w:t>
      </w:r>
      <w:proofErr w:type="spellStart"/>
      <w:r w:rsidRPr="00E3642C">
        <w:rPr>
          <w:rFonts w:ascii="Times New Roman" w:hAnsi="Times New Roman" w:cs="Times New Roman"/>
          <w:sz w:val="28"/>
          <w:szCs w:val="28"/>
          <w:lang w:val="uk-UA"/>
        </w:rPr>
        <w:t>переривна</w:t>
      </w:r>
      <w:proofErr w:type="spellEnd"/>
      <w:r w:rsidRPr="00E3642C">
        <w:rPr>
          <w:rFonts w:ascii="Times New Roman" w:hAnsi="Times New Roman" w:cs="Times New Roman"/>
          <w:sz w:val="28"/>
          <w:szCs w:val="28"/>
          <w:lang w:val="uk-UA"/>
        </w:rPr>
        <w:t xml:space="preserve"> смужка фарби по основі, що нагадує звивисту смугу;</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зміщення малюнка – </w:t>
      </w:r>
      <w:proofErr w:type="spellStart"/>
      <w:r w:rsidRPr="00E3642C">
        <w:rPr>
          <w:rFonts w:ascii="Times New Roman" w:hAnsi="Times New Roman" w:cs="Times New Roman"/>
          <w:sz w:val="28"/>
          <w:szCs w:val="28"/>
          <w:lang w:val="uk-UA"/>
        </w:rPr>
        <w:t>неспівпадання</w:t>
      </w:r>
      <w:proofErr w:type="spellEnd"/>
      <w:r w:rsidRPr="00E3642C">
        <w:rPr>
          <w:rFonts w:ascii="Times New Roman" w:hAnsi="Times New Roman" w:cs="Times New Roman"/>
          <w:sz w:val="28"/>
          <w:szCs w:val="28"/>
          <w:lang w:val="uk-UA"/>
        </w:rPr>
        <w:t xml:space="preserve"> окремих ділянок малюнка на тканині;</w:t>
      </w:r>
    </w:p>
    <w:p w:rsidR="00E3642C" w:rsidRPr="00E3642C"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крап – невеличкі бризки на тканині від барвника;</w:t>
      </w:r>
    </w:p>
    <w:p w:rsidR="008B69F8" w:rsidRDefault="00E3642C" w:rsidP="00CF7623">
      <w:pPr>
        <w:pStyle w:val="a3"/>
        <w:numPr>
          <w:ilvl w:val="0"/>
          <w:numId w:val="11"/>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lastRenderedPageBreak/>
        <w:t>засічка</w:t>
      </w:r>
      <w:proofErr w:type="spellEnd"/>
      <w:r w:rsidRPr="00E3642C">
        <w:rPr>
          <w:rFonts w:ascii="Times New Roman" w:hAnsi="Times New Roman" w:cs="Times New Roman"/>
          <w:sz w:val="28"/>
          <w:szCs w:val="28"/>
          <w:lang w:val="uk-UA"/>
        </w:rPr>
        <w:t xml:space="preserve"> – відсутність малюнка на тканині внаслідок її складання під час вибивання</w:t>
      </w:r>
      <w:r w:rsidR="00BA4A9E">
        <w:rPr>
          <w:rFonts w:ascii="Times New Roman" w:hAnsi="Times New Roman" w:cs="Times New Roman"/>
          <w:sz w:val="28"/>
          <w:szCs w:val="28"/>
          <w:lang w:val="uk-UA"/>
        </w:rPr>
        <w:t xml:space="preserve"> (рис.3.7).</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897"/>
      </w:tblGrid>
      <w:tr w:rsidR="00BA4A9E" w:rsidTr="00BA4A9E">
        <w:trPr>
          <w:jc w:val="center"/>
        </w:trPr>
        <w:tc>
          <w:tcPr>
            <w:tcW w:w="4872" w:type="dxa"/>
            <w:vAlign w:val="center"/>
          </w:tcPr>
          <w:p w:rsidR="00BA4A9E" w:rsidRDefault="00BA4A9E" w:rsidP="00BA4A9E">
            <w:pPr>
              <w:pStyle w:val="a3"/>
              <w:spacing w:line="360" w:lineRule="auto"/>
              <w:ind w:left="0"/>
              <w:jc w:val="center"/>
              <w:rPr>
                <w:rFonts w:ascii="Times New Roman" w:hAnsi="Times New Roman" w:cs="Times New Roman"/>
                <w:sz w:val="28"/>
                <w:szCs w:val="28"/>
                <w:lang w:val="uk-UA"/>
              </w:rPr>
            </w:pPr>
          </w:p>
        </w:tc>
        <w:tc>
          <w:tcPr>
            <w:tcW w:w="4897" w:type="dxa"/>
            <w:vAlign w:val="center"/>
          </w:tcPr>
          <w:p w:rsidR="00BA4A9E" w:rsidRDefault="00BA4A9E" w:rsidP="00BA4A9E">
            <w:pPr>
              <w:pStyle w:val="a3"/>
              <w:spacing w:line="360" w:lineRule="auto"/>
              <w:ind w:left="0"/>
              <w:jc w:val="center"/>
              <w:rPr>
                <w:rFonts w:ascii="Times New Roman" w:hAnsi="Times New Roman" w:cs="Times New Roman"/>
                <w:sz w:val="28"/>
                <w:szCs w:val="28"/>
                <w:lang w:val="uk-UA"/>
              </w:rPr>
            </w:pPr>
          </w:p>
        </w:tc>
      </w:tr>
      <w:tr w:rsidR="00BA4A9E" w:rsidRPr="00BA4A9E" w:rsidTr="00BA4A9E">
        <w:trPr>
          <w:jc w:val="center"/>
        </w:trPr>
        <w:tc>
          <w:tcPr>
            <w:tcW w:w="4872" w:type="dxa"/>
            <w:vAlign w:val="center"/>
          </w:tcPr>
          <w:p w:rsidR="00BA4A9E" w:rsidRPr="00BA4A9E" w:rsidRDefault="00BA4A9E" w:rsidP="00BA4A9E">
            <w:pPr>
              <w:pStyle w:val="a3"/>
              <w:spacing w:line="240" w:lineRule="auto"/>
              <w:ind w:left="0"/>
              <w:jc w:val="center"/>
              <w:rPr>
                <w:rFonts w:ascii="Times New Roman" w:hAnsi="Times New Roman" w:cs="Times New Roman"/>
                <w:sz w:val="24"/>
                <w:szCs w:val="28"/>
                <w:lang w:val="uk-UA"/>
              </w:rPr>
            </w:pPr>
            <w:r w:rsidRPr="00BA4A9E">
              <w:rPr>
                <w:rFonts w:ascii="Times New Roman" w:hAnsi="Times New Roman" w:cs="Times New Roman"/>
                <w:sz w:val="24"/>
                <w:szCs w:val="28"/>
                <w:lang w:val="uk-UA"/>
              </w:rPr>
              <w:t>1</w:t>
            </w:r>
          </w:p>
        </w:tc>
        <w:tc>
          <w:tcPr>
            <w:tcW w:w="4897" w:type="dxa"/>
            <w:vAlign w:val="center"/>
          </w:tcPr>
          <w:p w:rsidR="00BA4A9E" w:rsidRPr="00BA4A9E" w:rsidRDefault="00BA4A9E" w:rsidP="00BA4A9E">
            <w:pPr>
              <w:pStyle w:val="a3"/>
              <w:spacing w:line="240" w:lineRule="auto"/>
              <w:ind w:left="0"/>
              <w:jc w:val="center"/>
              <w:rPr>
                <w:rFonts w:ascii="Times New Roman" w:hAnsi="Times New Roman" w:cs="Times New Roman"/>
                <w:sz w:val="24"/>
                <w:szCs w:val="28"/>
                <w:lang w:val="uk-UA"/>
              </w:rPr>
            </w:pPr>
            <w:r w:rsidRPr="00BA4A9E">
              <w:rPr>
                <w:rFonts w:ascii="Times New Roman" w:hAnsi="Times New Roman" w:cs="Times New Roman"/>
                <w:sz w:val="24"/>
                <w:szCs w:val="28"/>
                <w:lang w:val="uk-UA"/>
              </w:rPr>
              <w:t>2</w:t>
            </w:r>
          </w:p>
        </w:tc>
      </w:tr>
    </w:tbl>
    <w:p w:rsidR="00BA4A9E" w:rsidRPr="00E3642C" w:rsidRDefault="00BA4A9E" w:rsidP="00BA4A9E">
      <w:pPr>
        <w:pStyle w:val="a3"/>
        <w:spacing w:after="0" w:line="360" w:lineRule="auto"/>
        <w:ind w:left="426"/>
        <w:jc w:val="both"/>
        <w:rPr>
          <w:rFonts w:ascii="Times New Roman" w:hAnsi="Times New Roman" w:cs="Times New Roman"/>
          <w:sz w:val="28"/>
          <w:szCs w:val="28"/>
          <w:lang w:val="uk-UA"/>
        </w:rPr>
      </w:pPr>
    </w:p>
    <w:p w:rsidR="00BA4A9E" w:rsidRPr="005A59C3" w:rsidRDefault="00BA4A9E" w:rsidP="00E364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Рисунок 3.8 – Дефекти обробки тканин: 1-</w:t>
      </w:r>
      <w:r w:rsidR="005A59C3">
        <w:rPr>
          <w:rFonts w:ascii="Times New Roman" w:hAnsi="Times New Roman" w:cs="Times New Roman"/>
          <w:sz w:val="28"/>
          <w:szCs w:val="28"/>
          <w:lang w:val="uk-UA"/>
        </w:rPr>
        <w:t>засічка; 2-належання</w:t>
      </w:r>
    </w:p>
    <w:p w:rsidR="00E3642C" w:rsidRPr="008B69F8" w:rsidRDefault="00E3642C" w:rsidP="00E364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Окрім наявності, розмірів та кількості вказаних вище дефектів, якість тканин залежить від дотримання умов їх ма</w:t>
      </w:r>
      <w:r w:rsidRPr="008B69F8">
        <w:rPr>
          <w:rFonts w:ascii="Times New Roman" w:hAnsi="Times New Roman" w:cs="Times New Roman"/>
          <w:sz w:val="28"/>
          <w:szCs w:val="28"/>
          <w:lang w:val="uk-UA"/>
        </w:rPr>
        <w:t xml:space="preserve">ркування, пакування та </w:t>
      </w:r>
      <w:r>
        <w:rPr>
          <w:rFonts w:ascii="Times New Roman" w:hAnsi="Times New Roman" w:cs="Times New Roman"/>
          <w:sz w:val="28"/>
          <w:szCs w:val="28"/>
          <w:lang w:val="uk-UA"/>
        </w:rPr>
        <w:t xml:space="preserve">зберігання, які передбачено діючим </w:t>
      </w:r>
      <w:r w:rsidRPr="00923F51">
        <w:rPr>
          <w:rFonts w:ascii="Times New Roman" w:hAnsi="Times New Roman" w:cs="Times New Roman"/>
          <w:sz w:val="28"/>
          <w:szCs w:val="28"/>
          <w:lang w:val="uk-UA"/>
        </w:rPr>
        <w:t>стандартом</w:t>
      </w:r>
      <w:r w:rsidR="0060066D" w:rsidRPr="00923F51">
        <w:rPr>
          <w:rFonts w:ascii="Times New Roman" w:hAnsi="Times New Roman" w:cs="Times New Roman"/>
          <w:sz w:val="28"/>
          <w:szCs w:val="28"/>
          <w:lang w:val="uk-UA"/>
        </w:rPr>
        <w:t xml:space="preserve"> [</w:t>
      </w:r>
      <w:r w:rsidR="00923F51" w:rsidRPr="00923F51">
        <w:rPr>
          <w:rFonts w:ascii="Times New Roman" w:hAnsi="Times New Roman" w:cs="Times New Roman"/>
          <w:sz w:val="28"/>
          <w:szCs w:val="28"/>
          <w:lang w:val="uk-UA"/>
        </w:rPr>
        <w:t>11</w:t>
      </w:r>
      <w:r w:rsidR="0060066D" w:rsidRPr="00923F51">
        <w:rPr>
          <w:rFonts w:ascii="Times New Roman" w:hAnsi="Times New Roman" w:cs="Times New Roman"/>
          <w:sz w:val="28"/>
          <w:szCs w:val="28"/>
          <w:lang w:val="uk-UA"/>
        </w:rPr>
        <w:t>,</w:t>
      </w:r>
      <w:r w:rsidR="00923F51" w:rsidRPr="00923F51">
        <w:rPr>
          <w:rFonts w:ascii="Times New Roman" w:hAnsi="Times New Roman" w:cs="Times New Roman"/>
          <w:sz w:val="28"/>
          <w:szCs w:val="28"/>
          <w:lang w:val="uk-UA"/>
        </w:rPr>
        <w:t xml:space="preserve"> 25</w:t>
      </w:r>
      <w:r w:rsidR="0060066D" w:rsidRPr="00923F51">
        <w:rPr>
          <w:rFonts w:ascii="Times New Roman" w:hAnsi="Times New Roman" w:cs="Times New Roman"/>
          <w:sz w:val="28"/>
          <w:szCs w:val="28"/>
          <w:lang w:val="uk-UA"/>
        </w:rPr>
        <w:t>].</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Маркування – це нанесення клейма контрастною фарбою, що змивається зі </w:t>
      </w:r>
      <w:proofErr w:type="spellStart"/>
      <w:r w:rsidRPr="008B69F8">
        <w:rPr>
          <w:rFonts w:ascii="Times New Roman" w:hAnsi="Times New Roman" w:cs="Times New Roman"/>
          <w:sz w:val="28"/>
          <w:szCs w:val="28"/>
          <w:lang w:val="uk-UA"/>
        </w:rPr>
        <w:t>зворотнього</w:t>
      </w:r>
      <w:proofErr w:type="spellEnd"/>
      <w:r w:rsidRPr="008B69F8">
        <w:rPr>
          <w:rFonts w:ascii="Times New Roman" w:hAnsi="Times New Roman" w:cs="Times New Roman"/>
          <w:sz w:val="28"/>
          <w:szCs w:val="28"/>
          <w:lang w:val="uk-UA"/>
        </w:rPr>
        <w:t xml:space="preserve"> боку тканини так, щоб фарба не перейшла на лицьовий бік. Клеймо повинно бути чітким, мати прямокутну форму розміром 75</w:t>
      </w:r>
      <w:r w:rsidR="004322A7">
        <w:rPr>
          <w:rFonts w:ascii="Times New Roman" w:hAnsi="Times New Roman" w:cs="Times New Roman"/>
          <w:sz w:val="28"/>
          <w:szCs w:val="28"/>
          <w:lang w:val="uk-UA"/>
        </w:rPr>
        <w:t>х</w:t>
      </w:r>
      <w:r w:rsidRPr="008B69F8">
        <w:rPr>
          <w:rFonts w:ascii="Times New Roman" w:hAnsi="Times New Roman" w:cs="Times New Roman"/>
          <w:sz w:val="28"/>
          <w:szCs w:val="28"/>
          <w:lang w:val="uk-UA"/>
        </w:rPr>
        <w:t>30 мм (для вовняних тканин 30</w:t>
      </w:r>
      <w:r w:rsidR="004322A7">
        <w:rPr>
          <w:rFonts w:ascii="Times New Roman" w:hAnsi="Times New Roman" w:cs="Times New Roman"/>
          <w:sz w:val="28"/>
          <w:szCs w:val="28"/>
          <w:lang w:val="uk-UA"/>
        </w:rPr>
        <w:t>х</w:t>
      </w:r>
      <w:r w:rsidRPr="008B69F8">
        <w:rPr>
          <w:rFonts w:ascii="Times New Roman" w:hAnsi="Times New Roman" w:cs="Times New Roman"/>
          <w:sz w:val="28"/>
          <w:szCs w:val="28"/>
          <w:lang w:val="uk-UA"/>
        </w:rPr>
        <w:t xml:space="preserve">100 мм) і вміщувати назву </w:t>
      </w:r>
      <w:proofErr w:type="spellStart"/>
      <w:r w:rsidRPr="008B69F8">
        <w:rPr>
          <w:rFonts w:ascii="Times New Roman" w:hAnsi="Times New Roman" w:cs="Times New Roman"/>
          <w:sz w:val="28"/>
          <w:szCs w:val="28"/>
          <w:lang w:val="uk-UA"/>
        </w:rPr>
        <w:t>підприємства-виготовника</w:t>
      </w:r>
      <w:proofErr w:type="spellEnd"/>
      <w:r w:rsidRPr="008B69F8">
        <w:rPr>
          <w:rFonts w:ascii="Times New Roman" w:hAnsi="Times New Roman" w:cs="Times New Roman"/>
          <w:sz w:val="28"/>
          <w:szCs w:val="28"/>
          <w:lang w:val="uk-UA"/>
        </w:rPr>
        <w:t xml:space="preserve"> та номер контролера ВТК.</w:t>
      </w:r>
    </w:p>
    <w:p w:rsid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До куска тканини пришивають ярлик із світлого щільного картону прямокутної форми розміром не більше 80</w:t>
      </w:r>
      <w:r w:rsidR="004322A7">
        <w:rPr>
          <w:rFonts w:ascii="Times New Roman" w:hAnsi="Times New Roman" w:cs="Times New Roman"/>
          <w:sz w:val="28"/>
          <w:szCs w:val="28"/>
          <w:lang w:val="uk-UA"/>
        </w:rPr>
        <w:t>х</w:t>
      </w:r>
      <w:r w:rsidRPr="008B69F8">
        <w:rPr>
          <w:rFonts w:ascii="Times New Roman" w:hAnsi="Times New Roman" w:cs="Times New Roman"/>
          <w:sz w:val="28"/>
          <w:szCs w:val="28"/>
          <w:lang w:val="uk-UA"/>
        </w:rPr>
        <w:t>100 мм</w:t>
      </w:r>
      <w:r w:rsidR="001B4779">
        <w:rPr>
          <w:rFonts w:ascii="Times New Roman" w:hAnsi="Times New Roman" w:cs="Times New Roman"/>
          <w:sz w:val="28"/>
          <w:szCs w:val="28"/>
          <w:lang w:val="uk-UA"/>
        </w:rPr>
        <w:t xml:space="preserve"> (рис.3.9)</w:t>
      </w:r>
      <w:r w:rsidRPr="008B69F8">
        <w:rPr>
          <w:rFonts w:ascii="Times New Roman" w:hAnsi="Times New Roman" w:cs="Times New Roman"/>
          <w:sz w:val="28"/>
          <w:szCs w:val="28"/>
          <w:lang w:val="uk-UA"/>
        </w:rPr>
        <w:t xml:space="preserve">. Ярлик повинен бути художньо оздобленим і вміщувати такі відомості: назву </w:t>
      </w:r>
      <w:proofErr w:type="spellStart"/>
      <w:r w:rsidRPr="008B69F8">
        <w:rPr>
          <w:rFonts w:ascii="Times New Roman" w:hAnsi="Times New Roman" w:cs="Times New Roman"/>
          <w:sz w:val="28"/>
          <w:szCs w:val="28"/>
          <w:lang w:val="uk-UA"/>
        </w:rPr>
        <w:t>підприємства-виготовника</w:t>
      </w:r>
      <w:proofErr w:type="spellEnd"/>
      <w:r w:rsidRPr="008B69F8">
        <w:rPr>
          <w:rFonts w:ascii="Times New Roman" w:hAnsi="Times New Roman" w:cs="Times New Roman"/>
          <w:sz w:val="28"/>
          <w:szCs w:val="28"/>
          <w:lang w:val="uk-UA"/>
        </w:rPr>
        <w:t xml:space="preserve">, його товарний знак і місце знаходження; назву тканини, артикул; назву нормативно-технічної документації, згідно з якою виготовлено тканину, номінальну ширину тканини (см); назву волокон та їх вміст (%); вид обробки, ступінь стійкості фарбування; номер кольору, номер і вид малюнка; сорт; номер куска; довжину тканини в куску, кількість відрізків у куску; дату </w:t>
      </w:r>
      <w:proofErr w:type="spellStart"/>
      <w:r w:rsidRPr="008B69F8">
        <w:rPr>
          <w:rFonts w:ascii="Times New Roman" w:hAnsi="Times New Roman" w:cs="Times New Roman"/>
          <w:sz w:val="28"/>
          <w:szCs w:val="28"/>
          <w:lang w:val="uk-UA"/>
        </w:rPr>
        <w:t>випуска</w:t>
      </w:r>
      <w:proofErr w:type="spellEnd"/>
      <w:r w:rsidRPr="008B69F8">
        <w:rPr>
          <w:rFonts w:ascii="Times New Roman" w:hAnsi="Times New Roman" w:cs="Times New Roman"/>
          <w:sz w:val="28"/>
          <w:szCs w:val="28"/>
          <w:lang w:val="uk-UA"/>
        </w:rPr>
        <w:t>; номер контролера; характеристику тканини за оздобленням (</w:t>
      </w:r>
      <w:proofErr w:type="spellStart"/>
      <w:r w:rsidRPr="008B69F8">
        <w:rPr>
          <w:rFonts w:ascii="Times New Roman" w:hAnsi="Times New Roman" w:cs="Times New Roman"/>
          <w:sz w:val="28"/>
          <w:szCs w:val="28"/>
          <w:lang w:val="uk-UA"/>
        </w:rPr>
        <w:t>незминальна</w:t>
      </w:r>
      <w:proofErr w:type="spellEnd"/>
      <w:r w:rsidRPr="008B69F8">
        <w:rPr>
          <w:rFonts w:ascii="Times New Roman" w:hAnsi="Times New Roman" w:cs="Times New Roman"/>
          <w:sz w:val="28"/>
          <w:szCs w:val="28"/>
          <w:lang w:val="uk-UA"/>
        </w:rPr>
        <w:t>, малоусадкова тощо).</w:t>
      </w:r>
    </w:p>
    <w:p w:rsidR="001B4779" w:rsidRPr="008B69F8" w:rsidRDefault="001B4779" w:rsidP="008B69F8">
      <w:pPr>
        <w:spacing w:after="0" w:line="360" w:lineRule="auto"/>
        <w:ind w:firstLine="567"/>
        <w:jc w:val="both"/>
        <w:rPr>
          <w:rFonts w:ascii="Times New Roman" w:hAnsi="Times New Roman" w:cs="Times New Roman"/>
          <w:sz w:val="28"/>
          <w:szCs w:val="28"/>
          <w:lang w:val="uk-UA"/>
        </w:rPr>
      </w:pPr>
    </w:p>
    <w:p w:rsidR="001B4779" w:rsidRDefault="001B4779" w:rsidP="001B4779">
      <w:pPr>
        <w:spacing w:after="0" w:line="360" w:lineRule="auto"/>
        <w:ind w:firstLine="567"/>
        <w:jc w:val="center"/>
        <w:rPr>
          <w:rFonts w:ascii="Times New Roman" w:hAnsi="Times New Roman" w:cs="Times New Roman"/>
          <w:sz w:val="28"/>
          <w:szCs w:val="28"/>
          <w:lang w:val="uk-UA"/>
        </w:rPr>
      </w:pPr>
    </w:p>
    <w:p w:rsidR="001B4779" w:rsidRDefault="001B4779" w:rsidP="001B4779">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3.9 – Маркувальний ярлик на рулоні тканини</w:t>
      </w:r>
    </w:p>
    <w:p w:rsidR="001B4779" w:rsidRDefault="001B4779" w:rsidP="008B69F8">
      <w:pPr>
        <w:spacing w:after="0" w:line="360" w:lineRule="auto"/>
        <w:ind w:firstLine="567"/>
        <w:jc w:val="both"/>
        <w:rPr>
          <w:rFonts w:ascii="Times New Roman" w:hAnsi="Times New Roman" w:cs="Times New Roman"/>
          <w:sz w:val="28"/>
          <w:szCs w:val="28"/>
          <w:lang w:val="uk-UA"/>
        </w:rPr>
      </w:pP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Текстильні товари піддаються первинному (внутрішньому) і зовнішньому пакуванню. Для первинного пакування тканин і поштучних виробів застосовують папір, поліефірну прозору плівку, конверти із целофану. Для транспортування і </w:t>
      </w:r>
      <w:r w:rsidRPr="008B69F8">
        <w:rPr>
          <w:rFonts w:ascii="Times New Roman" w:hAnsi="Times New Roman" w:cs="Times New Roman"/>
          <w:sz w:val="28"/>
          <w:szCs w:val="28"/>
          <w:lang w:val="uk-UA"/>
        </w:rPr>
        <w:lastRenderedPageBreak/>
        <w:t>зберігання тканини та поштучні вироби пакують у тару. Маса спакованих текстильних матеріалів не повинна перевищувати 80 кг.</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Спаковані тканини та поштучні ткані вироби зберіга</w:t>
      </w:r>
      <w:r w:rsidR="001E66B0">
        <w:rPr>
          <w:rFonts w:ascii="Times New Roman" w:hAnsi="Times New Roman" w:cs="Times New Roman"/>
          <w:sz w:val="28"/>
          <w:szCs w:val="28"/>
          <w:lang w:val="uk-UA"/>
        </w:rPr>
        <w:t>ють</w:t>
      </w:r>
      <w:r w:rsidRPr="008B69F8">
        <w:rPr>
          <w:rFonts w:ascii="Times New Roman" w:hAnsi="Times New Roman" w:cs="Times New Roman"/>
          <w:sz w:val="28"/>
          <w:szCs w:val="28"/>
          <w:lang w:val="uk-UA"/>
        </w:rPr>
        <w:t xml:space="preserve"> в сухому, чистому приміщенні відповідно до правил протипожежної безпеки в умовах, які виключають забруднення, механічні пошкодження й дію прямих сонячних променів. Відносна вологість у приміщенні для зберігання повинна бути 65 </w:t>
      </w:r>
      <w:r w:rsidR="001E66B0">
        <w:rPr>
          <w:rFonts w:ascii="Times New Roman" w:hAnsi="Times New Roman" w:cs="Times New Roman"/>
          <w:sz w:val="28"/>
          <w:szCs w:val="28"/>
          <w:lang w:val="uk-UA"/>
        </w:rPr>
        <w:t>%, температура 10-25</w:t>
      </w:r>
      <w:r w:rsidR="004322A7">
        <w:rPr>
          <w:rFonts w:ascii="Times New Roman" w:hAnsi="Times New Roman" w:cs="Times New Roman"/>
          <w:sz w:val="28"/>
          <w:szCs w:val="28"/>
          <w:lang w:val="uk-UA"/>
        </w:rPr>
        <w:t>°</w:t>
      </w:r>
      <w:r w:rsidRPr="008B69F8">
        <w:rPr>
          <w:rFonts w:ascii="Times New Roman" w:hAnsi="Times New Roman" w:cs="Times New Roman"/>
          <w:sz w:val="28"/>
          <w:szCs w:val="28"/>
          <w:lang w:val="uk-UA"/>
        </w:rPr>
        <w:t>С.</w:t>
      </w:r>
    </w:p>
    <w:p w:rsid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Текстильні товари слід розташовувати на </w:t>
      </w:r>
      <w:proofErr w:type="spellStart"/>
      <w:r w:rsidRPr="008B69F8">
        <w:rPr>
          <w:rFonts w:ascii="Times New Roman" w:hAnsi="Times New Roman" w:cs="Times New Roman"/>
          <w:sz w:val="28"/>
          <w:szCs w:val="28"/>
          <w:lang w:val="uk-UA"/>
        </w:rPr>
        <w:t>підтоварниках</w:t>
      </w:r>
      <w:proofErr w:type="spellEnd"/>
      <w:r w:rsidRPr="008B69F8">
        <w:rPr>
          <w:rFonts w:ascii="Times New Roman" w:hAnsi="Times New Roman" w:cs="Times New Roman"/>
          <w:sz w:val="28"/>
          <w:szCs w:val="28"/>
          <w:lang w:val="uk-UA"/>
        </w:rPr>
        <w:t xml:space="preserve"> і стелажах на відстані від підлоги не </w:t>
      </w:r>
      <w:r w:rsidRPr="00923F51">
        <w:rPr>
          <w:rFonts w:ascii="Times New Roman" w:hAnsi="Times New Roman" w:cs="Times New Roman"/>
          <w:sz w:val="28"/>
          <w:szCs w:val="28"/>
          <w:lang w:val="uk-UA"/>
        </w:rPr>
        <w:t>менше 20 см</w:t>
      </w:r>
      <w:r w:rsidR="005044C1" w:rsidRPr="00923F51">
        <w:rPr>
          <w:rFonts w:ascii="Times New Roman" w:hAnsi="Times New Roman" w:cs="Times New Roman"/>
          <w:sz w:val="28"/>
          <w:szCs w:val="28"/>
          <w:lang w:val="uk-UA"/>
        </w:rPr>
        <w:t xml:space="preserve"> </w:t>
      </w:r>
      <w:r w:rsidR="005044C1" w:rsidRPr="00923F51">
        <w:rPr>
          <w:rFonts w:ascii="Times New Roman" w:hAnsi="Times New Roman" w:cs="Times New Roman"/>
          <w:sz w:val="28"/>
          <w:szCs w:val="28"/>
        </w:rPr>
        <w:t>[</w:t>
      </w:r>
      <w:r w:rsidR="00923F51" w:rsidRPr="00923F51">
        <w:rPr>
          <w:rFonts w:ascii="Times New Roman" w:hAnsi="Times New Roman" w:cs="Times New Roman"/>
          <w:sz w:val="28"/>
          <w:szCs w:val="28"/>
          <w:lang w:val="uk-UA"/>
        </w:rPr>
        <w:t>40</w:t>
      </w:r>
      <w:r w:rsidR="005044C1" w:rsidRPr="00923F51">
        <w:rPr>
          <w:rFonts w:ascii="Times New Roman" w:hAnsi="Times New Roman" w:cs="Times New Roman"/>
          <w:sz w:val="28"/>
          <w:szCs w:val="28"/>
        </w:rPr>
        <w:t>]</w:t>
      </w:r>
      <w:r w:rsidR="005044C1" w:rsidRPr="00923F51">
        <w:rPr>
          <w:rFonts w:ascii="Times New Roman" w:hAnsi="Times New Roman" w:cs="Times New Roman"/>
          <w:sz w:val="28"/>
          <w:szCs w:val="28"/>
          <w:lang w:val="uk-UA"/>
        </w:rPr>
        <w:t>.</w:t>
      </w:r>
    </w:p>
    <w:p w:rsidR="008B69F8" w:rsidRDefault="001E66B0" w:rsidP="00FB19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якість тканин формується в процесі їх виготовлення і зберігається на достатньому рівні за умови дотримання правил маркування, транспортування та зберігання.</w:t>
      </w:r>
    </w:p>
    <w:p w:rsidR="00641CF5" w:rsidRDefault="00641CF5" w:rsidP="00FB19AB">
      <w:pPr>
        <w:spacing w:after="0" w:line="360" w:lineRule="auto"/>
        <w:ind w:firstLine="567"/>
        <w:jc w:val="both"/>
        <w:rPr>
          <w:rFonts w:ascii="Times New Roman" w:hAnsi="Times New Roman" w:cs="Times New Roman"/>
          <w:sz w:val="28"/>
          <w:szCs w:val="28"/>
          <w:lang w:val="uk-UA"/>
        </w:rPr>
      </w:pPr>
    </w:p>
    <w:p w:rsidR="00981B7C" w:rsidRDefault="00981B7C" w:rsidP="00FB19AB">
      <w:pPr>
        <w:spacing w:after="0" w:line="360" w:lineRule="auto"/>
        <w:ind w:firstLine="567"/>
        <w:jc w:val="both"/>
        <w:rPr>
          <w:rFonts w:ascii="Times New Roman" w:hAnsi="Times New Roman" w:cs="Times New Roman"/>
          <w:sz w:val="28"/>
          <w:szCs w:val="28"/>
          <w:lang w:val="uk-UA"/>
        </w:rPr>
      </w:pPr>
    </w:p>
    <w:p w:rsidR="00641CF5" w:rsidRPr="00641CF5" w:rsidRDefault="00641CF5" w:rsidP="00641CF5">
      <w:pPr>
        <w:pStyle w:val="2"/>
        <w:spacing w:before="0" w:line="360" w:lineRule="auto"/>
        <w:ind w:firstLine="567"/>
        <w:jc w:val="both"/>
        <w:rPr>
          <w:rFonts w:ascii="Times New Roman" w:hAnsi="Times New Roman" w:cs="Times New Roman"/>
          <w:b/>
          <w:color w:val="auto"/>
          <w:sz w:val="28"/>
          <w:szCs w:val="28"/>
          <w:lang w:val="uk-UA"/>
        </w:rPr>
      </w:pPr>
      <w:bookmarkStart w:id="23" w:name="_Toc26024427"/>
      <w:r w:rsidRPr="00641CF5">
        <w:rPr>
          <w:rFonts w:ascii="Times New Roman" w:hAnsi="Times New Roman" w:cs="Times New Roman"/>
          <w:b/>
          <w:color w:val="auto"/>
          <w:sz w:val="28"/>
          <w:szCs w:val="28"/>
          <w:lang w:val="uk-UA"/>
        </w:rPr>
        <w:t xml:space="preserve">3.4 </w:t>
      </w:r>
      <w:r w:rsidR="00E45A17">
        <w:rPr>
          <w:rFonts w:ascii="Times New Roman" w:hAnsi="Times New Roman" w:cs="Times New Roman"/>
          <w:b/>
          <w:color w:val="auto"/>
          <w:sz w:val="28"/>
          <w:szCs w:val="28"/>
          <w:lang w:val="uk-UA"/>
        </w:rPr>
        <w:t>Експертиза</w:t>
      </w:r>
      <w:r w:rsidRPr="00641CF5">
        <w:rPr>
          <w:rFonts w:ascii="Times New Roman" w:hAnsi="Times New Roman" w:cs="Times New Roman"/>
          <w:b/>
          <w:color w:val="auto"/>
          <w:sz w:val="28"/>
          <w:szCs w:val="28"/>
          <w:lang w:val="uk-UA"/>
        </w:rPr>
        <w:t xml:space="preserve"> якості </w:t>
      </w:r>
      <w:r w:rsidR="00E45A17">
        <w:rPr>
          <w:rFonts w:ascii="Times New Roman" w:hAnsi="Times New Roman" w:cs="Times New Roman"/>
          <w:b/>
          <w:color w:val="auto"/>
          <w:sz w:val="28"/>
          <w:szCs w:val="28"/>
          <w:lang w:val="uk-UA"/>
        </w:rPr>
        <w:t xml:space="preserve">партії </w:t>
      </w:r>
      <w:r w:rsidR="00C245B7">
        <w:rPr>
          <w:rFonts w:ascii="Times New Roman" w:hAnsi="Times New Roman" w:cs="Times New Roman"/>
          <w:b/>
          <w:color w:val="auto"/>
          <w:sz w:val="28"/>
          <w:szCs w:val="28"/>
          <w:lang w:val="uk-UA"/>
        </w:rPr>
        <w:t>ба</w:t>
      </w:r>
      <w:r w:rsidRPr="00641CF5">
        <w:rPr>
          <w:rFonts w:ascii="Times New Roman" w:hAnsi="Times New Roman" w:cs="Times New Roman"/>
          <w:b/>
          <w:color w:val="auto"/>
          <w:sz w:val="28"/>
          <w:szCs w:val="28"/>
          <w:lang w:val="uk-UA"/>
        </w:rPr>
        <w:t>вовняних тканин</w:t>
      </w:r>
      <w:bookmarkEnd w:id="23"/>
    </w:p>
    <w:p w:rsidR="00641CF5" w:rsidRDefault="00641CF5">
      <w:pPr>
        <w:spacing w:line="259" w:lineRule="auto"/>
        <w:rPr>
          <w:rFonts w:ascii="Times New Roman" w:hAnsi="Times New Roman" w:cs="Times New Roman"/>
          <w:sz w:val="28"/>
          <w:szCs w:val="28"/>
          <w:lang w:val="uk-UA"/>
        </w:rPr>
      </w:pPr>
    </w:p>
    <w:p w:rsidR="00641CF5" w:rsidRDefault="00641CF5">
      <w:pPr>
        <w:spacing w:line="259" w:lineRule="auto"/>
        <w:rPr>
          <w:rFonts w:ascii="Times New Roman" w:hAnsi="Times New Roman" w:cs="Times New Roman"/>
          <w:sz w:val="28"/>
          <w:szCs w:val="28"/>
          <w:lang w:val="uk-UA"/>
        </w:rPr>
      </w:pP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 xml:space="preserve">Експертиза текстильних матеріалів проводиться відповідно до діючих стандартів, технічних умов контрактів та методики проведення експертизи імпортних тканин (для імпортних товарів), а також </w:t>
      </w:r>
      <w:r w:rsidR="005F0057">
        <w:rPr>
          <w:rFonts w:ascii="Times New Roman" w:hAnsi="Times New Roman" w:cs="Times New Roman"/>
          <w:sz w:val="28"/>
          <w:szCs w:val="28"/>
          <w:lang w:val="uk-UA"/>
        </w:rPr>
        <w:t xml:space="preserve">за </w:t>
      </w:r>
      <w:r w:rsidRPr="00455A52">
        <w:rPr>
          <w:rFonts w:ascii="Times New Roman" w:hAnsi="Times New Roman" w:cs="Times New Roman"/>
          <w:sz w:val="28"/>
          <w:szCs w:val="28"/>
          <w:lang w:val="uk-UA"/>
        </w:rPr>
        <w:t>зразками закупленого товару.</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У тих випадках, коли пред'явлений товар зіставити із зразком неможливо, експерт повинен дати повний опис тканини в акті експертизи.</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Під партією тканин розуміють кількість тканини, кіп, ящиків, рулонів, кусків одного артикулу і сировинного складу, оформлену одним транспортним документом.</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Перед проведенням експертизи експерт зобов'язаний ознайомитися з умовами зберігання товару, перевірити наявність і стан обладнання та інвентарю, необхідного для відкривання і визначення кількості імпортних тканин. Експертизу імпортних тканин варто проводити на трьохметровому столі з ручним або механічним просуванням тканини, з прикріпленою до столу металевою лінійкою, або на мірильно-бракувальних машинах.</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lastRenderedPageBreak/>
        <w:t>Приміщення, де проводиться експертиза, повинне мати звичайне або люмінесцентне освітлення. Вимірювальний інвентар повинен мати клеймо Палати мір і ваг.</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При відсутності необхідного обладнання та інвентарю експерт вправі відмовитися від проведення експертизи, про що доводить до відома начальника бюро (керівника групи). Експерт повинен мати робочий журнал, до якого вносяться дані, необхідні для проведення експертизи, оформлення акта, а також для наступної перевірки результатів експертизи.</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Експертиза кількості тканин.</w:t>
      </w:r>
      <w:r w:rsidR="00455A52" w:rsidRPr="00455A52">
        <w:rPr>
          <w:rFonts w:ascii="Times New Roman" w:hAnsi="Times New Roman" w:cs="Times New Roman"/>
          <w:sz w:val="28"/>
          <w:szCs w:val="28"/>
          <w:lang w:val="uk-UA"/>
        </w:rPr>
        <w:t xml:space="preserve"> </w:t>
      </w:r>
      <w:r w:rsidRPr="00455A52">
        <w:rPr>
          <w:rFonts w:ascii="Times New Roman" w:hAnsi="Times New Roman" w:cs="Times New Roman"/>
          <w:sz w:val="28"/>
          <w:szCs w:val="28"/>
          <w:lang w:val="uk-UA"/>
        </w:rPr>
        <w:t>При надходженні імпортних тканин експертизу по кількості необхідно проводити, маючи на увазі, що кіпа є оригінальним упаковуванням; при відвантаженні тканин у контейнерах оригінальним упаковуванням інофірми є контейнер.</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Перед відкриванням контейнера експерт повинен перевірити наявність пломб і звірити їх з даними, зазначеними в залізничній накладній, а також перевірити можливість доступу до товару в контейнері.</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Перевірка кількості тканини може проводитися тільки в тому випадку, якщо експерту подається контейнер з непорушеними пломбами інофірми, транспортної організації або перевізника і т.п. [44]</w:t>
      </w:r>
      <w:r w:rsidR="00455A52" w:rsidRPr="00455A52">
        <w:rPr>
          <w:rFonts w:ascii="Times New Roman" w:hAnsi="Times New Roman" w:cs="Times New Roman"/>
          <w:sz w:val="28"/>
          <w:szCs w:val="28"/>
          <w:lang w:val="uk-UA"/>
        </w:rPr>
        <w:t>.</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На товар, що знаходиться в контейнері, повинна бути виписана специфікація і вкладена всередину контейнера.</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Після зовнішнього огляду товароодержувач за участю експерта розкривають контейнер і перевіряють його вміст. При розвантаженні матеріалу з контейнера експерт звіряє наявність товару з контейнерною специфікацією або іншими документами інофірми. На кожний контейнер складається окремий акт експертизи.</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 xml:space="preserve">Кількість тканини перевіряється шляхом співставлення даних </w:t>
      </w:r>
      <w:proofErr w:type="spellStart"/>
      <w:r w:rsidRPr="00455A52">
        <w:rPr>
          <w:rFonts w:ascii="Times New Roman" w:hAnsi="Times New Roman" w:cs="Times New Roman"/>
          <w:sz w:val="28"/>
          <w:szCs w:val="28"/>
          <w:lang w:val="uk-UA"/>
        </w:rPr>
        <w:t>кіпної</w:t>
      </w:r>
      <w:proofErr w:type="spellEnd"/>
      <w:r w:rsidRPr="00455A52">
        <w:rPr>
          <w:rFonts w:ascii="Times New Roman" w:hAnsi="Times New Roman" w:cs="Times New Roman"/>
          <w:sz w:val="28"/>
          <w:szCs w:val="28"/>
          <w:lang w:val="uk-UA"/>
        </w:rPr>
        <w:t xml:space="preserve"> карти (пакувального аркуша) з даними підвісного ярлика кожного куска тканини. У випадку відсутності </w:t>
      </w:r>
      <w:proofErr w:type="spellStart"/>
      <w:r w:rsidRPr="00455A52">
        <w:rPr>
          <w:rFonts w:ascii="Times New Roman" w:hAnsi="Times New Roman" w:cs="Times New Roman"/>
          <w:sz w:val="28"/>
          <w:szCs w:val="28"/>
          <w:lang w:val="uk-UA"/>
        </w:rPr>
        <w:t>кіпних</w:t>
      </w:r>
      <w:proofErr w:type="spellEnd"/>
      <w:r w:rsidRPr="00455A52">
        <w:rPr>
          <w:rFonts w:ascii="Times New Roman" w:hAnsi="Times New Roman" w:cs="Times New Roman"/>
          <w:sz w:val="28"/>
          <w:szCs w:val="28"/>
          <w:lang w:val="uk-UA"/>
        </w:rPr>
        <w:t xml:space="preserve"> карт загальна міра кусків, що виявилися в кіпі, ящику і рулоні, </w:t>
      </w:r>
      <w:proofErr w:type="spellStart"/>
      <w:r w:rsidRPr="00455A52">
        <w:rPr>
          <w:rFonts w:ascii="Times New Roman" w:hAnsi="Times New Roman" w:cs="Times New Roman"/>
          <w:sz w:val="28"/>
          <w:szCs w:val="28"/>
          <w:lang w:val="uk-UA"/>
        </w:rPr>
        <w:t>співставляється</w:t>
      </w:r>
      <w:proofErr w:type="spellEnd"/>
      <w:r w:rsidRPr="00455A52">
        <w:rPr>
          <w:rFonts w:ascii="Times New Roman" w:hAnsi="Times New Roman" w:cs="Times New Roman"/>
          <w:sz w:val="28"/>
          <w:szCs w:val="28"/>
          <w:lang w:val="uk-UA"/>
        </w:rPr>
        <w:t xml:space="preserve"> з мірою, зазначеною в специфікації, рахунку або на маркуванні кіпи, ящика, рулону, і складається акт експертизи на фактичну наявність </w:t>
      </w:r>
      <w:r w:rsidRPr="00455A52">
        <w:rPr>
          <w:rFonts w:ascii="Times New Roman" w:hAnsi="Times New Roman" w:cs="Times New Roman"/>
          <w:sz w:val="28"/>
          <w:szCs w:val="28"/>
          <w:lang w:val="uk-UA"/>
        </w:rPr>
        <w:lastRenderedPageBreak/>
        <w:t xml:space="preserve">товару. У цьому випадку необхідно зазначити в акті експертизи, що </w:t>
      </w:r>
      <w:proofErr w:type="spellStart"/>
      <w:r w:rsidRPr="00455A52">
        <w:rPr>
          <w:rFonts w:ascii="Times New Roman" w:hAnsi="Times New Roman" w:cs="Times New Roman"/>
          <w:sz w:val="28"/>
          <w:szCs w:val="28"/>
          <w:lang w:val="uk-UA"/>
        </w:rPr>
        <w:t>кіпні</w:t>
      </w:r>
      <w:proofErr w:type="spellEnd"/>
      <w:r w:rsidRPr="00455A52">
        <w:rPr>
          <w:rFonts w:ascii="Times New Roman" w:hAnsi="Times New Roman" w:cs="Times New Roman"/>
          <w:sz w:val="28"/>
          <w:szCs w:val="28"/>
          <w:lang w:val="uk-UA"/>
        </w:rPr>
        <w:t xml:space="preserve"> карти відсутні.</w:t>
      </w:r>
    </w:p>
    <w:p w:rsidR="00D749FD" w:rsidRPr="00455A52"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При відкриванні контейнерів, кіп або після перевірки кількості тканини метраж вказується:</w:t>
      </w:r>
    </w:p>
    <w:p w:rsidR="00D749FD" w:rsidRPr="00D749FD" w:rsidRDefault="00D749FD" w:rsidP="00D749FD">
      <w:pPr>
        <w:spacing w:after="0" w:line="360" w:lineRule="auto"/>
        <w:ind w:firstLine="567"/>
        <w:jc w:val="both"/>
        <w:rPr>
          <w:rFonts w:ascii="Times New Roman" w:hAnsi="Times New Roman" w:cs="Times New Roman"/>
          <w:sz w:val="28"/>
          <w:szCs w:val="28"/>
          <w:lang w:val="uk-UA"/>
        </w:rPr>
      </w:pPr>
      <w:r w:rsidRPr="00455A52">
        <w:rPr>
          <w:rFonts w:ascii="Times New Roman" w:hAnsi="Times New Roman" w:cs="Times New Roman"/>
          <w:sz w:val="28"/>
          <w:szCs w:val="28"/>
          <w:lang w:val="uk-UA"/>
        </w:rPr>
        <w:t xml:space="preserve">- по бавовняних і лляних тканинах шляхом порівняння даних підвісного ярлика з даними пакувального аркуша кіпи </w:t>
      </w:r>
      <w:r w:rsidR="00455A52" w:rsidRPr="00455A52">
        <w:rPr>
          <w:rFonts w:ascii="Times New Roman" w:hAnsi="Times New Roman" w:cs="Times New Roman"/>
          <w:sz w:val="28"/>
          <w:szCs w:val="28"/>
        </w:rPr>
        <w:t>[</w:t>
      </w:r>
      <w:r w:rsidR="00455B02">
        <w:rPr>
          <w:rFonts w:ascii="Times New Roman" w:hAnsi="Times New Roman" w:cs="Times New Roman"/>
          <w:sz w:val="28"/>
          <w:szCs w:val="28"/>
          <w:lang w:val="uk-UA"/>
        </w:rPr>
        <w:t>24</w:t>
      </w:r>
      <w:r w:rsidR="00455A52" w:rsidRPr="00455B02">
        <w:rPr>
          <w:rStyle w:val="a5"/>
          <w:rFonts w:ascii="Times New Roman" w:hAnsi="Times New Roman" w:cs="Times New Roman"/>
          <w:color w:val="auto"/>
          <w:sz w:val="28"/>
          <w:szCs w:val="28"/>
        </w:rPr>
        <w:t>]</w:t>
      </w:r>
      <w:r w:rsidRPr="00455B02">
        <w:rPr>
          <w:rFonts w:ascii="Times New Roman" w:hAnsi="Times New Roman" w:cs="Times New Roman"/>
          <w:sz w:val="28"/>
          <w:szCs w:val="28"/>
          <w:lang w:val="uk-UA"/>
        </w:rPr>
        <w:t>.</w:t>
      </w:r>
    </w:p>
    <w:p w:rsidR="00E3642C" w:rsidRPr="00E3642C" w:rsidRDefault="00E3642C" w:rsidP="001E66B0">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Робоче місце, де здійснюють контроль якості тканин, повинно бути обладнане відповідним чином: тут повинен стояти стіл з гладкою поверхнею і сантиметровим поділом, нескладний метр з поділом на 0,5 см, текстильна лупа, нормативн</w:t>
      </w:r>
      <w:r w:rsidR="001E66B0">
        <w:rPr>
          <w:rFonts w:ascii="Times New Roman" w:hAnsi="Times New Roman" w:cs="Times New Roman"/>
          <w:sz w:val="28"/>
          <w:szCs w:val="28"/>
          <w:lang w:val="uk-UA"/>
        </w:rPr>
        <w:t>і</w:t>
      </w:r>
      <w:r w:rsidRPr="00E3642C">
        <w:rPr>
          <w:rFonts w:ascii="Times New Roman" w:hAnsi="Times New Roman" w:cs="Times New Roman"/>
          <w:sz w:val="28"/>
          <w:szCs w:val="28"/>
          <w:lang w:val="uk-UA"/>
        </w:rPr>
        <w:t xml:space="preserve"> документ</w:t>
      </w:r>
      <w:r w:rsidR="001E66B0">
        <w:rPr>
          <w:rFonts w:ascii="Times New Roman" w:hAnsi="Times New Roman" w:cs="Times New Roman"/>
          <w:sz w:val="28"/>
          <w:szCs w:val="28"/>
          <w:lang w:val="uk-UA"/>
        </w:rPr>
        <w:t>и</w:t>
      </w:r>
      <w:r w:rsidRPr="00E3642C">
        <w:rPr>
          <w:rFonts w:ascii="Times New Roman" w:hAnsi="Times New Roman" w:cs="Times New Roman"/>
          <w:sz w:val="28"/>
          <w:szCs w:val="28"/>
          <w:lang w:val="uk-UA"/>
        </w:rPr>
        <w:t xml:space="preserve"> тощо.</w:t>
      </w:r>
    </w:p>
    <w:p w:rsidR="00E3642C" w:rsidRPr="00E3642C" w:rsidRDefault="00E3642C" w:rsidP="001E66B0">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Партію тканин, що надійшла для перевірки на якість спочатку перевіряють на кількість, маркування, упаковку, кількість відрізів тощо, після чого розпочинають перевірку сортності.</w:t>
      </w:r>
    </w:p>
    <w:p w:rsidR="00C245B7" w:rsidRDefault="00B45E3A" w:rsidP="001E66B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w:t>
      </w:r>
      <w:r w:rsidR="00E3642C" w:rsidRPr="00E3642C">
        <w:rPr>
          <w:rFonts w:ascii="Times New Roman" w:hAnsi="Times New Roman" w:cs="Times New Roman"/>
          <w:sz w:val="28"/>
          <w:szCs w:val="28"/>
          <w:lang w:val="uk-UA"/>
        </w:rPr>
        <w:t xml:space="preserve"> тканин встановлюють текстильні підприємства, а торговельні організації мають право вибіркового контролю за його правильністю. </w:t>
      </w:r>
      <w:r w:rsidR="004D4BB1">
        <w:rPr>
          <w:rFonts w:ascii="Times New Roman" w:hAnsi="Times New Roman" w:cs="Times New Roman"/>
          <w:sz w:val="28"/>
          <w:szCs w:val="28"/>
          <w:lang w:val="uk-UA"/>
        </w:rPr>
        <w:t>Якість</w:t>
      </w:r>
      <w:r w:rsidR="00E3642C" w:rsidRPr="00E3642C">
        <w:rPr>
          <w:rFonts w:ascii="Times New Roman" w:hAnsi="Times New Roman" w:cs="Times New Roman"/>
          <w:sz w:val="28"/>
          <w:szCs w:val="28"/>
          <w:lang w:val="uk-UA"/>
        </w:rPr>
        <w:t xml:space="preserve"> встановлюють і визначають згідно </w:t>
      </w:r>
      <w:r w:rsidR="00E45A17">
        <w:rPr>
          <w:rFonts w:ascii="Times New Roman" w:hAnsi="Times New Roman" w:cs="Times New Roman"/>
          <w:sz w:val="28"/>
          <w:szCs w:val="28"/>
          <w:lang w:val="uk-UA"/>
        </w:rPr>
        <w:t>із державними стандартами, технічними умовами, або умовами контрактів</w:t>
      </w:r>
      <w:r w:rsidR="00E3642C" w:rsidRPr="00E3642C">
        <w:rPr>
          <w:rFonts w:ascii="Times New Roman" w:hAnsi="Times New Roman" w:cs="Times New Roman"/>
          <w:sz w:val="28"/>
          <w:szCs w:val="28"/>
          <w:lang w:val="uk-UA"/>
        </w:rPr>
        <w:t>.</w:t>
      </w:r>
      <w:r w:rsidR="001E66B0">
        <w:rPr>
          <w:rFonts w:ascii="Times New Roman" w:hAnsi="Times New Roman" w:cs="Times New Roman"/>
          <w:sz w:val="28"/>
          <w:szCs w:val="28"/>
          <w:lang w:val="uk-UA"/>
        </w:rPr>
        <w:t xml:space="preserve"> </w:t>
      </w:r>
    </w:p>
    <w:p w:rsidR="001E66B0" w:rsidRDefault="00E3642C" w:rsidP="00E45A17">
      <w:pPr>
        <w:spacing w:after="0" w:line="360" w:lineRule="auto"/>
        <w:ind w:firstLine="709"/>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Ознаки, згідно з якими </w:t>
      </w:r>
      <w:r w:rsidR="00B45E3A">
        <w:rPr>
          <w:rFonts w:ascii="Times New Roman" w:hAnsi="Times New Roman" w:cs="Times New Roman"/>
          <w:sz w:val="28"/>
          <w:szCs w:val="28"/>
          <w:lang w:val="uk-UA"/>
        </w:rPr>
        <w:t xml:space="preserve">оцінюють тканини, </w:t>
      </w:r>
      <w:r w:rsidRPr="00E3642C">
        <w:rPr>
          <w:rFonts w:ascii="Times New Roman" w:hAnsi="Times New Roman" w:cs="Times New Roman"/>
          <w:sz w:val="28"/>
          <w:szCs w:val="28"/>
          <w:lang w:val="uk-UA"/>
        </w:rPr>
        <w:t xml:space="preserve">такі: </w:t>
      </w:r>
    </w:p>
    <w:p w:rsidR="001E66B0" w:rsidRPr="001E66B0" w:rsidRDefault="00E3642C" w:rsidP="00E45A17">
      <w:pPr>
        <w:pStyle w:val="a3"/>
        <w:numPr>
          <w:ilvl w:val="0"/>
          <w:numId w:val="4"/>
        </w:numPr>
        <w:spacing w:after="0" w:line="360" w:lineRule="auto"/>
        <w:ind w:left="0" w:firstLine="709"/>
        <w:jc w:val="both"/>
        <w:rPr>
          <w:rFonts w:ascii="Times New Roman" w:hAnsi="Times New Roman" w:cs="Times New Roman"/>
          <w:sz w:val="28"/>
          <w:szCs w:val="28"/>
          <w:lang w:val="uk-UA"/>
        </w:rPr>
      </w:pPr>
      <w:r w:rsidRPr="001E66B0">
        <w:rPr>
          <w:rFonts w:ascii="Times New Roman" w:hAnsi="Times New Roman" w:cs="Times New Roman"/>
          <w:sz w:val="28"/>
          <w:szCs w:val="28"/>
          <w:lang w:val="uk-UA"/>
        </w:rPr>
        <w:t>наявність у куску тканини зовнішніх дефектів (місцевих, розміщених на обмежен</w:t>
      </w:r>
      <w:r w:rsidR="001E66B0" w:rsidRPr="001E66B0">
        <w:rPr>
          <w:rFonts w:ascii="Times New Roman" w:hAnsi="Times New Roman" w:cs="Times New Roman"/>
          <w:sz w:val="28"/>
          <w:szCs w:val="28"/>
          <w:lang w:val="uk-UA"/>
        </w:rPr>
        <w:t>ій</w:t>
      </w:r>
      <w:r w:rsidRPr="001E66B0">
        <w:rPr>
          <w:rFonts w:ascii="Times New Roman" w:hAnsi="Times New Roman" w:cs="Times New Roman"/>
          <w:sz w:val="28"/>
          <w:szCs w:val="28"/>
          <w:lang w:val="uk-UA"/>
        </w:rPr>
        <w:t xml:space="preserve"> </w:t>
      </w:r>
      <w:r w:rsidR="001E66B0" w:rsidRPr="001E66B0">
        <w:rPr>
          <w:rFonts w:ascii="Times New Roman" w:hAnsi="Times New Roman" w:cs="Times New Roman"/>
          <w:sz w:val="28"/>
          <w:szCs w:val="28"/>
          <w:lang w:val="uk-UA"/>
        </w:rPr>
        <w:t>дільниці</w:t>
      </w:r>
      <w:r w:rsidRPr="001E66B0">
        <w:rPr>
          <w:rFonts w:ascii="Times New Roman" w:hAnsi="Times New Roman" w:cs="Times New Roman"/>
          <w:sz w:val="28"/>
          <w:szCs w:val="28"/>
          <w:lang w:val="uk-UA"/>
        </w:rPr>
        <w:t xml:space="preserve"> куска тканини, і розповсюджених – розмі</w:t>
      </w:r>
      <w:r w:rsidR="001E66B0" w:rsidRPr="001E66B0">
        <w:rPr>
          <w:rFonts w:ascii="Times New Roman" w:hAnsi="Times New Roman" w:cs="Times New Roman"/>
          <w:sz w:val="28"/>
          <w:szCs w:val="28"/>
          <w:lang w:val="uk-UA"/>
        </w:rPr>
        <w:t>щених по всьому куску тканини);</w:t>
      </w:r>
    </w:p>
    <w:p w:rsidR="00E3642C" w:rsidRPr="001E66B0" w:rsidRDefault="00E3642C" w:rsidP="00E45A17">
      <w:pPr>
        <w:pStyle w:val="a3"/>
        <w:numPr>
          <w:ilvl w:val="0"/>
          <w:numId w:val="4"/>
        </w:numPr>
        <w:spacing w:after="0" w:line="360" w:lineRule="auto"/>
        <w:ind w:left="0" w:firstLine="709"/>
        <w:jc w:val="both"/>
        <w:rPr>
          <w:rFonts w:ascii="Times New Roman" w:hAnsi="Times New Roman" w:cs="Times New Roman"/>
          <w:sz w:val="28"/>
          <w:szCs w:val="28"/>
          <w:lang w:val="uk-UA"/>
        </w:rPr>
      </w:pPr>
      <w:r w:rsidRPr="001E66B0">
        <w:rPr>
          <w:rFonts w:ascii="Times New Roman" w:hAnsi="Times New Roman" w:cs="Times New Roman"/>
          <w:sz w:val="28"/>
          <w:szCs w:val="28"/>
          <w:lang w:val="uk-UA"/>
        </w:rPr>
        <w:t>відповідність тканини фізико-механічним показникам.</w:t>
      </w:r>
    </w:p>
    <w:p w:rsidR="008B76E2" w:rsidRPr="00923F51" w:rsidRDefault="00E3642C" w:rsidP="00E45A17">
      <w:pPr>
        <w:spacing w:after="0" w:line="360" w:lineRule="auto"/>
        <w:ind w:firstLine="709"/>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Кожний з виявлених дефектів зовнішнього вигляду і відхилень від норм фізико-механічних показників, наведених в стандартах, технічних умовах або технічних описах, залежно від призначення тканини, розміру і важливості дефектів оцінюється певною кількістю </w:t>
      </w:r>
      <w:r w:rsidR="00B45E3A">
        <w:rPr>
          <w:rFonts w:ascii="Times New Roman" w:hAnsi="Times New Roman" w:cs="Times New Roman"/>
          <w:sz w:val="28"/>
          <w:szCs w:val="28"/>
          <w:lang w:val="uk-UA"/>
        </w:rPr>
        <w:t>вад</w:t>
      </w:r>
      <w:r w:rsidRPr="00E3642C">
        <w:rPr>
          <w:rFonts w:ascii="Times New Roman" w:hAnsi="Times New Roman" w:cs="Times New Roman"/>
          <w:sz w:val="28"/>
          <w:szCs w:val="28"/>
          <w:lang w:val="uk-UA"/>
        </w:rPr>
        <w:t xml:space="preserve">. Назва </w:t>
      </w:r>
      <w:r w:rsidR="00B45E3A">
        <w:rPr>
          <w:rFonts w:ascii="Times New Roman" w:hAnsi="Times New Roman" w:cs="Times New Roman"/>
          <w:sz w:val="28"/>
          <w:szCs w:val="28"/>
          <w:lang w:val="uk-UA"/>
        </w:rPr>
        <w:t>вад</w:t>
      </w:r>
      <w:r w:rsidRPr="00E3642C">
        <w:rPr>
          <w:rFonts w:ascii="Times New Roman" w:hAnsi="Times New Roman" w:cs="Times New Roman"/>
          <w:sz w:val="28"/>
          <w:szCs w:val="28"/>
          <w:lang w:val="uk-UA"/>
        </w:rPr>
        <w:t xml:space="preserve"> і їх оцінка наведені в таблиц</w:t>
      </w:r>
      <w:r w:rsidR="00B45E3A">
        <w:rPr>
          <w:rFonts w:ascii="Times New Roman" w:hAnsi="Times New Roman" w:cs="Times New Roman"/>
          <w:sz w:val="28"/>
          <w:szCs w:val="28"/>
          <w:lang w:val="uk-UA"/>
        </w:rPr>
        <w:t>і</w:t>
      </w:r>
      <w:r w:rsidRPr="00E3642C">
        <w:rPr>
          <w:rFonts w:ascii="Times New Roman" w:hAnsi="Times New Roman" w:cs="Times New Roman"/>
          <w:sz w:val="28"/>
          <w:szCs w:val="28"/>
          <w:lang w:val="uk-UA"/>
        </w:rPr>
        <w:t xml:space="preserve"> стандарт</w:t>
      </w:r>
      <w:r w:rsidR="00B45E3A">
        <w:rPr>
          <w:rFonts w:ascii="Times New Roman" w:hAnsi="Times New Roman" w:cs="Times New Roman"/>
          <w:sz w:val="28"/>
          <w:szCs w:val="28"/>
          <w:lang w:val="uk-UA"/>
        </w:rPr>
        <w:t>у</w:t>
      </w:r>
      <w:r w:rsidRPr="00E3642C">
        <w:rPr>
          <w:rFonts w:ascii="Times New Roman" w:hAnsi="Times New Roman" w:cs="Times New Roman"/>
          <w:sz w:val="28"/>
          <w:szCs w:val="28"/>
          <w:lang w:val="uk-UA"/>
        </w:rPr>
        <w:t xml:space="preserve"> на визначення сортності тканин. Усі </w:t>
      </w:r>
      <w:r w:rsidR="00B45E3A">
        <w:rPr>
          <w:rFonts w:ascii="Times New Roman" w:hAnsi="Times New Roman" w:cs="Times New Roman"/>
          <w:sz w:val="28"/>
          <w:szCs w:val="28"/>
          <w:lang w:val="uk-UA"/>
        </w:rPr>
        <w:t>вади</w:t>
      </w:r>
      <w:r w:rsidRPr="00E3642C">
        <w:rPr>
          <w:rFonts w:ascii="Times New Roman" w:hAnsi="Times New Roman" w:cs="Times New Roman"/>
          <w:sz w:val="28"/>
          <w:szCs w:val="28"/>
          <w:lang w:val="uk-UA"/>
        </w:rPr>
        <w:t xml:space="preserve"> складають і на підставі загальної оцінки встановлюють </w:t>
      </w:r>
      <w:r w:rsidR="00B45E3A">
        <w:rPr>
          <w:rFonts w:ascii="Times New Roman" w:hAnsi="Times New Roman" w:cs="Times New Roman"/>
          <w:sz w:val="28"/>
          <w:szCs w:val="28"/>
          <w:lang w:val="uk-UA"/>
        </w:rPr>
        <w:t>відповідність тканини вимогам стандарту.</w:t>
      </w:r>
      <w:r w:rsidRPr="00E3642C">
        <w:rPr>
          <w:rFonts w:ascii="Times New Roman" w:hAnsi="Times New Roman" w:cs="Times New Roman"/>
          <w:sz w:val="28"/>
          <w:szCs w:val="28"/>
          <w:lang w:val="uk-UA"/>
        </w:rPr>
        <w:t xml:space="preserve"> </w:t>
      </w:r>
      <w:r w:rsidR="008B76E2">
        <w:rPr>
          <w:rFonts w:ascii="Times New Roman" w:hAnsi="Times New Roman" w:cs="Times New Roman"/>
          <w:sz w:val="28"/>
          <w:szCs w:val="28"/>
          <w:lang w:val="uk-UA"/>
        </w:rPr>
        <w:t xml:space="preserve">Вади, розташовані на пругах тканини і на відстані не більше 0,5 см </w:t>
      </w:r>
      <w:r w:rsidR="008B76E2" w:rsidRPr="004F0104">
        <w:rPr>
          <w:rFonts w:ascii="Times New Roman" w:hAnsi="Times New Roman" w:cs="Times New Roman"/>
          <w:sz w:val="28"/>
          <w:szCs w:val="28"/>
          <w:lang w:val="uk-UA"/>
        </w:rPr>
        <w:t xml:space="preserve">від них, які не порушують </w:t>
      </w:r>
      <w:r w:rsidR="00414BBB" w:rsidRPr="004F0104">
        <w:rPr>
          <w:rFonts w:ascii="Times New Roman" w:hAnsi="Times New Roman" w:cs="Times New Roman"/>
          <w:sz w:val="28"/>
          <w:szCs w:val="28"/>
          <w:lang w:val="uk-UA"/>
        </w:rPr>
        <w:t xml:space="preserve">цілісності тканини, під час оцінювання якості не </w:t>
      </w:r>
      <w:r w:rsidR="00414BBB" w:rsidRPr="00017AEC">
        <w:rPr>
          <w:rFonts w:ascii="Times New Roman" w:hAnsi="Times New Roman" w:cs="Times New Roman"/>
          <w:sz w:val="28"/>
          <w:szCs w:val="28"/>
          <w:lang w:val="uk-UA"/>
        </w:rPr>
        <w:t>враховують</w:t>
      </w:r>
      <w:r w:rsidR="005044C1" w:rsidRPr="00017AEC">
        <w:rPr>
          <w:rFonts w:ascii="Times New Roman" w:hAnsi="Times New Roman" w:cs="Times New Roman"/>
          <w:sz w:val="28"/>
          <w:szCs w:val="28"/>
          <w:lang w:val="uk-UA"/>
        </w:rPr>
        <w:t xml:space="preserve"> [</w:t>
      </w:r>
      <w:r w:rsidR="00017AEC" w:rsidRPr="00017AEC">
        <w:rPr>
          <w:rFonts w:ascii="Times New Roman" w:hAnsi="Times New Roman" w:cs="Times New Roman"/>
          <w:sz w:val="28"/>
          <w:szCs w:val="28"/>
          <w:lang w:val="uk-UA"/>
        </w:rPr>
        <w:t>11</w:t>
      </w:r>
      <w:r w:rsidR="005044C1" w:rsidRPr="00017AEC">
        <w:rPr>
          <w:rFonts w:ascii="Times New Roman" w:hAnsi="Times New Roman" w:cs="Times New Roman"/>
          <w:sz w:val="28"/>
          <w:szCs w:val="28"/>
          <w:lang w:val="uk-UA"/>
        </w:rPr>
        <w:t>].</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lastRenderedPageBreak/>
        <w:t>Підлягає вирізу тканина з грубими місцевими дефектами, такими, як:</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xml:space="preserve">- діри, підплетини і </w:t>
      </w:r>
      <w:proofErr w:type="spellStart"/>
      <w:r w:rsidRPr="00E45A17">
        <w:rPr>
          <w:rFonts w:ascii="Times New Roman" w:hAnsi="Times New Roman" w:cs="Times New Roman"/>
          <w:sz w:val="28"/>
          <w:szCs w:val="28"/>
          <w:lang w:val="uk-UA"/>
        </w:rPr>
        <w:t>відриви</w:t>
      </w:r>
      <w:proofErr w:type="spellEnd"/>
      <w:r w:rsidRPr="00E45A17">
        <w:rPr>
          <w:rFonts w:ascii="Times New Roman" w:hAnsi="Times New Roman" w:cs="Times New Roman"/>
          <w:sz w:val="28"/>
          <w:szCs w:val="28"/>
          <w:lang w:val="uk-UA"/>
        </w:rPr>
        <w:t xml:space="preserve"> основи - більше 1 см;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плями одиночні - більше 2 см;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масляний уток по довжині тканини - більше 1 см;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xml:space="preserve">- </w:t>
      </w:r>
      <w:proofErr w:type="spellStart"/>
      <w:r w:rsidRPr="00E45A17">
        <w:rPr>
          <w:rFonts w:ascii="Times New Roman" w:hAnsi="Times New Roman" w:cs="Times New Roman"/>
          <w:sz w:val="28"/>
          <w:szCs w:val="28"/>
          <w:lang w:val="uk-UA"/>
        </w:rPr>
        <w:t>недосічки</w:t>
      </w:r>
      <w:proofErr w:type="spellEnd"/>
      <w:r w:rsidRPr="00E45A17">
        <w:rPr>
          <w:rFonts w:ascii="Times New Roman" w:hAnsi="Times New Roman" w:cs="Times New Roman"/>
          <w:sz w:val="28"/>
          <w:szCs w:val="28"/>
          <w:lang w:val="uk-UA"/>
        </w:rPr>
        <w:t xml:space="preserve"> - більше 5 ниток на 1 см;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місця з відсутністю ворсу і начосу по довжині і ширині тканини - більше 5 см;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порушення ткацького малюнку - більше 5 см;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відтиск від шва; шви;</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смуги від зупинки фарбувальних і друкарських машин;</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зарубки фарбувальні і друкарські.</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Виріз грубих дефектів проводять по всій ширині тканини по лінії меж розташування дефектних місць, а розріз - по місцю розташування дефекту. При цьому число відрізів у кусках і мінімальна їх довжина обмежується:</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у куску довжиною 19-20 м допускається один відріз,</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 » до 34 м » два відрізи,</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 » до 45 м » три відрізи,</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 на кожні наступні 15 м допускається один відріз.</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У тканинах шириною до 65 см допускається довжина відрізу не менше 3 м (для тканин, призначених для торгової мережі) і не менше 6 м (для швейної промисловості).</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У тканинах шириною до 80 см мінімальна довжина відрізу складає 2,5 м (для тканин, призначених для торгової мережі) і 3 м (для швейної промисловості).</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У тканинах шириною більше 80 см мінімальна довжина відрізу в обох випадках допускається 1,5 м.</w:t>
      </w:r>
    </w:p>
    <w:p w:rsidR="00E45A17" w:rsidRPr="00E45A17"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Кожний поширений дефект зовнішнього вигляду оцінюється в 11 балів і на умовну довжину не перераховується.</w:t>
      </w:r>
    </w:p>
    <w:p w:rsidR="00414BBB" w:rsidRDefault="00E45A17" w:rsidP="00E45A17">
      <w:pPr>
        <w:spacing w:after="0" w:line="360" w:lineRule="auto"/>
        <w:ind w:firstLine="709"/>
        <w:jc w:val="both"/>
        <w:rPr>
          <w:rFonts w:ascii="Times New Roman" w:hAnsi="Times New Roman" w:cs="Times New Roman"/>
          <w:sz w:val="28"/>
          <w:szCs w:val="28"/>
          <w:lang w:val="uk-UA"/>
        </w:rPr>
      </w:pPr>
      <w:r w:rsidRPr="00E45A17">
        <w:rPr>
          <w:rFonts w:ascii="Times New Roman" w:hAnsi="Times New Roman" w:cs="Times New Roman"/>
          <w:sz w:val="28"/>
          <w:szCs w:val="28"/>
          <w:lang w:val="uk-UA"/>
        </w:rPr>
        <w:t>У тканинах, що відповідають технічним умовам контрактів, поширені дефекти не допускаються.</w:t>
      </w:r>
    </w:p>
    <w:p w:rsidR="00017AEC" w:rsidRDefault="00017AEC">
      <w:pPr>
        <w:spacing w:line="259" w:lineRule="auto"/>
        <w:rPr>
          <w:rFonts w:ascii="Times New Roman" w:eastAsiaTheme="majorEastAsia" w:hAnsi="Times New Roman" w:cs="Times New Roman"/>
          <w:b/>
          <w:sz w:val="28"/>
          <w:szCs w:val="28"/>
          <w:lang w:val="uk-UA"/>
        </w:rPr>
      </w:pPr>
    </w:p>
    <w:p w:rsidR="00E45A17" w:rsidRDefault="00E45A17">
      <w:pPr>
        <w:spacing w:line="259" w:lineRule="auto"/>
        <w:rPr>
          <w:rFonts w:ascii="Times New Roman" w:eastAsiaTheme="majorEastAsia" w:hAnsi="Times New Roman" w:cs="Times New Roman"/>
          <w:b/>
          <w:sz w:val="28"/>
          <w:szCs w:val="28"/>
          <w:lang w:val="uk-UA"/>
        </w:rPr>
      </w:pPr>
    </w:p>
    <w:p w:rsidR="00B65C53" w:rsidRPr="00B65C53" w:rsidRDefault="00B65C53" w:rsidP="00B65C53">
      <w:pPr>
        <w:pStyle w:val="2"/>
        <w:spacing w:before="0" w:line="360" w:lineRule="auto"/>
        <w:ind w:firstLine="567"/>
        <w:jc w:val="both"/>
        <w:rPr>
          <w:rFonts w:ascii="Times New Roman" w:hAnsi="Times New Roman" w:cs="Times New Roman"/>
          <w:b/>
          <w:color w:val="auto"/>
          <w:sz w:val="28"/>
          <w:szCs w:val="28"/>
          <w:lang w:val="uk-UA"/>
        </w:rPr>
      </w:pPr>
      <w:bookmarkStart w:id="24" w:name="_Toc26024428"/>
      <w:r w:rsidRPr="00B65C53">
        <w:rPr>
          <w:rFonts w:ascii="Times New Roman" w:hAnsi="Times New Roman" w:cs="Times New Roman"/>
          <w:b/>
          <w:color w:val="auto"/>
          <w:sz w:val="28"/>
          <w:szCs w:val="28"/>
          <w:lang w:val="uk-UA"/>
        </w:rPr>
        <w:t xml:space="preserve">3.5 Результати </w:t>
      </w:r>
      <w:r w:rsidR="00E45A17">
        <w:rPr>
          <w:rFonts w:ascii="Times New Roman" w:hAnsi="Times New Roman" w:cs="Times New Roman"/>
          <w:b/>
          <w:color w:val="auto"/>
          <w:sz w:val="28"/>
          <w:szCs w:val="28"/>
          <w:lang w:val="uk-UA"/>
        </w:rPr>
        <w:t>експертизи</w:t>
      </w:r>
      <w:r w:rsidRPr="00B65C53">
        <w:rPr>
          <w:rFonts w:ascii="Times New Roman" w:hAnsi="Times New Roman" w:cs="Times New Roman"/>
          <w:b/>
          <w:color w:val="auto"/>
          <w:sz w:val="28"/>
          <w:szCs w:val="28"/>
          <w:lang w:val="uk-UA"/>
        </w:rPr>
        <w:t xml:space="preserve"> якості партії </w:t>
      </w:r>
      <w:r w:rsidR="00455B02">
        <w:rPr>
          <w:rFonts w:ascii="Times New Roman" w:hAnsi="Times New Roman" w:cs="Times New Roman"/>
          <w:b/>
          <w:color w:val="auto"/>
          <w:sz w:val="28"/>
          <w:szCs w:val="28"/>
          <w:lang w:val="uk-UA"/>
        </w:rPr>
        <w:t>ба</w:t>
      </w:r>
      <w:r w:rsidRPr="00B65C53">
        <w:rPr>
          <w:rFonts w:ascii="Times New Roman" w:hAnsi="Times New Roman" w:cs="Times New Roman"/>
          <w:b/>
          <w:color w:val="auto"/>
          <w:sz w:val="28"/>
          <w:szCs w:val="28"/>
          <w:lang w:val="uk-UA"/>
        </w:rPr>
        <w:t xml:space="preserve">вовняних тканин за матеріалами </w:t>
      </w:r>
      <w:r w:rsidR="003214CA">
        <w:rPr>
          <w:rFonts w:ascii="Times New Roman" w:hAnsi="Times New Roman" w:cs="Times New Roman"/>
          <w:b/>
          <w:color w:val="auto"/>
          <w:sz w:val="28"/>
          <w:szCs w:val="28"/>
          <w:lang w:val="uk-UA"/>
        </w:rPr>
        <w:t>оптово-роздрібного складу-магазина «</w:t>
      </w:r>
      <w:r w:rsidR="00DE2038">
        <w:rPr>
          <w:rFonts w:ascii="Times New Roman" w:hAnsi="Times New Roman" w:cs="Times New Roman"/>
          <w:b/>
          <w:color w:val="auto"/>
          <w:sz w:val="28"/>
          <w:szCs w:val="28"/>
          <w:lang w:val="uk-UA"/>
        </w:rPr>
        <w:t>-</w:t>
      </w:r>
      <w:r w:rsidR="003214CA">
        <w:rPr>
          <w:rFonts w:ascii="Times New Roman" w:hAnsi="Times New Roman" w:cs="Times New Roman"/>
          <w:b/>
          <w:color w:val="auto"/>
          <w:sz w:val="28"/>
          <w:szCs w:val="28"/>
          <w:lang w:val="uk-UA"/>
        </w:rPr>
        <w:t>» м. Київ</w:t>
      </w:r>
      <w:bookmarkEnd w:id="24"/>
    </w:p>
    <w:p w:rsidR="00B65C53" w:rsidRDefault="00B65C53" w:rsidP="008B76E2">
      <w:pPr>
        <w:spacing w:after="0" w:line="360" w:lineRule="auto"/>
        <w:ind w:left="567"/>
        <w:jc w:val="both"/>
        <w:rPr>
          <w:rFonts w:ascii="Times New Roman" w:hAnsi="Times New Roman" w:cs="Times New Roman"/>
          <w:sz w:val="28"/>
          <w:szCs w:val="28"/>
          <w:lang w:val="uk-UA"/>
        </w:rPr>
      </w:pPr>
    </w:p>
    <w:p w:rsidR="00B65C53" w:rsidRDefault="00B65C53" w:rsidP="008B76E2">
      <w:pPr>
        <w:spacing w:after="0" w:line="360" w:lineRule="auto"/>
        <w:ind w:left="567"/>
        <w:jc w:val="both"/>
        <w:rPr>
          <w:rFonts w:ascii="Times New Roman" w:hAnsi="Times New Roman" w:cs="Times New Roman"/>
          <w:sz w:val="28"/>
          <w:szCs w:val="28"/>
          <w:lang w:val="uk-UA"/>
        </w:rPr>
      </w:pPr>
    </w:p>
    <w:p w:rsidR="00DB06AE" w:rsidRDefault="00DB06AE"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ситуацію, що мала місце в торговельній діяльності магазину «</w:t>
      </w:r>
      <w:r w:rsidR="00DE2038">
        <w:rPr>
          <w:rFonts w:ascii="Times New Roman" w:hAnsi="Times New Roman" w:cs="Times New Roman"/>
          <w:sz w:val="28"/>
        </w:rPr>
        <w:t>-</w:t>
      </w:r>
      <w:r>
        <w:rPr>
          <w:rFonts w:ascii="Times New Roman" w:hAnsi="Times New Roman" w:cs="Times New Roman"/>
          <w:sz w:val="28"/>
          <w:szCs w:val="28"/>
          <w:lang w:val="uk-UA"/>
        </w:rPr>
        <w:t>» на момент дослідження.</w:t>
      </w:r>
    </w:p>
    <w:p w:rsidR="00C21B03" w:rsidRPr="00F51948" w:rsidRDefault="00455B02" w:rsidP="00C21B03">
      <w:pPr>
        <w:spacing w:after="0" w:line="360" w:lineRule="auto"/>
        <w:ind w:firstLine="567"/>
        <w:jc w:val="both"/>
        <w:rPr>
          <w:rFonts w:ascii="Times New Roman" w:hAnsi="Times New Roman" w:cs="Times New Roman"/>
          <w:sz w:val="28"/>
          <w:szCs w:val="28"/>
          <w:highlight w:val="yellow"/>
          <w:lang w:val="uk-UA"/>
        </w:rPr>
      </w:pPr>
      <w:r w:rsidRPr="00455B02">
        <w:rPr>
          <w:rFonts w:ascii="Times New Roman" w:hAnsi="Times New Roman" w:cs="Times New Roman"/>
          <w:sz w:val="28"/>
          <w:szCs w:val="28"/>
          <w:lang w:val="uk-UA"/>
        </w:rPr>
        <w:t xml:space="preserve">Розглянемо особливості проведення експертизи кількості та якості партії вовняних тканин, що готуються до відправлення на експорт на підставі попередньо укладеного Контракту (Додаток Б). Контракт № 11 від 10.10.2019 р. укладено між </w:t>
      </w:r>
      <w:r>
        <w:rPr>
          <w:rFonts w:ascii="Times New Roman" w:hAnsi="Times New Roman" w:cs="Times New Roman"/>
          <w:sz w:val="28"/>
          <w:szCs w:val="28"/>
          <w:lang w:val="uk-UA"/>
        </w:rPr>
        <w:t>о</w:t>
      </w:r>
      <w:r w:rsidRPr="00455B02">
        <w:rPr>
          <w:rFonts w:ascii="Times New Roman" w:hAnsi="Times New Roman" w:cs="Times New Roman"/>
          <w:sz w:val="28"/>
          <w:szCs w:val="28"/>
          <w:lang w:val="uk-UA"/>
        </w:rPr>
        <w:t>птово-роздрібни</w:t>
      </w:r>
      <w:r>
        <w:rPr>
          <w:rFonts w:ascii="Times New Roman" w:hAnsi="Times New Roman" w:cs="Times New Roman"/>
          <w:sz w:val="28"/>
          <w:szCs w:val="28"/>
          <w:lang w:val="uk-UA"/>
        </w:rPr>
        <w:t>м</w:t>
      </w:r>
      <w:r w:rsidRPr="00455B02">
        <w:rPr>
          <w:rFonts w:ascii="Times New Roman" w:hAnsi="Times New Roman" w:cs="Times New Roman"/>
          <w:sz w:val="28"/>
          <w:szCs w:val="28"/>
          <w:lang w:val="uk-UA"/>
        </w:rPr>
        <w:t xml:space="preserve"> склад</w:t>
      </w:r>
      <w:r>
        <w:rPr>
          <w:rFonts w:ascii="Times New Roman" w:hAnsi="Times New Roman" w:cs="Times New Roman"/>
          <w:sz w:val="28"/>
          <w:szCs w:val="28"/>
          <w:lang w:val="uk-UA"/>
        </w:rPr>
        <w:t>ом</w:t>
      </w:r>
      <w:r w:rsidRPr="00455B02">
        <w:rPr>
          <w:rFonts w:ascii="Times New Roman" w:hAnsi="Times New Roman" w:cs="Times New Roman"/>
          <w:sz w:val="28"/>
          <w:szCs w:val="28"/>
          <w:lang w:val="uk-UA"/>
        </w:rPr>
        <w:t>-магазин</w:t>
      </w:r>
      <w:r>
        <w:rPr>
          <w:rFonts w:ascii="Times New Roman" w:hAnsi="Times New Roman" w:cs="Times New Roman"/>
          <w:sz w:val="28"/>
          <w:szCs w:val="28"/>
          <w:lang w:val="uk-UA"/>
        </w:rPr>
        <w:t>ом</w:t>
      </w:r>
      <w:r w:rsidRPr="00455B02">
        <w:rPr>
          <w:rFonts w:ascii="Times New Roman" w:hAnsi="Times New Roman" w:cs="Times New Roman"/>
          <w:sz w:val="28"/>
          <w:szCs w:val="28"/>
          <w:lang w:val="uk-UA"/>
        </w:rPr>
        <w:t xml:space="preserve"> «</w:t>
      </w:r>
      <w:r w:rsidR="00DE2038">
        <w:rPr>
          <w:rFonts w:ascii="Times New Roman" w:hAnsi="Times New Roman" w:cs="Times New Roman"/>
          <w:sz w:val="28"/>
          <w:szCs w:val="28"/>
          <w:lang w:val="uk-UA"/>
        </w:rPr>
        <w:t>-</w:t>
      </w:r>
      <w:r w:rsidRPr="00455B02">
        <w:rPr>
          <w:rFonts w:ascii="Times New Roman" w:hAnsi="Times New Roman" w:cs="Times New Roman"/>
          <w:sz w:val="28"/>
          <w:szCs w:val="28"/>
          <w:lang w:val="uk-UA"/>
        </w:rPr>
        <w:t>» (02139, м.</w:t>
      </w:r>
      <w:r>
        <w:rPr>
          <w:rFonts w:ascii="Times New Roman" w:hAnsi="Times New Roman" w:cs="Times New Roman"/>
          <w:sz w:val="28"/>
          <w:szCs w:val="28"/>
          <w:lang w:val="uk-UA"/>
        </w:rPr>
        <w:t xml:space="preserve"> </w:t>
      </w:r>
      <w:r w:rsidRPr="00455B02">
        <w:rPr>
          <w:rFonts w:ascii="Times New Roman" w:hAnsi="Times New Roman" w:cs="Times New Roman"/>
          <w:sz w:val="28"/>
          <w:szCs w:val="28"/>
          <w:lang w:val="uk-UA"/>
        </w:rPr>
        <w:t>Київ, проспект Перемоги, 123; Україна) та ТЦ «ACROPOLIS» (44333</w:t>
      </w:r>
      <w:r>
        <w:rPr>
          <w:rFonts w:ascii="Times New Roman" w:hAnsi="Times New Roman" w:cs="Times New Roman"/>
          <w:sz w:val="28"/>
          <w:szCs w:val="28"/>
          <w:lang w:val="uk-UA"/>
        </w:rPr>
        <w:t xml:space="preserve">, </w:t>
      </w:r>
      <w:r w:rsidRPr="00455B02">
        <w:rPr>
          <w:rFonts w:ascii="Times New Roman" w:hAnsi="Times New Roman" w:cs="Times New Roman"/>
          <w:sz w:val="28"/>
          <w:szCs w:val="28"/>
          <w:lang w:val="uk-UA"/>
        </w:rPr>
        <w:t xml:space="preserve">м. Каунас, </w:t>
      </w:r>
      <w:proofErr w:type="spellStart"/>
      <w:r>
        <w:rPr>
          <w:rFonts w:ascii="Times New Roman" w:hAnsi="Times New Roman" w:cs="Times New Roman"/>
          <w:sz w:val="28"/>
          <w:szCs w:val="28"/>
          <w:lang w:val="uk-UA"/>
        </w:rPr>
        <w:t>Karaliaus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Mindaugo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w:t>
      </w:r>
      <w:proofErr w:type="spellEnd"/>
      <w:r>
        <w:rPr>
          <w:rFonts w:ascii="Times New Roman" w:hAnsi="Times New Roman" w:cs="Times New Roman"/>
          <w:sz w:val="28"/>
          <w:szCs w:val="28"/>
          <w:lang w:val="uk-UA"/>
        </w:rPr>
        <w:t>. 49;</w:t>
      </w:r>
      <w:r w:rsidRPr="00455B02">
        <w:rPr>
          <w:rFonts w:ascii="Times New Roman" w:hAnsi="Times New Roman" w:cs="Times New Roman"/>
          <w:sz w:val="28"/>
          <w:szCs w:val="28"/>
          <w:lang w:val="uk-UA"/>
        </w:rPr>
        <w:t xml:space="preserve"> Литва). Предметом Контракту </w:t>
      </w:r>
      <w:r w:rsidRPr="00C21B03">
        <w:rPr>
          <w:rFonts w:ascii="Times New Roman" w:hAnsi="Times New Roman" w:cs="Times New Roman"/>
          <w:sz w:val="28"/>
          <w:szCs w:val="28"/>
          <w:lang w:val="uk-UA"/>
        </w:rPr>
        <w:t>стала партія бавовняних тканин</w:t>
      </w:r>
      <w:r w:rsidR="00C21B03" w:rsidRPr="00C21B03">
        <w:rPr>
          <w:rFonts w:ascii="Times New Roman" w:hAnsi="Times New Roman" w:cs="Times New Roman"/>
          <w:sz w:val="28"/>
          <w:szCs w:val="28"/>
          <w:lang w:val="uk-UA"/>
        </w:rPr>
        <w:t xml:space="preserve"> білизняного призначення. Партія представлена чотирма артикулами бавовняних тканин загальною кількістю 165 </w:t>
      </w:r>
      <w:proofErr w:type="spellStart"/>
      <w:r w:rsidR="00C21B03" w:rsidRPr="00C21B03">
        <w:rPr>
          <w:rFonts w:ascii="Times New Roman" w:hAnsi="Times New Roman" w:cs="Times New Roman"/>
          <w:sz w:val="28"/>
          <w:szCs w:val="28"/>
          <w:lang w:val="uk-UA"/>
        </w:rPr>
        <w:t>м.п</w:t>
      </w:r>
      <w:proofErr w:type="spellEnd"/>
      <w:r w:rsidR="00C21B03" w:rsidRPr="00C21B03">
        <w:rPr>
          <w:rFonts w:ascii="Times New Roman" w:hAnsi="Times New Roman" w:cs="Times New Roman"/>
          <w:sz w:val="28"/>
          <w:szCs w:val="28"/>
          <w:lang w:val="uk-UA"/>
        </w:rPr>
        <w:t>. Партія знаходиться  на складі оптово-роздрібного складу-магазину «</w:t>
      </w:r>
      <w:r w:rsidR="00DE2038">
        <w:rPr>
          <w:rFonts w:ascii="Times New Roman" w:hAnsi="Times New Roman" w:cs="Times New Roman"/>
          <w:sz w:val="28"/>
          <w:lang w:val="uk-UA"/>
        </w:rPr>
        <w:t>-</w:t>
      </w:r>
      <w:r w:rsidR="00C21B03" w:rsidRPr="00C21B03">
        <w:rPr>
          <w:rFonts w:ascii="Times New Roman" w:hAnsi="Times New Roman" w:cs="Times New Roman"/>
          <w:sz w:val="28"/>
          <w:szCs w:val="28"/>
          <w:lang w:val="uk-UA"/>
        </w:rPr>
        <w:t>» м. Київ. Асортимент тканин, що готуються до відправлення на експорт, зазначено у табл. 3.4.</w:t>
      </w:r>
    </w:p>
    <w:p w:rsidR="00C21B03" w:rsidRPr="00C21B03" w:rsidRDefault="00C21B03" w:rsidP="00C21B03">
      <w:pPr>
        <w:spacing w:after="0" w:line="360" w:lineRule="auto"/>
        <w:jc w:val="center"/>
        <w:rPr>
          <w:rFonts w:ascii="Times New Roman" w:hAnsi="Times New Roman" w:cs="Times New Roman"/>
          <w:sz w:val="28"/>
          <w:szCs w:val="28"/>
          <w:lang w:val="uk-UA"/>
        </w:rPr>
      </w:pPr>
      <w:r w:rsidRPr="00C21B03">
        <w:rPr>
          <w:rFonts w:ascii="Times New Roman" w:hAnsi="Times New Roman" w:cs="Times New Roman"/>
          <w:sz w:val="28"/>
          <w:szCs w:val="28"/>
          <w:lang w:val="uk-UA"/>
        </w:rPr>
        <w:t>Таблиця 3.4 – Характеристика партії бавовняних тканин</w:t>
      </w:r>
    </w:p>
    <w:p w:rsidR="00C21B03" w:rsidRPr="00C21B03" w:rsidRDefault="00C21B03" w:rsidP="00C21B03">
      <w:pPr>
        <w:spacing w:after="0" w:line="360" w:lineRule="auto"/>
        <w:ind w:firstLine="567"/>
        <w:jc w:val="both"/>
        <w:rPr>
          <w:rFonts w:ascii="Times New Roman" w:hAnsi="Times New Roman" w:cs="Times New Roman"/>
          <w:sz w:val="28"/>
          <w:szCs w:val="28"/>
          <w:lang w:val="uk-UA"/>
        </w:rPr>
      </w:pPr>
    </w:p>
    <w:p w:rsidR="00F51948" w:rsidRDefault="00F51948" w:rsidP="00363D11">
      <w:pPr>
        <w:spacing w:after="0" w:line="360" w:lineRule="auto"/>
        <w:ind w:firstLine="567"/>
        <w:jc w:val="both"/>
        <w:rPr>
          <w:rFonts w:ascii="Times New Roman" w:hAnsi="Times New Roman" w:cs="Times New Roman"/>
          <w:sz w:val="28"/>
          <w:szCs w:val="28"/>
          <w:highlight w:val="yellow"/>
          <w:lang w:val="uk-UA"/>
        </w:rPr>
      </w:pPr>
    </w:p>
    <w:p w:rsidR="00F51948" w:rsidRDefault="00F51948" w:rsidP="00363D11">
      <w:pPr>
        <w:spacing w:after="0" w:line="360" w:lineRule="auto"/>
        <w:ind w:firstLine="567"/>
        <w:jc w:val="both"/>
        <w:rPr>
          <w:rFonts w:ascii="Times New Roman" w:hAnsi="Times New Roman" w:cs="Times New Roman"/>
          <w:sz w:val="28"/>
          <w:szCs w:val="28"/>
          <w:highlight w:val="yellow"/>
          <w:lang w:val="uk-UA"/>
        </w:rPr>
      </w:pP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sidR="00DB17F8">
        <w:rPr>
          <w:rFonts w:ascii="Times New Roman" w:hAnsi="Times New Roman" w:cs="Times New Roman"/>
          <w:sz w:val="28"/>
          <w:szCs w:val="28"/>
          <w:lang w:val="uk-UA"/>
        </w:rPr>
        <w:t>Контракту</w:t>
      </w:r>
      <w:r w:rsidR="00DB17F8" w:rsidRPr="00DB17F8">
        <w:rPr>
          <w:rFonts w:ascii="Times New Roman" w:hAnsi="Times New Roman" w:cs="Times New Roman"/>
          <w:sz w:val="28"/>
          <w:szCs w:val="28"/>
          <w:lang w:val="uk-UA"/>
        </w:rPr>
        <w:t xml:space="preserve"> </w:t>
      </w:r>
      <w:r w:rsidR="00DB17F8">
        <w:rPr>
          <w:rFonts w:ascii="Times New Roman" w:hAnsi="Times New Roman" w:cs="Times New Roman"/>
          <w:sz w:val="28"/>
          <w:szCs w:val="28"/>
          <w:lang w:val="uk-UA"/>
        </w:rPr>
        <w:t>(</w:t>
      </w:r>
      <w:r w:rsidR="00DB17F8" w:rsidRPr="00DB17F8">
        <w:rPr>
          <w:rFonts w:ascii="Times New Roman" w:hAnsi="Times New Roman" w:cs="Times New Roman"/>
          <w:sz w:val="28"/>
          <w:szCs w:val="28"/>
          <w:lang w:val="uk-UA"/>
        </w:rPr>
        <w:t>п</w:t>
      </w:r>
      <w:r w:rsidR="00AE2B74">
        <w:rPr>
          <w:rFonts w:ascii="Times New Roman" w:hAnsi="Times New Roman" w:cs="Times New Roman"/>
          <w:sz w:val="28"/>
          <w:szCs w:val="28"/>
          <w:lang w:val="uk-UA"/>
        </w:rPr>
        <w:t>п. «Якість товару»,</w:t>
      </w:r>
      <w:r w:rsidR="00DB17F8" w:rsidRPr="00DB17F8">
        <w:rPr>
          <w:rFonts w:ascii="Times New Roman" w:hAnsi="Times New Roman" w:cs="Times New Roman"/>
          <w:sz w:val="28"/>
          <w:szCs w:val="28"/>
          <w:lang w:val="uk-UA"/>
        </w:rPr>
        <w:t xml:space="preserve"> «Гарантії»)</w:t>
      </w:r>
      <w:r w:rsidRPr="00DB17F8">
        <w:rPr>
          <w:rFonts w:ascii="Times New Roman" w:hAnsi="Times New Roman" w:cs="Times New Roman"/>
          <w:sz w:val="28"/>
          <w:szCs w:val="28"/>
          <w:lang w:val="uk-UA"/>
        </w:rPr>
        <w:t>, підготовка партії тканин до відправлення проводилась на складі ТОВ "ТЕКС"  за участю експерта Київської ТПП. За згодою сторін та на підставі укладеного Контракту</w:t>
      </w:r>
      <w:r w:rsidR="003637B3" w:rsidRPr="00DB17F8">
        <w:rPr>
          <w:rFonts w:ascii="Times New Roman" w:hAnsi="Times New Roman" w:cs="Times New Roman"/>
          <w:sz w:val="28"/>
          <w:szCs w:val="28"/>
          <w:lang w:val="uk-UA"/>
        </w:rPr>
        <w:t xml:space="preserve"> (п</w:t>
      </w:r>
      <w:r w:rsidR="00AE2B74">
        <w:rPr>
          <w:rFonts w:ascii="Times New Roman" w:hAnsi="Times New Roman" w:cs="Times New Roman"/>
          <w:sz w:val="28"/>
          <w:szCs w:val="28"/>
          <w:lang w:val="uk-UA"/>
        </w:rPr>
        <w:t>.</w:t>
      </w:r>
      <w:r w:rsidR="00DB17F8" w:rsidRPr="00DB17F8">
        <w:rPr>
          <w:rFonts w:ascii="Times New Roman" w:hAnsi="Times New Roman" w:cs="Times New Roman"/>
          <w:sz w:val="28"/>
          <w:szCs w:val="28"/>
          <w:lang w:val="uk-UA"/>
        </w:rPr>
        <w:t xml:space="preserve"> «</w:t>
      </w:r>
      <w:r w:rsidR="00AE2B74">
        <w:rPr>
          <w:rFonts w:ascii="Times New Roman" w:hAnsi="Times New Roman" w:cs="Times New Roman"/>
          <w:sz w:val="28"/>
          <w:szCs w:val="28"/>
          <w:lang w:val="uk-UA"/>
        </w:rPr>
        <w:t>Якість товару</w:t>
      </w:r>
      <w:r w:rsidR="00DB17F8" w:rsidRPr="00DB17F8">
        <w:rPr>
          <w:rFonts w:ascii="Times New Roman" w:hAnsi="Times New Roman" w:cs="Times New Roman"/>
          <w:sz w:val="28"/>
          <w:szCs w:val="28"/>
          <w:lang w:val="uk-UA"/>
        </w:rPr>
        <w:t>»</w:t>
      </w:r>
      <w:r w:rsidR="003637B3" w:rsidRPr="00DB17F8">
        <w:rPr>
          <w:rFonts w:ascii="Times New Roman" w:hAnsi="Times New Roman" w:cs="Times New Roman"/>
          <w:sz w:val="28"/>
          <w:szCs w:val="28"/>
          <w:lang w:val="uk-UA"/>
        </w:rPr>
        <w:t>)</w:t>
      </w:r>
      <w:r w:rsidRPr="00DB17F8">
        <w:rPr>
          <w:rFonts w:ascii="Times New Roman" w:hAnsi="Times New Roman" w:cs="Times New Roman"/>
          <w:sz w:val="28"/>
          <w:szCs w:val="28"/>
          <w:lang w:val="uk-UA"/>
        </w:rPr>
        <w:t>, якість тканин мала відповідати вимогам</w:t>
      </w:r>
      <w:r w:rsidRPr="00DB17F8">
        <w:t xml:space="preserve"> </w:t>
      </w:r>
      <w:r w:rsidRPr="00DB17F8">
        <w:rPr>
          <w:rFonts w:ascii="Times New Roman" w:hAnsi="Times New Roman" w:cs="Times New Roman"/>
          <w:sz w:val="28"/>
          <w:szCs w:val="28"/>
          <w:lang w:val="uk-UA"/>
        </w:rPr>
        <w:t>ГОСТ 161-86, а кількість повинна була</w:t>
      </w:r>
      <w:r>
        <w:rPr>
          <w:rFonts w:ascii="Times New Roman" w:hAnsi="Times New Roman" w:cs="Times New Roman"/>
          <w:sz w:val="28"/>
          <w:szCs w:val="28"/>
          <w:lang w:val="uk-UA"/>
        </w:rPr>
        <w:t xml:space="preserve"> бути відображеною у Специфікації до Контракту, яку складено експертом в ході перед відвантажувальної експертизи. </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Експертиза за кількістю та якістю партії тканин розпочалась із прибуттям на склад "</w:t>
      </w:r>
      <w:r w:rsidR="00DE2038">
        <w:rPr>
          <w:rFonts w:ascii="Times New Roman" w:hAnsi="Times New Roman" w:cs="Times New Roman"/>
          <w:sz w:val="28"/>
          <w:szCs w:val="28"/>
          <w:lang w:val="uk-UA"/>
        </w:rPr>
        <w:t>-</w:t>
      </w:r>
      <w:r>
        <w:rPr>
          <w:rFonts w:ascii="Times New Roman" w:hAnsi="Times New Roman" w:cs="Times New Roman"/>
          <w:sz w:val="28"/>
          <w:szCs w:val="28"/>
          <w:lang w:val="uk-UA"/>
        </w:rPr>
        <w:t xml:space="preserve">" експерта Київської ТПП. Експерт прибув на основі Заявки від </w:t>
      </w:r>
      <w:r w:rsidR="003637B3">
        <w:rPr>
          <w:rFonts w:ascii="Times New Roman" w:hAnsi="Times New Roman" w:cs="Times New Roman"/>
          <w:sz w:val="28"/>
          <w:szCs w:val="28"/>
          <w:lang w:val="uk-UA"/>
        </w:rPr>
        <w:t>1</w:t>
      </w:r>
      <w:r>
        <w:rPr>
          <w:rFonts w:ascii="Times New Roman" w:hAnsi="Times New Roman" w:cs="Times New Roman"/>
          <w:sz w:val="28"/>
          <w:szCs w:val="28"/>
          <w:lang w:val="uk-UA"/>
        </w:rPr>
        <w:t>0.1</w:t>
      </w:r>
      <w:r w:rsidR="003637B3">
        <w:rPr>
          <w:rFonts w:ascii="Times New Roman" w:hAnsi="Times New Roman" w:cs="Times New Roman"/>
          <w:sz w:val="28"/>
          <w:szCs w:val="28"/>
          <w:lang w:val="uk-UA"/>
        </w:rPr>
        <w:t>1</w:t>
      </w:r>
      <w:r>
        <w:rPr>
          <w:rFonts w:ascii="Times New Roman" w:hAnsi="Times New Roman" w:cs="Times New Roman"/>
          <w:sz w:val="28"/>
          <w:szCs w:val="28"/>
          <w:lang w:val="uk-UA"/>
        </w:rPr>
        <w:t xml:space="preserve">.19, яку </w:t>
      </w:r>
      <w:r>
        <w:rPr>
          <w:rFonts w:ascii="Times New Roman" w:hAnsi="Times New Roman" w:cs="Times New Roman"/>
          <w:sz w:val="28"/>
          <w:szCs w:val="28"/>
          <w:lang w:val="uk-UA"/>
        </w:rPr>
        <w:lastRenderedPageBreak/>
        <w:t xml:space="preserve">надіслало керівництво до Київської ТПП і діяв на підставі Наряду № 2 від </w:t>
      </w:r>
      <w:r w:rsidR="003637B3">
        <w:rPr>
          <w:rFonts w:ascii="Times New Roman" w:hAnsi="Times New Roman" w:cs="Times New Roman"/>
          <w:sz w:val="28"/>
          <w:szCs w:val="28"/>
          <w:lang w:val="uk-UA"/>
        </w:rPr>
        <w:t>1</w:t>
      </w:r>
      <w:r>
        <w:rPr>
          <w:rFonts w:ascii="Times New Roman" w:hAnsi="Times New Roman" w:cs="Times New Roman"/>
          <w:sz w:val="28"/>
          <w:szCs w:val="28"/>
          <w:lang w:val="uk-UA"/>
        </w:rPr>
        <w:t>0.1</w:t>
      </w:r>
      <w:r w:rsidR="003637B3">
        <w:rPr>
          <w:rFonts w:ascii="Times New Roman" w:hAnsi="Times New Roman" w:cs="Times New Roman"/>
          <w:sz w:val="28"/>
          <w:szCs w:val="28"/>
          <w:lang w:val="uk-UA"/>
        </w:rPr>
        <w:t>1</w:t>
      </w:r>
      <w:r>
        <w:rPr>
          <w:rFonts w:ascii="Times New Roman" w:hAnsi="Times New Roman" w:cs="Times New Roman"/>
          <w:sz w:val="28"/>
          <w:szCs w:val="28"/>
          <w:lang w:val="uk-UA"/>
        </w:rPr>
        <w:t xml:space="preserve">.19, оформленого відповідним чином </w:t>
      </w:r>
      <w:r w:rsidR="003637B3">
        <w:rPr>
          <w:rFonts w:ascii="Times New Roman" w:hAnsi="Times New Roman" w:cs="Times New Roman"/>
          <w:sz w:val="28"/>
          <w:szCs w:val="28"/>
          <w:lang w:val="uk-UA"/>
        </w:rPr>
        <w:t>у</w:t>
      </w:r>
      <w:r>
        <w:rPr>
          <w:rFonts w:ascii="Times New Roman" w:hAnsi="Times New Roman" w:cs="Times New Roman"/>
          <w:sz w:val="28"/>
          <w:szCs w:val="28"/>
          <w:lang w:val="uk-UA"/>
        </w:rPr>
        <w:t xml:space="preserve"> Київській ТПП на підставі отриманої Заявки.</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експертизі приймали участь зав. відділом </w:t>
      </w:r>
      <w:r w:rsidR="00D56BC8">
        <w:rPr>
          <w:rFonts w:ascii="Times New Roman" w:hAnsi="Times New Roman" w:cs="Times New Roman"/>
          <w:sz w:val="28"/>
          <w:szCs w:val="28"/>
          <w:lang w:val="uk-UA"/>
        </w:rPr>
        <w:t>оптово-роздрібного складу-магазину</w:t>
      </w:r>
      <w:r>
        <w:rPr>
          <w:rFonts w:ascii="Times New Roman" w:hAnsi="Times New Roman" w:cs="Times New Roman"/>
          <w:sz w:val="28"/>
          <w:szCs w:val="28"/>
          <w:lang w:val="uk-UA"/>
        </w:rPr>
        <w:t xml:space="preserve">, товарознавець та </w:t>
      </w:r>
      <w:r w:rsidR="00D56BC8">
        <w:rPr>
          <w:rFonts w:ascii="Times New Roman" w:hAnsi="Times New Roman" w:cs="Times New Roman"/>
          <w:sz w:val="28"/>
          <w:szCs w:val="28"/>
          <w:lang w:val="uk-UA"/>
        </w:rPr>
        <w:t>експерт ТПП</w:t>
      </w:r>
      <w:r>
        <w:rPr>
          <w:rFonts w:ascii="Times New Roman" w:hAnsi="Times New Roman" w:cs="Times New Roman"/>
          <w:sz w:val="28"/>
          <w:szCs w:val="28"/>
          <w:lang w:val="uk-UA"/>
        </w:rPr>
        <w:t>.</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прибуття експерта на склад </w:t>
      </w:r>
      <w:r w:rsidR="00D56BC8">
        <w:rPr>
          <w:rFonts w:ascii="Times New Roman" w:hAnsi="Times New Roman" w:cs="Times New Roman"/>
          <w:sz w:val="28"/>
          <w:szCs w:val="28"/>
          <w:lang w:val="uk-UA"/>
        </w:rPr>
        <w:t>магазину "</w:t>
      </w:r>
      <w:r w:rsidR="00DE2038">
        <w:rPr>
          <w:rFonts w:ascii="Times New Roman" w:hAnsi="Times New Roman" w:cs="Times New Roman"/>
          <w:sz w:val="28"/>
          <w:szCs w:val="28"/>
          <w:lang w:val="uk-UA"/>
        </w:rPr>
        <w:t>-</w:t>
      </w:r>
      <w:r w:rsidR="00D56BC8">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проведення експертизи </w:t>
      </w:r>
      <w:proofErr w:type="spellStart"/>
      <w:r>
        <w:rPr>
          <w:rFonts w:ascii="Times New Roman" w:hAnsi="Times New Roman" w:cs="Times New Roman"/>
          <w:sz w:val="28"/>
          <w:szCs w:val="28"/>
          <w:lang w:val="uk-UA"/>
        </w:rPr>
        <w:t>підготовано</w:t>
      </w:r>
      <w:proofErr w:type="spellEnd"/>
      <w:r>
        <w:rPr>
          <w:rFonts w:ascii="Times New Roman" w:hAnsi="Times New Roman" w:cs="Times New Roman"/>
          <w:sz w:val="28"/>
          <w:szCs w:val="28"/>
          <w:lang w:val="uk-UA"/>
        </w:rPr>
        <w:t xml:space="preserve"> документи, приміщення із відповідним освітленням, обладнання та </w:t>
      </w:r>
      <w:r w:rsidR="00D56BC8">
        <w:rPr>
          <w:rFonts w:ascii="Times New Roman" w:hAnsi="Times New Roman" w:cs="Times New Roman"/>
          <w:sz w:val="28"/>
          <w:szCs w:val="28"/>
          <w:lang w:val="uk-UA"/>
        </w:rPr>
        <w:t>ба</w:t>
      </w:r>
      <w:r>
        <w:rPr>
          <w:rFonts w:ascii="Times New Roman" w:hAnsi="Times New Roman" w:cs="Times New Roman"/>
          <w:sz w:val="28"/>
          <w:szCs w:val="28"/>
          <w:lang w:val="uk-UA"/>
        </w:rPr>
        <w:t>вовняні тканини.</w:t>
      </w:r>
    </w:p>
    <w:p w:rsidR="00C21B03" w:rsidRDefault="00C21B03" w:rsidP="00C21B03">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Передвідвантажувальна</w:t>
      </w:r>
      <w:proofErr w:type="spellEnd"/>
      <w:r>
        <w:rPr>
          <w:rFonts w:ascii="Times New Roman" w:hAnsi="Times New Roman" w:cs="Times New Roman"/>
          <w:sz w:val="28"/>
          <w:szCs w:val="28"/>
          <w:lang w:val="uk-UA"/>
        </w:rPr>
        <w:t xml:space="preserve"> експертиза партії </w:t>
      </w:r>
      <w:r w:rsidR="00D56BC8">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 проводилась в наступній послідовності:</w:t>
      </w:r>
    </w:p>
    <w:p w:rsidR="00C21B03" w:rsidRDefault="00C21B03" w:rsidP="00C21B0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експерт ознайомився із умовами Контракту </w:t>
      </w:r>
      <w:r w:rsidR="00D56BC8">
        <w:rPr>
          <w:rFonts w:ascii="Times New Roman" w:hAnsi="Times New Roman" w:cs="Times New Roman"/>
          <w:sz w:val="28"/>
          <w:szCs w:val="28"/>
          <w:lang w:val="uk-UA"/>
        </w:rPr>
        <w:t>№ 11 від 10.10.2019 р</w:t>
      </w:r>
      <w:r>
        <w:rPr>
          <w:rFonts w:ascii="Times New Roman" w:hAnsi="Times New Roman" w:cs="Times New Roman"/>
          <w:sz w:val="28"/>
          <w:szCs w:val="28"/>
          <w:lang w:val="uk-UA"/>
        </w:rPr>
        <w:t>;</w:t>
      </w:r>
    </w:p>
    <w:p w:rsidR="00C21B03" w:rsidRDefault="00C21B03" w:rsidP="00C21B0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повноту та відповідність маркування на кожному куску тканини;</w:t>
      </w:r>
    </w:p>
    <w:p w:rsidR="00C21B03" w:rsidRDefault="00C21B03" w:rsidP="00C21B0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метраж кожного куска  тканини;</w:t>
      </w:r>
    </w:p>
    <w:p w:rsidR="00C21B03" w:rsidRDefault="00C21B03" w:rsidP="00C21B0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якість кожного куска тканини;</w:t>
      </w:r>
    </w:p>
    <w:p w:rsidR="00C21B03" w:rsidRPr="005E489E" w:rsidRDefault="00C21B03" w:rsidP="00C21B03">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експертизи склав Акт експертизи та Специфікацію № 1 до Контракту </w:t>
      </w:r>
      <w:r w:rsidR="00D56BC8">
        <w:rPr>
          <w:rFonts w:ascii="Times New Roman" w:hAnsi="Times New Roman" w:cs="Times New Roman"/>
          <w:sz w:val="28"/>
          <w:szCs w:val="28"/>
          <w:lang w:val="uk-UA"/>
        </w:rPr>
        <w:t>№ 11 від 10.10.2019 р</w:t>
      </w:r>
      <w:r>
        <w:rPr>
          <w:rFonts w:ascii="Times New Roman" w:hAnsi="Times New Roman" w:cs="Times New Roman"/>
          <w:sz w:val="28"/>
          <w:szCs w:val="28"/>
          <w:lang w:val="uk-UA"/>
        </w:rPr>
        <w:t>.</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Партія </w:t>
      </w:r>
      <w:r w:rsidR="00D56BC8">
        <w:rPr>
          <w:rFonts w:ascii="Times New Roman" w:hAnsi="Times New Roman" w:cs="Times New Roman"/>
          <w:sz w:val="28"/>
          <w:szCs w:val="28"/>
          <w:lang w:val="uk-UA"/>
        </w:rPr>
        <w:t>ба</w:t>
      </w:r>
      <w:r>
        <w:rPr>
          <w:rFonts w:ascii="Times New Roman" w:hAnsi="Times New Roman" w:cs="Times New Roman"/>
          <w:sz w:val="28"/>
          <w:szCs w:val="28"/>
          <w:lang w:val="uk-UA"/>
        </w:rPr>
        <w:t>вовняних тканин в ході експертизи завантажена в автомобіль на підставі рахунку-фактури № 1</w:t>
      </w:r>
      <w:r w:rsidR="00D56BC8">
        <w:rPr>
          <w:rFonts w:ascii="Times New Roman" w:hAnsi="Times New Roman" w:cs="Times New Roman"/>
          <w:sz w:val="28"/>
          <w:szCs w:val="28"/>
          <w:lang w:val="uk-UA"/>
        </w:rPr>
        <w:t>2</w:t>
      </w:r>
      <w:r>
        <w:rPr>
          <w:rFonts w:ascii="Times New Roman" w:hAnsi="Times New Roman" w:cs="Times New Roman"/>
          <w:sz w:val="28"/>
          <w:szCs w:val="28"/>
          <w:lang w:val="uk-UA"/>
        </w:rPr>
        <w:t xml:space="preserve"> від </w:t>
      </w:r>
      <w:r w:rsidR="00D56BC8">
        <w:rPr>
          <w:rFonts w:ascii="Times New Roman" w:hAnsi="Times New Roman" w:cs="Times New Roman"/>
          <w:sz w:val="28"/>
          <w:szCs w:val="28"/>
          <w:lang w:val="uk-UA"/>
        </w:rPr>
        <w:t>10.11.19 р.</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Експертом встановлено, що до відправлення </w:t>
      </w:r>
      <w:proofErr w:type="spellStart"/>
      <w:r>
        <w:rPr>
          <w:rFonts w:ascii="Times New Roman" w:hAnsi="Times New Roman" w:cs="Times New Roman"/>
          <w:sz w:val="28"/>
          <w:szCs w:val="28"/>
          <w:lang w:val="uk-UA"/>
        </w:rPr>
        <w:t>підготовано</w:t>
      </w:r>
      <w:proofErr w:type="spellEnd"/>
      <w:r>
        <w:rPr>
          <w:rFonts w:ascii="Times New Roman" w:hAnsi="Times New Roman" w:cs="Times New Roman"/>
          <w:sz w:val="28"/>
          <w:szCs w:val="28"/>
          <w:lang w:val="uk-UA"/>
        </w:rPr>
        <w:t xml:space="preserve"> чотири </w:t>
      </w:r>
      <w:r w:rsidR="00D56BC8">
        <w:rPr>
          <w:rFonts w:ascii="Times New Roman" w:hAnsi="Times New Roman" w:cs="Times New Roman"/>
          <w:sz w:val="28"/>
          <w:szCs w:val="28"/>
          <w:lang w:val="uk-UA"/>
        </w:rPr>
        <w:t>артикули</w:t>
      </w:r>
      <w:r>
        <w:rPr>
          <w:rFonts w:ascii="Times New Roman" w:hAnsi="Times New Roman" w:cs="Times New Roman"/>
          <w:sz w:val="28"/>
          <w:szCs w:val="28"/>
          <w:lang w:val="uk-UA"/>
        </w:rPr>
        <w:t xml:space="preserve"> </w:t>
      </w:r>
      <w:r w:rsidR="00D56BC8">
        <w:rPr>
          <w:rFonts w:ascii="Times New Roman" w:hAnsi="Times New Roman" w:cs="Times New Roman"/>
          <w:sz w:val="28"/>
          <w:szCs w:val="28"/>
          <w:lang w:val="uk-UA"/>
        </w:rPr>
        <w:t>ба</w:t>
      </w:r>
      <w:r>
        <w:rPr>
          <w:rFonts w:ascii="Times New Roman" w:hAnsi="Times New Roman" w:cs="Times New Roman"/>
          <w:sz w:val="28"/>
          <w:szCs w:val="28"/>
          <w:lang w:val="uk-UA"/>
        </w:rPr>
        <w:t xml:space="preserve">вовняних тканин, до кожного </w:t>
      </w:r>
      <w:r w:rsidR="00D56BC8">
        <w:rPr>
          <w:rFonts w:ascii="Times New Roman" w:hAnsi="Times New Roman" w:cs="Times New Roman"/>
          <w:sz w:val="28"/>
          <w:szCs w:val="28"/>
          <w:lang w:val="uk-UA"/>
        </w:rPr>
        <w:t xml:space="preserve">рулону </w:t>
      </w:r>
      <w:r>
        <w:rPr>
          <w:rFonts w:ascii="Times New Roman" w:hAnsi="Times New Roman" w:cs="Times New Roman"/>
          <w:sz w:val="28"/>
          <w:szCs w:val="28"/>
          <w:lang w:val="uk-UA"/>
        </w:rPr>
        <w:t>з яких прикріплено паперовий ярлик із маркувальними даними. На маркувальному ярлику одного з кусків вказана наступна інформація (табл.3.5).</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3.5 – Дані маркувального ярлика </w:t>
      </w:r>
      <w:r w:rsidR="00D56BC8">
        <w:rPr>
          <w:rFonts w:ascii="Times New Roman" w:hAnsi="Times New Roman" w:cs="Times New Roman"/>
          <w:sz w:val="28"/>
          <w:szCs w:val="28"/>
          <w:lang w:val="uk-UA"/>
        </w:rPr>
        <w:t>ба</w:t>
      </w:r>
      <w:r>
        <w:rPr>
          <w:rFonts w:ascii="Times New Roman" w:hAnsi="Times New Roman" w:cs="Times New Roman"/>
          <w:sz w:val="28"/>
          <w:szCs w:val="28"/>
          <w:lang w:val="uk-UA"/>
        </w:rPr>
        <w:t>вовняної тканини</w:t>
      </w:r>
    </w:p>
    <w:p w:rsidR="00C21B03" w:rsidRDefault="00C21B03" w:rsidP="00C21B03">
      <w:pPr>
        <w:spacing w:after="0" w:line="360" w:lineRule="auto"/>
        <w:ind w:firstLine="567"/>
        <w:jc w:val="both"/>
        <w:rPr>
          <w:rFonts w:ascii="Times New Roman" w:hAnsi="Times New Roman" w:cs="Times New Roman"/>
          <w:sz w:val="28"/>
          <w:szCs w:val="28"/>
          <w:lang w:val="uk-UA"/>
        </w:rPr>
      </w:pP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Експерт встановив, що маркування повне, нанесено розбірливо і чітко на картонний ярлик світлого кольору (розміром 80 х 95 см) друкованим способом.</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перевірки маркування експерт відобразив у робочому зошиті</w:t>
      </w:r>
      <w:r w:rsidR="00DE3AEE">
        <w:rPr>
          <w:rFonts w:ascii="Times New Roman" w:hAnsi="Times New Roman" w:cs="Times New Roman"/>
          <w:sz w:val="28"/>
          <w:szCs w:val="28"/>
          <w:lang w:val="uk-UA"/>
        </w:rPr>
        <w:t xml:space="preserve">, на підставі якого в подальшому було складено Специфікацію на партію бавовняних тканин до </w:t>
      </w:r>
      <w:r w:rsidR="00DE3AEE" w:rsidRPr="00D530A9">
        <w:rPr>
          <w:rFonts w:ascii="Times New Roman" w:hAnsi="Times New Roman" w:cs="Times New Roman"/>
          <w:sz w:val="28"/>
          <w:szCs w:val="28"/>
          <w:lang w:val="uk-UA"/>
        </w:rPr>
        <w:t>Контракту (Додаток</w:t>
      </w:r>
      <w:r w:rsidR="00D530A9" w:rsidRPr="00D530A9">
        <w:rPr>
          <w:rFonts w:ascii="Times New Roman" w:hAnsi="Times New Roman" w:cs="Times New Roman"/>
          <w:sz w:val="28"/>
          <w:szCs w:val="28"/>
          <w:lang w:val="uk-UA"/>
        </w:rPr>
        <w:t xml:space="preserve"> Е</w:t>
      </w:r>
      <w:r w:rsidR="00DE3AEE" w:rsidRPr="00D530A9">
        <w:rPr>
          <w:rFonts w:ascii="Times New Roman" w:hAnsi="Times New Roman" w:cs="Times New Roman"/>
          <w:sz w:val="28"/>
          <w:szCs w:val="28"/>
          <w:lang w:val="uk-UA"/>
        </w:rPr>
        <w:t xml:space="preserve"> )</w:t>
      </w:r>
      <w:r w:rsidRPr="00D530A9">
        <w:rPr>
          <w:rFonts w:ascii="Times New Roman" w:hAnsi="Times New Roman" w:cs="Times New Roman"/>
          <w:sz w:val="28"/>
          <w:szCs w:val="28"/>
          <w:lang w:val="uk-UA"/>
        </w:rPr>
        <w:t>.</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Подальшу перевірку кількості партії тканин проводили шляхом перемірювання кожного куска тканини на спеціальному столі за допомогою дерев’яного метру.</w:t>
      </w:r>
    </w:p>
    <w:p w:rsidR="00C21B03" w:rsidRDefault="00C21B03" w:rsidP="00C21B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Одночасно здійснювався контроль якості тканин органолептичним методом, шляхом </w:t>
      </w:r>
      <w:proofErr w:type="spellStart"/>
      <w:r>
        <w:rPr>
          <w:rFonts w:ascii="Times New Roman" w:hAnsi="Times New Roman" w:cs="Times New Roman"/>
          <w:sz w:val="28"/>
          <w:szCs w:val="28"/>
          <w:lang w:val="uk-UA"/>
        </w:rPr>
        <w:t>проглядання</w:t>
      </w:r>
      <w:proofErr w:type="spellEnd"/>
      <w:r>
        <w:rPr>
          <w:rFonts w:ascii="Times New Roman" w:hAnsi="Times New Roman" w:cs="Times New Roman"/>
          <w:sz w:val="28"/>
          <w:szCs w:val="28"/>
          <w:lang w:val="uk-UA"/>
        </w:rPr>
        <w:t xml:space="preserve"> кожного куска тканини по всій довжині з лицьового боку у відбитому світлі на бракувальному столі. Виявлені дефекти оцінювались згідно </w:t>
      </w:r>
      <w:r w:rsidR="00DE3AEE">
        <w:rPr>
          <w:rFonts w:ascii="Times New Roman" w:hAnsi="Times New Roman" w:cs="Times New Roman"/>
          <w:sz w:val="28"/>
          <w:szCs w:val="28"/>
          <w:lang w:val="uk-UA"/>
        </w:rPr>
        <w:t>умов Контракту № 11 від 10.10.2019 р</w:t>
      </w:r>
      <w:r w:rsidRPr="00923F51">
        <w:rPr>
          <w:rFonts w:ascii="Times New Roman" w:hAnsi="Times New Roman" w:cs="Times New Roman"/>
          <w:sz w:val="28"/>
          <w:szCs w:val="28"/>
          <w:lang w:val="uk-UA"/>
        </w:rPr>
        <w:t xml:space="preserve"> </w:t>
      </w:r>
      <w:r w:rsidRPr="00DE3AEE">
        <w:rPr>
          <w:rFonts w:ascii="Times New Roman" w:hAnsi="Times New Roman" w:cs="Times New Roman"/>
          <w:sz w:val="28"/>
          <w:szCs w:val="28"/>
          <w:lang w:val="uk-UA"/>
        </w:rPr>
        <w:t>[</w:t>
      </w:r>
      <w:r w:rsidRPr="00923F51">
        <w:rPr>
          <w:rFonts w:ascii="Times New Roman" w:hAnsi="Times New Roman" w:cs="Times New Roman"/>
          <w:sz w:val="28"/>
          <w:szCs w:val="28"/>
          <w:lang w:val="uk-UA"/>
        </w:rPr>
        <w:t>2</w:t>
      </w:r>
      <w:r w:rsidR="00DE3AEE">
        <w:rPr>
          <w:rFonts w:ascii="Times New Roman" w:hAnsi="Times New Roman" w:cs="Times New Roman"/>
          <w:sz w:val="28"/>
          <w:szCs w:val="28"/>
          <w:lang w:val="uk-UA"/>
        </w:rPr>
        <w:t>4</w:t>
      </w:r>
      <w:r w:rsidRPr="00DE3AEE">
        <w:rPr>
          <w:rFonts w:ascii="Times New Roman" w:hAnsi="Times New Roman" w:cs="Times New Roman"/>
          <w:sz w:val="28"/>
          <w:szCs w:val="28"/>
          <w:lang w:val="uk-UA"/>
        </w:rPr>
        <w:t>]</w:t>
      </w:r>
      <w:r w:rsidRPr="00923F51">
        <w:rPr>
          <w:rFonts w:ascii="Times New Roman" w:hAnsi="Times New Roman" w:cs="Times New Roman"/>
          <w:sz w:val="28"/>
          <w:szCs w:val="28"/>
          <w:lang w:val="uk-UA"/>
        </w:rPr>
        <w:t>.</w:t>
      </w:r>
    </w:p>
    <w:p w:rsidR="00DE3AEE" w:rsidRPr="00DE3AEE" w:rsidRDefault="00DE3AEE" w:rsidP="00DE3AEE">
      <w:pPr>
        <w:spacing w:after="0" w:line="360" w:lineRule="auto"/>
        <w:ind w:firstLine="567"/>
        <w:jc w:val="both"/>
        <w:rPr>
          <w:rFonts w:ascii="Times New Roman" w:hAnsi="Times New Roman" w:cs="Times New Roman"/>
          <w:sz w:val="28"/>
          <w:szCs w:val="28"/>
          <w:lang w:val="uk-UA"/>
        </w:rPr>
      </w:pPr>
      <w:r w:rsidRPr="00DE3AEE">
        <w:rPr>
          <w:rFonts w:ascii="Times New Roman" w:hAnsi="Times New Roman" w:cs="Times New Roman"/>
          <w:sz w:val="28"/>
          <w:szCs w:val="28"/>
          <w:lang w:val="uk-UA"/>
        </w:rPr>
        <w:t>Результати експертизи партії тканин узагальнено в табл.3.6.</w:t>
      </w:r>
    </w:p>
    <w:p w:rsidR="00DE3AEE" w:rsidRPr="00DE3AEE" w:rsidRDefault="00DE3AEE" w:rsidP="00DE3AEE">
      <w:pPr>
        <w:spacing w:after="0" w:line="360" w:lineRule="auto"/>
        <w:jc w:val="center"/>
        <w:rPr>
          <w:rFonts w:ascii="Times New Roman" w:hAnsi="Times New Roman" w:cs="Times New Roman"/>
          <w:sz w:val="28"/>
          <w:szCs w:val="28"/>
          <w:lang w:val="uk-UA"/>
        </w:rPr>
      </w:pPr>
      <w:r w:rsidRPr="00DE3AEE">
        <w:rPr>
          <w:rFonts w:ascii="Times New Roman" w:hAnsi="Times New Roman" w:cs="Times New Roman"/>
          <w:sz w:val="28"/>
          <w:szCs w:val="28"/>
          <w:lang w:val="uk-UA"/>
        </w:rPr>
        <w:t xml:space="preserve">Таблиця 3.6 – Результати </w:t>
      </w:r>
      <w:proofErr w:type="spellStart"/>
      <w:r w:rsidRPr="00DE3AEE">
        <w:rPr>
          <w:rFonts w:ascii="Times New Roman" w:hAnsi="Times New Roman" w:cs="Times New Roman"/>
          <w:sz w:val="28"/>
          <w:szCs w:val="28"/>
          <w:lang w:val="uk-UA"/>
        </w:rPr>
        <w:t>передвідвантажувальної</w:t>
      </w:r>
      <w:proofErr w:type="spellEnd"/>
      <w:r w:rsidRPr="00DE3AEE">
        <w:rPr>
          <w:rFonts w:ascii="Times New Roman" w:hAnsi="Times New Roman" w:cs="Times New Roman"/>
          <w:sz w:val="28"/>
          <w:szCs w:val="28"/>
          <w:lang w:val="uk-UA"/>
        </w:rPr>
        <w:t xml:space="preserve"> експертизи партії </w:t>
      </w:r>
      <w:r>
        <w:rPr>
          <w:rFonts w:ascii="Times New Roman" w:hAnsi="Times New Roman" w:cs="Times New Roman"/>
          <w:sz w:val="28"/>
          <w:szCs w:val="28"/>
          <w:lang w:val="uk-UA"/>
        </w:rPr>
        <w:t xml:space="preserve">бавовняних </w:t>
      </w:r>
      <w:r w:rsidRPr="00DE3AEE">
        <w:rPr>
          <w:rFonts w:ascii="Times New Roman" w:hAnsi="Times New Roman" w:cs="Times New Roman"/>
          <w:sz w:val="28"/>
          <w:szCs w:val="28"/>
          <w:lang w:val="uk-UA"/>
        </w:rPr>
        <w:t>тканин</w:t>
      </w:r>
    </w:p>
    <w:p w:rsidR="00DE3AEE" w:rsidRPr="00DE3AEE" w:rsidRDefault="00DE3AEE" w:rsidP="00DE3AEE">
      <w:pPr>
        <w:spacing w:line="259" w:lineRule="auto"/>
        <w:rPr>
          <w:rFonts w:ascii="Times New Roman" w:hAnsi="Times New Roman" w:cs="Times New Roman"/>
          <w:sz w:val="28"/>
          <w:szCs w:val="28"/>
          <w:lang w:val="uk-UA"/>
        </w:rPr>
      </w:pPr>
    </w:p>
    <w:p w:rsidR="00DE3AEE" w:rsidRPr="00582810" w:rsidRDefault="00DE3AEE" w:rsidP="00DE3AEE">
      <w:pPr>
        <w:spacing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Оскільки фактична довжина тканин, в яких виявлено місцеві дефекти, не співпадає з </w:t>
      </w:r>
      <w:proofErr w:type="spellStart"/>
      <w:r w:rsidRPr="00582810">
        <w:rPr>
          <w:rFonts w:ascii="Times New Roman" w:hAnsi="Times New Roman" w:cs="Times New Roman"/>
          <w:sz w:val="28"/>
          <w:szCs w:val="28"/>
          <w:lang w:val="uk-UA"/>
        </w:rPr>
        <w:t>умовною</w:t>
      </w:r>
      <w:r w:rsidR="00582810">
        <w:rPr>
          <w:rFonts w:ascii="Times New Roman" w:hAnsi="Times New Roman" w:cs="Times New Roman"/>
          <w:sz w:val="28"/>
          <w:szCs w:val="28"/>
          <w:lang w:val="uk-UA"/>
        </w:rPr>
        <w:t>експертом</w:t>
      </w:r>
      <w:proofErr w:type="spellEnd"/>
      <w:r w:rsidRPr="00582810">
        <w:rPr>
          <w:rFonts w:ascii="Times New Roman" w:hAnsi="Times New Roman" w:cs="Times New Roman"/>
          <w:sz w:val="28"/>
          <w:szCs w:val="28"/>
          <w:lang w:val="uk-UA"/>
        </w:rPr>
        <w:t xml:space="preserve"> перерах</w:t>
      </w:r>
      <w:r w:rsidR="00582810">
        <w:rPr>
          <w:rFonts w:ascii="Times New Roman" w:hAnsi="Times New Roman" w:cs="Times New Roman"/>
          <w:sz w:val="28"/>
          <w:szCs w:val="28"/>
          <w:lang w:val="uk-UA"/>
        </w:rPr>
        <w:t>овано</w:t>
      </w:r>
      <w:r w:rsidRPr="00582810">
        <w:rPr>
          <w:rFonts w:ascii="Times New Roman" w:hAnsi="Times New Roman" w:cs="Times New Roman"/>
          <w:sz w:val="28"/>
          <w:szCs w:val="28"/>
          <w:lang w:val="uk-UA"/>
        </w:rPr>
        <w:t xml:space="preserve"> кількість місцевих вад на умовну довжину куска:</w:t>
      </w:r>
    </w:p>
    <w:p w:rsidR="00DE3AEE" w:rsidRPr="00582810" w:rsidRDefault="00DE3AEE" w:rsidP="00DE3AEE">
      <w:pPr>
        <w:pStyle w:val="a3"/>
        <w:numPr>
          <w:ilvl w:val="0"/>
          <w:numId w:val="12"/>
        </w:numPr>
        <w:spacing w:line="360" w:lineRule="auto"/>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для тканини </w:t>
      </w:r>
      <w:proofErr w:type="spellStart"/>
      <w:r w:rsidRPr="00582810">
        <w:rPr>
          <w:rFonts w:ascii="Times New Roman" w:hAnsi="Times New Roman" w:cs="Times New Roman"/>
          <w:sz w:val="28"/>
          <w:szCs w:val="28"/>
          <w:lang w:val="uk-UA"/>
        </w:rPr>
        <w:t>арт</w:t>
      </w:r>
      <w:proofErr w:type="spellEnd"/>
      <w:r w:rsidRPr="00582810">
        <w:rPr>
          <w:rFonts w:ascii="Times New Roman" w:hAnsi="Times New Roman" w:cs="Times New Roman"/>
          <w:sz w:val="28"/>
          <w:szCs w:val="28"/>
          <w:lang w:val="uk-UA"/>
        </w:rPr>
        <w:t xml:space="preserve">. 1859: </w:t>
      </w:r>
      <w:proofErr w:type="spellStart"/>
      <w:r w:rsidRPr="00582810">
        <w:rPr>
          <w:rFonts w:ascii="Times New Roman" w:hAnsi="Times New Roman" w:cs="Times New Roman"/>
          <w:sz w:val="28"/>
          <w:szCs w:val="28"/>
          <w:lang w:val="uk-UA"/>
        </w:rPr>
        <w:t>П</w:t>
      </w:r>
      <w:r w:rsidRPr="00582810">
        <w:rPr>
          <w:rFonts w:ascii="Times New Roman" w:hAnsi="Times New Roman" w:cs="Times New Roman"/>
          <w:sz w:val="28"/>
          <w:szCs w:val="28"/>
          <w:vertAlign w:val="subscript"/>
          <w:lang w:val="uk-UA"/>
        </w:rPr>
        <w:t>у</w:t>
      </w:r>
      <w:proofErr w:type="spellEnd"/>
      <w:r w:rsidRPr="00582810">
        <w:rPr>
          <w:rFonts w:ascii="Times New Roman" w:hAnsi="Times New Roman" w:cs="Times New Roman"/>
          <w:sz w:val="28"/>
          <w:szCs w:val="28"/>
          <w:lang w:val="uk-UA"/>
        </w:rPr>
        <w:t xml:space="preserve"> = (6 + 6) х 23,0 : 50,05= 5,54 ~ 6 вад;</w:t>
      </w:r>
    </w:p>
    <w:p w:rsidR="00DE3AEE" w:rsidRPr="00582810" w:rsidRDefault="00DE3AEE" w:rsidP="00DE3AEE">
      <w:pPr>
        <w:pStyle w:val="a3"/>
        <w:numPr>
          <w:ilvl w:val="0"/>
          <w:numId w:val="12"/>
        </w:numPr>
        <w:spacing w:line="360" w:lineRule="auto"/>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для тканини </w:t>
      </w:r>
      <w:proofErr w:type="spellStart"/>
      <w:r w:rsidRPr="00582810">
        <w:rPr>
          <w:rFonts w:ascii="Times New Roman" w:hAnsi="Times New Roman" w:cs="Times New Roman"/>
          <w:sz w:val="28"/>
          <w:szCs w:val="28"/>
          <w:lang w:val="uk-UA"/>
        </w:rPr>
        <w:t>арт</w:t>
      </w:r>
      <w:proofErr w:type="spellEnd"/>
      <w:r w:rsidRPr="00582810">
        <w:rPr>
          <w:rFonts w:ascii="Times New Roman" w:hAnsi="Times New Roman" w:cs="Times New Roman"/>
          <w:sz w:val="28"/>
          <w:szCs w:val="28"/>
          <w:lang w:val="uk-UA"/>
        </w:rPr>
        <w:t xml:space="preserve">. 2365: </w:t>
      </w:r>
      <w:proofErr w:type="spellStart"/>
      <w:r w:rsidRPr="00582810">
        <w:rPr>
          <w:rFonts w:ascii="Times New Roman" w:hAnsi="Times New Roman" w:cs="Times New Roman"/>
          <w:sz w:val="28"/>
          <w:szCs w:val="28"/>
          <w:lang w:val="uk-UA"/>
        </w:rPr>
        <w:t>П</w:t>
      </w:r>
      <w:r w:rsidRPr="00582810">
        <w:rPr>
          <w:rFonts w:ascii="Times New Roman" w:hAnsi="Times New Roman" w:cs="Times New Roman"/>
          <w:sz w:val="28"/>
          <w:szCs w:val="28"/>
          <w:vertAlign w:val="subscript"/>
          <w:lang w:val="uk-UA"/>
        </w:rPr>
        <w:t>у</w:t>
      </w:r>
      <w:proofErr w:type="spellEnd"/>
      <w:r w:rsidRPr="00582810">
        <w:rPr>
          <w:rFonts w:ascii="Times New Roman" w:hAnsi="Times New Roman" w:cs="Times New Roman"/>
          <w:sz w:val="28"/>
          <w:szCs w:val="28"/>
          <w:lang w:val="uk-UA"/>
        </w:rPr>
        <w:t xml:space="preserve"> = 2 х 23.0 : 35,08 = 1,3 ~ 1 вада.</w:t>
      </w:r>
    </w:p>
    <w:p w:rsidR="00DE3AEE" w:rsidRPr="00582810" w:rsidRDefault="00DE3AEE" w:rsidP="00DE3AEE">
      <w:pPr>
        <w:spacing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Відповідно до </w:t>
      </w:r>
      <w:r w:rsidR="00582810">
        <w:rPr>
          <w:rFonts w:ascii="Times New Roman" w:hAnsi="Times New Roman" w:cs="Times New Roman"/>
          <w:sz w:val="28"/>
          <w:szCs w:val="28"/>
          <w:lang w:val="uk-UA"/>
        </w:rPr>
        <w:t xml:space="preserve">Контракту та </w:t>
      </w:r>
      <w:r w:rsidRPr="00582810">
        <w:rPr>
          <w:rFonts w:ascii="Times New Roman" w:hAnsi="Times New Roman" w:cs="Times New Roman"/>
          <w:sz w:val="28"/>
          <w:szCs w:val="28"/>
          <w:lang w:val="uk-UA"/>
        </w:rPr>
        <w:t xml:space="preserve">п. 3.5 </w:t>
      </w:r>
      <w:r w:rsidRPr="00582810">
        <w:rPr>
          <w:rFonts w:ascii="Times New Roman" w:hAnsi="Times New Roman" w:cs="Times New Roman"/>
          <w:bCs/>
          <w:sz w:val="28"/>
          <w:szCs w:val="28"/>
          <w:lang w:val="uk-UA"/>
        </w:rPr>
        <w:t>ГОСТ 161-86</w:t>
      </w:r>
      <w:r w:rsidRPr="00582810">
        <w:rPr>
          <w:rFonts w:ascii="Times New Roman" w:hAnsi="Times New Roman" w:cs="Times New Roman"/>
          <w:sz w:val="28"/>
          <w:szCs w:val="28"/>
          <w:lang w:val="uk-UA"/>
        </w:rPr>
        <w:t>, сумарна кількість вад зовнішнього вигляду на умовну довжину куска тканини 23 м не повинна бути більша ніж 10.</w:t>
      </w:r>
    </w:p>
    <w:p w:rsidR="00DE3AEE" w:rsidRPr="00582810" w:rsidRDefault="00DE3AEE" w:rsidP="00DE3AEE">
      <w:pPr>
        <w:spacing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В нашому випадку, сумарна кількість вад зовнішнього вигляду на умовну довжину куска для тканини </w:t>
      </w:r>
      <w:proofErr w:type="spellStart"/>
      <w:r w:rsidRPr="00582810">
        <w:rPr>
          <w:rFonts w:ascii="Times New Roman" w:hAnsi="Times New Roman" w:cs="Times New Roman"/>
          <w:sz w:val="28"/>
          <w:szCs w:val="28"/>
          <w:lang w:val="uk-UA"/>
        </w:rPr>
        <w:t>арт</w:t>
      </w:r>
      <w:proofErr w:type="spellEnd"/>
      <w:r w:rsidRPr="00582810">
        <w:rPr>
          <w:rFonts w:ascii="Times New Roman" w:hAnsi="Times New Roman" w:cs="Times New Roman"/>
          <w:sz w:val="28"/>
          <w:szCs w:val="28"/>
          <w:lang w:val="uk-UA"/>
        </w:rPr>
        <w:t xml:space="preserve">. 1859 становить 6 вад, а для тканини </w:t>
      </w:r>
      <w:proofErr w:type="spellStart"/>
      <w:r w:rsidRPr="00582810">
        <w:rPr>
          <w:rFonts w:ascii="Times New Roman" w:hAnsi="Times New Roman" w:cs="Times New Roman"/>
          <w:sz w:val="28"/>
          <w:szCs w:val="28"/>
          <w:lang w:val="uk-UA"/>
        </w:rPr>
        <w:t>арт</w:t>
      </w:r>
      <w:proofErr w:type="spellEnd"/>
      <w:r w:rsidRPr="00582810">
        <w:rPr>
          <w:rFonts w:ascii="Times New Roman" w:hAnsi="Times New Roman" w:cs="Times New Roman"/>
          <w:sz w:val="28"/>
          <w:szCs w:val="28"/>
          <w:lang w:val="uk-UA"/>
        </w:rPr>
        <w:t>. 2365 1 ваду, що менше ніж 12. Таким чином, виявлені дефекти не погіршують якість кусків бавовняних білизняних тканин, які оцінюються як доброякісні.</w:t>
      </w:r>
    </w:p>
    <w:p w:rsidR="00582810" w:rsidRPr="00582810" w:rsidRDefault="00582810" w:rsidP="00582810">
      <w:pPr>
        <w:spacing w:after="0"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Наступним етапом, в присутності експерта перевірені за кількістю та якістю </w:t>
      </w:r>
      <w:r>
        <w:rPr>
          <w:rFonts w:ascii="Times New Roman" w:hAnsi="Times New Roman" w:cs="Times New Roman"/>
          <w:sz w:val="28"/>
          <w:szCs w:val="28"/>
          <w:lang w:val="uk-UA"/>
        </w:rPr>
        <w:t>ба</w:t>
      </w:r>
      <w:r w:rsidRPr="00582810">
        <w:rPr>
          <w:rFonts w:ascii="Times New Roman" w:hAnsi="Times New Roman" w:cs="Times New Roman"/>
          <w:sz w:val="28"/>
          <w:szCs w:val="28"/>
          <w:lang w:val="uk-UA"/>
        </w:rPr>
        <w:t xml:space="preserve">вовняні тканини були загорнуті у поліетиленову плівку по усій довжині з обома кінцями, загальною кількістю 4 </w:t>
      </w:r>
      <w:r>
        <w:rPr>
          <w:rFonts w:ascii="Times New Roman" w:hAnsi="Times New Roman" w:cs="Times New Roman"/>
          <w:sz w:val="28"/>
          <w:szCs w:val="28"/>
          <w:lang w:val="uk-UA"/>
        </w:rPr>
        <w:t>рулони</w:t>
      </w:r>
      <w:r w:rsidRPr="00582810">
        <w:rPr>
          <w:rFonts w:ascii="Times New Roman" w:hAnsi="Times New Roman" w:cs="Times New Roman"/>
          <w:sz w:val="28"/>
          <w:szCs w:val="28"/>
          <w:lang w:val="uk-UA"/>
        </w:rPr>
        <w:t xml:space="preserve">. Маркувальні ярлики вкладені до кожного </w:t>
      </w:r>
      <w:r>
        <w:rPr>
          <w:rFonts w:ascii="Times New Roman" w:hAnsi="Times New Roman" w:cs="Times New Roman"/>
          <w:sz w:val="28"/>
          <w:szCs w:val="28"/>
          <w:lang w:val="uk-UA"/>
        </w:rPr>
        <w:t>рулону</w:t>
      </w:r>
      <w:r w:rsidRPr="00582810">
        <w:rPr>
          <w:rFonts w:ascii="Times New Roman" w:hAnsi="Times New Roman" w:cs="Times New Roman"/>
          <w:sz w:val="28"/>
          <w:szCs w:val="28"/>
          <w:lang w:val="uk-UA"/>
        </w:rPr>
        <w:t xml:space="preserve"> тканини.</w:t>
      </w:r>
    </w:p>
    <w:p w:rsidR="00582810" w:rsidRPr="00582810" w:rsidRDefault="00582810" w:rsidP="00582810">
      <w:pPr>
        <w:spacing w:after="0"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На підготовану до відправлення партію </w:t>
      </w:r>
      <w:r>
        <w:rPr>
          <w:rFonts w:ascii="Times New Roman" w:hAnsi="Times New Roman" w:cs="Times New Roman"/>
          <w:sz w:val="28"/>
          <w:szCs w:val="28"/>
          <w:lang w:val="uk-UA"/>
        </w:rPr>
        <w:t>ба</w:t>
      </w:r>
      <w:r w:rsidRPr="00582810">
        <w:rPr>
          <w:rFonts w:ascii="Times New Roman" w:hAnsi="Times New Roman" w:cs="Times New Roman"/>
          <w:sz w:val="28"/>
          <w:szCs w:val="28"/>
          <w:lang w:val="uk-UA"/>
        </w:rPr>
        <w:t xml:space="preserve">вовняних тканин заповнено Специфікацію та Рахунок-фактуру № 12 від </w:t>
      </w:r>
      <w:r>
        <w:rPr>
          <w:rFonts w:ascii="Times New Roman" w:hAnsi="Times New Roman" w:cs="Times New Roman"/>
          <w:sz w:val="28"/>
          <w:szCs w:val="28"/>
          <w:lang w:val="uk-UA"/>
        </w:rPr>
        <w:t>10.11.19</w:t>
      </w:r>
      <w:r w:rsidRPr="00582810">
        <w:rPr>
          <w:rFonts w:ascii="Times New Roman" w:hAnsi="Times New Roman" w:cs="Times New Roman"/>
          <w:sz w:val="28"/>
          <w:szCs w:val="28"/>
          <w:lang w:val="uk-UA"/>
        </w:rPr>
        <w:t>.</w:t>
      </w:r>
    </w:p>
    <w:p w:rsidR="00582810" w:rsidRPr="00582810" w:rsidRDefault="00582810" w:rsidP="00582810">
      <w:pPr>
        <w:spacing w:after="0"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За результатами перед відвантажувальної експертизи кількості та якості партії тканин </w:t>
      </w:r>
      <w:r>
        <w:rPr>
          <w:rFonts w:ascii="Times New Roman" w:hAnsi="Times New Roman" w:cs="Times New Roman"/>
          <w:sz w:val="28"/>
          <w:szCs w:val="28"/>
          <w:lang w:val="uk-UA"/>
        </w:rPr>
        <w:t>білизняних ба</w:t>
      </w:r>
      <w:r w:rsidRPr="00582810">
        <w:rPr>
          <w:rFonts w:ascii="Times New Roman" w:hAnsi="Times New Roman" w:cs="Times New Roman"/>
          <w:sz w:val="28"/>
          <w:szCs w:val="28"/>
          <w:lang w:val="uk-UA"/>
        </w:rPr>
        <w:t xml:space="preserve">вовняних, що підготовлені на складі </w:t>
      </w:r>
      <w:r>
        <w:rPr>
          <w:rFonts w:ascii="Times New Roman" w:hAnsi="Times New Roman" w:cs="Times New Roman"/>
          <w:sz w:val="28"/>
          <w:szCs w:val="28"/>
          <w:lang w:val="uk-UA"/>
        </w:rPr>
        <w:t>магазину "</w:t>
      </w:r>
      <w:r w:rsidR="00DE20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2810">
        <w:rPr>
          <w:rFonts w:ascii="Times New Roman" w:hAnsi="Times New Roman" w:cs="Times New Roman"/>
          <w:sz w:val="28"/>
          <w:szCs w:val="28"/>
          <w:lang w:val="uk-UA"/>
        </w:rPr>
        <w:t xml:space="preserve">(Україна) до відправлення на адресу </w:t>
      </w:r>
      <w:r>
        <w:rPr>
          <w:rFonts w:ascii="Times New Roman" w:hAnsi="Times New Roman" w:cs="Times New Roman"/>
          <w:sz w:val="28"/>
          <w:szCs w:val="28"/>
          <w:lang w:val="uk-UA"/>
        </w:rPr>
        <w:t xml:space="preserve">ТЦ «ACROPOLIS» </w:t>
      </w:r>
      <w:r w:rsidRPr="00582810">
        <w:rPr>
          <w:rFonts w:ascii="Times New Roman" w:hAnsi="Times New Roman" w:cs="Times New Roman"/>
          <w:sz w:val="28"/>
          <w:szCs w:val="28"/>
          <w:lang w:val="uk-UA"/>
        </w:rPr>
        <w:t>(</w:t>
      </w:r>
      <w:r>
        <w:rPr>
          <w:rFonts w:ascii="Times New Roman" w:hAnsi="Times New Roman" w:cs="Times New Roman"/>
          <w:sz w:val="28"/>
          <w:szCs w:val="28"/>
          <w:lang w:val="uk-UA"/>
        </w:rPr>
        <w:t>Литва</w:t>
      </w:r>
      <w:r w:rsidRPr="00582810">
        <w:rPr>
          <w:rFonts w:ascii="Times New Roman" w:hAnsi="Times New Roman" w:cs="Times New Roman"/>
          <w:sz w:val="28"/>
          <w:szCs w:val="28"/>
          <w:lang w:val="uk-UA"/>
        </w:rPr>
        <w:t xml:space="preserve">) згідно Контракту № </w:t>
      </w:r>
      <w:r>
        <w:rPr>
          <w:rFonts w:ascii="Times New Roman" w:hAnsi="Times New Roman" w:cs="Times New Roman"/>
          <w:sz w:val="28"/>
          <w:szCs w:val="28"/>
          <w:lang w:val="uk-UA"/>
        </w:rPr>
        <w:t xml:space="preserve">11 від </w:t>
      </w:r>
      <w:r>
        <w:rPr>
          <w:rFonts w:ascii="Times New Roman" w:hAnsi="Times New Roman" w:cs="Times New Roman"/>
          <w:sz w:val="28"/>
          <w:szCs w:val="28"/>
          <w:lang w:val="uk-UA"/>
        </w:rPr>
        <w:lastRenderedPageBreak/>
        <w:t xml:space="preserve">10.10.2019 р. </w:t>
      </w:r>
      <w:r w:rsidRPr="00582810">
        <w:rPr>
          <w:rFonts w:ascii="Times New Roman" w:hAnsi="Times New Roman" w:cs="Times New Roman"/>
          <w:sz w:val="28"/>
          <w:szCs w:val="28"/>
          <w:lang w:val="uk-UA"/>
        </w:rPr>
        <w:t xml:space="preserve">та на підставі рахунку-фактури № 12 від </w:t>
      </w:r>
      <w:r>
        <w:rPr>
          <w:rFonts w:ascii="Times New Roman" w:hAnsi="Times New Roman" w:cs="Times New Roman"/>
          <w:sz w:val="28"/>
          <w:szCs w:val="28"/>
          <w:lang w:val="uk-UA"/>
        </w:rPr>
        <w:t>10.11.19</w:t>
      </w:r>
      <w:r w:rsidRPr="00582810">
        <w:rPr>
          <w:rFonts w:ascii="Times New Roman" w:hAnsi="Times New Roman" w:cs="Times New Roman"/>
          <w:sz w:val="28"/>
          <w:szCs w:val="28"/>
          <w:lang w:val="uk-UA"/>
        </w:rPr>
        <w:t xml:space="preserve">, експертом встановлено відповідність партії тканин за якістю </w:t>
      </w:r>
      <w:r w:rsidRPr="00D530A9">
        <w:rPr>
          <w:rFonts w:ascii="Times New Roman" w:hAnsi="Times New Roman" w:cs="Times New Roman"/>
          <w:sz w:val="28"/>
          <w:szCs w:val="28"/>
          <w:lang w:val="uk-UA"/>
        </w:rPr>
        <w:t>вимогам Контракту, а за</w:t>
      </w:r>
      <w:r w:rsidRPr="00582810">
        <w:rPr>
          <w:rFonts w:ascii="Times New Roman" w:hAnsi="Times New Roman" w:cs="Times New Roman"/>
          <w:sz w:val="28"/>
          <w:szCs w:val="28"/>
          <w:lang w:val="uk-UA"/>
        </w:rPr>
        <w:t xml:space="preserve"> кількістю - рахунку-фактурі № 12 від </w:t>
      </w:r>
      <w:r>
        <w:rPr>
          <w:rFonts w:ascii="Times New Roman" w:hAnsi="Times New Roman" w:cs="Times New Roman"/>
          <w:sz w:val="28"/>
          <w:szCs w:val="28"/>
          <w:lang w:val="uk-UA"/>
        </w:rPr>
        <w:t>10.11.19</w:t>
      </w:r>
      <w:r w:rsidRPr="00582810">
        <w:rPr>
          <w:rFonts w:ascii="Times New Roman" w:hAnsi="Times New Roman" w:cs="Times New Roman"/>
          <w:sz w:val="28"/>
          <w:szCs w:val="28"/>
          <w:lang w:val="uk-UA"/>
        </w:rPr>
        <w:t xml:space="preserve">та Специфікації до Контракту </w:t>
      </w:r>
      <w:r>
        <w:rPr>
          <w:rFonts w:ascii="Times New Roman" w:hAnsi="Times New Roman" w:cs="Times New Roman"/>
          <w:sz w:val="28"/>
          <w:szCs w:val="28"/>
          <w:lang w:val="uk-UA"/>
        </w:rPr>
        <w:t>№ 11 від 10.10.2019 р</w:t>
      </w:r>
      <w:r w:rsidRPr="00582810">
        <w:rPr>
          <w:rFonts w:ascii="Times New Roman" w:hAnsi="Times New Roman" w:cs="Times New Roman"/>
          <w:sz w:val="28"/>
          <w:szCs w:val="28"/>
          <w:lang w:val="uk-UA"/>
        </w:rPr>
        <w:t>.</w:t>
      </w:r>
    </w:p>
    <w:p w:rsidR="00582810" w:rsidRPr="00582810" w:rsidRDefault="00582810" w:rsidP="00582810">
      <w:pPr>
        <w:spacing w:after="0"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Результати перед відвантажувальної експертизи кількості та якості партії тканин </w:t>
      </w:r>
      <w:r>
        <w:rPr>
          <w:rFonts w:ascii="Times New Roman" w:hAnsi="Times New Roman" w:cs="Times New Roman"/>
          <w:sz w:val="28"/>
          <w:szCs w:val="28"/>
          <w:lang w:val="uk-UA"/>
        </w:rPr>
        <w:t>білизняних ба</w:t>
      </w:r>
      <w:r w:rsidRPr="00582810">
        <w:rPr>
          <w:rFonts w:ascii="Times New Roman" w:hAnsi="Times New Roman" w:cs="Times New Roman"/>
          <w:sz w:val="28"/>
          <w:szCs w:val="28"/>
          <w:lang w:val="uk-UA"/>
        </w:rPr>
        <w:t xml:space="preserve">вовняних, що підготовлені на складі </w:t>
      </w:r>
      <w:r>
        <w:rPr>
          <w:rFonts w:ascii="Times New Roman" w:hAnsi="Times New Roman" w:cs="Times New Roman"/>
          <w:sz w:val="28"/>
          <w:szCs w:val="28"/>
          <w:lang w:val="uk-UA"/>
        </w:rPr>
        <w:t>магазину "</w:t>
      </w:r>
      <w:r w:rsidR="00DE20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2810">
        <w:rPr>
          <w:rFonts w:ascii="Times New Roman" w:hAnsi="Times New Roman" w:cs="Times New Roman"/>
          <w:sz w:val="28"/>
          <w:szCs w:val="28"/>
          <w:lang w:val="uk-UA"/>
        </w:rPr>
        <w:t>(Україна) до відправлення на адресу</w:t>
      </w:r>
      <w:r w:rsidRPr="00582810">
        <w:rPr>
          <w:lang w:val="uk-UA"/>
        </w:rPr>
        <w:t xml:space="preserve"> </w:t>
      </w:r>
      <w:r w:rsidRPr="00582810">
        <w:rPr>
          <w:rFonts w:ascii="Times New Roman" w:hAnsi="Times New Roman" w:cs="Times New Roman"/>
          <w:sz w:val="28"/>
          <w:szCs w:val="28"/>
          <w:lang w:val="uk-UA"/>
        </w:rPr>
        <w:t>ТЦ «ACROPOLIS» (</w:t>
      </w:r>
      <w:r>
        <w:rPr>
          <w:rFonts w:ascii="Times New Roman" w:hAnsi="Times New Roman" w:cs="Times New Roman"/>
          <w:sz w:val="28"/>
          <w:szCs w:val="28"/>
          <w:lang w:val="uk-UA"/>
        </w:rPr>
        <w:t>Литва</w:t>
      </w:r>
      <w:r w:rsidRPr="00582810">
        <w:rPr>
          <w:rFonts w:ascii="Times New Roman" w:hAnsi="Times New Roman" w:cs="Times New Roman"/>
          <w:sz w:val="28"/>
          <w:szCs w:val="28"/>
          <w:lang w:val="uk-UA"/>
        </w:rPr>
        <w:t xml:space="preserve">) згідно Контракту </w:t>
      </w:r>
      <w:r>
        <w:rPr>
          <w:rFonts w:ascii="Times New Roman" w:hAnsi="Times New Roman" w:cs="Times New Roman"/>
          <w:sz w:val="28"/>
          <w:szCs w:val="28"/>
          <w:lang w:val="uk-UA"/>
        </w:rPr>
        <w:t>№ 11 від 10.10.2019 р</w:t>
      </w:r>
      <w:r w:rsidRPr="00582810">
        <w:rPr>
          <w:rFonts w:ascii="Times New Roman" w:hAnsi="Times New Roman" w:cs="Times New Roman"/>
          <w:sz w:val="28"/>
          <w:szCs w:val="28"/>
          <w:lang w:val="uk-UA"/>
        </w:rPr>
        <w:t xml:space="preserve">, відображені в Акті експертизи № 2 від </w:t>
      </w:r>
      <w:r>
        <w:rPr>
          <w:rFonts w:ascii="Times New Roman" w:hAnsi="Times New Roman" w:cs="Times New Roman"/>
          <w:sz w:val="28"/>
          <w:szCs w:val="28"/>
          <w:lang w:val="uk-UA"/>
        </w:rPr>
        <w:t>10.11.19</w:t>
      </w:r>
      <w:r w:rsidRPr="00582810">
        <w:rPr>
          <w:rFonts w:ascii="Times New Roman" w:hAnsi="Times New Roman" w:cs="Times New Roman"/>
          <w:sz w:val="28"/>
          <w:szCs w:val="28"/>
          <w:lang w:val="uk-UA"/>
        </w:rPr>
        <w:t>, складеного експертом.</w:t>
      </w:r>
    </w:p>
    <w:p w:rsidR="00582810" w:rsidRPr="00582810" w:rsidRDefault="00582810" w:rsidP="00582810">
      <w:pPr>
        <w:spacing w:after="0" w:line="360" w:lineRule="auto"/>
        <w:ind w:firstLine="567"/>
        <w:jc w:val="both"/>
        <w:rPr>
          <w:rFonts w:ascii="Times New Roman" w:hAnsi="Times New Roman" w:cs="Times New Roman"/>
          <w:sz w:val="28"/>
          <w:szCs w:val="28"/>
          <w:lang w:val="uk-UA"/>
        </w:rPr>
      </w:pPr>
      <w:r w:rsidRPr="00582810">
        <w:rPr>
          <w:rFonts w:ascii="Times New Roman" w:hAnsi="Times New Roman" w:cs="Times New Roman"/>
          <w:sz w:val="28"/>
          <w:szCs w:val="28"/>
          <w:lang w:val="uk-UA"/>
        </w:rPr>
        <w:t xml:space="preserve">Відповідним чином упаковані та оформлені </w:t>
      </w:r>
      <w:r>
        <w:rPr>
          <w:rFonts w:ascii="Times New Roman" w:hAnsi="Times New Roman" w:cs="Times New Roman"/>
          <w:sz w:val="28"/>
          <w:szCs w:val="28"/>
          <w:lang w:val="uk-UA"/>
        </w:rPr>
        <w:t>ба</w:t>
      </w:r>
      <w:r w:rsidRPr="00582810">
        <w:rPr>
          <w:rFonts w:ascii="Times New Roman" w:hAnsi="Times New Roman" w:cs="Times New Roman"/>
          <w:sz w:val="28"/>
          <w:szCs w:val="28"/>
          <w:lang w:val="uk-UA"/>
        </w:rPr>
        <w:t xml:space="preserve">вовняні тканини завантажено до автомобіля. Експедитору передано </w:t>
      </w:r>
      <w:proofErr w:type="spellStart"/>
      <w:r w:rsidRPr="00582810">
        <w:rPr>
          <w:rFonts w:ascii="Times New Roman" w:hAnsi="Times New Roman" w:cs="Times New Roman"/>
          <w:sz w:val="28"/>
          <w:szCs w:val="28"/>
          <w:lang w:val="uk-UA"/>
        </w:rPr>
        <w:t>товаро-супровідні</w:t>
      </w:r>
      <w:proofErr w:type="spellEnd"/>
      <w:r w:rsidRPr="00582810">
        <w:rPr>
          <w:rFonts w:ascii="Times New Roman" w:hAnsi="Times New Roman" w:cs="Times New Roman"/>
          <w:sz w:val="28"/>
          <w:szCs w:val="28"/>
          <w:lang w:val="uk-UA"/>
        </w:rPr>
        <w:t xml:space="preserve"> документи. Один екземпляр складеного експертом Акту </w:t>
      </w:r>
      <w:r w:rsidRPr="00D530A9">
        <w:rPr>
          <w:rFonts w:ascii="Times New Roman" w:hAnsi="Times New Roman" w:cs="Times New Roman"/>
          <w:sz w:val="28"/>
          <w:szCs w:val="28"/>
          <w:lang w:val="uk-UA"/>
        </w:rPr>
        <w:t>експертизи (Додаток Д) передано</w:t>
      </w:r>
      <w:r w:rsidRPr="00582810">
        <w:rPr>
          <w:rFonts w:ascii="Times New Roman" w:hAnsi="Times New Roman" w:cs="Times New Roman"/>
          <w:sz w:val="28"/>
          <w:szCs w:val="28"/>
          <w:lang w:val="uk-UA"/>
        </w:rPr>
        <w:t xml:space="preserve"> керівництву </w:t>
      </w:r>
      <w:r w:rsidR="00BB38CB">
        <w:rPr>
          <w:rFonts w:ascii="Times New Roman" w:hAnsi="Times New Roman" w:cs="Times New Roman"/>
          <w:sz w:val="28"/>
          <w:szCs w:val="28"/>
          <w:lang w:val="uk-UA"/>
        </w:rPr>
        <w:t xml:space="preserve">оптово-роздрібному складу-магазину </w:t>
      </w:r>
      <w:r>
        <w:rPr>
          <w:rFonts w:ascii="Times New Roman" w:hAnsi="Times New Roman" w:cs="Times New Roman"/>
          <w:sz w:val="28"/>
          <w:szCs w:val="28"/>
          <w:lang w:val="uk-UA"/>
        </w:rPr>
        <w:t>"</w:t>
      </w:r>
      <w:r w:rsidR="00DE2038">
        <w:rPr>
          <w:rFonts w:ascii="Times New Roman" w:hAnsi="Times New Roman" w:cs="Times New Roman"/>
          <w:sz w:val="28"/>
          <w:szCs w:val="28"/>
          <w:lang w:val="uk-UA"/>
        </w:rPr>
        <w:t>-</w:t>
      </w:r>
      <w:r>
        <w:rPr>
          <w:rFonts w:ascii="Times New Roman" w:hAnsi="Times New Roman" w:cs="Times New Roman"/>
          <w:sz w:val="28"/>
          <w:szCs w:val="28"/>
          <w:lang w:val="uk-UA"/>
        </w:rPr>
        <w:t>"</w:t>
      </w:r>
      <w:r w:rsidRPr="00582810">
        <w:rPr>
          <w:rFonts w:ascii="Times New Roman" w:hAnsi="Times New Roman" w:cs="Times New Roman"/>
          <w:sz w:val="28"/>
          <w:szCs w:val="28"/>
          <w:lang w:val="uk-UA"/>
        </w:rPr>
        <w:t xml:space="preserve">, другий екземпляр направлено на адресу </w:t>
      </w:r>
      <w:r w:rsidR="00BB38CB">
        <w:rPr>
          <w:rFonts w:ascii="Times New Roman" w:hAnsi="Times New Roman" w:cs="Times New Roman"/>
          <w:sz w:val="28"/>
          <w:szCs w:val="28"/>
          <w:lang w:val="uk-UA"/>
        </w:rPr>
        <w:t>ТЦ «ACROPOLIS» (Литва)</w:t>
      </w:r>
      <w:r w:rsidRPr="00582810">
        <w:rPr>
          <w:rFonts w:ascii="Times New Roman" w:hAnsi="Times New Roman" w:cs="Times New Roman"/>
          <w:sz w:val="28"/>
          <w:szCs w:val="28"/>
          <w:lang w:val="uk-UA"/>
        </w:rPr>
        <w:t>.</w:t>
      </w:r>
    </w:p>
    <w:p w:rsidR="006663D3" w:rsidRDefault="006663D3" w:rsidP="0050609A">
      <w:pPr>
        <w:spacing w:line="360" w:lineRule="auto"/>
        <w:rPr>
          <w:rFonts w:ascii="Times New Roman" w:hAnsi="Times New Roman" w:cs="Times New Roman"/>
          <w:sz w:val="24"/>
          <w:szCs w:val="28"/>
          <w:lang w:val="uk-UA"/>
        </w:rPr>
      </w:pPr>
    </w:p>
    <w:p w:rsidR="006D1519" w:rsidRDefault="006D1519" w:rsidP="0050609A">
      <w:pPr>
        <w:spacing w:line="360" w:lineRule="auto"/>
        <w:rPr>
          <w:rFonts w:ascii="Times New Roman" w:hAnsi="Times New Roman" w:cs="Times New Roman"/>
          <w:sz w:val="24"/>
          <w:szCs w:val="28"/>
          <w:lang w:val="uk-UA"/>
        </w:rPr>
      </w:pPr>
    </w:p>
    <w:p w:rsidR="00377B59" w:rsidRDefault="00377B59" w:rsidP="006D1519">
      <w:pPr>
        <w:spacing w:line="360" w:lineRule="auto"/>
        <w:rPr>
          <w:rFonts w:ascii="Times New Roman" w:hAnsi="Times New Roman" w:cs="Times New Roman"/>
          <w:sz w:val="24"/>
          <w:szCs w:val="28"/>
          <w:lang w:val="uk-UA"/>
        </w:rPr>
      </w:pPr>
    </w:p>
    <w:p w:rsidR="00377B59" w:rsidRDefault="00377B59" w:rsidP="006D1519">
      <w:pPr>
        <w:spacing w:line="360" w:lineRule="auto"/>
        <w:rPr>
          <w:rFonts w:ascii="Times New Roman" w:hAnsi="Times New Roman" w:cs="Times New Roman"/>
          <w:sz w:val="24"/>
          <w:szCs w:val="28"/>
          <w:lang w:val="uk-UA"/>
        </w:rPr>
      </w:pPr>
    </w:p>
    <w:p w:rsidR="00C64083" w:rsidRDefault="00C64083">
      <w:pPr>
        <w:spacing w:line="259" w:lineRule="auto"/>
        <w:rPr>
          <w:rFonts w:ascii="Times New Roman" w:eastAsiaTheme="majorEastAsia" w:hAnsi="Times New Roman" w:cs="Times New Roman"/>
          <w:b/>
          <w:sz w:val="28"/>
          <w:szCs w:val="28"/>
          <w:lang w:val="uk-UA"/>
        </w:rPr>
      </w:pPr>
      <w:bookmarkStart w:id="25" w:name="_Toc26024430"/>
      <w:r>
        <w:rPr>
          <w:rFonts w:ascii="Times New Roman" w:hAnsi="Times New Roman" w:cs="Times New Roman"/>
          <w:b/>
          <w:sz w:val="28"/>
          <w:szCs w:val="28"/>
          <w:lang w:val="uk-UA"/>
        </w:rPr>
        <w:br w:type="page"/>
      </w:r>
    </w:p>
    <w:p w:rsidR="00E732B3" w:rsidRPr="00E732B3" w:rsidRDefault="00E732B3" w:rsidP="00E732B3">
      <w:pPr>
        <w:pStyle w:val="1"/>
        <w:spacing w:before="0" w:line="360" w:lineRule="auto"/>
        <w:jc w:val="center"/>
        <w:rPr>
          <w:rFonts w:ascii="Times New Roman" w:hAnsi="Times New Roman" w:cs="Times New Roman"/>
          <w:b/>
          <w:color w:val="auto"/>
          <w:sz w:val="28"/>
          <w:szCs w:val="28"/>
          <w:lang w:val="uk-UA"/>
        </w:rPr>
      </w:pPr>
      <w:r w:rsidRPr="00E732B3">
        <w:rPr>
          <w:rFonts w:ascii="Times New Roman" w:hAnsi="Times New Roman" w:cs="Times New Roman"/>
          <w:b/>
          <w:color w:val="auto"/>
          <w:sz w:val="28"/>
          <w:szCs w:val="28"/>
          <w:lang w:val="uk-UA"/>
        </w:rPr>
        <w:lastRenderedPageBreak/>
        <w:t>РОЗДІЛ 4</w:t>
      </w:r>
      <w:bookmarkEnd w:id="25"/>
    </w:p>
    <w:p w:rsidR="00BD35A4" w:rsidRPr="00F408EB" w:rsidRDefault="00BD35A4" w:rsidP="00F408EB">
      <w:pPr>
        <w:pStyle w:val="1"/>
        <w:jc w:val="center"/>
        <w:rPr>
          <w:rFonts w:ascii="Times New Roman" w:eastAsia="Calibri" w:hAnsi="Times New Roman" w:cs="Times New Roman"/>
          <w:b/>
          <w:color w:val="auto"/>
          <w:sz w:val="28"/>
          <w:szCs w:val="28"/>
          <w:lang w:val="uk-UA" w:eastAsia="ru-RU"/>
        </w:rPr>
      </w:pPr>
      <w:bookmarkStart w:id="26" w:name="_Toc26024431"/>
      <w:r w:rsidRPr="00F408EB">
        <w:rPr>
          <w:rFonts w:ascii="Times New Roman" w:eastAsia="Calibri" w:hAnsi="Times New Roman" w:cs="Times New Roman"/>
          <w:b/>
          <w:color w:val="auto"/>
          <w:sz w:val="28"/>
          <w:szCs w:val="28"/>
          <w:lang w:val="uk-UA" w:eastAsia="ru-RU"/>
        </w:rPr>
        <w:t>ОХОРОНА ПРАЦІ ТА БЕЗПЕКА В НАДЗВИЧАЙНИХ СИТУАЦІЯХ</w:t>
      </w:r>
      <w:bookmarkEnd w:id="26"/>
    </w:p>
    <w:p w:rsidR="00BD35A4" w:rsidRPr="00F408EB" w:rsidRDefault="00BD35A4" w:rsidP="00BD35A4">
      <w:pPr>
        <w:spacing w:after="0" w:line="360" w:lineRule="auto"/>
        <w:contextualSpacing/>
        <w:jc w:val="center"/>
        <w:rPr>
          <w:rFonts w:ascii="Times New Roman" w:eastAsia="Calibri" w:hAnsi="Times New Roman" w:cs="Times New Roman"/>
          <w:color w:val="000000"/>
          <w:sz w:val="28"/>
          <w:szCs w:val="28"/>
          <w:lang w:val="uk-UA" w:eastAsia="ru-RU"/>
        </w:rPr>
      </w:pPr>
    </w:p>
    <w:p w:rsidR="00F408EB" w:rsidRPr="00F408EB" w:rsidRDefault="00F408EB" w:rsidP="00BD35A4">
      <w:pPr>
        <w:spacing w:after="0" w:line="360" w:lineRule="auto"/>
        <w:contextualSpacing/>
        <w:jc w:val="center"/>
        <w:rPr>
          <w:rFonts w:ascii="Times New Roman" w:eastAsia="Calibri" w:hAnsi="Times New Roman" w:cs="Times New Roman"/>
          <w:color w:val="000000"/>
          <w:sz w:val="28"/>
          <w:szCs w:val="28"/>
          <w:lang w:val="uk-UA" w:eastAsia="ru-RU"/>
        </w:rPr>
      </w:pPr>
    </w:p>
    <w:p w:rsidR="00BD35A4" w:rsidRPr="00042880" w:rsidRDefault="00F51948" w:rsidP="00325DEC">
      <w:pPr>
        <w:pStyle w:val="2"/>
        <w:spacing w:before="0" w:line="360" w:lineRule="auto"/>
        <w:ind w:firstLine="567"/>
        <w:rPr>
          <w:rFonts w:ascii="Times New Roman" w:eastAsia="Calibri" w:hAnsi="Times New Roman" w:cs="Times New Roman"/>
          <w:b/>
          <w:color w:val="auto"/>
          <w:sz w:val="28"/>
          <w:lang w:val="uk-UA"/>
        </w:rPr>
      </w:pPr>
      <w:bookmarkStart w:id="27" w:name="_Toc26024432"/>
      <w:r>
        <w:rPr>
          <w:rFonts w:ascii="Times New Roman" w:eastAsia="Calibri" w:hAnsi="Times New Roman" w:cs="Times New Roman"/>
          <w:b/>
          <w:color w:val="auto"/>
          <w:sz w:val="28"/>
          <w:lang w:val="uk-UA" w:eastAsia="ru-RU"/>
        </w:rPr>
        <w:t>4</w:t>
      </w:r>
      <w:r w:rsidR="00F408EB" w:rsidRPr="00042880">
        <w:rPr>
          <w:rFonts w:ascii="Times New Roman" w:eastAsia="Calibri" w:hAnsi="Times New Roman" w:cs="Times New Roman"/>
          <w:b/>
          <w:color w:val="auto"/>
          <w:sz w:val="28"/>
          <w:lang w:val="uk-UA" w:eastAsia="ru-RU"/>
        </w:rPr>
        <w:t>.1</w:t>
      </w:r>
      <w:r w:rsidR="00BD35A4" w:rsidRPr="00042880">
        <w:rPr>
          <w:rFonts w:ascii="Times New Roman" w:eastAsia="Calibri" w:hAnsi="Times New Roman" w:cs="Times New Roman"/>
          <w:b/>
          <w:color w:val="auto"/>
          <w:sz w:val="28"/>
          <w:lang w:val="uk-UA" w:eastAsia="ru-RU"/>
        </w:rPr>
        <w:t xml:space="preserve"> </w:t>
      </w:r>
      <w:r w:rsidR="00BD35A4" w:rsidRPr="00042880">
        <w:rPr>
          <w:rFonts w:ascii="Times New Roman" w:eastAsia="Calibri" w:hAnsi="Times New Roman" w:cs="Times New Roman"/>
          <w:b/>
          <w:color w:val="auto"/>
          <w:sz w:val="28"/>
          <w:lang w:val="uk-UA"/>
        </w:rPr>
        <w:t xml:space="preserve">Система управління охороною праці </w:t>
      </w:r>
      <w:r w:rsidR="00F408EB" w:rsidRPr="00042880">
        <w:rPr>
          <w:rFonts w:ascii="Times New Roman" w:eastAsia="Calibri" w:hAnsi="Times New Roman" w:cs="Times New Roman"/>
          <w:b/>
          <w:color w:val="auto"/>
          <w:sz w:val="28"/>
          <w:lang w:val="uk-UA"/>
        </w:rPr>
        <w:t xml:space="preserve">в </w:t>
      </w:r>
      <w:r w:rsidR="003214CA">
        <w:rPr>
          <w:rFonts w:ascii="Times New Roman" w:eastAsia="Calibri" w:hAnsi="Times New Roman" w:cs="Times New Roman"/>
          <w:b/>
          <w:color w:val="auto"/>
          <w:sz w:val="28"/>
          <w:lang w:val="uk-UA"/>
        </w:rPr>
        <w:t>оптово-роздрібному складі-магазині «</w:t>
      </w:r>
      <w:r w:rsidR="00DE2038">
        <w:rPr>
          <w:rFonts w:ascii="Times New Roman" w:eastAsia="Calibri" w:hAnsi="Times New Roman" w:cs="Times New Roman"/>
          <w:b/>
          <w:color w:val="auto"/>
          <w:sz w:val="28"/>
          <w:lang w:val="uk-UA"/>
        </w:rPr>
        <w:t>-</w:t>
      </w:r>
      <w:r w:rsidR="003214CA">
        <w:rPr>
          <w:rFonts w:ascii="Times New Roman" w:eastAsia="Calibri" w:hAnsi="Times New Roman" w:cs="Times New Roman"/>
          <w:b/>
          <w:color w:val="auto"/>
          <w:sz w:val="28"/>
          <w:lang w:val="uk-UA"/>
        </w:rPr>
        <w:t>» м. Київ</w:t>
      </w:r>
      <w:bookmarkEnd w:id="27"/>
    </w:p>
    <w:p w:rsidR="00F408EB" w:rsidRDefault="00F408EB" w:rsidP="00325DEC">
      <w:pPr>
        <w:shd w:val="clear" w:color="auto" w:fill="FFFFFF"/>
        <w:autoSpaceDE w:val="0"/>
        <w:spacing w:after="0" w:line="360" w:lineRule="auto"/>
        <w:ind w:firstLine="567"/>
        <w:jc w:val="both"/>
        <w:rPr>
          <w:rFonts w:ascii="Times New Roman" w:eastAsia="Calibri" w:hAnsi="Times New Roman" w:cs="Times New Roman"/>
          <w:sz w:val="28"/>
          <w:szCs w:val="28"/>
          <w:lang w:val="uk-UA"/>
        </w:rPr>
      </w:pPr>
    </w:p>
    <w:p w:rsidR="00F408EB" w:rsidRDefault="00F408EB" w:rsidP="002813E4">
      <w:pPr>
        <w:shd w:val="clear" w:color="auto" w:fill="FFFFFF"/>
        <w:autoSpaceDE w:val="0"/>
        <w:spacing w:after="0" w:line="360" w:lineRule="auto"/>
        <w:ind w:firstLine="567"/>
        <w:jc w:val="both"/>
        <w:rPr>
          <w:rFonts w:ascii="Times New Roman" w:eastAsia="Calibri" w:hAnsi="Times New Roman" w:cs="Times New Roman"/>
          <w:sz w:val="28"/>
          <w:szCs w:val="28"/>
          <w:lang w:val="uk-UA"/>
        </w:rPr>
      </w:pPr>
    </w:p>
    <w:p w:rsidR="00BD35A4" w:rsidRPr="00BD35A4" w:rsidRDefault="00F408EB" w:rsidP="002813E4">
      <w:pPr>
        <w:shd w:val="clear" w:color="auto" w:fill="FFFFFF"/>
        <w:autoSpaceDE w:val="0"/>
        <w:spacing w:after="0" w:line="36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В магазині «</w:t>
      </w:r>
      <w:r w:rsidR="00DE2038">
        <w:rPr>
          <w:rFonts w:ascii="Times New Roman" w:hAnsi="Times New Roman" w:cs="Times New Roman"/>
          <w:sz w:val="28"/>
          <w:szCs w:val="28"/>
          <w:lang w:val="uk-UA"/>
        </w:rPr>
        <w:t>-</w:t>
      </w: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відповідно до ст</w:t>
      </w:r>
      <w:r>
        <w:rPr>
          <w:rFonts w:ascii="Times New Roman" w:eastAsia="Calibri" w:hAnsi="Times New Roman" w:cs="Times New Roman"/>
          <w:sz w:val="28"/>
          <w:szCs w:val="28"/>
          <w:lang w:val="uk-UA"/>
        </w:rPr>
        <w:t>.</w:t>
      </w:r>
      <w:r w:rsidR="00BD35A4" w:rsidRPr="00BD35A4">
        <w:rPr>
          <w:rFonts w:ascii="Times New Roman" w:eastAsia="Calibri" w:hAnsi="Times New Roman" w:cs="Times New Roman"/>
          <w:sz w:val="28"/>
          <w:szCs w:val="28"/>
          <w:lang w:val="uk-UA"/>
        </w:rPr>
        <w:t xml:space="preserve"> 17 Закону України ,,Про охорону </w:t>
      </w:r>
      <w:proofErr w:type="spellStart"/>
      <w:r w:rsidR="00BD35A4" w:rsidRPr="00BD35A4">
        <w:rPr>
          <w:rFonts w:ascii="Times New Roman" w:eastAsia="Calibri" w:hAnsi="Times New Roman" w:cs="Times New Roman"/>
          <w:sz w:val="28"/>
          <w:szCs w:val="28"/>
          <w:lang w:val="uk-UA"/>
        </w:rPr>
        <w:t>праці“</w:t>
      </w:r>
      <w:proofErr w:type="spellEnd"/>
      <w:r w:rsidR="00BD35A4" w:rsidRPr="00BD35A4">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color w:val="000000"/>
          <w:sz w:val="28"/>
          <w:szCs w:val="28"/>
          <w:lang w:val="uk-UA"/>
        </w:rPr>
        <w:t xml:space="preserve">призначено спеціаліста з охорони праці на громадських засадах, діяльність якого передбачена Положенням про службу з охорони праці (кількість  працюючих на об’єкті  торгівлі не  перевищує </w:t>
      </w:r>
      <w:r w:rsidR="00BD35A4" w:rsidRPr="002253E1">
        <w:rPr>
          <w:rFonts w:ascii="Times New Roman" w:eastAsia="Calibri" w:hAnsi="Times New Roman" w:cs="Times New Roman"/>
          <w:sz w:val="28"/>
          <w:szCs w:val="28"/>
          <w:lang w:val="uk-UA"/>
        </w:rPr>
        <w:t>50 осіб)</w:t>
      </w:r>
      <w:r w:rsidRPr="002253E1">
        <w:rPr>
          <w:rFonts w:ascii="Times New Roman" w:eastAsia="Calibri" w:hAnsi="Times New Roman" w:cs="Times New Roman"/>
          <w:sz w:val="28"/>
          <w:szCs w:val="28"/>
          <w:lang w:val="uk-UA"/>
        </w:rPr>
        <w:t xml:space="preserve"> </w:t>
      </w:r>
      <w:r w:rsidRPr="002253E1">
        <w:rPr>
          <w:rFonts w:ascii="Times New Roman" w:eastAsia="Calibri" w:hAnsi="Times New Roman" w:cs="Times New Roman"/>
          <w:sz w:val="28"/>
          <w:szCs w:val="28"/>
        </w:rPr>
        <w:t>[</w:t>
      </w:r>
      <w:r w:rsidR="002253E1" w:rsidRPr="002253E1">
        <w:rPr>
          <w:rFonts w:ascii="Times New Roman" w:eastAsia="Calibri" w:hAnsi="Times New Roman" w:cs="Times New Roman"/>
          <w:sz w:val="28"/>
          <w:szCs w:val="28"/>
          <w:lang w:val="uk-UA"/>
        </w:rPr>
        <w:t>26</w:t>
      </w:r>
      <w:r w:rsidRPr="002253E1">
        <w:rPr>
          <w:rFonts w:ascii="Times New Roman" w:eastAsia="Calibri" w:hAnsi="Times New Roman" w:cs="Times New Roman"/>
          <w:sz w:val="28"/>
          <w:szCs w:val="28"/>
        </w:rPr>
        <w:t>]</w:t>
      </w:r>
      <w:r w:rsidR="00BD35A4" w:rsidRPr="002253E1">
        <w:rPr>
          <w:rFonts w:ascii="Times New Roman" w:eastAsia="Calibri" w:hAnsi="Times New Roman" w:cs="Times New Roman"/>
          <w:sz w:val="28"/>
          <w:szCs w:val="28"/>
          <w:lang w:val="uk-UA"/>
        </w:rPr>
        <w:t>.</w:t>
      </w:r>
    </w:p>
    <w:p w:rsidR="00BD35A4" w:rsidRPr="00BD35A4" w:rsidRDefault="00F408EB" w:rsidP="002813E4">
      <w:pPr>
        <w:shd w:val="clear" w:color="auto" w:fill="FFFFFF"/>
        <w:autoSpaceDE w:val="0"/>
        <w:spacing w:after="0" w:line="36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На підприємстві</w:t>
      </w:r>
      <w:r w:rsidR="00BD35A4" w:rsidRPr="00BD35A4">
        <w:rPr>
          <w:rFonts w:ascii="Times New Roman" w:eastAsia="Calibri" w:hAnsi="Times New Roman" w:cs="Times New Roman"/>
          <w:sz w:val="28"/>
          <w:szCs w:val="28"/>
          <w:lang w:val="uk-UA"/>
        </w:rPr>
        <w:t xml:space="preserve"> сформовано нормативно-правову базу державних актів з охорони пр</w:t>
      </w:r>
      <w:r w:rsidR="00F51948">
        <w:rPr>
          <w:rFonts w:ascii="Times New Roman" w:eastAsia="Calibri" w:hAnsi="Times New Roman" w:cs="Times New Roman"/>
          <w:sz w:val="28"/>
          <w:szCs w:val="28"/>
          <w:lang w:val="uk-UA"/>
        </w:rPr>
        <w:t>аці та безпеки життєдіяльності.</w:t>
      </w:r>
      <w:r w:rsidR="00BD35A4" w:rsidRPr="00BD35A4">
        <w:rPr>
          <w:rFonts w:ascii="Times New Roman" w:eastAsia="Calibri" w:hAnsi="Times New Roman" w:cs="Times New Roman"/>
          <w:sz w:val="28"/>
          <w:szCs w:val="28"/>
          <w:lang w:val="uk-UA"/>
        </w:rPr>
        <w:t xml:space="preserve"> Робота з охорони праці та безпеки життєдіяльності організовується відповідно до відомчих наказів:</w:t>
      </w:r>
    </w:p>
    <w:p w:rsidR="00BD35A4" w:rsidRPr="00BD35A4" w:rsidRDefault="00BD35A4" w:rsidP="002813E4">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Закон України Про внесення змін до деяких законодавчих актів України у зв’язку з прийняттям Кодексу цивільного захист</w:t>
      </w:r>
      <w:r w:rsidR="00177B4E">
        <w:rPr>
          <w:rFonts w:ascii="Times New Roman" w:eastAsia="Calibri" w:hAnsi="Times New Roman" w:cs="Times New Roman"/>
          <w:sz w:val="28"/>
          <w:szCs w:val="28"/>
          <w:lang w:val="uk-UA"/>
        </w:rPr>
        <w:t>у України (від 02.10.2012 року);</w:t>
      </w:r>
    </w:p>
    <w:p w:rsidR="00BD35A4" w:rsidRPr="00BD35A4" w:rsidRDefault="00BD35A4" w:rsidP="002813E4">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Закон України Про внесення змін до деяких законодавчих актів України щодо усунення обмежень у провадженні господарської діяльності. (від 20.09.2013 року)</w:t>
      </w:r>
      <w:r w:rsidR="00177B4E">
        <w:rPr>
          <w:rFonts w:ascii="Times New Roman" w:eastAsia="Calibri" w:hAnsi="Times New Roman" w:cs="Times New Roman"/>
          <w:sz w:val="28"/>
          <w:szCs w:val="28"/>
          <w:lang w:val="uk-UA"/>
        </w:rPr>
        <w:t>;</w:t>
      </w:r>
    </w:p>
    <w:p w:rsidR="00BD35A4" w:rsidRPr="00BD35A4" w:rsidRDefault="00BD35A4" w:rsidP="002813E4">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Постанова Кабінету Міністрів України Про затвердження Порядку здійснення навчання населення діям у надзвичайних ситуаціях.  (від 26.06.2013 року)</w:t>
      </w:r>
      <w:r w:rsidR="00177B4E">
        <w:rPr>
          <w:rFonts w:ascii="Times New Roman" w:eastAsia="Calibri" w:hAnsi="Times New Roman" w:cs="Times New Roman"/>
          <w:sz w:val="28"/>
          <w:szCs w:val="28"/>
          <w:lang w:val="uk-UA"/>
        </w:rPr>
        <w:t>;</w:t>
      </w:r>
    </w:p>
    <w:p w:rsidR="00BD35A4" w:rsidRPr="00BD35A4" w:rsidRDefault="00177B4E" w:rsidP="002813E4">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Постанова Кабінету Міністрів України «Деякі питання розслідування та обліку нещасних випадків, професійних захворювань і аварій на виробництві. (від 29.05.2013 року)</w:t>
      </w:r>
      <w:r>
        <w:rPr>
          <w:rFonts w:ascii="Times New Roman" w:eastAsia="Calibri" w:hAnsi="Times New Roman" w:cs="Times New Roman"/>
          <w:sz w:val="28"/>
          <w:szCs w:val="28"/>
          <w:lang w:val="uk-UA"/>
        </w:rPr>
        <w:t>;</w:t>
      </w:r>
    </w:p>
    <w:p w:rsidR="00BD35A4" w:rsidRPr="00BD35A4" w:rsidRDefault="00177B4E" w:rsidP="002813E4">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 xml:space="preserve">Комплексні заходи для досягнення встановлених нормативів та підвищення існуючого рівня охорони </w:t>
      </w:r>
      <w:r w:rsidR="00BD35A4" w:rsidRPr="002253E1">
        <w:rPr>
          <w:rFonts w:ascii="Times New Roman" w:eastAsia="Calibri" w:hAnsi="Times New Roman" w:cs="Times New Roman"/>
          <w:sz w:val="28"/>
          <w:szCs w:val="28"/>
          <w:lang w:val="uk-UA"/>
        </w:rPr>
        <w:t>праці на  підприємстві</w:t>
      </w:r>
      <w:r w:rsidR="005044C1" w:rsidRPr="002253E1">
        <w:rPr>
          <w:rFonts w:ascii="Times New Roman" w:eastAsia="Calibri" w:hAnsi="Times New Roman" w:cs="Times New Roman"/>
          <w:sz w:val="28"/>
          <w:szCs w:val="28"/>
          <w:lang w:val="uk-UA"/>
        </w:rPr>
        <w:t xml:space="preserve"> </w:t>
      </w:r>
      <w:r w:rsidR="005044C1" w:rsidRPr="002253E1">
        <w:rPr>
          <w:rFonts w:ascii="Times New Roman" w:hAnsi="Times New Roman" w:cs="Times New Roman"/>
          <w:sz w:val="28"/>
          <w:szCs w:val="28"/>
        </w:rPr>
        <w:t>[</w:t>
      </w:r>
      <w:r w:rsidR="002253E1" w:rsidRPr="002253E1">
        <w:rPr>
          <w:rFonts w:ascii="Times New Roman" w:hAnsi="Times New Roman" w:cs="Times New Roman"/>
          <w:sz w:val="28"/>
          <w:szCs w:val="28"/>
          <w:lang w:val="uk-UA"/>
        </w:rPr>
        <w:t>15</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16</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33</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w:t>
      </w:r>
      <w:r w:rsidR="005044C1" w:rsidRPr="002253E1">
        <w:rPr>
          <w:rFonts w:ascii="Times New Roman" w:hAnsi="Times New Roman" w:cs="Times New Roman"/>
          <w:sz w:val="28"/>
          <w:szCs w:val="28"/>
          <w:lang w:val="uk-UA"/>
        </w:rPr>
        <w:t>35</w:t>
      </w:r>
      <w:r w:rsidR="005044C1" w:rsidRPr="002253E1">
        <w:rPr>
          <w:rFonts w:ascii="Times New Roman" w:hAnsi="Times New Roman" w:cs="Times New Roman"/>
          <w:sz w:val="28"/>
          <w:szCs w:val="28"/>
        </w:rPr>
        <w:t>]</w:t>
      </w:r>
      <w:r w:rsidR="005044C1" w:rsidRPr="002253E1">
        <w:rPr>
          <w:rFonts w:ascii="Times New Roman" w:hAnsi="Times New Roman" w:cs="Times New Roman"/>
          <w:sz w:val="28"/>
          <w:szCs w:val="28"/>
          <w:lang w:val="uk-UA"/>
        </w:rPr>
        <w:t>.</w:t>
      </w:r>
    </w:p>
    <w:p w:rsidR="00BD35A4" w:rsidRPr="00BD35A4" w:rsidRDefault="00F408EB" w:rsidP="002813E4">
      <w:pPr>
        <w:tabs>
          <w:tab w:val="left" w:pos="851"/>
        </w:tabs>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Керівництво магазину </w:t>
      </w:r>
      <w:r w:rsidR="00BD35A4" w:rsidRPr="00BD35A4">
        <w:rPr>
          <w:rFonts w:ascii="Times New Roman" w:eastAsia="Calibri" w:hAnsi="Times New Roman" w:cs="Times New Roman"/>
          <w:sz w:val="28"/>
          <w:szCs w:val="28"/>
          <w:lang w:val="uk-UA"/>
        </w:rPr>
        <w:t xml:space="preserve">постійно організовує заходи з пропаганди безпечних умов та методів праці та співробітництва з працівниками у галузі охорони праці. Проведена паспортизація робочих місць щодо відповідності вимогам охорони праці. Усі працівники забезпечені правилами, стандартами, положеннями, посадовими </w:t>
      </w:r>
      <w:r w:rsidR="00BD35A4" w:rsidRPr="00BD35A4">
        <w:rPr>
          <w:rFonts w:ascii="Times New Roman" w:eastAsia="Calibri" w:hAnsi="Times New Roman" w:cs="Times New Roman"/>
          <w:sz w:val="28"/>
          <w:szCs w:val="28"/>
          <w:lang w:val="uk-UA"/>
        </w:rPr>
        <w:lastRenderedPageBreak/>
        <w:t xml:space="preserve">інструкціями та інструкціями з охорони праці. </w:t>
      </w:r>
      <w:r w:rsidR="00777976">
        <w:rPr>
          <w:rFonts w:ascii="Times New Roman" w:eastAsia="Calibri" w:hAnsi="Times New Roman" w:cs="Times New Roman"/>
          <w:sz w:val="28"/>
          <w:szCs w:val="28"/>
          <w:lang w:val="uk-UA"/>
        </w:rPr>
        <w:t>В магазині</w:t>
      </w:r>
      <w:r w:rsidR="00BD35A4" w:rsidRPr="00BD35A4">
        <w:rPr>
          <w:rFonts w:ascii="Times New Roman" w:eastAsia="Calibri" w:hAnsi="Times New Roman" w:cs="Times New Roman"/>
          <w:sz w:val="28"/>
          <w:szCs w:val="28"/>
          <w:lang w:val="uk-UA"/>
        </w:rPr>
        <w:t xml:space="preserve"> створено куточок з  охорони праці, в якому розміщена просвітницька інформація щодо охорони праці та безпеки життєдіяльності працівників і покупців. Відповідно до нормативів працівники об’єкту торгівлі забезпечені спецодягом, спецвзуттям, мийними та дезінфікуючими засобами. До роботи  працівники  допускаються тільки після  проходження медичного  огляду та наявності особистої медичної книжки. Контроль за систематичним проходженням медогляду працівниками здійснюється </w:t>
      </w:r>
      <w:r w:rsidR="00BD35A4" w:rsidRPr="00BD35A4">
        <w:rPr>
          <w:rFonts w:ascii="Times New Roman" w:eastAsia="Calibri" w:hAnsi="Times New Roman" w:cs="Times New Roman"/>
          <w:color w:val="000000"/>
          <w:sz w:val="28"/>
          <w:szCs w:val="28"/>
        </w:rPr>
        <w:t>служб</w:t>
      </w:r>
      <w:proofErr w:type="spellStart"/>
      <w:r w:rsidR="00BD35A4" w:rsidRPr="00BD35A4">
        <w:rPr>
          <w:rFonts w:ascii="Times New Roman" w:eastAsia="Calibri" w:hAnsi="Times New Roman" w:cs="Times New Roman"/>
          <w:color w:val="000000"/>
          <w:sz w:val="28"/>
          <w:szCs w:val="28"/>
          <w:lang w:val="uk-UA"/>
        </w:rPr>
        <w:t>ою</w:t>
      </w:r>
      <w:proofErr w:type="spellEnd"/>
      <w:r w:rsidR="00BD35A4" w:rsidRPr="00BD35A4">
        <w:rPr>
          <w:rFonts w:ascii="Times New Roman" w:eastAsia="Calibri" w:hAnsi="Times New Roman" w:cs="Times New Roman"/>
          <w:color w:val="000000"/>
          <w:sz w:val="28"/>
          <w:szCs w:val="28"/>
        </w:rPr>
        <w:t xml:space="preserve"> </w:t>
      </w:r>
      <w:proofErr w:type="spellStart"/>
      <w:r w:rsidR="00BD35A4" w:rsidRPr="00BD35A4">
        <w:rPr>
          <w:rFonts w:ascii="Times New Roman" w:eastAsia="Calibri" w:hAnsi="Times New Roman" w:cs="Times New Roman"/>
          <w:color w:val="000000"/>
          <w:sz w:val="28"/>
          <w:szCs w:val="28"/>
        </w:rPr>
        <w:t>охорони</w:t>
      </w:r>
      <w:proofErr w:type="spellEnd"/>
      <w:r w:rsidR="00BD35A4" w:rsidRPr="00BD35A4">
        <w:rPr>
          <w:rFonts w:ascii="Times New Roman" w:eastAsia="Calibri" w:hAnsi="Times New Roman" w:cs="Times New Roman"/>
          <w:color w:val="000000"/>
          <w:sz w:val="28"/>
          <w:szCs w:val="28"/>
        </w:rPr>
        <w:t xml:space="preserve"> </w:t>
      </w:r>
      <w:proofErr w:type="spellStart"/>
      <w:r w:rsidR="00BD35A4" w:rsidRPr="00BD35A4">
        <w:rPr>
          <w:rFonts w:ascii="Times New Roman" w:eastAsia="Calibri" w:hAnsi="Times New Roman" w:cs="Times New Roman"/>
          <w:color w:val="000000"/>
          <w:sz w:val="28"/>
          <w:szCs w:val="28"/>
        </w:rPr>
        <w:t>праці</w:t>
      </w:r>
      <w:proofErr w:type="spellEnd"/>
      <w:r w:rsidR="00BD35A4" w:rsidRPr="00BD35A4">
        <w:rPr>
          <w:rFonts w:ascii="Times New Roman" w:eastAsia="Calibri" w:hAnsi="Times New Roman" w:cs="Times New Roman"/>
          <w:color w:val="000000"/>
          <w:sz w:val="28"/>
          <w:szCs w:val="28"/>
          <w:lang w:val="uk-UA"/>
        </w:rPr>
        <w:t>.</w:t>
      </w:r>
      <w:r w:rsidR="00BD35A4" w:rsidRPr="00BD35A4">
        <w:rPr>
          <w:rFonts w:ascii="Times New Roman" w:eastAsia="Calibri" w:hAnsi="Times New Roman" w:cs="Times New Roman"/>
          <w:sz w:val="28"/>
          <w:szCs w:val="28"/>
          <w:lang w:val="uk-UA"/>
        </w:rPr>
        <w:t xml:space="preserve"> </w:t>
      </w:r>
    </w:p>
    <w:p w:rsidR="00BD35A4" w:rsidRPr="00BD35A4" w:rsidRDefault="00BD35A4" w:rsidP="002813E4">
      <w:pPr>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Облік та розслідування виробничого та побутового травматизму відбувається відповідно до Положень про розслідування нещасних випадків, які затверджені Постановами КМУ. Ведуться відповідні журнали обліку, складаються акти встановленої форми. Випадки травматизму з працівниками розглядаються на нарадах. Протягом 2013</w:t>
      </w:r>
      <w:r w:rsidR="00777976">
        <w:rPr>
          <w:rFonts w:ascii="Times New Roman" w:eastAsia="Calibri" w:hAnsi="Times New Roman" w:cs="Times New Roman"/>
          <w:sz w:val="28"/>
          <w:szCs w:val="28"/>
          <w:lang w:val="uk-UA"/>
        </w:rPr>
        <w:t xml:space="preserve"> – 2015 рр.</w:t>
      </w:r>
      <w:r w:rsidRPr="00BD35A4">
        <w:rPr>
          <w:rFonts w:ascii="Times New Roman" w:eastAsia="Calibri" w:hAnsi="Times New Roman" w:cs="Times New Roman"/>
          <w:sz w:val="28"/>
          <w:szCs w:val="28"/>
          <w:lang w:val="uk-UA"/>
        </w:rPr>
        <w:t xml:space="preserve"> в закладі відсутній виробничий та невиробничий травматизм.</w:t>
      </w:r>
    </w:p>
    <w:p w:rsidR="00BD35A4" w:rsidRPr="002253E1" w:rsidRDefault="00BD35A4" w:rsidP="002813E4">
      <w:pPr>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Систематично (один раз на три роки) проводиться навчання з охорони праці для працівників </w:t>
      </w:r>
      <w:r w:rsidR="00777976">
        <w:rPr>
          <w:rFonts w:ascii="Times New Roman" w:eastAsia="Calibri" w:hAnsi="Times New Roman" w:cs="Times New Roman"/>
          <w:sz w:val="28"/>
          <w:szCs w:val="28"/>
          <w:lang w:val="uk-UA"/>
        </w:rPr>
        <w:t>магазину</w:t>
      </w:r>
      <w:r w:rsidRPr="00BD35A4">
        <w:rPr>
          <w:rFonts w:ascii="Times New Roman" w:eastAsia="Calibri" w:hAnsi="Times New Roman" w:cs="Times New Roman"/>
          <w:sz w:val="28"/>
          <w:szCs w:val="28"/>
          <w:lang w:val="uk-UA"/>
        </w:rPr>
        <w:t xml:space="preserve">. Результати перевірки знань працівників з питань охорони праці </w:t>
      </w:r>
      <w:r w:rsidRPr="002253E1">
        <w:rPr>
          <w:rFonts w:ascii="Times New Roman" w:eastAsia="Calibri" w:hAnsi="Times New Roman" w:cs="Times New Roman"/>
          <w:sz w:val="28"/>
          <w:szCs w:val="28"/>
          <w:lang w:val="uk-UA"/>
        </w:rPr>
        <w:t xml:space="preserve">оформляються протоколом. </w:t>
      </w:r>
    </w:p>
    <w:p w:rsidR="00BD35A4" w:rsidRPr="002253E1" w:rsidRDefault="00BD35A4" w:rsidP="002813E4">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2253E1">
        <w:rPr>
          <w:rFonts w:ascii="Times New Roman" w:eastAsia="Times New Roman" w:hAnsi="Times New Roman" w:cs="Times New Roman"/>
          <w:sz w:val="28"/>
          <w:szCs w:val="28"/>
          <w:lang w:val="uk-UA" w:eastAsia="zh-CN"/>
        </w:rPr>
        <w:t xml:space="preserve">Інструктажі з питань охорони праці з працівниками проводяться відповідно до </w:t>
      </w:r>
      <w:proofErr w:type="spellStart"/>
      <w:r w:rsidRPr="002253E1">
        <w:rPr>
          <w:rFonts w:ascii="Times New Roman" w:eastAsia="Times New Roman" w:hAnsi="Times New Roman" w:cs="Times New Roman"/>
          <w:sz w:val="28"/>
          <w:szCs w:val="28"/>
          <w:lang w:val="uk-UA" w:eastAsia="zh-CN"/>
        </w:rPr>
        <w:t>“Типового</w:t>
      </w:r>
      <w:proofErr w:type="spellEnd"/>
      <w:r w:rsidRPr="002253E1">
        <w:rPr>
          <w:rFonts w:ascii="Times New Roman" w:eastAsia="Times New Roman" w:hAnsi="Times New Roman" w:cs="Times New Roman"/>
          <w:sz w:val="28"/>
          <w:szCs w:val="28"/>
          <w:lang w:val="uk-UA" w:eastAsia="zh-CN"/>
        </w:rPr>
        <w:t xml:space="preserve"> положення про порядок проведення навчання і перевірки знань з питань охорони </w:t>
      </w:r>
      <w:proofErr w:type="spellStart"/>
      <w:r w:rsidRPr="002253E1">
        <w:rPr>
          <w:rFonts w:ascii="Times New Roman" w:eastAsia="Times New Roman" w:hAnsi="Times New Roman" w:cs="Times New Roman"/>
          <w:sz w:val="28"/>
          <w:szCs w:val="28"/>
          <w:lang w:val="uk-UA" w:eastAsia="zh-CN"/>
        </w:rPr>
        <w:t>праці”</w:t>
      </w:r>
      <w:proofErr w:type="spellEnd"/>
      <w:r w:rsidRPr="002253E1">
        <w:rPr>
          <w:rFonts w:ascii="Times New Roman" w:eastAsia="Times New Roman" w:hAnsi="Times New Roman" w:cs="Times New Roman"/>
          <w:sz w:val="28"/>
          <w:szCs w:val="28"/>
          <w:lang w:val="uk-UA" w:eastAsia="zh-CN"/>
        </w:rPr>
        <w:t xml:space="preserve"> (НПАОП 0.00-4.12-05)</w:t>
      </w:r>
      <w:r w:rsidR="00777976" w:rsidRPr="002253E1">
        <w:rPr>
          <w:rFonts w:ascii="Times New Roman" w:eastAsia="Times New Roman" w:hAnsi="Times New Roman" w:cs="Times New Roman"/>
          <w:sz w:val="28"/>
          <w:szCs w:val="28"/>
          <w:lang w:val="uk-UA" w:eastAsia="zh-CN"/>
        </w:rPr>
        <w:t xml:space="preserve"> </w:t>
      </w:r>
      <w:r w:rsidR="00777976" w:rsidRPr="002253E1">
        <w:rPr>
          <w:rFonts w:ascii="Times New Roman" w:eastAsia="Calibri" w:hAnsi="Times New Roman" w:cs="Times New Roman"/>
          <w:sz w:val="28"/>
          <w:szCs w:val="28"/>
          <w:lang w:val="uk-UA"/>
        </w:rPr>
        <w:t>[</w:t>
      </w:r>
      <w:r w:rsidR="002253E1" w:rsidRPr="002253E1">
        <w:rPr>
          <w:rFonts w:ascii="Times New Roman" w:eastAsia="Calibri" w:hAnsi="Times New Roman" w:cs="Times New Roman"/>
          <w:sz w:val="28"/>
          <w:szCs w:val="28"/>
          <w:lang w:val="uk-UA"/>
        </w:rPr>
        <w:t>14,34</w:t>
      </w:r>
      <w:r w:rsidR="005044C1" w:rsidRPr="002253E1">
        <w:rPr>
          <w:rFonts w:ascii="Times New Roman" w:eastAsia="Calibri" w:hAnsi="Times New Roman" w:cs="Times New Roman"/>
          <w:sz w:val="28"/>
          <w:szCs w:val="28"/>
          <w:lang w:val="uk-UA"/>
        </w:rPr>
        <w:t>,</w:t>
      </w:r>
      <w:r w:rsidR="002253E1" w:rsidRPr="002253E1">
        <w:rPr>
          <w:rFonts w:ascii="Times New Roman" w:eastAsia="Calibri" w:hAnsi="Times New Roman" w:cs="Times New Roman"/>
          <w:sz w:val="28"/>
          <w:szCs w:val="28"/>
          <w:lang w:val="uk-UA"/>
        </w:rPr>
        <w:t>35</w:t>
      </w:r>
      <w:r w:rsidR="00777976" w:rsidRPr="002253E1">
        <w:rPr>
          <w:rFonts w:ascii="Times New Roman" w:eastAsia="Calibri" w:hAnsi="Times New Roman" w:cs="Times New Roman"/>
          <w:sz w:val="28"/>
          <w:szCs w:val="28"/>
          <w:lang w:val="uk-UA"/>
        </w:rPr>
        <w:t>].</w:t>
      </w:r>
      <w:r w:rsidRPr="002253E1">
        <w:rPr>
          <w:rFonts w:ascii="Times New Roman" w:eastAsia="Times New Roman" w:hAnsi="Times New Roman" w:cs="Times New Roman"/>
          <w:sz w:val="28"/>
          <w:szCs w:val="28"/>
          <w:lang w:val="uk-UA" w:eastAsia="zh-CN"/>
        </w:rPr>
        <w:t xml:space="preserve"> Працівники допускаються до самостійної роботи тільки після вступного інструктажу, навчання і перевірки  теоретичних знань, первинного інструктажу на робочому місці, а при необхідності – стажування.</w:t>
      </w:r>
    </w:p>
    <w:p w:rsidR="00BD35A4" w:rsidRPr="002253E1" w:rsidRDefault="00BD35A4" w:rsidP="002813E4">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2253E1">
        <w:rPr>
          <w:rFonts w:ascii="Times New Roman" w:eastAsia="Times New Roman" w:hAnsi="Times New Roman" w:cs="Times New Roman"/>
          <w:sz w:val="28"/>
          <w:szCs w:val="28"/>
          <w:lang w:val="uk-UA" w:eastAsia="zh-CN"/>
        </w:rPr>
        <w:t>Журнали реєстрації інструктажів з охорони праці з працівниками (вступного, первинного, повторного, цільового та позапланового) прошиті, пронумеровані та прошнуровані. Разом з тим, мають місце порушення термінів проведення первинного та повторного інструктажів з працівниками.</w:t>
      </w:r>
    </w:p>
    <w:p w:rsidR="00BD35A4" w:rsidRPr="00430B73" w:rsidRDefault="00BD35A4" w:rsidP="002813E4">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2253E1">
        <w:rPr>
          <w:rFonts w:ascii="Times New Roman" w:eastAsia="Times New Roman" w:hAnsi="Times New Roman" w:cs="Times New Roman"/>
          <w:sz w:val="28"/>
          <w:szCs w:val="28"/>
          <w:lang w:val="uk-UA" w:eastAsia="zh-CN"/>
        </w:rPr>
        <w:t>Проводяться інструктажі з пожежної безпеки</w:t>
      </w:r>
      <w:r w:rsidRPr="00BD35A4">
        <w:rPr>
          <w:rFonts w:ascii="Times New Roman" w:eastAsia="Times New Roman" w:hAnsi="Times New Roman" w:cs="Times New Roman"/>
          <w:sz w:val="28"/>
          <w:szCs w:val="28"/>
          <w:lang w:val="uk-UA" w:eastAsia="zh-CN"/>
        </w:rPr>
        <w:t>, електробезпеки на І кваліфікаційну групу та з надання першої долікарської допомоги з працівниками, які реєструються у журналах встановленого зразка.</w:t>
      </w:r>
    </w:p>
    <w:p w:rsidR="00BD35A4" w:rsidRPr="00BD35A4" w:rsidRDefault="00BD35A4" w:rsidP="002813E4">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BD35A4">
        <w:rPr>
          <w:rFonts w:ascii="Times New Roman" w:eastAsia="Times New Roman" w:hAnsi="Times New Roman" w:cs="Times New Roman"/>
          <w:sz w:val="28"/>
          <w:szCs w:val="28"/>
          <w:lang w:val="uk-UA" w:eastAsia="zh-CN"/>
        </w:rPr>
        <w:lastRenderedPageBreak/>
        <w:t xml:space="preserve">Аудит з охорони праці є основною формою контролю за функціонуванням системи управління охороною праці на </w:t>
      </w:r>
      <w:proofErr w:type="spellStart"/>
      <w:r w:rsidRPr="00BD35A4">
        <w:rPr>
          <w:rFonts w:ascii="Times New Roman" w:eastAsia="Times New Roman" w:hAnsi="Times New Roman" w:cs="Times New Roman"/>
          <w:sz w:val="28"/>
          <w:szCs w:val="28"/>
          <w:lang w:val="uk-UA" w:eastAsia="zh-CN"/>
        </w:rPr>
        <w:t>об’</w:t>
      </w:r>
      <w:r w:rsidRPr="00BD35A4">
        <w:rPr>
          <w:rFonts w:ascii="Times New Roman" w:eastAsia="Times New Roman" w:hAnsi="Times New Roman" w:cs="Times New Roman"/>
          <w:sz w:val="28"/>
          <w:szCs w:val="28"/>
          <w:lang w:eastAsia="zh-CN"/>
        </w:rPr>
        <w:t>єкті</w:t>
      </w:r>
      <w:proofErr w:type="spellEnd"/>
      <w:r w:rsidRPr="00BD35A4">
        <w:rPr>
          <w:rFonts w:ascii="Times New Roman" w:eastAsia="Times New Roman" w:hAnsi="Times New Roman" w:cs="Times New Roman"/>
          <w:sz w:val="28"/>
          <w:szCs w:val="28"/>
          <w:lang w:val="uk-UA" w:eastAsia="zh-CN"/>
        </w:rPr>
        <w:t>. Виявлені недоліки усуваються, про що здійснюються записи в актах, видаються аналітичні накази, розглядається стан роботи з охорони праці та безпеки життєдіяльності на адміністративних нарадах та зборах трудового колективу.</w:t>
      </w:r>
    </w:p>
    <w:p w:rsidR="00BD35A4" w:rsidRPr="00BD35A4" w:rsidRDefault="00BD35A4" w:rsidP="002813E4">
      <w:pPr>
        <w:tabs>
          <w:tab w:val="left" w:pos="851"/>
        </w:tabs>
        <w:suppressAutoHyphens/>
        <w:spacing w:after="0" w:line="360" w:lineRule="auto"/>
        <w:ind w:firstLine="567"/>
        <w:jc w:val="both"/>
        <w:rPr>
          <w:rFonts w:ascii="Times New Roman" w:eastAsia="Times New Roman" w:hAnsi="Times New Roman" w:cs="Times New Roman"/>
          <w:sz w:val="28"/>
          <w:szCs w:val="28"/>
          <w:lang w:eastAsia="zh-CN"/>
        </w:rPr>
      </w:pPr>
      <w:r w:rsidRPr="00BD35A4">
        <w:rPr>
          <w:rFonts w:ascii="Times New Roman" w:eastAsia="Times New Roman" w:hAnsi="Times New Roman" w:cs="Times New Roman"/>
          <w:sz w:val="28"/>
          <w:szCs w:val="28"/>
          <w:lang w:val="uk-UA" w:eastAsia="zh-CN"/>
        </w:rPr>
        <w:t xml:space="preserve">Аналіз ведення журналів контролю адміністрацією </w:t>
      </w:r>
      <w:r w:rsidR="00777976">
        <w:rPr>
          <w:rFonts w:ascii="Times New Roman" w:eastAsia="Times New Roman" w:hAnsi="Times New Roman" w:cs="Times New Roman"/>
          <w:sz w:val="28"/>
          <w:szCs w:val="28"/>
          <w:lang w:val="uk-UA" w:eastAsia="zh-CN"/>
        </w:rPr>
        <w:t>магазину</w:t>
      </w:r>
      <w:r w:rsidRPr="00BD35A4">
        <w:rPr>
          <w:rFonts w:ascii="Times New Roman" w:eastAsia="Times New Roman" w:hAnsi="Times New Roman" w:cs="Times New Roman"/>
          <w:sz w:val="28"/>
          <w:szCs w:val="28"/>
          <w:lang w:val="uk-UA" w:eastAsia="zh-CN"/>
        </w:rPr>
        <w:t xml:space="preserve">, оперативного адміністративно-громадського контролю свідчать про те, що в </w:t>
      </w:r>
      <w:r w:rsidR="00777976">
        <w:rPr>
          <w:rFonts w:ascii="Times New Roman" w:eastAsia="Times New Roman" w:hAnsi="Times New Roman" w:cs="Times New Roman"/>
          <w:sz w:val="28"/>
          <w:szCs w:val="28"/>
          <w:lang w:val="uk-UA" w:eastAsia="zh-CN"/>
        </w:rPr>
        <w:t>магазині «</w:t>
      </w:r>
      <w:proofErr w:type="spellStart"/>
      <w:r w:rsidR="00F81121">
        <w:rPr>
          <w:rFonts w:ascii="Times New Roman" w:eastAsia="Times New Roman" w:hAnsi="Times New Roman" w:cs="Times New Roman"/>
          <w:sz w:val="28"/>
          <w:szCs w:val="28"/>
          <w:lang w:val="uk-UA" w:eastAsia="zh-CN"/>
        </w:rPr>
        <w:t>Шан</w:t>
      </w:r>
      <w:proofErr w:type="spellEnd"/>
      <w:r w:rsidR="00F81121">
        <w:rPr>
          <w:rFonts w:ascii="Times New Roman" w:eastAsia="Times New Roman" w:hAnsi="Times New Roman" w:cs="Times New Roman"/>
          <w:sz w:val="28"/>
          <w:szCs w:val="28"/>
          <w:lang w:val="uk-UA" w:eastAsia="zh-CN"/>
        </w:rPr>
        <w:t xml:space="preserve"> Жан</w:t>
      </w:r>
      <w:r w:rsidR="00777976">
        <w:rPr>
          <w:rFonts w:ascii="Times New Roman" w:eastAsia="Times New Roman" w:hAnsi="Times New Roman" w:cs="Times New Roman"/>
          <w:sz w:val="28"/>
          <w:szCs w:val="28"/>
          <w:lang w:val="uk-UA" w:eastAsia="zh-CN"/>
        </w:rPr>
        <w:t>»</w:t>
      </w:r>
      <w:r w:rsidRPr="00BD35A4">
        <w:rPr>
          <w:rFonts w:ascii="Times New Roman" w:eastAsia="Times New Roman" w:hAnsi="Times New Roman" w:cs="Times New Roman"/>
          <w:sz w:val="28"/>
          <w:szCs w:val="28"/>
          <w:lang w:val="uk-UA" w:eastAsia="zh-CN"/>
        </w:rPr>
        <w:t xml:space="preserve"> здійснюється контроль за станом охорони праці. Результати контролю розглядаються на оперативних нарадах, зборах трудового колективу.</w:t>
      </w:r>
    </w:p>
    <w:p w:rsidR="00BD35A4" w:rsidRPr="00BD35A4" w:rsidRDefault="00BD35A4" w:rsidP="002813E4">
      <w:pPr>
        <w:shd w:val="clear" w:color="auto" w:fill="FFFFFF"/>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Вивчення стану роботи з охорони праці дає можливість зробити висновок про те, що керівництво підприємства прагне до створення належних умов для забезпечення торгівельної діяльності. </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Відповідно до ст. 2 Закону України від 15.11.96 р. № 504/96-ВР "Про відпустки", всі працівники магазину «</w:t>
      </w:r>
      <w:proofErr w:type="spellStart"/>
      <w:r w:rsidR="00D25A01">
        <w:rPr>
          <w:rFonts w:ascii="Times New Roman" w:hAnsi="Times New Roman"/>
          <w:sz w:val="28"/>
          <w:szCs w:val="28"/>
          <w:lang w:val="uk-UA"/>
        </w:rPr>
        <w:t>Шан</w:t>
      </w:r>
      <w:proofErr w:type="spellEnd"/>
      <w:r w:rsidR="00D25A01">
        <w:rPr>
          <w:rFonts w:ascii="Times New Roman" w:hAnsi="Times New Roman"/>
          <w:sz w:val="28"/>
          <w:szCs w:val="28"/>
          <w:lang w:val="uk-UA"/>
        </w:rPr>
        <w:t xml:space="preserve"> </w:t>
      </w:r>
      <w:proofErr w:type="spellStart"/>
      <w:r w:rsidR="00D25A01">
        <w:rPr>
          <w:rFonts w:ascii="Times New Roman" w:hAnsi="Times New Roman"/>
          <w:sz w:val="28"/>
          <w:szCs w:val="28"/>
          <w:lang w:val="uk-UA"/>
        </w:rPr>
        <w:t>жан</w:t>
      </w:r>
      <w:proofErr w:type="spellEnd"/>
      <w:r w:rsidRPr="002A579E">
        <w:rPr>
          <w:rFonts w:ascii="Times New Roman" w:hAnsi="Times New Roman"/>
          <w:sz w:val="28"/>
          <w:szCs w:val="28"/>
          <w:lang w:val="uk-UA"/>
        </w:rPr>
        <w:t>» мають право на відпустки, оскільки п</w:t>
      </w:r>
      <w:r w:rsidR="00D25A01">
        <w:rPr>
          <w:rFonts w:ascii="Times New Roman" w:hAnsi="Times New Roman"/>
          <w:sz w:val="28"/>
          <w:szCs w:val="28"/>
          <w:lang w:val="uk-UA"/>
        </w:rPr>
        <w:t>еребувають у трудових відносина</w:t>
      </w:r>
      <w:r w:rsidR="007E57EA">
        <w:rPr>
          <w:rFonts w:ascii="Times New Roman" w:hAnsi="Times New Roman"/>
          <w:sz w:val="28"/>
          <w:szCs w:val="28"/>
          <w:lang w:val="uk-UA"/>
        </w:rPr>
        <w:t>х</w:t>
      </w:r>
      <w:r w:rsidRPr="002A579E">
        <w:rPr>
          <w:rFonts w:ascii="Times New Roman" w:hAnsi="Times New Roman"/>
          <w:sz w:val="28"/>
          <w:szCs w:val="28"/>
          <w:lang w:val="uk-UA"/>
        </w:rPr>
        <w:t>.</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Право на відпустки забезпечується:</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 гарантованим наданням працівнику відпустки визначеної тривалості із збереженням на її період місця роботи (посади) та заробітної плати;</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 забороною заміни відпустки грошовою компенсацією, крім випадків, передбачених ст. 24 Закону про відпустки.</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Статтею 3 Закону про відпустки визначено право на відпустки у разі звільнення працівника.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випадку є останній день відпустки. В день звільнення працівникові мають бути виплачені всі суми, що належать йому від підприємства.</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rsidR="007158AC" w:rsidRPr="002A579E"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lastRenderedPageBreak/>
        <w:t xml:space="preserve">Ненадання роботодавцем найманим працівникам щорічних відпусток повної тривалості у строки, визначені Законом про відпустки і </w:t>
      </w:r>
      <w:proofErr w:type="spellStart"/>
      <w:r w:rsidRPr="002A579E">
        <w:rPr>
          <w:rFonts w:ascii="Times New Roman" w:hAnsi="Times New Roman"/>
          <w:sz w:val="28"/>
          <w:szCs w:val="28"/>
          <w:lang w:val="uk-UA"/>
        </w:rPr>
        <w:t>КЗпП</w:t>
      </w:r>
      <w:proofErr w:type="spellEnd"/>
      <w:r w:rsidRPr="002A579E">
        <w:rPr>
          <w:rFonts w:ascii="Times New Roman" w:hAnsi="Times New Roman"/>
          <w:sz w:val="28"/>
          <w:szCs w:val="28"/>
          <w:lang w:val="uk-UA"/>
        </w:rPr>
        <w:t>, є грубим порушенням законодавства про працю, за що він може бути притягнений до відповідальності згідно зі законодавством.</w:t>
      </w:r>
    </w:p>
    <w:p w:rsidR="007158AC" w:rsidRDefault="007158AC" w:rsidP="002813E4">
      <w:pPr>
        <w:spacing w:after="0" w:line="360" w:lineRule="auto"/>
        <w:ind w:firstLine="567"/>
        <w:jc w:val="both"/>
        <w:rPr>
          <w:rFonts w:ascii="Times New Roman" w:hAnsi="Times New Roman"/>
          <w:sz w:val="28"/>
          <w:szCs w:val="28"/>
          <w:lang w:val="uk-UA"/>
        </w:rPr>
      </w:pPr>
      <w:r w:rsidRPr="002A579E">
        <w:rPr>
          <w:rFonts w:ascii="Times New Roman" w:hAnsi="Times New Roman"/>
          <w:sz w:val="28"/>
          <w:szCs w:val="28"/>
          <w:lang w:val="uk-UA"/>
        </w:rPr>
        <w:t>Якщо працівник з якихось причин не скористався своїм правом на щорічну відпустку за декілька попередніх років, він має право використати їх, а в разі звільнення, незалежно від підстав, йому повинна бути виплачена компенсація за всі невикористані дні щорічних відпусток згідно зі ст. 24 Закону про відпустки.</w:t>
      </w:r>
    </w:p>
    <w:p w:rsidR="007158AC" w:rsidRDefault="007158AC" w:rsidP="002813E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магазині «</w:t>
      </w:r>
      <w:proofErr w:type="spellStart"/>
      <w:r w:rsidR="002813E4">
        <w:rPr>
          <w:rFonts w:ascii="Times New Roman" w:hAnsi="Times New Roman"/>
          <w:sz w:val="28"/>
          <w:szCs w:val="28"/>
          <w:lang w:val="uk-UA"/>
        </w:rPr>
        <w:t>Шан</w:t>
      </w:r>
      <w:proofErr w:type="spellEnd"/>
      <w:r w:rsidR="002813E4">
        <w:rPr>
          <w:rFonts w:ascii="Times New Roman" w:hAnsi="Times New Roman"/>
          <w:sz w:val="28"/>
          <w:szCs w:val="28"/>
          <w:lang w:val="uk-UA"/>
        </w:rPr>
        <w:t xml:space="preserve"> Жан</w:t>
      </w:r>
      <w:r>
        <w:rPr>
          <w:rFonts w:ascii="Times New Roman" w:hAnsi="Times New Roman"/>
          <w:sz w:val="28"/>
          <w:szCs w:val="28"/>
          <w:lang w:val="uk-UA"/>
        </w:rPr>
        <w:t>» щорічно розробляється і затверджується керівництвом графік відпусток, згідно з яким всі працівники мають можливість скористуватись своїм правом на відпочинок.</w:t>
      </w:r>
    </w:p>
    <w:p w:rsidR="00BD35A4" w:rsidRPr="00BD35A4" w:rsidRDefault="00BD35A4" w:rsidP="002813E4">
      <w:pPr>
        <w:shd w:val="clear" w:color="auto" w:fill="FFFFFF"/>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Отже, у </w:t>
      </w:r>
      <w:r w:rsidR="00777976">
        <w:rPr>
          <w:rFonts w:ascii="Times New Roman" w:eastAsia="Calibri" w:hAnsi="Times New Roman" w:cs="Times New Roman"/>
          <w:sz w:val="28"/>
          <w:szCs w:val="28"/>
          <w:lang w:val="uk-UA"/>
        </w:rPr>
        <w:t>магазині «</w:t>
      </w:r>
      <w:proofErr w:type="spellStart"/>
      <w:r w:rsidR="00E45CD9">
        <w:rPr>
          <w:rFonts w:ascii="Times New Roman" w:hAnsi="Times New Roman" w:cs="Times New Roman"/>
          <w:sz w:val="28"/>
          <w:szCs w:val="28"/>
          <w:lang w:val="uk-UA"/>
        </w:rPr>
        <w:t>Шан</w:t>
      </w:r>
      <w:proofErr w:type="spellEnd"/>
      <w:r w:rsidR="00E45CD9">
        <w:rPr>
          <w:rFonts w:ascii="Times New Roman" w:hAnsi="Times New Roman" w:cs="Times New Roman"/>
          <w:sz w:val="28"/>
          <w:szCs w:val="28"/>
          <w:lang w:val="uk-UA"/>
        </w:rPr>
        <w:t xml:space="preserve"> Жан</w:t>
      </w:r>
      <w:r w:rsidRPr="00BD35A4">
        <w:rPr>
          <w:rFonts w:ascii="Times New Roman" w:eastAsia="Calibri" w:hAnsi="Times New Roman" w:cs="Times New Roman"/>
          <w:sz w:val="28"/>
          <w:szCs w:val="28"/>
          <w:lang w:val="uk-UA"/>
        </w:rPr>
        <w:t>» в</w:t>
      </w:r>
      <w:r w:rsidR="00E45CD9">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цілому створено безпечні та здорові умови перебування працівників та покупців, але необхідно звернути увагу на наступне:</w:t>
      </w:r>
    </w:p>
    <w:p w:rsidR="00BD35A4" w:rsidRPr="005044C1" w:rsidRDefault="00BD35A4" w:rsidP="002813E4">
      <w:pPr>
        <w:pStyle w:val="a3"/>
        <w:numPr>
          <w:ilvl w:val="0"/>
          <w:numId w:val="23"/>
        </w:numPr>
        <w:tabs>
          <w:tab w:val="left" w:pos="851"/>
        </w:tabs>
        <w:spacing w:after="0" w:line="360" w:lineRule="auto"/>
        <w:ind w:left="0" w:firstLine="567"/>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привести документацію з питань охорони праці, безпеки життєдіяльності у відповідність до нових, змінених та доповнених галузевих нормативно-правових актів у сфері охорони праці та забезпечити належний контроль за станом охорони праці, безпеки життєдіяльності у закладі роздрібної торгівлі;</w:t>
      </w:r>
    </w:p>
    <w:p w:rsidR="00BD35A4" w:rsidRPr="005044C1" w:rsidRDefault="00BD35A4" w:rsidP="002813E4">
      <w:pPr>
        <w:pStyle w:val="a3"/>
        <w:numPr>
          <w:ilvl w:val="0"/>
          <w:numId w:val="23"/>
        </w:numPr>
        <w:tabs>
          <w:tab w:val="left" w:pos="851"/>
        </w:tabs>
        <w:spacing w:after="0" w:line="360" w:lineRule="auto"/>
        <w:ind w:left="0" w:firstLine="567"/>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переглянути інструкції з охорони праці, безпеки життєдіяльності;</w:t>
      </w:r>
    </w:p>
    <w:p w:rsidR="00BD35A4" w:rsidRPr="005044C1" w:rsidRDefault="00BD35A4" w:rsidP="002813E4">
      <w:pPr>
        <w:pStyle w:val="a3"/>
        <w:numPr>
          <w:ilvl w:val="0"/>
          <w:numId w:val="23"/>
        </w:numPr>
        <w:tabs>
          <w:tab w:val="left" w:pos="851"/>
        </w:tabs>
        <w:spacing w:after="0" w:line="360" w:lineRule="auto"/>
        <w:ind w:left="0" w:firstLine="567"/>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проводити з працівниками позапланові інструктажі з охорони праці своєчасно;</w:t>
      </w:r>
    </w:p>
    <w:p w:rsidR="00BD35A4" w:rsidRPr="005044C1" w:rsidRDefault="00BD35A4" w:rsidP="002813E4">
      <w:pPr>
        <w:pStyle w:val="a3"/>
        <w:numPr>
          <w:ilvl w:val="0"/>
          <w:numId w:val="23"/>
        </w:numPr>
        <w:tabs>
          <w:tab w:val="left" w:pos="851"/>
        </w:tabs>
        <w:spacing w:after="0" w:line="360" w:lineRule="auto"/>
        <w:ind w:left="0" w:firstLine="567"/>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проводити усунення наявних недоліків за наслідками перевірок та не допускати повторних порушень з питань охорони праці;</w:t>
      </w:r>
    </w:p>
    <w:p w:rsidR="00BD35A4" w:rsidRPr="005044C1" w:rsidRDefault="00BD35A4" w:rsidP="002813E4">
      <w:pPr>
        <w:pStyle w:val="a3"/>
        <w:numPr>
          <w:ilvl w:val="0"/>
          <w:numId w:val="23"/>
        </w:numPr>
        <w:tabs>
          <w:tab w:val="left" w:pos="851"/>
        </w:tabs>
        <w:suppressAutoHyphens/>
        <w:autoSpaceDE w:val="0"/>
        <w:spacing w:after="0" w:line="360" w:lineRule="auto"/>
        <w:ind w:left="0" w:firstLine="567"/>
        <w:jc w:val="both"/>
        <w:rPr>
          <w:rFonts w:ascii="Times New Roman" w:eastAsia="Times New Roman" w:hAnsi="Times New Roman" w:cs="Times New Roman"/>
          <w:bCs/>
          <w:iCs/>
          <w:sz w:val="28"/>
          <w:szCs w:val="28"/>
          <w:lang w:val="uk-UA" w:eastAsia="zh-CN"/>
        </w:rPr>
      </w:pPr>
      <w:r w:rsidRPr="005044C1">
        <w:rPr>
          <w:rFonts w:ascii="Times New Roman" w:eastAsia="Times New Roman" w:hAnsi="Times New Roman" w:cs="Times New Roman"/>
          <w:sz w:val="28"/>
          <w:szCs w:val="28"/>
          <w:lang w:val="uk-UA" w:eastAsia="zh-CN"/>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BD35A4" w:rsidRPr="005044C1" w:rsidRDefault="00BD35A4" w:rsidP="002813E4">
      <w:pPr>
        <w:pStyle w:val="a3"/>
        <w:numPr>
          <w:ilvl w:val="0"/>
          <w:numId w:val="23"/>
        </w:numPr>
        <w:tabs>
          <w:tab w:val="left" w:pos="851"/>
        </w:tabs>
        <w:spacing w:after="0" w:line="360" w:lineRule="auto"/>
        <w:ind w:left="0" w:firstLine="567"/>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знайомити працівників з новими наказами, листами з питань охорони праці та безпеки життєдіяльності під підпис.</w:t>
      </w:r>
    </w:p>
    <w:p w:rsidR="00BD35A4" w:rsidRDefault="00BD35A4" w:rsidP="002813E4">
      <w:pPr>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lastRenderedPageBreak/>
        <w:t xml:space="preserve">Користуючись даними щорічного статистичного звіту </w:t>
      </w:r>
      <w:r w:rsidR="00777976">
        <w:rPr>
          <w:rFonts w:ascii="Times New Roman" w:eastAsia="Calibri" w:hAnsi="Times New Roman" w:cs="Times New Roman"/>
          <w:sz w:val="28"/>
          <w:szCs w:val="28"/>
          <w:lang w:val="uk-UA"/>
        </w:rPr>
        <w:t>магазину</w:t>
      </w:r>
      <w:r w:rsidRPr="00BD35A4">
        <w:rPr>
          <w:rFonts w:ascii="Times New Roman" w:eastAsia="Calibri" w:hAnsi="Times New Roman" w:cs="Times New Roman"/>
          <w:sz w:val="28"/>
          <w:szCs w:val="28"/>
          <w:lang w:val="uk-UA"/>
        </w:rPr>
        <w:t xml:space="preserve"> про травматизм на виробництві (№ 7 – ТНВ (річна) складено звіт про стан охорони праці на підприємстві</w:t>
      </w:r>
      <w:r w:rsidR="00777976">
        <w:rPr>
          <w:rFonts w:ascii="Times New Roman" w:eastAsia="Calibri" w:hAnsi="Times New Roman" w:cs="Times New Roman"/>
          <w:sz w:val="28"/>
          <w:szCs w:val="28"/>
          <w:lang w:val="uk-UA"/>
        </w:rPr>
        <w:t xml:space="preserve"> (табл. </w:t>
      </w:r>
      <w:r w:rsidR="00F51948">
        <w:rPr>
          <w:rFonts w:ascii="Times New Roman" w:eastAsia="Calibri" w:hAnsi="Times New Roman" w:cs="Times New Roman"/>
          <w:sz w:val="28"/>
          <w:szCs w:val="28"/>
          <w:lang w:val="uk-UA"/>
        </w:rPr>
        <w:t>4</w:t>
      </w:r>
      <w:r w:rsidR="00777976">
        <w:rPr>
          <w:rFonts w:ascii="Times New Roman" w:eastAsia="Calibri" w:hAnsi="Times New Roman" w:cs="Times New Roman"/>
          <w:sz w:val="28"/>
          <w:szCs w:val="28"/>
          <w:lang w:val="uk-UA"/>
        </w:rPr>
        <w:t>.1)</w:t>
      </w:r>
      <w:r w:rsidRPr="00BD35A4">
        <w:rPr>
          <w:rFonts w:ascii="Times New Roman" w:eastAsia="Calibri" w:hAnsi="Times New Roman" w:cs="Times New Roman"/>
          <w:sz w:val="28"/>
          <w:szCs w:val="28"/>
          <w:lang w:val="uk-UA"/>
        </w:rPr>
        <w:t>.</w:t>
      </w:r>
    </w:p>
    <w:p w:rsidR="00BD35A4" w:rsidRPr="00F81121" w:rsidRDefault="00BD35A4" w:rsidP="002813E4">
      <w:pPr>
        <w:spacing w:after="0" w:line="360" w:lineRule="auto"/>
        <w:ind w:firstLine="567"/>
        <w:jc w:val="both"/>
        <w:rPr>
          <w:rFonts w:ascii="Times New Roman" w:eastAsia="Calibri" w:hAnsi="Times New Roman" w:cs="Times New Roman"/>
          <w:sz w:val="28"/>
          <w:szCs w:val="28"/>
          <w:lang w:val="uk-UA"/>
        </w:rPr>
      </w:pPr>
      <w:r w:rsidRPr="00F81121">
        <w:rPr>
          <w:rFonts w:ascii="Times New Roman" w:eastAsia="Calibri" w:hAnsi="Times New Roman" w:cs="Times New Roman"/>
          <w:sz w:val="28"/>
          <w:szCs w:val="28"/>
          <w:lang w:val="uk-UA"/>
        </w:rPr>
        <w:t xml:space="preserve">Таблиця </w:t>
      </w:r>
      <w:r w:rsidR="00F51948">
        <w:rPr>
          <w:rFonts w:ascii="Times New Roman" w:eastAsia="Calibri" w:hAnsi="Times New Roman" w:cs="Times New Roman"/>
          <w:sz w:val="28"/>
          <w:szCs w:val="28"/>
          <w:lang w:val="uk-UA"/>
        </w:rPr>
        <w:t>4</w:t>
      </w:r>
      <w:r w:rsidRPr="00F81121">
        <w:rPr>
          <w:rFonts w:ascii="Times New Roman" w:eastAsia="Calibri" w:hAnsi="Times New Roman" w:cs="Times New Roman"/>
          <w:sz w:val="28"/>
          <w:szCs w:val="28"/>
          <w:lang w:val="uk-UA"/>
        </w:rPr>
        <w:t>.</w:t>
      </w:r>
      <w:r w:rsidR="00777976" w:rsidRPr="00F81121">
        <w:rPr>
          <w:rFonts w:ascii="Times New Roman" w:eastAsia="Calibri" w:hAnsi="Times New Roman" w:cs="Times New Roman"/>
          <w:sz w:val="28"/>
          <w:szCs w:val="28"/>
          <w:lang w:val="uk-UA"/>
        </w:rPr>
        <w:t xml:space="preserve">1 – </w:t>
      </w:r>
      <w:r w:rsidRPr="00F81121">
        <w:rPr>
          <w:rFonts w:ascii="Times New Roman" w:eastAsia="Calibri" w:hAnsi="Times New Roman" w:cs="Times New Roman"/>
          <w:sz w:val="28"/>
          <w:szCs w:val="28"/>
          <w:lang w:val="uk-UA"/>
        </w:rPr>
        <w:t xml:space="preserve">Звіт юридичної особи </w:t>
      </w:r>
      <w:r w:rsidR="00777976" w:rsidRPr="00F81121">
        <w:rPr>
          <w:rFonts w:ascii="Times New Roman" w:eastAsia="Calibri" w:hAnsi="Times New Roman" w:cs="Times New Roman"/>
          <w:sz w:val="28"/>
          <w:szCs w:val="28"/>
          <w:lang w:val="uk-UA"/>
        </w:rPr>
        <w:t>магазину «</w:t>
      </w:r>
      <w:r w:rsidR="00DE2038">
        <w:rPr>
          <w:rFonts w:ascii="Times New Roman" w:hAnsi="Times New Roman" w:cs="Times New Roman"/>
          <w:sz w:val="28"/>
          <w:szCs w:val="28"/>
          <w:lang w:val="uk-UA"/>
        </w:rPr>
        <w:t>-</w:t>
      </w:r>
      <w:r w:rsidR="00777976" w:rsidRPr="00F81121">
        <w:rPr>
          <w:rFonts w:ascii="Times New Roman" w:eastAsia="Calibri" w:hAnsi="Times New Roman" w:cs="Times New Roman"/>
          <w:sz w:val="28"/>
          <w:szCs w:val="28"/>
          <w:lang w:val="uk-UA"/>
        </w:rPr>
        <w:t>»</w:t>
      </w:r>
    </w:p>
    <w:p w:rsidR="00BD35A4" w:rsidRPr="00BD35A4" w:rsidRDefault="00BD35A4" w:rsidP="00BD35A4">
      <w:pPr>
        <w:spacing w:after="0" w:line="360" w:lineRule="auto"/>
        <w:jc w:val="both"/>
        <w:rPr>
          <w:rFonts w:ascii="Times New Roman" w:eastAsia="Calibri" w:hAnsi="Times New Roman" w:cs="Times New Roman"/>
          <w:sz w:val="28"/>
          <w:szCs w:val="28"/>
          <w:lang w:val="uk-UA"/>
        </w:rPr>
      </w:pPr>
    </w:p>
    <w:p w:rsidR="00BD35A4" w:rsidRPr="00177B4E" w:rsidRDefault="00F51948" w:rsidP="00177B4E">
      <w:pPr>
        <w:pStyle w:val="2"/>
        <w:ind w:firstLine="567"/>
        <w:jc w:val="both"/>
        <w:rPr>
          <w:rFonts w:ascii="Times New Roman" w:eastAsia="Calibri" w:hAnsi="Times New Roman" w:cs="Times New Roman"/>
          <w:b/>
          <w:color w:val="auto"/>
          <w:sz w:val="28"/>
          <w:szCs w:val="28"/>
          <w:lang w:val="uk-UA"/>
        </w:rPr>
      </w:pPr>
      <w:bookmarkStart w:id="28" w:name="_Toc26024433"/>
      <w:r>
        <w:rPr>
          <w:rFonts w:ascii="Times New Roman" w:eastAsia="Calibri" w:hAnsi="Times New Roman" w:cs="Times New Roman"/>
          <w:b/>
          <w:color w:val="auto"/>
          <w:sz w:val="28"/>
          <w:szCs w:val="28"/>
          <w:lang w:val="uk-UA"/>
        </w:rPr>
        <w:t>4</w:t>
      </w:r>
      <w:r w:rsidR="00177B4E" w:rsidRPr="00177B4E">
        <w:rPr>
          <w:rFonts w:ascii="Times New Roman" w:eastAsia="Calibri" w:hAnsi="Times New Roman" w:cs="Times New Roman"/>
          <w:b/>
          <w:color w:val="auto"/>
          <w:sz w:val="28"/>
          <w:szCs w:val="28"/>
          <w:lang w:val="uk-UA"/>
        </w:rPr>
        <w:t xml:space="preserve">.2 </w:t>
      </w:r>
      <w:r w:rsidR="00BD35A4" w:rsidRPr="00177B4E">
        <w:rPr>
          <w:rFonts w:ascii="Times New Roman" w:eastAsia="Calibri" w:hAnsi="Times New Roman" w:cs="Times New Roman"/>
          <w:b/>
          <w:color w:val="auto"/>
          <w:sz w:val="28"/>
          <w:szCs w:val="28"/>
          <w:lang w:val="uk-UA"/>
        </w:rPr>
        <w:t xml:space="preserve">Аналіз умов праці </w:t>
      </w:r>
      <w:r w:rsidR="00177B4E" w:rsidRPr="00177B4E">
        <w:rPr>
          <w:rFonts w:ascii="Times New Roman" w:eastAsia="Calibri" w:hAnsi="Times New Roman" w:cs="Times New Roman"/>
          <w:b/>
          <w:color w:val="auto"/>
          <w:sz w:val="28"/>
          <w:szCs w:val="28"/>
          <w:lang w:val="uk-UA"/>
        </w:rPr>
        <w:t xml:space="preserve">в </w:t>
      </w:r>
      <w:r w:rsidR="003214CA">
        <w:rPr>
          <w:rFonts w:ascii="Times New Roman" w:eastAsia="Calibri" w:hAnsi="Times New Roman" w:cs="Times New Roman"/>
          <w:b/>
          <w:color w:val="auto"/>
          <w:sz w:val="28"/>
          <w:szCs w:val="28"/>
          <w:lang w:val="uk-UA"/>
        </w:rPr>
        <w:t>оптово-роздрібному складі-магазині «</w:t>
      </w:r>
      <w:r w:rsidR="00DE2038">
        <w:rPr>
          <w:rFonts w:ascii="Times New Roman" w:eastAsia="Calibri" w:hAnsi="Times New Roman" w:cs="Times New Roman"/>
          <w:b/>
          <w:color w:val="auto"/>
          <w:sz w:val="28"/>
          <w:szCs w:val="28"/>
          <w:lang w:val="uk-UA"/>
        </w:rPr>
        <w:t>-</w:t>
      </w:r>
      <w:r w:rsidR="003214CA">
        <w:rPr>
          <w:rFonts w:ascii="Times New Roman" w:eastAsia="Calibri" w:hAnsi="Times New Roman" w:cs="Times New Roman"/>
          <w:b/>
          <w:color w:val="auto"/>
          <w:sz w:val="28"/>
          <w:szCs w:val="28"/>
          <w:lang w:val="uk-UA"/>
        </w:rPr>
        <w:t>» м. Київ</w:t>
      </w:r>
      <w:bookmarkEnd w:id="28"/>
    </w:p>
    <w:p w:rsidR="00177B4E" w:rsidRDefault="00177B4E" w:rsidP="00BF182C">
      <w:pPr>
        <w:spacing w:after="0" w:line="360" w:lineRule="auto"/>
        <w:jc w:val="center"/>
        <w:rPr>
          <w:rFonts w:ascii="Times New Roman" w:eastAsia="Calibri" w:hAnsi="Times New Roman" w:cs="Times New Roman"/>
          <w:b/>
          <w:sz w:val="28"/>
          <w:szCs w:val="28"/>
          <w:lang w:val="uk-UA"/>
        </w:rPr>
      </w:pPr>
    </w:p>
    <w:p w:rsidR="00177B4E" w:rsidRPr="00BD35A4" w:rsidRDefault="00177B4E" w:rsidP="00BF182C">
      <w:pPr>
        <w:spacing w:after="0" w:line="360" w:lineRule="auto"/>
        <w:jc w:val="center"/>
        <w:rPr>
          <w:rFonts w:ascii="Times New Roman" w:eastAsia="Calibri" w:hAnsi="Times New Roman" w:cs="Times New Roman"/>
          <w:b/>
          <w:sz w:val="28"/>
          <w:szCs w:val="28"/>
          <w:lang w:val="uk-UA"/>
        </w:rPr>
      </w:pPr>
    </w:p>
    <w:p w:rsidR="00B5760E" w:rsidRDefault="00436D24" w:rsidP="00BF182C">
      <w:pPr>
        <w:spacing w:after="0" w:line="360" w:lineRule="auto"/>
        <w:ind w:firstLine="567"/>
        <w:jc w:val="both"/>
        <w:rPr>
          <w:rFonts w:ascii="Times New Roman" w:hAnsi="Times New Roman"/>
          <w:sz w:val="28"/>
          <w:szCs w:val="28"/>
          <w:lang w:val="uk-UA"/>
        </w:rPr>
      </w:pPr>
      <w:r>
        <w:rPr>
          <w:rFonts w:ascii="Times New Roman" w:eastAsia="Calibri" w:hAnsi="Times New Roman" w:cs="Times New Roman"/>
          <w:sz w:val="28"/>
          <w:szCs w:val="28"/>
          <w:lang w:val="uk-UA"/>
        </w:rPr>
        <w:t>Магазин знаходиться за адресою</w:t>
      </w:r>
      <w:r w:rsidR="00BD35A4" w:rsidRPr="00436D24">
        <w:rPr>
          <w:rFonts w:ascii="Times New Roman" w:eastAsia="Calibri" w:hAnsi="Times New Roman" w:cs="Times New Roman"/>
          <w:sz w:val="28"/>
          <w:szCs w:val="28"/>
          <w:lang w:val="uk-UA"/>
        </w:rPr>
        <w:t xml:space="preserve">: </w:t>
      </w:r>
      <w:r w:rsidR="00B5760E" w:rsidRPr="00B5760E">
        <w:rPr>
          <w:rFonts w:ascii="Times New Roman" w:hAnsi="Times New Roman"/>
          <w:sz w:val="28"/>
          <w:szCs w:val="28"/>
          <w:lang w:val="uk-UA"/>
        </w:rPr>
        <w:t>м. Київ, проспект Перемоги, 123</w:t>
      </w:r>
      <w:r w:rsidR="00B5760E">
        <w:rPr>
          <w:rFonts w:ascii="Times New Roman" w:hAnsi="Times New Roman"/>
          <w:sz w:val="28"/>
          <w:szCs w:val="28"/>
          <w:lang w:val="uk-UA"/>
        </w:rPr>
        <w:t>.</w:t>
      </w:r>
    </w:p>
    <w:p w:rsidR="00436D24" w:rsidRDefault="00BD35A4" w:rsidP="00BF182C">
      <w:pPr>
        <w:spacing w:after="0" w:line="360" w:lineRule="auto"/>
        <w:ind w:firstLine="567"/>
        <w:jc w:val="both"/>
        <w:rPr>
          <w:rFonts w:ascii="Times New Roman" w:hAnsi="Times New Roman"/>
          <w:sz w:val="28"/>
          <w:szCs w:val="28"/>
          <w:lang w:val="uk-UA"/>
        </w:rPr>
      </w:pPr>
      <w:r w:rsidRPr="00436D24">
        <w:rPr>
          <w:rFonts w:ascii="Times New Roman" w:eastAsia="Calibri" w:hAnsi="Times New Roman" w:cs="Times New Roman"/>
          <w:sz w:val="28"/>
          <w:szCs w:val="28"/>
          <w:lang w:val="uk-UA"/>
        </w:rPr>
        <w:t xml:space="preserve">Розташований </w:t>
      </w:r>
      <w:r w:rsidR="00436D24">
        <w:rPr>
          <w:rFonts w:ascii="Times New Roman" w:eastAsia="Calibri" w:hAnsi="Times New Roman" w:cs="Times New Roman"/>
          <w:sz w:val="28"/>
          <w:szCs w:val="28"/>
          <w:lang w:val="uk-UA"/>
        </w:rPr>
        <w:t>на 1-му поверсі житлового будинку, із окремим входом,</w:t>
      </w:r>
      <w:r w:rsidRPr="00436D24">
        <w:rPr>
          <w:rFonts w:ascii="Times New Roman" w:eastAsia="Calibri" w:hAnsi="Times New Roman" w:cs="Times New Roman"/>
          <w:sz w:val="28"/>
          <w:szCs w:val="28"/>
          <w:lang w:val="uk-UA"/>
        </w:rPr>
        <w:t xml:space="preserve"> з централізованим водопостачанням та водовідведенням, система опалення </w:t>
      </w:r>
      <w:r w:rsidR="00D15381">
        <w:rPr>
          <w:rFonts w:ascii="Times New Roman" w:hAnsi="Times New Roman" w:cs="Times New Roman"/>
          <w:sz w:val="28"/>
          <w:szCs w:val="28"/>
          <w:lang w:val="uk-UA"/>
        </w:rPr>
        <w:t>–</w:t>
      </w:r>
      <w:r w:rsidRPr="00436D24">
        <w:rPr>
          <w:rFonts w:ascii="Times New Roman" w:eastAsia="Calibri" w:hAnsi="Times New Roman" w:cs="Times New Roman"/>
          <w:sz w:val="28"/>
          <w:szCs w:val="28"/>
          <w:lang w:val="uk-UA"/>
        </w:rPr>
        <w:t xml:space="preserve"> </w:t>
      </w:r>
      <w:r w:rsidR="00436D24">
        <w:rPr>
          <w:rFonts w:ascii="Times New Roman" w:eastAsia="Calibri" w:hAnsi="Times New Roman" w:cs="Times New Roman"/>
          <w:sz w:val="28"/>
          <w:szCs w:val="28"/>
          <w:lang w:val="uk-UA"/>
        </w:rPr>
        <w:t>загальна</w:t>
      </w:r>
      <w:r w:rsidRPr="00436D24">
        <w:rPr>
          <w:rFonts w:ascii="Times New Roman" w:eastAsia="Calibri" w:hAnsi="Times New Roman" w:cs="Times New Roman"/>
          <w:sz w:val="28"/>
          <w:szCs w:val="28"/>
          <w:lang w:val="uk-UA"/>
        </w:rPr>
        <w:t>. Режим роботи магазина</w:t>
      </w:r>
      <w:r w:rsidR="00436D24">
        <w:rPr>
          <w:rFonts w:ascii="Times New Roman" w:hAnsi="Times New Roman"/>
          <w:sz w:val="28"/>
          <w:szCs w:val="28"/>
          <w:lang w:val="uk-UA"/>
        </w:rPr>
        <w:t>: понеділок – п’ятниця з 9:00 до 19:00, субота – неділя з 9:00 до16:00.</w:t>
      </w:r>
    </w:p>
    <w:p w:rsidR="00BD35A4" w:rsidRPr="00436D24" w:rsidRDefault="00BD35A4" w:rsidP="00BF182C">
      <w:pPr>
        <w:spacing w:after="0" w:line="360" w:lineRule="auto"/>
        <w:ind w:firstLine="567"/>
        <w:jc w:val="both"/>
        <w:rPr>
          <w:rFonts w:ascii="Times New Roman" w:eastAsia="Times New Roman" w:hAnsi="Times New Roman" w:cs="Times New Roman"/>
          <w:sz w:val="28"/>
          <w:szCs w:val="28"/>
          <w:lang w:val="uk-UA"/>
        </w:rPr>
      </w:pPr>
      <w:r w:rsidRPr="00436D24">
        <w:rPr>
          <w:rFonts w:ascii="Times New Roman" w:eastAsia="Calibri" w:hAnsi="Times New Roman" w:cs="Times New Roman"/>
          <w:sz w:val="28"/>
          <w:szCs w:val="28"/>
          <w:lang w:val="uk-UA"/>
        </w:rPr>
        <w:t xml:space="preserve">Асортимент товарів розміщено на </w:t>
      </w:r>
      <w:r w:rsidR="00436D24">
        <w:rPr>
          <w:rFonts w:ascii="Times New Roman" w:eastAsia="Calibri" w:hAnsi="Times New Roman" w:cs="Times New Roman"/>
          <w:sz w:val="28"/>
          <w:szCs w:val="28"/>
          <w:lang w:val="uk-UA"/>
        </w:rPr>
        <w:t xml:space="preserve">пристінних </w:t>
      </w:r>
      <w:proofErr w:type="spellStart"/>
      <w:r w:rsidR="00436D24">
        <w:rPr>
          <w:rFonts w:ascii="Times New Roman" w:eastAsia="Calibri" w:hAnsi="Times New Roman" w:cs="Times New Roman"/>
          <w:sz w:val="28"/>
          <w:szCs w:val="28"/>
          <w:lang w:val="uk-UA"/>
        </w:rPr>
        <w:t>горках</w:t>
      </w:r>
      <w:proofErr w:type="spellEnd"/>
      <w:r w:rsidR="00436D24">
        <w:rPr>
          <w:rFonts w:ascii="Times New Roman" w:eastAsia="Calibri" w:hAnsi="Times New Roman" w:cs="Times New Roman"/>
          <w:sz w:val="28"/>
          <w:szCs w:val="28"/>
          <w:lang w:val="uk-UA"/>
        </w:rPr>
        <w:t xml:space="preserve"> із кронштейнами, стелаж</w:t>
      </w:r>
      <w:r w:rsidR="00DB640A">
        <w:rPr>
          <w:rFonts w:ascii="Times New Roman" w:eastAsia="Calibri" w:hAnsi="Times New Roman" w:cs="Times New Roman"/>
          <w:sz w:val="28"/>
          <w:szCs w:val="28"/>
          <w:lang w:val="uk-UA"/>
        </w:rPr>
        <w:t>ах</w:t>
      </w:r>
      <w:r w:rsidR="00436D24">
        <w:rPr>
          <w:rFonts w:ascii="Times New Roman" w:eastAsia="Calibri" w:hAnsi="Times New Roman" w:cs="Times New Roman"/>
          <w:sz w:val="28"/>
          <w:szCs w:val="28"/>
          <w:lang w:val="uk-UA"/>
        </w:rPr>
        <w:t xml:space="preserve"> та на прилавку</w:t>
      </w:r>
      <w:r w:rsidRPr="00436D24">
        <w:rPr>
          <w:rFonts w:ascii="Times New Roman" w:eastAsia="Calibri" w:hAnsi="Times New Roman" w:cs="Times New Roman"/>
          <w:sz w:val="28"/>
          <w:szCs w:val="28"/>
          <w:lang w:val="uk-UA"/>
        </w:rPr>
        <w:t>.</w:t>
      </w:r>
    </w:p>
    <w:p w:rsidR="00BD35A4" w:rsidRPr="00436D24" w:rsidRDefault="00BD35A4" w:rsidP="00BF182C">
      <w:pPr>
        <w:spacing w:after="0" w:line="360" w:lineRule="auto"/>
        <w:ind w:firstLine="567"/>
        <w:jc w:val="both"/>
        <w:rPr>
          <w:rFonts w:ascii="Times New Roman" w:eastAsia="Times New Roman" w:hAnsi="Times New Roman" w:cs="Times New Roman"/>
          <w:sz w:val="28"/>
          <w:szCs w:val="28"/>
          <w:lang w:val="uk-UA"/>
        </w:rPr>
      </w:pPr>
      <w:r w:rsidRPr="00436D24">
        <w:rPr>
          <w:rFonts w:ascii="Times New Roman" w:eastAsia="Times New Roman" w:hAnsi="Times New Roman" w:cs="Times New Roman"/>
          <w:sz w:val="28"/>
          <w:szCs w:val="28"/>
          <w:lang w:val="uk-UA"/>
        </w:rPr>
        <w:t>Приміщення магазин</w:t>
      </w:r>
      <w:r w:rsidR="00436D24">
        <w:rPr>
          <w:rFonts w:ascii="Times New Roman" w:eastAsia="Times New Roman" w:hAnsi="Times New Roman" w:cs="Times New Roman"/>
          <w:sz w:val="28"/>
          <w:szCs w:val="28"/>
          <w:lang w:val="uk-UA"/>
        </w:rPr>
        <w:t>у</w:t>
      </w:r>
      <w:r w:rsidRPr="00436D24">
        <w:rPr>
          <w:rFonts w:ascii="Times New Roman" w:eastAsia="Times New Roman" w:hAnsi="Times New Roman" w:cs="Times New Roman"/>
          <w:sz w:val="28"/>
          <w:szCs w:val="28"/>
          <w:lang w:val="uk-UA"/>
        </w:rPr>
        <w:t xml:space="preserve"> світлі, сухі, підлога гладка, щільн</w:t>
      </w:r>
      <w:r w:rsidR="00DB640A">
        <w:rPr>
          <w:rFonts w:ascii="Times New Roman" w:eastAsia="Times New Roman" w:hAnsi="Times New Roman" w:cs="Times New Roman"/>
          <w:sz w:val="28"/>
          <w:szCs w:val="28"/>
          <w:lang w:val="uk-UA"/>
        </w:rPr>
        <w:t xml:space="preserve">а, без щілин, вибоїн і пустот. </w:t>
      </w:r>
      <w:r w:rsidRPr="00436D24">
        <w:rPr>
          <w:rFonts w:ascii="Times New Roman" w:eastAsia="Times New Roman" w:hAnsi="Times New Roman" w:cs="Times New Roman"/>
          <w:sz w:val="28"/>
          <w:szCs w:val="28"/>
          <w:lang w:val="uk-UA"/>
        </w:rPr>
        <w:t>Приміщення магазину має:</w:t>
      </w:r>
    </w:p>
    <w:p w:rsidR="00BD35A4" w:rsidRPr="00436D24" w:rsidRDefault="00BD35A4" w:rsidP="00BF182C">
      <w:pPr>
        <w:numPr>
          <w:ilvl w:val="0"/>
          <w:numId w:val="20"/>
        </w:numPr>
        <w:spacing w:after="0" w:line="360" w:lineRule="auto"/>
        <w:ind w:left="0" w:firstLine="567"/>
        <w:jc w:val="both"/>
        <w:rPr>
          <w:rFonts w:ascii="Times New Roman" w:eastAsia="Calibri" w:hAnsi="Times New Roman" w:cs="Times New Roman"/>
          <w:sz w:val="28"/>
          <w:szCs w:val="28"/>
          <w:lang w:val="uk-UA"/>
        </w:rPr>
      </w:pPr>
      <w:r w:rsidRPr="00436D24">
        <w:rPr>
          <w:rFonts w:ascii="Times New Roman" w:eastAsia="Calibri" w:hAnsi="Times New Roman" w:cs="Times New Roman"/>
          <w:sz w:val="28"/>
          <w:szCs w:val="28"/>
          <w:lang w:val="uk-UA"/>
        </w:rPr>
        <w:t>торгов</w:t>
      </w:r>
      <w:r w:rsidR="00436D24">
        <w:rPr>
          <w:rFonts w:ascii="Times New Roman" w:eastAsia="Calibri" w:hAnsi="Times New Roman" w:cs="Times New Roman"/>
          <w:sz w:val="28"/>
          <w:szCs w:val="28"/>
          <w:lang w:val="uk-UA"/>
        </w:rPr>
        <w:t>у</w:t>
      </w:r>
      <w:r w:rsidRPr="00436D24">
        <w:rPr>
          <w:rFonts w:ascii="Times New Roman" w:eastAsia="Calibri" w:hAnsi="Times New Roman" w:cs="Times New Roman"/>
          <w:sz w:val="28"/>
          <w:szCs w:val="28"/>
          <w:lang w:val="uk-UA"/>
        </w:rPr>
        <w:t xml:space="preserve"> зал</w:t>
      </w:r>
      <w:r w:rsidR="00436D24">
        <w:rPr>
          <w:rFonts w:ascii="Times New Roman" w:eastAsia="Calibri" w:hAnsi="Times New Roman" w:cs="Times New Roman"/>
          <w:sz w:val="28"/>
          <w:szCs w:val="28"/>
          <w:lang w:val="uk-UA"/>
        </w:rPr>
        <w:t>у</w:t>
      </w:r>
      <w:r w:rsidRPr="00436D24">
        <w:rPr>
          <w:rFonts w:ascii="Times New Roman" w:eastAsia="Calibri" w:hAnsi="Times New Roman" w:cs="Times New Roman"/>
          <w:sz w:val="28"/>
          <w:szCs w:val="28"/>
          <w:lang w:val="uk-UA"/>
        </w:rPr>
        <w:t>;</w:t>
      </w:r>
    </w:p>
    <w:p w:rsidR="00BD35A4" w:rsidRPr="00436D24" w:rsidRDefault="00436D24" w:rsidP="00BF182C">
      <w:pPr>
        <w:numPr>
          <w:ilvl w:val="0"/>
          <w:numId w:val="20"/>
        </w:numPr>
        <w:spacing w:after="0" w:line="36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приміщення для приймання, </w:t>
      </w:r>
      <w:r w:rsidR="00BD35A4" w:rsidRPr="00436D24">
        <w:rPr>
          <w:rFonts w:ascii="Times New Roman" w:eastAsia="Calibri" w:hAnsi="Times New Roman" w:cs="Times New Roman"/>
          <w:sz w:val="28"/>
          <w:szCs w:val="28"/>
          <w:lang w:val="uk-UA"/>
        </w:rPr>
        <w:t xml:space="preserve">зберігання товарів і </w:t>
      </w:r>
      <w:r>
        <w:rPr>
          <w:rFonts w:ascii="Times New Roman" w:eastAsia="Calibri" w:hAnsi="Times New Roman" w:cs="Times New Roman"/>
          <w:sz w:val="28"/>
          <w:szCs w:val="28"/>
          <w:lang w:val="uk-UA"/>
        </w:rPr>
        <w:t>підготовки товарів до продажу</w:t>
      </w:r>
      <w:r w:rsidR="00BD35A4" w:rsidRPr="00436D24">
        <w:rPr>
          <w:rFonts w:ascii="Times New Roman" w:eastAsia="Calibri" w:hAnsi="Times New Roman" w:cs="Times New Roman"/>
          <w:sz w:val="28"/>
          <w:szCs w:val="28"/>
          <w:lang w:val="uk-UA"/>
        </w:rPr>
        <w:t>;</w:t>
      </w:r>
    </w:p>
    <w:p w:rsidR="00BD35A4" w:rsidRPr="00436D24" w:rsidRDefault="00BD35A4" w:rsidP="00BF182C">
      <w:pPr>
        <w:numPr>
          <w:ilvl w:val="0"/>
          <w:numId w:val="20"/>
        </w:numPr>
        <w:spacing w:after="0" w:line="360" w:lineRule="auto"/>
        <w:ind w:left="0" w:firstLine="567"/>
        <w:jc w:val="both"/>
        <w:rPr>
          <w:rFonts w:ascii="Times New Roman" w:eastAsia="Calibri" w:hAnsi="Times New Roman" w:cs="Times New Roman"/>
          <w:sz w:val="28"/>
          <w:szCs w:val="28"/>
          <w:lang w:val="uk-UA"/>
        </w:rPr>
      </w:pPr>
      <w:r w:rsidRPr="00436D24">
        <w:rPr>
          <w:rFonts w:ascii="Times New Roman" w:eastAsia="Calibri" w:hAnsi="Times New Roman" w:cs="Times New Roman"/>
          <w:sz w:val="28"/>
          <w:szCs w:val="28"/>
          <w:lang w:val="uk-UA"/>
        </w:rPr>
        <w:t xml:space="preserve">адміністративні і побутові приміщення (приміщення </w:t>
      </w:r>
      <w:r w:rsidR="00436D24">
        <w:rPr>
          <w:rFonts w:ascii="Times New Roman" w:eastAsia="Calibri" w:hAnsi="Times New Roman" w:cs="Times New Roman"/>
          <w:sz w:val="28"/>
          <w:szCs w:val="28"/>
          <w:lang w:val="uk-UA"/>
        </w:rPr>
        <w:t xml:space="preserve">для </w:t>
      </w:r>
      <w:r w:rsidRPr="00436D24">
        <w:rPr>
          <w:rFonts w:ascii="Times New Roman" w:eastAsia="Calibri" w:hAnsi="Times New Roman" w:cs="Times New Roman"/>
          <w:sz w:val="28"/>
          <w:szCs w:val="28"/>
          <w:lang w:val="uk-UA"/>
        </w:rPr>
        <w:t>персоналу, гардеробн</w:t>
      </w:r>
      <w:r w:rsidR="00436D24">
        <w:rPr>
          <w:rFonts w:ascii="Times New Roman" w:eastAsia="Calibri" w:hAnsi="Times New Roman" w:cs="Times New Roman"/>
          <w:sz w:val="28"/>
          <w:szCs w:val="28"/>
          <w:lang w:val="uk-UA"/>
        </w:rPr>
        <w:t>а</w:t>
      </w:r>
      <w:r w:rsidRPr="00436D24">
        <w:rPr>
          <w:rFonts w:ascii="Times New Roman" w:eastAsia="Calibri" w:hAnsi="Times New Roman" w:cs="Times New Roman"/>
          <w:sz w:val="28"/>
          <w:szCs w:val="28"/>
          <w:lang w:val="uk-UA"/>
        </w:rPr>
        <w:t xml:space="preserve">, </w:t>
      </w:r>
      <w:r w:rsidR="00436D24">
        <w:rPr>
          <w:rFonts w:ascii="Times New Roman" w:eastAsia="Calibri" w:hAnsi="Times New Roman" w:cs="Times New Roman"/>
          <w:sz w:val="28"/>
          <w:szCs w:val="28"/>
          <w:lang w:val="uk-UA"/>
        </w:rPr>
        <w:t>санвузол).</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436D24">
        <w:rPr>
          <w:rFonts w:ascii="Times New Roman" w:eastAsia="Times New Roman" w:hAnsi="Times New Roman" w:cs="Times New Roman"/>
          <w:sz w:val="28"/>
          <w:szCs w:val="28"/>
          <w:lang w:val="uk-UA"/>
        </w:rPr>
        <w:t>Торгова зала технологічно пов'язана з приміщеннями для підготовки товарів до продажу, приміщеннями для приймання і зберігання товарів; має природне та штучне освітлення. Ширина проходів в торговій залі між одиницями устаткування, а також</w:t>
      </w:r>
      <w:r w:rsidRPr="00BD35A4">
        <w:rPr>
          <w:rFonts w:ascii="Times New Roman" w:eastAsia="Times New Roman" w:hAnsi="Times New Roman" w:cs="Times New Roman"/>
          <w:sz w:val="28"/>
          <w:szCs w:val="28"/>
          <w:lang w:val="uk-UA"/>
        </w:rPr>
        <w:t xml:space="preserve"> між устаткуванням і стінами приміщень відповідає нормам.</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Ширина коридорів приміщення для приймання і зберігання товарів і приміщення для під</w:t>
      </w:r>
      <w:r w:rsidR="00DB640A">
        <w:rPr>
          <w:rFonts w:ascii="Times New Roman" w:eastAsia="Times New Roman" w:hAnsi="Times New Roman" w:cs="Times New Roman"/>
          <w:sz w:val="28"/>
          <w:szCs w:val="28"/>
          <w:lang w:val="uk-UA"/>
        </w:rPr>
        <w:t>готовки товарів до продажу 2 м.</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Норми площ</w:t>
      </w:r>
      <w:r w:rsidR="00DB640A">
        <w:rPr>
          <w:rFonts w:ascii="Times New Roman" w:eastAsia="Times New Roman" w:hAnsi="Times New Roman" w:cs="Times New Roman"/>
          <w:sz w:val="28"/>
          <w:szCs w:val="28"/>
          <w:lang w:val="uk-UA"/>
        </w:rPr>
        <w:t>і</w:t>
      </w:r>
      <w:r w:rsidRPr="00BD35A4">
        <w:rPr>
          <w:rFonts w:ascii="Times New Roman" w:eastAsia="Times New Roman" w:hAnsi="Times New Roman" w:cs="Times New Roman"/>
          <w:sz w:val="28"/>
          <w:szCs w:val="28"/>
          <w:lang w:val="uk-UA"/>
        </w:rPr>
        <w:t xml:space="preserve"> приміщен</w:t>
      </w:r>
      <w:r w:rsidR="00DB640A">
        <w:rPr>
          <w:rFonts w:ascii="Times New Roman" w:eastAsia="Times New Roman" w:hAnsi="Times New Roman" w:cs="Times New Roman"/>
          <w:sz w:val="28"/>
          <w:szCs w:val="28"/>
          <w:lang w:val="uk-UA"/>
        </w:rPr>
        <w:t>ня</w:t>
      </w:r>
      <w:r w:rsidRPr="00BD35A4">
        <w:rPr>
          <w:rFonts w:ascii="Times New Roman" w:eastAsia="Times New Roman" w:hAnsi="Times New Roman" w:cs="Times New Roman"/>
          <w:sz w:val="28"/>
          <w:szCs w:val="28"/>
          <w:lang w:val="uk-UA"/>
        </w:rPr>
        <w:t xml:space="preserve"> для підготовки товарів до продажу в магазині</w:t>
      </w:r>
      <w:r w:rsidR="00DB640A">
        <w:rPr>
          <w:rFonts w:ascii="Times New Roman" w:eastAsia="Times New Roman" w:hAnsi="Times New Roman" w:cs="Times New Roman"/>
          <w:sz w:val="28"/>
          <w:szCs w:val="28"/>
          <w:lang w:val="uk-UA"/>
        </w:rPr>
        <w:t xml:space="preserve"> </w:t>
      </w:r>
      <w:r w:rsidRPr="00BD35A4">
        <w:rPr>
          <w:rFonts w:ascii="Times New Roman" w:eastAsia="Times New Roman" w:hAnsi="Times New Roman" w:cs="Times New Roman"/>
          <w:sz w:val="28"/>
          <w:szCs w:val="28"/>
          <w:lang w:val="uk-UA"/>
        </w:rPr>
        <w:t xml:space="preserve"> відповідають нормам улаштування торг</w:t>
      </w:r>
      <w:r w:rsidR="00DB640A">
        <w:rPr>
          <w:rFonts w:ascii="Times New Roman" w:eastAsia="Times New Roman" w:hAnsi="Times New Roman" w:cs="Times New Roman"/>
          <w:sz w:val="28"/>
          <w:szCs w:val="28"/>
          <w:lang w:val="uk-UA"/>
        </w:rPr>
        <w:t>о</w:t>
      </w:r>
      <w:r w:rsidRPr="00BD35A4">
        <w:rPr>
          <w:rFonts w:ascii="Times New Roman" w:eastAsia="Times New Roman" w:hAnsi="Times New Roman" w:cs="Times New Roman"/>
          <w:sz w:val="28"/>
          <w:szCs w:val="28"/>
          <w:lang w:val="uk-UA"/>
        </w:rPr>
        <w:t>вельних об’єктів (</w:t>
      </w:r>
      <w:r w:rsidRPr="00BD35A4">
        <w:rPr>
          <w:rFonts w:ascii="Times New Roman" w:eastAsia="Calibri" w:hAnsi="Times New Roman" w:cs="Times New Roman"/>
          <w:sz w:val="28"/>
          <w:szCs w:val="28"/>
          <w:lang w:val="uk-UA"/>
        </w:rPr>
        <w:t xml:space="preserve">«Гігієнічна класифікація </w:t>
      </w:r>
      <w:r w:rsidRPr="00BD35A4">
        <w:rPr>
          <w:rFonts w:ascii="Times New Roman" w:eastAsia="Calibri" w:hAnsi="Times New Roman" w:cs="Times New Roman"/>
          <w:sz w:val="28"/>
          <w:szCs w:val="28"/>
          <w:lang w:val="uk-UA"/>
        </w:rPr>
        <w:lastRenderedPageBreak/>
        <w:t>праці за показниками шкідливості та небезпечності факторів виробничого середовища, важкості та напруженості трудового процесу»; «Санітарні норми мікроклімату виробничих приміщень»)</w:t>
      </w:r>
      <w:r w:rsidRPr="00BD35A4">
        <w:rPr>
          <w:rFonts w:ascii="Times New Roman" w:eastAsia="Times New Roman" w:hAnsi="Times New Roman" w:cs="Times New Roman"/>
          <w:sz w:val="28"/>
          <w:szCs w:val="28"/>
          <w:lang w:val="uk-UA"/>
        </w:rPr>
        <w:t xml:space="preserve">. </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 xml:space="preserve">Магазин забезпечено достатньою кількістю </w:t>
      </w:r>
      <w:proofErr w:type="spellStart"/>
      <w:r w:rsidRPr="00BD35A4">
        <w:rPr>
          <w:rFonts w:ascii="Times New Roman" w:eastAsia="Times New Roman" w:hAnsi="Times New Roman" w:cs="Times New Roman"/>
          <w:sz w:val="28"/>
          <w:szCs w:val="28"/>
          <w:lang w:val="uk-UA"/>
        </w:rPr>
        <w:t>прибирального</w:t>
      </w:r>
      <w:proofErr w:type="spellEnd"/>
      <w:r w:rsidRPr="00BD35A4">
        <w:rPr>
          <w:rFonts w:ascii="Times New Roman" w:eastAsia="Times New Roman" w:hAnsi="Times New Roman" w:cs="Times New Roman"/>
          <w:sz w:val="28"/>
          <w:szCs w:val="28"/>
          <w:lang w:val="uk-UA"/>
        </w:rPr>
        <w:t xml:space="preserve"> </w:t>
      </w:r>
      <w:proofErr w:type="spellStart"/>
      <w:r w:rsidRPr="00BD35A4">
        <w:rPr>
          <w:rFonts w:ascii="Times New Roman" w:eastAsia="Times New Roman" w:hAnsi="Times New Roman" w:cs="Times New Roman"/>
          <w:sz w:val="28"/>
          <w:szCs w:val="28"/>
          <w:lang w:val="uk-UA"/>
        </w:rPr>
        <w:t>інвентаря</w:t>
      </w:r>
      <w:proofErr w:type="spellEnd"/>
      <w:r w:rsidRPr="00BD35A4">
        <w:rPr>
          <w:rFonts w:ascii="Times New Roman" w:eastAsia="Times New Roman" w:hAnsi="Times New Roman" w:cs="Times New Roman"/>
          <w:sz w:val="28"/>
          <w:szCs w:val="28"/>
          <w:lang w:val="uk-UA"/>
        </w:rPr>
        <w:t xml:space="preserve"> і миючих засобів, які зберігаються в спеціально виділеному приміщенні. Приміщення персоналу обладнані вішалками для одягу і умивальниками із змішувачами холодної і гарячої води, пристроями питного водопостачання, побутовим холодильник</w:t>
      </w:r>
      <w:r w:rsidR="00DB640A">
        <w:rPr>
          <w:rFonts w:ascii="Times New Roman" w:eastAsia="Times New Roman" w:hAnsi="Times New Roman" w:cs="Times New Roman"/>
          <w:sz w:val="28"/>
          <w:szCs w:val="28"/>
          <w:lang w:val="uk-UA"/>
        </w:rPr>
        <w:t>о</w:t>
      </w:r>
      <w:r w:rsidRPr="00BD35A4">
        <w:rPr>
          <w:rFonts w:ascii="Times New Roman" w:eastAsia="Times New Roman" w:hAnsi="Times New Roman" w:cs="Times New Roman"/>
          <w:sz w:val="28"/>
          <w:szCs w:val="28"/>
          <w:lang w:val="uk-UA"/>
        </w:rPr>
        <w:t>м.</w:t>
      </w:r>
    </w:p>
    <w:p w:rsidR="00BD35A4" w:rsidRPr="002253E1"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 xml:space="preserve">Потенційними небезпеками на робочих місцях персоналу магазину можна назвати: невідповідність температури та вологості повітря нормам; шум та вібрація технологічного обладнання; наявність електромагнітного випромінювання та фреонів </w:t>
      </w:r>
      <w:r w:rsidRPr="002253E1">
        <w:rPr>
          <w:rFonts w:ascii="Times New Roman" w:eastAsia="Times New Roman" w:hAnsi="Times New Roman" w:cs="Times New Roman"/>
          <w:sz w:val="28"/>
          <w:szCs w:val="28"/>
          <w:lang w:val="uk-UA"/>
        </w:rPr>
        <w:t>через використання кондиціонерів, недостатнє освітлення,</w:t>
      </w:r>
      <w:r w:rsidR="00DB640A" w:rsidRPr="002253E1">
        <w:rPr>
          <w:rFonts w:ascii="Times New Roman" w:eastAsia="Times New Roman" w:hAnsi="Times New Roman" w:cs="Times New Roman"/>
          <w:sz w:val="28"/>
          <w:szCs w:val="28"/>
          <w:lang w:val="uk-UA"/>
        </w:rPr>
        <w:t xml:space="preserve"> </w:t>
      </w:r>
      <w:r w:rsidRPr="002253E1">
        <w:rPr>
          <w:rFonts w:ascii="Times New Roman" w:eastAsia="Times New Roman" w:hAnsi="Times New Roman" w:cs="Times New Roman"/>
          <w:sz w:val="28"/>
          <w:szCs w:val="28"/>
          <w:lang w:val="uk-UA"/>
        </w:rPr>
        <w:t>запилення повітря тощо</w:t>
      </w:r>
      <w:r w:rsidR="005044C1" w:rsidRPr="002253E1">
        <w:rPr>
          <w:rFonts w:ascii="Times New Roman" w:eastAsia="Times New Roman" w:hAnsi="Times New Roman" w:cs="Times New Roman"/>
          <w:sz w:val="28"/>
          <w:szCs w:val="28"/>
          <w:lang w:val="uk-UA"/>
        </w:rPr>
        <w:t xml:space="preserve"> </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7</w:t>
      </w:r>
      <w:r w:rsidR="005044C1" w:rsidRPr="002253E1">
        <w:rPr>
          <w:rFonts w:ascii="Times New Roman" w:hAnsi="Times New Roman" w:cs="Times New Roman"/>
          <w:sz w:val="28"/>
          <w:szCs w:val="28"/>
          <w:lang w:val="uk-UA"/>
        </w:rPr>
        <w:t>].</w:t>
      </w:r>
      <w:r w:rsidRPr="002253E1">
        <w:rPr>
          <w:rFonts w:ascii="Times New Roman" w:eastAsia="Times New Roman" w:hAnsi="Times New Roman" w:cs="Times New Roman"/>
          <w:sz w:val="28"/>
          <w:szCs w:val="28"/>
          <w:lang w:val="uk-UA"/>
        </w:rPr>
        <w:t xml:space="preserve"> </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Вихідні дані для заповнення таблиці карти умов праці на робочому місті продавця-</w:t>
      </w:r>
      <w:r w:rsidR="00DB640A">
        <w:rPr>
          <w:rFonts w:ascii="Times New Roman" w:eastAsia="Calibri" w:hAnsi="Times New Roman" w:cs="Times New Roman"/>
          <w:sz w:val="28"/>
          <w:szCs w:val="28"/>
          <w:lang w:val="uk-UA"/>
        </w:rPr>
        <w:t>консультанта</w:t>
      </w:r>
      <w:r w:rsidRPr="00BD35A4">
        <w:rPr>
          <w:rFonts w:ascii="Times New Roman" w:eastAsia="Calibri" w:hAnsi="Times New Roman" w:cs="Times New Roman"/>
          <w:sz w:val="28"/>
          <w:szCs w:val="28"/>
          <w:lang w:val="uk-UA"/>
        </w:rPr>
        <w:t xml:space="preserve"> взято зі статистичної звітності </w:t>
      </w:r>
      <w:r w:rsidR="00DB640A">
        <w:rPr>
          <w:rFonts w:ascii="Times New Roman" w:eastAsia="Calibri" w:hAnsi="Times New Roman" w:cs="Times New Roman"/>
          <w:sz w:val="28"/>
          <w:szCs w:val="28"/>
          <w:lang w:val="uk-UA"/>
        </w:rPr>
        <w:t xml:space="preserve">магазину </w:t>
      </w:r>
      <w:r w:rsidRPr="00BD35A4">
        <w:rPr>
          <w:rFonts w:ascii="Times New Roman" w:eastAsia="Calibri" w:hAnsi="Times New Roman" w:cs="Times New Roman"/>
          <w:sz w:val="28"/>
          <w:szCs w:val="28"/>
          <w:lang w:val="uk-UA"/>
        </w:rPr>
        <w:t>Ф.№ 6-ПВ за 201</w:t>
      </w:r>
      <w:r w:rsidR="00DB640A">
        <w:rPr>
          <w:rFonts w:ascii="Times New Roman" w:eastAsia="Calibri" w:hAnsi="Times New Roman" w:cs="Times New Roman"/>
          <w:sz w:val="28"/>
          <w:szCs w:val="28"/>
          <w:lang w:val="uk-UA"/>
        </w:rPr>
        <w:t>5 рік.</w:t>
      </w:r>
    </w:p>
    <w:p w:rsidR="00BD35A4" w:rsidRPr="00F81121" w:rsidRDefault="00BD35A4" w:rsidP="00BF182C">
      <w:pPr>
        <w:spacing w:after="0" w:line="360" w:lineRule="auto"/>
        <w:jc w:val="center"/>
        <w:rPr>
          <w:rFonts w:ascii="Times New Roman" w:eastAsia="Calibri" w:hAnsi="Times New Roman" w:cs="Times New Roman"/>
          <w:sz w:val="28"/>
          <w:szCs w:val="28"/>
          <w:lang w:val="uk-UA"/>
        </w:rPr>
      </w:pPr>
      <w:r w:rsidRPr="00F81121">
        <w:rPr>
          <w:rFonts w:ascii="Times New Roman" w:eastAsia="Calibri" w:hAnsi="Times New Roman" w:cs="Times New Roman"/>
          <w:sz w:val="28"/>
          <w:szCs w:val="28"/>
          <w:lang w:val="uk-UA"/>
        </w:rPr>
        <w:t xml:space="preserve">Таблиця </w:t>
      </w:r>
      <w:r w:rsidR="00420D2C">
        <w:rPr>
          <w:rFonts w:ascii="Times New Roman" w:eastAsia="Calibri" w:hAnsi="Times New Roman" w:cs="Times New Roman"/>
          <w:sz w:val="28"/>
          <w:szCs w:val="28"/>
          <w:lang w:val="uk-UA"/>
        </w:rPr>
        <w:t>4</w:t>
      </w:r>
      <w:r w:rsidRPr="00F81121">
        <w:rPr>
          <w:rFonts w:ascii="Times New Roman" w:eastAsia="Calibri" w:hAnsi="Times New Roman" w:cs="Times New Roman"/>
          <w:sz w:val="28"/>
          <w:szCs w:val="28"/>
          <w:lang w:val="uk-UA"/>
        </w:rPr>
        <w:t>.</w:t>
      </w:r>
      <w:r w:rsidR="00DB640A" w:rsidRPr="00F81121">
        <w:rPr>
          <w:rFonts w:ascii="Times New Roman" w:eastAsia="Calibri" w:hAnsi="Times New Roman" w:cs="Times New Roman"/>
          <w:sz w:val="28"/>
          <w:szCs w:val="28"/>
          <w:lang w:val="uk-UA"/>
        </w:rPr>
        <w:t xml:space="preserve">2 – </w:t>
      </w:r>
      <w:r w:rsidRPr="00F81121">
        <w:rPr>
          <w:rFonts w:ascii="Times New Roman" w:eastAsia="Calibri" w:hAnsi="Times New Roman" w:cs="Times New Roman"/>
          <w:sz w:val="28"/>
          <w:szCs w:val="28"/>
          <w:lang w:val="uk-UA"/>
        </w:rPr>
        <w:t>Карта умов п</w:t>
      </w:r>
      <w:r w:rsidR="00DB640A" w:rsidRPr="00F81121">
        <w:rPr>
          <w:rFonts w:ascii="Times New Roman" w:eastAsia="Calibri" w:hAnsi="Times New Roman" w:cs="Times New Roman"/>
          <w:sz w:val="28"/>
          <w:szCs w:val="28"/>
          <w:lang w:val="uk-UA"/>
        </w:rPr>
        <w:t>раці на робочому місці продавця</w:t>
      </w:r>
    </w:p>
    <w:p w:rsidR="00BD35A4" w:rsidRPr="00BD35A4" w:rsidRDefault="00BD35A4" w:rsidP="00BD35A4">
      <w:pPr>
        <w:spacing w:after="0" w:line="360" w:lineRule="auto"/>
        <w:jc w:val="both"/>
        <w:rPr>
          <w:rFonts w:ascii="Times New Roman" w:eastAsia="Calibri" w:hAnsi="Times New Roman" w:cs="Times New Roman"/>
          <w:sz w:val="28"/>
          <w:szCs w:val="28"/>
          <w:lang w:val="uk-UA"/>
        </w:rPr>
      </w:pPr>
    </w:p>
    <w:p w:rsidR="00BD35A4" w:rsidRPr="00BD35A4" w:rsidRDefault="00BD35A4" w:rsidP="00BF182C">
      <w:pPr>
        <w:spacing w:after="0" w:line="360" w:lineRule="auto"/>
        <w:ind w:firstLine="567"/>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Дотримання вимог охорони праці щодо освітлення робочих місць:</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 дотримання норм штучного і </w:t>
      </w:r>
      <w:proofErr w:type="spellStart"/>
      <w:r w:rsidRPr="00BD35A4">
        <w:rPr>
          <w:rFonts w:ascii="Times New Roman" w:eastAsia="Calibri" w:hAnsi="Times New Roman" w:cs="Times New Roman"/>
          <w:sz w:val="28"/>
          <w:szCs w:val="28"/>
          <w:lang w:val="uk-UA"/>
        </w:rPr>
        <w:t>природнього</w:t>
      </w:r>
      <w:proofErr w:type="spellEnd"/>
      <w:r w:rsidRPr="00BD35A4">
        <w:rPr>
          <w:rFonts w:ascii="Times New Roman" w:eastAsia="Calibri" w:hAnsi="Times New Roman" w:cs="Times New Roman"/>
          <w:sz w:val="28"/>
          <w:szCs w:val="28"/>
          <w:lang w:val="uk-UA"/>
        </w:rPr>
        <w:t xml:space="preserve"> освітлення у виробничих приміщеннях;</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якість освітлення (спектральний склад, рівномірність освітлення оточуючих предметів, яскравість джерел світла);</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 характеристика джерел штучного світла (лампи, розжарювання, газорозрядні лампи), їх номінальна напруга, </w:t>
      </w:r>
      <w:proofErr w:type="spellStart"/>
      <w:r w:rsidRPr="00BD35A4">
        <w:rPr>
          <w:rFonts w:ascii="Times New Roman" w:eastAsia="Calibri" w:hAnsi="Times New Roman" w:cs="Times New Roman"/>
          <w:sz w:val="28"/>
          <w:szCs w:val="28"/>
          <w:lang w:val="uk-UA"/>
        </w:rPr>
        <w:t>споживальна</w:t>
      </w:r>
      <w:proofErr w:type="spellEnd"/>
      <w:r w:rsidRPr="00BD35A4">
        <w:rPr>
          <w:rFonts w:ascii="Times New Roman" w:eastAsia="Calibri" w:hAnsi="Times New Roman" w:cs="Times New Roman"/>
          <w:sz w:val="28"/>
          <w:szCs w:val="28"/>
          <w:lang w:val="uk-UA"/>
        </w:rPr>
        <w:t xml:space="preserve"> потужність, світловий потік, питома світлова віддача та строк служби, недоліки і переваги.;</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порядок вибору джерела світла, приладу освітлення (світильника), висоти його підвісу;</w:t>
      </w:r>
    </w:p>
    <w:p w:rsidR="00BD35A4" w:rsidRPr="00BD35A4" w:rsidRDefault="00BD35A4" w:rsidP="00BF182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дотримання правил експлуатації освітлювальних установок (регулярний догляд</w:t>
      </w:r>
      <w:r w:rsidR="00D15381">
        <w:rPr>
          <w:rFonts w:ascii="Times New Roman" w:eastAsia="Calibri" w:hAnsi="Times New Roman" w:cs="Times New Roman"/>
          <w:sz w:val="28"/>
          <w:szCs w:val="28"/>
          <w:lang w:val="uk-UA"/>
        </w:rPr>
        <w:t> </w:t>
      </w:r>
      <w:r w:rsidRPr="00BD35A4">
        <w:rPr>
          <w:rFonts w:ascii="Times New Roman" w:eastAsia="Calibri" w:hAnsi="Times New Roman" w:cs="Times New Roman"/>
          <w:sz w:val="28"/>
          <w:szCs w:val="28"/>
          <w:lang w:val="uk-UA"/>
        </w:rPr>
        <w:t xml:space="preserve">– слідування за станом </w:t>
      </w:r>
      <w:proofErr w:type="spellStart"/>
      <w:r w:rsidRPr="00BD35A4">
        <w:rPr>
          <w:rFonts w:ascii="Times New Roman" w:eastAsia="Calibri" w:hAnsi="Times New Roman" w:cs="Times New Roman"/>
          <w:sz w:val="28"/>
          <w:szCs w:val="28"/>
          <w:lang w:val="uk-UA"/>
        </w:rPr>
        <w:t>пускорегулюючих</w:t>
      </w:r>
      <w:proofErr w:type="spellEnd"/>
      <w:r w:rsidRPr="00BD35A4">
        <w:rPr>
          <w:rFonts w:ascii="Times New Roman" w:eastAsia="Calibri" w:hAnsi="Times New Roman" w:cs="Times New Roman"/>
          <w:sz w:val="28"/>
          <w:szCs w:val="28"/>
          <w:lang w:val="uk-UA"/>
        </w:rPr>
        <w:t xml:space="preserve"> несприятливих ламп);</w:t>
      </w:r>
    </w:p>
    <w:p w:rsidR="00BD35A4" w:rsidRPr="00BD35A4" w:rsidRDefault="00BD35A4" w:rsidP="00BF182C">
      <w:pPr>
        <w:spacing w:after="0" w:line="360" w:lineRule="auto"/>
        <w:ind w:firstLine="567"/>
        <w:jc w:val="both"/>
        <w:rPr>
          <w:rFonts w:ascii="Times New Roman" w:eastAsia="Times New Roman" w:hAnsi="Times New Roman" w:cs="Times New Roman"/>
          <w:bCs/>
          <w:sz w:val="28"/>
          <w:szCs w:val="28"/>
          <w:lang w:val="uk-UA"/>
        </w:rPr>
      </w:pPr>
      <w:r w:rsidRPr="00BD35A4">
        <w:rPr>
          <w:rFonts w:ascii="Times New Roman" w:eastAsia="Calibri" w:hAnsi="Times New Roman" w:cs="Times New Roman"/>
          <w:sz w:val="28"/>
          <w:szCs w:val="28"/>
          <w:lang w:val="uk-UA"/>
        </w:rPr>
        <w:lastRenderedPageBreak/>
        <w:t>- наявність робочого, чергового, аварійного і евакуаційного освітлення, їх характеристика.</w:t>
      </w:r>
      <w:r w:rsidRPr="00BD35A4">
        <w:rPr>
          <w:rFonts w:ascii="Times New Roman" w:eastAsia="Times New Roman" w:hAnsi="Times New Roman" w:cs="Times New Roman"/>
          <w:bCs/>
          <w:sz w:val="28"/>
          <w:szCs w:val="28"/>
          <w:lang w:val="uk-UA"/>
        </w:rPr>
        <w:t xml:space="preserve"> </w:t>
      </w:r>
    </w:p>
    <w:p w:rsidR="00BD35A4" w:rsidRPr="00BD35A4" w:rsidRDefault="00BD35A4" w:rsidP="00BF182C">
      <w:pPr>
        <w:spacing w:after="0" w:line="360" w:lineRule="auto"/>
        <w:ind w:firstLine="567"/>
        <w:jc w:val="both"/>
        <w:rPr>
          <w:rFonts w:ascii="Times New Roman" w:eastAsia="Times New Roman" w:hAnsi="Times New Roman" w:cs="Times New Roman"/>
          <w:bCs/>
          <w:sz w:val="28"/>
          <w:szCs w:val="28"/>
          <w:lang w:val="uk-UA"/>
        </w:rPr>
      </w:pPr>
      <w:r w:rsidRPr="00BD35A4">
        <w:rPr>
          <w:rFonts w:ascii="Times New Roman" w:eastAsia="Times New Roman" w:hAnsi="Times New Roman" w:cs="Times New Roman"/>
          <w:sz w:val="28"/>
          <w:szCs w:val="28"/>
          <w:lang w:val="uk-UA"/>
        </w:rPr>
        <w:t xml:space="preserve">Природне  та штучне освітлення магазину відповідає </w:t>
      </w:r>
      <w:proofErr w:type="spellStart"/>
      <w:r w:rsidRPr="00BD35A4">
        <w:rPr>
          <w:rFonts w:ascii="Times New Roman" w:eastAsia="Calibri" w:hAnsi="Times New Roman" w:cs="Times New Roman"/>
          <w:sz w:val="28"/>
          <w:szCs w:val="28"/>
          <w:lang w:val="uk-UA"/>
        </w:rPr>
        <w:t>СниП</w:t>
      </w:r>
      <w:proofErr w:type="spellEnd"/>
      <w:r w:rsidRPr="00BD35A4">
        <w:rPr>
          <w:rFonts w:ascii="Times New Roman" w:eastAsia="Calibri" w:hAnsi="Times New Roman" w:cs="Times New Roman"/>
          <w:sz w:val="28"/>
          <w:szCs w:val="28"/>
          <w:lang w:val="uk-UA"/>
        </w:rPr>
        <w:t xml:space="preserve"> ІІ-4-79/85.</w:t>
      </w:r>
      <w:r w:rsidRPr="00BD35A4">
        <w:rPr>
          <w:rFonts w:ascii="Times New Roman" w:eastAsia="Times New Roman" w:hAnsi="Times New Roman" w:cs="Times New Roman"/>
          <w:sz w:val="28"/>
          <w:szCs w:val="28"/>
          <w:lang w:val="uk-UA"/>
        </w:rPr>
        <w:t xml:space="preserve"> Як приміщення з постійним перебуванням людей магазин  має природне освітлення. Але не всі побутові приміщення (убиральні та гардеробні, коридори</w:t>
      </w:r>
      <w:r w:rsidR="00967E84">
        <w:rPr>
          <w:rFonts w:ascii="Times New Roman" w:eastAsia="Times New Roman" w:hAnsi="Times New Roman" w:cs="Times New Roman"/>
          <w:sz w:val="28"/>
          <w:szCs w:val="28"/>
          <w:lang w:val="uk-UA"/>
        </w:rPr>
        <w:t xml:space="preserve"> </w:t>
      </w:r>
      <w:r w:rsidRPr="00BD35A4">
        <w:rPr>
          <w:rFonts w:ascii="Times New Roman" w:eastAsia="Times New Roman" w:hAnsi="Times New Roman" w:cs="Times New Roman"/>
          <w:sz w:val="28"/>
          <w:szCs w:val="28"/>
          <w:lang w:val="uk-UA"/>
        </w:rPr>
        <w:t>мають природне освітлення, що допускається нормативними документами</w:t>
      </w:r>
      <w:r w:rsidR="00967E84">
        <w:rPr>
          <w:rFonts w:ascii="Times New Roman" w:eastAsia="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Шибки світлових отворів очищаються від пилу дв</w:t>
      </w:r>
      <w:r w:rsidR="00967E84">
        <w:rPr>
          <w:rFonts w:ascii="Times New Roman" w:eastAsia="Times New Roman" w:hAnsi="Times New Roman" w:cs="Times New Roman"/>
          <w:sz w:val="28"/>
          <w:szCs w:val="28"/>
          <w:lang w:val="uk-UA"/>
        </w:rPr>
        <w:t>а</w:t>
      </w:r>
      <w:r w:rsidRPr="00BD35A4">
        <w:rPr>
          <w:rFonts w:ascii="Times New Roman" w:eastAsia="Times New Roman" w:hAnsi="Times New Roman" w:cs="Times New Roman"/>
          <w:sz w:val="28"/>
          <w:szCs w:val="28"/>
          <w:lang w:val="uk-UA"/>
        </w:rPr>
        <w:t xml:space="preserve"> ра</w:t>
      </w:r>
      <w:r w:rsidR="002253E1">
        <w:rPr>
          <w:rFonts w:ascii="Times New Roman" w:eastAsia="Times New Roman" w:hAnsi="Times New Roman" w:cs="Times New Roman"/>
          <w:sz w:val="28"/>
          <w:szCs w:val="28"/>
          <w:lang w:val="uk-UA"/>
        </w:rPr>
        <w:t>зи</w:t>
      </w:r>
      <w:r w:rsidR="00967E84">
        <w:rPr>
          <w:rFonts w:ascii="Times New Roman" w:eastAsia="Times New Roman" w:hAnsi="Times New Roman" w:cs="Times New Roman"/>
          <w:sz w:val="28"/>
          <w:szCs w:val="28"/>
          <w:lang w:val="uk-UA"/>
        </w:rPr>
        <w:t xml:space="preserve"> на рік, або</w:t>
      </w:r>
      <w:r w:rsidRPr="00BD35A4">
        <w:rPr>
          <w:rFonts w:ascii="Times New Roman" w:eastAsia="Times New Roman" w:hAnsi="Times New Roman" w:cs="Times New Roman"/>
          <w:sz w:val="28"/>
          <w:szCs w:val="28"/>
          <w:lang w:val="uk-UA"/>
        </w:rPr>
        <w:t xml:space="preserve"> по мірі забруднення. </w:t>
      </w:r>
    </w:p>
    <w:p w:rsidR="00BD35A4" w:rsidRPr="00BD35A4" w:rsidRDefault="00BD35A4" w:rsidP="00BF182C">
      <w:pPr>
        <w:spacing w:after="0" w:line="360" w:lineRule="auto"/>
        <w:ind w:firstLine="567"/>
        <w:jc w:val="both"/>
        <w:rPr>
          <w:rFonts w:ascii="Times New Roman" w:eastAsia="Times New Roman" w:hAnsi="Times New Roman" w:cs="Times New Roman"/>
          <w:bCs/>
          <w:sz w:val="28"/>
          <w:szCs w:val="28"/>
          <w:lang w:val="uk-UA"/>
        </w:rPr>
      </w:pPr>
      <w:r w:rsidRPr="00BD35A4">
        <w:rPr>
          <w:rFonts w:ascii="Times New Roman" w:eastAsia="Times New Roman" w:hAnsi="Times New Roman" w:cs="Times New Roman"/>
          <w:sz w:val="28"/>
          <w:szCs w:val="28"/>
          <w:lang w:val="uk-UA"/>
        </w:rPr>
        <w:t xml:space="preserve">Штучне освітлення поділяється в магазині  на робоче, аварійне, евакуаційне (аварійне освітлення для евакуації), охоронне. При необхідності частина світильників того або іншого виду освітлення може використовуватися для чергового </w:t>
      </w:r>
      <w:r w:rsidR="00D15381">
        <w:rPr>
          <w:rFonts w:ascii="Times New Roman" w:eastAsia="Times New Roman" w:hAnsi="Times New Roman" w:cs="Times New Roman"/>
          <w:sz w:val="28"/>
          <w:szCs w:val="28"/>
          <w:lang w:val="uk-UA"/>
        </w:rPr>
        <w:t xml:space="preserve">освітлення.  Робоче освітлення </w:t>
      </w:r>
      <w:r w:rsidRPr="00BD35A4">
        <w:rPr>
          <w:rFonts w:ascii="Times New Roman" w:eastAsia="Times New Roman" w:hAnsi="Times New Roman" w:cs="Times New Roman"/>
          <w:sz w:val="28"/>
          <w:szCs w:val="28"/>
          <w:lang w:val="uk-UA"/>
        </w:rPr>
        <w:t>передбачено для</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в</w:t>
      </w:r>
      <w:r w:rsidR="00967E84">
        <w:rPr>
          <w:rFonts w:ascii="Times New Roman" w:eastAsia="Times New Roman" w:hAnsi="Times New Roman" w:cs="Times New Roman"/>
          <w:sz w:val="28"/>
          <w:szCs w:val="28"/>
          <w:lang w:val="uk-UA"/>
        </w:rPr>
        <w:t xml:space="preserve">сіх приміщень будівлі магазину. </w:t>
      </w:r>
      <w:r w:rsidRPr="00BD35A4">
        <w:rPr>
          <w:rFonts w:ascii="Times New Roman" w:eastAsia="Times New Roman" w:hAnsi="Times New Roman" w:cs="Times New Roman"/>
          <w:sz w:val="28"/>
          <w:szCs w:val="28"/>
          <w:lang w:val="uk-UA"/>
        </w:rPr>
        <w:t>Робоче освітлення в виробничих і допоміжних приміщеннях установлено із застосуванням електричних люмінесцентних ламп у вигляді загального освітлення з рівномірним чи локалізованим розміщенням світильників і комбінованого (загальне плюс місцеве).</w:t>
      </w:r>
    </w:p>
    <w:p w:rsidR="00BD35A4" w:rsidRPr="00BD35A4" w:rsidRDefault="00BD35A4" w:rsidP="00BF182C">
      <w:pPr>
        <w:spacing w:after="0" w:line="360" w:lineRule="auto"/>
        <w:ind w:firstLine="567"/>
        <w:jc w:val="both"/>
        <w:rPr>
          <w:rFonts w:ascii="Times New Roman" w:eastAsia="Times New Roman" w:hAnsi="Times New Roman" w:cs="Times New Roman"/>
          <w:sz w:val="28"/>
          <w:szCs w:val="28"/>
          <w:lang w:val="uk-UA"/>
        </w:rPr>
      </w:pPr>
      <w:r w:rsidRPr="00BD35A4">
        <w:rPr>
          <w:rFonts w:ascii="Times New Roman" w:eastAsia="Times New Roman" w:hAnsi="Times New Roman" w:cs="Times New Roman"/>
          <w:sz w:val="28"/>
          <w:szCs w:val="28"/>
          <w:lang w:val="uk-UA"/>
        </w:rPr>
        <w:t>Штучне освітлення в торговій залі складає 570 лк, приміщеннях для</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підготовки товарів – 240 лк</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в коморах –</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 xml:space="preserve">70 лк; коефіцієнт природного освітлення в  торговій  залі і приміщеннях для підготовки товарів при боковому освітленні рівний 0,5%, при верхньому - 2%. Газорозрядні лампи, що застосовуються в магазині для загального або місцевого освітлення, укладені в захисну і </w:t>
      </w:r>
      <w:proofErr w:type="spellStart"/>
      <w:r w:rsidR="00967E84">
        <w:rPr>
          <w:rFonts w:ascii="Times New Roman" w:eastAsia="Times New Roman" w:hAnsi="Times New Roman" w:cs="Times New Roman"/>
          <w:sz w:val="28"/>
          <w:szCs w:val="28"/>
          <w:lang w:val="uk-UA"/>
        </w:rPr>
        <w:t>с</w:t>
      </w:r>
      <w:r w:rsidRPr="00BD35A4">
        <w:rPr>
          <w:rFonts w:ascii="Times New Roman" w:eastAsia="Times New Roman" w:hAnsi="Times New Roman" w:cs="Times New Roman"/>
          <w:sz w:val="28"/>
          <w:szCs w:val="28"/>
          <w:lang w:val="uk-UA"/>
        </w:rPr>
        <w:t>вітлорозсіюючу</w:t>
      </w:r>
      <w:proofErr w:type="spellEnd"/>
      <w:r w:rsidRPr="00BD35A4">
        <w:rPr>
          <w:rFonts w:ascii="Times New Roman" w:eastAsia="Times New Roman" w:hAnsi="Times New Roman" w:cs="Times New Roman"/>
          <w:sz w:val="28"/>
          <w:szCs w:val="28"/>
          <w:lang w:val="uk-UA"/>
        </w:rPr>
        <w:t xml:space="preserve"> арматуру. Застосування відкритих ламп  не допускається. Відстань від світильників  до  товару, виробів і тари, що знаходяться в складських приміщеннях,</w:t>
      </w:r>
      <w:r w:rsidR="00967E84">
        <w:rPr>
          <w:rFonts w:ascii="Times New Roman" w:eastAsia="Times New Roman" w:hAnsi="Times New Roman" w:cs="Times New Roman"/>
          <w:sz w:val="28"/>
          <w:szCs w:val="28"/>
          <w:lang w:val="uk-UA"/>
        </w:rPr>
        <w:t xml:space="preserve"> </w:t>
      </w:r>
      <w:r w:rsidRPr="00BD35A4">
        <w:rPr>
          <w:rFonts w:ascii="Times New Roman" w:eastAsia="Times New Roman" w:hAnsi="Times New Roman" w:cs="Times New Roman"/>
          <w:sz w:val="28"/>
          <w:szCs w:val="28"/>
          <w:lang w:val="uk-UA"/>
        </w:rPr>
        <w:t xml:space="preserve">не менше </w:t>
      </w:r>
      <w:smartTag w:uri="urn:schemas-microsoft-com:office:smarttags" w:element="metricconverter">
        <w:smartTagPr>
          <w:attr w:name="ProductID" w:val="0,5 м"/>
        </w:smartTagPr>
        <w:r w:rsidRPr="00BD35A4">
          <w:rPr>
            <w:rFonts w:ascii="Times New Roman" w:eastAsia="Times New Roman" w:hAnsi="Times New Roman" w:cs="Times New Roman"/>
            <w:sz w:val="28"/>
            <w:szCs w:val="28"/>
            <w:lang w:val="uk-UA"/>
          </w:rPr>
          <w:t>0,5 м</w:t>
        </w:r>
      </w:smartTag>
      <w:r w:rsidRPr="00BD35A4">
        <w:rPr>
          <w:rFonts w:ascii="Times New Roman" w:eastAsia="Times New Roman" w:hAnsi="Times New Roman" w:cs="Times New Roman"/>
          <w:sz w:val="28"/>
          <w:szCs w:val="28"/>
          <w:lang w:val="uk-UA"/>
        </w:rPr>
        <w:t xml:space="preserve">. Для обмеження сліпучої дії світильники загального освітлення в виробничих приміщеннях установлені таким чином, щоб вихідні отвори не розташовувались в прямовисній або похилій площинах, якщо вони можуть потрапити в поле зору працюючих. Світильники аварійного освітлення відрізняються від світильників робочого освітлення типом, розміром чи спеціально нанесеними на них знаками і  можуть використовуватися для </w:t>
      </w:r>
      <w:r w:rsidRPr="002253E1">
        <w:rPr>
          <w:rFonts w:ascii="Times New Roman" w:eastAsia="Times New Roman" w:hAnsi="Times New Roman" w:cs="Times New Roman"/>
          <w:sz w:val="28"/>
          <w:szCs w:val="28"/>
          <w:lang w:val="uk-UA"/>
        </w:rPr>
        <w:t>евакуаційного освітлення</w:t>
      </w:r>
      <w:r w:rsidR="005044C1" w:rsidRPr="002253E1">
        <w:rPr>
          <w:rFonts w:ascii="Times New Roman" w:eastAsia="Times New Roman" w:hAnsi="Times New Roman" w:cs="Times New Roman"/>
          <w:sz w:val="28"/>
          <w:szCs w:val="28"/>
          <w:lang w:val="uk-UA"/>
        </w:rPr>
        <w:t xml:space="preserve"> </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14</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34</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35</w:t>
      </w:r>
      <w:r w:rsidR="005044C1" w:rsidRPr="002253E1">
        <w:rPr>
          <w:rFonts w:ascii="Times New Roman" w:hAnsi="Times New Roman" w:cs="Times New Roman"/>
          <w:sz w:val="28"/>
          <w:szCs w:val="28"/>
          <w:lang w:val="uk-UA"/>
        </w:rPr>
        <w:t>].</w:t>
      </w:r>
      <w:r w:rsidRPr="002253E1">
        <w:rPr>
          <w:rFonts w:ascii="Times New Roman" w:eastAsia="Times New Roman" w:hAnsi="Times New Roman" w:cs="Times New Roman"/>
          <w:sz w:val="28"/>
          <w:szCs w:val="28"/>
          <w:lang w:val="uk-UA"/>
        </w:rPr>
        <w:t xml:space="preserve"> </w:t>
      </w:r>
    </w:p>
    <w:p w:rsidR="00BD35A4" w:rsidRDefault="00BD35A4" w:rsidP="00BF182C">
      <w:pPr>
        <w:spacing w:after="0" w:line="360" w:lineRule="auto"/>
        <w:ind w:firstLine="567"/>
        <w:jc w:val="both"/>
        <w:rPr>
          <w:rFonts w:ascii="Times New Roman" w:eastAsia="Times New Roman" w:hAnsi="Times New Roman" w:cs="Times New Roman"/>
          <w:sz w:val="28"/>
          <w:szCs w:val="28"/>
          <w:lang w:val="uk-UA"/>
        </w:rPr>
      </w:pPr>
      <w:r w:rsidRPr="00BD35A4">
        <w:rPr>
          <w:rFonts w:ascii="Times New Roman" w:eastAsia="Times New Roman" w:hAnsi="Times New Roman" w:cs="Times New Roman"/>
          <w:sz w:val="28"/>
          <w:szCs w:val="28"/>
          <w:lang w:val="uk-UA"/>
        </w:rPr>
        <w:t xml:space="preserve">В процесі експлуатації освітлювальних установок періодично (не рідше одного разу на рік) перевіряється рівень освітлення в контрольних точках і рівень </w:t>
      </w:r>
      <w:r w:rsidRPr="00BD35A4">
        <w:rPr>
          <w:rFonts w:ascii="Times New Roman" w:eastAsia="Times New Roman" w:hAnsi="Times New Roman" w:cs="Times New Roman"/>
          <w:sz w:val="28"/>
          <w:szCs w:val="28"/>
          <w:lang w:val="uk-UA"/>
        </w:rPr>
        <w:lastRenderedPageBreak/>
        <w:t xml:space="preserve">загального освітлення приміщень магазину; періодично перевіряється стан освітлювальної установки (відповідність її проекту, наявність шибок, </w:t>
      </w:r>
      <w:r w:rsidR="00D15381">
        <w:rPr>
          <w:rFonts w:ascii="Times New Roman" w:eastAsia="Times New Roman" w:hAnsi="Times New Roman" w:cs="Times New Roman"/>
          <w:sz w:val="28"/>
          <w:szCs w:val="28"/>
          <w:lang w:val="uk-UA"/>
        </w:rPr>
        <w:t xml:space="preserve">решіток, сіток в світильниках) </w:t>
      </w:r>
      <w:r w:rsidRPr="00BD35A4">
        <w:rPr>
          <w:rFonts w:ascii="Times New Roman" w:eastAsia="Times New Roman" w:hAnsi="Times New Roman" w:cs="Times New Roman"/>
          <w:sz w:val="28"/>
          <w:szCs w:val="28"/>
          <w:lang w:val="uk-UA"/>
        </w:rPr>
        <w:t>в строки, визначені особою, відповідальною за електрогосподарство; періодично проводиться чистка ламп і освітлювальної арматури (згідно  графіка).</w:t>
      </w:r>
    </w:p>
    <w:p w:rsidR="00967E84" w:rsidRDefault="00967E84" w:rsidP="00BF182C">
      <w:pPr>
        <w:spacing w:after="0" w:line="360" w:lineRule="auto"/>
        <w:ind w:firstLine="567"/>
        <w:jc w:val="both"/>
        <w:rPr>
          <w:rFonts w:ascii="Times New Roman" w:eastAsia="Times New Roman" w:hAnsi="Times New Roman" w:cs="Times New Roman"/>
          <w:sz w:val="28"/>
          <w:szCs w:val="28"/>
          <w:lang w:val="uk-UA"/>
        </w:rPr>
      </w:pPr>
    </w:p>
    <w:p w:rsidR="00967E84" w:rsidRPr="00BD35A4" w:rsidRDefault="00967E84" w:rsidP="00BF182C">
      <w:pPr>
        <w:spacing w:after="0" w:line="360" w:lineRule="auto"/>
        <w:ind w:firstLine="567"/>
        <w:jc w:val="both"/>
        <w:rPr>
          <w:rFonts w:ascii="Times New Roman" w:eastAsia="Times New Roman" w:hAnsi="Times New Roman" w:cs="Times New Roman"/>
          <w:bCs/>
          <w:sz w:val="28"/>
          <w:szCs w:val="28"/>
          <w:lang w:val="uk-UA"/>
        </w:rPr>
      </w:pPr>
    </w:p>
    <w:p w:rsidR="00BD35A4" w:rsidRPr="008F687C" w:rsidRDefault="00F51948" w:rsidP="00BF182C">
      <w:pPr>
        <w:pStyle w:val="2"/>
        <w:spacing w:before="0" w:line="360" w:lineRule="auto"/>
        <w:ind w:firstLine="567"/>
        <w:rPr>
          <w:rFonts w:ascii="Times New Roman" w:eastAsia="Calibri" w:hAnsi="Times New Roman" w:cs="Times New Roman"/>
          <w:b/>
          <w:color w:val="auto"/>
          <w:sz w:val="28"/>
          <w:lang w:val="uk-UA"/>
        </w:rPr>
      </w:pPr>
      <w:bookmarkStart w:id="29" w:name="_Toc26024434"/>
      <w:r>
        <w:rPr>
          <w:rFonts w:ascii="Times New Roman" w:eastAsia="Calibri" w:hAnsi="Times New Roman" w:cs="Times New Roman"/>
          <w:b/>
          <w:color w:val="auto"/>
          <w:sz w:val="28"/>
          <w:lang w:val="uk-UA"/>
        </w:rPr>
        <w:t>4</w:t>
      </w:r>
      <w:r w:rsidR="00967E84" w:rsidRPr="008F687C">
        <w:rPr>
          <w:rFonts w:ascii="Times New Roman" w:eastAsia="Calibri" w:hAnsi="Times New Roman" w:cs="Times New Roman"/>
          <w:b/>
          <w:color w:val="auto"/>
          <w:sz w:val="28"/>
          <w:lang w:val="uk-UA"/>
        </w:rPr>
        <w:t>.3</w:t>
      </w:r>
      <w:r w:rsidR="00BD35A4" w:rsidRPr="008F687C">
        <w:rPr>
          <w:rFonts w:ascii="Times New Roman" w:eastAsia="Calibri" w:hAnsi="Times New Roman" w:cs="Times New Roman"/>
          <w:b/>
          <w:color w:val="auto"/>
          <w:sz w:val="28"/>
          <w:lang w:val="uk-UA"/>
        </w:rPr>
        <w:t xml:space="preserve"> Забезпеченість усіх підрозділів аптечками першої медичної допомоги, та їх укомплектованість у </w:t>
      </w:r>
      <w:r w:rsidR="008F687C" w:rsidRPr="008F687C">
        <w:rPr>
          <w:rFonts w:ascii="Times New Roman" w:eastAsia="Calibri" w:hAnsi="Times New Roman" w:cs="Times New Roman"/>
          <w:b/>
          <w:color w:val="auto"/>
          <w:sz w:val="28"/>
          <w:lang w:val="uk-UA"/>
        </w:rPr>
        <w:t>магазині «</w:t>
      </w:r>
      <w:r w:rsidR="00DE2038">
        <w:rPr>
          <w:rFonts w:ascii="Times New Roman" w:hAnsi="Times New Roman" w:cs="Times New Roman"/>
          <w:b/>
          <w:color w:val="auto"/>
          <w:sz w:val="28"/>
          <w:lang w:val="uk-UA"/>
        </w:rPr>
        <w:t>-</w:t>
      </w:r>
      <w:r w:rsidR="008F687C" w:rsidRPr="008F687C">
        <w:rPr>
          <w:rFonts w:ascii="Times New Roman" w:eastAsia="Calibri" w:hAnsi="Times New Roman" w:cs="Times New Roman"/>
          <w:b/>
          <w:color w:val="auto"/>
          <w:sz w:val="28"/>
          <w:lang w:val="uk-UA"/>
        </w:rPr>
        <w:t>»</w:t>
      </w:r>
      <w:bookmarkEnd w:id="29"/>
    </w:p>
    <w:p w:rsidR="008F687C" w:rsidRDefault="008F687C" w:rsidP="00BF182C">
      <w:pPr>
        <w:spacing w:after="0" w:line="360" w:lineRule="auto"/>
        <w:ind w:firstLine="567"/>
        <w:rPr>
          <w:rFonts w:ascii="Times New Roman" w:eastAsia="Calibri" w:hAnsi="Times New Roman" w:cs="Times New Roman"/>
          <w:sz w:val="28"/>
          <w:szCs w:val="28"/>
          <w:highlight w:val="yellow"/>
          <w:lang w:val="uk-UA"/>
        </w:rPr>
      </w:pPr>
    </w:p>
    <w:p w:rsidR="008F687C" w:rsidRDefault="008F687C" w:rsidP="00BF182C">
      <w:pPr>
        <w:spacing w:after="0" w:line="360" w:lineRule="auto"/>
        <w:ind w:firstLine="567"/>
        <w:jc w:val="both"/>
        <w:rPr>
          <w:rFonts w:ascii="Times New Roman" w:eastAsia="Calibri" w:hAnsi="Times New Roman" w:cs="Times New Roman"/>
          <w:sz w:val="28"/>
          <w:szCs w:val="28"/>
          <w:highlight w:val="yellow"/>
          <w:lang w:val="uk-UA"/>
        </w:rPr>
      </w:pPr>
    </w:p>
    <w:p w:rsidR="00BD35A4" w:rsidRPr="008F687C" w:rsidRDefault="008F687C" w:rsidP="00BF182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В магазині</w:t>
      </w:r>
      <w:r w:rsidR="00BD35A4" w:rsidRPr="008F687C">
        <w:rPr>
          <w:rFonts w:ascii="Times New Roman" w:eastAsia="Calibri" w:hAnsi="Times New Roman" w:cs="Times New Roman"/>
          <w:sz w:val="28"/>
          <w:szCs w:val="28"/>
          <w:lang w:val="uk-UA"/>
        </w:rPr>
        <w:t xml:space="preserve"> є стандартний набір медикаментів для надання першої допомоги співробітникам. Медпункт відсутній, тому визначена особа, яка відповідає за наповнення та збереження аптечки першої допомоги. </w:t>
      </w:r>
    </w:p>
    <w:p w:rsidR="00BD35A4" w:rsidRPr="008F687C" w:rsidRDefault="00BD35A4" w:rsidP="00BF182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 xml:space="preserve">Відповідно до ст. 21 Закону України від 14.10.92 № 2694-XII </w:t>
      </w:r>
      <w:r w:rsidR="00EA38C1">
        <w:rPr>
          <w:rFonts w:ascii="Times New Roman" w:eastAsia="Calibri" w:hAnsi="Times New Roman" w:cs="Times New Roman"/>
          <w:sz w:val="28"/>
          <w:szCs w:val="28"/>
          <w:lang w:val="uk-UA"/>
        </w:rPr>
        <w:t>(в</w:t>
      </w:r>
      <w:r w:rsidR="00EA38C1" w:rsidRPr="00EA38C1">
        <w:rPr>
          <w:rFonts w:ascii="Times New Roman" w:eastAsia="Calibri" w:hAnsi="Times New Roman" w:cs="Times New Roman"/>
          <w:sz w:val="28"/>
          <w:szCs w:val="28"/>
          <w:lang w:val="uk-UA"/>
        </w:rPr>
        <w:t xml:space="preserve"> редакції </w:t>
      </w:r>
      <w:r w:rsidR="00EA38C1">
        <w:rPr>
          <w:rFonts w:ascii="Times New Roman" w:eastAsia="Calibri" w:hAnsi="Times New Roman" w:cs="Times New Roman"/>
          <w:sz w:val="28"/>
          <w:szCs w:val="28"/>
          <w:lang w:val="uk-UA"/>
        </w:rPr>
        <w:t>від 21.11.2002 із змінами та доповненнями)</w:t>
      </w:r>
      <w:r w:rsidR="00EA38C1" w:rsidRPr="00EA38C1">
        <w:rPr>
          <w:rFonts w:ascii="Times New Roman" w:eastAsia="Calibri" w:hAnsi="Times New Roman" w:cs="Times New Roman"/>
          <w:sz w:val="28"/>
          <w:szCs w:val="28"/>
          <w:lang w:val="uk-UA"/>
        </w:rPr>
        <w:t xml:space="preserve"> </w:t>
      </w:r>
      <w:r w:rsidRPr="008F687C">
        <w:rPr>
          <w:rFonts w:ascii="Times New Roman" w:eastAsia="Calibri" w:hAnsi="Times New Roman" w:cs="Times New Roman"/>
          <w:sz w:val="28"/>
          <w:szCs w:val="28"/>
          <w:lang w:val="uk-UA"/>
        </w:rPr>
        <w:t xml:space="preserve">«Про охорону </w:t>
      </w:r>
      <w:r w:rsidRPr="002253E1">
        <w:rPr>
          <w:rFonts w:ascii="Times New Roman" w:eastAsia="Calibri" w:hAnsi="Times New Roman" w:cs="Times New Roman"/>
          <w:sz w:val="28"/>
          <w:szCs w:val="28"/>
          <w:lang w:val="uk-UA"/>
        </w:rPr>
        <w:t xml:space="preserve">праці» </w:t>
      </w:r>
      <w:r w:rsidR="005044C1" w:rsidRPr="002253E1">
        <w:rPr>
          <w:rFonts w:ascii="Times New Roman" w:hAnsi="Times New Roman" w:cs="Times New Roman"/>
          <w:sz w:val="28"/>
          <w:szCs w:val="28"/>
        </w:rPr>
        <w:t>[</w:t>
      </w:r>
      <w:r w:rsidR="002253E1" w:rsidRPr="002253E1">
        <w:rPr>
          <w:rFonts w:ascii="Times New Roman" w:hAnsi="Times New Roman" w:cs="Times New Roman"/>
          <w:sz w:val="28"/>
          <w:szCs w:val="28"/>
          <w:lang w:val="uk-UA"/>
        </w:rPr>
        <w:t>26</w:t>
      </w:r>
      <w:r w:rsidR="005044C1" w:rsidRPr="002253E1">
        <w:rPr>
          <w:rFonts w:ascii="Times New Roman" w:hAnsi="Times New Roman" w:cs="Times New Roman"/>
          <w:sz w:val="28"/>
          <w:szCs w:val="28"/>
        </w:rPr>
        <w:t>]</w:t>
      </w:r>
      <w:r w:rsidRPr="002253E1">
        <w:rPr>
          <w:rFonts w:ascii="Times New Roman" w:eastAsia="Calibri" w:hAnsi="Times New Roman" w:cs="Times New Roman"/>
          <w:sz w:val="28"/>
          <w:szCs w:val="28"/>
          <w:lang w:val="uk-UA"/>
        </w:rPr>
        <w:t xml:space="preserve"> роботодавець </w:t>
      </w:r>
      <w:r w:rsidRPr="008F687C">
        <w:rPr>
          <w:rFonts w:ascii="Times New Roman" w:eastAsia="Calibri" w:hAnsi="Times New Roman" w:cs="Times New Roman"/>
          <w:sz w:val="28"/>
          <w:szCs w:val="28"/>
          <w:lang w:val="uk-UA"/>
        </w:rPr>
        <w:t>зобов’язаний створити на робочому місці в кожному структурному підрозділі умови праці відповідно до нормативно-правових актів, а також забезпечити дотримання вимог законодавства відносно прав працівників в галузі охорони праці.</w:t>
      </w:r>
      <w:r w:rsidR="008F687C" w:rsidRPr="008F687C">
        <w:rPr>
          <w:rFonts w:ascii="Times New Roman" w:eastAsia="Calibri" w:hAnsi="Times New Roman" w:cs="Times New Roman"/>
          <w:sz w:val="28"/>
          <w:szCs w:val="28"/>
          <w:lang w:val="uk-UA"/>
        </w:rPr>
        <w:t xml:space="preserve"> </w:t>
      </w:r>
      <w:r w:rsidRPr="008F687C">
        <w:rPr>
          <w:rFonts w:ascii="Times New Roman" w:eastAsia="Calibri" w:hAnsi="Times New Roman" w:cs="Times New Roman"/>
          <w:sz w:val="28"/>
          <w:szCs w:val="28"/>
          <w:lang w:val="uk-UA"/>
        </w:rPr>
        <w:t>Для цього роботодавець забезпечує функціонування системи управління охороною праці, зокрема, вживає термінових заходів для допомоги потерпілим.</w:t>
      </w:r>
    </w:p>
    <w:p w:rsidR="00BD35A4" w:rsidRPr="008F687C" w:rsidRDefault="00BD35A4" w:rsidP="00BF182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 xml:space="preserve">Фонд соціального страхування від нещасних випадків на виробництві та професійних захворюваннях України (далі </w:t>
      </w:r>
      <w:r w:rsidR="00D15381">
        <w:rPr>
          <w:rFonts w:ascii="Times New Roman" w:hAnsi="Times New Roman" w:cs="Times New Roman"/>
          <w:sz w:val="28"/>
          <w:szCs w:val="28"/>
          <w:lang w:val="uk-UA"/>
        </w:rPr>
        <w:t>–</w:t>
      </w:r>
      <w:r w:rsidRPr="008F687C">
        <w:rPr>
          <w:rFonts w:ascii="Times New Roman" w:eastAsia="Calibri" w:hAnsi="Times New Roman" w:cs="Times New Roman"/>
          <w:sz w:val="28"/>
          <w:szCs w:val="28"/>
          <w:lang w:val="uk-UA"/>
        </w:rPr>
        <w:t xml:space="preserve"> ФСС від нещасних випадків) у листі від 16.08.2005р. № 261-05-3 зазначив, що єдиного нормативно-правового акту з охорони праці, що зобов’язував би підприємства мати медичні аптечки, в цей час немає. Однак необхідність забезпечення робочих місць аптечками випливає з вимог законодавства про охорону праці, зокрема, наведених вище норм Закону про охорону праці.</w:t>
      </w:r>
    </w:p>
    <w:p w:rsidR="00BD35A4" w:rsidRPr="008F687C" w:rsidRDefault="00BD35A4" w:rsidP="00BF182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Зараз існує тільки два нормативно-правових акти, що регулю</w:t>
      </w:r>
      <w:r w:rsidR="005044C1">
        <w:rPr>
          <w:rFonts w:ascii="Times New Roman" w:eastAsia="Calibri" w:hAnsi="Times New Roman" w:cs="Times New Roman"/>
          <w:sz w:val="28"/>
          <w:szCs w:val="28"/>
          <w:lang w:val="uk-UA"/>
        </w:rPr>
        <w:t>ють</w:t>
      </w:r>
      <w:r w:rsidRPr="008F687C">
        <w:rPr>
          <w:rFonts w:ascii="Times New Roman" w:eastAsia="Calibri" w:hAnsi="Times New Roman" w:cs="Times New Roman"/>
          <w:sz w:val="28"/>
          <w:szCs w:val="28"/>
          <w:lang w:val="uk-UA"/>
        </w:rPr>
        <w:t xml:space="preserve"> питання наявності й укомплектування медичних аптечок для окремих галузей:</w:t>
      </w:r>
    </w:p>
    <w:p w:rsidR="00BD35A4" w:rsidRPr="008F687C" w:rsidRDefault="008F687C" w:rsidP="00BF182C">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w:t>
      </w:r>
      <w:r w:rsidR="00BD35A4" w:rsidRPr="008F687C">
        <w:rPr>
          <w:rFonts w:ascii="Times New Roman" w:eastAsia="Calibri" w:hAnsi="Times New Roman" w:cs="Times New Roman"/>
          <w:sz w:val="28"/>
          <w:szCs w:val="28"/>
          <w:lang w:val="uk-UA"/>
        </w:rPr>
        <w:t xml:space="preserve"> Наказом Комітету по нагляду за охороною праці України Міністерства праці та соціальної політики України від 10.02.1999 року № 21 затверджені Правила охорони праці під час експлуатації електронно-обчислювальних машин (далі </w:t>
      </w:r>
      <w:r w:rsidR="00D15381">
        <w:rPr>
          <w:rFonts w:ascii="Times New Roman" w:hAnsi="Times New Roman" w:cs="Times New Roman"/>
          <w:sz w:val="28"/>
          <w:szCs w:val="28"/>
          <w:lang w:val="uk-UA"/>
        </w:rPr>
        <w:t>–</w:t>
      </w:r>
      <w:r w:rsidR="00BD35A4" w:rsidRPr="008F687C">
        <w:rPr>
          <w:rFonts w:ascii="Times New Roman" w:eastAsia="Calibri" w:hAnsi="Times New Roman" w:cs="Times New Roman"/>
          <w:sz w:val="28"/>
          <w:szCs w:val="28"/>
          <w:lang w:val="uk-UA"/>
        </w:rPr>
        <w:t xml:space="preserve"> ЕОМ). Відповідно до пп. 2.1.17 цих Правил у приміщеннях з ЕОМ мають бути медичні аптечки першої допомоги. В той же час ні зазначені Правила, ні інші законодавчі акти не містять вказівок про перелік медикаментів, які повинні знаходитися в такій аптечці.</w:t>
      </w:r>
    </w:p>
    <w:p w:rsidR="00BD35A4" w:rsidRPr="008F687C" w:rsidRDefault="008F687C" w:rsidP="00BF182C">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35A4" w:rsidRPr="008F687C">
        <w:rPr>
          <w:rFonts w:ascii="Times New Roman" w:eastAsia="Calibri" w:hAnsi="Times New Roman" w:cs="Times New Roman"/>
          <w:sz w:val="28"/>
          <w:szCs w:val="28"/>
          <w:lang w:val="uk-UA"/>
        </w:rPr>
        <w:t>На виконання розпорядження КМУ від 07.05.98 р. № 291-р розроблений і затверджений наказом Міністерства охорони здоров’я України від 07.07.98 р. № 187  Перелік лікарських засобів, які мають бути в медичних аптечках першої медичної допомоги для пасажирських легкових з кількістю пасажирів до 9 осіб і вантажних транспортних засобів. Перелік містить у собі засоби для зупинки кровотечі, накладення пов’язок при травмах, знеболюючі антисептичні засоби і серцеві препарати та додаткові засоби, необхідні для надання першої медичної допомоги.</w:t>
      </w:r>
    </w:p>
    <w:p w:rsidR="00BD35A4" w:rsidRPr="008F687C" w:rsidRDefault="00BD35A4" w:rsidP="00BF182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 xml:space="preserve">Як бачимо, у законодавчих актах украй мало уваги надано питанню з утримання підприємствами аптечок. На практиці ж керівники більшості підприємств ухвалюють рішення щодо доцільності укомплектування медичних аптечок. </w:t>
      </w:r>
    </w:p>
    <w:p w:rsidR="00BD35A4" w:rsidRPr="008F687C" w:rsidRDefault="00BD35A4" w:rsidP="00BF182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Щодо переліку лікарських засобів, якими варто укомплектувати аптечку, ФСС від нещасних випадків у вже згадуваному листі від 16.08.2005р. № 261-05-3 робить такий висновок: перелік необхідних лікарських засобів, якими повинні комплектуватися медичні аптечки, визначається характером шкідливих і небезпечних виробничих факторів, які можуть виникнути на  робочому місці.</w:t>
      </w:r>
    </w:p>
    <w:p w:rsidR="00BD35A4" w:rsidRPr="00BD35A4" w:rsidRDefault="00BD35A4" w:rsidP="00BF182C">
      <w:pPr>
        <w:spacing w:after="0" w:line="360" w:lineRule="auto"/>
        <w:ind w:firstLine="567"/>
        <w:jc w:val="both"/>
        <w:rPr>
          <w:rFonts w:ascii="Times New Roman" w:eastAsia="Times New Roman" w:hAnsi="Times New Roman" w:cs="Times New Roman"/>
          <w:sz w:val="28"/>
          <w:szCs w:val="28"/>
          <w:lang w:val="uk-UA"/>
        </w:rPr>
      </w:pPr>
      <w:r w:rsidRPr="008F687C">
        <w:rPr>
          <w:rFonts w:ascii="Times New Roman" w:eastAsia="Calibri" w:hAnsi="Times New Roman" w:cs="Times New Roman"/>
          <w:sz w:val="28"/>
          <w:szCs w:val="28"/>
          <w:lang w:val="uk-UA"/>
        </w:rPr>
        <w:t>У магазині «</w:t>
      </w:r>
      <w:r w:rsidR="00DE2038">
        <w:rPr>
          <w:rFonts w:ascii="Times New Roman" w:hAnsi="Times New Roman" w:cs="Times New Roman"/>
          <w:sz w:val="28"/>
        </w:rPr>
        <w:t>-</w:t>
      </w:r>
      <w:r w:rsidR="00F51948">
        <w:rPr>
          <w:rFonts w:ascii="Times New Roman" w:eastAsia="Calibri" w:hAnsi="Times New Roman" w:cs="Times New Roman"/>
          <w:sz w:val="28"/>
          <w:szCs w:val="28"/>
          <w:lang w:val="uk-UA"/>
        </w:rPr>
        <w:t>» склад</w:t>
      </w:r>
      <w:r w:rsidRPr="008F687C">
        <w:rPr>
          <w:rFonts w:ascii="Times New Roman" w:eastAsia="Calibri" w:hAnsi="Times New Roman" w:cs="Times New Roman"/>
          <w:sz w:val="28"/>
          <w:szCs w:val="28"/>
          <w:lang w:val="uk-UA"/>
        </w:rPr>
        <w:t xml:space="preserve"> аптечки першої  долікарської  допомоги визначено в інструкції надання першої долікарської допомоги, яка затверджена </w:t>
      </w:r>
      <w:r w:rsidR="008F687C" w:rsidRPr="008F687C">
        <w:rPr>
          <w:rFonts w:ascii="Times New Roman" w:eastAsia="Calibri" w:hAnsi="Times New Roman" w:cs="Times New Roman"/>
          <w:sz w:val="28"/>
          <w:szCs w:val="28"/>
          <w:lang w:val="uk-UA"/>
        </w:rPr>
        <w:t>директором магазину.</w:t>
      </w:r>
      <w:r w:rsidR="008F687C">
        <w:rPr>
          <w:rFonts w:ascii="Times New Roman" w:eastAsia="Calibri" w:hAnsi="Times New Roman" w:cs="Times New Roman"/>
          <w:sz w:val="28"/>
          <w:szCs w:val="28"/>
          <w:lang w:val="uk-UA"/>
        </w:rPr>
        <w:t xml:space="preserve"> </w:t>
      </w:r>
      <w:r w:rsidRPr="008F687C">
        <w:rPr>
          <w:rFonts w:ascii="Times New Roman" w:eastAsia="Calibri" w:hAnsi="Times New Roman" w:cs="Times New Roman"/>
          <w:sz w:val="28"/>
          <w:szCs w:val="28"/>
          <w:lang w:val="uk-UA"/>
        </w:rPr>
        <w:t xml:space="preserve">Аптечка розташована у </w:t>
      </w:r>
      <w:r w:rsidR="008F687C">
        <w:rPr>
          <w:rFonts w:ascii="Times New Roman" w:eastAsia="Calibri" w:hAnsi="Times New Roman" w:cs="Times New Roman"/>
          <w:sz w:val="28"/>
          <w:szCs w:val="28"/>
          <w:lang w:val="uk-UA"/>
        </w:rPr>
        <w:t>кабінеті персоналу</w:t>
      </w:r>
      <w:r w:rsidRPr="008F687C">
        <w:rPr>
          <w:rFonts w:ascii="Times New Roman" w:eastAsia="Calibri" w:hAnsi="Times New Roman" w:cs="Times New Roman"/>
          <w:sz w:val="28"/>
          <w:szCs w:val="28"/>
          <w:lang w:val="uk-UA"/>
        </w:rPr>
        <w:t xml:space="preserve"> та укомплектована такими лікарськими засобами</w:t>
      </w:r>
      <w:r w:rsidRPr="008F687C">
        <w:rPr>
          <w:rFonts w:ascii="Times New Roman" w:eastAsia="Times New Roman" w:hAnsi="Times New Roman" w:cs="Times New Roman"/>
          <w:sz w:val="28"/>
          <w:szCs w:val="28"/>
          <w:lang w:val="uk-UA"/>
        </w:rPr>
        <w:t>(табл</w:t>
      </w:r>
      <w:r w:rsidR="008F687C">
        <w:rPr>
          <w:rFonts w:ascii="Times New Roman" w:eastAsia="Times New Roman" w:hAnsi="Times New Roman" w:cs="Times New Roman"/>
          <w:sz w:val="28"/>
          <w:szCs w:val="28"/>
          <w:lang w:val="uk-UA"/>
        </w:rPr>
        <w:t>.</w:t>
      </w:r>
      <w:r w:rsidRPr="008F687C">
        <w:rPr>
          <w:rFonts w:ascii="Times New Roman" w:eastAsia="Times New Roman" w:hAnsi="Times New Roman" w:cs="Times New Roman"/>
          <w:sz w:val="28"/>
          <w:szCs w:val="28"/>
          <w:lang w:val="uk-UA"/>
        </w:rPr>
        <w:t xml:space="preserve"> 5.</w:t>
      </w:r>
      <w:r w:rsidR="008F687C">
        <w:rPr>
          <w:rFonts w:ascii="Times New Roman" w:eastAsia="Times New Roman" w:hAnsi="Times New Roman" w:cs="Times New Roman"/>
          <w:sz w:val="28"/>
          <w:szCs w:val="28"/>
          <w:lang w:val="uk-UA"/>
        </w:rPr>
        <w:t>3</w:t>
      </w:r>
      <w:r w:rsidRPr="008F687C">
        <w:rPr>
          <w:rFonts w:ascii="Times New Roman" w:eastAsia="Times New Roman" w:hAnsi="Times New Roman" w:cs="Times New Roman"/>
          <w:sz w:val="28"/>
          <w:szCs w:val="28"/>
          <w:lang w:val="uk-UA"/>
        </w:rPr>
        <w:t>)</w:t>
      </w:r>
      <w:r w:rsidR="008F687C">
        <w:rPr>
          <w:rFonts w:ascii="Times New Roman" w:eastAsia="Times New Roman" w:hAnsi="Times New Roman" w:cs="Times New Roman"/>
          <w:sz w:val="28"/>
          <w:szCs w:val="28"/>
          <w:lang w:val="uk-UA"/>
        </w:rPr>
        <w:t>.</w:t>
      </w:r>
    </w:p>
    <w:p w:rsidR="00BD35A4" w:rsidRPr="00BF182C" w:rsidRDefault="00BD35A4" w:rsidP="00BF182C">
      <w:pPr>
        <w:spacing w:after="0" w:line="360" w:lineRule="auto"/>
        <w:ind w:firstLine="567"/>
        <w:jc w:val="both"/>
        <w:rPr>
          <w:rFonts w:ascii="Times New Roman" w:eastAsia="Calibri" w:hAnsi="Times New Roman" w:cs="Times New Roman"/>
          <w:sz w:val="28"/>
          <w:szCs w:val="28"/>
          <w:lang w:val="uk-UA"/>
        </w:rPr>
      </w:pPr>
      <w:r w:rsidRPr="00BF182C">
        <w:rPr>
          <w:rFonts w:ascii="Times New Roman" w:eastAsia="Times New Roman" w:hAnsi="Times New Roman" w:cs="Times New Roman"/>
          <w:sz w:val="28"/>
          <w:szCs w:val="28"/>
          <w:lang w:val="uk-UA"/>
        </w:rPr>
        <w:t xml:space="preserve">Таблиця </w:t>
      </w:r>
      <w:r w:rsidR="00F51948">
        <w:rPr>
          <w:rFonts w:ascii="Times New Roman" w:eastAsia="Times New Roman" w:hAnsi="Times New Roman" w:cs="Times New Roman"/>
          <w:sz w:val="28"/>
          <w:szCs w:val="28"/>
          <w:lang w:val="uk-UA"/>
        </w:rPr>
        <w:t>4</w:t>
      </w:r>
      <w:r w:rsidRPr="00BF182C">
        <w:rPr>
          <w:rFonts w:ascii="Times New Roman" w:eastAsia="Times New Roman" w:hAnsi="Times New Roman" w:cs="Times New Roman"/>
          <w:sz w:val="28"/>
          <w:szCs w:val="28"/>
          <w:lang w:val="uk-UA"/>
        </w:rPr>
        <w:t>.</w:t>
      </w:r>
      <w:r w:rsidR="00420D2C">
        <w:rPr>
          <w:rFonts w:ascii="Times New Roman" w:eastAsia="Times New Roman" w:hAnsi="Times New Roman" w:cs="Times New Roman"/>
          <w:sz w:val="28"/>
          <w:szCs w:val="28"/>
          <w:lang w:val="uk-UA"/>
        </w:rPr>
        <w:t>3</w:t>
      </w:r>
      <w:r w:rsidR="008F687C" w:rsidRPr="00BF182C">
        <w:rPr>
          <w:rFonts w:ascii="Times New Roman" w:eastAsia="Times New Roman" w:hAnsi="Times New Roman" w:cs="Times New Roman"/>
          <w:sz w:val="28"/>
          <w:szCs w:val="28"/>
          <w:lang w:val="uk-UA"/>
        </w:rPr>
        <w:t xml:space="preserve"> – </w:t>
      </w:r>
      <w:r w:rsidRPr="00BF182C">
        <w:rPr>
          <w:rFonts w:ascii="Times New Roman" w:eastAsia="Times New Roman" w:hAnsi="Times New Roman" w:cs="Times New Roman"/>
          <w:sz w:val="28"/>
          <w:szCs w:val="28"/>
          <w:lang w:val="uk-UA"/>
        </w:rPr>
        <w:t xml:space="preserve">Перелік лікарських засобів, якими укомплектована аптечка </w:t>
      </w:r>
      <w:proofErr w:type="spellStart"/>
      <w:r w:rsidRPr="00BF182C">
        <w:rPr>
          <w:rFonts w:ascii="Times New Roman" w:eastAsia="Times New Roman" w:hAnsi="Times New Roman" w:cs="Times New Roman"/>
          <w:sz w:val="28"/>
          <w:szCs w:val="28"/>
          <w:lang w:val="uk-UA"/>
        </w:rPr>
        <w:t>агазину</w:t>
      </w:r>
      <w:proofErr w:type="spellEnd"/>
    </w:p>
    <w:p w:rsidR="00BD35A4" w:rsidRPr="00BD35A4" w:rsidRDefault="00BD35A4" w:rsidP="00BD35A4">
      <w:pPr>
        <w:spacing w:after="0" w:line="360" w:lineRule="auto"/>
        <w:rPr>
          <w:rFonts w:ascii="Times New Roman" w:eastAsia="Times New Roman" w:hAnsi="Times New Roman" w:cs="Times New Roman"/>
          <w:sz w:val="28"/>
          <w:szCs w:val="28"/>
          <w:lang w:val="uk-UA"/>
        </w:rPr>
      </w:pPr>
    </w:p>
    <w:p w:rsidR="00BD35A4" w:rsidRPr="00BD35A4" w:rsidRDefault="00BD35A4" w:rsidP="004A4470">
      <w:pPr>
        <w:spacing w:after="0" w:line="360" w:lineRule="auto"/>
        <w:ind w:firstLine="567"/>
        <w:rPr>
          <w:rFonts w:ascii="Times New Roman" w:eastAsia="Times New Roman" w:hAnsi="Times New Roman" w:cs="Times New Roman"/>
          <w:sz w:val="28"/>
          <w:szCs w:val="28"/>
          <w:lang w:val="uk-UA"/>
        </w:rPr>
      </w:pPr>
      <w:r w:rsidRPr="00BD35A4">
        <w:rPr>
          <w:rFonts w:ascii="Times New Roman" w:eastAsia="Times New Roman" w:hAnsi="Times New Roman" w:cs="Times New Roman"/>
          <w:sz w:val="28"/>
          <w:szCs w:val="28"/>
          <w:lang w:val="uk-UA"/>
        </w:rPr>
        <w:lastRenderedPageBreak/>
        <w:t>Крім того</w:t>
      </w:r>
      <w:r w:rsidR="008F687C">
        <w:rPr>
          <w:rFonts w:ascii="Times New Roman" w:eastAsia="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увесь  персонал магазину забезпечений засобами індивідуального захисту </w:t>
      </w:r>
      <w:r w:rsidR="00D15381">
        <w:rPr>
          <w:rFonts w:ascii="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стерильними захисними </w:t>
      </w:r>
      <w:proofErr w:type="spellStart"/>
      <w:r w:rsidRPr="00BD35A4">
        <w:rPr>
          <w:rFonts w:ascii="Times New Roman" w:eastAsia="Times New Roman" w:hAnsi="Times New Roman" w:cs="Times New Roman"/>
          <w:sz w:val="28"/>
          <w:szCs w:val="28"/>
          <w:lang w:val="uk-UA"/>
        </w:rPr>
        <w:t>пов’</w:t>
      </w:r>
      <w:r w:rsidRPr="00BD35A4">
        <w:rPr>
          <w:rFonts w:ascii="Times New Roman" w:eastAsia="Times New Roman" w:hAnsi="Times New Roman" w:cs="Times New Roman"/>
          <w:sz w:val="28"/>
          <w:szCs w:val="28"/>
        </w:rPr>
        <w:t>язками</w:t>
      </w:r>
      <w:proofErr w:type="spellEnd"/>
      <w:r w:rsidRPr="00BD35A4">
        <w:rPr>
          <w:rFonts w:ascii="Times New Roman" w:eastAsia="Times New Roman" w:hAnsi="Times New Roman" w:cs="Times New Roman"/>
          <w:sz w:val="28"/>
          <w:szCs w:val="28"/>
          <w:lang w:val="uk-UA"/>
        </w:rPr>
        <w:t xml:space="preserve"> органів дихання</w:t>
      </w:r>
      <w:r w:rsidRPr="00BD35A4">
        <w:rPr>
          <w:rFonts w:ascii="Times New Roman" w:eastAsia="Times New Roman" w:hAnsi="Times New Roman" w:cs="Times New Roman"/>
          <w:sz w:val="28"/>
          <w:szCs w:val="28"/>
        </w:rPr>
        <w:t>.</w:t>
      </w:r>
    </w:p>
    <w:p w:rsidR="00BD35A4" w:rsidRP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Необхідність і порядок забезпечення працівників ЗІЗ регламентується </w:t>
      </w:r>
      <w:proofErr w:type="spellStart"/>
      <w:r w:rsidRPr="00BD35A4">
        <w:rPr>
          <w:rFonts w:ascii="Times New Roman" w:eastAsia="Calibri" w:hAnsi="Times New Roman" w:cs="Times New Roman"/>
          <w:sz w:val="28"/>
          <w:szCs w:val="28"/>
          <w:lang w:val="uk-UA"/>
        </w:rPr>
        <w:t>КЗпП</w:t>
      </w:r>
      <w:proofErr w:type="spellEnd"/>
      <w:r w:rsidRPr="00BD35A4">
        <w:rPr>
          <w:rFonts w:ascii="Times New Roman" w:eastAsia="Calibri" w:hAnsi="Times New Roman" w:cs="Times New Roman"/>
          <w:sz w:val="28"/>
          <w:szCs w:val="28"/>
          <w:lang w:val="uk-UA"/>
        </w:rPr>
        <w:t>, законом "Про охорону праці", постановами Міністерства праці і соціальної політики, державними стандартами та іншими нормативними документами.</w:t>
      </w:r>
      <w:r w:rsidR="008F687C">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При цьому користуються Положенням про порядок забезпечення працівників спеціальним одягом, спеціальним взуттям та іншими засобами індивідуального захисту, галузевими нормами безплатної видачі спецодягу, спецвзуття і захисних засобів та пристосувань.</w:t>
      </w:r>
    </w:p>
    <w:p w:rsidR="00BD35A4" w:rsidRP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Відповідно до законодавчих і нормативних актів, ЗІЗ видаються без</w:t>
      </w:r>
      <w:r w:rsidR="008F687C">
        <w:rPr>
          <w:rFonts w:ascii="Times New Roman" w:eastAsia="Calibri" w:hAnsi="Times New Roman" w:cs="Times New Roman"/>
          <w:sz w:val="28"/>
          <w:szCs w:val="28"/>
          <w:lang w:val="uk-UA"/>
        </w:rPr>
        <w:t>о</w:t>
      </w:r>
      <w:r w:rsidRPr="00BD35A4">
        <w:rPr>
          <w:rFonts w:ascii="Times New Roman" w:eastAsia="Calibri" w:hAnsi="Times New Roman" w:cs="Times New Roman"/>
          <w:sz w:val="28"/>
          <w:szCs w:val="28"/>
          <w:lang w:val="uk-UA"/>
        </w:rPr>
        <w:t>платно за встановленими нормами залежно від умов і характеру праці.</w:t>
      </w:r>
      <w:r w:rsidRPr="00BD35A4">
        <w:rPr>
          <w:rFonts w:ascii="Times New Roman" w:eastAsia="Calibri" w:hAnsi="Times New Roman" w:cs="Times New Roman"/>
          <w:sz w:val="28"/>
          <w:szCs w:val="28"/>
        </w:rPr>
        <w:t xml:space="preserve"> </w:t>
      </w:r>
      <w:r w:rsidRPr="00BD35A4">
        <w:rPr>
          <w:rFonts w:ascii="Times New Roman" w:eastAsia="Calibri" w:hAnsi="Times New Roman" w:cs="Times New Roman"/>
          <w:sz w:val="28"/>
          <w:szCs w:val="28"/>
          <w:lang w:val="uk-UA"/>
        </w:rPr>
        <w:t>ЗІЗ залежно від призначення поділяються на наступні класи: ізолюючі костюми; засоби захисту органів дихання; спеціальний одяг; спеціальне взуття; засоби захисту рук; засоби захисту голови; засоби захисту обличчя; засоби захисту очей; засоби захисту органів слуху; запобіжні пристосування; захисні дерматологічні засоби.</w:t>
      </w:r>
    </w:p>
    <w:p w:rsidR="00BD35A4" w:rsidRP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У </w:t>
      </w:r>
      <w:r w:rsidR="008F687C">
        <w:rPr>
          <w:rFonts w:ascii="Times New Roman" w:eastAsia="Calibri" w:hAnsi="Times New Roman" w:cs="Times New Roman"/>
          <w:sz w:val="28"/>
          <w:szCs w:val="28"/>
          <w:lang w:val="uk-UA"/>
        </w:rPr>
        <w:t xml:space="preserve">магазині </w:t>
      </w:r>
      <w:r w:rsidRPr="00BD35A4">
        <w:rPr>
          <w:rFonts w:ascii="Times New Roman" w:eastAsia="Calibri" w:hAnsi="Times New Roman" w:cs="Times New Roman"/>
          <w:sz w:val="28"/>
          <w:szCs w:val="28"/>
          <w:lang w:val="uk-UA"/>
        </w:rPr>
        <w:t>працівники забезпечуються спеціальним одя</w:t>
      </w:r>
      <w:r w:rsidR="008F687C">
        <w:rPr>
          <w:rFonts w:ascii="Times New Roman" w:eastAsia="Calibri" w:hAnsi="Times New Roman" w:cs="Times New Roman"/>
          <w:sz w:val="28"/>
          <w:szCs w:val="28"/>
          <w:lang w:val="uk-UA"/>
        </w:rPr>
        <w:t>гом: продавці – блузами та жилетами</w:t>
      </w:r>
      <w:r w:rsidRPr="00BD35A4">
        <w:rPr>
          <w:rFonts w:ascii="Times New Roman" w:eastAsia="Calibri" w:hAnsi="Times New Roman" w:cs="Times New Roman"/>
          <w:sz w:val="28"/>
          <w:szCs w:val="28"/>
          <w:lang w:val="uk-UA"/>
        </w:rPr>
        <w:t>, прибиральниці – халатами. Засоби захисту рук: рукавиці, рукавички видаються персоналу, який пов’язаний із шкідливим впливом миючих, дезінфікуючих засобів</w:t>
      </w:r>
      <w:r w:rsidR="004A4470">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(прибиральниці,</w:t>
      </w:r>
      <w:r w:rsidR="004A4470">
        <w:rPr>
          <w:rFonts w:ascii="Times New Roman" w:eastAsia="Calibri" w:hAnsi="Times New Roman" w:cs="Times New Roman"/>
          <w:sz w:val="28"/>
          <w:szCs w:val="28"/>
          <w:lang w:val="uk-UA"/>
        </w:rPr>
        <w:t xml:space="preserve"> </w:t>
      </w:r>
      <w:r w:rsidR="002253E1">
        <w:rPr>
          <w:rFonts w:ascii="Times New Roman" w:eastAsia="Calibri" w:hAnsi="Times New Roman" w:cs="Times New Roman"/>
          <w:sz w:val="28"/>
          <w:szCs w:val="28"/>
          <w:lang w:val="uk-UA"/>
        </w:rPr>
        <w:t>в</w:t>
      </w:r>
      <w:r w:rsidRPr="00BD35A4">
        <w:rPr>
          <w:rFonts w:ascii="Times New Roman" w:eastAsia="Calibri" w:hAnsi="Times New Roman" w:cs="Times New Roman"/>
          <w:sz w:val="28"/>
          <w:szCs w:val="28"/>
          <w:lang w:val="uk-UA"/>
        </w:rPr>
        <w:t>антажники, приймальники та інші).</w:t>
      </w:r>
    </w:p>
    <w:p w:rsid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Мета використання ЗІЗ полягає у зниженні, до нормативного значення допустимих рівнів, шкідливих виробничих чинників або повного запобігання негативного впливу їх на організм людини. У досліджу</w:t>
      </w:r>
      <w:r w:rsidR="00D15381">
        <w:rPr>
          <w:rFonts w:ascii="Times New Roman" w:eastAsia="Calibri" w:hAnsi="Times New Roman" w:cs="Times New Roman"/>
          <w:sz w:val="28"/>
          <w:szCs w:val="28"/>
          <w:lang w:val="uk-UA"/>
        </w:rPr>
        <w:t xml:space="preserve">ваному магазині забезпеченість </w:t>
      </w:r>
      <w:r w:rsidRPr="00BD35A4">
        <w:rPr>
          <w:rFonts w:ascii="Times New Roman" w:eastAsia="Calibri" w:hAnsi="Times New Roman" w:cs="Times New Roman"/>
          <w:sz w:val="28"/>
          <w:szCs w:val="28"/>
          <w:lang w:val="uk-UA"/>
        </w:rPr>
        <w:t>засобами індивідуального захисту та миючими засобами  відповідають  вимогам нормативних  актів  з охорони праці.</w:t>
      </w:r>
    </w:p>
    <w:p w:rsidR="00F33169" w:rsidRPr="00BD35A4" w:rsidRDefault="00F33169" w:rsidP="004A4470">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Таким чином, забезпечення </w:t>
      </w:r>
      <w:r w:rsidR="00F51948">
        <w:rPr>
          <w:rFonts w:ascii="Times New Roman" w:eastAsia="Calibri" w:hAnsi="Times New Roman" w:cs="Times New Roman"/>
          <w:sz w:val="28"/>
          <w:szCs w:val="28"/>
          <w:lang w:val="uk-UA"/>
        </w:rPr>
        <w:t>оптово-роздрібного складу-</w:t>
      </w:r>
      <w:r>
        <w:rPr>
          <w:rFonts w:ascii="Times New Roman" w:eastAsia="Calibri" w:hAnsi="Times New Roman" w:cs="Times New Roman"/>
          <w:sz w:val="28"/>
          <w:szCs w:val="28"/>
          <w:lang w:val="uk-UA"/>
        </w:rPr>
        <w:t>магазину «</w:t>
      </w:r>
      <w:r w:rsidR="00DE2038">
        <w:rPr>
          <w:rFonts w:ascii="Times New Roman" w:hAnsi="Times New Roman" w:cs="Times New Roman"/>
          <w:sz w:val="28"/>
        </w:rPr>
        <w:t>-</w:t>
      </w:r>
      <w:r>
        <w:rPr>
          <w:rFonts w:ascii="Times New Roman" w:eastAsia="Calibri" w:hAnsi="Times New Roman" w:cs="Times New Roman"/>
          <w:sz w:val="28"/>
          <w:szCs w:val="28"/>
          <w:lang w:val="uk-UA"/>
        </w:rPr>
        <w:t>» засобами індивідуального захисту та ліками оцінюється як задовільне.</w:t>
      </w:r>
    </w:p>
    <w:p w:rsidR="0034591B" w:rsidRDefault="0034591B" w:rsidP="00BD35A4">
      <w:pPr>
        <w:spacing w:after="0" w:line="360" w:lineRule="auto"/>
        <w:jc w:val="both"/>
        <w:rPr>
          <w:rFonts w:ascii="Times New Roman" w:eastAsia="Calibri" w:hAnsi="Times New Roman" w:cs="Times New Roman"/>
          <w:sz w:val="28"/>
          <w:szCs w:val="28"/>
          <w:lang w:val="uk-UA"/>
        </w:rPr>
      </w:pPr>
    </w:p>
    <w:p w:rsidR="004A4470" w:rsidRDefault="004A4470">
      <w:pPr>
        <w:spacing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A4470" w:rsidRPr="004A4470" w:rsidRDefault="004A4470" w:rsidP="004A4470">
      <w:pPr>
        <w:pStyle w:val="1"/>
        <w:jc w:val="center"/>
        <w:rPr>
          <w:rFonts w:ascii="Times New Roman" w:eastAsia="Calibri" w:hAnsi="Times New Roman" w:cs="Times New Roman"/>
          <w:b/>
          <w:color w:val="auto"/>
          <w:sz w:val="28"/>
          <w:lang w:val="uk-UA"/>
        </w:rPr>
      </w:pPr>
      <w:bookmarkStart w:id="30" w:name="_Toc26024435"/>
      <w:r w:rsidRPr="004A4470">
        <w:rPr>
          <w:rFonts w:ascii="Times New Roman" w:eastAsia="Calibri" w:hAnsi="Times New Roman" w:cs="Times New Roman"/>
          <w:b/>
          <w:color w:val="auto"/>
          <w:sz w:val="28"/>
          <w:lang w:val="uk-UA"/>
        </w:rPr>
        <w:lastRenderedPageBreak/>
        <w:t>ВИСНОВКИ</w:t>
      </w:r>
      <w:bookmarkEnd w:id="30"/>
    </w:p>
    <w:p w:rsidR="004A4470" w:rsidRDefault="004A4470">
      <w:pPr>
        <w:spacing w:line="259" w:lineRule="auto"/>
        <w:rPr>
          <w:rFonts w:ascii="Times New Roman" w:eastAsia="Calibri" w:hAnsi="Times New Roman" w:cs="Times New Roman"/>
          <w:sz w:val="28"/>
          <w:szCs w:val="28"/>
          <w:lang w:val="uk-UA"/>
        </w:rPr>
      </w:pPr>
    </w:p>
    <w:p w:rsidR="004A4470" w:rsidRDefault="004A4470">
      <w:pPr>
        <w:spacing w:line="259" w:lineRule="auto"/>
        <w:rPr>
          <w:rFonts w:ascii="Times New Roman" w:eastAsia="Calibri" w:hAnsi="Times New Roman" w:cs="Times New Roman"/>
          <w:sz w:val="28"/>
          <w:szCs w:val="28"/>
          <w:lang w:val="uk-UA"/>
        </w:rPr>
      </w:pPr>
    </w:p>
    <w:p w:rsidR="0034591B" w:rsidRPr="00631C09" w:rsidRDefault="0034591B" w:rsidP="00420D2C">
      <w:pPr>
        <w:pStyle w:val="a3"/>
        <w:numPr>
          <w:ilvl w:val="0"/>
          <w:numId w:val="22"/>
        </w:numPr>
        <w:tabs>
          <w:tab w:val="left" w:pos="993"/>
        </w:tabs>
        <w:spacing w:after="0" w:line="360" w:lineRule="auto"/>
        <w:ind w:left="0" w:firstLine="567"/>
        <w:jc w:val="both"/>
        <w:rPr>
          <w:rFonts w:ascii="Times New Roman" w:hAnsi="Times New Roman" w:cs="Times New Roman"/>
          <w:sz w:val="28"/>
          <w:szCs w:val="28"/>
          <w:lang w:val="uk-UA"/>
        </w:rPr>
      </w:pPr>
      <w:r w:rsidRPr="00631C09">
        <w:rPr>
          <w:rFonts w:ascii="Times New Roman" w:hAnsi="Times New Roman" w:cs="Times New Roman"/>
          <w:sz w:val="28"/>
          <w:szCs w:val="28"/>
          <w:lang w:val="uk-UA"/>
        </w:rPr>
        <w:t xml:space="preserve">Аналіз </w:t>
      </w:r>
      <w:r w:rsidR="00631C09" w:rsidRPr="00631C09">
        <w:rPr>
          <w:rFonts w:ascii="Times New Roman" w:hAnsi="Times New Roman" w:cs="Times New Roman"/>
          <w:sz w:val="28"/>
          <w:szCs w:val="28"/>
          <w:lang w:val="uk-UA"/>
        </w:rPr>
        <w:t xml:space="preserve">інформаційних джерел </w:t>
      </w:r>
      <w:r w:rsidRPr="00631C09">
        <w:rPr>
          <w:rFonts w:ascii="Times New Roman" w:hAnsi="Times New Roman" w:cs="Times New Roman"/>
          <w:sz w:val="28"/>
          <w:szCs w:val="28"/>
          <w:lang w:val="uk-UA"/>
        </w:rPr>
        <w:t>показує, що виробництво тканин в Україні суттєво зменшується.</w:t>
      </w:r>
      <w:r w:rsidR="005F0057" w:rsidRPr="005F0057">
        <w:rPr>
          <w:rFonts w:ascii="Times New Roman" w:hAnsi="Times New Roman" w:cs="Times New Roman"/>
          <w:sz w:val="28"/>
          <w:szCs w:val="28"/>
          <w:lang w:val="uk-UA"/>
        </w:rPr>
        <w:t xml:space="preserve"> </w:t>
      </w:r>
      <w:r w:rsidR="005F0057">
        <w:rPr>
          <w:rFonts w:ascii="Times New Roman" w:hAnsi="Times New Roman" w:cs="Times New Roman"/>
          <w:sz w:val="28"/>
          <w:szCs w:val="28"/>
          <w:lang w:val="uk-UA"/>
        </w:rPr>
        <w:t xml:space="preserve">Обсяги імпорту бавовняних тканин за останні роки значно скоротились, а саме на 13616 тисяч доларів США з 2015 по 2019 </w:t>
      </w:r>
      <w:proofErr w:type="spellStart"/>
      <w:r w:rsidR="005F0057">
        <w:rPr>
          <w:rFonts w:ascii="Times New Roman" w:hAnsi="Times New Roman" w:cs="Times New Roman"/>
          <w:sz w:val="28"/>
          <w:szCs w:val="28"/>
          <w:lang w:val="uk-UA"/>
        </w:rPr>
        <w:t>рр</w:t>
      </w:r>
      <w:proofErr w:type="spellEnd"/>
      <w:r w:rsidR="005F0057">
        <w:rPr>
          <w:rFonts w:ascii="Times New Roman" w:hAnsi="Times New Roman" w:cs="Times New Roman"/>
          <w:sz w:val="28"/>
          <w:szCs w:val="28"/>
          <w:lang w:val="uk-UA"/>
        </w:rPr>
        <w:t xml:space="preserve">, або на 0,9 %. В той же час, помітно зменшуються і обсяги експорту з України бавовняних тканин, майже у два рази: з 1426 тисяч доларів США в 2015 р до 702 тисяч доларів США в 2018 р. </w:t>
      </w:r>
      <w:r w:rsidRPr="00631C09">
        <w:rPr>
          <w:rFonts w:ascii="Times New Roman" w:hAnsi="Times New Roman" w:cs="Times New Roman"/>
          <w:sz w:val="28"/>
          <w:szCs w:val="28"/>
          <w:lang w:val="uk-UA"/>
        </w:rPr>
        <w:t xml:space="preserve">Провідними країнами-експортерами текстильних товарів </w:t>
      </w:r>
      <w:r w:rsidR="005F0057">
        <w:rPr>
          <w:rFonts w:ascii="Times New Roman" w:hAnsi="Times New Roman" w:cs="Times New Roman"/>
          <w:sz w:val="28"/>
          <w:szCs w:val="28"/>
          <w:lang w:val="uk-UA"/>
        </w:rPr>
        <w:t xml:space="preserve">для України </w:t>
      </w:r>
      <w:r w:rsidRPr="00631C09">
        <w:rPr>
          <w:rFonts w:ascii="Times New Roman" w:hAnsi="Times New Roman" w:cs="Times New Roman"/>
          <w:sz w:val="28"/>
          <w:szCs w:val="28"/>
          <w:lang w:val="uk-UA"/>
        </w:rPr>
        <w:t>є Італія, Німеччина, Голландія, Англія, країни Азії.</w:t>
      </w:r>
    </w:p>
    <w:p w:rsidR="0034591B" w:rsidRPr="00631C09" w:rsidRDefault="0034591B" w:rsidP="00420D2C">
      <w:pPr>
        <w:pStyle w:val="a3"/>
        <w:numPr>
          <w:ilvl w:val="0"/>
          <w:numId w:val="22"/>
        </w:numPr>
        <w:tabs>
          <w:tab w:val="left" w:pos="993"/>
        </w:tabs>
        <w:spacing w:after="0" w:line="360" w:lineRule="auto"/>
        <w:ind w:left="0" w:firstLine="567"/>
        <w:jc w:val="both"/>
        <w:rPr>
          <w:rFonts w:ascii="Times New Roman" w:hAnsi="Times New Roman" w:cs="Times New Roman"/>
          <w:sz w:val="28"/>
          <w:szCs w:val="28"/>
          <w:lang w:val="uk-UA"/>
        </w:rPr>
      </w:pPr>
      <w:r w:rsidRPr="00631C09">
        <w:rPr>
          <w:rFonts w:ascii="Times New Roman" w:hAnsi="Times New Roman" w:cs="Times New Roman"/>
          <w:sz w:val="28"/>
          <w:szCs w:val="28"/>
          <w:lang w:val="uk-UA"/>
        </w:rPr>
        <w:t xml:space="preserve">Основними вітчизняними виробниками бавовняних тканин є Херсонський бавовняний та Київський текстильний комбінати, </w:t>
      </w:r>
      <w:r w:rsidRPr="00631C09">
        <w:rPr>
          <w:rFonts w:ascii="Times New Roman" w:hAnsi="Times New Roman" w:cs="Times New Roman"/>
          <w:iCs/>
          <w:sz w:val="28"/>
          <w:szCs w:val="28"/>
          <w:lang w:val="uk-UA"/>
        </w:rPr>
        <w:t xml:space="preserve">Новгород-Сіверська бавовняна ткацька та </w:t>
      </w:r>
      <w:proofErr w:type="spellStart"/>
      <w:r w:rsidRPr="00631C09">
        <w:rPr>
          <w:rFonts w:ascii="Times New Roman" w:hAnsi="Times New Roman" w:cs="Times New Roman"/>
          <w:iCs/>
          <w:sz w:val="28"/>
          <w:szCs w:val="28"/>
          <w:lang w:val="uk-UA"/>
        </w:rPr>
        <w:t>Стеблівська</w:t>
      </w:r>
      <w:proofErr w:type="spellEnd"/>
      <w:r w:rsidRPr="00631C09">
        <w:rPr>
          <w:rFonts w:ascii="Times New Roman" w:hAnsi="Times New Roman" w:cs="Times New Roman"/>
          <w:iCs/>
          <w:sz w:val="28"/>
          <w:szCs w:val="28"/>
          <w:lang w:val="uk-UA"/>
        </w:rPr>
        <w:t xml:space="preserve"> бавовняна прядильно-ткацька фабрики.</w:t>
      </w:r>
    </w:p>
    <w:p w:rsidR="0034591B" w:rsidRPr="00631C09" w:rsidRDefault="0034591B" w:rsidP="00420D2C">
      <w:pPr>
        <w:pStyle w:val="a3"/>
        <w:numPr>
          <w:ilvl w:val="0"/>
          <w:numId w:val="22"/>
        </w:numPr>
        <w:spacing w:after="0" w:line="360" w:lineRule="auto"/>
        <w:ind w:left="0" w:firstLine="567"/>
        <w:jc w:val="both"/>
        <w:rPr>
          <w:rFonts w:ascii="Times New Roman" w:hAnsi="Times New Roman" w:cs="Times New Roman"/>
          <w:sz w:val="28"/>
          <w:szCs w:val="28"/>
          <w:lang w:val="uk-UA"/>
        </w:rPr>
      </w:pPr>
      <w:r w:rsidRPr="00631C09">
        <w:rPr>
          <w:rFonts w:ascii="Times New Roman" w:hAnsi="Times New Roman" w:cs="Times New Roman"/>
          <w:sz w:val="28"/>
          <w:szCs w:val="28"/>
          <w:lang w:val="uk-UA"/>
        </w:rPr>
        <w:t>В загальному асортименті магазину «</w:t>
      </w:r>
      <w:r w:rsidR="00DE2038">
        <w:rPr>
          <w:rFonts w:ascii="Times New Roman" w:hAnsi="Times New Roman" w:cs="Times New Roman"/>
          <w:sz w:val="28"/>
          <w:szCs w:val="28"/>
          <w:lang w:val="uk-UA"/>
        </w:rPr>
        <w:t>-</w:t>
      </w:r>
      <w:r w:rsidRPr="00631C09">
        <w:rPr>
          <w:rFonts w:ascii="Times New Roman" w:hAnsi="Times New Roman" w:cs="Times New Roman"/>
          <w:sz w:val="28"/>
          <w:szCs w:val="28"/>
          <w:lang w:val="uk-UA"/>
        </w:rPr>
        <w:t>» бавовняні тканини за кількістю займають близько третини асортименту поряд із шовковими, але за вартістю поступаються шовковим та вовняним, що зумовлено їх відносно невисокою вартістю</w:t>
      </w:r>
    </w:p>
    <w:p w:rsidR="0034591B" w:rsidRPr="00631C09" w:rsidRDefault="0034591B" w:rsidP="00420D2C">
      <w:pPr>
        <w:pStyle w:val="a3"/>
        <w:numPr>
          <w:ilvl w:val="0"/>
          <w:numId w:val="22"/>
        </w:numPr>
        <w:spacing w:after="0" w:line="360" w:lineRule="auto"/>
        <w:ind w:left="0" w:firstLine="567"/>
        <w:jc w:val="both"/>
        <w:rPr>
          <w:rFonts w:ascii="Times New Roman" w:hAnsi="Times New Roman" w:cs="Times New Roman"/>
          <w:sz w:val="28"/>
          <w:szCs w:val="28"/>
          <w:lang w:val="uk-UA"/>
        </w:rPr>
      </w:pPr>
      <w:r w:rsidRPr="00631C09">
        <w:rPr>
          <w:rFonts w:ascii="Times New Roman" w:hAnsi="Times New Roman" w:cs="Times New Roman"/>
          <w:sz w:val="28"/>
          <w:szCs w:val="28"/>
          <w:lang w:val="uk-UA"/>
        </w:rPr>
        <w:t xml:space="preserve">Тканини вітчизняного виробництва представлені невеликою часткою в асортименті магазину – лише 23 %. Це тканини виробництва таких підприємств, як Херсонський бавовняний та Київський текстильний комбінати, </w:t>
      </w:r>
      <w:r w:rsidRPr="00631C09">
        <w:rPr>
          <w:rFonts w:ascii="Times New Roman" w:hAnsi="Times New Roman" w:cs="Times New Roman"/>
          <w:iCs/>
          <w:sz w:val="28"/>
          <w:szCs w:val="28"/>
          <w:lang w:val="uk-UA"/>
        </w:rPr>
        <w:t xml:space="preserve">Новгород-Сіверська бавовняна ткацька та </w:t>
      </w:r>
      <w:proofErr w:type="spellStart"/>
      <w:r w:rsidRPr="00631C09">
        <w:rPr>
          <w:rFonts w:ascii="Times New Roman" w:hAnsi="Times New Roman" w:cs="Times New Roman"/>
          <w:iCs/>
          <w:sz w:val="28"/>
          <w:szCs w:val="28"/>
          <w:lang w:val="uk-UA"/>
        </w:rPr>
        <w:t>Стеблівська</w:t>
      </w:r>
      <w:proofErr w:type="spellEnd"/>
      <w:r w:rsidRPr="00631C09">
        <w:rPr>
          <w:rFonts w:ascii="Times New Roman" w:hAnsi="Times New Roman" w:cs="Times New Roman"/>
          <w:iCs/>
          <w:sz w:val="28"/>
          <w:szCs w:val="28"/>
          <w:lang w:val="uk-UA"/>
        </w:rPr>
        <w:t xml:space="preserve"> бавовняна прядильно-ткацька фабрики.</w:t>
      </w:r>
      <w:r w:rsidRPr="00631C09">
        <w:rPr>
          <w:rFonts w:ascii="Times New Roman" w:hAnsi="Times New Roman" w:cs="Times New Roman"/>
          <w:sz w:val="28"/>
          <w:szCs w:val="28"/>
          <w:lang w:val="uk-UA"/>
        </w:rPr>
        <w:t xml:space="preserve"> Решта тканин імпортні, при чому значну частку (38 %) представляють тканини виробництва Республіки </w:t>
      </w:r>
      <w:proofErr w:type="spellStart"/>
      <w:r w:rsidRPr="00631C09">
        <w:rPr>
          <w:rFonts w:ascii="Times New Roman" w:hAnsi="Times New Roman" w:cs="Times New Roman"/>
          <w:sz w:val="28"/>
          <w:szCs w:val="28"/>
          <w:lang w:val="uk-UA"/>
        </w:rPr>
        <w:t>Бєларусь</w:t>
      </w:r>
      <w:proofErr w:type="spellEnd"/>
      <w:r w:rsidRPr="00631C09">
        <w:rPr>
          <w:rFonts w:ascii="Times New Roman" w:hAnsi="Times New Roman" w:cs="Times New Roman"/>
          <w:sz w:val="28"/>
          <w:szCs w:val="28"/>
          <w:lang w:val="uk-UA"/>
        </w:rPr>
        <w:t>, а найменшу частку в асортименті складають тканини з Кореї (10 %).</w:t>
      </w:r>
    </w:p>
    <w:p w:rsidR="0034591B" w:rsidRPr="00631C09" w:rsidRDefault="0034591B" w:rsidP="00420D2C">
      <w:pPr>
        <w:pStyle w:val="a3"/>
        <w:numPr>
          <w:ilvl w:val="0"/>
          <w:numId w:val="22"/>
        </w:numPr>
        <w:spacing w:after="0" w:line="360" w:lineRule="auto"/>
        <w:ind w:left="0" w:firstLine="567"/>
        <w:jc w:val="both"/>
        <w:rPr>
          <w:rFonts w:ascii="Times New Roman" w:hAnsi="Times New Roman" w:cs="Times New Roman"/>
          <w:sz w:val="28"/>
          <w:szCs w:val="28"/>
          <w:lang w:val="uk-UA"/>
        </w:rPr>
      </w:pPr>
      <w:r w:rsidRPr="00631C09">
        <w:rPr>
          <w:rFonts w:ascii="Times New Roman" w:hAnsi="Times New Roman" w:cs="Times New Roman"/>
          <w:sz w:val="28"/>
          <w:szCs w:val="28"/>
          <w:lang w:val="uk-UA"/>
        </w:rPr>
        <w:t>За волокнистим складом в асортименті магазину «</w:t>
      </w:r>
      <w:r w:rsidR="00DE2038">
        <w:rPr>
          <w:rFonts w:ascii="Times New Roman" w:hAnsi="Times New Roman" w:cs="Times New Roman"/>
          <w:sz w:val="28"/>
          <w:szCs w:val="28"/>
          <w:lang w:val="uk-UA"/>
        </w:rPr>
        <w:t>-</w:t>
      </w:r>
      <w:r w:rsidRPr="00631C09">
        <w:rPr>
          <w:rFonts w:ascii="Times New Roman" w:hAnsi="Times New Roman" w:cs="Times New Roman"/>
          <w:sz w:val="28"/>
          <w:szCs w:val="28"/>
          <w:lang w:val="uk-UA"/>
        </w:rPr>
        <w:t xml:space="preserve">» переважають тканини, що містять 100 % бавовни. Змішані тканини – це лише 33 різновиди, або 16,7 % від </w:t>
      </w:r>
      <w:r w:rsidR="00631C09" w:rsidRPr="00631C09">
        <w:rPr>
          <w:rFonts w:ascii="Times New Roman" w:hAnsi="Times New Roman" w:cs="Times New Roman"/>
          <w:sz w:val="28"/>
          <w:szCs w:val="28"/>
          <w:lang w:val="uk-UA"/>
        </w:rPr>
        <w:t xml:space="preserve">торгового </w:t>
      </w:r>
      <w:r w:rsidRPr="00631C09">
        <w:rPr>
          <w:rFonts w:ascii="Times New Roman" w:hAnsi="Times New Roman" w:cs="Times New Roman"/>
          <w:sz w:val="28"/>
          <w:szCs w:val="28"/>
          <w:lang w:val="uk-UA"/>
        </w:rPr>
        <w:t>асортименту бавовняних тканин.</w:t>
      </w:r>
    </w:p>
    <w:p w:rsidR="0034591B" w:rsidRPr="00631C09" w:rsidRDefault="0034591B" w:rsidP="00420D2C">
      <w:pPr>
        <w:pStyle w:val="a3"/>
        <w:numPr>
          <w:ilvl w:val="0"/>
          <w:numId w:val="22"/>
        </w:numPr>
        <w:spacing w:after="0" w:line="360" w:lineRule="auto"/>
        <w:ind w:left="0" w:firstLine="567"/>
        <w:jc w:val="both"/>
        <w:rPr>
          <w:rFonts w:ascii="Times New Roman" w:hAnsi="Times New Roman" w:cs="Times New Roman"/>
          <w:sz w:val="28"/>
          <w:szCs w:val="28"/>
          <w:lang w:val="uk-UA"/>
        </w:rPr>
      </w:pPr>
      <w:r w:rsidRPr="00631C09">
        <w:rPr>
          <w:rFonts w:ascii="Times New Roman" w:hAnsi="Times New Roman" w:cs="Times New Roman"/>
          <w:sz w:val="28"/>
          <w:szCs w:val="28"/>
          <w:lang w:val="uk-UA"/>
        </w:rPr>
        <w:t xml:space="preserve">За видами обробки переважають в асортименті магазину </w:t>
      </w:r>
      <w:proofErr w:type="spellStart"/>
      <w:r w:rsidRPr="00631C09">
        <w:rPr>
          <w:rFonts w:ascii="Times New Roman" w:hAnsi="Times New Roman" w:cs="Times New Roman"/>
          <w:sz w:val="28"/>
          <w:szCs w:val="28"/>
          <w:lang w:val="uk-UA"/>
        </w:rPr>
        <w:t>гладкофарбовані</w:t>
      </w:r>
      <w:proofErr w:type="spellEnd"/>
      <w:r w:rsidRPr="00631C09">
        <w:rPr>
          <w:rFonts w:ascii="Times New Roman" w:hAnsi="Times New Roman" w:cs="Times New Roman"/>
          <w:sz w:val="28"/>
          <w:szCs w:val="28"/>
          <w:lang w:val="uk-UA"/>
        </w:rPr>
        <w:t xml:space="preserve"> білизняні бавовняні тканини, а найменше відповідно – тканин білизняних вибілених.</w:t>
      </w:r>
    </w:p>
    <w:p w:rsidR="00C86CB6" w:rsidRPr="00C86CB6" w:rsidRDefault="00C86CB6" w:rsidP="00420D2C">
      <w:pPr>
        <w:pStyle w:val="a3"/>
        <w:numPr>
          <w:ilvl w:val="0"/>
          <w:numId w:val="22"/>
        </w:numPr>
        <w:spacing w:after="0" w:line="360" w:lineRule="auto"/>
        <w:ind w:left="0" w:firstLine="567"/>
        <w:jc w:val="both"/>
        <w:rPr>
          <w:rFonts w:ascii="Times New Roman" w:hAnsi="Times New Roman" w:cs="Times New Roman"/>
          <w:sz w:val="28"/>
          <w:szCs w:val="28"/>
          <w:lang w:val="uk-UA"/>
        </w:rPr>
      </w:pPr>
      <w:r w:rsidRPr="00C86CB6">
        <w:rPr>
          <w:rFonts w:ascii="Times New Roman" w:hAnsi="Times New Roman" w:cs="Times New Roman"/>
          <w:sz w:val="28"/>
          <w:szCs w:val="28"/>
          <w:lang w:val="uk-UA"/>
        </w:rPr>
        <w:lastRenderedPageBreak/>
        <w:t>За результатами перед відвантажувальної експертизи кількості та якості партії тканин білизняних бавовняних, що підготовлені на складі магазину "</w:t>
      </w:r>
      <w:r w:rsidR="00DE2038">
        <w:rPr>
          <w:rFonts w:ascii="Times New Roman" w:hAnsi="Times New Roman" w:cs="Times New Roman"/>
          <w:sz w:val="28"/>
          <w:szCs w:val="28"/>
          <w:lang w:val="uk-UA"/>
        </w:rPr>
        <w:t>-</w:t>
      </w:r>
      <w:r w:rsidRPr="00C86CB6">
        <w:rPr>
          <w:rFonts w:ascii="Times New Roman" w:hAnsi="Times New Roman" w:cs="Times New Roman"/>
          <w:sz w:val="28"/>
          <w:szCs w:val="28"/>
          <w:lang w:val="uk-UA"/>
        </w:rPr>
        <w:t>" (Україна) до відправлення на адресу ТЦ «ACROPOLIS» (Литва) згідно Контракту № 11 від 10.10.2019 р., експертом встановлено відповідність партії тканин за якістю вимогам Контракту, а за кількістю - рахунку-фактурі № 12 від 10.11.19</w:t>
      </w:r>
      <w:r>
        <w:rPr>
          <w:rFonts w:ascii="Times New Roman" w:hAnsi="Times New Roman" w:cs="Times New Roman"/>
          <w:sz w:val="28"/>
          <w:szCs w:val="28"/>
          <w:lang w:val="uk-UA"/>
        </w:rPr>
        <w:t xml:space="preserve"> </w:t>
      </w:r>
      <w:r w:rsidRPr="00C86CB6">
        <w:rPr>
          <w:rFonts w:ascii="Times New Roman" w:hAnsi="Times New Roman" w:cs="Times New Roman"/>
          <w:sz w:val="28"/>
          <w:szCs w:val="28"/>
          <w:lang w:val="uk-UA"/>
        </w:rPr>
        <w:t>та Специфікації до Контракту № 11 від 10.10.2019 р.</w:t>
      </w:r>
      <w:r>
        <w:rPr>
          <w:rFonts w:ascii="Times New Roman" w:hAnsi="Times New Roman" w:cs="Times New Roman"/>
          <w:sz w:val="28"/>
          <w:szCs w:val="28"/>
          <w:lang w:val="uk-UA"/>
        </w:rPr>
        <w:t>, про що складено Акт експертизи.</w:t>
      </w:r>
    </w:p>
    <w:p w:rsidR="00F6710D" w:rsidRPr="00C86CB6" w:rsidRDefault="00C86CB6" w:rsidP="00420D2C">
      <w:pPr>
        <w:numPr>
          <w:ilvl w:val="0"/>
          <w:numId w:val="22"/>
        </w:numPr>
        <w:spacing w:after="0" w:line="360" w:lineRule="auto"/>
        <w:ind w:left="0" w:firstLine="567"/>
        <w:contextualSpacing/>
        <w:jc w:val="both"/>
        <w:rPr>
          <w:rFonts w:ascii="Times New Roman" w:hAnsi="Times New Roman"/>
          <w:sz w:val="28"/>
          <w:szCs w:val="28"/>
          <w:highlight w:val="yellow"/>
          <w:lang w:val="uk-UA"/>
        </w:rPr>
      </w:pPr>
      <w:r w:rsidRPr="00FC7C98">
        <w:rPr>
          <w:rFonts w:ascii="Times New Roman" w:hAnsi="Times New Roman"/>
          <w:sz w:val="28"/>
          <w:szCs w:val="28"/>
          <w:highlight w:val="yellow"/>
          <w:lang w:val="uk-UA"/>
        </w:rPr>
        <w:t xml:space="preserve"> </w:t>
      </w:r>
      <w:r>
        <w:rPr>
          <w:rFonts w:ascii="Times New Roman" w:hAnsi="Times New Roman" w:cs="Times New Roman"/>
          <w:sz w:val="28"/>
          <w:szCs w:val="28"/>
          <w:lang w:val="uk-UA"/>
        </w:rPr>
        <w:t xml:space="preserve">В ході класифікаційної експертизи, що проводилась експертом для партії бавовняних тканих, підготованих на експорт відповідно Контракту № 11 від 10.10.2019 р., встановлено коди за УКТ </w:t>
      </w:r>
      <w:proofErr w:type="spellStart"/>
      <w:r>
        <w:rPr>
          <w:rFonts w:ascii="Times New Roman" w:hAnsi="Times New Roman" w:cs="Times New Roman"/>
          <w:sz w:val="28"/>
          <w:szCs w:val="28"/>
          <w:lang w:val="uk-UA"/>
        </w:rPr>
        <w:t>ЗЕД</w:t>
      </w:r>
      <w:proofErr w:type="spellEnd"/>
      <w:r>
        <w:rPr>
          <w:rFonts w:ascii="Times New Roman" w:hAnsi="Times New Roman" w:cs="Times New Roman"/>
          <w:sz w:val="28"/>
          <w:szCs w:val="28"/>
          <w:lang w:val="uk-UA"/>
        </w:rPr>
        <w:t xml:space="preserve"> для кожного артикулу бавовняної тканини із партії, а саме:</w:t>
      </w:r>
    </w:p>
    <w:p w:rsidR="00C86CB6" w:rsidRPr="00C86CB6" w:rsidRDefault="00C86CB6" w:rsidP="00420D2C">
      <w:pPr>
        <w:pStyle w:val="a3"/>
        <w:numPr>
          <w:ilvl w:val="0"/>
          <w:numId w:val="44"/>
        </w:numPr>
        <w:spacing w:after="0" w:line="360" w:lineRule="auto"/>
        <w:ind w:left="0" w:firstLine="567"/>
        <w:jc w:val="both"/>
        <w:rPr>
          <w:rFonts w:ascii="Times New Roman" w:hAnsi="Times New Roman" w:cs="Times New Roman"/>
          <w:sz w:val="28"/>
          <w:szCs w:val="28"/>
          <w:lang w:val="uk-UA"/>
        </w:rPr>
      </w:pPr>
      <w:r w:rsidRPr="00C86CB6">
        <w:rPr>
          <w:rFonts w:ascii="Times New Roman" w:hAnsi="Times New Roman" w:cs="Times New Roman"/>
          <w:sz w:val="28"/>
          <w:lang w:val="uk-UA"/>
        </w:rPr>
        <w:t xml:space="preserve">бязь білизняна, </w:t>
      </w:r>
      <w:proofErr w:type="spellStart"/>
      <w:r w:rsidRPr="00C86CB6">
        <w:rPr>
          <w:rFonts w:ascii="Times New Roman" w:hAnsi="Times New Roman" w:cs="Times New Roman"/>
          <w:sz w:val="28"/>
          <w:lang w:val="uk-UA"/>
        </w:rPr>
        <w:t>арт</w:t>
      </w:r>
      <w:proofErr w:type="spellEnd"/>
      <w:r w:rsidRPr="00C86CB6">
        <w:rPr>
          <w:rFonts w:ascii="Times New Roman" w:hAnsi="Times New Roman" w:cs="Times New Roman"/>
          <w:sz w:val="28"/>
          <w:lang w:val="uk-UA"/>
        </w:rPr>
        <w:t xml:space="preserve"> 1859, за обробленням – вибілена, із поверхневою щільністю 125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 xml:space="preserve"> класифікується в </w:t>
      </w:r>
      <w:proofErr w:type="spellStart"/>
      <w:r w:rsidRPr="00C86CB6">
        <w:rPr>
          <w:rFonts w:ascii="Times New Roman" w:hAnsi="Times New Roman" w:cs="Times New Roman"/>
          <w:sz w:val="28"/>
          <w:lang w:val="uk-UA"/>
        </w:rPr>
        <w:t>підпозиції</w:t>
      </w:r>
      <w:proofErr w:type="spellEnd"/>
      <w:r w:rsidRPr="00C86CB6">
        <w:rPr>
          <w:rFonts w:ascii="Times New Roman" w:hAnsi="Times New Roman" w:cs="Times New Roman"/>
          <w:sz w:val="28"/>
          <w:lang w:val="uk-UA"/>
        </w:rPr>
        <w:t xml:space="preserve"> 520822 «Тканини бавовняні, з вмістом бавовни 85 </w:t>
      </w:r>
      <w:proofErr w:type="spellStart"/>
      <w:r w:rsidRPr="00C86CB6">
        <w:rPr>
          <w:rFonts w:ascii="Times New Roman" w:hAnsi="Times New Roman" w:cs="Times New Roman"/>
          <w:sz w:val="28"/>
          <w:lang w:val="uk-UA"/>
        </w:rPr>
        <w:t>ма</w:t>
      </w:r>
      <w:proofErr w:type="spellEnd"/>
      <w:r w:rsidRPr="00C86CB6">
        <w:rPr>
          <w:rFonts w:ascii="Times New Roman" w:hAnsi="Times New Roman" w:cs="Times New Roman"/>
          <w:sz w:val="28"/>
          <w:lang w:val="uk-UA"/>
        </w:rPr>
        <w:t>.% або більше, з поверхневою щільністю не більш як 200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 вибілені; полотняного переплетення, з поверхневою щільністю понад 100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w:t>
      </w:r>
    </w:p>
    <w:p w:rsidR="00C86CB6" w:rsidRPr="00C86CB6" w:rsidRDefault="00C86CB6" w:rsidP="00420D2C">
      <w:pPr>
        <w:pStyle w:val="a3"/>
        <w:numPr>
          <w:ilvl w:val="0"/>
          <w:numId w:val="44"/>
        </w:numPr>
        <w:spacing w:after="0" w:line="360" w:lineRule="auto"/>
        <w:ind w:left="0" w:firstLine="567"/>
        <w:jc w:val="both"/>
        <w:rPr>
          <w:rFonts w:ascii="Times New Roman" w:hAnsi="Times New Roman" w:cs="Times New Roman"/>
          <w:sz w:val="28"/>
          <w:lang w:val="uk-UA"/>
        </w:rPr>
      </w:pPr>
      <w:r w:rsidRPr="00C86CB6">
        <w:rPr>
          <w:rFonts w:ascii="Times New Roman" w:hAnsi="Times New Roman" w:cs="Times New Roman"/>
          <w:sz w:val="28"/>
          <w:szCs w:val="28"/>
          <w:lang w:val="uk-UA"/>
        </w:rPr>
        <w:t xml:space="preserve">бязь білизняна, </w:t>
      </w:r>
      <w:proofErr w:type="spellStart"/>
      <w:r w:rsidRPr="00C86CB6">
        <w:rPr>
          <w:rFonts w:ascii="Times New Roman" w:hAnsi="Times New Roman" w:cs="Times New Roman"/>
          <w:sz w:val="28"/>
          <w:szCs w:val="28"/>
          <w:lang w:val="uk-UA"/>
        </w:rPr>
        <w:t>арт</w:t>
      </w:r>
      <w:proofErr w:type="spellEnd"/>
      <w:r w:rsidRPr="00C86CB6">
        <w:rPr>
          <w:rFonts w:ascii="Times New Roman" w:hAnsi="Times New Roman" w:cs="Times New Roman"/>
          <w:sz w:val="28"/>
          <w:szCs w:val="28"/>
          <w:lang w:val="uk-UA"/>
        </w:rPr>
        <w:t xml:space="preserve"> 2188, за обробленням </w:t>
      </w:r>
      <w:proofErr w:type="spellStart"/>
      <w:r w:rsidRPr="00C86CB6">
        <w:rPr>
          <w:rFonts w:ascii="Times New Roman" w:hAnsi="Times New Roman" w:cs="Times New Roman"/>
          <w:sz w:val="28"/>
          <w:szCs w:val="28"/>
          <w:lang w:val="uk-UA"/>
        </w:rPr>
        <w:t>гладкофарбована</w:t>
      </w:r>
      <w:proofErr w:type="spellEnd"/>
      <w:r w:rsidRPr="00C86CB6">
        <w:rPr>
          <w:rFonts w:ascii="Times New Roman" w:hAnsi="Times New Roman" w:cs="Times New Roman"/>
          <w:sz w:val="28"/>
          <w:szCs w:val="28"/>
          <w:lang w:val="uk-UA"/>
        </w:rPr>
        <w:t>, полотняного переплетення, із поверхневою щільністю 140 г/м</w:t>
      </w:r>
      <w:r w:rsidRPr="00C86CB6">
        <w:rPr>
          <w:rFonts w:ascii="Times New Roman" w:hAnsi="Times New Roman" w:cs="Times New Roman"/>
          <w:sz w:val="28"/>
          <w:szCs w:val="28"/>
          <w:vertAlign w:val="superscript"/>
          <w:lang w:val="uk-UA"/>
        </w:rPr>
        <w:t>2</w:t>
      </w:r>
      <w:r w:rsidRPr="00C86CB6">
        <w:rPr>
          <w:rFonts w:ascii="Times New Roman" w:hAnsi="Times New Roman" w:cs="Times New Roman"/>
          <w:sz w:val="28"/>
          <w:lang w:val="uk-UA"/>
        </w:rPr>
        <w:t xml:space="preserve"> класифікується в </w:t>
      </w:r>
      <w:proofErr w:type="spellStart"/>
      <w:r w:rsidRPr="00C86CB6">
        <w:rPr>
          <w:rFonts w:ascii="Times New Roman" w:hAnsi="Times New Roman" w:cs="Times New Roman"/>
          <w:sz w:val="28"/>
          <w:lang w:val="uk-UA"/>
        </w:rPr>
        <w:t>підпозиції</w:t>
      </w:r>
      <w:proofErr w:type="spellEnd"/>
      <w:r w:rsidRPr="00C86CB6">
        <w:rPr>
          <w:rFonts w:ascii="Times New Roman" w:hAnsi="Times New Roman" w:cs="Times New Roman"/>
          <w:sz w:val="28"/>
          <w:lang w:val="uk-UA"/>
        </w:rPr>
        <w:t xml:space="preserve"> 520832 «Тканини бавовняні, з вмістом бавовни 85 </w:t>
      </w:r>
      <w:proofErr w:type="spellStart"/>
      <w:r w:rsidRPr="00C86CB6">
        <w:rPr>
          <w:rFonts w:ascii="Times New Roman" w:hAnsi="Times New Roman" w:cs="Times New Roman"/>
          <w:sz w:val="28"/>
          <w:lang w:val="uk-UA"/>
        </w:rPr>
        <w:t>ма</w:t>
      </w:r>
      <w:proofErr w:type="spellEnd"/>
      <w:r w:rsidRPr="00C86CB6">
        <w:rPr>
          <w:rFonts w:ascii="Times New Roman" w:hAnsi="Times New Roman" w:cs="Times New Roman"/>
          <w:sz w:val="28"/>
          <w:lang w:val="uk-UA"/>
        </w:rPr>
        <w:t>.% або більше, з поверхневою щільністю не більш як 200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 пофарбовані; полотняного переплетення, з поверхневою щільністю понад 100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w:t>
      </w:r>
    </w:p>
    <w:p w:rsidR="00C86CB6" w:rsidRPr="00C86CB6" w:rsidRDefault="00C86CB6" w:rsidP="00420D2C">
      <w:pPr>
        <w:pStyle w:val="a3"/>
        <w:numPr>
          <w:ilvl w:val="0"/>
          <w:numId w:val="44"/>
        </w:numPr>
        <w:spacing w:after="0" w:line="360" w:lineRule="auto"/>
        <w:ind w:left="0" w:firstLine="567"/>
        <w:jc w:val="both"/>
        <w:rPr>
          <w:rFonts w:ascii="Times New Roman" w:hAnsi="Times New Roman" w:cs="Times New Roman"/>
          <w:sz w:val="28"/>
          <w:szCs w:val="28"/>
          <w:lang w:val="uk-UA"/>
        </w:rPr>
      </w:pPr>
      <w:r w:rsidRPr="00C86CB6">
        <w:rPr>
          <w:rFonts w:ascii="Times New Roman" w:hAnsi="Times New Roman" w:cs="Times New Roman"/>
          <w:sz w:val="28"/>
          <w:szCs w:val="28"/>
          <w:lang w:val="uk-UA"/>
        </w:rPr>
        <w:t xml:space="preserve">сатин, </w:t>
      </w:r>
      <w:proofErr w:type="spellStart"/>
      <w:r w:rsidRPr="00C86CB6">
        <w:rPr>
          <w:rFonts w:ascii="Times New Roman" w:hAnsi="Times New Roman" w:cs="Times New Roman"/>
          <w:sz w:val="28"/>
          <w:szCs w:val="28"/>
          <w:lang w:val="uk-UA"/>
        </w:rPr>
        <w:t>арт</w:t>
      </w:r>
      <w:proofErr w:type="spellEnd"/>
      <w:r w:rsidRPr="00C86CB6">
        <w:rPr>
          <w:rFonts w:ascii="Times New Roman" w:hAnsi="Times New Roman" w:cs="Times New Roman"/>
          <w:sz w:val="28"/>
          <w:szCs w:val="28"/>
          <w:lang w:val="uk-UA"/>
        </w:rPr>
        <w:t xml:space="preserve"> 3361, </w:t>
      </w:r>
      <w:proofErr w:type="spellStart"/>
      <w:r w:rsidRPr="00C86CB6">
        <w:rPr>
          <w:rFonts w:ascii="Times New Roman" w:hAnsi="Times New Roman" w:cs="Times New Roman"/>
          <w:sz w:val="28"/>
          <w:szCs w:val="28"/>
          <w:lang w:val="uk-UA"/>
        </w:rPr>
        <w:t>гладкофарбований</w:t>
      </w:r>
      <w:proofErr w:type="spellEnd"/>
      <w:r w:rsidRPr="00C86CB6">
        <w:rPr>
          <w:rFonts w:ascii="Times New Roman" w:hAnsi="Times New Roman" w:cs="Times New Roman"/>
          <w:sz w:val="28"/>
          <w:szCs w:val="28"/>
          <w:lang w:val="uk-UA"/>
        </w:rPr>
        <w:t>, переплетення атласне, із поверхневою щільністю 140 г/м</w:t>
      </w:r>
      <w:r w:rsidRPr="00C86CB6">
        <w:rPr>
          <w:rFonts w:ascii="Times New Roman" w:hAnsi="Times New Roman" w:cs="Times New Roman"/>
          <w:sz w:val="28"/>
          <w:szCs w:val="28"/>
          <w:vertAlign w:val="superscript"/>
          <w:lang w:val="uk-UA"/>
        </w:rPr>
        <w:t>2</w:t>
      </w:r>
      <w:r w:rsidRPr="00C86CB6">
        <w:rPr>
          <w:rFonts w:ascii="Times New Roman" w:hAnsi="Times New Roman" w:cs="Times New Roman"/>
          <w:sz w:val="28"/>
          <w:szCs w:val="28"/>
          <w:lang w:val="uk-UA"/>
        </w:rPr>
        <w:t xml:space="preserve">, класифікується в </w:t>
      </w:r>
      <w:proofErr w:type="spellStart"/>
      <w:r w:rsidRPr="00C86CB6">
        <w:rPr>
          <w:rFonts w:ascii="Times New Roman" w:hAnsi="Times New Roman" w:cs="Times New Roman"/>
          <w:sz w:val="28"/>
          <w:szCs w:val="28"/>
          <w:lang w:val="uk-UA"/>
        </w:rPr>
        <w:t>підпозиції</w:t>
      </w:r>
      <w:proofErr w:type="spellEnd"/>
      <w:r w:rsidRPr="00C86CB6">
        <w:rPr>
          <w:rFonts w:ascii="Times New Roman" w:hAnsi="Times New Roman" w:cs="Times New Roman"/>
          <w:sz w:val="28"/>
          <w:szCs w:val="28"/>
          <w:lang w:val="uk-UA"/>
        </w:rPr>
        <w:t xml:space="preserve"> 520839 «Тканини бавовняні, з вмістом бавовни 85 </w:t>
      </w:r>
      <w:proofErr w:type="spellStart"/>
      <w:r w:rsidRPr="00C86CB6">
        <w:rPr>
          <w:rFonts w:ascii="Times New Roman" w:hAnsi="Times New Roman" w:cs="Times New Roman"/>
          <w:sz w:val="28"/>
          <w:szCs w:val="28"/>
          <w:lang w:val="uk-UA"/>
        </w:rPr>
        <w:t>ма</w:t>
      </w:r>
      <w:proofErr w:type="spellEnd"/>
      <w:r w:rsidRPr="00C86CB6">
        <w:rPr>
          <w:rFonts w:ascii="Times New Roman" w:hAnsi="Times New Roman" w:cs="Times New Roman"/>
          <w:sz w:val="28"/>
          <w:szCs w:val="28"/>
          <w:lang w:val="uk-UA"/>
        </w:rPr>
        <w:t>.% або більше, з поверхневою щільністю не більш як 200 г/м</w:t>
      </w:r>
      <w:r w:rsidRPr="00C86CB6">
        <w:rPr>
          <w:rFonts w:ascii="Times New Roman" w:hAnsi="Times New Roman" w:cs="Times New Roman"/>
          <w:sz w:val="28"/>
          <w:szCs w:val="28"/>
          <w:vertAlign w:val="superscript"/>
          <w:lang w:val="uk-UA"/>
        </w:rPr>
        <w:t>2</w:t>
      </w:r>
      <w:r w:rsidRPr="00C86CB6">
        <w:rPr>
          <w:rFonts w:ascii="Times New Roman" w:hAnsi="Times New Roman" w:cs="Times New Roman"/>
          <w:sz w:val="28"/>
          <w:szCs w:val="28"/>
          <w:lang w:val="uk-UA"/>
        </w:rPr>
        <w:t xml:space="preserve"> ; пофарбовані; інші тканини»;</w:t>
      </w:r>
    </w:p>
    <w:p w:rsidR="00C86CB6" w:rsidRPr="00C86CB6" w:rsidRDefault="00C86CB6" w:rsidP="00420D2C">
      <w:pPr>
        <w:pStyle w:val="a3"/>
        <w:numPr>
          <w:ilvl w:val="0"/>
          <w:numId w:val="44"/>
        </w:numPr>
        <w:spacing w:after="0" w:line="360" w:lineRule="auto"/>
        <w:ind w:left="0" w:firstLine="567"/>
        <w:jc w:val="both"/>
        <w:rPr>
          <w:rFonts w:ascii="Times New Roman" w:eastAsia="Calibri" w:hAnsi="Times New Roman" w:cs="Times New Roman"/>
          <w:sz w:val="28"/>
          <w:szCs w:val="28"/>
          <w:lang w:val="uk-UA"/>
        </w:rPr>
      </w:pPr>
      <w:r w:rsidRPr="00C86CB6">
        <w:rPr>
          <w:rFonts w:ascii="Times New Roman" w:hAnsi="Times New Roman" w:cs="Times New Roman"/>
          <w:sz w:val="28"/>
          <w:szCs w:val="28"/>
          <w:lang w:val="uk-UA"/>
        </w:rPr>
        <w:t xml:space="preserve">ситець набивний, </w:t>
      </w:r>
      <w:proofErr w:type="spellStart"/>
      <w:r w:rsidRPr="00C86CB6">
        <w:rPr>
          <w:rFonts w:ascii="Times New Roman" w:hAnsi="Times New Roman" w:cs="Times New Roman"/>
          <w:sz w:val="28"/>
          <w:szCs w:val="28"/>
          <w:lang w:val="uk-UA"/>
        </w:rPr>
        <w:t>арт</w:t>
      </w:r>
      <w:proofErr w:type="spellEnd"/>
      <w:r w:rsidRPr="00C86CB6">
        <w:rPr>
          <w:rFonts w:ascii="Times New Roman" w:hAnsi="Times New Roman" w:cs="Times New Roman"/>
          <w:sz w:val="28"/>
          <w:szCs w:val="28"/>
          <w:lang w:val="uk-UA"/>
        </w:rPr>
        <w:t xml:space="preserve"> 2365, полотняного переплетення із поверхневою щільністю 75 г/м</w:t>
      </w:r>
      <w:r w:rsidRPr="00C86CB6">
        <w:rPr>
          <w:rFonts w:ascii="Times New Roman" w:hAnsi="Times New Roman" w:cs="Times New Roman"/>
          <w:sz w:val="28"/>
          <w:szCs w:val="28"/>
          <w:vertAlign w:val="superscript"/>
          <w:lang w:val="uk-UA"/>
        </w:rPr>
        <w:t>2</w:t>
      </w:r>
      <w:r w:rsidRPr="00C86CB6">
        <w:rPr>
          <w:rFonts w:ascii="Times New Roman" w:hAnsi="Times New Roman" w:cs="Times New Roman"/>
          <w:sz w:val="28"/>
          <w:lang w:val="uk-UA"/>
        </w:rPr>
        <w:t xml:space="preserve">, класифікується в </w:t>
      </w:r>
      <w:proofErr w:type="spellStart"/>
      <w:r w:rsidRPr="00C86CB6">
        <w:rPr>
          <w:rFonts w:ascii="Times New Roman" w:hAnsi="Times New Roman" w:cs="Times New Roman"/>
          <w:sz w:val="28"/>
          <w:lang w:val="uk-UA"/>
        </w:rPr>
        <w:t>підпозиції</w:t>
      </w:r>
      <w:proofErr w:type="spellEnd"/>
      <w:r w:rsidRPr="00C86CB6">
        <w:rPr>
          <w:rFonts w:ascii="Times New Roman" w:hAnsi="Times New Roman" w:cs="Times New Roman"/>
          <w:sz w:val="28"/>
          <w:lang w:val="uk-UA"/>
        </w:rPr>
        <w:t xml:space="preserve"> 520831 «Тканини бавовняні, з вмістом бавовни 85 </w:t>
      </w:r>
      <w:proofErr w:type="spellStart"/>
      <w:r w:rsidRPr="00C86CB6">
        <w:rPr>
          <w:rFonts w:ascii="Times New Roman" w:hAnsi="Times New Roman" w:cs="Times New Roman"/>
          <w:sz w:val="28"/>
          <w:lang w:val="uk-UA"/>
        </w:rPr>
        <w:t>ма</w:t>
      </w:r>
      <w:proofErr w:type="spellEnd"/>
      <w:r w:rsidRPr="00C86CB6">
        <w:rPr>
          <w:rFonts w:ascii="Times New Roman" w:hAnsi="Times New Roman" w:cs="Times New Roman"/>
          <w:sz w:val="28"/>
          <w:lang w:val="uk-UA"/>
        </w:rPr>
        <w:t>.% або більше, з поверхневою щільністю не більш як 200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 пофарбовані; полотняного переплетення, з поверхневою щільністю понад 100 г/м</w:t>
      </w:r>
      <w:r w:rsidRPr="00C86CB6">
        <w:rPr>
          <w:rFonts w:ascii="Times New Roman" w:hAnsi="Times New Roman" w:cs="Times New Roman"/>
          <w:sz w:val="28"/>
          <w:vertAlign w:val="superscript"/>
          <w:lang w:val="uk-UA"/>
        </w:rPr>
        <w:t>2</w:t>
      </w:r>
      <w:r w:rsidRPr="00C86CB6">
        <w:rPr>
          <w:rFonts w:ascii="Times New Roman" w:hAnsi="Times New Roman" w:cs="Times New Roman"/>
          <w:sz w:val="28"/>
          <w:lang w:val="uk-UA"/>
        </w:rPr>
        <w:t>».</w:t>
      </w:r>
      <w:r w:rsidRPr="00C86CB6">
        <w:rPr>
          <w:rFonts w:ascii="Times New Roman" w:eastAsia="Calibri" w:hAnsi="Times New Roman" w:cs="Times New Roman"/>
          <w:sz w:val="28"/>
          <w:szCs w:val="28"/>
          <w:lang w:val="uk-UA"/>
        </w:rPr>
        <w:t xml:space="preserve"> </w:t>
      </w:r>
    </w:p>
    <w:p w:rsidR="004A4470" w:rsidRPr="00C86CB6" w:rsidRDefault="0034591B" w:rsidP="00420D2C">
      <w:pPr>
        <w:pStyle w:val="a3"/>
        <w:numPr>
          <w:ilvl w:val="0"/>
          <w:numId w:val="22"/>
        </w:numPr>
        <w:spacing w:after="0" w:line="360" w:lineRule="auto"/>
        <w:ind w:left="0" w:firstLine="567"/>
        <w:jc w:val="both"/>
        <w:rPr>
          <w:rFonts w:ascii="Times New Roman" w:eastAsia="Calibri" w:hAnsi="Times New Roman" w:cs="Times New Roman"/>
          <w:sz w:val="28"/>
          <w:szCs w:val="28"/>
          <w:lang w:val="uk-UA"/>
        </w:rPr>
      </w:pPr>
      <w:r w:rsidRPr="00C86CB6">
        <w:rPr>
          <w:rFonts w:ascii="Times New Roman" w:eastAsia="Calibri" w:hAnsi="Times New Roman" w:cs="Times New Roman"/>
          <w:sz w:val="28"/>
          <w:szCs w:val="28"/>
          <w:lang w:val="uk-UA"/>
        </w:rPr>
        <w:t xml:space="preserve">Організація робіт з охорони праці в </w:t>
      </w:r>
      <w:r w:rsidR="003214CA" w:rsidRPr="00C86CB6">
        <w:rPr>
          <w:rFonts w:ascii="Times New Roman" w:eastAsia="Calibri" w:hAnsi="Times New Roman" w:cs="Times New Roman"/>
          <w:sz w:val="28"/>
          <w:szCs w:val="28"/>
          <w:lang w:val="uk-UA"/>
        </w:rPr>
        <w:t>оптово-роздрібному складі-магазині «</w:t>
      </w:r>
      <w:r w:rsidR="00DE2038">
        <w:rPr>
          <w:rFonts w:ascii="Times New Roman" w:eastAsia="Calibri" w:hAnsi="Times New Roman" w:cs="Times New Roman"/>
          <w:sz w:val="28"/>
          <w:szCs w:val="28"/>
          <w:lang w:val="uk-UA"/>
        </w:rPr>
        <w:t>-</w:t>
      </w:r>
      <w:r w:rsidR="003214CA" w:rsidRPr="00C86CB6">
        <w:rPr>
          <w:rFonts w:ascii="Times New Roman" w:eastAsia="Calibri" w:hAnsi="Times New Roman" w:cs="Times New Roman"/>
          <w:sz w:val="28"/>
          <w:szCs w:val="28"/>
          <w:lang w:val="uk-UA"/>
        </w:rPr>
        <w:t>» м. Київ</w:t>
      </w:r>
      <w:r w:rsidRPr="00C86CB6">
        <w:rPr>
          <w:rFonts w:ascii="Times New Roman" w:eastAsia="Calibri" w:hAnsi="Times New Roman" w:cs="Times New Roman"/>
          <w:sz w:val="28"/>
          <w:szCs w:val="28"/>
          <w:lang w:val="uk-UA"/>
        </w:rPr>
        <w:t xml:space="preserve"> оцінюється як задовільна.</w:t>
      </w:r>
    </w:p>
    <w:p w:rsidR="004A4470" w:rsidRDefault="004A4470">
      <w:pPr>
        <w:spacing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A4470" w:rsidRPr="004A4470" w:rsidRDefault="004A4470" w:rsidP="004A4470">
      <w:pPr>
        <w:pStyle w:val="1"/>
        <w:jc w:val="center"/>
        <w:rPr>
          <w:rFonts w:ascii="Times New Roman" w:eastAsia="Calibri" w:hAnsi="Times New Roman" w:cs="Times New Roman"/>
          <w:b/>
          <w:color w:val="auto"/>
          <w:sz w:val="28"/>
          <w:lang w:val="uk-UA"/>
        </w:rPr>
      </w:pPr>
      <w:bookmarkStart w:id="31" w:name="_Toc26024436"/>
      <w:r w:rsidRPr="004A4470">
        <w:rPr>
          <w:rFonts w:ascii="Times New Roman" w:eastAsia="Calibri" w:hAnsi="Times New Roman" w:cs="Times New Roman"/>
          <w:b/>
          <w:color w:val="auto"/>
          <w:sz w:val="28"/>
          <w:lang w:val="uk-UA"/>
        </w:rPr>
        <w:lastRenderedPageBreak/>
        <w:t>РЕКОМЕНДАЦІЇ</w:t>
      </w:r>
      <w:bookmarkEnd w:id="31"/>
    </w:p>
    <w:p w:rsidR="004A4470" w:rsidRDefault="004A4470">
      <w:pPr>
        <w:spacing w:line="259" w:lineRule="auto"/>
        <w:rPr>
          <w:rFonts w:ascii="Times New Roman" w:eastAsia="Calibri" w:hAnsi="Times New Roman" w:cs="Times New Roman"/>
          <w:sz w:val="28"/>
          <w:szCs w:val="28"/>
          <w:lang w:val="uk-UA"/>
        </w:rPr>
      </w:pPr>
    </w:p>
    <w:p w:rsidR="00882075" w:rsidRDefault="00882075">
      <w:pPr>
        <w:spacing w:line="259" w:lineRule="auto"/>
        <w:rPr>
          <w:rFonts w:ascii="Times New Roman" w:eastAsia="Calibri" w:hAnsi="Times New Roman" w:cs="Times New Roman"/>
          <w:sz w:val="28"/>
          <w:szCs w:val="28"/>
          <w:lang w:val="uk-UA"/>
        </w:rPr>
      </w:pPr>
    </w:p>
    <w:p w:rsidR="004A4470" w:rsidRPr="00E43BCE" w:rsidRDefault="004A4470" w:rsidP="004478FE">
      <w:pPr>
        <w:spacing w:after="0" w:line="360" w:lineRule="auto"/>
        <w:ind w:firstLine="567"/>
        <w:rPr>
          <w:rFonts w:ascii="Times New Roman" w:eastAsia="Calibri" w:hAnsi="Times New Roman" w:cs="Times New Roman"/>
          <w:sz w:val="28"/>
          <w:szCs w:val="28"/>
          <w:lang w:val="uk-UA"/>
        </w:rPr>
      </w:pPr>
      <w:r w:rsidRPr="00E43BCE">
        <w:rPr>
          <w:rFonts w:ascii="Times New Roman" w:eastAsia="Calibri" w:hAnsi="Times New Roman" w:cs="Times New Roman"/>
          <w:sz w:val="28"/>
          <w:szCs w:val="28"/>
          <w:lang w:val="uk-UA"/>
        </w:rPr>
        <w:t>За результатами виконання дипломної роботи зроблено такі рекомендації:</w:t>
      </w:r>
    </w:p>
    <w:p w:rsidR="004A4470" w:rsidRPr="00E43BCE" w:rsidRDefault="00352F1C" w:rsidP="00352F1C">
      <w:pPr>
        <w:pStyle w:val="a3"/>
        <w:numPr>
          <w:ilvl w:val="0"/>
          <w:numId w:val="32"/>
        </w:numPr>
        <w:spacing w:after="0" w:line="360" w:lineRule="auto"/>
        <w:rPr>
          <w:rFonts w:ascii="Times New Roman" w:eastAsia="Calibri" w:hAnsi="Times New Roman" w:cs="Times New Roman"/>
          <w:sz w:val="28"/>
          <w:szCs w:val="28"/>
          <w:lang w:val="uk-UA"/>
        </w:rPr>
      </w:pPr>
      <w:r w:rsidRPr="00E43BCE">
        <w:rPr>
          <w:rFonts w:ascii="Times New Roman" w:eastAsia="Calibri" w:hAnsi="Times New Roman" w:cs="Times New Roman"/>
          <w:sz w:val="28"/>
          <w:szCs w:val="28"/>
          <w:lang w:val="uk-UA"/>
        </w:rPr>
        <w:t xml:space="preserve">Розширити </w:t>
      </w:r>
      <w:r w:rsidR="004478FE" w:rsidRPr="00E43BCE">
        <w:rPr>
          <w:rFonts w:ascii="Times New Roman" w:eastAsia="Calibri" w:hAnsi="Times New Roman" w:cs="Times New Roman"/>
          <w:sz w:val="28"/>
          <w:szCs w:val="28"/>
          <w:lang w:val="uk-UA"/>
        </w:rPr>
        <w:t>асортимент магазину за рахунок</w:t>
      </w:r>
      <w:r w:rsidR="00707398" w:rsidRPr="00E43BCE">
        <w:rPr>
          <w:rFonts w:ascii="Times New Roman" w:eastAsia="Calibri" w:hAnsi="Times New Roman" w:cs="Times New Roman"/>
          <w:sz w:val="28"/>
          <w:szCs w:val="28"/>
          <w:lang w:val="uk-UA"/>
        </w:rPr>
        <w:t xml:space="preserve"> вибілених</w:t>
      </w:r>
      <w:r w:rsidR="004478FE" w:rsidRPr="00E43BCE">
        <w:rPr>
          <w:rFonts w:ascii="Times New Roman" w:eastAsia="Calibri" w:hAnsi="Times New Roman" w:cs="Times New Roman"/>
          <w:sz w:val="28"/>
          <w:szCs w:val="28"/>
          <w:lang w:val="uk-UA"/>
        </w:rPr>
        <w:t xml:space="preserve"> </w:t>
      </w:r>
      <w:r w:rsidR="00707398" w:rsidRPr="00E43BCE">
        <w:rPr>
          <w:rFonts w:ascii="Times New Roman" w:eastAsia="Calibri" w:hAnsi="Times New Roman" w:cs="Times New Roman"/>
          <w:sz w:val="28"/>
          <w:szCs w:val="28"/>
          <w:lang w:val="uk-UA"/>
        </w:rPr>
        <w:t>баво</w:t>
      </w:r>
      <w:r w:rsidR="004478FE" w:rsidRPr="00E43BCE">
        <w:rPr>
          <w:rFonts w:ascii="Times New Roman" w:eastAsia="Calibri" w:hAnsi="Times New Roman" w:cs="Times New Roman"/>
          <w:sz w:val="28"/>
          <w:szCs w:val="28"/>
          <w:lang w:val="uk-UA"/>
        </w:rPr>
        <w:t xml:space="preserve">вняних тканин </w:t>
      </w:r>
      <w:r w:rsidR="00707398" w:rsidRPr="00E43BCE">
        <w:rPr>
          <w:rFonts w:ascii="Times New Roman" w:eastAsia="Calibri" w:hAnsi="Times New Roman" w:cs="Times New Roman"/>
          <w:sz w:val="28"/>
          <w:szCs w:val="28"/>
          <w:lang w:val="uk-UA"/>
        </w:rPr>
        <w:t>білизняного та одягового призначення</w:t>
      </w:r>
      <w:r w:rsidR="004478FE" w:rsidRPr="00E43BCE">
        <w:rPr>
          <w:rFonts w:ascii="Times New Roman" w:eastAsia="Calibri" w:hAnsi="Times New Roman" w:cs="Times New Roman"/>
          <w:sz w:val="28"/>
          <w:szCs w:val="28"/>
          <w:lang w:val="uk-UA"/>
        </w:rPr>
        <w:t>;</w:t>
      </w:r>
    </w:p>
    <w:p w:rsidR="00352F1C" w:rsidRPr="00E43BCE" w:rsidRDefault="00C86CB6" w:rsidP="0049222D">
      <w:pPr>
        <w:numPr>
          <w:ilvl w:val="0"/>
          <w:numId w:val="32"/>
        </w:numPr>
        <w:spacing w:after="0" w:line="360" w:lineRule="auto"/>
        <w:contextualSpacing/>
        <w:jc w:val="both"/>
        <w:rPr>
          <w:rFonts w:ascii="Times New Roman" w:eastAsia="Calibri" w:hAnsi="Times New Roman" w:cs="Times New Roman"/>
          <w:sz w:val="28"/>
          <w:szCs w:val="28"/>
          <w:lang w:val="uk-UA"/>
        </w:rPr>
      </w:pPr>
      <w:r w:rsidRPr="00E43BCE">
        <w:rPr>
          <w:rFonts w:ascii="Times New Roman" w:hAnsi="Times New Roman" w:cs="Times New Roman"/>
          <w:sz w:val="28"/>
          <w:lang w:val="uk-UA"/>
        </w:rPr>
        <w:t xml:space="preserve">Укласти договір із Київською ТПП для проведення експертизи кількості і якості партій </w:t>
      </w:r>
      <w:r w:rsidR="00E43BCE" w:rsidRPr="00E43BCE">
        <w:rPr>
          <w:rFonts w:ascii="Times New Roman" w:hAnsi="Times New Roman" w:cs="Times New Roman"/>
          <w:sz w:val="28"/>
          <w:lang w:val="uk-UA"/>
        </w:rPr>
        <w:t xml:space="preserve">імпортних або експортних </w:t>
      </w:r>
      <w:r w:rsidRPr="00E43BCE">
        <w:rPr>
          <w:rFonts w:ascii="Times New Roman" w:hAnsi="Times New Roman" w:cs="Times New Roman"/>
          <w:sz w:val="28"/>
          <w:lang w:val="uk-UA"/>
        </w:rPr>
        <w:t>тканин</w:t>
      </w:r>
      <w:r w:rsidR="00E43BCE" w:rsidRPr="00E43BCE">
        <w:rPr>
          <w:rFonts w:ascii="Times New Roman" w:hAnsi="Times New Roman" w:cs="Times New Roman"/>
          <w:sz w:val="28"/>
          <w:lang w:val="uk-UA"/>
        </w:rPr>
        <w:t xml:space="preserve"> на постійній основі.</w:t>
      </w:r>
    </w:p>
    <w:p w:rsidR="004A4470" w:rsidRDefault="004A4470">
      <w:pPr>
        <w:spacing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703FA7" w:rsidRPr="0032562B" w:rsidRDefault="00703FA7" w:rsidP="0032562B">
      <w:pPr>
        <w:pStyle w:val="1"/>
        <w:jc w:val="center"/>
        <w:rPr>
          <w:rFonts w:ascii="Times New Roman" w:eastAsia="Calibri" w:hAnsi="Times New Roman" w:cs="Times New Roman"/>
          <w:b/>
          <w:color w:val="auto"/>
          <w:sz w:val="28"/>
          <w:lang w:val="uk-UA"/>
        </w:rPr>
      </w:pPr>
      <w:bookmarkStart w:id="32" w:name="_Toc26024437"/>
      <w:r w:rsidRPr="0032562B">
        <w:rPr>
          <w:rFonts w:ascii="Times New Roman" w:eastAsia="Calibri" w:hAnsi="Times New Roman" w:cs="Times New Roman"/>
          <w:b/>
          <w:color w:val="auto"/>
          <w:sz w:val="28"/>
          <w:lang w:val="uk-UA"/>
        </w:rPr>
        <w:lastRenderedPageBreak/>
        <w:t>ПЕРЕЛІК ПОСИЛАНЬ</w:t>
      </w:r>
      <w:bookmarkEnd w:id="32"/>
    </w:p>
    <w:p w:rsidR="00703FA7" w:rsidRPr="00703FA7" w:rsidRDefault="00703FA7" w:rsidP="00703FA7">
      <w:pPr>
        <w:spacing w:after="0" w:line="360" w:lineRule="auto"/>
        <w:ind w:left="-567" w:firstLine="567"/>
        <w:jc w:val="both"/>
        <w:rPr>
          <w:rFonts w:ascii="Times New Roman" w:hAnsi="Times New Roman" w:cs="Times New Roman"/>
          <w:sz w:val="28"/>
          <w:szCs w:val="28"/>
          <w:lang w:val="uk-UA"/>
        </w:rPr>
      </w:pPr>
    </w:p>
    <w:p w:rsidR="00703FA7" w:rsidRPr="00703FA7" w:rsidRDefault="00703FA7" w:rsidP="00703FA7">
      <w:pPr>
        <w:spacing w:after="0" w:line="360" w:lineRule="auto"/>
        <w:jc w:val="both"/>
        <w:rPr>
          <w:rFonts w:ascii="Times New Roman" w:hAnsi="Times New Roman" w:cs="Times New Roman"/>
          <w:sz w:val="28"/>
          <w:szCs w:val="28"/>
          <w:lang w:val="uk-UA"/>
        </w:rPr>
      </w:pP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Анализ</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товарных</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запасов</w:t>
      </w:r>
      <w:proofErr w:type="spellEnd"/>
      <w:r w:rsidRPr="00703FA7">
        <w:rPr>
          <w:rFonts w:ascii="Times New Roman" w:hAnsi="Times New Roman" w:cs="Times New Roman"/>
          <w:sz w:val="28"/>
          <w:szCs w:val="28"/>
          <w:lang w:val="uk-UA"/>
        </w:rPr>
        <w:t xml:space="preserve"> и </w:t>
      </w:r>
      <w:proofErr w:type="spellStart"/>
      <w:r w:rsidRPr="00703FA7">
        <w:rPr>
          <w:rFonts w:ascii="Times New Roman" w:hAnsi="Times New Roman" w:cs="Times New Roman"/>
          <w:sz w:val="28"/>
          <w:szCs w:val="28"/>
          <w:lang w:val="uk-UA"/>
        </w:rPr>
        <w:t>оборачиваемости</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товаров</w:t>
      </w:r>
      <w:proofErr w:type="spellEnd"/>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 Доступний з: http://www.grandars.ru/college/ekonomika-firmy/tovarnye-zapasy.html</w:t>
      </w:r>
      <w:r>
        <w:rPr>
          <w:rFonts w:ascii="Times New Roman" w:hAnsi="Times New Roman" w:cs="Times New Roman"/>
          <w:sz w:val="28"/>
          <w:szCs w:val="28"/>
          <w:lang w:val="uk-UA"/>
        </w:rPr>
        <w:t>.</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Апопій</w:t>
      </w:r>
      <w:proofErr w:type="spellEnd"/>
      <w:r w:rsidRPr="00703FA7">
        <w:rPr>
          <w:rFonts w:ascii="Times New Roman" w:hAnsi="Times New Roman" w:cs="Times New Roman"/>
          <w:sz w:val="28"/>
          <w:szCs w:val="28"/>
          <w:lang w:val="uk-UA"/>
        </w:rPr>
        <w:t xml:space="preserve"> В. Комерційна діяльність на ринку товарів та послуг: Підручник / В. </w:t>
      </w:r>
      <w:proofErr w:type="spellStart"/>
      <w:r w:rsidRPr="00703FA7">
        <w:rPr>
          <w:rFonts w:ascii="Times New Roman" w:hAnsi="Times New Roman" w:cs="Times New Roman"/>
          <w:sz w:val="28"/>
          <w:szCs w:val="28"/>
          <w:lang w:val="uk-UA"/>
        </w:rPr>
        <w:t>Апопій</w:t>
      </w:r>
      <w:proofErr w:type="spellEnd"/>
      <w:r w:rsidRPr="00703FA7">
        <w:rPr>
          <w:rFonts w:ascii="Times New Roman" w:hAnsi="Times New Roman" w:cs="Times New Roman"/>
          <w:sz w:val="28"/>
          <w:szCs w:val="28"/>
          <w:lang w:val="uk-UA"/>
        </w:rPr>
        <w:t xml:space="preserve">, С. Бабенко, Я. </w:t>
      </w:r>
      <w:proofErr w:type="spellStart"/>
      <w:r w:rsidRPr="00703FA7">
        <w:rPr>
          <w:rFonts w:ascii="Times New Roman" w:hAnsi="Times New Roman" w:cs="Times New Roman"/>
          <w:sz w:val="28"/>
          <w:szCs w:val="28"/>
          <w:lang w:val="uk-UA"/>
        </w:rPr>
        <w:t>Гончарук</w:t>
      </w:r>
      <w:proofErr w:type="spellEnd"/>
      <w:r w:rsidRPr="00703FA7">
        <w:rPr>
          <w:rFonts w:ascii="Times New Roman" w:hAnsi="Times New Roman" w:cs="Times New Roman"/>
          <w:sz w:val="28"/>
          <w:szCs w:val="28"/>
          <w:lang w:val="uk-UA"/>
        </w:rPr>
        <w:t xml:space="preserve"> та ін. – К. : НМЦ </w:t>
      </w:r>
      <w:proofErr w:type="spellStart"/>
      <w:r w:rsidRPr="00703FA7">
        <w:rPr>
          <w:rFonts w:ascii="Times New Roman" w:hAnsi="Times New Roman" w:cs="Times New Roman"/>
          <w:sz w:val="28"/>
          <w:szCs w:val="28"/>
          <w:lang w:val="uk-UA"/>
        </w:rPr>
        <w:t>Укоопосвіта</w:t>
      </w:r>
      <w:proofErr w:type="spellEnd"/>
      <w:r w:rsidRPr="00703FA7">
        <w:rPr>
          <w:rFonts w:ascii="Times New Roman" w:hAnsi="Times New Roman" w:cs="Times New Roman"/>
          <w:sz w:val="28"/>
          <w:szCs w:val="28"/>
          <w:lang w:val="uk-UA"/>
        </w:rPr>
        <w:t>, 2002. – С. 34-41.</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Ассортимент</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требования</w:t>
      </w:r>
      <w:proofErr w:type="spellEnd"/>
      <w:r w:rsidRPr="00703FA7">
        <w:rPr>
          <w:rFonts w:ascii="Times New Roman" w:hAnsi="Times New Roman" w:cs="Times New Roman"/>
          <w:sz w:val="28"/>
          <w:szCs w:val="28"/>
          <w:lang w:val="uk-UA"/>
        </w:rPr>
        <w:t xml:space="preserve"> и </w:t>
      </w:r>
      <w:proofErr w:type="spellStart"/>
      <w:r w:rsidRPr="00703FA7">
        <w:rPr>
          <w:rFonts w:ascii="Times New Roman" w:hAnsi="Times New Roman" w:cs="Times New Roman"/>
          <w:sz w:val="28"/>
          <w:szCs w:val="28"/>
          <w:lang w:val="uk-UA"/>
        </w:rPr>
        <w:t>свойства</w:t>
      </w:r>
      <w:proofErr w:type="spellEnd"/>
      <w:r w:rsidRPr="00703FA7">
        <w:rPr>
          <w:rFonts w:ascii="Times New Roman" w:hAnsi="Times New Roman" w:cs="Times New Roman"/>
          <w:sz w:val="28"/>
          <w:szCs w:val="28"/>
          <w:lang w:val="uk-UA"/>
        </w:rPr>
        <w:t xml:space="preserve"> тканей.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proofErr w:type="spellStart"/>
      <w:r w:rsidRPr="00703FA7">
        <w:rPr>
          <w:rFonts w:ascii="Times New Roman" w:hAnsi="Times New Roman" w:cs="Times New Roman"/>
          <w:sz w:val="28"/>
          <w:szCs w:val="28"/>
          <w:lang w:val="uk-UA"/>
        </w:rPr>
        <w:t>techn.sstu.ru</w:t>
      </w:r>
      <w:proofErr w:type="spellEnd"/>
      <w:r w:rsidRPr="00703FA7">
        <w:rPr>
          <w:rFonts w:ascii="Times New Roman" w:hAnsi="Times New Roman" w:cs="Times New Roman"/>
          <w:sz w:val="28"/>
          <w:szCs w:val="28"/>
          <w:lang w:val="uk-UA"/>
        </w:rPr>
        <w:t>/</w:t>
      </w:r>
      <w:proofErr w:type="spellStart"/>
      <w:r w:rsidRPr="00703FA7">
        <w:rPr>
          <w:rFonts w:ascii="Times New Roman" w:hAnsi="Times New Roman" w:cs="Times New Roman"/>
          <w:sz w:val="28"/>
          <w:szCs w:val="28"/>
          <w:lang w:val="uk-UA"/>
        </w:rPr>
        <w:t>new</w:t>
      </w:r>
      <w:proofErr w:type="spellEnd"/>
      <w:r w:rsidRPr="00703FA7">
        <w:rPr>
          <w:rFonts w:ascii="Times New Roman" w:hAnsi="Times New Roman" w:cs="Times New Roman"/>
          <w:sz w:val="28"/>
          <w:szCs w:val="28"/>
          <w:lang w:val="uk-UA"/>
        </w:rPr>
        <w:t>/</w:t>
      </w:r>
      <w:proofErr w:type="spellStart"/>
      <w:r w:rsidRPr="00703FA7">
        <w:rPr>
          <w:rFonts w:ascii="Times New Roman" w:hAnsi="Times New Roman" w:cs="Times New Roman"/>
          <w:sz w:val="28"/>
          <w:szCs w:val="28"/>
          <w:lang w:val="uk-UA"/>
        </w:rPr>
        <w:t>SubjectFGOS</w:t>
      </w:r>
      <w:proofErr w:type="spellEnd"/>
      <w:r w:rsidRPr="00703FA7">
        <w:rPr>
          <w:rFonts w:ascii="Times New Roman" w:hAnsi="Times New Roman" w:cs="Times New Roman"/>
          <w:sz w:val="28"/>
          <w:szCs w:val="28"/>
          <w:lang w:val="uk-UA"/>
        </w:rPr>
        <w:t>/..%5C..%5CWebLib%5C5445.doc.</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Асутурьян</w:t>
      </w:r>
      <w:proofErr w:type="spellEnd"/>
      <w:r w:rsidRPr="00703FA7">
        <w:rPr>
          <w:rFonts w:ascii="Times New Roman" w:hAnsi="Times New Roman" w:cs="Times New Roman"/>
          <w:sz w:val="28"/>
          <w:szCs w:val="28"/>
          <w:lang w:val="uk-UA"/>
        </w:rPr>
        <w:t xml:space="preserve"> Н.Г. </w:t>
      </w:r>
      <w:proofErr w:type="spellStart"/>
      <w:r w:rsidRPr="00703FA7">
        <w:rPr>
          <w:rFonts w:ascii="Times New Roman" w:hAnsi="Times New Roman" w:cs="Times New Roman"/>
          <w:sz w:val="28"/>
          <w:szCs w:val="28"/>
          <w:lang w:val="uk-UA"/>
        </w:rPr>
        <w:t>Справочник</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товароведа</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Непродовольственные</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товары</w:t>
      </w:r>
      <w:proofErr w:type="spellEnd"/>
      <w:r w:rsidRPr="00703FA7">
        <w:rPr>
          <w:rFonts w:ascii="Times New Roman" w:hAnsi="Times New Roman" w:cs="Times New Roman"/>
          <w:sz w:val="28"/>
          <w:szCs w:val="28"/>
          <w:lang w:val="uk-UA"/>
        </w:rPr>
        <w:t xml:space="preserve"> / Н.Г. </w:t>
      </w:r>
      <w:proofErr w:type="spellStart"/>
      <w:r w:rsidRPr="00703FA7">
        <w:rPr>
          <w:rFonts w:ascii="Times New Roman" w:hAnsi="Times New Roman" w:cs="Times New Roman"/>
          <w:sz w:val="28"/>
          <w:szCs w:val="28"/>
          <w:lang w:val="uk-UA"/>
        </w:rPr>
        <w:t>Асутурьян</w:t>
      </w:r>
      <w:proofErr w:type="spellEnd"/>
      <w:r w:rsidRPr="00703FA7">
        <w:rPr>
          <w:rFonts w:ascii="Times New Roman" w:hAnsi="Times New Roman" w:cs="Times New Roman"/>
          <w:sz w:val="28"/>
          <w:szCs w:val="28"/>
          <w:lang w:val="uk-UA"/>
        </w:rPr>
        <w:t xml:space="preserve">, А.В. </w:t>
      </w:r>
      <w:proofErr w:type="spellStart"/>
      <w:r w:rsidRPr="00703FA7">
        <w:rPr>
          <w:rFonts w:ascii="Times New Roman" w:hAnsi="Times New Roman" w:cs="Times New Roman"/>
          <w:sz w:val="28"/>
          <w:szCs w:val="28"/>
          <w:lang w:val="uk-UA"/>
        </w:rPr>
        <w:t>Викторов</w:t>
      </w:r>
      <w:proofErr w:type="spellEnd"/>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В 3-х томах</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3-е </w:t>
      </w:r>
      <w:proofErr w:type="spellStart"/>
      <w:r w:rsidRPr="00703FA7">
        <w:rPr>
          <w:rFonts w:ascii="Times New Roman" w:hAnsi="Times New Roman" w:cs="Times New Roman"/>
          <w:sz w:val="28"/>
          <w:szCs w:val="28"/>
          <w:lang w:val="uk-UA"/>
        </w:rPr>
        <w:t>изд</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перераб</w:t>
      </w:r>
      <w:proofErr w:type="spellEnd"/>
      <w:r w:rsidRPr="00703FA7">
        <w:rPr>
          <w:rFonts w:ascii="Times New Roman" w:hAnsi="Times New Roman" w:cs="Times New Roman"/>
          <w:sz w:val="28"/>
          <w:szCs w:val="28"/>
          <w:lang w:val="uk-UA"/>
        </w:rPr>
        <w:t xml:space="preserve">. Т.3. – М. : </w:t>
      </w:r>
      <w:proofErr w:type="spellStart"/>
      <w:r w:rsidRPr="00703FA7">
        <w:rPr>
          <w:rFonts w:ascii="Times New Roman" w:hAnsi="Times New Roman" w:cs="Times New Roman"/>
          <w:sz w:val="28"/>
          <w:szCs w:val="28"/>
          <w:lang w:val="uk-UA"/>
        </w:rPr>
        <w:t>Экономика</w:t>
      </w:r>
      <w:proofErr w:type="spellEnd"/>
      <w:r w:rsidRPr="00703FA7">
        <w:rPr>
          <w:rFonts w:ascii="Times New Roman" w:hAnsi="Times New Roman" w:cs="Times New Roman"/>
          <w:sz w:val="28"/>
          <w:szCs w:val="28"/>
          <w:lang w:val="uk-UA"/>
        </w:rPr>
        <w:t>, 1990. – 398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Атоманчук</w:t>
      </w:r>
      <w:proofErr w:type="spellEnd"/>
      <w:r w:rsidRPr="00703FA7">
        <w:rPr>
          <w:rFonts w:ascii="Times New Roman" w:hAnsi="Times New Roman" w:cs="Times New Roman"/>
          <w:sz w:val="28"/>
          <w:szCs w:val="28"/>
          <w:lang w:val="uk-UA"/>
        </w:rPr>
        <w:t xml:space="preserve"> П.С. Охорона праці в галузі: навчальний посібник / П.С. </w:t>
      </w:r>
      <w:proofErr w:type="spellStart"/>
      <w:r w:rsidRPr="00703FA7">
        <w:rPr>
          <w:rFonts w:ascii="Times New Roman" w:hAnsi="Times New Roman" w:cs="Times New Roman"/>
          <w:sz w:val="28"/>
          <w:szCs w:val="28"/>
          <w:lang w:val="uk-UA"/>
        </w:rPr>
        <w:t>Атоманчук</w:t>
      </w:r>
      <w:proofErr w:type="spellEnd"/>
      <w:r w:rsidRPr="00703FA7">
        <w:rPr>
          <w:rFonts w:ascii="Times New Roman" w:hAnsi="Times New Roman" w:cs="Times New Roman"/>
          <w:sz w:val="28"/>
          <w:szCs w:val="28"/>
          <w:lang w:val="uk-UA"/>
        </w:rPr>
        <w:t xml:space="preserve">., В.В. </w:t>
      </w:r>
      <w:proofErr w:type="spellStart"/>
      <w:r w:rsidRPr="00703FA7">
        <w:rPr>
          <w:rFonts w:ascii="Times New Roman" w:hAnsi="Times New Roman" w:cs="Times New Roman"/>
          <w:sz w:val="28"/>
          <w:szCs w:val="28"/>
          <w:lang w:val="uk-UA"/>
        </w:rPr>
        <w:t>Мендерецький</w:t>
      </w:r>
      <w:proofErr w:type="spellEnd"/>
      <w:r w:rsidRPr="00703FA7">
        <w:rPr>
          <w:rFonts w:ascii="Times New Roman" w:hAnsi="Times New Roman" w:cs="Times New Roman"/>
          <w:sz w:val="28"/>
          <w:szCs w:val="28"/>
          <w:lang w:val="uk-UA"/>
        </w:rPr>
        <w:t xml:space="preserve">., О.П. </w:t>
      </w:r>
      <w:proofErr w:type="spellStart"/>
      <w:r w:rsidRPr="00703FA7">
        <w:rPr>
          <w:rFonts w:ascii="Times New Roman" w:hAnsi="Times New Roman" w:cs="Times New Roman"/>
          <w:sz w:val="28"/>
          <w:szCs w:val="28"/>
          <w:lang w:val="uk-UA"/>
        </w:rPr>
        <w:t>Панчук</w:t>
      </w:r>
      <w:proofErr w:type="spellEnd"/>
      <w:r w:rsidRPr="00703FA7">
        <w:rPr>
          <w:rFonts w:ascii="Times New Roman" w:hAnsi="Times New Roman" w:cs="Times New Roman"/>
          <w:sz w:val="28"/>
          <w:szCs w:val="28"/>
          <w:lang w:val="uk-UA"/>
        </w:rPr>
        <w:t>., Р.М. Білий – К.: «Центр учбової літератури». 2013. – 322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rPr>
        <w:t>Баркан Д.М. Управление фирмой в условия</w:t>
      </w:r>
      <w:r w:rsidRPr="00703FA7">
        <w:rPr>
          <w:rFonts w:ascii="Times New Roman" w:hAnsi="Times New Roman" w:cs="Times New Roman"/>
          <w:sz w:val="28"/>
          <w:szCs w:val="28"/>
          <w:lang w:val="uk-UA"/>
        </w:rPr>
        <w:t xml:space="preserve">х </w:t>
      </w:r>
      <w:r w:rsidRPr="00703FA7">
        <w:rPr>
          <w:rFonts w:ascii="Times New Roman" w:hAnsi="Times New Roman" w:cs="Times New Roman"/>
          <w:sz w:val="28"/>
          <w:szCs w:val="28"/>
        </w:rPr>
        <w:t xml:space="preserve">рынка </w:t>
      </w:r>
      <w:r w:rsidRPr="00703FA7">
        <w:rPr>
          <w:rFonts w:ascii="Times New Roman" w:hAnsi="Times New Roman" w:cs="Times New Roman"/>
          <w:sz w:val="28"/>
          <w:szCs w:val="28"/>
          <w:lang w:val="uk-UA"/>
        </w:rPr>
        <w:t xml:space="preserve">/ Д. М. </w:t>
      </w:r>
      <w:proofErr w:type="spellStart"/>
      <w:r w:rsidRPr="00703FA7">
        <w:rPr>
          <w:rFonts w:ascii="Times New Roman" w:hAnsi="Times New Roman" w:cs="Times New Roman"/>
          <w:sz w:val="28"/>
          <w:szCs w:val="28"/>
          <w:lang w:val="uk-UA"/>
        </w:rPr>
        <w:t>Баркан</w:t>
      </w:r>
      <w:proofErr w:type="spellEnd"/>
      <w:r w:rsidRPr="00703FA7">
        <w:rPr>
          <w:rFonts w:ascii="Times New Roman" w:hAnsi="Times New Roman" w:cs="Times New Roman"/>
          <w:sz w:val="28"/>
          <w:szCs w:val="28"/>
          <w:lang w:val="uk-UA"/>
        </w:rPr>
        <w:t> </w:t>
      </w:r>
      <w:r w:rsidRPr="00703FA7">
        <w:rPr>
          <w:rFonts w:ascii="Times New Roman" w:hAnsi="Times New Roman" w:cs="Times New Roman"/>
          <w:sz w:val="28"/>
          <w:szCs w:val="28"/>
        </w:rPr>
        <w:t>– Л.</w:t>
      </w:r>
      <w:proofErr w:type="gramStart"/>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w:t>
      </w:r>
      <w:proofErr w:type="gram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Аквинон</w:t>
      </w:r>
      <w:proofErr w:type="spellEnd"/>
      <w:r w:rsidRPr="00703FA7">
        <w:rPr>
          <w:rFonts w:ascii="Times New Roman" w:hAnsi="Times New Roman" w:cs="Times New Roman"/>
          <w:sz w:val="28"/>
          <w:szCs w:val="28"/>
        </w:rPr>
        <w:t>, 1991</w:t>
      </w:r>
      <w:r w:rsidRPr="00703FA7">
        <w:rPr>
          <w:rFonts w:ascii="Times New Roman" w:hAnsi="Times New Roman" w:cs="Times New Roman"/>
          <w:sz w:val="28"/>
          <w:szCs w:val="28"/>
          <w:lang w:val="uk-UA"/>
        </w:rPr>
        <w:t>. – 268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Бичков М.Ф. Охорона праці в галузі. Охорона праці в торгівлі: Навчальний посібник / М.Ф. Бичков, Я.М. Бичков, В.М. Оберемок, Т.І. </w:t>
      </w:r>
      <w:proofErr w:type="spellStart"/>
      <w:r w:rsidRPr="00703FA7">
        <w:rPr>
          <w:rFonts w:ascii="Times New Roman" w:hAnsi="Times New Roman" w:cs="Times New Roman"/>
          <w:sz w:val="28"/>
          <w:szCs w:val="28"/>
          <w:lang w:val="uk-UA"/>
        </w:rPr>
        <w:t>Дмитрюк</w:t>
      </w:r>
      <w:proofErr w:type="spellEnd"/>
      <w:r w:rsidRPr="00703FA7">
        <w:rPr>
          <w:rFonts w:ascii="Times New Roman" w:hAnsi="Times New Roman" w:cs="Times New Roman"/>
          <w:sz w:val="28"/>
          <w:szCs w:val="28"/>
          <w:lang w:val="uk-UA"/>
        </w:rPr>
        <w:t>, Н.Ю. Молчанова. – Полтава: РВВ ПУЕТ, 2010. – 217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Богуславська суконна фабрика.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3" w:history="1">
        <w:r w:rsidRPr="00703FA7">
          <w:rPr>
            <w:rFonts w:ascii="Times New Roman" w:hAnsi="Times New Roman" w:cs="Times New Roman"/>
            <w:sz w:val="28"/>
            <w:szCs w:val="28"/>
            <w:lang w:val="uk-UA"/>
          </w:rPr>
          <w:t>http://boguslavska-sukonna-fabrika.biz-gid.ru/</w:t>
        </w:r>
      </w:hyperlink>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Болоткин</w:t>
      </w:r>
      <w:proofErr w:type="spellEnd"/>
      <w:r w:rsidRPr="00703FA7">
        <w:rPr>
          <w:rFonts w:ascii="Times New Roman" w:hAnsi="Times New Roman" w:cs="Times New Roman"/>
          <w:sz w:val="28"/>
          <w:szCs w:val="28"/>
          <w:lang w:val="uk-UA"/>
        </w:rPr>
        <w:t xml:space="preserve"> А.А. </w:t>
      </w:r>
      <w:proofErr w:type="spellStart"/>
      <w:r w:rsidRPr="00703FA7">
        <w:rPr>
          <w:rFonts w:ascii="Times New Roman" w:hAnsi="Times New Roman" w:cs="Times New Roman"/>
          <w:sz w:val="28"/>
          <w:szCs w:val="28"/>
          <w:lang w:val="uk-UA"/>
        </w:rPr>
        <w:t>Товароведение</w:t>
      </w:r>
      <w:proofErr w:type="spellEnd"/>
      <w:r w:rsidRPr="00703FA7">
        <w:rPr>
          <w:rFonts w:ascii="Times New Roman" w:hAnsi="Times New Roman" w:cs="Times New Roman"/>
          <w:sz w:val="28"/>
          <w:szCs w:val="28"/>
          <w:lang w:val="uk-UA"/>
        </w:rPr>
        <w:t xml:space="preserve"> / А.А. </w:t>
      </w:r>
      <w:proofErr w:type="spellStart"/>
      <w:r w:rsidRPr="00703FA7">
        <w:rPr>
          <w:rFonts w:ascii="Times New Roman" w:hAnsi="Times New Roman" w:cs="Times New Roman"/>
          <w:sz w:val="28"/>
          <w:szCs w:val="28"/>
          <w:lang w:val="uk-UA"/>
        </w:rPr>
        <w:t>Болоткин</w:t>
      </w:r>
      <w:proofErr w:type="spellEnd"/>
      <w:r w:rsidRPr="00703FA7">
        <w:rPr>
          <w:rFonts w:ascii="Times New Roman" w:hAnsi="Times New Roman" w:cs="Times New Roman"/>
          <w:sz w:val="28"/>
          <w:szCs w:val="28"/>
          <w:lang w:val="uk-UA"/>
        </w:rPr>
        <w:t>. – К. : МАУП, 1999. – 160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rPr>
        <w:t xml:space="preserve">Васильев Ю.Т. </w:t>
      </w:r>
      <w:proofErr w:type="spellStart"/>
      <w:r w:rsidRPr="00703FA7">
        <w:rPr>
          <w:rFonts w:ascii="Times New Roman" w:hAnsi="Times New Roman" w:cs="Times New Roman"/>
          <w:sz w:val="28"/>
          <w:szCs w:val="28"/>
        </w:rPr>
        <w:t>Вибі</w:t>
      </w:r>
      <w:proofErr w:type="gramStart"/>
      <w:r w:rsidRPr="00703FA7">
        <w:rPr>
          <w:rFonts w:ascii="Times New Roman" w:hAnsi="Times New Roman" w:cs="Times New Roman"/>
          <w:sz w:val="28"/>
          <w:szCs w:val="28"/>
        </w:rPr>
        <w:t>р</w:t>
      </w:r>
      <w:proofErr w:type="spellEnd"/>
      <w:proofErr w:type="gram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торговельним</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підприємством</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засобів</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стимулюючого</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впливу</w:t>
      </w:r>
      <w:proofErr w:type="spellEnd"/>
      <w:r w:rsidRPr="00703FA7">
        <w:rPr>
          <w:rFonts w:ascii="Times New Roman" w:hAnsi="Times New Roman" w:cs="Times New Roman"/>
          <w:sz w:val="28"/>
          <w:szCs w:val="28"/>
        </w:rPr>
        <w:t xml:space="preserve"> на </w:t>
      </w:r>
      <w:proofErr w:type="spellStart"/>
      <w:r w:rsidRPr="00703FA7">
        <w:rPr>
          <w:rFonts w:ascii="Times New Roman" w:hAnsi="Times New Roman" w:cs="Times New Roman"/>
          <w:sz w:val="28"/>
          <w:szCs w:val="28"/>
        </w:rPr>
        <w:t>покупців</w:t>
      </w:r>
      <w:proofErr w:type="spellEnd"/>
      <w:r w:rsidRPr="00703FA7">
        <w:rPr>
          <w:rFonts w:ascii="Times New Roman" w:hAnsi="Times New Roman" w:cs="Times New Roman"/>
          <w:sz w:val="28"/>
          <w:szCs w:val="28"/>
        </w:rPr>
        <w:t xml:space="preserve">. </w:t>
      </w:r>
      <w:r w:rsidRPr="00703FA7">
        <w:rPr>
          <w:rFonts w:ascii="Times New Roman" w:hAnsi="Times New Roman" w:cs="Times New Roman"/>
          <w:sz w:val="28"/>
          <w:szCs w:val="28"/>
          <w:lang w:val="uk-UA"/>
        </w:rPr>
        <w:t xml:space="preserve">/ Ю. Т. Васильєв, Л. В. </w:t>
      </w:r>
      <w:proofErr w:type="spellStart"/>
      <w:r w:rsidRPr="00703FA7">
        <w:rPr>
          <w:rFonts w:ascii="Times New Roman" w:hAnsi="Times New Roman" w:cs="Times New Roman"/>
          <w:sz w:val="28"/>
          <w:szCs w:val="28"/>
        </w:rPr>
        <w:t>Синельчик</w:t>
      </w:r>
      <w:proofErr w:type="spellEnd"/>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Зб</w:t>
      </w:r>
      <w:proofErr w:type="spellEnd"/>
      <w:r w:rsidRPr="00703FA7">
        <w:rPr>
          <w:rFonts w:ascii="Times New Roman" w:hAnsi="Times New Roman" w:cs="Times New Roman"/>
          <w:sz w:val="28"/>
          <w:szCs w:val="28"/>
        </w:rPr>
        <w:t>.</w:t>
      </w:r>
      <w:r w:rsidRPr="00703FA7">
        <w:rPr>
          <w:rFonts w:ascii="Times New Roman" w:hAnsi="Times New Roman" w:cs="Times New Roman"/>
          <w:sz w:val="28"/>
          <w:szCs w:val="28"/>
          <w:lang w:val="uk-UA"/>
        </w:rPr>
        <w:t> </w:t>
      </w:r>
      <w:r w:rsidRPr="00703FA7">
        <w:rPr>
          <w:rFonts w:ascii="Times New Roman" w:hAnsi="Times New Roman" w:cs="Times New Roman"/>
          <w:sz w:val="28"/>
          <w:szCs w:val="28"/>
        </w:rPr>
        <w:t>наук</w:t>
      </w:r>
      <w:proofErr w:type="gramStart"/>
      <w:r w:rsidRPr="00703FA7">
        <w:rPr>
          <w:rFonts w:ascii="Times New Roman" w:hAnsi="Times New Roman" w:cs="Times New Roman"/>
          <w:sz w:val="28"/>
          <w:szCs w:val="28"/>
        </w:rPr>
        <w:t>.</w:t>
      </w:r>
      <w:proofErr w:type="gramEnd"/>
      <w:r w:rsidRPr="00703FA7">
        <w:rPr>
          <w:rFonts w:ascii="Times New Roman" w:hAnsi="Times New Roman" w:cs="Times New Roman"/>
          <w:sz w:val="28"/>
          <w:szCs w:val="28"/>
        </w:rPr>
        <w:t xml:space="preserve"> </w:t>
      </w:r>
      <w:proofErr w:type="spellStart"/>
      <w:proofErr w:type="gramStart"/>
      <w:r w:rsidRPr="00703FA7">
        <w:rPr>
          <w:rFonts w:ascii="Times New Roman" w:hAnsi="Times New Roman" w:cs="Times New Roman"/>
          <w:sz w:val="28"/>
          <w:szCs w:val="28"/>
        </w:rPr>
        <w:t>п</w:t>
      </w:r>
      <w:proofErr w:type="gramEnd"/>
      <w:r w:rsidRPr="00703FA7">
        <w:rPr>
          <w:rFonts w:ascii="Times New Roman" w:hAnsi="Times New Roman" w:cs="Times New Roman"/>
          <w:sz w:val="28"/>
          <w:szCs w:val="28"/>
        </w:rPr>
        <w:t>раць</w:t>
      </w:r>
      <w:proofErr w:type="spellEnd"/>
      <w:r w:rsidRPr="00703FA7">
        <w:rPr>
          <w:rFonts w:ascii="Times New Roman" w:hAnsi="Times New Roman" w:cs="Times New Roman"/>
          <w:sz w:val="28"/>
          <w:szCs w:val="28"/>
        </w:rPr>
        <w:t xml:space="preserve">. Маркетинг. </w:t>
      </w:r>
      <w:proofErr w:type="spellStart"/>
      <w:proofErr w:type="gramStart"/>
      <w:r w:rsidRPr="00703FA7">
        <w:rPr>
          <w:rFonts w:ascii="Times New Roman" w:hAnsi="Times New Roman" w:cs="Times New Roman"/>
          <w:sz w:val="28"/>
          <w:szCs w:val="28"/>
        </w:rPr>
        <w:t>Торгівля</w:t>
      </w:r>
      <w:proofErr w:type="spellEnd"/>
      <w:r w:rsidRPr="00703FA7">
        <w:rPr>
          <w:rFonts w:ascii="Times New Roman" w:hAnsi="Times New Roman" w:cs="Times New Roman"/>
          <w:sz w:val="28"/>
          <w:szCs w:val="28"/>
        </w:rPr>
        <w:t xml:space="preserve"> та практика].</w:t>
      </w:r>
      <w:proofErr w:type="gramEnd"/>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xml:space="preserve"> К.</w:t>
      </w:r>
      <w:proofErr w:type="gramStart"/>
      <w:r w:rsidRPr="00703FA7">
        <w:rPr>
          <w:rFonts w:ascii="Times New Roman" w:hAnsi="Times New Roman" w:cs="Times New Roman"/>
          <w:sz w:val="28"/>
          <w:szCs w:val="28"/>
          <w:lang w:val="uk-UA"/>
        </w:rPr>
        <w:t xml:space="preserve"> :</w:t>
      </w:r>
      <w:proofErr w:type="gramEnd"/>
      <w:r w:rsidRPr="00703FA7">
        <w:rPr>
          <w:rFonts w:ascii="Times New Roman" w:hAnsi="Times New Roman" w:cs="Times New Roman"/>
          <w:sz w:val="28"/>
          <w:szCs w:val="28"/>
        </w:rPr>
        <w:t xml:space="preserve"> КДТЕУ, 1996</w:t>
      </w:r>
      <w:r w:rsidRPr="00703FA7">
        <w:rPr>
          <w:rFonts w:ascii="Times New Roman" w:hAnsi="Times New Roman" w:cs="Times New Roman"/>
          <w:sz w:val="28"/>
          <w:szCs w:val="28"/>
          <w:lang w:val="uk-UA"/>
        </w:rPr>
        <w:t>. – С. 34-45.</w:t>
      </w:r>
    </w:p>
    <w:p w:rsidR="00703FA7" w:rsidRPr="00430B73" w:rsidRDefault="00703FA7" w:rsidP="00CF7623">
      <w:pPr>
        <w:numPr>
          <w:ilvl w:val="0"/>
          <w:numId w:val="21"/>
        </w:numPr>
        <w:spacing w:after="0" w:line="360" w:lineRule="auto"/>
        <w:jc w:val="both"/>
        <w:rPr>
          <w:rFonts w:ascii="Times New Roman" w:hAnsi="Times New Roman" w:cs="Times New Roman"/>
          <w:color w:val="000000" w:themeColor="text1"/>
          <w:sz w:val="28"/>
          <w:szCs w:val="28"/>
          <w:lang w:val="uk-UA"/>
        </w:rPr>
      </w:pPr>
      <w:proofErr w:type="spellStart"/>
      <w:r w:rsidRPr="00430B73">
        <w:rPr>
          <w:rFonts w:ascii="Times New Roman" w:hAnsi="Times New Roman" w:cs="Times New Roman"/>
          <w:color w:val="000000" w:themeColor="text1"/>
          <w:sz w:val="28"/>
          <w:szCs w:val="28"/>
          <w:lang w:val="uk-UA"/>
        </w:rPr>
        <w:lastRenderedPageBreak/>
        <w:t>Войнаш</w:t>
      </w:r>
      <w:proofErr w:type="spellEnd"/>
      <w:r w:rsidR="00430B73" w:rsidRPr="00430B73">
        <w:rPr>
          <w:rFonts w:ascii="Times New Roman" w:hAnsi="Times New Roman" w:cs="Times New Roman"/>
          <w:color w:val="000000" w:themeColor="text1"/>
          <w:sz w:val="28"/>
          <w:szCs w:val="28"/>
        </w:rPr>
        <w:t xml:space="preserve"> Л. Г. </w:t>
      </w:r>
      <w:proofErr w:type="spellStart"/>
      <w:r w:rsidR="00430B73" w:rsidRPr="00430B73">
        <w:rPr>
          <w:rFonts w:ascii="Times New Roman" w:hAnsi="Times New Roman" w:cs="Times New Roman"/>
          <w:color w:val="000000" w:themeColor="text1"/>
          <w:sz w:val="28"/>
          <w:szCs w:val="28"/>
        </w:rPr>
        <w:t>Товарознавство</w:t>
      </w:r>
      <w:proofErr w:type="spellEnd"/>
      <w:r w:rsidR="00430B73" w:rsidRPr="00430B73">
        <w:rPr>
          <w:rFonts w:ascii="Times New Roman" w:hAnsi="Times New Roman" w:cs="Times New Roman"/>
          <w:color w:val="000000" w:themeColor="text1"/>
          <w:sz w:val="28"/>
          <w:szCs w:val="28"/>
        </w:rPr>
        <w:t xml:space="preserve"> </w:t>
      </w:r>
      <w:proofErr w:type="spellStart"/>
      <w:r w:rsidR="00430B73" w:rsidRPr="00430B73">
        <w:rPr>
          <w:rFonts w:ascii="Times New Roman" w:hAnsi="Times New Roman" w:cs="Times New Roman"/>
          <w:color w:val="000000" w:themeColor="text1"/>
          <w:sz w:val="28"/>
          <w:szCs w:val="28"/>
        </w:rPr>
        <w:t>непродовольчих</w:t>
      </w:r>
      <w:proofErr w:type="spellEnd"/>
      <w:r w:rsidR="00430B73" w:rsidRPr="00430B73">
        <w:rPr>
          <w:rFonts w:ascii="Times New Roman" w:hAnsi="Times New Roman" w:cs="Times New Roman"/>
          <w:color w:val="000000" w:themeColor="text1"/>
          <w:sz w:val="28"/>
          <w:szCs w:val="28"/>
        </w:rPr>
        <w:t xml:space="preserve"> товар</w:t>
      </w:r>
      <w:proofErr w:type="spellStart"/>
      <w:r w:rsidR="00430B73" w:rsidRPr="00430B73">
        <w:rPr>
          <w:rFonts w:ascii="Times New Roman" w:hAnsi="Times New Roman" w:cs="Times New Roman"/>
          <w:color w:val="000000" w:themeColor="text1"/>
          <w:sz w:val="28"/>
          <w:szCs w:val="28"/>
          <w:lang w:val="en-US"/>
        </w:rPr>
        <w:t>i</w:t>
      </w:r>
      <w:proofErr w:type="spellEnd"/>
      <w:r w:rsidR="00430B73" w:rsidRPr="00430B73">
        <w:rPr>
          <w:rFonts w:ascii="Times New Roman" w:hAnsi="Times New Roman" w:cs="Times New Roman"/>
          <w:color w:val="000000" w:themeColor="text1"/>
          <w:sz w:val="28"/>
          <w:szCs w:val="28"/>
        </w:rPr>
        <w:t xml:space="preserve">в / Л. Г. </w:t>
      </w:r>
      <w:proofErr w:type="spellStart"/>
      <w:r w:rsidR="00430B73" w:rsidRPr="00430B73">
        <w:rPr>
          <w:rFonts w:ascii="Times New Roman" w:hAnsi="Times New Roman" w:cs="Times New Roman"/>
          <w:color w:val="000000" w:themeColor="text1"/>
          <w:sz w:val="28"/>
          <w:szCs w:val="28"/>
        </w:rPr>
        <w:t>Войнаш</w:t>
      </w:r>
      <w:proofErr w:type="spellEnd"/>
      <w:r w:rsidR="00430B73" w:rsidRPr="00430B73">
        <w:rPr>
          <w:rFonts w:ascii="Times New Roman" w:hAnsi="Times New Roman" w:cs="Times New Roman"/>
          <w:color w:val="000000" w:themeColor="text1"/>
          <w:sz w:val="28"/>
          <w:szCs w:val="28"/>
        </w:rPr>
        <w:t xml:space="preserve">, І. О. </w:t>
      </w:r>
      <w:proofErr w:type="spellStart"/>
      <w:r w:rsidR="00430B73" w:rsidRPr="00430B73">
        <w:rPr>
          <w:rFonts w:ascii="Times New Roman" w:hAnsi="Times New Roman" w:cs="Times New Roman"/>
          <w:color w:val="000000" w:themeColor="text1"/>
          <w:sz w:val="28"/>
          <w:szCs w:val="28"/>
        </w:rPr>
        <w:t>Дудла</w:t>
      </w:r>
      <w:proofErr w:type="spellEnd"/>
      <w:r w:rsidR="00430B73" w:rsidRPr="00430B73">
        <w:rPr>
          <w:rFonts w:ascii="Times New Roman" w:hAnsi="Times New Roman" w:cs="Times New Roman"/>
          <w:color w:val="000000" w:themeColor="text1"/>
          <w:sz w:val="28"/>
          <w:szCs w:val="28"/>
        </w:rPr>
        <w:t xml:space="preserve">, Д. І. Козьмич та </w:t>
      </w:r>
      <w:proofErr w:type="spellStart"/>
      <w:r w:rsidR="00430B73" w:rsidRPr="00430B73">
        <w:rPr>
          <w:rFonts w:ascii="Times New Roman" w:hAnsi="Times New Roman" w:cs="Times New Roman"/>
          <w:color w:val="000000" w:themeColor="text1"/>
          <w:sz w:val="28"/>
          <w:szCs w:val="28"/>
        </w:rPr>
        <w:t>і</w:t>
      </w:r>
      <w:proofErr w:type="gramStart"/>
      <w:r w:rsidR="00430B73" w:rsidRPr="00430B73">
        <w:rPr>
          <w:rFonts w:ascii="Times New Roman" w:hAnsi="Times New Roman" w:cs="Times New Roman"/>
          <w:color w:val="000000" w:themeColor="text1"/>
          <w:sz w:val="28"/>
          <w:szCs w:val="28"/>
        </w:rPr>
        <w:t>н</w:t>
      </w:r>
      <w:proofErr w:type="spellEnd"/>
      <w:proofErr w:type="gramEnd"/>
      <w:r w:rsidR="00430B73" w:rsidRPr="00430B73">
        <w:rPr>
          <w:rFonts w:ascii="Times New Roman" w:hAnsi="Times New Roman" w:cs="Times New Roman"/>
          <w:color w:val="000000" w:themeColor="text1"/>
          <w:sz w:val="28"/>
          <w:szCs w:val="28"/>
        </w:rPr>
        <w:t>. – [В 2-х ч]. – К.</w:t>
      </w:r>
      <w:proofErr w:type="gramStart"/>
      <w:r w:rsidR="00430B73" w:rsidRPr="00430B73">
        <w:rPr>
          <w:rFonts w:ascii="Times New Roman" w:hAnsi="Times New Roman" w:cs="Times New Roman"/>
          <w:color w:val="000000" w:themeColor="text1"/>
          <w:sz w:val="28"/>
          <w:szCs w:val="28"/>
        </w:rPr>
        <w:t xml:space="preserve"> :</w:t>
      </w:r>
      <w:proofErr w:type="gramEnd"/>
      <w:r w:rsidR="00430B73" w:rsidRPr="00430B73">
        <w:rPr>
          <w:rFonts w:ascii="Times New Roman" w:hAnsi="Times New Roman" w:cs="Times New Roman"/>
          <w:color w:val="000000" w:themeColor="text1"/>
          <w:sz w:val="28"/>
          <w:szCs w:val="28"/>
        </w:rPr>
        <w:t xml:space="preserve"> НМЦ </w:t>
      </w:r>
      <w:proofErr w:type="spellStart"/>
      <w:r w:rsidR="00430B73" w:rsidRPr="00430B73">
        <w:rPr>
          <w:rFonts w:ascii="Times New Roman" w:hAnsi="Times New Roman" w:cs="Times New Roman"/>
          <w:color w:val="000000" w:themeColor="text1"/>
          <w:sz w:val="28"/>
          <w:szCs w:val="28"/>
        </w:rPr>
        <w:t>Укоопосв</w:t>
      </w:r>
      <w:r w:rsidR="00430B73" w:rsidRPr="00430B73">
        <w:rPr>
          <w:rFonts w:ascii="Times New Roman" w:hAnsi="Times New Roman" w:cs="Times New Roman"/>
          <w:color w:val="000000" w:themeColor="text1"/>
          <w:sz w:val="28"/>
          <w:szCs w:val="28"/>
          <w:lang w:val="en-US"/>
        </w:rPr>
        <w:t>i</w:t>
      </w:r>
      <w:proofErr w:type="spellEnd"/>
      <w:r w:rsidR="00430B73" w:rsidRPr="00430B73">
        <w:rPr>
          <w:rFonts w:ascii="Times New Roman" w:hAnsi="Times New Roman" w:cs="Times New Roman"/>
          <w:color w:val="000000" w:themeColor="text1"/>
          <w:sz w:val="28"/>
          <w:szCs w:val="28"/>
        </w:rPr>
        <w:t>та, 2004. – Ч.1 – 436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rPr>
        <w:t>Гиссин</w:t>
      </w:r>
      <w:proofErr w:type="spellEnd"/>
      <w:r w:rsidRPr="00703FA7">
        <w:rPr>
          <w:rFonts w:ascii="Times New Roman" w:hAnsi="Times New Roman" w:cs="Times New Roman"/>
          <w:sz w:val="28"/>
          <w:szCs w:val="28"/>
        </w:rPr>
        <w:t xml:space="preserve"> В.И. Управление качеством продукции / </w:t>
      </w:r>
      <w:r w:rsidRPr="00703FA7">
        <w:rPr>
          <w:rFonts w:ascii="Times New Roman" w:hAnsi="Times New Roman" w:cs="Times New Roman"/>
          <w:sz w:val="28"/>
          <w:szCs w:val="28"/>
          <w:lang w:val="uk-UA"/>
        </w:rPr>
        <w:t xml:space="preserve">В. И. </w:t>
      </w:r>
      <w:proofErr w:type="spellStart"/>
      <w:r w:rsidRPr="00703FA7">
        <w:rPr>
          <w:rFonts w:ascii="Times New Roman" w:hAnsi="Times New Roman" w:cs="Times New Roman"/>
          <w:sz w:val="28"/>
          <w:szCs w:val="28"/>
          <w:lang w:val="uk-UA"/>
        </w:rPr>
        <w:t>Гиссин</w:t>
      </w:r>
      <w:proofErr w:type="spellEnd"/>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Ростов на Д</w:t>
      </w:r>
      <w:proofErr w:type="spellStart"/>
      <w:r w:rsidRPr="00703FA7">
        <w:rPr>
          <w:rFonts w:ascii="Times New Roman" w:hAnsi="Times New Roman" w:cs="Times New Roman"/>
          <w:sz w:val="28"/>
          <w:szCs w:val="28"/>
          <w:lang w:val="uk-UA"/>
        </w:rPr>
        <w:t>ону</w:t>
      </w:r>
      <w:proofErr w:type="spellEnd"/>
      <w:proofErr w:type="gramStart"/>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w:t>
      </w:r>
      <w:proofErr w:type="gramEnd"/>
      <w:r w:rsidRPr="00703FA7">
        <w:rPr>
          <w:rFonts w:ascii="Times New Roman" w:hAnsi="Times New Roman" w:cs="Times New Roman"/>
          <w:sz w:val="28"/>
          <w:szCs w:val="28"/>
        </w:rPr>
        <w:t xml:space="preserve"> Феникс, 2000. – 256</w:t>
      </w:r>
      <w:r w:rsidRPr="00703FA7">
        <w:rPr>
          <w:rFonts w:ascii="Times New Roman" w:hAnsi="Times New Roman" w:cs="Times New Roman"/>
          <w:sz w:val="28"/>
          <w:szCs w:val="28"/>
          <w:lang w:val="uk-UA"/>
        </w:rPr>
        <w:t xml:space="preserve"> </w:t>
      </w:r>
      <w:proofErr w:type="gramStart"/>
      <w:r w:rsidRPr="00703FA7">
        <w:rPr>
          <w:rFonts w:ascii="Times New Roman" w:hAnsi="Times New Roman" w:cs="Times New Roman"/>
          <w:sz w:val="28"/>
          <w:szCs w:val="28"/>
        </w:rPr>
        <w:t>с</w:t>
      </w:r>
      <w:proofErr w:type="gramEnd"/>
      <w:r w:rsidRPr="00703FA7">
        <w:rPr>
          <w:rFonts w:ascii="Times New Roman" w:hAnsi="Times New Roman" w:cs="Times New Roman"/>
          <w:sz w:val="28"/>
          <w:szCs w:val="28"/>
        </w:rPr>
        <w:t>.</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Гогіташвілі</w:t>
      </w:r>
      <w:proofErr w:type="spellEnd"/>
      <w:r w:rsidRPr="00703FA7">
        <w:rPr>
          <w:rFonts w:ascii="Times New Roman" w:hAnsi="Times New Roman" w:cs="Times New Roman"/>
          <w:sz w:val="28"/>
          <w:szCs w:val="28"/>
          <w:lang w:val="uk-UA"/>
        </w:rPr>
        <w:t xml:space="preserve"> Г.Г.. Основи охорони праці: </w:t>
      </w:r>
      <w:proofErr w:type="spellStart"/>
      <w:r w:rsidRPr="00703FA7">
        <w:rPr>
          <w:rFonts w:ascii="Times New Roman" w:hAnsi="Times New Roman" w:cs="Times New Roman"/>
          <w:sz w:val="28"/>
          <w:szCs w:val="28"/>
          <w:lang w:val="uk-UA"/>
        </w:rPr>
        <w:t>Навч</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посіб</w:t>
      </w:r>
      <w:proofErr w:type="spellEnd"/>
      <w:r w:rsidRPr="00703FA7">
        <w:rPr>
          <w:rFonts w:ascii="Times New Roman" w:hAnsi="Times New Roman" w:cs="Times New Roman"/>
          <w:sz w:val="28"/>
          <w:szCs w:val="28"/>
          <w:lang w:val="uk-UA"/>
        </w:rPr>
        <w:t xml:space="preserve">. / Г.Г. </w:t>
      </w:r>
      <w:proofErr w:type="spellStart"/>
      <w:r w:rsidRPr="00703FA7">
        <w:rPr>
          <w:rFonts w:ascii="Times New Roman" w:hAnsi="Times New Roman" w:cs="Times New Roman"/>
          <w:sz w:val="28"/>
          <w:szCs w:val="28"/>
          <w:lang w:val="uk-UA"/>
        </w:rPr>
        <w:t>Гогіташвілі</w:t>
      </w:r>
      <w:proofErr w:type="spellEnd"/>
      <w:r w:rsidRPr="00703FA7">
        <w:rPr>
          <w:rFonts w:ascii="Times New Roman" w:hAnsi="Times New Roman" w:cs="Times New Roman"/>
          <w:sz w:val="28"/>
          <w:szCs w:val="28"/>
          <w:lang w:val="uk-UA"/>
        </w:rPr>
        <w:t xml:space="preserve">, В.М. </w:t>
      </w:r>
      <w:proofErr w:type="spellStart"/>
      <w:r w:rsidRPr="00703FA7">
        <w:rPr>
          <w:rFonts w:ascii="Times New Roman" w:hAnsi="Times New Roman" w:cs="Times New Roman"/>
          <w:sz w:val="28"/>
          <w:szCs w:val="28"/>
          <w:lang w:val="uk-UA"/>
        </w:rPr>
        <w:t>Лопін</w:t>
      </w:r>
      <w:proofErr w:type="spellEnd"/>
      <w:r w:rsidRPr="00703FA7">
        <w:rPr>
          <w:rFonts w:ascii="Times New Roman" w:hAnsi="Times New Roman" w:cs="Times New Roman"/>
          <w:sz w:val="28"/>
          <w:szCs w:val="28"/>
          <w:lang w:val="uk-UA"/>
        </w:rPr>
        <w:t>. – К.: Знання, 2008. – 302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rPr>
        <w:t>ГОСТ 12.03020-80. Процессы перемещения грузов на предприятиях. Общие требования безопасности.</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ГОСТ 12.1.004-91.ССБТ. </w:t>
      </w:r>
      <w:proofErr w:type="spellStart"/>
      <w:r w:rsidRPr="00703FA7">
        <w:rPr>
          <w:rFonts w:ascii="Times New Roman" w:hAnsi="Times New Roman" w:cs="Times New Roman"/>
          <w:sz w:val="28"/>
          <w:szCs w:val="28"/>
          <w:lang w:val="uk-UA"/>
        </w:rPr>
        <w:t>Пожарная</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безопасность</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Общие</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требования</w:t>
      </w:r>
      <w:proofErr w:type="spellEnd"/>
      <w:r w:rsidRPr="00703FA7">
        <w:rPr>
          <w:rFonts w:ascii="Times New Roman" w:hAnsi="Times New Roman" w:cs="Times New Roman"/>
          <w:sz w:val="28"/>
          <w:szCs w:val="28"/>
          <w:lang w:val="uk-UA"/>
        </w:rPr>
        <w:t>.</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ГОСТ 12.3.009-76. </w:t>
      </w:r>
      <w:proofErr w:type="spellStart"/>
      <w:r w:rsidRPr="00703FA7">
        <w:rPr>
          <w:rFonts w:ascii="Times New Roman" w:hAnsi="Times New Roman" w:cs="Times New Roman"/>
          <w:sz w:val="28"/>
          <w:szCs w:val="28"/>
          <w:lang w:val="uk-UA"/>
        </w:rPr>
        <w:t>Работы</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погрузочно-розгрузочные.Общие</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требования</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безопасности</w:t>
      </w:r>
      <w:proofErr w:type="spellEnd"/>
      <w:r w:rsidRPr="00703FA7">
        <w:rPr>
          <w:rFonts w:ascii="Times New Roman" w:hAnsi="Times New Roman" w:cs="Times New Roman"/>
          <w:sz w:val="28"/>
          <w:szCs w:val="28"/>
          <w:lang w:val="uk-UA"/>
        </w:rPr>
        <w:t xml:space="preserve">. </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Дашков</w:t>
      </w:r>
      <w:proofErr w:type="spellEnd"/>
      <w:r w:rsidRPr="00703FA7">
        <w:rPr>
          <w:rFonts w:ascii="Times New Roman" w:hAnsi="Times New Roman" w:cs="Times New Roman"/>
          <w:sz w:val="28"/>
          <w:szCs w:val="28"/>
          <w:lang w:val="uk-UA"/>
        </w:rPr>
        <w:t xml:space="preserve"> Л.П. </w:t>
      </w:r>
      <w:proofErr w:type="spellStart"/>
      <w:r w:rsidRPr="00703FA7">
        <w:rPr>
          <w:rFonts w:ascii="Times New Roman" w:hAnsi="Times New Roman" w:cs="Times New Roman"/>
          <w:sz w:val="28"/>
          <w:szCs w:val="28"/>
          <w:lang w:val="uk-UA"/>
        </w:rPr>
        <w:t>Коммерция</w:t>
      </w:r>
      <w:proofErr w:type="spellEnd"/>
      <w:r w:rsidRPr="00703FA7">
        <w:rPr>
          <w:rFonts w:ascii="Times New Roman" w:hAnsi="Times New Roman" w:cs="Times New Roman"/>
          <w:sz w:val="28"/>
          <w:szCs w:val="28"/>
          <w:lang w:val="uk-UA"/>
        </w:rPr>
        <w:t xml:space="preserve"> и </w:t>
      </w:r>
      <w:proofErr w:type="spellStart"/>
      <w:r w:rsidRPr="00703FA7">
        <w:rPr>
          <w:rFonts w:ascii="Times New Roman" w:hAnsi="Times New Roman" w:cs="Times New Roman"/>
          <w:sz w:val="28"/>
          <w:szCs w:val="28"/>
          <w:lang w:val="uk-UA"/>
        </w:rPr>
        <w:t>технология</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торговли</w:t>
      </w:r>
      <w:proofErr w:type="spellEnd"/>
      <w:r w:rsidRPr="00703FA7">
        <w:rPr>
          <w:rFonts w:ascii="Times New Roman" w:hAnsi="Times New Roman" w:cs="Times New Roman"/>
          <w:sz w:val="28"/>
          <w:szCs w:val="28"/>
          <w:lang w:val="uk-UA"/>
        </w:rPr>
        <w:t xml:space="preserve"> / Л. П. </w:t>
      </w:r>
      <w:proofErr w:type="spellStart"/>
      <w:r w:rsidRPr="00703FA7">
        <w:rPr>
          <w:rFonts w:ascii="Times New Roman" w:hAnsi="Times New Roman" w:cs="Times New Roman"/>
          <w:sz w:val="28"/>
          <w:szCs w:val="28"/>
          <w:lang w:val="uk-UA"/>
        </w:rPr>
        <w:t>Дашков</w:t>
      </w:r>
      <w:proofErr w:type="spellEnd"/>
      <w:r w:rsidRPr="00703FA7">
        <w:rPr>
          <w:rFonts w:ascii="Times New Roman" w:hAnsi="Times New Roman" w:cs="Times New Roman"/>
          <w:sz w:val="28"/>
          <w:szCs w:val="28"/>
          <w:lang w:val="uk-UA"/>
        </w:rPr>
        <w:t>, В.К. </w:t>
      </w:r>
      <w:proofErr w:type="spellStart"/>
      <w:r w:rsidRPr="00703FA7">
        <w:rPr>
          <w:rFonts w:ascii="Times New Roman" w:hAnsi="Times New Roman" w:cs="Times New Roman"/>
          <w:sz w:val="28"/>
          <w:szCs w:val="28"/>
          <w:lang w:val="uk-UA"/>
        </w:rPr>
        <w:t>Памбухчиянц</w:t>
      </w:r>
      <w:proofErr w:type="spellEnd"/>
      <w:r w:rsidRPr="00703FA7">
        <w:rPr>
          <w:rFonts w:ascii="Times New Roman" w:hAnsi="Times New Roman" w:cs="Times New Roman"/>
          <w:sz w:val="28"/>
          <w:szCs w:val="28"/>
          <w:lang w:val="uk-UA"/>
        </w:rPr>
        <w:t>. – М. : ИВУ Маркетинг, 1998. – 289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rPr>
      </w:pPr>
      <w:r w:rsidRPr="00703FA7">
        <w:rPr>
          <w:rFonts w:ascii="Times New Roman" w:hAnsi="Times New Roman" w:cs="Times New Roman"/>
          <w:sz w:val="28"/>
          <w:szCs w:val="28"/>
          <w:lang w:val="uk-UA"/>
        </w:rPr>
        <w:t>Д</w:t>
      </w:r>
      <w:proofErr w:type="spellStart"/>
      <w:r w:rsidRPr="00703FA7">
        <w:rPr>
          <w:rFonts w:ascii="Times New Roman" w:hAnsi="Times New Roman" w:cs="Times New Roman"/>
          <w:sz w:val="28"/>
          <w:szCs w:val="28"/>
        </w:rPr>
        <w:t>ержавне</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підприємство</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побутового</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обслуговування</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Будинок</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одягу</w:t>
      </w:r>
      <w:proofErr w:type="spellEnd"/>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4" w:history="1">
        <w:r w:rsidRPr="00703FA7">
          <w:rPr>
            <w:rFonts w:ascii="Times New Roman" w:hAnsi="Times New Roman" w:cs="Times New Roman"/>
            <w:sz w:val="28"/>
            <w:szCs w:val="28"/>
            <w:lang w:val="uk-UA"/>
          </w:rPr>
          <w:t>http://www.ua-region.com.ua/13410981</w:t>
        </w:r>
      </w:hyperlink>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rPr>
      </w:pPr>
      <w:proofErr w:type="spellStart"/>
      <w:r w:rsidRPr="00703FA7">
        <w:rPr>
          <w:rFonts w:ascii="Times New Roman" w:hAnsi="Times New Roman" w:cs="Times New Roman"/>
          <w:sz w:val="28"/>
          <w:szCs w:val="28"/>
        </w:rPr>
        <w:t>Державний</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комітет</w:t>
      </w:r>
      <w:proofErr w:type="spellEnd"/>
      <w:r w:rsidRPr="00703FA7">
        <w:rPr>
          <w:rFonts w:ascii="Times New Roman" w:hAnsi="Times New Roman" w:cs="Times New Roman"/>
          <w:sz w:val="28"/>
          <w:szCs w:val="28"/>
        </w:rPr>
        <w:t xml:space="preserve"> статистики </w:t>
      </w:r>
      <w:proofErr w:type="spellStart"/>
      <w:r w:rsidRPr="00703FA7">
        <w:rPr>
          <w:rFonts w:ascii="Times New Roman" w:hAnsi="Times New Roman" w:cs="Times New Roman"/>
          <w:sz w:val="28"/>
          <w:szCs w:val="28"/>
        </w:rPr>
        <w:t>України</w:t>
      </w:r>
      <w:proofErr w:type="spellEnd"/>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 Доступний з:</w:t>
      </w:r>
      <w:r w:rsidRPr="00703FA7">
        <w:rPr>
          <w:rFonts w:ascii="Times New Roman" w:hAnsi="Times New Roman" w:cs="Times New Roman"/>
          <w:sz w:val="28"/>
          <w:szCs w:val="28"/>
        </w:rPr>
        <w:t xml:space="preserve"> </w:t>
      </w:r>
      <w:hyperlink r:id="rId15" w:history="1">
        <w:r w:rsidRPr="00703FA7">
          <w:rPr>
            <w:rFonts w:ascii="Times New Roman" w:hAnsi="Times New Roman" w:cs="Times New Roman"/>
            <w:sz w:val="28"/>
            <w:szCs w:val="28"/>
          </w:rPr>
          <w:t>http://www.ukrstat.gov.ua</w:t>
        </w:r>
      </w:hyperlink>
      <w:r w:rsidRPr="00703FA7">
        <w:rPr>
          <w:rFonts w:ascii="Times New Roman" w:hAnsi="Times New Roman" w:cs="Times New Roman"/>
          <w:sz w:val="28"/>
          <w:szCs w:val="28"/>
          <w:lang w:val="uk-UA"/>
        </w:rPr>
        <w:t>.</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Довідник організацій України.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6" w:history="1">
        <w:r w:rsidRPr="00703FA7">
          <w:rPr>
            <w:rFonts w:ascii="Times New Roman" w:hAnsi="Times New Roman" w:cs="Times New Roman"/>
            <w:sz w:val="28"/>
            <w:szCs w:val="28"/>
            <w:lang w:val="uk-UA"/>
          </w:rPr>
          <w:t>http://orgpage.com.ua/ukraina</w:t>
        </w:r>
      </w:hyperlink>
      <w:r w:rsidRPr="00703FA7">
        <w:rPr>
          <w:rFonts w:ascii="Times New Roman" w:hAnsi="Times New Roman" w:cs="Times New Roman"/>
          <w:sz w:val="28"/>
          <w:szCs w:val="28"/>
          <w:lang w:val="uk-UA"/>
        </w:rPr>
        <w:t>.</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ДСанПіН</w:t>
      </w:r>
      <w:proofErr w:type="spellEnd"/>
      <w:r w:rsidRPr="00703FA7">
        <w:rPr>
          <w:rFonts w:ascii="Times New Roman" w:hAnsi="Times New Roman" w:cs="Times New Roman"/>
          <w:sz w:val="28"/>
          <w:szCs w:val="28"/>
          <w:lang w:val="uk-UA"/>
        </w:rPr>
        <w:t xml:space="preserve"> 3.3.6.042-09. Санітарні норми мікроклімату виробничих приміщень.</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ДСанПіН</w:t>
      </w:r>
      <w:proofErr w:type="spellEnd"/>
      <w:r w:rsidRPr="00703FA7">
        <w:rPr>
          <w:rFonts w:ascii="Times New Roman" w:hAnsi="Times New Roman" w:cs="Times New Roman"/>
          <w:sz w:val="28"/>
          <w:szCs w:val="28"/>
          <w:lang w:val="uk-UA"/>
        </w:rPr>
        <w:t xml:space="preserve"> 3.32.007-98. Державні санітарні правила і норми роботи з візуальними дисплейними терміналами ЕОМ.</w:t>
      </w:r>
    </w:p>
    <w:p w:rsidR="00703FA7" w:rsidRPr="008A000D"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ДСанПіН</w:t>
      </w:r>
      <w:proofErr w:type="spellEnd"/>
      <w:r w:rsidRPr="00703FA7">
        <w:rPr>
          <w:rFonts w:ascii="Times New Roman" w:hAnsi="Times New Roman" w:cs="Times New Roman"/>
          <w:sz w:val="28"/>
          <w:szCs w:val="28"/>
          <w:lang w:val="uk-UA"/>
        </w:rPr>
        <w:t xml:space="preserve"> 5.5.6.009-98. Державні санітарні правила та норми. Влаштування та обладнання кабінетів комп’ютерної техніки в навчальних закладах </w:t>
      </w:r>
      <w:r w:rsidRPr="008A000D">
        <w:rPr>
          <w:rFonts w:ascii="Times New Roman" w:hAnsi="Times New Roman" w:cs="Times New Roman"/>
          <w:sz w:val="28"/>
          <w:szCs w:val="28"/>
          <w:lang w:val="uk-UA"/>
        </w:rPr>
        <w:t>та режими праці на персональних комп’ютерах.</w:t>
      </w:r>
    </w:p>
    <w:p w:rsidR="008A000D" w:rsidRPr="008A000D" w:rsidRDefault="00455B02" w:rsidP="00455B02">
      <w:pPr>
        <w:numPr>
          <w:ilvl w:val="0"/>
          <w:numId w:val="21"/>
        </w:numPr>
        <w:spacing w:after="0" w:line="360" w:lineRule="auto"/>
        <w:ind w:left="0" w:firstLine="567"/>
        <w:jc w:val="both"/>
        <w:rPr>
          <w:rFonts w:ascii="Times New Roman" w:hAnsi="Times New Roman" w:cs="Times New Roman"/>
          <w:sz w:val="28"/>
          <w:szCs w:val="28"/>
          <w:lang w:val="uk-UA"/>
        </w:rPr>
      </w:pPr>
      <w:r w:rsidRPr="00455B02">
        <w:rPr>
          <w:rFonts w:ascii="Times New Roman" w:hAnsi="Times New Roman" w:cs="Times New Roman"/>
          <w:sz w:val="28"/>
          <w:szCs w:val="28"/>
          <w:lang w:val="uk-UA"/>
        </w:rPr>
        <w:t xml:space="preserve">Експертиза тканин. – [Електронний ресурс]. – Режим доступу: https://lektsii.org/1-79831.html. </w:t>
      </w:r>
      <w:r w:rsidR="008A000D" w:rsidRPr="008A000D">
        <w:rPr>
          <w:rFonts w:ascii="Times New Roman" w:hAnsi="Times New Roman" w:cs="Times New Roman"/>
          <w:sz w:val="28"/>
          <w:szCs w:val="28"/>
          <w:lang w:val="uk-UA"/>
        </w:rPr>
        <w:t xml:space="preserve">ГОСТ 29298-2005 </w:t>
      </w:r>
      <w:proofErr w:type="spellStart"/>
      <w:r w:rsidR="008A000D" w:rsidRPr="008A000D">
        <w:rPr>
          <w:rFonts w:ascii="Times New Roman" w:hAnsi="Times New Roman" w:cs="Times New Roman"/>
          <w:sz w:val="28"/>
          <w:szCs w:val="28"/>
          <w:lang w:val="uk-UA"/>
        </w:rPr>
        <w:t>Ткани</w:t>
      </w:r>
      <w:proofErr w:type="spellEnd"/>
      <w:r w:rsidR="008A000D" w:rsidRPr="008A000D">
        <w:rPr>
          <w:rFonts w:ascii="Times New Roman" w:hAnsi="Times New Roman" w:cs="Times New Roman"/>
          <w:sz w:val="28"/>
          <w:szCs w:val="28"/>
          <w:lang w:val="uk-UA"/>
        </w:rPr>
        <w:t xml:space="preserve"> </w:t>
      </w:r>
      <w:proofErr w:type="spellStart"/>
      <w:r w:rsidR="008A000D" w:rsidRPr="008A000D">
        <w:rPr>
          <w:rFonts w:ascii="Times New Roman" w:hAnsi="Times New Roman" w:cs="Times New Roman"/>
          <w:sz w:val="28"/>
          <w:szCs w:val="28"/>
          <w:lang w:val="uk-UA"/>
        </w:rPr>
        <w:t>хлопчатобумажные</w:t>
      </w:r>
      <w:proofErr w:type="spellEnd"/>
      <w:r w:rsidR="008A000D" w:rsidRPr="008A000D">
        <w:rPr>
          <w:rFonts w:ascii="Times New Roman" w:hAnsi="Times New Roman" w:cs="Times New Roman"/>
          <w:sz w:val="28"/>
          <w:szCs w:val="28"/>
          <w:lang w:val="uk-UA"/>
        </w:rPr>
        <w:t xml:space="preserve"> и </w:t>
      </w:r>
      <w:proofErr w:type="spellStart"/>
      <w:r w:rsidR="008A000D" w:rsidRPr="008A000D">
        <w:rPr>
          <w:rFonts w:ascii="Times New Roman" w:hAnsi="Times New Roman" w:cs="Times New Roman"/>
          <w:sz w:val="28"/>
          <w:szCs w:val="28"/>
          <w:lang w:val="uk-UA"/>
        </w:rPr>
        <w:lastRenderedPageBreak/>
        <w:t>смешанные</w:t>
      </w:r>
      <w:proofErr w:type="spellEnd"/>
      <w:r w:rsidR="008A000D" w:rsidRPr="008A000D">
        <w:rPr>
          <w:rFonts w:ascii="Times New Roman" w:hAnsi="Times New Roman" w:cs="Times New Roman"/>
          <w:sz w:val="28"/>
          <w:szCs w:val="28"/>
          <w:lang w:val="uk-UA"/>
        </w:rPr>
        <w:t xml:space="preserve"> </w:t>
      </w:r>
      <w:proofErr w:type="spellStart"/>
      <w:r w:rsidR="008A000D" w:rsidRPr="008A000D">
        <w:rPr>
          <w:rFonts w:ascii="Times New Roman" w:hAnsi="Times New Roman" w:cs="Times New Roman"/>
          <w:sz w:val="28"/>
          <w:szCs w:val="28"/>
          <w:lang w:val="uk-UA"/>
        </w:rPr>
        <w:t>бытовые</w:t>
      </w:r>
      <w:proofErr w:type="spellEnd"/>
      <w:r w:rsidR="008A000D" w:rsidRPr="008A000D">
        <w:rPr>
          <w:rFonts w:ascii="Times New Roman" w:hAnsi="Times New Roman" w:cs="Times New Roman"/>
          <w:sz w:val="28"/>
          <w:szCs w:val="28"/>
          <w:lang w:val="uk-UA"/>
        </w:rPr>
        <w:t xml:space="preserve">. </w:t>
      </w:r>
      <w:proofErr w:type="spellStart"/>
      <w:r w:rsidR="008A000D" w:rsidRPr="008A000D">
        <w:rPr>
          <w:rFonts w:ascii="Times New Roman" w:hAnsi="Times New Roman" w:cs="Times New Roman"/>
          <w:sz w:val="28"/>
          <w:szCs w:val="28"/>
          <w:lang w:val="uk-UA"/>
        </w:rPr>
        <w:t>Общие</w:t>
      </w:r>
      <w:proofErr w:type="spellEnd"/>
      <w:r w:rsidR="008A000D" w:rsidRPr="008A000D">
        <w:rPr>
          <w:rFonts w:ascii="Times New Roman" w:hAnsi="Times New Roman" w:cs="Times New Roman"/>
          <w:sz w:val="28"/>
          <w:szCs w:val="28"/>
          <w:lang w:val="uk-UA"/>
        </w:rPr>
        <w:t xml:space="preserve"> </w:t>
      </w:r>
      <w:proofErr w:type="spellStart"/>
      <w:r w:rsidR="008A000D" w:rsidRPr="008A000D">
        <w:rPr>
          <w:rFonts w:ascii="Times New Roman" w:hAnsi="Times New Roman" w:cs="Times New Roman"/>
          <w:sz w:val="28"/>
          <w:szCs w:val="28"/>
          <w:lang w:val="uk-UA"/>
        </w:rPr>
        <w:t>технические</w:t>
      </w:r>
      <w:proofErr w:type="spellEnd"/>
      <w:r w:rsidR="008A000D" w:rsidRPr="008A000D">
        <w:rPr>
          <w:rFonts w:ascii="Times New Roman" w:hAnsi="Times New Roman" w:cs="Times New Roman"/>
          <w:sz w:val="28"/>
          <w:szCs w:val="28"/>
          <w:lang w:val="uk-UA"/>
        </w:rPr>
        <w:t xml:space="preserve"> </w:t>
      </w:r>
      <w:proofErr w:type="spellStart"/>
      <w:r w:rsidR="008A000D" w:rsidRPr="008A000D">
        <w:rPr>
          <w:rFonts w:ascii="Times New Roman" w:hAnsi="Times New Roman" w:cs="Times New Roman"/>
          <w:sz w:val="28"/>
          <w:szCs w:val="28"/>
          <w:lang w:val="uk-UA"/>
        </w:rPr>
        <w:t>условия</w:t>
      </w:r>
      <w:proofErr w:type="spellEnd"/>
      <w:r w:rsidR="008A000D" w:rsidRPr="008A000D">
        <w:rPr>
          <w:rFonts w:ascii="Times New Roman" w:hAnsi="Times New Roman" w:cs="Times New Roman"/>
          <w:sz w:val="28"/>
          <w:szCs w:val="28"/>
          <w:lang w:val="uk-UA"/>
        </w:rPr>
        <w:t xml:space="preserve">. – </w:t>
      </w:r>
      <w:r w:rsidR="008A000D" w:rsidRPr="008A000D">
        <w:rPr>
          <w:rFonts w:ascii="Times New Roman" w:hAnsi="Times New Roman" w:cs="Times New Roman"/>
          <w:sz w:val="28"/>
          <w:szCs w:val="28"/>
        </w:rPr>
        <w:t>[</w:t>
      </w:r>
      <w:r w:rsidR="008A000D" w:rsidRPr="008A000D">
        <w:rPr>
          <w:rFonts w:ascii="Times New Roman" w:hAnsi="Times New Roman" w:cs="Times New Roman"/>
          <w:sz w:val="28"/>
          <w:szCs w:val="28"/>
          <w:lang w:val="uk-UA"/>
        </w:rPr>
        <w:t>Електронний ресурс</w:t>
      </w:r>
      <w:r w:rsidR="008A000D" w:rsidRPr="008A000D">
        <w:rPr>
          <w:rFonts w:ascii="Times New Roman" w:hAnsi="Times New Roman" w:cs="Times New Roman"/>
          <w:sz w:val="28"/>
          <w:szCs w:val="28"/>
        </w:rPr>
        <w:t>]</w:t>
      </w:r>
      <w:r w:rsidR="008A000D" w:rsidRPr="008A000D">
        <w:rPr>
          <w:rFonts w:ascii="Times New Roman" w:hAnsi="Times New Roman" w:cs="Times New Roman"/>
          <w:sz w:val="28"/>
          <w:szCs w:val="28"/>
          <w:lang w:val="uk-UA"/>
        </w:rPr>
        <w:t>. – Режим доступу: http://vse</w:t>
      </w:r>
      <w:r w:rsidR="008A000D">
        <w:rPr>
          <w:rFonts w:ascii="Times New Roman" w:hAnsi="Times New Roman" w:cs="Times New Roman"/>
          <w:sz w:val="28"/>
          <w:szCs w:val="28"/>
          <w:lang w:val="uk-UA"/>
        </w:rPr>
        <w:t>gost.com/Catalog/25/2588.shtml.</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8A000D">
        <w:rPr>
          <w:rFonts w:ascii="Times New Roman" w:hAnsi="Times New Roman" w:cs="Times New Roman"/>
          <w:sz w:val="28"/>
          <w:szCs w:val="28"/>
          <w:lang w:val="uk-UA"/>
        </w:rPr>
        <w:t>Закон України «Про охорону</w:t>
      </w:r>
      <w:r w:rsidRPr="00703FA7">
        <w:rPr>
          <w:rFonts w:ascii="Times New Roman" w:hAnsi="Times New Roman" w:cs="Times New Roman"/>
          <w:sz w:val="28"/>
          <w:szCs w:val="28"/>
          <w:lang w:val="uk-UA"/>
        </w:rPr>
        <w:t xml:space="preserve"> праці» від 21.11.2012 р №229-І</w:t>
      </w:r>
      <w:r w:rsidRPr="00703FA7">
        <w:rPr>
          <w:rFonts w:ascii="Times New Roman" w:hAnsi="Times New Roman" w:cs="Times New Roman"/>
          <w:sz w:val="28"/>
          <w:szCs w:val="28"/>
          <w:lang w:val="en-US"/>
        </w:rPr>
        <w:t>V</w:t>
      </w:r>
      <w:r w:rsidRPr="00703FA7">
        <w:rPr>
          <w:rFonts w:ascii="Times New Roman" w:hAnsi="Times New Roman" w:cs="Times New Roman"/>
          <w:sz w:val="28"/>
          <w:szCs w:val="28"/>
          <w:lang w:val="uk-UA"/>
        </w:rPr>
        <w:t xml:space="preserve"> зі щорічними змінами. Кодекс законів про працю України.</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Закон України «Про пожежну безпеку». Пожежна безпека. Нормативні акти та ін..док. Т.1 – К.: Основна. 1997 – 560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Козяр</w:t>
      </w:r>
      <w:proofErr w:type="spellEnd"/>
      <w:r w:rsidRPr="00703FA7">
        <w:rPr>
          <w:rFonts w:ascii="Times New Roman" w:hAnsi="Times New Roman" w:cs="Times New Roman"/>
          <w:sz w:val="28"/>
          <w:szCs w:val="28"/>
          <w:lang w:val="uk-UA"/>
        </w:rPr>
        <w:t xml:space="preserve"> М.М.. Основи охорони праці, безпеки життєдіяльності та цивільного захисту населення: Навчальний посібник / М.М. </w:t>
      </w:r>
      <w:proofErr w:type="spellStart"/>
      <w:r w:rsidRPr="00703FA7">
        <w:rPr>
          <w:rFonts w:ascii="Times New Roman" w:hAnsi="Times New Roman" w:cs="Times New Roman"/>
          <w:sz w:val="28"/>
          <w:szCs w:val="28"/>
          <w:lang w:val="uk-UA"/>
        </w:rPr>
        <w:t>Козяр</w:t>
      </w:r>
      <w:proofErr w:type="spellEnd"/>
      <w:r w:rsidRPr="00703FA7">
        <w:rPr>
          <w:rFonts w:ascii="Times New Roman" w:hAnsi="Times New Roman" w:cs="Times New Roman"/>
          <w:sz w:val="28"/>
          <w:szCs w:val="28"/>
          <w:lang w:val="uk-UA"/>
        </w:rPr>
        <w:t xml:space="preserve">, Я.І. </w:t>
      </w:r>
      <w:proofErr w:type="spellStart"/>
      <w:r w:rsidRPr="00703FA7">
        <w:rPr>
          <w:rFonts w:ascii="Times New Roman" w:hAnsi="Times New Roman" w:cs="Times New Roman"/>
          <w:sz w:val="28"/>
          <w:szCs w:val="28"/>
          <w:lang w:val="uk-UA"/>
        </w:rPr>
        <w:t>Бедрій</w:t>
      </w:r>
      <w:proofErr w:type="spellEnd"/>
      <w:r w:rsidRPr="00703FA7">
        <w:rPr>
          <w:rFonts w:ascii="Times New Roman" w:hAnsi="Times New Roman" w:cs="Times New Roman"/>
          <w:sz w:val="28"/>
          <w:szCs w:val="28"/>
          <w:lang w:val="uk-UA"/>
        </w:rPr>
        <w:t>, О.В. </w:t>
      </w:r>
      <w:proofErr w:type="spellStart"/>
      <w:r w:rsidRPr="00703FA7">
        <w:rPr>
          <w:rFonts w:ascii="Times New Roman" w:hAnsi="Times New Roman" w:cs="Times New Roman"/>
          <w:sz w:val="28"/>
          <w:szCs w:val="28"/>
          <w:lang w:val="uk-UA"/>
        </w:rPr>
        <w:t>Станіславчук</w:t>
      </w:r>
      <w:proofErr w:type="spellEnd"/>
      <w:r w:rsidRPr="00703FA7">
        <w:rPr>
          <w:rFonts w:ascii="Times New Roman" w:hAnsi="Times New Roman" w:cs="Times New Roman"/>
          <w:sz w:val="28"/>
          <w:szCs w:val="28"/>
          <w:lang w:val="uk-UA"/>
        </w:rPr>
        <w:t>. – К.: Кондор, 2012. – 458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Комплекс галузей легкої промисловості.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7" w:history="1">
        <w:r w:rsidRPr="00703FA7">
          <w:rPr>
            <w:rFonts w:ascii="Times New Roman" w:hAnsi="Times New Roman" w:cs="Times New Roman"/>
            <w:sz w:val="28"/>
            <w:szCs w:val="28"/>
            <w:lang w:val="uk-UA"/>
          </w:rPr>
          <w:t>http://readbookz.com/book/112/2748.html</w:t>
        </w:r>
      </w:hyperlink>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Маркетингові дослідження українського ринку текстильних виробів: сучасний стан, проблеми, перспективи </w:t>
      </w:r>
      <w:hyperlink r:id="rId18" w:history="1">
        <w:r w:rsidRPr="00703FA7">
          <w:rPr>
            <w:rFonts w:ascii="Times New Roman" w:hAnsi="Times New Roman" w:cs="Times New Roman"/>
            <w:sz w:val="28"/>
            <w:szCs w:val="28"/>
            <w:lang w:val="uk-UA"/>
          </w:rPr>
          <w:t>http://www.rusnauka.com/10_NPE_2008/Economics/29517.doc.htm</w:t>
        </w:r>
      </w:hyperlink>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Наказ № 255 від 15.11.04. Типове положення про службу охорони праці. </w:t>
      </w:r>
      <w:proofErr w:type="spellStart"/>
      <w:r w:rsidRPr="00703FA7">
        <w:rPr>
          <w:rFonts w:ascii="Times New Roman" w:hAnsi="Times New Roman" w:cs="Times New Roman"/>
          <w:sz w:val="28"/>
          <w:szCs w:val="28"/>
          <w:lang w:val="uk-UA"/>
        </w:rPr>
        <w:t>Держнаглядохоронпраці</w:t>
      </w:r>
      <w:proofErr w:type="spellEnd"/>
      <w:r w:rsidRPr="00703FA7">
        <w:rPr>
          <w:rFonts w:ascii="Times New Roman" w:hAnsi="Times New Roman" w:cs="Times New Roman"/>
          <w:sz w:val="28"/>
          <w:szCs w:val="28"/>
          <w:lang w:val="uk-UA"/>
        </w:rPr>
        <w:t xml:space="preserve"> України.</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Наказ № 528 від 27.12.01. 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МОЗ України.</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НАПБ А.01.001-95. Правила пожежної безпеки України. К.: Основа, 2002. – 176 с.</w:t>
      </w:r>
    </w:p>
    <w:p w:rsidR="00703FA7" w:rsidRPr="00703FA7" w:rsidRDefault="00703FA7" w:rsidP="00CF7623">
      <w:pPr>
        <w:numPr>
          <w:ilvl w:val="0"/>
          <w:numId w:val="21"/>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НПАОП 0.00-1.31-99. Правила охорони праці під час експлуатації електронно-обчислювальних машин.</w:t>
      </w:r>
    </w:p>
    <w:p w:rsidR="008B2583" w:rsidRPr="00DB6085" w:rsidRDefault="008B2583" w:rsidP="001F302E">
      <w:pPr>
        <w:pStyle w:val="a3"/>
        <w:spacing w:line="360" w:lineRule="auto"/>
        <w:ind w:left="0" w:firstLine="567"/>
        <w:rPr>
          <w:rFonts w:ascii="Times New Roman" w:hAnsi="Times New Roman" w:cs="Times New Roman"/>
          <w:sz w:val="28"/>
          <w:szCs w:val="28"/>
          <w:lang w:val="uk-UA"/>
        </w:rPr>
      </w:pPr>
    </w:p>
    <w:sectPr w:rsidR="008B2583" w:rsidRPr="00DB6085" w:rsidSect="008B2583">
      <w:head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09" w:rsidRDefault="00EE7A09" w:rsidP="00D9781B">
      <w:pPr>
        <w:spacing w:after="0" w:line="240" w:lineRule="auto"/>
      </w:pPr>
      <w:r>
        <w:separator/>
      </w:r>
    </w:p>
  </w:endnote>
  <w:endnote w:type="continuationSeparator" w:id="0">
    <w:p w:rsidR="00EE7A09" w:rsidRDefault="00EE7A09" w:rsidP="00D9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DL">
    <w:altName w:val="Times New Roman"/>
    <w:charset w:val="CC"/>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09" w:rsidRDefault="00EE7A09" w:rsidP="00D9781B">
      <w:pPr>
        <w:spacing w:after="0" w:line="240" w:lineRule="auto"/>
      </w:pPr>
      <w:r>
        <w:separator/>
      </w:r>
    </w:p>
  </w:footnote>
  <w:footnote w:type="continuationSeparator" w:id="0">
    <w:p w:rsidR="00EE7A09" w:rsidRDefault="00EE7A09" w:rsidP="00D97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27853"/>
      <w:docPartObj>
        <w:docPartGallery w:val="Page Numbers (Top of Page)"/>
        <w:docPartUnique/>
      </w:docPartObj>
    </w:sdtPr>
    <w:sdtContent>
      <w:p w:rsidR="00377B59" w:rsidRDefault="00EC57AB">
        <w:pPr>
          <w:pStyle w:val="ac"/>
          <w:jc w:val="right"/>
        </w:pPr>
        <w:r>
          <w:fldChar w:fldCharType="begin"/>
        </w:r>
        <w:r w:rsidR="00377B59">
          <w:instrText>PAGE   \* MERGEFORMAT</w:instrText>
        </w:r>
        <w:r>
          <w:fldChar w:fldCharType="separate"/>
        </w:r>
        <w:r w:rsidR="00AC17A8">
          <w:rPr>
            <w:noProof/>
          </w:rPr>
          <w:t>69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3B7"/>
    <w:multiLevelType w:val="hybridMultilevel"/>
    <w:tmpl w:val="10FAB6DE"/>
    <w:lvl w:ilvl="0" w:tplc="B512F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8360C"/>
    <w:multiLevelType w:val="hybridMultilevel"/>
    <w:tmpl w:val="3C5C1B98"/>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C34124"/>
    <w:multiLevelType w:val="hybridMultilevel"/>
    <w:tmpl w:val="83EC6AEC"/>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A1547A"/>
    <w:multiLevelType w:val="hybridMultilevel"/>
    <w:tmpl w:val="0B10A59A"/>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F2F79"/>
    <w:multiLevelType w:val="hybridMultilevel"/>
    <w:tmpl w:val="C6BA65C8"/>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A86EC3"/>
    <w:multiLevelType w:val="hybridMultilevel"/>
    <w:tmpl w:val="FD1CE99C"/>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651B69"/>
    <w:multiLevelType w:val="hybridMultilevel"/>
    <w:tmpl w:val="665A2ABC"/>
    <w:lvl w:ilvl="0" w:tplc="575CE4E2">
      <w:start w:val="1"/>
      <w:numFmt w:val="bullet"/>
      <w:lvlText w:val=""/>
      <w:lvlJc w:val="left"/>
      <w:pPr>
        <w:tabs>
          <w:tab w:val="num" w:pos="717"/>
        </w:tabs>
        <w:ind w:left="71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FA7531"/>
    <w:multiLevelType w:val="hybridMultilevel"/>
    <w:tmpl w:val="D53E571E"/>
    <w:lvl w:ilvl="0" w:tplc="9412DF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FC63512"/>
    <w:multiLevelType w:val="hybridMultilevel"/>
    <w:tmpl w:val="7C76486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2E20CD"/>
    <w:multiLevelType w:val="multilevel"/>
    <w:tmpl w:val="93A6E818"/>
    <w:lvl w:ilvl="0">
      <w:start w:val="1"/>
      <w:numFmt w:val="decimal"/>
      <w:lvlText w:val="%1."/>
      <w:lvlJc w:val="left"/>
      <w:pPr>
        <w:tabs>
          <w:tab w:val="num" w:pos="720"/>
        </w:tabs>
        <w:ind w:left="720" w:hanging="36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9F3EFC"/>
    <w:multiLevelType w:val="hybridMultilevel"/>
    <w:tmpl w:val="2CC85EA0"/>
    <w:lvl w:ilvl="0" w:tplc="9412DF2A">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ACC186D"/>
    <w:multiLevelType w:val="hybridMultilevel"/>
    <w:tmpl w:val="A29CB486"/>
    <w:lvl w:ilvl="0" w:tplc="9CBC7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52876"/>
    <w:multiLevelType w:val="hybridMultilevel"/>
    <w:tmpl w:val="E894080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C42DA7"/>
    <w:multiLevelType w:val="hybridMultilevel"/>
    <w:tmpl w:val="17A80F16"/>
    <w:lvl w:ilvl="0" w:tplc="8C46CA3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5553EA9"/>
    <w:multiLevelType w:val="hybridMultilevel"/>
    <w:tmpl w:val="44FAAFBE"/>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8C062EC"/>
    <w:multiLevelType w:val="hybridMultilevel"/>
    <w:tmpl w:val="91E69F32"/>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EA0360B"/>
    <w:multiLevelType w:val="hybridMultilevel"/>
    <w:tmpl w:val="029205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3F24FED"/>
    <w:multiLevelType w:val="hybridMultilevel"/>
    <w:tmpl w:val="E2881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C06EAF"/>
    <w:multiLevelType w:val="hybridMultilevel"/>
    <w:tmpl w:val="FB6E6694"/>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0E35DB"/>
    <w:multiLevelType w:val="hybridMultilevel"/>
    <w:tmpl w:val="A2A04E6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24793F"/>
    <w:multiLevelType w:val="hybridMultilevel"/>
    <w:tmpl w:val="67687D1C"/>
    <w:lvl w:ilvl="0" w:tplc="9412DF2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D61B9B"/>
    <w:multiLevelType w:val="hybridMultilevel"/>
    <w:tmpl w:val="234EC886"/>
    <w:lvl w:ilvl="0" w:tplc="C8027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A20007"/>
    <w:multiLevelType w:val="hybridMultilevel"/>
    <w:tmpl w:val="62FE120A"/>
    <w:lvl w:ilvl="0" w:tplc="1EC2631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92762"/>
    <w:multiLevelType w:val="hybridMultilevel"/>
    <w:tmpl w:val="30C8D87A"/>
    <w:lvl w:ilvl="0" w:tplc="F55C757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BE4E4B"/>
    <w:multiLevelType w:val="hybridMultilevel"/>
    <w:tmpl w:val="A96047B0"/>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E402499"/>
    <w:multiLevelType w:val="hybridMultilevel"/>
    <w:tmpl w:val="8D20AD20"/>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A0066F"/>
    <w:multiLevelType w:val="hybridMultilevel"/>
    <w:tmpl w:val="6E30AFFA"/>
    <w:lvl w:ilvl="0" w:tplc="FD30A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254D36"/>
    <w:multiLevelType w:val="hybridMultilevel"/>
    <w:tmpl w:val="C1649F9E"/>
    <w:lvl w:ilvl="0" w:tplc="9850E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B6235C"/>
    <w:multiLevelType w:val="multilevel"/>
    <w:tmpl w:val="8A62346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48516F"/>
    <w:multiLevelType w:val="hybridMultilevel"/>
    <w:tmpl w:val="A768E61A"/>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7B0790"/>
    <w:multiLevelType w:val="hybridMultilevel"/>
    <w:tmpl w:val="B5CA8C28"/>
    <w:lvl w:ilvl="0" w:tplc="9412DF2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1A4AC6"/>
    <w:multiLevelType w:val="hybridMultilevel"/>
    <w:tmpl w:val="C5803E1C"/>
    <w:lvl w:ilvl="0" w:tplc="9850E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F4C3BB0"/>
    <w:multiLevelType w:val="hybridMultilevel"/>
    <w:tmpl w:val="59DA8456"/>
    <w:lvl w:ilvl="0" w:tplc="1EC2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2D2812"/>
    <w:multiLevelType w:val="hybridMultilevel"/>
    <w:tmpl w:val="080643D4"/>
    <w:lvl w:ilvl="0" w:tplc="9850E1D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4">
    <w:nsid w:val="68FC5043"/>
    <w:multiLevelType w:val="hybridMultilevel"/>
    <w:tmpl w:val="D608A272"/>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047DB3"/>
    <w:multiLevelType w:val="hybridMultilevel"/>
    <w:tmpl w:val="264A6E6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5F59AA"/>
    <w:multiLevelType w:val="hybridMultilevel"/>
    <w:tmpl w:val="14CC437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324D0F"/>
    <w:multiLevelType w:val="hybridMultilevel"/>
    <w:tmpl w:val="F24866B4"/>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7524A7D"/>
    <w:multiLevelType w:val="hybridMultilevel"/>
    <w:tmpl w:val="6AF263D2"/>
    <w:lvl w:ilvl="0" w:tplc="279E3C3E">
      <w:start w:val="1"/>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8146DE0"/>
    <w:multiLevelType w:val="hybridMultilevel"/>
    <w:tmpl w:val="D8F489F2"/>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881962"/>
    <w:multiLevelType w:val="hybridMultilevel"/>
    <w:tmpl w:val="EC38C608"/>
    <w:lvl w:ilvl="0" w:tplc="9850E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A2E171B"/>
    <w:multiLevelType w:val="hybridMultilevel"/>
    <w:tmpl w:val="5A3AB9A8"/>
    <w:lvl w:ilvl="0" w:tplc="8C46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965265"/>
    <w:multiLevelType w:val="hybridMultilevel"/>
    <w:tmpl w:val="D190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9"/>
  </w:num>
  <w:num w:numId="3">
    <w:abstractNumId w:val="3"/>
  </w:num>
  <w:num w:numId="4">
    <w:abstractNumId w:val="7"/>
  </w:num>
  <w:num w:numId="5">
    <w:abstractNumId w:val="36"/>
  </w:num>
  <w:num w:numId="6">
    <w:abstractNumId w:val="29"/>
  </w:num>
  <w:num w:numId="7">
    <w:abstractNumId w:val="5"/>
  </w:num>
  <w:num w:numId="8">
    <w:abstractNumId w:val="2"/>
  </w:num>
  <w:num w:numId="9">
    <w:abstractNumId w:val="11"/>
  </w:num>
  <w:num w:numId="10">
    <w:abstractNumId w:val="1"/>
  </w:num>
  <w:num w:numId="11">
    <w:abstractNumId w:val="35"/>
  </w:num>
  <w:num w:numId="12">
    <w:abstractNumId w:val="23"/>
  </w:num>
  <w:num w:numId="13">
    <w:abstractNumId w:val="8"/>
  </w:num>
  <w:num w:numId="14">
    <w:abstractNumId w:val="20"/>
  </w:num>
  <w:num w:numId="15">
    <w:abstractNumId w:val="0"/>
  </w:num>
  <w:num w:numId="16">
    <w:abstractNumId w:val="26"/>
  </w:num>
  <w:num w:numId="17">
    <w:abstractNumId w:val="10"/>
  </w:num>
  <w:num w:numId="18">
    <w:abstractNumId w:val="30"/>
  </w:num>
  <w:num w:numId="19">
    <w:abstractNumId w:val="32"/>
  </w:num>
  <w:num w:numId="20">
    <w:abstractNumId w:val="38"/>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2"/>
  </w:num>
  <w:num w:numId="25">
    <w:abstractNumId w:val="41"/>
  </w:num>
  <w:num w:numId="26">
    <w:abstractNumId w:val="4"/>
  </w:num>
  <w:num w:numId="27">
    <w:abstractNumId w:val="34"/>
  </w:num>
  <w:num w:numId="28">
    <w:abstractNumId w:val="13"/>
  </w:num>
  <w:num w:numId="29">
    <w:abstractNumId w:val="18"/>
  </w:num>
  <w:num w:numId="30">
    <w:abstractNumId w:val="42"/>
  </w:num>
  <w:num w:numId="31">
    <w:abstractNumId w:val="21"/>
  </w:num>
  <w:num w:numId="32">
    <w:abstractNumId w:val="16"/>
  </w:num>
  <w:num w:numId="33">
    <w:abstractNumId w:val="6"/>
  </w:num>
  <w:num w:numId="34">
    <w:abstractNumId w:val="17"/>
  </w:num>
  <w:num w:numId="35">
    <w:abstractNumId w:val="9"/>
  </w:num>
  <w:num w:numId="36">
    <w:abstractNumId w:val="14"/>
  </w:num>
  <w:num w:numId="37">
    <w:abstractNumId w:val="24"/>
  </w:num>
  <w:num w:numId="38">
    <w:abstractNumId w:val="25"/>
  </w:num>
  <w:num w:numId="39">
    <w:abstractNumId w:val="15"/>
  </w:num>
  <w:num w:numId="40">
    <w:abstractNumId w:val="37"/>
  </w:num>
  <w:num w:numId="41">
    <w:abstractNumId w:val="27"/>
  </w:num>
  <w:num w:numId="42">
    <w:abstractNumId w:val="40"/>
  </w:num>
  <w:num w:numId="43">
    <w:abstractNumId w:val="31"/>
  </w:num>
  <w:num w:numId="44">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ocumentProtection w:edit="forms" w:enforcement="1" w:cryptProviderType="rsaFull" w:cryptAlgorithmClass="hash" w:cryptAlgorithmType="typeAny" w:cryptAlgorithmSid="4" w:cryptSpinCount="100000" w:hash="t2GozaE2b2PlUUc2TIA8/RSRgK8=" w:salt="IZuCbtZCPOG6sYgNF34xdA=="/>
  <w:defaultTabStop w:val="708"/>
  <w:hyphenationZone w:val="425"/>
  <w:characterSpacingControl w:val="doNotCompress"/>
  <w:footnotePr>
    <w:footnote w:id="-1"/>
    <w:footnote w:id="0"/>
  </w:footnotePr>
  <w:endnotePr>
    <w:endnote w:id="-1"/>
    <w:endnote w:id="0"/>
  </w:endnotePr>
  <w:compat/>
  <w:rsids>
    <w:rsidRoot w:val="002C59B7"/>
    <w:rsid w:val="0000019D"/>
    <w:rsid w:val="00001596"/>
    <w:rsid w:val="000026C0"/>
    <w:rsid w:val="00007604"/>
    <w:rsid w:val="000111AF"/>
    <w:rsid w:val="00013583"/>
    <w:rsid w:val="000154DC"/>
    <w:rsid w:val="00015F1B"/>
    <w:rsid w:val="00017AEC"/>
    <w:rsid w:val="000262D8"/>
    <w:rsid w:val="00035ABE"/>
    <w:rsid w:val="00042880"/>
    <w:rsid w:val="00045818"/>
    <w:rsid w:val="000471E3"/>
    <w:rsid w:val="00061924"/>
    <w:rsid w:val="00065ED2"/>
    <w:rsid w:val="00070A54"/>
    <w:rsid w:val="00074DB3"/>
    <w:rsid w:val="00075E78"/>
    <w:rsid w:val="0008082B"/>
    <w:rsid w:val="000B0F89"/>
    <w:rsid w:val="000D018B"/>
    <w:rsid w:val="000F77A5"/>
    <w:rsid w:val="00102F36"/>
    <w:rsid w:val="00103F3D"/>
    <w:rsid w:val="001172B3"/>
    <w:rsid w:val="00117E8B"/>
    <w:rsid w:val="00134E8D"/>
    <w:rsid w:val="00135121"/>
    <w:rsid w:val="00135294"/>
    <w:rsid w:val="00135EBB"/>
    <w:rsid w:val="00140546"/>
    <w:rsid w:val="00143ACE"/>
    <w:rsid w:val="00157C90"/>
    <w:rsid w:val="00161D3D"/>
    <w:rsid w:val="00163D50"/>
    <w:rsid w:val="00165325"/>
    <w:rsid w:val="001737E2"/>
    <w:rsid w:val="00175237"/>
    <w:rsid w:val="001754E6"/>
    <w:rsid w:val="00177B4E"/>
    <w:rsid w:val="0018070C"/>
    <w:rsid w:val="00182171"/>
    <w:rsid w:val="0018295D"/>
    <w:rsid w:val="00196DC1"/>
    <w:rsid w:val="001A54F0"/>
    <w:rsid w:val="001A554F"/>
    <w:rsid w:val="001B44ED"/>
    <w:rsid w:val="001B4779"/>
    <w:rsid w:val="001B4B5D"/>
    <w:rsid w:val="001B7088"/>
    <w:rsid w:val="001C0AA6"/>
    <w:rsid w:val="001C0C78"/>
    <w:rsid w:val="001D0AA4"/>
    <w:rsid w:val="001E374F"/>
    <w:rsid w:val="001E66B0"/>
    <w:rsid w:val="001E7D88"/>
    <w:rsid w:val="001E7E63"/>
    <w:rsid w:val="001F0BCF"/>
    <w:rsid w:val="001F302E"/>
    <w:rsid w:val="001F6591"/>
    <w:rsid w:val="002004CB"/>
    <w:rsid w:val="002127A3"/>
    <w:rsid w:val="002167A9"/>
    <w:rsid w:val="002253E1"/>
    <w:rsid w:val="00226B2E"/>
    <w:rsid w:val="002317FA"/>
    <w:rsid w:val="00231AA1"/>
    <w:rsid w:val="00232FB9"/>
    <w:rsid w:val="0023667C"/>
    <w:rsid w:val="00245C06"/>
    <w:rsid w:val="002557D4"/>
    <w:rsid w:val="00257AC9"/>
    <w:rsid w:val="00261307"/>
    <w:rsid w:val="002617E0"/>
    <w:rsid w:val="00270AD9"/>
    <w:rsid w:val="00277F56"/>
    <w:rsid w:val="00280FD1"/>
    <w:rsid w:val="002813E4"/>
    <w:rsid w:val="00282817"/>
    <w:rsid w:val="00282B67"/>
    <w:rsid w:val="00291E26"/>
    <w:rsid w:val="002949AA"/>
    <w:rsid w:val="00297CC7"/>
    <w:rsid w:val="002A4525"/>
    <w:rsid w:val="002A5CC1"/>
    <w:rsid w:val="002B099A"/>
    <w:rsid w:val="002C08B5"/>
    <w:rsid w:val="002C4F81"/>
    <w:rsid w:val="002C582B"/>
    <w:rsid w:val="002C59B7"/>
    <w:rsid w:val="002C5C4E"/>
    <w:rsid w:val="002F4E15"/>
    <w:rsid w:val="00312AE0"/>
    <w:rsid w:val="0031671A"/>
    <w:rsid w:val="00317C24"/>
    <w:rsid w:val="003214CA"/>
    <w:rsid w:val="00322A95"/>
    <w:rsid w:val="0032360C"/>
    <w:rsid w:val="00324F1E"/>
    <w:rsid w:val="0032562B"/>
    <w:rsid w:val="00325DEC"/>
    <w:rsid w:val="00331170"/>
    <w:rsid w:val="0033601B"/>
    <w:rsid w:val="003400D5"/>
    <w:rsid w:val="00343128"/>
    <w:rsid w:val="0034591B"/>
    <w:rsid w:val="00350892"/>
    <w:rsid w:val="00351B59"/>
    <w:rsid w:val="00352F1C"/>
    <w:rsid w:val="00355491"/>
    <w:rsid w:val="00363169"/>
    <w:rsid w:val="003637B3"/>
    <w:rsid w:val="00363D11"/>
    <w:rsid w:val="00370F27"/>
    <w:rsid w:val="00377B59"/>
    <w:rsid w:val="003810CC"/>
    <w:rsid w:val="003834DD"/>
    <w:rsid w:val="00383A48"/>
    <w:rsid w:val="00390D95"/>
    <w:rsid w:val="00392FA4"/>
    <w:rsid w:val="0039591B"/>
    <w:rsid w:val="003A13AF"/>
    <w:rsid w:val="003B1C1F"/>
    <w:rsid w:val="003B38C2"/>
    <w:rsid w:val="003B5304"/>
    <w:rsid w:val="003B5F42"/>
    <w:rsid w:val="003C0A3D"/>
    <w:rsid w:val="003D1335"/>
    <w:rsid w:val="003D1A8C"/>
    <w:rsid w:val="003D58E5"/>
    <w:rsid w:val="003E1E53"/>
    <w:rsid w:val="003E3C90"/>
    <w:rsid w:val="003E71BD"/>
    <w:rsid w:val="003F2550"/>
    <w:rsid w:val="003F4E81"/>
    <w:rsid w:val="003F6B38"/>
    <w:rsid w:val="003F7602"/>
    <w:rsid w:val="00400CD3"/>
    <w:rsid w:val="00401391"/>
    <w:rsid w:val="00401B25"/>
    <w:rsid w:val="004024D9"/>
    <w:rsid w:val="00414BBB"/>
    <w:rsid w:val="00417C23"/>
    <w:rsid w:val="00420D2C"/>
    <w:rsid w:val="00421B30"/>
    <w:rsid w:val="0042308D"/>
    <w:rsid w:val="0043016C"/>
    <w:rsid w:val="00430B73"/>
    <w:rsid w:val="004322A7"/>
    <w:rsid w:val="00432858"/>
    <w:rsid w:val="00434A77"/>
    <w:rsid w:val="00436D24"/>
    <w:rsid w:val="00440D3F"/>
    <w:rsid w:val="00441B9F"/>
    <w:rsid w:val="004478FE"/>
    <w:rsid w:val="00452FC3"/>
    <w:rsid w:val="00455A52"/>
    <w:rsid w:val="00455B02"/>
    <w:rsid w:val="00460308"/>
    <w:rsid w:val="00464FB6"/>
    <w:rsid w:val="004653DA"/>
    <w:rsid w:val="00467FC5"/>
    <w:rsid w:val="00471595"/>
    <w:rsid w:val="004731C0"/>
    <w:rsid w:val="00480BFF"/>
    <w:rsid w:val="00485FA6"/>
    <w:rsid w:val="0049222D"/>
    <w:rsid w:val="00497A88"/>
    <w:rsid w:val="004A13CA"/>
    <w:rsid w:val="004A4470"/>
    <w:rsid w:val="004B06D0"/>
    <w:rsid w:val="004C101F"/>
    <w:rsid w:val="004C24C3"/>
    <w:rsid w:val="004D4BB1"/>
    <w:rsid w:val="004E5278"/>
    <w:rsid w:val="004F0104"/>
    <w:rsid w:val="004F0C93"/>
    <w:rsid w:val="004F0DC3"/>
    <w:rsid w:val="005044C1"/>
    <w:rsid w:val="005049FB"/>
    <w:rsid w:val="0050609A"/>
    <w:rsid w:val="00506532"/>
    <w:rsid w:val="005364B9"/>
    <w:rsid w:val="005503C2"/>
    <w:rsid w:val="00551E20"/>
    <w:rsid w:val="00555727"/>
    <w:rsid w:val="00557D1A"/>
    <w:rsid w:val="00562A37"/>
    <w:rsid w:val="00566510"/>
    <w:rsid w:val="005778B2"/>
    <w:rsid w:val="00582810"/>
    <w:rsid w:val="0059238C"/>
    <w:rsid w:val="00597541"/>
    <w:rsid w:val="005A59C3"/>
    <w:rsid w:val="005A78A2"/>
    <w:rsid w:val="005C0176"/>
    <w:rsid w:val="005C7F46"/>
    <w:rsid w:val="005D11AC"/>
    <w:rsid w:val="005E4C2A"/>
    <w:rsid w:val="005F0057"/>
    <w:rsid w:val="0060066D"/>
    <w:rsid w:val="00614A84"/>
    <w:rsid w:val="00615741"/>
    <w:rsid w:val="0061686B"/>
    <w:rsid w:val="006218F3"/>
    <w:rsid w:val="00624293"/>
    <w:rsid w:val="00625DAD"/>
    <w:rsid w:val="00631C09"/>
    <w:rsid w:val="00633076"/>
    <w:rsid w:val="006405B9"/>
    <w:rsid w:val="00640C59"/>
    <w:rsid w:val="00641972"/>
    <w:rsid w:val="00641CF5"/>
    <w:rsid w:val="00643246"/>
    <w:rsid w:val="0065628D"/>
    <w:rsid w:val="006661B6"/>
    <w:rsid w:val="006663D3"/>
    <w:rsid w:val="00673511"/>
    <w:rsid w:val="00673649"/>
    <w:rsid w:val="00676502"/>
    <w:rsid w:val="00680672"/>
    <w:rsid w:val="006811AE"/>
    <w:rsid w:val="006859BC"/>
    <w:rsid w:val="00686577"/>
    <w:rsid w:val="00690199"/>
    <w:rsid w:val="00690F4D"/>
    <w:rsid w:val="006949D2"/>
    <w:rsid w:val="00695BF5"/>
    <w:rsid w:val="0069702E"/>
    <w:rsid w:val="006B0144"/>
    <w:rsid w:val="006B6139"/>
    <w:rsid w:val="006C0850"/>
    <w:rsid w:val="006C0C6C"/>
    <w:rsid w:val="006C1F37"/>
    <w:rsid w:val="006D001F"/>
    <w:rsid w:val="006D1519"/>
    <w:rsid w:val="006D78BF"/>
    <w:rsid w:val="006E01F5"/>
    <w:rsid w:val="0070167A"/>
    <w:rsid w:val="00703FA7"/>
    <w:rsid w:val="00707398"/>
    <w:rsid w:val="007158AC"/>
    <w:rsid w:val="007357A5"/>
    <w:rsid w:val="007420FB"/>
    <w:rsid w:val="0075264E"/>
    <w:rsid w:val="00752A4E"/>
    <w:rsid w:val="00753CA4"/>
    <w:rsid w:val="00756A65"/>
    <w:rsid w:val="007612BE"/>
    <w:rsid w:val="00761FC5"/>
    <w:rsid w:val="00772AC9"/>
    <w:rsid w:val="00773169"/>
    <w:rsid w:val="00777976"/>
    <w:rsid w:val="007819D6"/>
    <w:rsid w:val="00782BF3"/>
    <w:rsid w:val="007A3DA9"/>
    <w:rsid w:val="007B776C"/>
    <w:rsid w:val="007C3583"/>
    <w:rsid w:val="007C63D3"/>
    <w:rsid w:val="007D1945"/>
    <w:rsid w:val="007D37F3"/>
    <w:rsid w:val="007D40A8"/>
    <w:rsid w:val="007D68BE"/>
    <w:rsid w:val="007E305D"/>
    <w:rsid w:val="007E4298"/>
    <w:rsid w:val="007E57EA"/>
    <w:rsid w:val="0080385D"/>
    <w:rsid w:val="0081304A"/>
    <w:rsid w:val="00815C10"/>
    <w:rsid w:val="00816500"/>
    <w:rsid w:val="008178F0"/>
    <w:rsid w:val="00817FAF"/>
    <w:rsid w:val="008260B9"/>
    <w:rsid w:val="00837815"/>
    <w:rsid w:val="008455A2"/>
    <w:rsid w:val="00882075"/>
    <w:rsid w:val="008831E8"/>
    <w:rsid w:val="00883E32"/>
    <w:rsid w:val="008A000D"/>
    <w:rsid w:val="008A1500"/>
    <w:rsid w:val="008A4D27"/>
    <w:rsid w:val="008B200E"/>
    <w:rsid w:val="008B2583"/>
    <w:rsid w:val="008B5FD2"/>
    <w:rsid w:val="008B69F8"/>
    <w:rsid w:val="008B76E2"/>
    <w:rsid w:val="008B78C8"/>
    <w:rsid w:val="008D003B"/>
    <w:rsid w:val="008F2AEA"/>
    <w:rsid w:val="008F3A0E"/>
    <w:rsid w:val="008F687C"/>
    <w:rsid w:val="00923D12"/>
    <w:rsid w:val="00923F51"/>
    <w:rsid w:val="00927C2B"/>
    <w:rsid w:val="0093081C"/>
    <w:rsid w:val="009357BF"/>
    <w:rsid w:val="009374CB"/>
    <w:rsid w:val="00940CD5"/>
    <w:rsid w:val="00941AAD"/>
    <w:rsid w:val="00941BF7"/>
    <w:rsid w:val="0095551E"/>
    <w:rsid w:val="0095784E"/>
    <w:rsid w:val="00961326"/>
    <w:rsid w:val="0096526C"/>
    <w:rsid w:val="00965454"/>
    <w:rsid w:val="00965BB4"/>
    <w:rsid w:val="00967E84"/>
    <w:rsid w:val="00981B7C"/>
    <w:rsid w:val="00983A2B"/>
    <w:rsid w:val="009841B9"/>
    <w:rsid w:val="00990A40"/>
    <w:rsid w:val="009A608F"/>
    <w:rsid w:val="009B5FB1"/>
    <w:rsid w:val="009C72A8"/>
    <w:rsid w:val="009D0B50"/>
    <w:rsid w:val="009D1A71"/>
    <w:rsid w:val="009D3FE0"/>
    <w:rsid w:val="009E1628"/>
    <w:rsid w:val="009E6145"/>
    <w:rsid w:val="009E6CBB"/>
    <w:rsid w:val="009F4A23"/>
    <w:rsid w:val="00A00A9B"/>
    <w:rsid w:val="00A02998"/>
    <w:rsid w:val="00A02F2C"/>
    <w:rsid w:val="00A148D7"/>
    <w:rsid w:val="00A17371"/>
    <w:rsid w:val="00A20DD8"/>
    <w:rsid w:val="00A239C5"/>
    <w:rsid w:val="00A32006"/>
    <w:rsid w:val="00A33D5C"/>
    <w:rsid w:val="00A33F95"/>
    <w:rsid w:val="00A346B9"/>
    <w:rsid w:val="00A47086"/>
    <w:rsid w:val="00A47373"/>
    <w:rsid w:val="00A53747"/>
    <w:rsid w:val="00A55B05"/>
    <w:rsid w:val="00A64AEB"/>
    <w:rsid w:val="00A64F93"/>
    <w:rsid w:val="00A67A3B"/>
    <w:rsid w:val="00A73441"/>
    <w:rsid w:val="00A741FD"/>
    <w:rsid w:val="00A7445D"/>
    <w:rsid w:val="00A745F3"/>
    <w:rsid w:val="00A84675"/>
    <w:rsid w:val="00A90388"/>
    <w:rsid w:val="00AA06A3"/>
    <w:rsid w:val="00AC17A8"/>
    <w:rsid w:val="00AC46BB"/>
    <w:rsid w:val="00AD1551"/>
    <w:rsid w:val="00AE0961"/>
    <w:rsid w:val="00AE162D"/>
    <w:rsid w:val="00AE1FF6"/>
    <w:rsid w:val="00AE257B"/>
    <w:rsid w:val="00AE2B74"/>
    <w:rsid w:val="00AF1136"/>
    <w:rsid w:val="00AF7969"/>
    <w:rsid w:val="00B12F09"/>
    <w:rsid w:val="00B15115"/>
    <w:rsid w:val="00B24C37"/>
    <w:rsid w:val="00B31C9A"/>
    <w:rsid w:val="00B36095"/>
    <w:rsid w:val="00B45E3A"/>
    <w:rsid w:val="00B466E8"/>
    <w:rsid w:val="00B56001"/>
    <w:rsid w:val="00B5760E"/>
    <w:rsid w:val="00B65C53"/>
    <w:rsid w:val="00B937E7"/>
    <w:rsid w:val="00BA2978"/>
    <w:rsid w:val="00BA2FC5"/>
    <w:rsid w:val="00BA4767"/>
    <w:rsid w:val="00BA4A9E"/>
    <w:rsid w:val="00BB38CB"/>
    <w:rsid w:val="00BB5987"/>
    <w:rsid w:val="00BB74E0"/>
    <w:rsid w:val="00BD35A4"/>
    <w:rsid w:val="00BD459C"/>
    <w:rsid w:val="00BD50E5"/>
    <w:rsid w:val="00BE6621"/>
    <w:rsid w:val="00BE7C20"/>
    <w:rsid w:val="00BF182C"/>
    <w:rsid w:val="00C1285D"/>
    <w:rsid w:val="00C14D86"/>
    <w:rsid w:val="00C21B03"/>
    <w:rsid w:val="00C21DF0"/>
    <w:rsid w:val="00C245B7"/>
    <w:rsid w:val="00C26D24"/>
    <w:rsid w:val="00C353AB"/>
    <w:rsid w:val="00C469CA"/>
    <w:rsid w:val="00C50113"/>
    <w:rsid w:val="00C528DE"/>
    <w:rsid w:val="00C53B7F"/>
    <w:rsid w:val="00C5692A"/>
    <w:rsid w:val="00C5709B"/>
    <w:rsid w:val="00C64083"/>
    <w:rsid w:val="00C66562"/>
    <w:rsid w:val="00C74F7E"/>
    <w:rsid w:val="00C809A4"/>
    <w:rsid w:val="00C83A54"/>
    <w:rsid w:val="00C86CB6"/>
    <w:rsid w:val="00C94416"/>
    <w:rsid w:val="00CA3954"/>
    <w:rsid w:val="00CB54E2"/>
    <w:rsid w:val="00CC1A3E"/>
    <w:rsid w:val="00CC3B62"/>
    <w:rsid w:val="00CC6CDE"/>
    <w:rsid w:val="00CC7F13"/>
    <w:rsid w:val="00CD2D02"/>
    <w:rsid w:val="00CD47E3"/>
    <w:rsid w:val="00CD4E2F"/>
    <w:rsid w:val="00CE022A"/>
    <w:rsid w:val="00CE066A"/>
    <w:rsid w:val="00CF7623"/>
    <w:rsid w:val="00D12F43"/>
    <w:rsid w:val="00D15381"/>
    <w:rsid w:val="00D2426A"/>
    <w:rsid w:val="00D25A01"/>
    <w:rsid w:val="00D32517"/>
    <w:rsid w:val="00D328FF"/>
    <w:rsid w:val="00D33E1A"/>
    <w:rsid w:val="00D36063"/>
    <w:rsid w:val="00D408BB"/>
    <w:rsid w:val="00D436A0"/>
    <w:rsid w:val="00D454EE"/>
    <w:rsid w:val="00D517C7"/>
    <w:rsid w:val="00D530A9"/>
    <w:rsid w:val="00D56BC8"/>
    <w:rsid w:val="00D64CFB"/>
    <w:rsid w:val="00D73374"/>
    <w:rsid w:val="00D749FD"/>
    <w:rsid w:val="00D773E1"/>
    <w:rsid w:val="00D87500"/>
    <w:rsid w:val="00D93AFA"/>
    <w:rsid w:val="00D94127"/>
    <w:rsid w:val="00D9781B"/>
    <w:rsid w:val="00DA148B"/>
    <w:rsid w:val="00DA2456"/>
    <w:rsid w:val="00DA344F"/>
    <w:rsid w:val="00DB06AE"/>
    <w:rsid w:val="00DB17F8"/>
    <w:rsid w:val="00DB3521"/>
    <w:rsid w:val="00DB6085"/>
    <w:rsid w:val="00DB640A"/>
    <w:rsid w:val="00DB77A1"/>
    <w:rsid w:val="00DC15AE"/>
    <w:rsid w:val="00DC2250"/>
    <w:rsid w:val="00DD25B3"/>
    <w:rsid w:val="00DD3B0F"/>
    <w:rsid w:val="00DE2038"/>
    <w:rsid w:val="00DE3AEE"/>
    <w:rsid w:val="00DE3B56"/>
    <w:rsid w:val="00DF0A28"/>
    <w:rsid w:val="00E05B00"/>
    <w:rsid w:val="00E15D27"/>
    <w:rsid w:val="00E20B5F"/>
    <w:rsid w:val="00E21390"/>
    <w:rsid w:val="00E26C4D"/>
    <w:rsid w:val="00E32BCC"/>
    <w:rsid w:val="00E33C8C"/>
    <w:rsid w:val="00E3642C"/>
    <w:rsid w:val="00E42F8B"/>
    <w:rsid w:val="00E43BCE"/>
    <w:rsid w:val="00E44281"/>
    <w:rsid w:val="00E45A17"/>
    <w:rsid w:val="00E45CD9"/>
    <w:rsid w:val="00E564AB"/>
    <w:rsid w:val="00E66F62"/>
    <w:rsid w:val="00E67510"/>
    <w:rsid w:val="00E72D65"/>
    <w:rsid w:val="00E732B3"/>
    <w:rsid w:val="00E8067F"/>
    <w:rsid w:val="00E905EA"/>
    <w:rsid w:val="00E93EB3"/>
    <w:rsid w:val="00EA10EA"/>
    <w:rsid w:val="00EA20AF"/>
    <w:rsid w:val="00EA22AD"/>
    <w:rsid w:val="00EA38C1"/>
    <w:rsid w:val="00EB3A58"/>
    <w:rsid w:val="00EB5A7C"/>
    <w:rsid w:val="00EB705C"/>
    <w:rsid w:val="00EC04DA"/>
    <w:rsid w:val="00EC1D67"/>
    <w:rsid w:val="00EC4EAC"/>
    <w:rsid w:val="00EC56F8"/>
    <w:rsid w:val="00EC57AB"/>
    <w:rsid w:val="00ED3281"/>
    <w:rsid w:val="00ED5229"/>
    <w:rsid w:val="00ED6030"/>
    <w:rsid w:val="00EE0C63"/>
    <w:rsid w:val="00EE5294"/>
    <w:rsid w:val="00EE7A09"/>
    <w:rsid w:val="00EF4217"/>
    <w:rsid w:val="00F110EF"/>
    <w:rsid w:val="00F17D25"/>
    <w:rsid w:val="00F21158"/>
    <w:rsid w:val="00F23D32"/>
    <w:rsid w:val="00F31B77"/>
    <w:rsid w:val="00F33169"/>
    <w:rsid w:val="00F34A3B"/>
    <w:rsid w:val="00F400CE"/>
    <w:rsid w:val="00F408EB"/>
    <w:rsid w:val="00F40AD2"/>
    <w:rsid w:val="00F449E9"/>
    <w:rsid w:val="00F45AAE"/>
    <w:rsid w:val="00F46580"/>
    <w:rsid w:val="00F51948"/>
    <w:rsid w:val="00F51BE0"/>
    <w:rsid w:val="00F65C92"/>
    <w:rsid w:val="00F6710D"/>
    <w:rsid w:val="00F7079E"/>
    <w:rsid w:val="00F72EB3"/>
    <w:rsid w:val="00F81121"/>
    <w:rsid w:val="00F87ABF"/>
    <w:rsid w:val="00F96176"/>
    <w:rsid w:val="00FB19AB"/>
    <w:rsid w:val="00FB2BE5"/>
    <w:rsid w:val="00FB3B43"/>
    <w:rsid w:val="00FB67C2"/>
    <w:rsid w:val="00FC07A8"/>
    <w:rsid w:val="00FC1DFE"/>
    <w:rsid w:val="00FC7C98"/>
    <w:rsid w:val="00FD1310"/>
    <w:rsid w:val="00FD160C"/>
    <w:rsid w:val="00FD4ADE"/>
    <w:rsid w:val="00FD6657"/>
    <w:rsid w:val="00FE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2B"/>
    <w:pPr>
      <w:spacing w:line="256" w:lineRule="auto"/>
    </w:pPr>
  </w:style>
  <w:style w:type="paragraph" w:styleId="1">
    <w:name w:val="heading 1"/>
    <w:basedOn w:val="a"/>
    <w:next w:val="a"/>
    <w:link w:val="10"/>
    <w:uiPriority w:val="9"/>
    <w:qFormat/>
    <w:rsid w:val="00DB6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6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E0"/>
    <w:pPr>
      <w:ind w:left="720"/>
      <w:contextualSpacing/>
    </w:pPr>
  </w:style>
  <w:style w:type="character" w:customStyle="1" w:styleId="10">
    <w:name w:val="Заголовок 1 Знак"/>
    <w:basedOn w:val="a0"/>
    <w:link w:val="1"/>
    <w:uiPriority w:val="9"/>
    <w:rsid w:val="00DB60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B6085"/>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8D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A5CC1"/>
    <w:rPr>
      <w:color w:val="0563C1" w:themeColor="hyperlink"/>
      <w:u w:val="single"/>
    </w:rPr>
  </w:style>
  <w:style w:type="paragraph" w:styleId="a6">
    <w:name w:val="Body Text Indent"/>
    <w:basedOn w:val="a"/>
    <w:link w:val="a7"/>
    <w:semiHidden/>
    <w:unhideWhenUsed/>
    <w:rsid w:val="00AD1551"/>
    <w:pPr>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a7">
    <w:name w:val="Основной текст с отступом Знак"/>
    <w:basedOn w:val="a0"/>
    <w:link w:val="a6"/>
    <w:semiHidden/>
    <w:rsid w:val="00AD1551"/>
    <w:rPr>
      <w:rFonts w:ascii="Times New Roman" w:eastAsia="Times New Roman" w:hAnsi="Times New Roman" w:cs="Times New Roman"/>
      <w:sz w:val="24"/>
      <w:szCs w:val="20"/>
      <w:lang w:val="uk-UA" w:eastAsia="ru-RU"/>
    </w:rPr>
  </w:style>
  <w:style w:type="paragraph" w:styleId="a8">
    <w:name w:val="TOC Heading"/>
    <w:basedOn w:val="1"/>
    <w:next w:val="a"/>
    <w:uiPriority w:val="39"/>
    <w:unhideWhenUsed/>
    <w:qFormat/>
    <w:rsid w:val="00AF1136"/>
    <w:pPr>
      <w:spacing w:line="259" w:lineRule="auto"/>
      <w:outlineLvl w:val="9"/>
    </w:pPr>
    <w:rPr>
      <w:lang w:eastAsia="ru-RU"/>
    </w:rPr>
  </w:style>
  <w:style w:type="paragraph" w:styleId="11">
    <w:name w:val="toc 1"/>
    <w:basedOn w:val="a"/>
    <w:next w:val="a"/>
    <w:autoRedefine/>
    <w:uiPriority w:val="39"/>
    <w:unhideWhenUsed/>
    <w:rsid w:val="00042880"/>
    <w:pPr>
      <w:tabs>
        <w:tab w:val="right" w:leader="dot" w:pos="10195"/>
      </w:tabs>
      <w:spacing w:after="0" w:line="360" w:lineRule="auto"/>
      <w:ind w:firstLine="567"/>
    </w:pPr>
    <w:rPr>
      <w:rFonts w:ascii="Times New Roman" w:hAnsi="Times New Roman" w:cs="Times New Roman"/>
      <w:noProof/>
      <w:sz w:val="28"/>
      <w:szCs w:val="28"/>
      <w:lang w:val="uk-UA"/>
    </w:rPr>
  </w:style>
  <w:style w:type="paragraph" w:styleId="21">
    <w:name w:val="toc 2"/>
    <w:basedOn w:val="a"/>
    <w:next w:val="a"/>
    <w:autoRedefine/>
    <w:uiPriority w:val="39"/>
    <w:unhideWhenUsed/>
    <w:rsid w:val="0032562B"/>
    <w:pPr>
      <w:tabs>
        <w:tab w:val="left" w:pos="880"/>
        <w:tab w:val="right" w:leader="dot" w:pos="10195"/>
      </w:tabs>
      <w:spacing w:after="0" w:line="360" w:lineRule="auto"/>
      <w:ind w:firstLine="567"/>
    </w:pPr>
  </w:style>
  <w:style w:type="paragraph" w:styleId="a9">
    <w:name w:val="Balloon Text"/>
    <w:basedOn w:val="a"/>
    <w:link w:val="aa"/>
    <w:uiPriority w:val="99"/>
    <w:semiHidden/>
    <w:unhideWhenUsed/>
    <w:rsid w:val="00C469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69CA"/>
    <w:rPr>
      <w:rFonts w:ascii="Segoe UI" w:hAnsi="Segoe UI" w:cs="Segoe UI"/>
      <w:sz w:val="18"/>
      <w:szCs w:val="18"/>
    </w:rPr>
  </w:style>
  <w:style w:type="paragraph" w:styleId="ab">
    <w:name w:val="Normal (Web)"/>
    <w:basedOn w:val="a"/>
    <w:uiPriority w:val="99"/>
    <w:unhideWhenUsed/>
    <w:rsid w:val="00941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AAD"/>
  </w:style>
  <w:style w:type="paragraph" w:styleId="ac">
    <w:name w:val="header"/>
    <w:basedOn w:val="a"/>
    <w:link w:val="ad"/>
    <w:uiPriority w:val="99"/>
    <w:unhideWhenUsed/>
    <w:rsid w:val="00D978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781B"/>
  </w:style>
  <w:style w:type="paragraph" w:styleId="ae">
    <w:name w:val="footer"/>
    <w:basedOn w:val="a"/>
    <w:link w:val="af"/>
    <w:uiPriority w:val="99"/>
    <w:unhideWhenUsed/>
    <w:rsid w:val="00D978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781B"/>
  </w:style>
  <w:style w:type="paragraph" w:styleId="af0">
    <w:name w:val="Body Text"/>
    <w:basedOn w:val="a"/>
    <w:link w:val="af1"/>
    <w:unhideWhenUsed/>
    <w:rsid w:val="00BD35A4"/>
    <w:pPr>
      <w:spacing w:after="120"/>
    </w:pPr>
  </w:style>
  <w:style w:type="character" w:customStyle="1" w:styleId="af1">
    <w:name w:val="Основной текст Знак"/>
    <w:basedOn w:val="a0"/>
    <w:link w:val="af0"/>
    <w:rsid w:val="00BD35A4"/>
  </w:style>
  <w:style w:type="numbering" w:customStyle="1" w:styleId="12">
    <w:name w:val="Нет списка1"/>
    <w:next w:val="a2"/>
    <w:uiPriority w:val="99"/>
    <w:semiHidden/>
    <w:unhideWhenUsed/>
    <w:rsid w:val="00BD35A4"/>
  </w:style>
  <w:style w:type="paragraph" w:customStyle="1" w:styleId="22">
    <w:name w:val="Обычный2"/>
    <w:rsid w:val="00BD35A4"/>
    <w:pPr>
      <w:widowControl w:val="0"/>
      <w:spacing w:before="40" w:after="0" w:line="260" w:lineRule="auto"/>
      <w:ind w:firstLine="340"/>
      <w:jc w:val="both"/>
    </w:pPr>
    <w:rPr>
      <w:rFonts w:ascii="Arial" w:eastAsia="Times New Roman" w:hAnsi="Arial" w:cs="Times New Roman"/>
      <w:snapToGrid w:val="0"/>
      <w:sz w:val="18"/>
      <w:szCs w:val="20"/>
      <w:lang w:val="uk-UA" w:eastAsia="ru-RU"/>
    </w:rPr>
  </w:style>
  <w:style w:type="paragraph" w:customStyle="1" w:styleId="af2">
    <w:name w:val="Стаття"/>
    <w:basedOn w:val="af0"/>
    <w:rsid w:val="00BD35A4"/>
    <w:pPr>
      <w:suppressAutoHyphens/>
      <w:autoSpaceDE w:val="0"/>
      <w:spacing w:after="0" w:line="210" w:lineRule="atLeast"/>
      <w:ind w:firstLine="283"/>
      <w:jc w:val="both"/>
    </w:pPr>
    <w:rPr>
      <w:rFonts w:ascii="HelvDL" w:eastAsia="Times New Roman" w:hAnsi="HelvDL" w:cs="HelvDL"/>
      <w:b/>
      <w:bCs/>
      <w:i/>
      <w:iCs/>
      <w:sz w:val="18"/>
      <w:szCs w:val="18"/>
      <w:lang w:eastAsia="zh-CN"/>
    </w:rPr>
  </w:style>
  <w:style w:type="paragraph" w:styleId="af3">
    <w:name w:val="No Spacing"/>
    <w:uiPriority w:val="1"/>
    <w:qFormat/>
    <w:rsid w:val="00BD35A4"/>
    <w:pPr>
      <w:spacing w:after="0" w:line="240" w:lineRule="auto"/>
    </w:pPr>
    <w:rPr>
      <w:rFonts w:ascii="Calibri" w:eastAsia="Calibri" w:hAnsi="Calibri" w:cs="Times New Roman"/>
    </w:rPr>
  </w:style>
  <w:style w:type="character" w:customStyle="1" w:styleId="13">
    <w:name w:val="Просмотренная гиперссылка1"/>
    <w:basedOn w:val="a0"/>
    <w:uiPriority w:val="99"/>
    <w:semiHidden/>
    <w:unhideWhenUsed/>
    <w:rsid w:val="00BD35A4"/>
    <w:rPr>
      <w:color w:val="954F72"/>
      <w:u w:val="single"/>
    </w:rPr>
  </w:style>
  <w:style w:type="character" w:styleId="af4">
    <w:name w:val="FollowedHyperlink"/>
    <w:basedOn w:val="a0"/>
    <w:uiPriority w:val="99"/>
    <w:semiHidden/>
    <w:unhideWhenUsed/>
    <w:rsid w:val="00BD35A4"/>
    <w:rPr>
      <w:color w:val="954F72" w:themeColor="followedHyperlink"/>
      <w:u w:val="single"/>
    </w:rPr>
  </w:style>
  <w:style w:type="paragraph" w:customStyle="1" w:styleId="western">
    <w:name w:val="western"/>
    <w:basedOn w:val="a"/>
    <w:rsid w:val="00F45A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64437">
      <w:bodyDiv w:val="1"/>
      <w:marLeft w:val="0"/>
      <w:marRight w:val="0"/>
      <w:marTop w:val="0"/>
      <w:marBottom w:val="0"/>
      <w:divBdr>
        <w:top w:val="none" w:sz="0" w:space="0" w:color="auto"/>
        <w:left w:val="none" w:sz="0" w:space="0" w:color="auto"/>
        <w:bottom w:val="none" w:sz="0" w:space="0" w:color="auto"/>
        <w:right w:val="none" w:sz="0" w:space="0" w:color="auto"/>
      </w:divBdr>
    </w:div>
    <w:div w:id="75981684">
      <w:bodyDiv w:val="1"/>
      <w:marLeft w:val="0"/>
      <w:marRight w:val="0"/>
      <w:marTop w:val="0"/>
      <w:marBottom w:val="0"/>
      <w:divBdr>
        <w:top w:val="none" w:sz="0" w:space="0" w:color="auto"/>
        <w:left w:val="none" w:sz="0" w:space="0" w:color="auto"/>
        <w:bottom w:val="none" w:sz="0" w:space="0" w:color="auto"/>
        <w:right w:val="none" w:sz="0" w:space="0" w:color="auto"/>
      </w:divBdr>
    </w:div>
    <w:div w:id="142939279">
      <w:bodyDiv w:val="1"/>
      <w:marLeft w:val="0"/>
      <w:marRight w:val="0"/>
      <w:marTop w:val="0"/>
      <w:marBottom w:val="0"/>
      <w:divBdr>
        <w:top w:val="none" w:sz="0" w:space="0" w:color="auto"/>
        <w:left w:val="none" w:sz="0" w:space="0" w:color="auto"/>
        <w:bottom w:val="none" w:sz="0" w:space="0" w:color="auto"/>
        <w:right w:val="none" w:sz="0" w:space="0" w:color="auto"/>
      </w:divBdr>
    </w:div>
    <w:div w:id="165287899">
      <w:bodyDiv w:val="1"/>
      <w:marLeft w:val="0"/>
      <w:marRight w:val="0"/>
      <w:marTop w:val="0"/>
      <w:marBottom w:val="0"/>
      <w:divBdr>
        <w:top w:val="none" w:sz="0" w:space="0" w:color="auto"/>
        <w:left w:val="none" w:sz="0" w:space="0" w:color="auto"/>
        <w:bottom w:val="none" w:sz="0" w:space="0" w:color="auto"/>
        <w:right w:val="none" w:sz="0" w:space="0" w:color="auto"/>
      </w:divBdr>
    </w:div>
    <w:div w:id="213005042">
      <w:bodyDiv w:val="1"/>
      <w:marLeft w:val="0"/>
      <w:marRight w:val="0"/>
      <w:marTop w:val="0"/>
      <w:marBottom w:val="0"/>
      <w:divBdr>
        <w:top w:val="none" w:sz="0" w:space="0" w:color="auto"/>
        <w:left w:val="none" w:sz="0" w:space="0" w:color="auto"/>
        <w:bottom w:val="none" w:sz="0" w:space="0" w:color="auto"/>
        <w:right w:val="none" w:sz="0" w:space="0" w:color="auto"/>
      </w:divBdr>
    </w:div>
    <w:div w:id="255678610">
      <w:bodyDiv w:val="1"/>
      <w:marLeft w:val="0"/>
      <w:marRight w:val="0"/>
      <w:marTop w:val="0"/>
      <w:marBottom w:val="0"/>
      <w:divBdr>
        <w:top w:val="none" w:sz="0" w:space="0" w:color="auto"/>
        <w:left w:val="none" w:sz="0" w:space="0" w:color="auto"/>
        <w:bottom w:val="none" w:sz="0" w:space="0" w:color="auto"/>
        <w:right w:val="none" w:sz="0" w:space="0" w:color="auto"/>
      </w:divBdr>
    </w:div>
    <w:div w:id="292180054">
      <w:bodyDiv w:val="1"/>
      <w:marLeft w:val="0"/>
      <w:marRight w:val="0"/>
      <w:marTop w:val="0"/>
      <w:marBottom w:val="0"/>
      <w:divBdr>
        <w:top w:val="none" w:sz="0" w:space="0" w:color="auto"/>
        <w:left w:val="none" w:sz="0" w:space="0" w:color="auto"/>
        <w:bottom w:val="none" w:sz="0" w:space="0" w:color="auto"/>
        <w:right w:val="none" w:sz="0" w:space="0" w:color="auto"/>
      </w:divBdr>
    </w:div>
    <w:div w:id="299649460">
      <w:bodyDiv w:val="1"/>
      <w:marLeft w:val="0"/>
      <w:marRight w:val="0"/>
      <w:marTop w:val="0"/>
      <w:marBottom w:val="0"/>
      <w:divBdr>
        <w:top w:val="none" w:sz="0" w:space="0" w:color="auto"/>
        <w:left w:val="none" w:sz="0" w:space="0" w:color="auto"/>
        <w:bottom w:val="none" w:sz="0" w:space="0" w:color="auto"/>
        <w:right w:val="none" w:sz="0" w:space="0" w:color="auto"/>
      </w:divBdr>
    </w:div>
    <w:div w:id="326177918">
      <w:bodyDiv w:val="1"/>
      <w:marLeft w:val="0"/>
      <w:marRight w:val="0"/>
      <w:marTop w:val="0"/>
      <w:marBottom w:val="0"/>
      <w:divBdr>
        <w:top w:val="none" w:sz="0" w:space="0" w:color="auto"/>
        <w:left w:val="none" w:sz="0" w:space="0" w:color="auto"/>
        <w:bottom w:val="none" w:sz="0" w:space="0" w:color="auto"/>
        <w:right w:val="none" w:sz="0" w:space="0" w:color="auto"/>
      </w:divBdr>
    </w:div>
    <w:div w:id="334577039">
      <w:bodyDiv w:val="1"/>
      <w:marLeft w:val="0"/>
      <w:marRight w:val="0"/>
      <w:marTop w:val="0"/>
      <w:marBottom w:val="0"/>
      <w:divBdr>
        <w:top w:val="none" w:sz="0" w:space="0" w:color="auto"/>
        <w:left w:val="none" w:sz="0" w:space="0" w:color="auto"/>
        <w:bottom w:val="none" w:sz="0" w:space="0" w:color="auto"/>
        <w:right w:val="none" w:sz="0" w:space="0" w:color="auto"/>
      </w:divBdr>
    </w:div>
    <w:div w:id="371072735">
      <w:bodyDiv w:val="1"/>
      <w:marLeft w:val="0"/>
      <w:marRight w:val="0"/>
      <w:marTop w:val="0"/>
      <w:marBottom w:val="0"/>
      <w:divBdr>
        <w:top w:val="none" w:sz="0" w:space="0" w:color="auto"/>
        <w:left w:val="none" w:sz="0" w:space="0" w:color="auto"/>
        <w:bottom w:val="none" w:sz="0" w:space="0" w:color="auto"/>
        <w:right w:val="none" w:sz="0" w:space="0" w:color="auto"/>
      </w:divBdr>
    </w:div>
    <w:div w:id="411897070">
      <w:bodyDiv w:val="1"/>
      <w:marLeft w:val="0"/>
      <w:marRight w:val="0"/>
      <w:marTop w:val="0"/>
      <w:marBottom w:val="0"/>
      <w:divBdr>
        <w:top w:val="none" w:sz="0" w:space="0" w:color="auto"/>
        <w:left w:val="none" w:sz="0" w:space="0" w:color="auto"/>
        <w:bottom w:val="none" w:sz="0" w:space="0" w:color="auto"/>
        <w:right w:val="none" w:sz="0" w:space="0" w:color="auto"/>
      </w:divBdr>
    </w:div>
    <w:div w:id="429467309">
      <w:bodyDiv w:val="1"/>
      <w:marLeft w:val="0"/>
      <w:marRight w:val="0"/>
      <w:marTop w:val="0"/>
      <w:marBottom w:val="0"/>
      <w:divBdr>
        <w:top w:val="none" w:sz="0" w:space="0" w:color="auto"/>
        <w:left w:val="none" w:sz="0" w:space="0" w:color="auto"/>
        <w:bottom w:val="none" w:sz="0" w:space="0" w:color="auto"/>
        <w:right w:val="none" w:sz="0" w:space="0" w:color="auto"/>
      </w:divBdr>
    </w:div>
    <w:div w:id="452947672">
      <w:bodyDiv w:val="1"/>
      <w:marLeft w:val="0"/>
      <w:marRight w:val="0"/>
      <w:marTop w:val="0"/>
      <w:marBottom w:val="0"/>
      <w:divBdr>
        <w:top w:val="none" w:sz="0" w:space="0" w:color="auto"/>
        <w:left w:val="none" w:sz="0" w:space="0" w:color="auto"/>
        <w:bottom w:val="none" w:sz="0" w:space="0" w:color="auto"/>
        <w:right w:val="none" w:sz="0" w:space="0" w:color="auto"/>
      </w:divBdr>
    </w:div>
    <w:div w:id="493448739">
      <w:bodyDiv w:val="1"/>
      <w:marLeft w:val="0"/>
      <w:marRight w:val="0"/>
      <w:marTop w:val="0"/>
      <w:marBottom w:val="0"/>
      <w:divBdr>
        <w:top w:val="none" w:sz="0" w:space="0" w:color="auto"/>
        <w:left w:val="none" w:sz="0" w:space="0" w:color="auto"/>
        <w:bottom w:val="none" w:sz="0" w:space="0" w:color="auto"/>
        <w:right w:val="none" w:sz="0" w:space="0" w:color="auto"/>
      </w:divBdr>
    </w:div>
    <w:div w:id="561064933">
      <w:bodyDiv w:val="1"/>
      <w:marLeft w:val="0"/>
      <w:marRight w:val="0"/>
      <w:marTop w:val="0"/>
      <w:marBottom w:val="0"/>
      <w:divBdr>
        <w:top w:val="none" w:sz="0" w:space="0" w:color="auto"/>
        <w:left w:val="none" w:sz="0" w:space="0" w:color="auto"/>
        <w:bottom w:val="none" w:sz="0" w:space="0" w:color="auto"/>
        <w:right w:val="none" w:sz="0" w:space="0" w:color="auto"/>
      </w:divBdr>
    </w:div>
    <w:div w:id="574703344">
      <w:bodyDiv w:val="1"/>
      <w:marLeft w:val="0"/>
      <w:marRight w:val="0"/>
      <w:marTop w:val="0"/>
      <w:marBottom w:val="0"/>
      <w:divBdr>
        <w:top w:val="none" w:sz="0" w:space="0" w:color="auto"/>
        <w:left w:val="none" w:sz="0" w:space="0" w:color="auto"/>
        <w:bottom w:val="none" w:sz="0" w:space="0" w:color="auto"/>
        <w:right w:val="none" w:sz="0" w:space="0" w:color="auto"/>
      </w:divBdr>
    </w:div>
    <w:div w:id="598178199">
      <w:bodyDiv w:val="1"/>
      <w:marLeft w:val="0"/>
      <w:marRight w:val="0"/>
      <w:marTop w:val="0"/>
      <w:marBottom w:val="0"/>
      <w:divBdr>
        <w:top w:val="none" w:sz="0" w:space="0" w:color="auto"/>
        <w:left w:val="none" w:sz="0" w:space="0" w:color="auto"/>
        <w:bottom w:val="none" w:sz="0" w:space="0" w:color="auto"/>
        <w:right w:val="none" w:sz="0" w:space="0" w:color="auto"/>
      </w:divBdr>
    </w:div>
    <w:div w:id="609820867">
      <w:bodyDiv w:val="1"/>
      <w:marLeft w:val="0"/>
      <w:marRight w:val="0"/>
      <w:marTop w:val="0"/>
      <w:marBottom w:val="0"/>
      <w:divBdr>
        <w:top w:val="none" w:sz="0" w:space="0" w:color="auto"/>
        <w:left w:val="none" w:sz="0" w:space="0" w:color="auto"/>
        <w:bottom w:val="none" w:sz="0" w:space="0" w:color="auto"/>
        <w:right w:val="none" w:sz="0" w:space="0" w:color="auto"/>
      </w:divBdr>
    </w:div>
    <w:div w:id="622199292">
      <w:bodyDiv w:val="1"/>
      <w:marLeft w:val="0"/>
      <w:marRight w:val="0"/>
      <w:marTop w:val="0"/>
      <w:marBottom w:val="0"/>
      <w:divBdr>
        <w:top w:val="none" w:sz="0" w:space="0" w:color="auto"/>
        <w:left w:val="none" w:sz="0" w:space="0" w:color="auto"/>
        <w:bottom w:val="none" w:sz="0" w:space="0" w:color="auto"/>
        <w:right w:val="none" w:sz="0" w:space="0" w:color="auto"/>
      </w:divBdr>
    </w:div>
    <w:div w:id="625740451">
      <w:bodyDiv w:val="1"/>
      <w:marLeft w:val="0"/>
      <w:marRight w:val="0"/>
      <w:marTop w:val="0"/>
      <w:marBottom w:val="0"/>
      <w:divBdr>
        <w:top w:val="none" w:sz="0" w:space="0" w:color="auto"/>
        <w:left w:val="none" w:sz="0" w:space="0" w:color="auto"/>
        <w:bottom w:val="none" w:sz="0" w:space="0" w:color="auto"/>
        <w:right w:val="none" w:sz="0" w:space="0" w:color="auto"/>
      </w:divBdr>
    </w:div>
    <w:div w:id="660352348">
      <w:bodyDiv w:val="1"/>
      <w:marLeft w:val="0"/>
      <w:marRight w:val="0"/>
      <w:marTop w:val="0"/>
      <w:marBottom w:val="0"/>
      <w:divBdr>
        <w:top w:val="none" w:sz="0" w:space="0" w:color="auto"/>
        <w:left w:val="none" w:sz="0" w:space="0" w:color="auto"/>
        <w:bottom w:val="none" w:sz="0" w:space="0" w:color="auto"/>
        <w:right w:val="none" w:sz="0" w:space="0" w:color="auto"/>
      </w:divBdr>
    </w:div>
    <w:div w:id="684283102">
      <w:bodyDiv w:val="1"/>
      <w:marLeft w:val="0"/>
      <w:marRight w:val="0"/>
      <w:marTop w:val="0"/>
      <w:marBottom w:val="0"/>
      <w:divBdr>
        <w:top w:val="none" w:sz="0" w:space="0" w:color="auto"/>
        <w:left w:val="none" w:sz="0" w:space="0" w:color="auto"/>
        <w:bottom w:val="none" w:sz="0" w:space="0" w:color="auto"/>
        <w:right w:val="none" w:sz="0" w:space="0" w:color="auto"/>
      </w:divBdr>
    </w:div>
    <w:div w:id="732239317">
      <w:bodyDiv w:val="1"/>
      <w:marLeft w:val="0"/>
      <w:marRight w:val="0"/>
      <w:marTop w:val="0"/>
      <w:marBottom w:val="0"/>
      <w:divBdr>
        <w:top w:val="none" w:sz="0" w:space="0" w:color="auto"/>
        <w:left w:val="none" w:sz="0" w:space="0" w:color="auto"/>
        <w:bottom w:val="none" w:sz="0" w:space="0" w:color="auto"/>
        <w:right w:val="none" w:sz="0" w:space="0" w:color="auto"/>
      </w:divBdr>
    </w:div>
    <w:div w:id="749430713">
      <w:bodyDiv w:val="1"/>
      <w:marLeft w:val="0"/>
      <w:marRight w:val="0"/>
      <w:marTop w:val="0"/>
      <w:marBottom w:val="0"/>
      <w:divBdr>
        <w:top w:val="none" w:sz="0" w:space="0" w:color="auto"/>
        <w:left w:val="none" w:sz="0" w:space="0" w:color="auto"/>
        <w:bottom w:val="none" w:sz="0" w:space="0" w:color="auto"/>
        <w:right w:val="none" w:sz="0" w:space="0" w:color="auto"/>
      </w:divBdr>
    </w:div>
    <w:div w:id="757020092">
      <w:bodyDiv w:val="1"/>
      <w:marLeft w:val="0"/>
      <w:marRight w:val="0"/>
      <w:marTop w:val="0"/>
      <w:marBottom w:val="0"/>
      <w:divBdr>
        <w:top w:val="none" w:sz="0" w:space="0" w:color="auto"/>
        <w:left w:val="none" w:sz="0" w:space="0" w:color="auto"/>
        <w:bottom w:val="none" w:sz="0" w:space="0" w:color="auto"/>
        <w:right w:val="none" w:sz="0" w:space="0" w:color="auto"/>
      </w:divBdr>
    </w:div>
    <w:div w:id="787046363">
      <w:bodyDiv w:val="1"/>
      <w:marLeft w:val="0"/>
      <w:marRight w:val="0"/>
      <w:marTop w:val="0"/>
      <w:marBottom w:val="0"/>
      <w:divBdr>
        <w:top w:val="none" w:sz="0" w:space="0" w:color="auto"/>
        <w:left w:val="none" w:sz="0" w:space="0" w:color="auto"/>
        <w:bottom w:val="none" w:sz="0" w:space="0" w:color="auto"/>
        <w:right w:val="none" w:sz="0" w:space="0" w:color="auto"/>
      </w:divBdr>
    </w:div>
    <w:div w:id="827667472">
      <w:bodyDiv w:val="1"/>
      <w:marLeft w:val="0"/>
      <w:marRight w:val="0"/>
      <w:marTop w:val="0"/>
      <w:marBottom w:val="0"/>
      <w:divBdr>
        <w:top w:val="none" w:sz="0" w:space="0" w:color="auto"/>
        <w:left w:val="none" w:sz="0" w:space="0" w:color="auto"/>
        <w:bottom w:val="none" w:sz="0" w:space="0" w:color="auto"/>
        <w:right w:val="none" w:sz="0" w:space="0" w:color="auto"/>
      </w:divBdr>
    </w:div>
    <w:div w:id="862941639">
      <w:bodyDiv w:val="1"/>
      <w:marLeft w:val="0"/>
      <w:marRight w:val="0"/>
      <w:marTop w:val="0"/>
      <w:marBottom w:val="0"/>
      <w:divBdr>
        <w:top w:val="none" w:sz="0" w:space="0" w:color="auto"/>
        <w:left w:val="none" w:sz="0" w:space="0" w:color="auto"/>
        <w:bottom w:val="none" w:sz="0" w:space="0" w:color="auto"/>
        <w:right w:val="none" w:sz="0" w:space="0" w:color="auto"/>
      </w:divBdr>
    </w:div>
    <w:div w:id="888103212">
      <w:bodyDiv w:val="1"/>
      <w:marLeft w:val="0"/>
      <w:marRight w:val="0"/>
      <w:marTop w:val="0"/>
      <w:marBottom w:val="0"/>
      <w:divBdr>
        <w:top w:val="none" w:sz="0" w:space="0" w:color="auto"/>
        <w:left w:val="none" w:sz="0" w:space="0" w:color="auto"/>
        <w:bottom w:val="none" w:sz="0" w:space="0" w:color="auto"/>
        <w:right w:val="none" w:sz="0" w:space="0" w:color="auto"/>
      </w:divBdr>
    </w:div>
    <w:div w:id="1030566703">
      <w:bodyDiv w:val="1"/>
      <w:marLeft w:val="0"/>
      <w:marRight w:val="0"/>
      <w:marTop w:val="0"/>
      <w:marBottom w:val="0"/>
      <w:divBdr>
        <w:top w:val="none" w:sz="0" w:space="0" w:color="auto"/>
        <w:left w:val="none" w:sz="0" w:space="0" w:color="auto"/>
        <w:bottom w:val="none" w:sz="0" w:space="0" w:color="auto"/>
        <w:right w:val="none" w:sz="0" w:space="0" w:color="auto"/>
      </w:divBdr>
    </w:div>
    <w:div w:id="1061322207">
      <w:bodyDiv w:val="1"/>
      <w:marLeft w:val="0"/>
      <w:marRight w:val="0"/>
      <w:marTop w:val="0"/>
      <w:marBottom w:val="0"/>
      <w:divBdr>
        <w:top w:val="none" w:sz="0" w:space="0" w:color="auto"/>
        <w:left w:val="none" w:sz="0" w:space="0" w:color="auto"/>
        <w:bottom w:val="none" w:sz="0" w:space="0" w:color="auto"/>
        <w:right w:val="none" w:sz="0" w:space="0" w:color="auto"/>
      </w:divBdr>
    </w:div>
    <w:div w:id="1099327936">
      <w:bodyDiv w:val="1"/>
      <w:marLeft w:val="0"/>
      <w:marRight w:val="0"/>
      <w:marTop w:val="0"/>
      <w:marBottom w:val="0"/>
      <w:divBdr>
        <w:top w:val="none" w:sz="0" w:space="0" w:color="auto"/>
        <w:left w:val="none" w:sz="0" w:space="0" w:color="auto"/>
        <w:bottom w:val="none" w:sz="0" w:space="0" w:color="auto"/>
        <w:right w:val="none" w:sz="0" w:space="0" w:color="auto"/>
      </w:divBdr>
    </w:div>
    <w:div w:id="1133055870">
      <w:bodyDiv w:val="1"/>
      <w:marLeft w:val="0"/>
      <w:marRight w:val="0"/>
      <w:marTop w:val="0"/>
      <w:marBottom w:val="0"/>
      <w:divBdr>
        <w:top w:val="none" w:sz="0" w:space="0" w:color="auto"/>
        <w:left w:val="none" w:sz="0" w:space="0" w:color="auto"/>
        <w:bottom w:val="none" w:sz="0" w:space="0" w:color="auto"/>
        <w:right w:val="none" w:sz="0" w:space="0" w:color="auto"/>
      </w:divBdr>
    </w:div>
    <w:div w:id="1150710668">
      <w:bodyDiv w:val="1"/>
      <w:marLeft w:val="0"/>
      <w:marRight w:val="0"/>
      <w:marTop w:val="0"/>
      <w:marBottom w:val="0"/>
      <w:divBdr>
        <w:top w:val="none" w:sz="0" w:space="0" w:color="auto"/>
        <w:left w:val="none" w:sz="0" w:space="0" w:color="auto"/>
        <w:bottom w:val="none" w:sz="0" w:space="0" w:color="auto"/>
        <w:right w:val="none" w:sz="0" w:space="0" w:color="auto"/>
      </w:divBdr>
    </w:div>
    <w:div w:id="1257058776">
      <w:bodyDiv w:val="1"/>
      <w:marLeft w:val="0"/>
      <w:marRight w:val="0"/>
      <w:marTop w:val="0"/>
      <w:marBottom w:val="0"/>
      <w:divBdr>
        <w:top w:val="none" w:sz="0" w:space="0" w:color="auto"/>
        <w:left w:val="none" w:sz="0" w:space="0" w:color="auto"/>
        <w:bottom w:val="none" w:sz="0" w:space="0" w:color="auto"/>
        <w:right w:val="none" w:sz="0" w:space="0" w:color="auto"/>
      </w:divBdr>
    </w:div>
    <w:div w:id="1270232937">
      <w:bodyDiv w:val="1"/>
      <w:marLeft w:val="0"/>
      <w:marRight w:val="0"/>
      <w:marTop w:val="0"/>
      <w:marBottom w:val="0"/>
      <w:divBdr>
        <w:top w:val="none" w:sz="0" w:space="0" w:color="auto"/>
        <w:left w:val="none" w:sz="0" w:space="0" w:color="auto"/>
        <w:bottom w:val="none" w:sz="0" w:space="0" w:color="auto"/>
        <w:right w:val="none" w:sz="0" w:space="0" w:color="auto"/>
      </w:divBdr>
    </w:div>
    <w:div w:id="1274628503">
      <w:bodyDiv w:val="1"/>
      <w:marLeft w:val="0"/>
      <w:marRight w:val="0"/>
      <w:marTop w:val="0"/>
      <w:marBottom w:val="0"/>
      <w:divBdr>
        <w:top w:val="none" w:sz="0" w:space="0" w:color="auto"/>
        <w:left w:val="none" w:sz="0" w:space="0" w:color="auto"/>
        <w:bottom w:val="none" w:sz="0" w:space="0" w:color="auto"/>
        <w:right w:val="none" w:sz="0" w:space="0" w:color="auto"/>
      </w:divBdr>
    </w:div>
    <w:div w:id="1274904103">
      <w:bodyDiv w:val="1"/>
      <w:marLeft w:val="0"/>
      <w:marRight w:val="0"/>
      <w:marTop w:val="0"/>
      <w:marBottom w:val="0"/>
      <w:divBdr>
        <w:top w:val="none" w:sz="0" w:space="0" w:color="auto"/>
        <w:left w:val="none" w:sz="0" w:space="0" w:color="auto"/>
        <w:bottom w:val="none" w:sz="0" w:space="0" w:color="auto"/>
        <w:right w:val="none" w:sz="0" w:space="0" w:color="auto"/>
      </w:divBdr>
    </w:div>
    <w:div w:id="1311520641">
      <w:bodyDiv w:val="1"/>
      <w:marLeft w:val="0"/>
      <w:marRight w:val="0"/>
      <w:marTop w:val="0"/>
      <w:marBottom w:val="0"/>
      <w:divBdr>
        <w:top w:val="none" w:sz="0" w:space="0" w:color="auto"/>
        <w:left w:val="none" w:sz="0" w:space="0" w:color="auto"/>
        <w:bottom w:val="none" w:sz="0" w:space="0" w:color="auto"/>
        <w:right w:val="none" w:sz="0" w:space="0" w:color="auto"/>
      </w:divBdr>
    </w:div>
    <w:div w:id="1362366196">
      <w:bodyDiv w:val="1"/>
      <w:marLeft w:val="0"/>
      <w:marRight w:val="0"/>
      <w:marTop w:val="0"/>
      <w:marBottom w:val="0"/>
      <w:divBdr>
        <w:top w:val="none" w:sz="0" w:space="0" w:color="auto"/>
        <w:left w:val="none" w:sz="0" w:space="0" w:color="auto"/>
        <w:bottom w:val="none" w:sz="0" w:space="0" w:color="auto"/>
        <w:right w:val="none" w:sz="0" w:space="0" w:color="auto"/>
      </w:divBdr>
    </w:div>
    <w:div w:id="1408261787">
      <w:bodyDiv w:val="1"/>
      <w:marLeft w:val="0"/>
      <w:marRight w:val="0"/>
      <w:marTop w:val="0"/>
      <w:marBottom w:val="0"/>
      <w:divBdr>
        <w:top w:val="none" w:sz="0" w:space="0" w:color="auto"/>
        <w:left w:val="none" w:sz="0" w:space="0" w:color="auto"/>
        <w:bottom w:val="none" w:sz="0" w:space="0" w:color="auto"/>
        <w:right w:val="none" w:sz="0" w:space="0" w:color="auto"/>
      </w:divBdr>
    </w:div>
    <w:div w:id="1422067121">
      <w:bodyDiv w:val="1"/>
      <w:marLeft w:val="0"/>
      <w:marRight w:val="0"/>
      <w:marTop w:val="0"/>
      <w:marBottom w:val="0"/>
      <w:divBdr>
        <w:top w:val="none" w:sz="0" w:space="0" w:color="auto"/>
        <w:left w:val="none" w:sz="0" w:space="0" w:color="auto"/>
        <w:bottom w:val="none" w:sz="0" w:space="0" w:color="auto"/>
        <w:right w:val="none" w:sz="0" w:space="0" w:color="auto"/>
      </w:divBdr>
    </w:div>
    <w:div w:id="1449078828">
      <w:bodyDiv w:val="1"/>
      <w:marLeft w:val="0"/>
      <w:marRight w:val="0"/>
      <w:marTop w:val="0"/>
      <w:marBottom w:val="0"/>
      <w:divBdr>
        <w:top w:val="none" w:sz="0" w:space="0" w:color="auto"/>
        <w:left w:val="none" w:sz="0" w:space="0" w:color="auto"/>
        <w:bottom w:val="none" w:sz="0" w:space="0" w:color="auto"/>
        <w:right w:val="none" w:sz="0" w:space="0" w:color="auto"/>
      </w:divBdr>
    </w:div>
    <w:div w:id="1465587603">
      <w:bodyDiv w:val="1"/>
      <w:marLeft w:val="0"/>
      <w:marRight w:val="0"/>
      <w:marTop w:val="0"/>
      <w:marBottom w:val="0"/>
      <w:divBdr>
        <w:top w:val="none" w:sz="0" w:space="0" w:color="auto"/>
        <w:left w:val="none" w:sz="0" w:space="0" w:color="auto"/>
        <w:bottom w:val="none" w:sz="0" w:space="0" w:color="auto"/>
        <w:right w:val="none" w:sz="0" w:space="0" w:color="auto"/>
      </w:divBdr>
    </w:div>
    <w:div w:id="1599680830">
      <w:bodyDiv w:val="1"/>
      <w:marLeft w:val="0"/>
      <w:marRight w:val="0"/>
      <w:marTop w:val="0"/>
      <w:marBottom w:val="0"/>
      <w:divBdr>
        <w:top w:val="none" w:sz="0" w:space="0" w:color="auto"/>
        <w:left w:val="none" w:sz="0" w:space="0" w:color="auto"/>
        <w:bottom w:val="none" w:sz="0" w:space="0" w:color="auto"/>
        <w:right w:val="none" w:sz="0" w:space="0" w:color="auto"/>
      </w:divBdr>
    </w:div>
    <w:div w:id="1614677289">
      <w:bodyDiv w:val="1"/>
      <w:marLeft w:val="0"/>
      <w:marRight w:val="0"/>
      <w:marTop w:val="0"/>
      <w:marBottom w:val="0"/>
      <w:divBdr>
        <w:top w:val="none" w:sz="0" w:space="0" w:color="auto"/>
        <w:left w:val="none" w:sz="0" w:space="0" w:color="auto"/>
        <w:bottom w:val="none" w:sz="0" w:space="0" w:color="auto"/>
        <w:right w:val="none" w:sz="0" w:space="0" w:color="auto"/>
      </w:divBdr>
    </w:div>
    <w:div w:id="1629781751">
      <w:bodyDiv w:val="1"/>
      <w:marLeft w:val="0"/>
      <w:marRight w:val="0"/>
      <w:marTop w:val="0"/>
      <w:marBottom w:val="0"/>
      <w:divBdr>
        <w:top w:val="none" w:sz="0" w:space="0" w:color="auto"/>
        <w:left w:val="none" w:sz="0" w:space="0" w:color="auto"/>
        <w:bottom w:val="none" w:sz="0" w:space="0" w:color="auto"/>
        <w:right w:val="none" w:sz="0" w:space="0" w:color="auto"/>
      </w:divBdr>
    </w:div>
    <w:div w:id="1667247271">
      <w:bodyDiv w:val="1"/>
      <w:marLeft w:val="0"/>
      <w:marRight w:val="0"/>
      <w:marTop w:val="0"/>
      <w:marBottom w:val="0"/>
      <w:divBdr>
        <w:top w:val="none" w:sz="0" w:space="0" w:color="auto"/>
        <w:left w:val="none" w:sz="0" w:space="0" w:color="auto"/>
        <w:bottom w:val="none" w:sz="0" w:space="0" w:color="auto"/>
        <w:right w:val="none" w:sz="0" w:space="0" w:color="auto"/>
      </w:divBdr>
    </w:div>
    <w:div w:id="1669357753">
      <w:bodyDiv w:val="1"/>
      <w:marLeft w:val="0"/>
      <w:marRight w:val="0"/>
      <w:marTop w:val="0"/>
      <w:marBottom w:val="0"/>
      <w:divBdr>
        <w:top w:val="none" w:sz="0" w:space="0" w:color="auto"/>
        <w:left w:val="none" w:sz="0" w:space="0" w:color="auto"/>
        <w:bottom w:val="none" w:sz="0" w:space="0" w:color="auto"/>
        <w:right w:val="none" w:sz="0" w:space="0" w:color="auto"/>
      </w:divBdr>
    </w:div>
    <w:div w:id="1671444430">
      <w:bodyDiv w:val="1"/>
      <w:marLeft w:val="0"/>
      <w:marRight w:val="0"/>
      <w:marTop w:val="0"/>
      <w:marBottom w:val="0"/>
      <w:divBdr>
        <w:top w:val="none" w:sz="0" w:space="0" w:color="auto"/>
        <w:left w:val="none" w:sz="0" w:space="0" w:color="auto"/>
        <w:bottom w:val="none" w:sz="0" w:space="0" w:color="auto"/>
        <w:right w:val="none" w:sz="0" w:space="0" w:color="auto"/>
      </w:divBdr>
    </w:div>
    <w:div w:id="1732193458">
      <w:bodyDiv w:val="1"/>
      <w:marLeft w:val="0"/>
      <w:marRight w:val="0"/>
      <w:marTop w:val="0"/>
      <w:marBottom w:val="0"/>
      <w:divBdr>
        <w:top w:val="none" w:sz="0" w:space="0" w:color="auto"/>
        <w:left w:val="none" w:sz="0" w:space="0" w:color="auto"/>
        <w:bottom w:val="none" w:sz="0" w:space="0" w:color="auto"/>
        <w:right w:val="none" w:sz="0" w:space="0" w:color="auto"/>
      </w:divBdr>
    </w:div>
    <w:div w:id="1857384548">
      <w:bodyDiv w:val="1"/>
      <w:marLeft w:val="0"/>
      <w:marRight w:val="0"/>
      <w:marTop w:val="0"/>
      <w:marBottom w:val="0"/>
      <w:divBdr>
        <w:top w:val="none" w:sz="0" w:space="0" w:color="auto"/>
        <w:left w:val="none" w:sz="0" w:space="0" w:color="auto"/>
        <w:bottom w:val="none" w:sz="0" w:space="0" w:color="auto"/>
        <w:right w:val="none" w:sz="0" w:space="0" w:color="auto"/>
      </w:divBdr>
    </w:div>
    <w:div w:id="1959019684">
      <w:bodyDiv w:val="1"/>
      <w:marLeft w:val="0"/>
      <w:marRight w:val="0"/>
      <w:marTop w:val="0"/>
      <w:marBottom w:val="0"/>
      <w:divBdr>
        <w:top w:val="none" w:sz="0" w:space="0" w:color="auto"/>
        <w:left w:val="none" w:sz="0" w:space="0" w:color="auto"/>
        <w:bottom w:val="none" w:sz="0" w:space="0" w:color="auto"/>
        <w:right w:val="none" w:sz="0" w:space="0" w:color="auto"/>
      </w:divBdr>
    </w:div>
    <w:div w:id="1974747467">
      <w:bodyDiv w:val="1"/>
      <w:marLeft w:val="0"/>
      <w:marRight w:val="0"/>
      <w:marTop w:val="0"/>
      <w:marBottom w:val="0"/>
      <w:divBdr>
        <w:top w:val="none" w:sz="0" w:space="0" w:color="auto"/>
        <w:left w:val="none" w:sz="0" w:space="0" w:color="auto"/>
        <w:bottom w:val="none" w:sz="0" w:space="0" w:color="auto"/>
        <w:right w:val="none" w:sz="0" w:space="0" w:color="auto"/>
      </w:divBdr>
    </w:div>
    <w:div w:id="1976838794">
      <w:bodyDiv w:val="1"/>
      <w:marLeft w:val="0"/>
      <w:marRight w:val="0"/>
      <w:marTop w:val="0"/>
      <w:marBottom w:val="0"/>
      <w:divBdr>
        <w:top w:val="none" w:sz="0" w:space="0" w:color="auto"/>
        <w:left w:val="none" w:sz="0" w:space="0" w:color="auto"/>
        <w:bottom w:val="none" w:sz="0" w:space="0" w:color="auto"/>
        <w:right w:val="none" w:sz="0" w:space="0" w:color="auto"/>
      </w:divBdr>
    </w:div>
    <w:div w:id="2029718042">
      <w:bodyDiv w:val="1"/>
      <w:marLeft w:val="0"/>
      <w:marRight w:val="0"/>
      <w:marTop w:val="0"/>
      <w:marBottom w:val="0"/>
      <w:divBdr>
        <w:top w:val="none" w:sz="0" w:space="0" w:color="auto"/>
        <w:left w:val="none" w:sz="0" w:space="0" w:color="auto"/>
        <w:bottom w:val="none" w:sz="0" w:space="0" w:color="auto"/>
        <w:right w:val="none" w:sz="0" w:space="0" w:color="auto"/>
      </w:divBdr>
    </w:div>
    <w:div w:id="21433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guslavska-sukonna-fabrika.biz-gid.ru/" TargetMode="External"/><Relationship Id="rId18" Type="http://schemas.openxmlformats.org/officeDocument/2006/relationships/hyperlink" Target="http://www.rusnauka.com/10_NPE_2008/Economics/29517.doc.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readbookz.com/book/112/2748.html" TargetMode="External"/><Relationship Id="rId2" Type="http://schemas.openxmlformats.org/officeDocument/2006/relationships/numbering" Target="numbering.xml"/><Relationship Id="rId16" Type="http://schemas.openxmlformats.org/officeDocument/2006/relationships/hyperlink" Target="http://orgpage.com.ua/ukrai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ukrstat.gov.ua"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a-region.com.ua/13410981"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75"/>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dLbls>
          <c:showCatName val="1"/>
        </c:dLbls>
      </c:pie3DChart>
      <c:spPr>
        <a:noFill/>
        <a:ln>
          <a:noFill/>
        </a:ln>
        <a:effectLst/>
      </c:spPr>
    </c:plotArea>
    <c:plotVisOnly val="1"/>
    <c:dispBlanksAs val="zero"/>
  </c:chart>
  <c:spPr>
    <a:solidFill>
      <a:schemeClr val="bg2"/>
    </a:solidFill>
    <a:ln w="9525" cap="flat" cmpd="sng" algn="ctr">
      <a:solidFill>
        <a:schemeClr val="accent1"/>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00A2-E598-40DA-837D-B2A4A721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6023</TotalTime>
  <Pages>69</Pages>
  <Words>16389</Words>
  <Characters>93422</Characters>
  <Application>Microsoft Office Word</Application>
  <DocSecurity>0</DocSecurity>
  <Lines>778</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gylunska</cp:lastModifiedBy>
  <cp:revision>233</cp:revision>
  <cp:lastPrinted>2020-02-02T14:54:00Z</cp:lastPrinted>
  <dcterms:created xsi:type="dcterms:W3CDTF">2016-01-12T12:09:00Z</dcterms:created>
  <dcterms:modified xsi:type="dcterms:W3CDTF">2020-02-03T13:20:00Z</dcterms:modified>
</cp:coreProperties>
</file>