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3D" w:rsidRPr="00D603AE" w:rsidRDefault="001E353D" w:rsidP="00D603AE">
      <w:pPr>
        <w:spacing w:line="216" w:lineRule="auto"/>
        <w:jc w:val="center"/>
        <w:rPr>
          <w:rFonts w:ascii="Times New Roman" w:hAnsi="Times New Roman" w:cs="Times New Roman"/>
          <w:b/>
        </w:rPr>
      </w:pPr>
      <w:r w:rsidRPr="00D603AE">
        <w:rPr>
          <w:rFonts w:ascii="Times New Roman" w:hAnsi="Times New Roman" w:cs="Times New Roman"/>
          <w:b/>
        </w:rPr>
        <w:t>ЗАСОБИ ВПЛИВУ ЛЮДЕЙ ОДИН НА ОДНОГО</w:t>
      </w:r>
    </w:p>
    <w:p w:rsidR="001E353D" w:rsidRPr="00D603AE" w:rsidRDefault="00964353" w:rsidP="00D603AE">
      <w:pPr>
        <w:spacing w:after="0" w:line="216" w:lineRule="auto"/>
        <w:ind w:firstLine="284"/>
        <w:jc w:val="both"/>
        <w:rPr>
          <w:rFonts w:ascii="Times New Roman" w:hAnsi="Times New Roman" w:cs="Times New Roman"/>
          <w:iCs/>
        </w:rPr>
      </w:pPr>
      <w:r w:rsidRPr="00D603AE">
        <w:rPr>
          <w:rFonts w:ascii="Times New Roman" w:hAnsi="Times New Roman" w:cs="Times New Roman"/>
          <w:b/>
          <w:iCs/>
        </w:rPr>
        <w:t xml:space="preserve">Ю. О. </w:t>
      </w:r>
      <w:proofErr w:type="spellStart"/>
      <w:r w:rsidRPr="00D603AE">
        <w:rPr>
          <w:rFonts w:ascii="Times New Roman" w:hAnsi="Times New Roman" w:cs="Times New Roman"/>
          <w:b/>
          <w:iCs/>
        </w:rPr>
        <w:t>Нос</w:t>
      </w:r>
      <w:proofErr w:type="spellEnd"/>
      <w:r w:rsidR="002E4731" w:rsidRPr="00D603AE">
        <w:rPr>
          <w:rFonts w:ascii="Times New Roman" w:hAnsi="Times New Roman" w:cs="Times New Roman"/>
          <w:b/>
          <w:iCs/>
        </w:rPr>
        <w:t xml:space="preserve">, </w:t>
      </w:r>
      <w:r w:rsidR="002E4731" w:rsidRPr="00D603AE">
        <w:rPr>
          <w:rFonts w:ascii="Times New Roman" w:hAnsi="Times New Roman" w:cs="Times New Roman"/>
          <w:iCs/>
        </w:rPr>
        <w:t>студент</w:t>
      </w:r>
      <w:r w:rsidR="0015545C" w:rsidRPr="00D603AE">
        <w:rPr>
          <w:rFonts w:ascii="Times New Roman" w:hAnsi="Times New Roman" w:cs="Times New Roman"/>
          <w:iCs/>
        </w:rPr>
        <w:t>ка напряму підготовки «</w:t>
      </w:r>
      <w:proofErr w:type="spellStart"/>
      <w:r w:rsidR="0015545C" w:rsidRPr="00D603AE">
        <w:rPr>
          <w:rFonts w:ascii="Times New Roman" w:hAnsi="Times New Roman" w:cs="Times New Roman"/>
          <w:iCs/>
        </w:rPr>
        <w:t>Фіолологія</w:t>
      </w:r>
      <w:proofErr w:type="spellEnd"/>
      <w:r w:rsidR="0015545C" w:rsidRPr="00D603AE">
        <w:rPr>
          <w:rFonts w:ascii="Times New Roman" w:hAnsi="Times New Roman" w:cs="Times New Roman"/>
          <w:iCs/>
        </w:rPr>
        <w:t>», групи</w:t>
      </w:r>
      <w:r w:rsidR="0015545C" w:rsidRPr="00D603AE">
        <w:rPr>
          <w:rFonts w:ascii="Times New Roman" w:hAnsi="Times New Roman" w:cs="Times New Roman"/>
          <w:b/>
          <w:iCs/>
        </w:rPr>
        <w:t xml:space="preserve"> </w:t>
      </w:r>
      <w:proofErr w:type="spellStart"/>
      <w:r w:rsidR="0033465E" w:rsidRPr="00D603AE">
        <w:rPr>
          <w:rFonts w:ascii="Times New Roman" w:hAnsi="Times New Roman" w:cs="Times New Roman"/>
          <w:iCs/>
        </w:rPr>
        <w:t>Філ</w:t>
      </w:r>
      <w:proofErr w:type="spellEnd"/>
      <w:r w:rsidR="0033465E" w:rsidRPr="00D603AE">
        <w:rPr>
          <w:rFonts w:ascii="Times New Roman" w:hAnsi="Times New Roman" w:cs="Times New Roman"/>
          <w:iCs/>
        </w:rPr>
        <w:t>-11</w:t>
      </w:r>
    </w:p>
    <w:p w:rsidR="001E353D" w:rsidRPr="00D603AE" w:rsidRDefault="001E353D" w:rsidP="00D603AE">
      <w:pPr>
        <w:spacing w:after="0" w:line="216" w:lineRule="auto"/>
        <w:ind w:firstLine="284"/>
        <w:jc w:val="both"/>
        <w:rPr>
          <w:rFonts w:ascii="Times New Roman" w:eastAsia="Calibri" w:hAnsi="Times New Roman" w:cs="Times New Roman"/>
          <w:iCs/>
        </w:rPr>
      </w:pPr>
      <w:r w:rsidRPr="00D603AE">
        <w:rPr>
          <w:rFonts w:ascii="Times New Roman" w:eastAsia="Calibri" w:hAnsi="Times New Roman" w:cs="Times New Roman"/>
          <w:b/>
        </w:rPr>
        <w:t xml:space="preserve">С. О. </w:t>
      </w:r>
      <w:proofErr w:type="spellStart"/>
      <w:r w:rsidRPr="00D603AE">
        <w:rPr>
          <w:rFonts w:ascii="Times New Roman" w:eastAsia="Calibri" w:hAnsi="Times New Roman" w:cs="Times New Roman"/>
          <w:b/>
        </w:rPr>
        <w:t>Шара</w:t>
      </w:r>
      <w:proofErr w:type="spellEnd"/>
      <w:r w:rsidRPr="00D603AE">
        <w:rPr>
          <w:rFonts w:ascii="Times New Roman" w:eastAsia="Calibri" w:hAnsi="Times New Roman" w:cs="Times New Roman"/>
          <w:b/>
        </w:rPr>
        <w:t xml:space="preserve">, </w:t>
      </w:r>
      <w:r w:rsidR="0015545C" w:rsidRPr="00D603AE">
        <w:rPr>
          <w:rFonts w:ascii="Times New Roman" w:eastAsia="Calibri" w:hAnsi="Times New Roman" w:cs="Times New Roman"/>
          <w:iCs/>
        </w:rPr>
        <w:t xml:space="preserve">науковий керівник, </w:t>
      </w:r>
      <w:r w:rsidRPr="00D603AE">
        <w:rPr>
          <w:rFonts w:ascii="Times New Roman" w:eastAsia="Calibri" w:hAnsi="Times New Roman" w:cs="Times New Roman"/>
          <w:iCs/>
        </w:rPr>
        <w:t>доцент</w:t>
      </w:r>
      <w:r w:rsidR="0015545C" w:rsidRPr="00D603AE">
        <w:rPr>
          <w:rFonts w:ascii="Times New Roman" w:eastAsia="Calibri" w:hAnsi="Times New Roman" w:cs="Times New Roman"/>
          <w:iCs/>
        </w:rPr>
        <w:t xml:space="preserve"> кафедри педагогіки та суспільних наук, </w:t>
      </w:r>
      <w:proofErr w:type="spellStart"/>
      <w:r w:rsidR="0015545C" w:rsidRPr="00D603AE">
        <w:rPr>
          <w:rFonts w:ascii="Times New Roman" w:eastAsia="Calibri" w:hAnsi="Times New Roman" w:cs="Times New Roman"/>
          <w:iCs/>
        </w:rPr>
        <w:t>к.пед.н</w:t>
      </w:r>
      <w:proofErr w:type="spellEnd"/>
      <w:r w:rsidR="0015545C" w:rsidRPr="00D603AE">
        <w:rPr>
          <w:rFonts w:ascii="Times New Roman" w:eastAsia="Calibri" w:hAnsi="Times New Roman" w:cs="Times New Roman"/>
          <w:iCs/>
        </w:rPr>
        <w:t>.</w:t>
      </w:r>
    </w:p>
    <w:p w:rsidR="0015545C" w:rsidRPr="00D603AE" w:rsidRDefault="0015545C" w:rsidP="00D603AE">
      <w:pPr>
        <w:spacing w:after="0" w:line="216" w:lineRule="auto"/>
        <w:ind w:firstLine="284"/>
        <w:jc w:val="both"/>
        <w:rPr>
          <w:rFonts w:ascii="Times New Roman" w:eastAsia="Calibri" w:hAnsi="Times New Roman" w:cs="Times New Roman"/>
          <w:iCs/>
        </w:rPr>
      </w:pPr>
      <w:r w:rsidRPr="00D603AE">
        <w:rPr>
          <w:rFonts w:ascii="Times New Roman" w:eastAsia="Calibri" w:hAnsi="Times New Roman" w:cs="Times New Roman"/>
          <w:iCs/>
        </w:rPr>
        <w:t xml:space="preserve">Вищий навчальний заклад Укоопспілки «Полтавський університет економіки і торгівлі </w:t>
      </w:r>
    </w:p>
    <w:p w:rsidR="0033465E" w:rsidRPr="00D603AE" w:rsidRDefault="0033465E" w:rsidP="00D603AE">
      <w:pPr>
        <w:spacing w:after="0" w:line="216" w:lineRule="auto"/>
        <w:ind w:firstLine="284"/>
        <w:jc w:val="both"/>
        <w:rPr>
          <w:rFonts w:ascii="Times New Roman" w:eastAsia="Calibri" w:hAnsi="Times New Roman" w:cs="Times New Roman"/>
        </w:rPr>
      </w:pPr>
    </w:p>
    <w:p w:rsidR="00903214" w:rsidRPr="00D603AE" w:rsidRDefault="00903214"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 xml:space="preserve">Проблема психологічного впливу у сучасній психологічній науці займає центральне місце. Значущість цієї проблеми визначається перш за все потребами практики. Психологічний вплив являється безперечним атрибутом процесу спільної діяльності людей, управління, виховання, навчання, </w:t>
      </w:r>
      <w:proofErr w:type="spellStart"/>
      <w:r w:rsidRPr="00D603AE">
        <w:rPr>
          <w:rFonts w:ascii="Times New Roman" w:hAnsi="Times New Roman" w:cs="Times New Roman"/>
        </w:rPr>
        <w:t>психоконсультативної</w:t>
      </w:r>
      <w:proofErr w:type="spellEnd"/>
      <w:r w:rsidRPr="00D603AE">
        <w:rPr>
          <w:rFonts w:ascii="Times New Roman" w:hAnsi="Times New Roman" w:cs="Times New Roman"/>
        </w:rPr>
        <w:t xml:space="preserve">, психотерапевтичної, </w:t>
      </w:r>
      <w:proofErr w:type="spellStart"/>
      <w:r w:rsidRPr="00D603AE">
        <w:rPr>
          <w:rFonts w:ascii="Times New Roman" w:hAnsi="Times New Roman" w:cs="Times New Roman"/>
        </w:rPr>
        <w:t>психокорекційної</w:t>
      </w:r>
      <w:proofErr w:type="spellEnd"/>
      <w:r w:rsidRPr="00D603AE">
        <w:rPr>
          <w:rFonts w:ascii="Times New Roman" w:hAnsi="Times New Roman" w:cs="Times New Roman"/>
        </w:rPr>
        <w:t xml:space="preserve"> практик та інших сфер життєдіяльності.</w:t>
      </w:r>
      <w:r w:rsidR="002E4731" w:rsidRPr="00D603AE">
        <w:rPr>
          <w:rFonts w:ascii="Times New Roman" w:hAnsi="Times New Roman" w:cs="Times New Roman"/>
        </w:rPr>
        <w:t xml:space="preserve"> </w:t>
      </w:r>
      <w:r w:rsidRPr="00D603AE">
        <w:rPr>
          <w:rFonts w:ascii="Times New Roman" w:hAnsi="Times New Roman" w:cs="Times New Roman"/>
        </w:rPr>
        <w:t>Психологічний вплив відіграє важливу роль в процесі формування і функціонування всіх явищ суспільної психіки (суспільних думок і відносин, поглядів і переконань, установок, настроїв)</w:t>
      </w:r>
      <w:r w:rsidR="002E4731" w:rsidRPr="00D603AE">
        <w:rPr>
          <w:rFonts w:ascii="Times New Roman" w:hAnsi="Times New Roman" w:cs="Times New Roman"/>
        </w:rPr>
        <w:t>.</w:t>
      </w:r>
    </w:p>
    <w:p w:rsidR="00903214" w:rsidRPr="00D603AE" w:rsidRDefault="00903214"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У трактатах стародавніх філософів наявні висловлювання з приводу спілкування людей, способах впливу одне на одного: переконанні, захисті від небажаних впливів(</w:t>
      </w:r>
      <w:proofErr w:type="spellStart"/>
      <w:r w:rsidRPr="00D603AE">
        <w:rPr>
          <w:rFonts w:ascii="Times New Roman" w:hAnsi="Times New Roman" w:cs="Times New Roman"/>
        </w:rPr>
        <w:t>Арістотель</w:t>
      </w:r>
      <w:proofErr w:type="spellEnd"/>
      <w:r w:rsidRPr="00D603AE">
        <w:rPr>
          <w:rFonts w:ascii="Times New Roman" w:hAnsi="Times New Roman" w:cs="Times New Roman"/>
        </w:rPr>
        <w:t xml:space="preserve">, Сократ, Конфуцій). Значний вклад у розуміння процесі впливу людей одне на одного зробили </w:t>
      </w:r>
      <w:proofErr w:type="spellStart"/>
      <w:r w:rsidRPr="00D603AE">
        <w:rPr>
          <w:rFonts w:ascii="Times New Roman" w:hAnsi="Times New Roman" w:cs="Times New Roman"/>
        </w:rPr>
        <w:t>Гобс</w:t>
      </w:r>
      <w:proofErr w:type="spellEnd"/>
      <w:r w:rsidRPr="00D603AE">
        <w:rPr>
          <w:rFonts w:ascii="Times New Roman" w:hAnsi="Times New Roman" w:cs="Times New Roman"/>
        </w:rPr>
        <w:t xml:space="preserve">, Декарт, Дідро, </w:t>
      </w:r>
      <w:proofErr w:type="spellStart"/>
      <w:r w:rsidRPr="00D603AE">
        <w:rPr>
          <w:rFonts w:ascii="Times New Roman" w:hAnsi="Times New Roman" w:cs="Times New Roman"/>
        </w:rPr>
        <w:t>Монтескьє</w:t>
      </w:r>
      <w:proofErr w:type="spellEnd"/>
      <w:r w:rsidRPr="00D603AE">
        <w:rPr>
          <w:rFonts w:ascii="Times New Roman" w:hAnsi="Times New Roman" w:cs="Times New Roman"/>
        </w:rPr>
        <w:t>, Руссо. Значущість проблеми взаємодії висвітлюється у працях багатьох вітчизняних (Г.Андрєєва, О.</w:t>
      </w:r>
      <w:r w:rsidR="002E4731" w:rsidRPr="00D603AE">
        <w:rPr>
          <w:rFonts w:ascii="Times New Roman" w:hAnsi="Times New Roman" w:cs="Times New Roman"/>
        </w:rPr>
        <w:t xml:space="preserve"> </w:t>
      </w:r>
      <w:proofErr w:type="spellStart"/>
      <w:r w:rsidRPr="00D603AE">
        <w:rPr>
          <w:rFonts w:ascii="Times New Roman" w:hAnsi="Times New Roman" w:cs="Times New Roman"/>
        </w:rPr>
        <w:t>Бодальов</w:t>
      </w:r>
      <w:proofErr w:type="spellEnd"/>
      <w:r w:rsidRPr="00D603AE">
        <w:rPr>
          <w:rFonts w:ascii="Times New Roman" w:hAnsi="Times New Roman" w:cs="Times New Roman"/>
        </w:rPr>
        <w:t>, А.</w:t>
      </w:r>
      <w:r w:rsidR="002E4731" w:rsidRPr="00D603AE">
        <w:rPr>
          <w:rFonts w:ascii="Times New Roman" w:hAnsi="Times New Roman" w:cs="Times New Roman"/>
        </w:rPr>
        <w:t xml:space="preserve"> </w:t>
      </w:r>
      <w:r w:rsidRPr="00D603AE">
        <w:rPr>
          <w:rFonts w:ascii="Times New Roman" w:hAnsi="Times New Roman" w:cs="Times New Roman"/>
        </w:rPr>
        <w:t>Деркач, Є.</w:t>
      </w:r>
      <w:r w:rsidR="002E4731" w:rsidRPr="00D603AE">
        <w:rPr>
          <w:rFonts w:ascii="Times New Roman" w:hAnsi="Times New Roman" w:cs="Times New Roman"/>
        </w:rPr>
        <w:t xml:space="preserve"> </w:t>
      </w:r>
      <w:proofErr w:type="spellStart"/>
      <w:r w:rsidRPr="00D603AE">
        <w:rPr>
          <w:rFonts w:ascii="Times New Roman" w:hAnsi="Times New Roman" w:cs="Times New Roman"/>
        </w:rPr>
        <w:t>Доценко</w:t>
      </w:r>
      <w:proofErr w:type="spellEnd"/>
      <w:r w:rsidRPr="00D603AE">
        <w:rPr>
          <w:rFonts w:ascii="Times New Roman" w:hAnsi="Times New Roman" w:cs="Times New Roman"/>
        </w:rPr>
        <w:t>, Г.</w:t>
      </w:r>
      <w:r w:rsidR="002E4731" w:rsidRPr="00D603AE">
        <w:rPr>
          <w:rFonts w:ascii="Times New Roman" w:hAnsi="Times New Roman" w:cs="Times New Roman"/>
        </w:rPr>
        <w:t xml:space="preserve"> </w:t>
      </w:r>
      <w:r w:rsidRPr="00D603AE">
        <w:rPr>
          <w:rFonts w:ascii="Times New Roman" w:hAnsi="Times New Roman" w:cs="Times New Roman"/>
        </w:rPr>
        <w:t>Ковальов, О.</w:t>
      </w:r>
      <w:r w:rsidR="002E4731" w:rsidRPr="00D603AE">
        <w:rPr>
          <w:rFonts w:ascii="Times New Roman" w:hAnsi="Times New Roman" w:cs="Times New Roman"/>
        </w:rPr>
        <w:t xml:space="preserve"> </w:t>
      </w:r>
      <w:r w:rsidRPr="00D603AE">
        <w:rPr>
          <w:rFonts w:ascii="Times New Roman" w:hAnsi="Times New Roman" w:cs="Times New Roman"/>
        </w:rPr>
        <w:t>Ковальов, В.</w:t>
      </w:r>
      <w:r w:rsidR="002E4731" w:rsidRPr="00D603AE">
        <w:rPr>
          <w:rFonts w:ascii="Times New Roman" w:hAnsi="Times New Roman" w:cs="Times New Roman"/>
        </w:rPr>
        <w:t xml:space="preserve"> </w:t>
      </w:r>
      <w:proofErr w:type="spellStart"/>
      <w:r w:rsidRPr="00D603AE">
        <w:rPr>
          <w:rFonts w:ascii="Times New Roman" w:hAnsi="Times New Roman" w:cs="Times New Roman"/>
        </w:rPr>
        <w:t>Куліков</w:t>
      </w:r>
      <w:proofErr w:type="spellEnd"/>
      <w:r w:rsidRPr="00D603AE">
        <w:rPr>
          <w:rFonts w:ascii="Times New Roman" w:hAnsi="Times New Roman" w:cs="Times New Roman"/>
        </w:rPr>
        <w:t>, Б.</w:t>
      </w:r>
      <w:proofErr w:type="spellStart"/>
      <w:r w:rsidRPr="00D603AE">
        <w:rPr>
          <w:rFonts w:ascii="Times New Roman" w:hAnsi="Times New Roman" w:cs="Times New Roman"/>
        </w:rPr>
        <w:t>Ломов</w:t>
      </w:r>
      <w:proofErr w:type="spellEnd"/>
      <w:r w:rsidRPr="00D603AE">
        <w:rPr>
          <w:rFonts w:ascii="Times New Roman" w:hAnsi="Times New Roman" w:cs="Times New Roman"/>
        </w:rPr>
        <w:t>, С.Максименко, В.</w:t>
      </w:r>
      <w:r w:rsidR="002E4731" w:rsidRPr="00D603AE">
        <w:rPr>
          <w:rFonts w:ascii="Times New Roman" w:hAnsi="Times New Roman" w:cs="Times New Roman"/>
        </w:rPr>
        <w:t xml:space="preserve"> </w:t>
      </w:r>
      <w:proofErr w:type="spellStart"/>
      <w:r w:rsidRPr="00D603AE">
        <w:rPr>
          <w:rFonts w:ascii="Times New Roman" w:hAnsi="Times New Roman" w:cs="Times New Roman"/>
        </w:rPr>
        <w:t>М᾽ясіщев</w:t>
      </w:r>
      <w:proofErr w:type="spellEnd"/>
      <w:r w:rsidRPr="00D603AE">
        <w:rPr>
          <w:rFonts w:ascii="Times New Roman" w:hAnsi="Times New Roman" w:cs="Times New Roman"/>
        </w:rPr>
        <w:t>, В.</w:t>
      </w:r>
      <w:proofErr w:type="spellStart"/>
      <w:r w:rsidRPr="00D603AE">
        <w:rPr>
          <w:rFonts w:ascii="Times New Roman" w:hAnsi="Times New Roman" w:cs="Times New Roman"/>
        </w:rPr>
        <w:t>Ольшанський</w:t>
      </w:r>
      <w:proofErr w:type="spellEnd"/>
      <w:r w:rsidRPr="00D603AE">
        <w:rPr>
          <w:rFonts w:ascii="Times New Roman" w:hAnsi="Times New Roman" w:cs="Times New Roman"/>
        </w:rPr>
        <w:t>, К.</w:t>
      </w:r>
      <w:r w:rsidR="002E4731" w:rsidRPr="00D603AE">
        <w:rPr>
          <w:rFonts w:ascii="Times New Roman" w:hAnsi="Times New Roman" w:cs="Times New Roman"/>
        </w:rPr>
        <w:t xml:space="preserve">  </w:t>
      </w:r>
      <w:r w:rsidRPr="00D603AE">
        <w:rPr>
          <w:rFonts w:ascii="Times New Roman" w:hAnsi="Times New Roman" w:cs="Times New Roman"/>
        </w:rPr>
        <w:t>Платонов, В.Рибалка) і зарубіжних дослідників (Р.</w:t>
      </w:r>
      <w:proofErr w:type="spellStart"/>
      <w:r w:rsidRPr="00D603AE">
        <w:rPr>
          <w:rFonts w:ascii="Times New Roman" w:hAnsi="Times New Roman" w:cs="Times New Roman"/>
        </w:rPr>
        <w:t>Бейлз</w:t>
      </w:r>
      <w:proofErr w:type="spellEnd"/>
      <w:r w:rsidRPr="00D603AE">
        <w:rPr>
          <w:rFonts w:ascii="Times New Roman" w:hAnsi="Times New Roman" w:cs="Times New Roman"/>
        </w:rPr>
        <w:t>, Т.Клаус, Р.</w:t>
      </w:r>
      <w:r w:rsidR="002E4731" w:rsidRPr="00D603AE">
        <w:rPr>
          <w:rFonts w:ascii="Times New Roman" w:hAnsi="Times New Roman" w:cs="Times New Roman"/>
        </w:rPr>
        <w:t xml:space="preserve"> </w:t>
      </w:r>
      <w:proofErr w:type="spellStart"/>
      <w:r w:rsidRPr="00D603AE">
        <w:rPr>
          <w:rFonts w:ascii="Times New Roman" w:hAnsi="Times New Roman" w:cs="Times New Roman"/>
        </w:rPr>
        <w:t>Кратчфілд</w:t>
      </w:r>
      <w:proofErr w:type="spellEnd"/>
      <w:r w:rsidRPr="00D603AE">
        <w:rPr>
          <w:rFonts w:ascii="Times New Roman" w:hAnsi="Times New Roman" w:cs="Times New Roman"/>
        </w:rPr>
        <w:t xml:space="preserve">, </w:t>
      </w:r>
      <w:proofErr w:type="spellStart"/>
      <w:r w:rsidRPr="00D603AE">
        <w:rPr>
          <w:rFonts w:ascii="Times New Roman" w:hAnsi="Times New Roman" w:cs="Times New Roman"/>
        </w:rPr>
        <w:t>Дж.Морено</w:t>
      </w:r>
      <w:proofErr w:type="spellEnd"/>
      <w:r w:rsidRPr="00D603AE">
        <w:rPr>
          <w:rFonts w:ascii="Times New Roman" w:hAnsi="Times New Roman" w:cs="Times New Roman"/>
        </w:rPr>
        <w:t>, Т.</w:t>
      </w:r>
      <w:proofErr w:type="spellStart"/>
      <w:r w:rsidRPr="00D603AE">
        <w:rPr>
          <w:rFonts w:ascii="Times New Roman" w:hAnsi="Times New Roman" w:cs="Times New Roman"/>
        </w:rPr>
        <w:t>Парсонс</w:t>
      </w:r>
      <w:proofErr w:type="spellEnd"/>
      <w:r w:rsidRPr="00D603AE">
        <w:rPr>
          <w:rFonts w:ascii="Times New Roman" w:hAnsi="Times New Roman" w:cs="Times New Roman"/>
        </w:rPr>
        <w:t xml:space="preserve"> ). Однак не дивлячись на значний інтерес з боку дослідників до цієї проблеми і відповідні успіхи в цій сфері, проблема психологічного впливу, залишаючись однією з основних, є найменш розробленою проблемою в науковій психології. Різним аспектам проблеми впливу присвячені дослідження Є.Л. </w:t>
      </w:r>
      <w:proofErr w:type="spellStart"/>
      <w:r w:rsidRPr="00D603AE">
        <w:rPr>
          <w:rFonts w:ascii="Times New Roman" w:hAnsi="Times New Roman" w:cs="Times New Roman"/>
        </w:rPr>
        <w:t>Доценка</w:t>
      </w:r>
      <w:proofErr w:type="spellEnd"/>
      <w:r w:rsidRPr="00D603AE">
        <w:rPr>
          <w:rFonts w:ascii="Times New Roman" w:hAnsi="Times New Roman" w:cs="Times New Roman"/>
        </w:rPr>
        <w:t>, Г.</w:t>
      </w:r>
      <w:r w:rsidR="002E4731" w:rsidRPr="00D603AE">
        <w:rPr>
          <w:rFonts w:ascii="Times New Roman" w:hAnsi="Times New Roman" w:cs="Times New Roman"/>
        </w:rPr>
        <w:t xml:space="preserve"> </w:t>
      </w:r>
      <w:r w:rsidRPr="00D603AE">
        <w:rPr>
          <w:rFonts w:ascii="Times New Roman" w:hAnsi="Times New Roman" w:cs="Times New Roman"/>
        </w:rPr>
        <w:t>О. Ковальова, І.</w:t>
      </w:r>
      <w:r w:rsidR="002E4731" w:rsidRPr="00D603AE">
        <w:rPr>
          <w:rFonts w:ascii="Times New Roman" w:hAnsi="Times New Roman" w:cs="Times New Roman"/>
        </w:rPr>
        <w:t xml:space="preserve"> </w:t>
      </w:r>
      <w:r w:rsidRPr="00D603AE">
        <w:rPr>
          <w:rFonts w:ascii="Times New Roman" w:hAnsi="Times New Roman" w:cs="Times New Roman"/>
        </w:rPr>
        <w:t xml:space="preserve">П. </w:t>
      </w:r>
      <w:proofErr w:type="spellStart"/>
      <w:r w:rsidRPr="00D603AE">
        <w:rPr>
          <w:rFonts w:ascii="Times New Roman" w:hAnsi="Times New Roman" w:cs="Times New Roman"/>
        </w:rPr>
        <w:t>Манохи</w:t>
      </w:r>
      <w:proofErr w:type="spellEnd"/>
      <w:r w:rsidRPr="00D603AE">
        <w:rPr>
          <w:rFonts w:ascii="Times New Roman" w:hAnsi="Times New Roman" w:cs="Times New Roman"/>
        </w:rPr>
        <w:t>, О.В. Сидоренко, В.</w:t>
      </w:r>
      <w:r w:rsidR="002E4731" w:rsidRPr="00D603AE">
        <w:rPr>
          <w:rFonts w:ascii="Times New Roman" w:hAnsi="Times New Roman" w:cs="Times New Roman"/>
        </w:rPr>
        <w:t xml:space="preserve"> </w:t>
      </w:r>
      <w:r w:rsidRPr="00D603AE">
        <w:rPr>
          <w:rFonts w:ascii="Times New Roman" w:hAnsi="Times New Roman" w:cs="Times New Roman"/>
        </w:rPr>
        <w:t xml:space="preserve">О. </w:t>
      </w:r>
      <w:proofErr w:type="spellStart"/>
      <w:r w:rsidRPr="00D603AE">
        <w:rPr>
          <w:rFonts w:ascii="Times New Roman" w:hAnsi="Times New Roman" w:cs="Times New Roman"/>
        </w:rPr>
        <w:t>Татенка</w:t>
      </w:r>
      <w:proofErr w:type="spellEnd"/>
      <w:r w:rsidRPr="00D603AE">
        <w:rPr>
          <w:rFonts w:ascii="Times New Roman" w:hAnsi="Times New Roman" w:cs="Times New Roman"/>
        </w:rPr>
        <w:t xml:space="preserve">, Ф. </w:t>
      </w:r>
      <w:proofErr w:type="spellStart"/>
      <w:r w:rsidRPr="00D603AE">
        <w:rPr>
          <w:rFonts w:ascii="Times New Roman" w:hAnsi="Times New Roman" w:cs="Times New Roman"/>
        </w:rPr>
        <w:t>Зімбардо</w:t>
      </w:r>
      <w:proofErr w:type="spellEnd"/>
      <w:r w:rsidRPr="00D603AE">
        <w:rPr>
          <w:rFonts w:ascii="Times New Roman" w:hAnsi="Times New Roman" w:cs="Times New Roman"/>
        </w:rPr>
        <w:t xml:space="preserve">, Д. </w:t>
      </w:r>
      <w:proofErr w:type="spellStart"/>
      <w:r w:rsidRPr="00D603AE">
        <w:rPr>
          <w:rFonts w:ascii="Times New Roman" w:hAnsi="Times New Roman" w:cs="Times New Roman"/>
        </w:rPr>
        <w:t>Майєрса</w:t>
      </w:r>
      <w:proofErr w:type="spellEnd"/>
      <w:r w:rsidRPr="00D603AE">
        <w:rPr>
          <w:rFonts w:ascii="Times New Roman" w:hAnsi="Times New Roman" w:cs="Times New Roman"/>
        </w:rPr>
        <w:t xml:space="preserve">, С. </w:t>
      </w:r>
      <w:proofErr w:type="spellStart"/>
      <w:r w:rsidRPr="00D603AE">
        <w:rPr>
          <w:rFonts w:ascii="Times New Roman" w:hAnsi="Times New Roman" w:cs="Times New Roman"/>
        </w:rPr>
        <w:t>Мілграма</w:t>
      </w:r>
      <w:proofErr w:type="spellEnd"/>
      <w:r w:rsidRPr="00D603AE">
        <w:rPr>
          <w:rFonts w:ascii="Times New Roman" w:hAnsi="Times New Roman" w:cs="Times New Roman"/>
        </w:rPr>
        <w:t xml:space="preserve">, Р. </w:t>
      </w:r>
      <w:proofErr w:type="spellStart"/>
      <w:r w:rsidRPr="00D603AE">
        <w:rPr>
          <w:rFonts w:ascii="Times New Roman" w:hAnsi="Times New Roman" w:cs="Times New Roman"/>
        </w:rPr>
        <w:t>Чалдіні</w:t>
      </w:r>
      <w:proofErr w:type="spellEnd"/>
      <w:r w:rsidRPr="00D603AE">
        <w:rPr>
          <w:rFonts w:ascii="Times New Roman" w:hAnsi="Times New Roman" w:cs="Times New Roman"/>
        </w:rPr>
        <w:t>.</w:t>
      </w:r>
      <w:r w:rsidR="002E4731" w:rsidRPr="00D603AE">
        <w:rPr>
          <w:rFonts w:ascii="Times New Roman" w:hAnsi="Times New Roman" w:cs="Times New Roman"/>
        </w:rPr>
        <w:t xml:space="preserve"> </w:t>
      </w:r>
      <w:r w:rsidRPr="00D603AE">
        <w:rPr>
          <w:rFonts w:ascii="Times New Roman" w:hAnsi="Times New Roman" w:cs="Times New Roman"/>
        </w:rPr>
        <w:t>За переконанням В.</w:t>
      </w:r>
      <w:r w:rsidR="001E353D" w:rsidRPr="00D603AE">
        <w:rPr>
          <w:rFonts w:ascii="Times New Roman" w:hAnsi="Times New Roman" w:cs="Times New Roman"/>
        </w:rPr>
        <w:t xml:space="preserve"> </w:t>
      </w:r>
      <w:proofErr w:type="spellStart"/>
      <w:r w:rsidRPr="00D603AE">
        <w:rPr>
          <w:rFonts w:ascii="Times New Roman" w:hAnsi="Times New Roman" w:cs="Times New Roman"/>
        </w:rPr>
        <w:t>Кулікова</w:t>
      </w:r>
      <w:proofErr w:type="spellEnd"/>
      <w:r w:rsidRPr="00D603AE">
        <w:rPr>
          <w:rFonts w:ascii="Times New Roman" w:hAnsi="Times New Roman" w:cs="Times New Roman"/>
        </w:rPr>
        <w:t xml:space="preserve">, проблема психологічного впливу виступає одночасно в теоретичному та прикладному ракурсах. В ній органічно </w:t>
      </w:r>
      <w:proofErr w:type="spellStart"/>
      <w:r w:rsidRPr="00D603AE">
        <w:rPr>
          <w:rFonts w:ascii="Times New Roman" w:hAnsi="Times New Roman" w:cs="Times New Roman"/>
        </w:rPr>
        <w:t>пов᾽язані</w:t>
      </w:r>
      <w:proofErr w:type="spellEnd"/>
      <w:r w:rsidRPr="00D603AE">
        <w:rPr>
          <w:rFonts w:ascii="Times New Roman" w:hAnsi="Times New Roman" w:cs="Times New Roman"/>
        </w:rPr>
        <w:t xml:space="preserve"> запити суспільної практики і самої психологічної науки. Способи психологічного впливу являються способами управління і самоуправління психічними явищами. Міжособистісний психологічний вплив може досягнути бажаних результатів тоді, коли </w:t>
      </w:r>
      <w:proofErr w:type="spellStart"/>
      <w:r w:rsidRPr="00D603AE">
        <w:rPr>
          <w:rFonts w:ascii="Times New Roman" w:hAnsi="Times New Roman" w:cs="Times New Roman"/>
        </w:rPr>
        <w:t>суб᾽єкт</w:t>
      </w:r>
      <w:proofErr w:type="spellEnd"/>
      <w:r w:rsidRPr="00D603AE">
        <w:rPr>
          <w:rFonts w:ascii="Times New Roman" w:hAnsi="Times New Roman" w:cs="Times New Roman"/>
        </w:rPr>
        <w:t xml:space="preserve"> впливу володіє набором спеціальних, професійних умінь. Серед них В.</w:t>
      </w:r>
      <w:proofErr w:type="spellStart"/>
      <w:r w:rsidRPr="00D603AE">
        <w:rPr>
          <w:rFonts w:ascii="Times New Roman" w:hAnsi="Times New Roman" w:cs="Times New Roman"/>
        </w:rPr>
        <w:t>Куліков</w:t>
      </w:r>
      <w:proofErr w:type="spellEnd"/>
      <w:r w:rsidRPr="00D603AE">
        <w:rPr>
          <w:rFonts w:ascii="Times New Roman" w:hAnsi="Times New Roman" w:cs="Times New Roman"/>
        </w:rPr>
        <w:t xml:space="preserve"> називає: уміння визначати і формулювати конкретні цілі й завдання впливу, які враховують </w:t>
      </w:r>
      <w:r w:rsidRPr="00D603AE">
        <w:rPr>
          <w:rFonts w:ascii="Times New Roman" w:hAnsi="Times New Roman" w:cs="Times New Roman"/>
        </w:rPr>
        <w:lastRenderedPageBreak/>
        <w:t>вимоги суспільства чи аудиторії; вміння швидко розбиратися в тих людях, на яких повинен спрямовуватися вплив, розуміти їх психологічні особливості та стан; уміння вибирати найбільш ефективні способи і прийоми психологічного впливу, враховуючи при цьому мету і особливості того, на кого він спрямований.</w:t>
      </w:r>
      <w:r w:rsidR="002E4731" w:rsidRPr="00D603AE">
        <w:rPr>
          <w:rFonts w:ascii="Times New Roman" w:hAnsi="Times New Roman" w:cs="Times New Roman"/>
        </w:rPr>
        <w:t xml:space="preserve"> </w:t>
      </w:r>
      <w:r w:rsidRPr="00D603AE">
        <w:rPr>
          <w:rFonts w:ascii="Times New Roman" w:hAnsi="Times New Roman" w:cs="Times New Roman"/>
        </w:rPr>
        <w:t>За результатами аналізу вітчизн</w:t>
      </w:r>
      <w:r w:rsidR="002E4731" w:rsidRPr="00D603AE">
        <w:rPr>
          <w:rFonts w:ascii="Times New Roman" w:hAnsi="Times New Roman" w:cs="Times New Roman"/>
        </w:rPr>
        <w:t xml:space="preserve">яної та закордонної літератури, </w:t>
      </w:r>
      <w:r w:rsidRPr="00D603AE">
        <w:rPr>
          <w:rFonts w:ascii="Times New Roman" w:hAnsi="Times New Roman" w:cs="Times New Roman"/>
        </w:rPr>
        <w:t>М.</w:t>
      </w:r>
      <w:r w:rsidR="002E4731" w:rsidRPr="00D603AE">
        <w:rPr>
          <w:rFonts w:ascii="Times New Roman" w:hAnsi="Times New Roman" w:cs="Times New Roman"/>
        </w:rPr>
        <w:t xml:space="preserve"> </w:t>
      </w:r>
      <w:r w:rsidRPr="00D603AE">
        <w:rPr>
          <w:rFonts w:ascii="Times New Roman" w:hAnsi="Times New Roman" w:cs="Times New Roman"/>
        </w:rPr>
        <w:t>Поліщук</w:t>
      </w:r>
      <w:r w:rsidRPr="00D603AE">
        <w:rPr>
          <w:rFonts w:ascii="Times New Roman" w:hAnsi="Times New Roman" w:cs="Times New Roman"/>
          <w:b/>
        </w:rPr>
        <w:t xml:space="preserve"> </w:t>
      </w:r>
      <w:r w:rsidRPr="00D603AE">
        <w:rPr>
          <w:rFonts w:ascii="Times New Roman" w:hAnsi="Times New Roman" w:cs="Times New Roman"/>
        </w:rPr>
        <w:t xml:space="preserve">зазначає, що психологічний вплив спричиняє конкретні зміни у психологічній структурі особистості, а також свідомості груп людей і суспільній свідомості загалом, зачіпаючи наступні сфери: </w:t>
      </w:r>
      <w:proofErr w:type="spellStart"/>
      <w:r w:rsidRPr="00D603AE">
        <w:rPr>
          <w:rFonts w:ascii="Times New Roman" w:hAnsi="Times New Roman" w:cs="Times New Roman"/>
        </w:rPr>
        <w:t>потребово-мотиваційну</w:t>
      </w:r>
      <w:proofErr w:type="spellEnd"/>
      <w:r w:rsidRPr="00D603AE">
        <w:rPr>
          <w:rFonts w:ascii="Times New Roman" w:hAnsi="Times New Roman" w:cs="Times New Roman"/>
        </w:rPr>
        <w:t xml:space="preserve"> (знання, переконання, ціннісні орієнтації, потяги, бажання); інтелектуально-пізнавальну (відчуття, сприйняття, уявлення, уява, пам’ять і мислення); емоційно-вольову (емоції, почуття, настрої, вольові процеси); комунікативно-поведінкову (характер і особливості спілкування, взаємодії, взаємовідносин, міжособистісного сприйняття). Це означає, що психологічний вплив тільки тоді дає найбільший реальний ефект, коли враховуються властиві цим конкретним сферам особливості функціонування індивідуальної, групової та суспільної свідомості.</w:t>
      </w:r>
    </w:p>
    <w:p w:rsidR="002E4731" w:rsidRPr="00D603AE" w:rsidRDefault="00903214"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 xml:space="preserve">Основний закон </w:t>
      </w:r>
      <w:proofErr w:type="spellStart"/>
      <w:r w:rsidRPr="00D603AE">
        <w:rPr>
          <w:rFonts w:ascii="Times New Roman" w:hAnsi="Times New Roman" w:cs="Times New Roman"/>
        </w:rPr>
        <w:t>акмеологічного</w:t>
      </w:r>
      <w:proofErr w:type="spellEnd"/>
      <w:r w:rsidRPr="00D603AE">
        <w:rPr>
          <w:rFonts w:ascii="Times New Roman" w:hAnsi="Times New Roman" w:cs="Times New Roman"/>
        </w:rPr>
        <w:t xml:space="preserve"> впливу полягає в тому, що рівень ефективності прямо пропорційно залежить від рівня розвитку міжособистісних стосунків, який визначається ступенем довіри між сторонами </w:t>
      </w:r>
      <w:proofErr w:type="spellStart"/>
      <w:r w:rsidRPr="00D603AE">
        <w:rPr>
          <w:rFonts w:ascii="Times New Roman" w:hAnsi="Times New Roman" w:cs="Times New Roman"/>
        </w:rPr>
        <w:t>інтерсуб᾽єктивної</w:t>
      </w:r>
      <w:proofErr w:type="spellEnd"/>
      <w:r w:rsidRPr="00D603AE">
        <w:rPr>
          <w:rFonts w:ascii="Times New Roman" w:hAnsi="Times New Roman" w:cs="Times New Roman"/>
        </w:rPr>
        <w:t xml:space="preserve"> взаємодії</w:t>
      </w:r>
      <w:r w:rsidR="002E4731" w:rsidRPr="00D603AE">
        <w:rPr>
          <w:rFonts w:ascii="Times New Roman" w:hAnsi="Times New Roman" w:cs="Times New Roman"/>
        </w:rPr>
        <w:t>.</w:t>
      </w:r>
      <w:r w:rsidRPr="00D603AE">
        <w:rPr>
          <w:rFonts w:ascii="Times New Roman" w:hAnsi="Times New Roman" w:cs="Times New Roman"/>
        </w:rPr>
        <w:t xml:space="preserve"> На думку В.</w:t>
      </w:r>
      <w:r w:rsidR="002E4731" w:rsidRPr="00D603AE">
        <w:rPr>
          <w:rFonts w:ascii="Times New Roman" w:hAnsi="Times New Roman" w:cs="Times New Roman"/>
        </w:rPr>
        <w:t xml:space="preserve"> </w:t>
      </w:r>
      <w:proofErr w:type="spellStart"/>
      <w:r w:rsidRPr="00D603AE">
        <w:rPr>
          <w:rFonts w:ascii="Times New Roman" w:hAnsi="Times New Roman" w:cs="Times New Roman"/>
        </w:rPr>
        <w:t>Маркіна</w:t>
      </w:r>
      <w:proofErr w:type="spellEnd"/>
      <w:r w:rsidRPr="00D603AE">
        <w:rPr>
          <w:rFonts w:ascii="Times New Roman" w:hAnsi="Times New Roman" w:cs="Times New Roman"/>
        </w:rPr>
        <w:t xml:space="preserve">, гуманістичний, </w:t>
      </w:r>
      <w:proofErr w:type="spellStart"/>
      <w:r w:rsidRPr="00D603AE">
        <w:rPr>
          <w:rFonts w:ascii="Times New Roman" w:hAnsi="Times New Roman" w:cs="Times New Roman"/>
        </w:rPr>
        <w:t>акме-спрямований</w:t>
      </w:r>
      <w:proofErr w:type="spellEnd"/>
      <w:r w:rsidRPr="00D603AE">
        <w:rPr>
          <w:rFonts w:ascii="Times New Roman" w:hAnsi="Times New Roman" w:cs="Times New Roman"/>
        </w:rPr>
        <w:t xml:space="preserve"> ціннісний код </w:t>
      </w:r>
      <w:proofErr w:type="spellStart"/>
      <w:r w:rsidRPr="00D603AE">
        <w:rPr>
          <w:rFonts w:ascii="Times New Roman" w:hAnsi="Times New Roman" w:cs="Times New Roman"/>
        </w:rPr>
        <w:t>акмеологічного</w:t>
      </w:r>
      <w:proofErr w:type="spellEnd"/>
      <w:r w:rsidRPr="00D603AE">
        <w:rPr>
          <w:rFonts w:ascii="Times New Roman" w:hAnsi="Times New Roman" w:cs="Times New Roman"/>
        </w:rPr>
        <w:t xml:space="preserve"> впливу закладений в методологічних принципах </w:t>
      </w:r>
      <w:proofErr w:type="spellStart"/>
      <w:r w:rsidRPr="00D603AE">
        <w:rPr>
          <w:rFonts w:ascii="Times New Roman" w:hAnsi="Times New Roman" w:cs="Times New Roman"/>
        </w:rPr>
        <w:t>акмеології</w:t>
      </w:r>
      <w:proofErr w:type="spellEnd"/>
      <w:r w:rsidRPr="00D603AE">
        <w:rPr>
          <w:rFonts w:ascii="Times New Roman" w:hAnsi="Times New Roman" w:cs="Times New Roman"/>
        </w:rPr>
        <w:t xml:space="preserve"> як науки і складає базовий зміст </w:t>
      </w:r>
      <w:proofErr w:type="spellStart"/>
      <w:r w:rsidRPr="00D603AE">
        <w:rPr>
          <w:rFonts w:ascii="Times New Roman" w:hAnsi="Times New Roman" w:cs="Times New Roman"/>
        </w:rPr>
        <w:t>акмеологічної</w:t>
      </w:r>
      <w:proofErr w:type="spellEnd"/>
      <w:r w:rsidRPr="00D603AE">
        <w:rPr>
          <w:rFonts w:ascii="Times New Roman" w:hAnsi="Times New Roman" w:cs="Times New Roman"/>
        </w:rPr>
        <w:t xml:space="preserve"> компетентності. Тому, як зазначає О.</w:t>
      </w:r>
      <w:r w:rsidR="002E4731" w:rsidRPr="00D603AE">
        <w:rPr>
          <w:rFonts w:ascii="Times New Roman" w:hAnsi="Times New Roman" w:cs="Times New Roman"/>
        </w:rPr>
        <w:t xml:space="preserve"> </w:t>
      </w:r>
      <w:r w:rsidRPr="00D603AE">
        <w:rPr>
          <w:rFonts w:ascii="Times New Roman" w:hAnsi="Times New Roman" w:cs="Times New Roman"/>
        </w:rPr>
        <w:t xml:space="preserve">Кириченко, навчання спеціалістів системи «людина-людина» психології </w:t>
      </w:r>
      <w:proofErr w:type="spellStart"/>
      <w:r w:rsidRPr="00D603AE">
        <w:rPr>
          <w:rFonts w:ascii="Times New Roman" w:hAnsi="Times New Roman" w:cs="Times New Roman"/>
        </w:rPr>
        <w:t>акмеологічного</w:t>
      </w:r>
      <w:proofErr w:type="spellEnd"/>
      <w:r w:rsidRPr="00D603AE">
        <w:rPr>
          <w:rFonts w:ascii="Times New Roman" w:hAnsi="Times New Roman" w:cs="Times New Roman"/>
        </w:rPr>
        <w:t xml:space="preserve"> впливу, а також технології його застосування прискорить досягнення ними рівня професіоналізму.</w:t>
      </w:r>
    </w:p>
    <w:p w:rsidR="0033465E" w:rsidRPr="00D603AE" w:rsidRDefault="0033465E"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Кожна людина стає мішенню впливу безлічі інших людей, які раніше не мали можливості на кого-небудь впливати внаслідок відсутності в них відповідного статусу та повноважень. З іншого боку, розширились можливості не тільки впливу, але і протистояння чужому впливу, тому успіх впливу став набагато більшою мірою залежати від індивідуальних психологічних можливостей тих, хто впливає, і тих, хто відчуває вплив.</w:t>
      </w:r>
    </w:p>
    <w:p w:rsidR="0033465E" w:rsidRPr="00D603AE" w:rsidRDefault="0033465E"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 xml:space="preserve">Як показує досвід практичної роботи, і перш за все групового психологічного тренінгу, для багатьох людей стає звично безнадійним мукою пошук психологічно коректних способів впливу на інших людей - будь то власні діти, батьки, підлеглі, начальники, ділові партнери і т. п. Характерно, що для більшості актуальною проблемою є не стільки те, як впливати на інших людей, скільки те, як протистояти їх впливу. Суб'єктивно набагато більше психологічне страждання викликає відчуття безнадійності власних спроб подолати чужий вплив або відсторонитися від нього психологічно виправданим </w:t>
      </w:r>
      <w:r w:rsidRPr="00D603AE">
        <w:rPr>
          <w:rFonts w:ascii="Times New Roman" w:hAnsi="Times New Roman" w:cs="Times New Roman"/>
        </w:rPr>
        <w:lastRenderedPageBreak/>
        <w:t xml:space="preserve">чином. Власна нездатність впливати на інших людей </w:t>
      </w:r>
      <w:proofErr w:type="spellStart"/>
      <w:r w:rsidRPr="00D603AE">
        <w:rPr>
          <w:rFonts w:ascii="Times New Roman" w:hAnsi="Times New Roman" w:cs="Times New Roman"/>
        </w:rPr>
        <w:t>переживається</w:t>
      </w:r>
      <w:proofErr w:type="spellEnd"/>
      <w:r w:rsidRPr="00D603AE">
        <w:rPr>
          <w:rFonts w:ascii="Times New Roman" w:hAnsi="Times New Roman" w:cs="Times New Roman"/>
        </w:rPr>
        <w:t xml:space="preserve"> набагато менш гостро. Іншими словами, більшості людей здається, що методами впливу вони володіють достатньою для них ступеня, а ось методами протистояння чужому впливу - явно не достатньою.</w:t>
      </w:r>
    </w:p>
    <w:p w:rsidR="00B710AF" w:rsidRPr="00D603AE" w:rsidRDefault="00B710AF" w:rsidP="00D603AE">
      <w:pPr>
        <w:spacing w:after="0" w:line="216" w:lineRule="auto"/>
        <w:ind w:firstLine="284"/>
        <w:jc w:val="both"/>
        <w:rPr>
          <w:rFonts w:ascii="Times New Roman" w:hAnsi="Times New Roman" w:cs="Times New Roman"/>
        </w:rPr>
      </w:pPr>
      <w:r w:rsidRPr="00D603AE">
        <w:rPr>
          <w:rFonts w:ascii="Times New Roman" w:hAnsi="Times New Roman" w:cs="Times New Roman"/>
        </w:rPr>
        <w:t>Таким чином, проблема впливу людини на людину є центральною для дослідження спілкування. Цей вплив залежить від того, які інтереси, цінності та установки стоять за бажанням людини досягти того чи іншого результату спілкування. Це визначає, чи людина діє виключно у власних інтересах, використовуючи інших лише як засіб досягнення мети, чи прагне взаємодіяти із ними на рівноправних партнерських умовах.</w:t>
      </w:r>
      <w:r w:rsidR="0033465E" w:rsidRPr="00D603AE">
        <w:rPr>
          <w:rFonts w:ascii="Times New Roman" w:hAnsi="Times New Roman" w:cs="Times New Roman"/>
        </w:rPr>
        <w:t xml:space="preserve"> </w:t>
      </w:r>
    </w:p>
    <w:p w:rsidR="00903214" w:rsidRPr="00D603AE" w:rsidRDefault="00903214" w:rsidP="00D603AE">
      <w:pPr>
        <w:spacing w:after="0" w:line="216" w:lineRule="auto"/>
        <w:ind w:firstLine="284"/>
        <w:jc w:val="both"/>
        <w:rPr>
          <w:rFonts w:ascii="Times New Roman" w:hAnsi="Times New Roman" w:cs="Times New Roman"/>
        </w:rPr>
      </w:pPr>
    </w:p>
    <w:sectPr w:rsidR="00903214" w:rsidRPr="00D603AE" w:rsidSect="002145EE">
      <w:pgSz w:w="8391"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7DCB"/>
    <w:multiLevelType w:val="hybridMultilevel"/>
    <w:tmpl w:val="2BA8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3214"/>
    <w:rsid w:val="00013D35"/>
    <w:rsid w:val="0015545C"/>
    <w:rsid w:val="001E353D"/>
    <w:rsid w:val="002145EE"/>
    <w:rsid w:val="002E4731"/>
    <w:rsid w:val="0033465E"/>
    <w:rsid w:val="0034326D"/>
    <w:rsid w:val="006B07B3"/>
    <w:rsid w:val="006B2C74"/>
    <w:rsid w:val="00903214"/>
    <w:rsid w:val="00964353"/>
    <w:rsid w:val="009E561A"/>
    <w:rsid w:val="00A35885"/>
    <w:rsid w:val="00A51093"/>
    <w:rsid w:val="00B710AF"/>
    <w:rsid w:val="00CA1A1D"/>
    <w:rsid w:val="00CE19F3"/>
    <w:rsid w:val="00D603AE"/>
    <w:rsid w:val="00F24A5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1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214"/>
    <w:pPr>
      <w:ind w:left="720"/>
      <w:contextualSpacing/>
    </w:pPr>
  </w:style>
  <w:style w:type="paragraph" w:customStyle="1" w:styleId="Default">
    <w:name w:val="Default"/>
    <w:rsid w:val="001E353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4">
    <w:name w:val="Normal (Web)"/>
    <w:basedOn w:val="a"/>
    <w:uiPriority w:val="99"/>
    <w:unhideWhenUsed/>
    <w:rsid w:val="003346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3694</Words>
  <Characters>2106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dc:creator>
  <cp:keywords/>
  <dc:description/>
  <cp:lastModifiedBy>shara Шара</cp:lastModifiedBy>
  <cp:revision>12</cp:revision>
  <dcterms:created xsi:type="dcterms:W3CDTF">2018-04-10T14:08:00Z</dcterms:created>
  <dcterms:modified xsi:type="dcterms:W3CDTF">2018-04-23T06:43:00Z</dcterms:modified>
</cp:coreProperties>
</file>