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B4" w:rsidRDefault="00E374B4" w:rsidP="00CD0A1E">
      <w:pPr>
        <w:spacing w:after="0" w:line="216" w:lineRule="auto"/>
        <w:jc w:val="center"/>
        <w:rPr>
          <w:rFonts w:ascii="Times New Roman" w:hAnsi="Times New Roman" w:cs="Times New Roman"/>
          <w:b/>
          <w:iCs/>
        </w:rPr>
      </w:pPr>
      <w:r>
        <w:rPr>
          <w:rFonts w:ascii="Times New Roman" w:hAnsi="Times New Roman" w:cs="Times New Roman"/>
          <w:b/>
          <w:iCs/>
        </w:rPr>
        <w:t>ПРАКТИЧНА ПСИХОЛОГІЯ ТОЛЕРАНТНОСТІ</w:t>
      </w:r>
    </w:p>
    <w:p w:rsidR="00E374B4" w:rsidRDefault="00E374B4" w:rsidP="00CD0A1E">
      <w:pPr>
        <w:spacing w:after="0" w:line="216" w:lineRule="auto"/>
        <w:jc w:val="both"/>
        <w:rPr>
          <w:rFonts w:ascii="Times New Roman" w:hAnsi="Times New Roman" w:cs="Times New Roman"/>
          <w:b/>
          <w:iCs/>
        </w:rPr>
      </w:pPr>
    </w:p>
    <w:p w:rsidR="001E353D" w:rsidRPr="0033465E" w:rsidRDefault="00E374B4" w:rsidP="00CD0A1E">
      <w:pPr>
        <w:spacing w:after="0" w:line="216" w:lineRule="auto"/>
        <w:jc w:val="both"/>
        <w:rPr>
          <w:rFonts w:ascii="Times New Roman" w:hAnsi="Times New Roman" w:cs="Times New Roman"/>
          <w:iCs/>
        </w:rPr>
      </w:pPr>
      <w:r>
        <w:rPr>
          <w:rFonts w:ascii="Times New Roman" w:hAnsi="Times New Roman" w:cs="Times New Roman"/>
          <w:b/>
          <w:iCs/>
        </w:rPr>
        <w:t>О. О. Ошурко</w:t>
      </w:r>
      <w:r w:rsidR="002E4731" w:rsidRPr="0015545C">
        <w:rPr>
          <w:rFonts w:ascii="Times New Roman" w:hAnsi="Times New Roman" w:cs="Times New Roman"/>
          <w:b/>
          <w:iCs/>
        </w:rPr>
        <w:t xml:space="preserve">, </w:t>
      </w:r>
      <w:r w:rsidR="002E4731" w:rsidRPr="0033465E">
        <w:rPr>
          <w:rFonts w:ascii="Times New Roman" w:hAnsi="Times New Roman" w:cs="Times New Roman"/>
          <w:iCs/>
        </w:rPr>
        <w:t>студент</w:t>
      </w:r>
      <w:r w:rsidR="0015545C" w:rsidRPr="0033465E">
        <w:rPr>
          <w:rFonts w:ascii="Times New Roman" w:hAnsi="Times New Roman" w:cs="Times New Roman"/>
          <w:iCs/>
        </w:rPr>
        <w:t>ка напряму підготовки «</w:t>
      </w:r>
      <w:proofErr w:type="spellStart"/>
      <w:r w:rsidR="0015545C" w:rsidRPr="0033465E">
        <w:rPr>
          <w:rFonts w:ascii="Times New Roman" w:hAnsi="Times New Roman" w:cs="Times New Roman"/>
          <w:iCs/>
        </w:rPr>
        <w:t>Фіолологія</w:t>
      </w:r>
      <w:proofErr w:type="spellEnd"/>
      <w:r w:rsidR="0015545C" w:rsidRPr="0033465E">
        <w:rPr>
          <w:rFonts w:ascii="Times New Roman" w:hAnsi="Times New Roman" w:cs="Times New Roman"/>
          <w:iCs/>
        </w:rPr>
        <w:t>», групи</w:t>
      </w:r>
      <w:r w:rsidR="0015545C">
        <w:rPr>
          <w:rFonts w:ascii="Times New Roman" w:hAnsi="Times New Roman" w:cs="Times New Roman"/>
          <w:b/>
          <w:iCs/>
        </w:rPr>
        <w:t xml:space="preserve"> </w:t>
      </w:r>
      <w:proofErr w:type="spellStart"/>
      <w:r>
        <w:rPr>
          <w:rFonts w:ascii="Times New Roman" w:hAnsi="Times New Roman" w:cs="Times New Roman"/>
          <w:iCs/>
        </w:rPr>
        <w:t>Філ</w:t>
      </w:r>
      <w:proofErr w:type="spellEnd"/>
      <w:r>
        <w:rPr>
          <w:rFonts w:ascii="Times New Roman" w:hAnsi="Times New Roman" w:cs="Times New Roman"/>
          <w:iCs/>
        </w:rPr>
        <w:t>-12</w:t>
      </w:r>
    </w:p>
    <w:p w:rsidR="001E353D" w:rsidRPr="0033465E" w:rsidRDefault="001E353D" w:rsidP="00CD0A1E">
      <w:pPr>
        <w:spacing w:after="0" w:line="216" w:lineRule="auto"/>
        <w:jc w:val="both"/>
        <w:rPr>
          <w:rFonts w:ascii="Times New Roman" w:eastAsia="Calibri" w:hAnsi="Times New Roman" w:cs="Times New Roman"/>
          <w:iCs/>
        </w:rPr>
      </w:pPr>
      <w:r w:rsidRPr="0015545C">
        <w:rPr>
          <w:rFonts w:ascii="Times New Roman" w:eastAsia="Calibri" w:hAnsi="Times New Roman" w:cs="Times New Roman"/>
          <w:b/>
        </w:rPr>
        <w:t xml:space="preserve">С. О. </w:t>
      </w:r>
      <w:proofErr w:type="spellStart"/>
      <w:r w:rsidRPr="0015545C">
        <w:rPr>
          <w:rFonts w:ascii="Times New Roman" w:eastAsia="Calibri" w:hAnsi="Times New Roman" w:cs="Times New Roman"/>
          <w:b/>
        </w:rPr>
        <w:t>Шара</w:t>
      </w:r>
      <w:proofErr w:type="spellEnd"/>
      <w:r w:rsidRPr="0015545C">
        <w:rPr>
          <w:rFonts w:ascii="Times New Roman" w:eastAsia="Calibri" w:hAnsi="Times New Roman" w:cs="Times New Roman"/>
          <w:b/>
        </w:rPr>
        <w:t xml:space="preserve">, </w:t>
      </w:r>
      <w:r w:rsidR="0015545C" w:rsidRPr="0033465E">
        <w:rPr>
          <w:rFonts w:ascii="Times New Roman" w:eastAsia="Calibri" w:hAnsi="Times New Roman" w:cs="Times New Roman"/>
          <w:iCs/>
        </w:rPr>
        <w:t xml:space="preserve">науковий керівник, </w:t>
      </w:r>
      <w:r w:rsidRPr="0033465E">
        <w:rPr>
          <w:rFonts w:ascii="Times New Roman" w:eastAsia="Calibri" w:hAnsi="Times New Roman" w:cs="Times New Roman"/>
          <w:iCs/>
        </w:rPr>
        <w:t>доцент</w:t>
      </w:r>
      <w:r w:rsidR="0015545C" w:rsidRPr="0033465E">
        <w:rPr>
          <w:rFonts w:ascii="Times New Roman" w:eastAsia="Calibri" w:hAnsi="Times New Roman" w:cs="Times New Roman"/>
          <w:iCs/>
        </w:rPr>
        <w:t xml:space="preserve"> кафедри педагогіки та суспільних наук, </w:t>
      </w:r>
      <w:proofErr w:type="spellStart"/>
      <w:r w:rsidR="0015545C" w:rsidRPr="0033465E">
        <w:rPr>
          <w:rFonts w:ascii="Times New Roman" w:eastAsia="Calibri" w:hAnsi="Times New Roman" w:cs="Times New Roman"/>
          <w:iCs/>
        </w:rPr>
        <w:t>к.пед.н</w:t>
      </w:r>
      <w:proofErr w:type="spellEnd"/>
      <w:r w:rsidR="0015545C" w:rsidRPr="0033465E">
        <w:rPr>
          <w:rFonts w:ascii="Times New Roman" w:eastAsia="Calibri" w:hAnsi="Times New Roman" w:cs="Times New Roman"/>
          <w:iCs/>
        </w:rPr>
        <w:t>.</w:t>
      </w:r>
    </w:p>
    <w:p w:rsidR="0015545C" w:rsidRDefault="0015545C" w:rsidP="00CD0A1E">
      <w:pPr>
        <w:spacing w:after="0" w:line="216" w:lineRule="auto"/>
        <w:ind w:firstLine="284"/>
        <w:jc w:val="both"/>
        <w:rPr>
          <w:rFonts w:ascii="Times New Roman" w:eastAsia="Calibri" w:hAnsi="Times New Roman" w:cs="Times New Roman"/>
          <w:iCs/>
        </w:rPr>
      </w:pPr>
      <w:r w:rsidRPr="0033465E">
        <w:rPr>
          <w:rFonts w:ascii="Times New Roman" w:eastAsia="Calibri" w:hAnsi="Times New Roman" w:cs="Times New Roman"/>
          <w:iCs/>
        </w:rPr>
        <w:t xml:space="preserve">Вищий навчальний заклад Укоопспілки «Полтавський університет економіки і торгівлі </w:t>
      </w:r>
    </w:p>
    <w:p w:rsidR="00E374B4" w:rsidRPr="00E374B4" w:rsidRDefault="00E374B4" w:rsidP="00CD0A1E">
      <w:pPr>
        <w:widowControl w:val="0"/>
        <w:autoSpaceDE w:val="0"/>
        <w:autoSpaceDN w:val="0"/>
        <w:adjustRightInd w:val="0"/>
        <w:spacing w:after="0" w:line="216" w:lineRule="auto"/>
        <w:jc w:val="both"/>
        <w:rPr>
          <w:rFonts w:ascii="Times New Roman" w:hAnsi="Times New Roman" w:cs="Times New Roman"/>
        </w:rPr>
      </w:pPr>
    </w:p>
    <w:p w:rsidR="00E374B4" w:rsidRPr="00E374B4" w:rsidRDefault="00E374B4" w:rsidP="00CD0A1E">
      <w:pPr>
        <w:widowControl w:val="0"/>
        <w:tabs>
          <w:tab w:val="left" w:pos="284"/>
        </w:tabs>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 xml:space="preserve">Змішування культур, індивідуалізація людини, розмаїття релігійних й ідеологічних переконань, </w:t>
      </w:r>
      <w:proofErr w:type="spellStart"/>
      <w:r w:rsidRPr="00E374B4">
        <w:rPr>
          <w:rFonts w:ascii="Times New Roman" w:hAnsi="Times New Roman" w:cs="Times New Roman"/>
        </w:rPr>
        <w:t>поліетнічність</w:t>
      </w:r>
      <w:proofErr w:type="spellEnd"/>
      <w:r w:rsidRPr="00E374B4">
        <w:rPr>
          <w:rFonts w:ascii="Times New Roman" w:hAnsi="Times New Roman" w:cs="Times New Roman"/>
        </w:rPr>
        <w:t xml:space="preserve">, інтенсифікація комунікативних </w:t>
      </w:r>
      <w:proofErr w:type="spellStart"/>
      <w:r w:rsidRPr="00E374B4">
        <w:rPr>
          <w:rFonts w:ascii="Times New Roman" w:hAnsi="Times New Roman" w:cs="Times New Roman"/>
        </w:rPr>
        <w:t>інтеракцій</w:t>
      </w:r>
      <w:proofErr w:type="spellEnd"/>
      <w:r w:rsidRPr="00E374B4">
        <w:rPr>
          <w:rFonts w:ascii="Times New Roman" w:hAnsi="Times New Roman" w:cs="Times New Roman"/>
        </w:rPr>
        <w:t>, зростання «</w:t>
      </w:r>
      <w:proofErr w:type="spellStart"/>
      <w:r w:rsidRPr="00E374B4">
        <w:rPr>
          <w:rFonts w:ascii="Times New Roman" w:hAnsi="Times New Roman" w:cs="Times New Roman"/>
        </w:rPr>
        <w:t>інакшості</w:t>
      </w:r>
      <w:proofErr w:type="spellEnd"/>
      <w:r w:rsidRPr="00E374B4">
        <w:rPr>
          <w:rFonts w:ascii="Times New Roman" w:hAnsi="Times New Roman" w:cs="Times New Roman"/>
        </w:rPr>
        <w:t xml:space="preserve">» з особливою гостротою ставлять питання щодо формування толерантності у стосунках між громадянами суспільства та виховання толерантності у підростаючого покоління у світі загалом і в Україні зокрема. </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Толерантність завжди залишалася важливою загальнолюдською цінністю й основою для розбудови власне людських контактів, конструктивної взаємодії на різних рівнях: у взаєминах між окремими особистостями, між різними соціальними групами, культурами тощо. Вона надає можливість існувати складним багатонаціональним державним утворенням.</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 xml:space="preserve">Термін «толерантність» походить від латинського </w:t>
      </w:r>
      <w:proofErr w:type="spellStart"/>
      <w:r w:rsidRPr="00E374B4">
        <w:rPr>
          <w:rFonts w:ascii="Times New Roman" w:hAnsi="Times New Roman" w:cs="Times New Roman"/>
        </w:rPr>
        <w:t>tolerantia</w:t>
      </w:r>
      <w:proofErr w:type="spellEnd"/>
      <w:r w:rsidRPr="00E374B4">
        <w:rPr>
          <w:rFonts w:ascii="Times New Roman" w:hAnsi="Times New Roman" w:cs="Times New Roman"/>
        </w:rPr>
        <w:t xml:space="preserve"> і в самому широкому  значенні  перекладається як терпимість.</w:t>
      </w:r>
      <w:r w:rsidRPr="00CD0A1E">
        <w:rPr>
          <w:rFonts w:ascii="Times New Roman" w:hAnsi="Times New Roman" w:cs="Times New Roman"/>
        </w:rPr>
        <w:t xml:space="preserve"> </w:t>
      </w:r>
      <w:r w:rsidRPr="00E374B4">
        <w:rPr>
          <w:rFonts w:ascii="Times New Roman" w:hAnsi="Times New Roman" w:cs="Times New Roman"/>
        </w:rPr>
        <w:t xml:space="preserve">Толерантність є предметом уваги широкого кола науковців, зокрема і психологів. </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 xml:space="preserve">Значне місце в роботах психологів посідає вивчення толерантності в контексті ціннісно-смислового підходу як особистісної цінності і цінності соціокультурної системи (Н. А. </w:t>
      </w:r>
      <w:proofErr w:type="spellStart"/>
      <w:r w:rsidRPr="00E374B4">
        <w:rPr>
          <w:rFonts w:ascii="Times New Roman" w:hAnsi="Times New Roman" w:cs="Times New Roman"/>
        </w:rPr>
        <w:t>Асташова</w:t>
      </w:r>
      <w:proofErr w:type="spellEnd"/>
      <w:r w:rsidRPr="00E374B4">
        <w:rPr>
          <w:rFonts w:ascii="Times New Roman" w:hAnsi="Times New Roman" w:cs="Times New Roman"/>
        </w:rPr>
        <w:t xml:space="preserve">, О. А. </w:t>
      </w:r>
      <w:proofErr w:type="spellStart"/>
      <w:r w:rsidRPr="00E374B4">
        <w:rPr>
          <w:rFonts w:ascii="Times New Roman" w:hAnsi="Times New Roman" w:cs="Times New Roman"/>
        </w:rPr>
        <w:t>Бенькова</w:t>
      </w:r>
      <w:proofErr w:type="spellEnd"/>
      <w:r w:rsidRPr="00E374B4">
        <w:rPr>
          <w:rFonts w:ascii="Times New Roman" w:hAnsi="Times New Roman" w:cs="Times New Roman"/>
        </w:rPr>
        <w:t xml:space="preserve">, С. Д. Максименко, Л. I. </w:t>
      </w:r>
      <w:proofErr w:type="spellStart"/>
      <w:r w:rsidRPr="00E374B4">
        <w:rPr>
          <w:rFonts w:ascii="Times New Roman" w:hAnsi="Times New Roman" w:cs="Times New Roman"/>
        </w:rPr>
        <w:t>Рюмшина</w:t>
      </w:r>
      <w:proofErr w:type="spellEnd"/>
      <w:r w:rsidRPr="00E374B4">
        <w:rPr>
          <w:rFonts w:ascii="Times New Roman" w:hAnsi="Times New Roman" w:cs="Times New Roman"/>
        </w:rPr>
        <w:t xml:space="preserve">, Г. У. Солдатова та ін.). </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 xml:space="preserve">Окремим напрямком психологічних досліджень є вивчення толерантності до невизначеності (А. I. Гусєв, Є. Г. </w:t>
      </w:r>
      <w:proofErr w:type="spellStart"/>
      <w:r w:rsidRPr="00E374B4">
        <w:rPr>
          <w:rFonts w:ascii="Times New Roman" w:hAnsi="Times New Roman" w:cs="Times New Roman"/>
        </w:rPr>
        <w:t>Луковицька</w:t>
      </w:r>
      <w:proofErr w:type="spellEnd"/>
      <w:r w:rsidRPr="00E374B4">
        <w:rPr>
          <w:rFonts w:ascii="Times New Roman" w:hAnsi="Times New Roman" w:cs="Times New Roman"/>
        </w:rPr>
        <w:t xml:space="preserve">, П. В. </w:t>
      </w:r>
      <w:proofErr w:type="spellStart"/>
      <w:r w:rsidRPr="00E374B4">
        <w:rPr>
          <w:rFonts w:ascii="Times New Roman" w:hAnsi="Times New Roman" w:cs="Times New Roman"/>
        </w:rPr>
        <w:t>Лушин</w:t>
      </w:r>
      <w:proofErr w:type="spellEnd"/>
      <w:r w:rsidRPr="00E374B4">
        <w:rPr>
          <w:rFonts w:ascii="Times New Roman" w:hAnsi="Times New Roman" w:cs="Times New Roman"/>
        </w:rPr>
        <w:t xml:space="preserve">, Н. В. </w:t>
      </w:r>
      <w:proofErr w:type="spellStart"/>
      <w:r w:rsidRPr="00E374B4">
        <w:rPr>
          <w:rFonts w:ascii="Times New Roman" w:hAnsi="Times New Roman" w:cs="Times New Roman"/>
        </w:rPr>
        <w:t>Шалаєв</w:t>
      </w:r>
      <w:proofErr w:type="spellEnd"/>
      <w:r w:rsidRPr="00E374B4">
        <w:rPr>
          <w:rFonts w:ascii="Times New Roman" w:hAnsi="Times New Roman" w:cs="Times New Roman"/>
        </w:rPr>
        <w:t xml:space="preserve">) та </w:t>
      </w:r>
      <w:proofErr w:type="spellStart"/>
      <w:r w:rsidRPr="00E374B4">
        <w:rPr>
          <w:rFonts w:ascii="Times New Roman" w:hAnsi="Times New Roman" w:cs="Times New Roman"/>
        </w:rPr>
        <w:t>фрустраційної</w:t>
      </w:r>
      <w:proofErr w:type="spellEnd"/>
      <w:r w:rsidRPr="00E374B4">
        <w:rPr>
          <w:rFonts w:ascii="Times New Roman" w:hAnsi="Times New Roman" w:cs="Times New Roman"/>
        </w:rPr>
        <w:t xml:space="preserve"> толерантності (Л. М. </w:t>
      </w:r>
      <w:proofErr w:type="spellStart"/>
      <w:r w:rsidRPr="00E374B4">
        <w:rPr>
          <w:rFonts w:ascii="Times New Roman" w:hAnsi="Times New Roman" w:cs="Times New Roman"/>
        </w:rPr>
        <w:t>Мітіна</w:t>
      </w:r>
      <w:proofErr w:type="spellEnd"/>
      <w:r w:rsidRPr="00E374B4">
        <w:rPr>
          <w:rFonts w:ascii="Times New Roman" w:hAnsi="Times New Roman" w:cs="Times New Roman"/>
        </w:rPr>
        <w:t xml:space="preserve">, I. Г. Попик, О. А. Холодова). </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 xml:space="preserve">У зарубіжній психології розробки проблеми толерантності  представлені у дослідженнях </w:t>
      </w:r>
      <w:proofErr w:type="spellStart"/>
      <w:r w:rsidRPr="00E374B4">
        <w:rPr>
          <w:rFonts w:ascii="Times New Roman" w:hAnsi="Times New Roman" w:cs="Times New Roman"/>
        </w:rPr>
        <w:t>стресостійкості</w:t>
      </w:r>
      <w:proofErr w:type="spellEnd"/>
      <w:r w:rsidRPr="00E374B4">
        <w:rPr>
          <w:rFonts w:ascii="Times New Roman" w:hAnsi="Times New Roman" w:cs="Times New Roman"/>
        </w:rPr>
        <w:t xml:space="preserve"> й соціальної адаптації (С. </w:t>
      </w:r>
      <w:proofErr w:type="spellStart"/>
      <w:r w:rsidRPr="00E374B4">
        <w:rPr>
          <w:rFonts w:ascii="Times New Roman" w:hAnsi="Times New Roman" w:cs="Times New Roman"/>
        </w:rPr>
        <w:t>Кобейс</w:t>
      </w:r>
      <w:proofErr w:type="spellEnd"/>
      <w:r w:rsidRPr="00E374B4">
        <w:rPr>
          <w:rFonts w:ascii="Times New Roman" w:hAnsi="Times New Roman" w:cs="Times New Roman"/>
        </w:rPr>
        <w:t xml:space="preserve">, Р. </w:t>
      </w:r>
      <w:proofErr w:type="spellStart"/>
      <w:r w:rsidRPr="00E374B4">
        <w:rPr>
          <w:rFonts w:ascii="Times New Roman" w:hAnsi="Times New Roman" w:cs="Times New Roman"/>
        </w:rPr>
        <w:t>Раге</w:t>
      </w:r>
      <w:proofErr w:type="spellEnd"/>
      <w:r w:rsidRPr="00E374B4">
        <w:rPr>
          <w:rFonts w:ascii="Times New Roman" w:hAnsi="Times New Roman" w:cs="Times New Roman"/>
        </w:rPr>
        <w:t xml:space="preserve">, Т. Холмс); механізмів і проявів агресії (А. </w:t>
      </w:r>
      <w:proofErr w:type="spellStart"/>
      <w:r w:rsidRPr="00E374B4">
        <w:rPr>
          <w:rFonts w:ascii="Times New Roman" w:hAnsi="Times New Roman" w:cs="Times New Roman"/>
        </w:rPr>
        <w:t>Басс</w:t>
      </w:r>
      <w:proofErr w:type="spellEnd"/>
      <w:r w:rsidRPr="00E374B4">
        <w:rPr>
          <w:rFonts w:ascii="Times New Roman" w:hAnsi="Times New Roman" w:cs="Times New Roman"/>
        </w:rPr>
        <w:t xml:space="preserve">, Л. </w:t>
      </w:r>
      <w:proofErr w:type="spellStart"/>
      <w:r w:rsidRPr="00E374B4">
        <w:rPr>
          <w:rFonts w:ascii="Times New Roman" w:hAnsi="Times New Roman" w:cs="Times New Roman"/>
        </w:rPr>
        <w:t>Берковіц</w:t>
      </w:r>
      <w:proofErr w:type="spellEnd"/>
      <w:r w:rsidRPr="00E374B4">
        <w:rPr>
          <w:rFonts w:ascii="Times New Roman" w:hAnsi="Times New Roman" w:cs="Times New Roman"/>
        </w:rPr>
        <w:t xml:space="preserve">, Х. </w:t>
      </w:r>
      <w:proofErr w:type="spellStart"/>
      <w:r w:rsidRPr="00E374B4">
        <w:rPr>
          <w:rFonts w:ascii="Times New Roman" w:hAnsi="Times New Roman" w:cs="Times New Roman"/>
        </w:rPr>
        <w:t>Хекхаузен</w:t>
      </w:r>
      <w:proofErr w:type="spellEnd"/>
      <w:r w:rsidRPr="00E374B4">
        <w:rPr>
          <w:rFonts w:ascii="Times New Roman" w:hAnsi="Times New Roman" w:cs="Times New Roman"/>
        </w:rPr>
        <w:t xml:space="preserve">); національної, релігійної й расової нетерпимості, ксенофобії (Г. </w:t>
      </w:r>
      <w:proofErr w:type="spellStart"/>
      <w:r w:rsidRPr="00E374B4">
        <w:rPr>
          <w:rFonts w:ascii="Times New Roman" w:hAnsi="Times New Roman" w:cs="Times New Roman"/>
        </w:rPr>
        <w:t>Айзенк</w:t>
      </w:r>
      <w:proofErr w:type="spellEnd"/>
      <w:r w:rsidRPr="00E374B4">
        <w:rPr>
          <w:rFonts w:ascii="Times New Roman" w:hAnsi="Times New Roman" w:cs="Times New Roman"/>
        </w:rPr>
        <w:t xml:space="preserve">, Т. Адорно, М. </w:t>
      </w:r>
      <w:proofErr w:type="spellStart"/>
      <w:r w:rsidRPr="00E374B4">
        <w:rPr>
          <w:rFonts w:ascii="Times New Roman" w:hAnsi="Times New Roman" w:cs="Times New Roman"/>
        </w:rPr>
        <w:t>Боуен</w:t>
      </w:r>
      <w:proofErr w:type="spellEnd"/>
      <w:r w:rsidRPr="00E374B4">
        <w:rPr>
          <w:rFonts w:ascii="Times New Roman" w:hAnsi="Times New Roman" w:cs="Times New Roman"/>
        </w:rPr>
        <w:t xml:space="preserve">, Т. Нельсон); особливостей особистості, що </w:t>
      </w:r>
      <w:proofErr w:type="spellStart"/>
      <w:r w:rsidRPr="00E374B4">
        <w:rPr>
          <w:rFonts w:ascii="Times New Roman" w:hAnsi="Times New Roman" w:cs="Times New Roman"/>
        </w:rPr>
        <w:t>самоактуалізується</w:t>
      </w:r>
      <w:proofErr w:type="spellEnd"/>
      <w:r w:rsidRPr="00E374B4">
        <w:rPr>
          <w:rFonts w:ascii="Times New Roman" w:hAnsi="Times New Roman" w:cs="Times New Roman"/>
        </w:rPr>
        <w:t xml:space="preserve"> (А. </w:t>
      </w:r>
      <w:proofErr w:type="spellStart"/>
      <w:r w:rsidRPr="00E374B4">
        <w:rPr>
          <w:rFonts w:ascii="Times New Roman" w:hAnsi="Times New Roman" w:cs="Times New Roman"/>
        </w:rPr>
        <w:t>Маслоу</w:t>
      </w:r>
      <w:proofErr w:type="spellEnd"/>
      <w:r w:rsidRPr="00E374B4">
        <w:rPr>
          <w:rFonts w:ascii="Times New Roman" w:hAnsi="Times New Roman" w:cs="Times New Roman"/>
        </w:rPr>
        <w:t xml:space="preserve">); характеристик толерантної та </w:t>
      </w:r>
      <w:proofErr w:type="spellStart"/>
      <w:r w:rsidRPr="00E374B4">
        <w:rPr>
          <w:rFonts w:ascii="Times New Roman" w:hAnsi="Times New Roman" w:cs="Times New Roman"/>
        </w:rPr>
        <w:t>інтолерантної</w:t>
      </w:r>
      <w:proofErr w:type="spellEnd"/>
      <w:r w:rsidRPr="00E374B4">
        <w:rPr>
          <w:rFonts w:ascii="Times New Roman" w:hAnsi="Times New Roman" w:cs="Times New Roman"/>
        </w:rPr>
        <w:t xml:space="preserve"> особистості (Г. </w:t>
      </w:r>
      <w:proofErr w:type="spellStart"/>
      <w:r w:rsidRPr="00E374B4">
        <w:rPr>
          <w:rFonts w:ascii="Times New Roman" w:hAnsi="Times New Roman" w:cs="Times New Roman"/>
        </w:rPr>
        <w:t>Олпорт</w:t>
      </w:r>
      <w:proofErr w:type="spellEnd"/>
      <w:r w:rsidRPr="00E374B4">
        <w:rPr>
          <w:rFonts w:ascii="Times New Roman" w:hAnsi="Times New Roman" w:cs="Times New Roman"/>
        </w:rPr>
        <w:t xml:space="preserve">); механізмів </w:t>
      </w:r>
      <w:proofErr w:type="spellStart"/>
      <w:r w:rsidRPr="00E374B4">
        <w:rPr>
          <w:rFonts w:ascii="Times New Roman" w:hAnsi="Times New Roman" w:cs="Times New Roman"/>
        </w:rPr>
        <w:t>емпатії</w:t>
      </w:r>
      <w:proofErr w:type="spellEnd"/>
      <w:r w:rsidRPr="00E374B4">
        <w:rPr>
          <w:rFonts w:ascii="Times New Roman" w:hAnsi="Times New Roman" w:cs="Times New Roman"/>
        </w:rPr>
        <w:t xml:space="preserve"> (Е. </w:t>
      </w:r>
      <w:proofErr w:type="spellStart"/>
      <w:r w:rsidRPr="00E374B4">
        <w:rPr>
          <w:rFonts w:ascii="Times New Roman" w:hAnsi="Times New Roman" w:cs="Times New Roman"/>
        </w:rPr>
        <w:t>Еріксон</w:t>
      </w:r>
      <w:proofErr w:type="spellEnd"/>
      <w:r w:rsidRPr="00E374B4">
        <w:rPr>
          <w:rFonts w:ascii="Times New Roman" w:hAnsi="Times New Roman" w:cs="Times New Roman"/>
        </w:rPr>
        <w:t xml:space="preserve">, К. </w:t>
      </w:r>
      <w:proofErr w:type="spellStart"/>
      <w:r w:rsidRPr="00E374B4">
        <w:rPr>
          <w:rFonts w:ascii="Times New Roman" w:hAnsi="Times New Roman" w:cs="Times New Roman"/>
        </w:rPr>
        <w:t>Роджерс</w:t>
      </w:r>
      <w:proofErr w:type="spellEnd"/>
      <w:r w:rsidRPr="00E374B4">
        <w:rPr>
          <w:rFonts w:ascii="Times New Roman" w:hAnsi="Times New Roman" w:cs="Times New Roman"/>
        </w:rPr>
        <w:t xml:space="preserve">); толерантності до невизначеності (С. </w:t>
      </w:r>
      <w:proofErr w:type="spellStart"/>
      <w:r w:rsidRPr="00E374B4">
        <w:rPr>
          <w:rFonts w:ascii="Times New Roman" w:hAnsi="Times New Roman" w:cs="Times New Roman"/>
        </w:rPr>
        <w:t>Баднер</w:t>
      </w:r>
      <w:proofErr w:type="spellEnd"/>
      <w:r w:rsidRPr="00E374B4">
        <w:rPr>
          <w:rFonts w:ascii="Times New Roman" w:hAnsi="Times New Roman" w:cs="Times New Roman"/>
        </w:rPr>
        <w:t xml:space="preserve">, Д. </w:t>
      </w:r>
      <w:proofErr w:type="spellStart"/>
      <w:r w:rsidRPr="00E374B4">
        <w:rPr>
          <w:rFonts w:ascii="Times New Roman" w:hAnsi="Times New Roman" w:cs="Times New Roman"/>
        </w:rPr>
        <w:t>Маклєйн</w:t>
      </w:r>
      <w:proofErr w:type="spellEnd"/>
      <w:r w:rsidRPr="00E374B4">
        <w:rPr>
          <w:rFonts w:ascii="Times New Roman" w:hAnsi="Times New Roman" w:cs="Times New Roman"/>
        </w:rPr>
        <w:t>) тощо.</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 xml:space="preserve">Індивідуально-психологічний аспект вивчення толерантності спрямований на психологічні особливості, що допомагають </w:t>
      </w:r>
      <w:r w:rsidRPr="00E374B4">
        <w:rPr>
          <w:rFonts w:ascii="Times New Roman" w:hAnsi="Times New Roman" w:cs="Times New Roman"/>
        </w:rPr>
        <w:lastRenderedPageBreak/>
        <w:t xml:space="preserve">особистості розбудовувати позитивні конструктивні стосунки як з оточуючими, так у системі власної Я-концепції. Така широка дефініція відповідного аспекту толерантності свідчить про різноманіття залучених у систему толерантності індивідуально-психологічних складових, що мають когнітивний, афективний і поведінковий характер. </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 xml:space="preserve">Правомірність виокремлення індивідуально-психологічного аспекту толерантності і відповідних складових й умов цього феномену підтверджується роботами низки дослідників (зокрема, праці С. Л. </w:t>
      </w:r>
      <w:proofErr w:type="spellStart"/>
      <w:r w:rsidRPr="00E374B4">
        <w:rPr>
          <w:rFonts w:ascii="Times New Roman" w:hAnsi="Times New Roman" w:cs="Times New Roman"/>
        </w:rPr>
        <w:t>Братченка</w:t>
      </w:r>
      <w:proofErr w:type="spellEnd"/>
      <w:r w:rsidRPr="00E374B4">
        <w:rPr>
          <w:rFonts w:ascii="Times New Roman" w:hAnsi="Times New Roman" w:cs="Times New Roman"/>
        </w:rPr>
        <w:t xml:space="preserve"> й І. В. </w:t>
      </w:r>
      <w:proofErr w:type="spellStart"/>
      <w:r w:rsidRPr="00E374B4">
        <w:rPr>
          <w:rFonts w:ascii="Times New Roman" w:hAnsi="Times New Roman" w:cs="Times New Roman"/>
        </w:rPr>
        <w:t>Шкуратової</w:t>
      </w:r>
      <w:proofErr w:type="spellEnd"/>
      <w:r w:rsidRPr="00E374B4">
        <w:rPr>
          <w:rFonts w:ascii="Times New Roman" w:hAnsi="Times New Roman" w:cs="Times New Roman"/>
        </w:rPr>
        <w:t xml:space="preserve">), що вивчають розвиток і природу толерантності. Так, О. Б. Скрябіна, описуючи толерантність, виокремлює тріаду компонентів: когнітивний, емоційний і поведінковий. </w:t>
      </w:r>
    </w:p>
    <w:p w:rsidR="00B467B1" w:rsidRDefault="00E374B4" w:rsidP="00CD0A1E">
      <w:pPr>
        <w:widowControl w:val="0"/>
        <w:autoSpaceDE w:val="0"/>
        <w:autoSpaceDN w:val="0"/>
        <w:adjustRightInd w:val="0"/>
        <w:spacing w:after="0" w:line="216" w:lineRule="auto"/>
        <w:ind w:firstLine="284"/>
        <w:jc w:val="both"/>
        <w:rPr>
          <w:rFonts w:ascii="Times New Roman" w:hAnsi="Times New Roman" w:cs="Times New Roman"/>
          <w:lang w:val="ru-RU"/>
        </w:rPr>
      </w:pPr>
      <w:r w:rsidRPr="00E374B4">
        <w:rPr>
          <w:rFonts w:ascii="Times New Roman" w:hAnsi="Times New Roman" w:cs="Times New Roman"/>
        </w:rPr>
        <w:t>Цей підхід дозволяє вдало систематизувати індивідуально-психологічні</w:t>
      </w:r>
      <w:r>
        <w:rPr>
          <w:rFonts w:ascii="Times New Roman" w:hAnsi="Times New Roman" w:cs="Times New Roman"/>
          <w:lang w:val="ru-RU"/>
        </w:rPr>
        <w:t xml:space="preserve"> </w:t>
      </w:r>
      <w:r w:rsidRPr="00E374B4">
        <w:rPr>
          <w:rFonts w:ascii="Times New Roman" w:hAnsi="Times New Roman" w:cs="Times New Roman"/>
        </w:rPr>
        <w:t>особливості толерантності як системної характеристики особистості.</w:t>
      </w:r>
      <w:r>
        <w:rPr>
          <w:rFonts w:ascii="Times New Roman" w:hAnsi="Times New Roman" w:cs="Times New Roman"/>
          <w:lang w:val="ru-RU"/>
        </w:rPr>
        <w:t xml:space="preserve"> </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Толерантність є системною характеристикою особистості, що має</w:t>
      </w:r>
      <w:r>
        <w:rPr>
          <w:rFonts w:ascii="Times New Roman" w:hAnsi="Times New Roman" w:cs="Times New Roman"/>
          <w:lang w:val="ru-RU"/>
        </w:rPr>
        <w:t xml:space="preserve"> </w:t>
      </w:r>
      <w:proofErr w:type="spellStart"/>
      <w:r w:rsidRPr="00E374B4">
        <w:rPr>
          <w:rFonts w:ascii="Times New Roman" w:hAnsi="Times New Roman" w:cs="Times New Roman"/>
        </w:rPr>
        <w:t>рівневу</w:t>
      </w:r>
      <w:proofErr w:type="spellEnd"/>
      <w:r w:rsidRPr="00E374B4">
        <w:rPr>
          <w:rFonts w:ascii="Times New Roman" w:hAnsi="Times New Roman" w:cs="Times New Roman"/>
        </w:rPr>
        <w:t xml:space="preserve"> структуру детермінації: психофізіологічний, індивідуально-психологічний і соціально-психологічний рівні. Виходячи з </w:t>
      </w:r>
      <w:proofErr w:type="spellStart"/>
      <w:r w:rsidRPr="00E374B4">
        <w:rPr>
          <w:rFonts w:ascii="Times New Roman" w:hAnsi="Times New Roman" w:cs="Times New Roman"/>
        </w:rPr>
        <w:t>системно-рівневого</w:t>
      </w:r>
      <w:proofErr w:type="spellEnd"/>
      <w:r w:rsidRPr="00E374B4">
        <w:rPr>
          <w:rFonts w:ascii="Times New Roman" w:hAnsi="Times New Roman" w:cs="Times New Roman"/>
        </w:rPr>
        <w:t xml:space="preserve"> розуміння, запропоновано розглядати толерантність як прийняття</w:t>
      </w:r>
      <w:r w:rsidR="004C45F8" w:rsidRPr="004C45F8">
        <w:rPr>
          <w:rFonts w:ascii="Times New Roman" w:hAnsi="Times New Roman" w:cs="Times New Roman"/>
        </w:rPr>
        <w:t xml:space="preserve"> </w:t>
      </w:r>
      <w:r w:rsidRPr="00E374B4">
        <w:rPr>
          <w:rFonts w:ascii="Times New Roman" w:hAnsi="Times New Roman" w:cs="Times New Roman"/>
        </w:rPr>
        <w:t>(толерантність на соціально-психологічному рівні), поблажливість</w:t>
      </w:r>
      <w:r w:rsidR="004C45F8" w:rsidRPr="004C45F8">
        <w:rPr>
          <w:rFonts w:ascii="Times New Roman" w:hAnsi="Times New Roman" w:cs="Times New Roman"/>
        </w:rPr>
        <w:t xml:space="preserve"> </w:t>
      </w:r>
      <w:r w:rsidRPr="00E374B4">
        <w:rPr>
          <w:rFonts w:ascii="Times New Roman" w:hAnsi="Times New Roman" w:cs="Times New Roman"/>
        </w:rPr>
        <w:t>(толерантність на індивідуально-психологічному рівні) та витривалість</w:t>
      </w:r>
      <w:r w:rsidRPr="004C45F8">
        <w:rPr>
          <w:rFonts w:ascii="Times New Roman" w:hAnsi="Times New Roman" w:cs="Times New Roman"/>
        </w:rPr>
        <w:t xml:space="preserve"> </w:t>
      </w:r>
      <w:r w:rsidRPr="00E374B4">
        <w:rPr>
          <w:rFonts w:ascii="Times New Roman" w:hAnsi="Times New Roman" w:cs="Times New Roman"/>
        </w:rPr>
        <w:t>(толерантність на психофізіологічному рівні).</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Переважній більшості студентів притаманний середній рівень</w:t>
      </w:r>
      <w:r>
        <w:rPr>
          <w:rFonts w:ascii="Times New Roman" w:hAnsi="Times New Roman" w:cs="Times New Roman"/>
          <w:lang w:val="ru-RU"/>
        </w:rPr>
        <w:t xml:space="preserve"> </w:t>
      </w:r>
      <w:proofErr w:type="spellStart"/>
      <w:r w:rsidRPr="00E374B4">
        <w:rPr>
          <w:rFonts w:ascii="Times New Roman" w:hAnsi="Times New Roman" w:cs="Times New Roman"/>
        </w:rPr>
        <w:t>вираженості</w:t>
      </w:r>
      <w:proofErr w:type="spellEnd"/>
      <w:r w:rsidRPr="00E374B4">
        <w:rPr>
          <w:rFonts w:ascii="Times New Roman" w:hAnsi="Times New Roman" w:cs="Times New Roman"/>
        </w:rPr>
        <w:t xml:space="preserve"> толерантності. Найбільш виразними проявами </w:t>
      </w:r>
      <w:proofErr w:type="spellStart"/>
      <w:r w:rsidRPr="00E374B4">
        <w:rPr>
          <w:rFonts w:ascii="Times New Roman" w:hAnsi="Times New Roman" w:cs="Times New Roman"/>
        </w:rPr>
        <w:t>інтолерантності</w:t>
      </w:r>
      <w:proofErr w:type="spellEnd"/>
      <w:r w:rsidRPr="00E374B4">
        <w:rPr>
          <w:rFonts w:ascii="Times New Roman" w:hAnsi="Times New Roman" w:cs="Times New Roman"/>
        </w:rPr>
        <w:t xml:space="preserve"> в</w:t>
      </w:r>
      <w:r>
        <w:rPr>
          <w:rFonts w:ascii="Times New Roman" w:hAnsi="Times New Roman" w:cs="Times New Roman"/>
          <w:lang w:val="ru-RU"/>
        </w:rPr>
        <w:t xml:space="preserve"> </w:t>
      </w:r>
      <w:r w:rsidRPr="00E374B4">
        <w:rPr>
          <w:rFonts w:ascii="Times New Roman" w:hAnsi="Times New Roman" w:cs="Times New Roman"/>
        </w:rPr>
        <w:t>наших студентів є категоричність та невміння приховувати почуття, а</w:t>
      </w:r>
      <w:r>
        <w:rPr>
          <w:rFonts w:ascii="Times New Roman" w:hAnsi="Times New Roman" w:cs="Times New Roman"/>
          <w:lang w:val="ru-RU"/>
        </w:rPr>
        <w:t xml:space="preserve"> </w:t>
      </w:r>
      <w:r w:rsidRPr="00E374B4">
        <w:rPr>
          <w:rFonts w:ascii="Times New Roman" w:hAnsi="Times New Roman" w:cs="Times New Roman"/>
        </w:rPr>
        <w:t xml:space="preserve">найменш виразними – нетерпимість і невміння пристосовуватися. </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 xml:space="preserve">Певна відсутність таких базових для толерантності характеристик як неупередженість, прийняття різних субкультур компенсується увагою до почуттів і дій інших, умінням адаптуватися до оточуючих. Виявлено, що студенти перевершують студенток за рівнями категоричності, наявності певних жорстких установок по відношенню до тих чи інших груп людей, нетерпимості до певних розбіжностей між різними людьми, тобто юнаки є менш толерантними у відповідних аспектах, ніж дівчата. </w:t>
      </w:r>
    </w:p>
    <w:p w:rsidR="00E374B4" w:rsidRPr="00E374B4" w:rsidRDefault="00E374B4" w:rsidP="00CD0A1E">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Актуальність проблеми толерантності обумовлена пошуком нових підходів до вирішення і подолання соціальних конфліктів, війн, а також явищ, які стосуються проблематики Голокосту, що вивчаються як у контексті окремих аспектів мі</w:t>
      </w:r>
      <w:r>
        <w:rPr>
          <w:rFonts w:ascii="Times New Roman" w:hAnsi="Times New Roman" w:cs="Times New Roman"/>
        </w:rPr>
        <w:t>жнаціональних відносин в умовах</w:t>
      </w:r>
      <w:r w:rsidRPr="00E374B4">
        <w:rPr>
          <w:rFonts w:ascii="Times New Roman" w:hAnsi="Times New Roman" w:cs="Times New Roman"/>
        </w:rPr>
        <w:t xml:space="preserve"> війни; так і у контексті викладання історії Голокосту та історії міжнаціональних відносин в сучасній Україні.</w:t>
      </w:r>
    </w:p>
    <w:p w:rsidR="00E374B4" w:rsidRPr="00E374B4" w:rsidRDefault="00E374B4" w:rsidP="00C26D55">
      <w:pPr>
        <w:widowControl w:val="0"/>
        <w:autoSpaceDE w:val="0"/>
        <w:autoSpaceDN w:val="0"/>
        <w:adjustRightInd w:val="0"/>
        <w:spacing w:after="0" w:line="216" w:lineRule="auto"/>
        <w:ind w:firstLine="284"/>
        <w:jc w:val="both"/>
        <w:rPr>
          <w:rFonts w:ascii="Times New Roman" w:hAnsi="Times New Roman" w:cs="Times New Roman"/>
        </w:rPr>
      </w:pPr>
      <w:r w:rsidRPr="00E374B4">
        <w:rPr>
          <w:rFonts w:ascii="Times New Roman" w:hAnsi="Times New Roman" w:cs="Times New Roman"/>
        </w:rPr>
        <w:t xml:space="preserve">Є думки інших людей, які ми приймаємо без будь-яких обмежень, абсолютно спокійно, а є думки, відмінні від наших, до яких ми </w:t>
      </w:r>
      <w:r w:rsidRPr="00E374B4">
        <w:rPr>
          <w:rFonts w:ascii="Times New Roman" w:hAnsi="Times New Roman" w:cs="Times New Roman"/>
        </w:rPr>
        <w:lastRenderedPageBreak/>
        <w:t xml:space="preserve">непримиренні. Неможна однозначно стверджувати, що більш високий рівень толерантності завжди важливіший. Є сенс прислухатися до тих, хто ставить проблему меж толерантності. Надмірне, неадекватне обставинам підвищення толерантності (як виражаються деякі соціологи – «толерантність без берегів») може вести до ослаблення опірності й збільшення уразливості людини, зниження її диференціальної чутливості (у широкому сенсі), і навіть більш того – до виникнення погроз для індивідуальності, ідентичності. </w:t>
      </w:r>
    </w:p>
    <w:sectPr w:rsidR="00E374B4" w:rsidRPr="00E374B4" w:rsidSect="001E353D">
      <w:pgSz w:w="8391" w:h="11907" w:code="11"/>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7DCB"/>
    <w:multiLevelType w:val="hybridMultilevel"/>
    <w:tmpl w:val="2BA8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903214"/>
    <w:rsid w:val="00013D35"/>
    <w:rsid w:val="0015545C"/>
    <w:rsid w:val="001E353D"/>
    <w:rsid w:val="002E4731"/>
    <w:rsid w:val="0033465E"/>
    <w:rsid w:val="003E1721"/>
    <w:rsid w:val="004C45F8"/>
    <w:rsid w:val="005B3CB2"/>
    <w:rsid w:val="006A556A"/>
    <w:rsid w:val="006B07B3"/>
    <w:rsid w:val="00903214"/>
    <w:rsid w:val="009065EE"/>
    <w:rsid w:val="00964353"/>
    <w:rsid w:val="009E561A"/>
    <w:rsid w:val="00A35885"/>
    <w:rsid w:val="00A51093"/>
    <w:rsid w:val="00B467B1"/>
    <w:rsid w:val="00B710AF"/>
    <w:rsid w:val="00BC7ACD"/>
    <w:rsid w:val="00C26D55"/>
    <w:rsid w:val="00CD0A1E"/>
    <w:rsid w:val="00DB5CB0"/>
    <w:rsid w:val="00E374B4"/>
    <w:rsid w:val="00F11CA6"/>
    <w:rsid w:val="00F24A5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14"/>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214"/>
    <w:pPr>
      <w:ind w:left="720"/>
      <w:contextualSpacing/>
    </w:pPr>
  </w:style>
  <w:style w:type="paragraph" w:customStyle="1" w:styleId="Default">
    <w:name w:val="Default"/>
    <w:rsid w:val="001E353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4">
    <w:name w:val="Normal (Web)"/>
    <w:basedOn w:val="a"/>
    <w:uiPriority w:val="99"/>
    <w:unhideWhenUsed/>
    <w:rsid w:val="0033465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3411</Words>
  <Characters>1945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dc:creator>
  <cp:keywords/>
  <dc:description/>
  <cp:lastModifiedBy>shara Шара</cp:lastModifiedBy>
  <cp:revision>16</cp:revision>
  <dcterms:created xsi:type="dcterms:W3CDTF">2018-04-10T14:08:00Z</dcterms:created>
  <dcterms:modified xsi:type="dcterms:W3CDTF">2018-04-23T06:48:00Z</dcterms:modified>
</cp:coreProperties>
</file>