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BF" w:rsidRDefault="006D64BF" w:rsidP="006D64BF">
      <w:pPr>
        <w:pStyle w:val="80"/>
        <w:shd w:val="clear" w:color="auto" w:fill="auto"/>
        <w:spacing w:line="276" w:lineRule="auto"/>
      </w:pPr>
      <w:bookmarkStart w:id="0" w:name="bookmark94"/>
      <w:r>
        <w:t>АКТУАЛЬНІ ПИТАННЯ РОЗВИТКУ ЕКОНОМІКИ, ХАРЧОВИХ ТЕХНОЛОГІЙ ТА ТОВАРОЗНАВСТВА</w:t>
      </w:r>
    </w:p>
    <w:p w:rsidR="006D64BF" w:rsidRDefault="006D64BF" w:rsidP="006D64BF">
      <w:pPr>
        <w:pStyle w:val="320"/>
        <w:keepNext/>
        <w:keepLines/>
        <w:shd w:val="clear" w:color="auto" w:fill="auto"/>
        <w:spacing w:line="276" w:lineRule="auto"/>
        <w:jc w:val="left"/>
      </w:pPr>
      <w:bookmarkStart w:id="1" w:name="bookmark1"/>
      <w:r>
        <w:t>Частина 2</w:t>
      </w:r>
      <w:bookmarkEnd w:id="1"/>
    </w:p>
    <w:p w:rsidR="006D64BF" w:rsidRDefault="006D64BF" w:rsidP="006D64BF">
      <w:pPr>
        <w:pStyle w:val="70"/>
        <w:shd w:val="clear" w:color="auto" w:fill="auto"/>
        <w:spacing w:line="276" w:lineRule="auto"/>
        <w:jc w:val="left"/>
      </w:pPr>
      <w:r>
        <w:t>ТЕЗИ ДОПОВІДЕЙ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 xml:space="preserve">Міжнародної наукової студентської конференції </w:t>
      </w:r>
      <w:r w:rsidRPr="0075372C">
        <w:rPr>
          <w:rStyle w:val="Arial95pt0"/>
          <w:lang w:val="ru-RU"/>
        </w:rPr>
        <w:t xml:space="preserve">за </w:t>
      </w:r>
      <w:r>
        <w:t xml:space="preserve">підсумками науково-дослідних робіт студентів </w:t>
      </w:r>
      <w:r w:rsidRPr="0075372C">
        <w:rPr>
          <w:rStyle w:val="Arial95pt0"/>
          <w:lang w:val="ru-RU"/>
        </w:rPr>
        <w:t>за</w:t>
      </w:r>
      <w:r>
        <w:t xml:space="preserve"> 2018 рік</w:t>
      </w:r>
    </w:p>
    <w:p w:rsidR="006D64BF" w:rsidRDefault="006D64BF" w:rsidP="006D64BF">
      <w:pPr>
        <w:spacing w:after="0"/>
      </w:pPr>
      <w:r>
        <w:t>(м. Полтава, 26-27 березня 2019 року)</w:t>
      </w:r>
    </w:p>
    <w:p w:rsidR="006D64BF" w:rsidRDefault="006D64BF" w:rsidP="006D64BF">
      <w:pPr>
        <w:pStyle w:val="100"/>
        <w:shd w:val="clear" w:color="auto" w:fill="auto"/>
        <w:spacing w:line="276" w:lineRule="auto"/>
        <w:jc w:val="left"/>
      </w:pPr>
      <w:r>
        <w:t>Полтава</w:t>
      </w:r>
    </w:p>
    <w:p w:rsidR="006D64BF" w:rsidRDefault="006D64BF" w:rsidP="006D64BF">
      <w:pPr>
        <w:pStyle w:val="100"/>
        <w:shd w:val="clear" w:color="auto" w:fill="auto"/>
        <w:spacing w:line="276" w:lineRule="auto"/>
        <w:jc w:val="left"/>
      </w:pPr>
      <w:r>
        <w:t>ПУЕТ</w:t>
      </w:r>
    </w:p>
    <w:p w:rsidR="006D64BF" w:rsidRDefault="006D64BF" w:rsidP="006D64BF">
      <w:pPr>
        <w:pStyle w:val="420"/>
        <w:keepNext/>
        <w:keepLines/>
        <w:shd w:val="clear" w:color="auto" w:fill="auto"/>
        <w:spacing w:line="276" w:lineRule="auto"/>
        <w:jc w:val="left"/>
      </w:pPr>
      <w:bookmarkStart w:id="2" w:name="bookmark2"/>
      <w:r>
        <w:t>2019</w:t>
      </w:r>
      <w:bookmarkEnd w:id="2"/>
    </w:p>
    <w:p w:rsidR="006D64BF" w:rsidRDefault="006D64BF" w:rsidP="006D64BF">
      <w:pPr>
        <w:pStyle w:val="110"/>
        <w:shd w:val="clear" w:color="auto" w:fill="auto"/>
        <w:spacing w:line="276" w:lineRule="auto"/>
      </w:pPr>
      <w:r>
        <w:t>Розповсюдження та тиражування без офіційного дозволу Вищого навчального закладу Укоопспілки «Полтавський університет економіки і торгівлі» заборонено</w:t>
      </w:r>
    </w:p>
    <w:p w:rsidR="006D64BF" w:rsidRDefault="006D64BF" w:rsidP="006D64BF">
      <w:pPr>
        <w:spacing w:after="0"/>
      </w:pPr>
      <w:r>
        <w:rPr>
          <w:rStyle w:val="13"/>
          <w:rFonts w:eastAsiaTheme="minorHAnsi"/>
        </w:rPr>
        <w:t>УДК 33:378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rPr>
          <w:rStyle w:val="1"/>
          <w:rFonts w:eastAsia="Arial"/>
        </w:rPr>
        <w:t>А43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t>Редакційна колегія: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>С. В. Гаркуша,</w:t>
      </w:r>
      <w:r w:rsidRPr="0075372C">
        <w:rPr>
          <w:sz w:val="20"/>
          <w:szCs w:val="20"/>
        </w:rPr>
        <w:t xml:space="preserve"> д. т. н., професор, проректор з наукової роботи Вищого навчального закладу Укоопспілки «Полтавський університет економіки і торгівлі» (ПУЕТ);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К. Ю. </w:t>
      </w:r>
      <w:proofErr w:type="spellStart"/>
      <w:r w:rsidRPr="0075372C">
        <w:rPr>
          <w:rStyle w:val="121"/>
          <w:sz w:val="20"/>
          <w:szCs w:val="20"/>
        </w:rPr>
        <w:t>Вергал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к. е. н., доцент, директор Інституту економіки, управління та інформаційних технологій ПУЕТ;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</w:t>
      </w:r>
      <w:r w:rsidRPr="0075372C">
        <w:rPr>
          <w:rStyle w:val="121"/>
          <w:sz w:val="20"/>
          <w:szCs w:val="20"/>
        </w:rPr>
        <w:t>С. Ткаченко,</w:t>
      </w:r>
      <w:r w:rsidRPr="0075372C">
        <w:rPr>
          <w:sz w:val="20"/>
          <w:szCs w:val="20"/>
        </w:rPr>
        <w:t xml:space="preserve"> к. т. н., декан факультету товарознавства, торгівлі та марке</w:t>
      </w:r>
      <w:r w:rsidRPr="0075372C">
        <w:rPr>
          <w:sz w:val="20"/>
          <w:szCs w:val="20"/>
        </w:rPr>
        <w:softHyphen/>
        <w:t>тингу ПУЕТ;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firstLine="0"/>
        <w:jc w:val="left"/>
        <w:rPr>
          <w:sz w:val="20"/>
          <w:szCs w:val="20"/>
        </w:rPr>
      </w:pPr>
      <w:r w:rsidRPr="0075372C">
        <w:rPr>
          <w:rStyle w:val="121"/>
          <w:rFonts w:eastAsia="Arial"/>
          <w:sz w:val="20"/>
          <w:szCs w:val="20"/>
        </w:rPr>
        <w:t>А. </w:t>
      </w:r>
      <w:r w:rsidRPr="0075372C">
        <w:rPr>
          <w:rStyle w:val="121"/>
          <w:sz w:val="20"/>
          <w:szCs w:val="20"/>
        </w:rPr>
        <w:t xml:space="preserve"> О. Скрипник,</w:t>
      </w:r>
      <w:r w:rsidRPr="0075372C">
        <w:rPr>
          <w:sz w:val="20"/>
          <w:szCs w:val="20"/>
        </w:rPr>
        <w:t xml:space="preserve"> д. т. н., доцент, декан факультету харчових технологій, го</w:t>
      </w:r>
      <w:r w:rsidRPr="0075372C">
        <w:rPr>
          <w:sz w:val="20"/>
          <w:szCs w:val="20"/>
        </w:rPr>
        <w:softHyphen/>
        <w:t>тельно-ресторанного та туристичного бізнесу ПУЕТ;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Н. І. </w:t>
      </w:r>
      <w:proofErr w:type="spellStart"/>
      <w:r w:rsidRPr="0075372C">
        <w:rPr>
          <w:rStyle w:val="121"/>
          <w:sz w:val="20"/>
          <w:szCs w:val="20"/>
        </w:rPr>
        <w:t>Коливушка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завідувач науково-організаційного відділу ПУЕТ;</w:t>
      </w:r>
    </w:p>
    <w:p w:rsidR="006D64BF" w:rsidRPr="0075372C" w:rsidRDefault="006D64BF" w:rsidP="006D64BF">
      <w:pPr>
        <w:pStyle w:val="120"/>
        <w:shd w:val="clear" w:color="auto" w:fill="auto"/>
        <w:spacing w:line="276" w:lineRule="auto"/>
        <w:ind w:left="360" w:hanging="360"/>
        <w:jc w:val="left"/>
        <w:rPr>
          <w:sz w:val="20"/>
          <w:szCs w:val="20"/>
        </w:rPr>
      </w:pPr>
      <w:r w:rsidRPr="0075372C">
        <w:rPr>
          <w:rStyle w:val="121"/>
          <w:sz w:val="20"/>
          <w:szCs w:val="20"/>
        </w:rPr>
        <w:t xml:space="preserve">Н. М. </w:t>
      </w:r>
      <w:proofErr w:type="spellStart"/>
      <w:r w:rsidRPr="0075372C">
        <w:rPr>
          <w:rStyle w:val="121"/>
          <w:sz w:val="20"/>
          <w:szCs w:val="20"/>
        </w:rPr>
        <w:t>Стельнік</w:t>
      </w:r>
      <w:proofErr w:type="spellEnd"/>
      <w:r w:rsidRPr="0075372C">
        <w:rPr>
          <w:rStyle w:val="121"/>
          <w:sz w:val="20"/>
          <w:szCs w:val="20"/>
        </w:rPr>
        <w:t>,</w:t>
      </w:r>
      <w:r w:rsidRPr="0075372C">
        <w:rPr>
          <w:sz w:val="20"/>
          <w:szCs w:val="20"/>
        </w:rPr>
        <w:t xml:space="preserve"> інспектор науково-організаційного відділу ПУЕТ.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t xml:space="preserve">Актуальні питання розвитку економіки, харчових </w:t>
      </w:r>
      <w:proofErr w:type="spellStart"/>
      <w:r>
        <w:t>техноло-</w:t>
      </w:r>
      <w:proofErr w:type="spellEnd"/>
    </w:p>
    <w:p w:rsidR="006D64BF" w:rsidRDefault="006D64BF" w:rsidP="006D64BF">
      <w:pPr>
        <w:pStyle w:val="6"/>
        <w:shd w:val="clear" w:color="auto" w:fill="auto"/>
        <w:spacing w:line="276" w:lineRule="auto"/>
        <w:ind w:left="426" w:hanging="426"/>
        <w:jc w:val="left"/>
      </w:pPr>
      <w:r>
        <w:t xml:space="preserve">А43  </w:t>
      </w:r>
      <w:proofErr w:type="spellStart"/>
      <w:r>
        <w:t>гій</w:t>
      </w:r>
      <w:proofErr w:type="spellEnd"/>
      <w:r>
        <w:t xml:space="preserve"> та товарознавства : тези доповідей </w:t>
      </w:r>
      <w:r>
        <w:rPr>
          <w:lang w:val="en-US"/>
        </w:rPr>
        <w:t>XLII</w:t>
      </w:r>
      <w:r w:rsidRPr="0075372C">
        <w:rPr>
          <w:lang w:val="ru-RU"/>
        </w:rPr>
        <w:t xml:space="preserve"> </w:t>
      </w:r>
      <w:r>
        <w:t>Міжнародної науко</w:t>
      </w:r>
      <w:r>
        <w:softHyphen/>
        <w:t>вої студентської конференції за підсумками науково-дослідних робіт студентів за 2018 рік (м. Полтава, 26-27 березня 2019 р.) : у 2 ч. - Полтава : ПУЕТ, 2019. - Ч. 1. - 368 с. ; Ч. 2. - 358 с. -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t>Текст укр., рос., англ. мовами.</w:t>
      </w:r>
    </w:p>
    <w:p w:rsidR="006D64BF" w:rsidRDefault="006D64BF" w:rsidP="006D64BF">
      <w:pPr>
        <w:pStyle w:val="6"/>
        <w:shd w:val="clear" w:color="auto" w:fill="auto"/>
        <w:spacing w:line="276" w:lineRule="auto"/>
        <w:ind w:firstLine="0"/>
        <w:jc w:val="left"/>
      </w:pPr>
      <w:r>
        <w:rPr>
          <w:lang w:val="en-US"/>
        </w:rPr>
        <w:t>ISBN</w:t>
      </w:r>
      <w:r w:rsidRPr="0075372C">
        <w:t xml:space="preserve"> </w:t>
      </w:r>
      <w:r>
        <w:t>978-966-184-349-2</w:t>
      </w:r>
    </w:p>
    <w:p w:rsidR="006D64BF" w:rsidRDefault="006D64BF" w:rsidP="006D64BF">
      <w:pPr>
        <w:spacing w:after="0"/>
        <w:ind w:firstLine="360"/>
        <w:rPr>
          <w:sz w:val="20"/>
          <w:szCs w:val="20"/>
        </w:rPr>
      </w:pPr>
    </w:p>
    <w:p w:rsidR="006D64BF" w:rsidRPr="0075372C" w:rsidRDefault="006D64BF" w:rsidP="006D64BF">
      <w:pPr>
        <w:spacing w:after="0"/>
        <w:ind w:firstLine="360"/>
        <w:rPr>
          <w:sz w:val="20"/>
          <w:szCs w:val="20"/>
        </w:rPr>
      </w:pPr>
      <w:r w:rsidRPr="0075372C">
        <w:rPr>
          <w:sz w:val="20"/>
          <w:szCs w:val="20"/>
        </w:rPr>
        <w:t xml:space="preserve">Збірник містить тези найкращих доповідей </w:t>
      </w:r>
      <w:r w:rsidRPr="0075372C">
        <w:rPr>
          <w:sz w:val="20"/>
          <w:szCs w:val="20"/>
          <w:lang w:val="en-US"/>
        </w:rPr>
        <w:t>XLII</w:t>
      </w:r>
      <w:r w:rsidRPr="0075372C">
        <w:rPr>
          <w:sz w:val="20"/>
          <w:szCs w:val="20"/>
        </w:rPr>
        <w:t xml:space="preserve"> Міжнародної наукової студентської конференції за підсумками науково-дослідних робіт студентів за 2018 рік. Проблеми, порушені авторами публікацій, вирізняються своєю актуальністю та новизною наукових підходів. Увагу приділено висвітленню ре</w:t>
      </w:r>
      <w:r w:rsidRPr="0075372C">
        <w:rPr>
          <w:sz w:val="20"/>
          <w:szCs w:val="20"/>
        </w:rPr>
        <w:softHyphen/>
        <w:t>зультатів наукових досліджень у сфері економіки й підприємництва, інфор</w:t>
      </w:r>
      <w:r w:rsidRPr="0075372C">
        <w:rPr>
          <w:sz w:val="20"/>
          <w:szCs w:val="20"/>
        </w:rPr>
        <w:softHyphen/>
        <w:t>маційних і мережевих технологій, товарознавства, харчових технологій та інженерії.</w:t>
      </w:r>
    </w:p>
    <w:p w:rsidR="006D64BF" w:rsidRDefault="006D64BF" w:rsidP="006D64BF">
      <w:pPr>
        <w:pStyle w:val="140"/>
        <w:shd w:val="clear" w:color="auto" w:fill="auto"/>
        <w:spacing w:line="276" w:lineRule="auto"/>
        <w:jc w:val="left"/>
        <w:rPr>
          <w:rStyle w:val="141"/>
          <w:rFonts w:eastAsia="Bookman Old Style"/>
          <w:sz w:val="20"/>
          <w:szCs w:val="20"/>
        </w:rPr>
      </w:pPr>
    </w:p>
    <w:p w:rsidR="006D64BF" w:rsidRPr="0075372C" w:rsidRDefault="006D64BF" w:rsidP="006D64BF">
      <w:pPr>
        <w:pStyle w:val="140"/>
        <w:shd w:val="clear" w:color="auto" w:fill="auto"/>
        <w:spacing w:line="276" w:lineRule="auto"/>
        <w:jc w:val="left"/>
        <w:rPr>
          <w:sz w:val="20"/>
          <w:szCs w:val="20"/>
        </w:rPr>
      </w:pPr>
      <w:r w:rsidRPr="0075372C">
        <w:rPr>
          <w:rStyle w:val="141"/>
          <w:sz w:val="20"/>
          <w:szCs w:val="20"/>
        </w:rPr>
        <w:t>УД</w:t>
      </w:r>
      <w:r w:rsidRPr="0075372C">
        <w:rPr>
          <w:sz w:val="20"/>
          <w:szCs w:val="20"/>
        </w:rPr>
        <w:t>К 33:378</w:t>
      </w:r>
    </w:p>
    <w:p w:rsidR="006D64BF" w:rsidRDefault="006D64BF" w:rsidP="006D64BF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</w:p>
    <w:p w:rsidR="006D64BF" w:rsidRPr="0075372C" w:rsidRDefault="006D64BF" w:rsidP="006D64BF">
      <w:pPr>
        <w:pStyle w:val="150"/>
        <w:shd w:val="clear" w:color="auto" w:fill="auto"/>
        <w:spacing w:line="276" w:lineRule="auto"/>
        <w:ind w:firstLine="360"/>
        <w:jc w:val="left"/>
        <w:rPr>
          <w:sz w:val="20"/>
          <w:szCs w:val="20"/>
        </w:rPr>
      </w:pPr>
      <w:r w:rsidRPr="0075372C">
        <w:rPr>
          <w:sz w:val="20"/>
          <w:szCs w:val="20"/>
        </w:rPr>
        <w:t>Тези доповідей надруковано мовою оригіналу в редакції авторів. Автори опублікованих матеріалів несуть повну відповідальність за підбір, точність наведених фактів, цитат, економіко-статистичних даних, галузевої термінології, імен власних, інших відомостей.</w:t>
      </w:r>
    </w:p>
    <w:p w:rsidR="006D64BF" w:rsidRPr="0075372C" w:rsidRDefault="006D64BF" w:rsidP="006D64BF">
      <w:pPr>
        <w:spacing w:after="0"/>
        <w:rPr>
          <w:sz w:val="20"/>
          <w:szCs w:val="20"/>
        </w:rPr>
      </w:pPr>
      <w:r w:rsidRPr="0075372C">
        <w:rPr>
          <w:rStyle w:val="13"/>
          <w:rFonts w:eastAsiaTheme="minorHAnsi"/>
          <w:sz w:val="20"/>
          <w:szCs w:val="20"/>
          <w:lang w:val="en-US"/>
        </w:rPr>
        <w:t>ISBN</w:t>
      </w:r>
      <w:r w:rsidRPr="0075372C">
        <w:rPr>
          <w:rStyle w:val="13"/>
          <w:rFonts w:eastAsiaTheme="minorHAnsi"/>
          <w:sz w:val="20"/>
          <w:szCs w:val="20"/>
          <w:lang w:val="ru-RU"/>
        </w:rPr>
        <w:t xml:space="preserve"> </w:t>
      </w:r>
      <w:r w:rsidRPr="0075372C">
        <w:rPr>
          <w:rStyle w:val="13"/>
          <w:rFonts w:eastAsiaTheme="minorHAnsi"/>
          <w:sz w:val="20"/>
          <w:szCs w:val="20"/>
        </w:rPr>
        <w:t>978-966-184-349-2</w:t>
      </w:r>
    </w:p>
    <w:p w:rsidR="006D64BF" w:rsidRDefault="006D64BF" w:rsidP="006D64BF">
      <w:pPr>
        <w:spacing w:after="0"/>
        <w:ind w:firstLine="360"/>
      </w:pPr>
    </w:p>
    <w:p w:rsidR="006D64BF" w:rsidRDefault="006D64BF" w:rsidP="006D64BF">
      <w:pPr>
        <w:spacing w:after="0"/>
        <w:ind w:firstLine="360"/>
      </w:pPr>
      <w:r>
        <w:t>© Вищий навчальний заклад Укоопспілки «Полтавський університет економіки і торгівлі», 2019</w:t>
      </w:r>
    </w:p>
    <w:p w:rsidR="006D64BF" w:rsidRDefault="006D64BF" w:rsidP="006D64BF"/>
    <w:p w:rsidR="006D64BF" w:rsidRDefault="006D64BF" w:rsidP="006D64BF"/>
    <w:p w:rsidR="006D64BF" w:rsidRDefault="006D64BF" w:rsidP="006D64BF"/>
    <w:p w:rsidR="006D64BF" w:rsidRPr="0075372C" w:rsidRDefault="009C0E61" w:rsidP="006D64BF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9C0E61">
        <w:rPr>
          <w:i/>
        </w:rPr>
        <w:fldChar w:fldCharType="begin"/>
      </w:r>
      <w:r w:rsidR="006D64BF" w:rsidRPr="0075372C">
        <w:rPr>
          <w:i/>
        </w:rPr>
        <w:instrText xml:space="preserve"> TOC \o "1-5" \h \z </w:instrText>
      </w:r>
      <w:r w:rsidRPr="009C0E61">
        <w:rPr>
          <w:i/>
        </w:rPr>
        <w:fldChar w:fldCharType="separate"/>
      </w:r>
    </w:p>
    <w:p w:rsidR="006D64BF" w:rsidRPr="0075372C" w:rsidRDefault="006D64BF" w:rsidP="006D64BF">
      <w:pPr>
        <w:pStyle w:val="45"/>
        <w:shd w:val="clear" w:color="auto" w:fill="auto"/>
        <w:tabs>
          <w:tab w:val="left" w:pos="268"/>
          <w:tab w:val="right" w:leader="dot" w:pos="6137"/>
        </w:tabs>
        <w:spacing w:line="230" w:lineRule="exact"/>
        <w:rPr>
          <w:i/>
        </w:rPr>
      </w:pPr>
    </w:p>
    <w:p w:rsidR="006D64BF" w:rsidRPr="0075372C" w:rsidRDefault="006D64BF" w:rsidP="006D64BF">
      <w:pPr>
        <w:pStyle w:val="31"/>
        <w:shd w:val="clear" w:color="auto" w:fill="auto"/>
        <w:spacing w:line="245" w:lineRule="exact"/>
        <w:rPr>
          <w:i/>
        </w:rPr>
      </w:pPr>
      <w:r w:rsidRPr="0075372C">
        <w:rPr>
          <w:i/>
        </w:rPr>
        <w:t>СЕКЦІЯ 13. МАРКЕТИНГОВА ДІЯЛЬНІСТЬ ПІДПРИЄМСТВ: СУЧАСНИЙ ЗМІСТ</w:t>
      </w:r>
    </w:p>
    <w:p w:rsidR="006D64BF" w:rsidRPr="0075372C" w:rsidRDefault="006D64BF" w:rsidP="006D64BF">
      <w:pPr>
        <w:pStyle w:val="43"/>
        <w:shd w:val="clear" w:color="auto" w:fill="auto"/>
        <w:spacing w:line="290" w:lineRule="exact"/>
        <w:jc w:val="left"/>
      </w:pPr>
      <w:r w:rsidRPr="0075372C">
        <w:t>Ю. В. Балюк, Н. І. Яловега.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Основні</w:t>
      </w:r>
    </w:p>
    <w:p w:rsidR="006D64BF" w:rsidRPr="0075372C" w:rsidRDefault="006D64BF" w:rsidP="006D64BF">
      <w:pPr>
        <w:pStyle w:val="20"/>
        <w:shd w:val="clear" w:color="auto" w:fill="auto"/>
        <w:tabs>
          <w:tab w:val="right" w:leader="dot" w:pos="6137"/>
        </w:tabs>
        <w:spacing w:line="200" w:lineRule="exact"/>
        <w:rPr>
          <w:i/>
        </w:rPr>
      </w:pPr>
      <w:r w:rsidRPr="0075372C">
        <w:rPr>
          <w:i/>
        </w:rPr>
        <w:t>тренди маркетингу для мілленіалів</w:t>
      </w:r>
      <w:r w:rsidRPr="0075372C">
        <w:rPr>
          <w:i/>
        </w:rPr>
        <w:tab/>
        <w:t>156</w:t>
      </w:r>
    </w:p>
    <w:p w:rsidR="006D64BF" w:rsidRPr="0075372C" w:rsidRDefault="006D64BF" w:rsidP="006D64BF">
      <w:pPr>
        <w:pStyle w:val="43"/>
        <w:shd w:val="clear" w:color="auto" w:fill="auto"/>
        <w:spacing w:line="290" w:lineRule="exact"/>
        <w:jc w:val="left"/>
      </w:pPr>
      <w:r w:rsidRPr="0075372C">
        <w:t>Д. О. Гармаш, Н. В. Карпенко.</w:t>
      </w:r>
      <w:r w:rsidRPr="0075372C">
        <w:rPr>
          <w:rStyle w:val="4145pt"/>
        </w:rPr>
        <w:t xml:space="preserve"> </w:t>
      </w:r>
      <w:r w:rsidRPr="0075372C">
        <w:rPr>
          <w:rStyle w:val="44"/>
        </w:rPr>
        <w:t>Процес</w:t>
      </w:r>
    </w:p>
    <w:p w:rsidR="006D64BF" w:rsidRDefault="009C0E61" w:rsidP="006D64BF">
      <w:pPr>
        <w:pStyle w:val="45"/>
        <w:shd w:val="clear" w:color="auto" w:fill="auto"/>
        <w:tabs>
          <w:tab w:val="right" w:leader="dot" w:pos="6137"/>
        </w:tabs>
        <w:spacing w:line="200" w:lineRule="exact"/>
      </w:pPr>
      <w:hyperlink w:anchor="bookmark91" w:tooltip="Current Document">
        <w:r w:rsidR="006D64BF" w:rsidRPr="0075372C">
          <w:rPr>
            <w:rStyle w:val="2"/>
            <w:i/>
          </w:rPr>
          <w:t>становлення та розвитку маркетингу в Україні</w:t>
        </w:r>
        <w:r w:rsidR="006D64BF" w:rsidRPr="0075372C">
          <w:rPr>
            <w:rStyle w:val="2"/>
            <w:i/>
          </w:rPr>
          <w:tab/>
          <w:t>158</w:t>
        </w:r>
      </w:hyperlink>
      <w:r w:rsidRPr="0075372C">
        <w:rPr>
          <w:i/>
        </w:rPr>
        <w:fldChar w:fldCharType="end"/>
      </w:r>
    </w:p>
    <w:p w:rsidR="006D64BF" w:rsidRDefault="006D64BF" w:rsidP="006D64BF">
      <w:pPr>
        <w:pStyle w:val="160"/>
        <w:shd w:val="clear" w:color="auto" w:fill="auto"/>
        <w:spacing w:line="290" w:lineRule="exact"/>
        <w:jc w:val="left"/>
      </w:pPr>
      <w:r>
        <w:rPr>
          <w:lang w:val="en-US"/>
        </w:rPr>
        <w:t>P</w:t>
      </w:r>
      <w:r w:rsidRPr="0075372C">
        <w:rPr>
          <w:lang w:val="ru-RU"/>
        </w:rPr>
        <w:t xml:space="preserve">. </w:t>
      </w:r>
      <w:r>
        <w:t xml:space="preserve">А. Золотар, </w:t>
      </w:r>
      <w:r>
        <w:rPr>
          <w:lang w:val="en-US"/>
        </w:rPr>
        <w:t>H</w:t>
      </w:r>
      <w:r w:rsidRPr="0075372C">
        <w:rPr>
          <w:lang w:val="ru-RU"/>
        </w:rPr>
        <w:t xml:space="preserve">. </w:t>
      </w:r>
      <w:r>
        <w:t xml:space="preserve">І. </w:t>
      </w:r>
      <w:proofErr w:type="spellStart"/>
      <w:r>
        <w:t>Яловега</w:t>
      </w:r>
      <w:proofErr w:type="spellEnd"/>
      <w:r>
        <w:t>.</w:t>
      </w:r>
      <w:r>
        <w:rPr>
          <w:rStyle w:val="16145pt"/>
        </w:rPr>
        <w:t xml:space="preserve"> </w:t>
      </w:r>
      <w:proofErr w:type="spellStart"/>
      <w:r>
        <w:rPr>
          <w:rStyle w:val="161"/>
        </w:rPr>
        <w:t>Нейромаркетинг</w:t>
      </w:r>
      <w:proofErr w:type="spellEnd"/>
      <w:r>
        <w:rPr>
          <w:rStyle w:val="161"/>
        </w:rPr>
        <w:t>:</w:t>
      </w:r>
    </w:p>
    <w:p w:rsidR="006D64BF" w:rsidRDefault="009C0E61" w:rsidP="006D64BF">
      <w:pPr>
        <w:pStyle w:val="20"/>
        <w:shd w:val="clear" w:color="auto" w:fill="auto"/>
        <w:tabs>
          <w:tab w:val="right" w:leader="dot" w:pos="6158"/>
        </w:tabs>
        <w:spacing w:line="200" w:lineRule="exact"/>
      </w:pPr>
      <w:r w:rsidRPr="009C0E61">
        <w:fldChar w:fldCharType="begin"/>
      </w:r>
      <w:r w:rsidR="006D64BF">
        <w:instrText xml:space="preserve"> TOC \o "1-5" \h \z </w:instrText>
      </w:r>
      <w:r w:rsidRPr="009C0E61">
        <w:fldChar w:fldCharType="separate"/>
      </w:r>
      <w:r w:rsidR="006D64BF">
        <w:t>сутність та особливості</w:t>
      </w:r>
      <w:r w:rsidR="006D64BF">
        <w:tab/>
        <w:t>160</w:t>
      </w:r>
    </w:p>
    <w:p w:rsidR="006D64BF" w:rsidRDefault="006D64BF" w:rsidP="006D64BF">
      <w:pPr>
        <w:pStyle w:val="43"/>
        <w:shd w:val="clear" w:color="auto" w:fill="auto"/>
        <w:spacing w:line="290" w:lineRule="exact"/>
        <w:jc w:val="left"/>
      </w:pPr>
      <w:r>
        <w:t>Д. О. Коба, Н. І. Яловега.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6D64BF" w:rsidRDefault="009C0E61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3" w:tooltip="Current Document">
        <w:r w:rsidR="006D64BF">
          <w:rPr>
            <w:rStyle w:val="2"/>
          </w:rPr>
          <w:t>територій: сутність та особливості</w:t>
        </w:r>
        <w:r w:rsidR="006D64BF">
          <w:rPr>
            <w:rStyle w:val="2"/>
          </w:rPr>
          <w:tab/>
          <w:t>162</w:t>
        </w:r>
      </w:hyperlink>
    </w:p>
    <w:p w:rsidR="006D64BF" w:rsidRDefault="006D64BF" w:rsidP="006D64BF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С.</w:t>
      </w:r>
      <w:r>
        <w:tab/>
        <w:t>В. Мартинович, Н. В. Карпенко.</w:t>
      </w:r>
      <w:r>
        <w:rPr>
          <w:rStyle w:val="4145pt"/>
        </w:rPr>
        <w:t xml:space="preserve"> </w:t>
      </w:r>
      <w:r>
        <w:rPr>
          <w:rStyle w:val="44"/>
        </w:rPr>
        <w:t>Сутність</w:t>
      </w:r>
    </w:p>
    <w:p w:rsidR="006D64BF" w:rsidRDefault="009C0E61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4" w:tooltip="Current Document">
        <w:r w:rsidR="006D64BF">
          <w:rPr>
            <w:rStyle w:val="2"/>
          </w:rPr>
          <w:t>та особливості зеленого маркетингу</w:t>
        </w:r>
        <w:r w:rsidR="006D64BF">
          <w:rPr>
            <w:rStyle w:val="2"/>
          </w:rPr>
          <w:tab/>
          <w:t>164</w:t>
        </w:r>
      </w:hyperlink>
    </w:p>
    <w:p w:rsidR="006D64BF" w:rsidRDefault="006D64BF" w:rsidP="006D64BF">
      <w:pPr>
        <w:pStyle w:val="43"/>
        <w:shd w:val="clear" w:color="auto" w:fill="auto"/>
        <w:spacing w:line="290" w:lineRule="exact"/>
        <w:jc w:val="left"/>
      </w:pPr>
      <w:r>
        <w:t>А. А. Ульхова, Н. В. Карпенко.</w:t>
      </w:r>
      <w:r>
        <w:rPr>
          <w:rStyle w:val="4145pt"/>
        </w:rPr>
        <w:t xml:space="preserve"> </w:t>
      </w:r>
      <w:r>
        <w:rPr>
          <w:rStyle w:val="44"/>
        </w:rPr>
        <w:t>Маркетинг</w:t>
      </w:r>
    </w:p>
    <w:p w:rsidR="006D64BF" w:rsidRDefault="009C0E61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5" w:tooltip="Current Document">
        <w:r w:rsidR="006D64BF">
          <w:rPr>
            <w:rStyle w:val="2"/>
          </w:rPr>
          <w:t>особистості: сутність та особливості</w:t>
        </w:r>
        <w:r w:rsidR="006D64BF">
          <w:rPr>
            <w:rStyle w:val="2"/>
          </w:rPr>
          <w:tab/>
          <w:t>166</w:t>
        </w:r>
      </w:hyperlink>
    </w:p>
    <w:p w:rsidR="006D64BF" w:rsidRDefault="006D64BF" w:rsidP="006D64BF">
      <w:pPr>
        <w:pStyle w:val="43"/>
        <w:shd w:val="clear" w:color="auto" w:fill="auto"/>
        <w:spacing w:line="290" w:lineRule="exact"/>
        <w:jc w:val="left"/>
      </w:pPr>
      <w:r>
        <w:t>А. П. Яресько, Н. І. Яловега.</w:t>
      </w:r>
      <w:r>
        <w:rPr>
          <w:rStyle w:val="4145pt"/>
        </w:rPr>
        <w:t xml:space="preserve"> </w:t>
      </w:r>
      <w:r>
        <w:rPr>
          <w:rStyle w:val="44"/>
        </w:rPr>
        <w:t>Дослідження</w:t>
      </w:r>
    </w:p>
    <w:p w:rsidR="006D64BF" w:rsidRDefault="009C0E61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6" w:tooltip="Current Document">
        <w:r w:rsidR="006D64BF">
          <w:rPr>
            <w:rStyle w:val="2"/>
          </w:rPr>
          <w:t>портрету потенційної цільової аудиторії</w:t>
        </w:r>
        <w:r w:rsidR="006D64BF">
          <w:rPr>
            <w:rStyle w:val="2"/>
          </w:rPr>
          <w:tab/>
          <w:t>168</w:t>
        </w:r>
      </w:hyperlink>
    </w:p>
    <w:p w:rsidR="006D64BF" w:rsidRDefault="006D64BF" w:rsidP="006D64BF">
      <w:pPr>
        <w:pStyle w:val="43"/>
        <w:shd w:val="clear" w:color="auto" w:fill="auto"/>
        <w:tabs>
          <w:tab w:val="left" w:pos="279"/>
        </w:tabs>
        <w:spacing w:line="290" w:lineRule="exact"/>
        <w:jc w:val="left"/>
      </w:pPr>
      <w:r>
        <w:t>А.</w:t>
      </w:r>
      <w:r>
        <w:tab/>
        <w:t>І. Калініна, В. М. Трайно.</w:t>
      </w:r>
      <w:r>
        <w:rPr>
          <w:rStyle w:val="4145pt"/>
        </w:rPr>
        <w:t xml:space="preserve"> </w:t>
      </w:r>
      <w:r>
        <w:rPr>
          <w:rStyle w:val="44"/>
        </w:rPr>
        <w:t>Особливості</w:t>
      </w:r>
    </w:p>
    <w:p w:rsidR="006D64BF" w:rsidRDefault="009C0E61" w:rsidP="006D64BF">
      <w:pPr>
        <w:pStyle w:val="45"/>
        <w:shd w:val="clear" w:color="auto" w:fill="auto"/>
        <w:tabs>
          <w:tab w:val="right" w:leader="dot" w:pos="6158"/>
        </w:tabs>
        <w:spacing w:line="200" w:lineRule="exact"/>
      </w:pPr>
      <w:hyperlink w:anchor="bookmark97" w:tooltip="Current Document">
        <w:r w:rsidR="006D64BF">
          <w:rPr>
            <w:rStyle w:val="2"/>
          </w:rPr>
          <w:t>поведінки цільових споживачів товарів і послуг</w:t>
        </w:r>
        <w:r w:rsidR="006D64BF">
          <w:rPr>
            <w:rStyle w:val="2"/>
          </w:rPr>
          <w:tab/>
          <w:t>170</w:t>
        </w:r>
      </w:hyperlink>
    </w:p>
    <w:p w:rsidR="006D64BF" w:rsidRDefault="006D64BF" w:rsidP="006D64BF">
      <w:pPr>
        <w:pStyle w:val="43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exact"/>
        <w:jc w:val="left"/>
      </w:pPr>
      <w:r>
        <w:t>Н. Пильченко, К И. Локтева.</w:t>
      </w:r>
      <w:r>
        <w:rPr>
          <w:rStyle w:val="4145pt"/>
        </w:rPr>
        <w:t xml:space="preserve"> </w:t>
      </w:r>
      <w:r>
        <w:rPr>
          <w:rStyle w:val="44"/>
        </w:rPr>
        <w:t>Рьінок ковров и ковровьіх</w:t>
      </w:r>
    </w:p>
    <w:p w:rsidR="006D64BF" w:rsidRDefault="006D64BF" w:rsidP="006D64BF">
      <w:pPr>
        <w:pStyle w:val="20"/>
        <w:shd w:val="clear" w:color="auto" w:fill="auto"/>
        <w:tabs>
          <w:tab w:val="right" w:leader="dot" w:pos="6158"/>
        </w:tabs>
        <w:spacing w:line="240" w:lineRule="exact"/>
      </w:pPr>
      <w:r>
        <w:t>изделий Республики Беларусь: состояние, тенденции</w:t>
      </w:r>
      <w:r>
        <w:tab/>
        <w:t>172</w:t>
      </w:r>
    </w:p>
    <w:p w:rsidR="006D64BF" w:rsidRDefault="006D64BF" w:rsidP="006D64BF">
      <w:pPr>
        <w:pStyle w:val="20"/>
        <w:shd w:val="clear" w:color="auto" w:fill="auto"/>
        <w:tabs>
          <w:tab w:val="left" w:pos="279"/>
          <w:tab w:val="right" w:leader="dot" w:pos="6158"/>
        </w:tabs>
        <w:spacing w:line="240" w:lineRule="exact"/>
      </w:pPr>
      <w:r>
        <w:rPr>
          <w:rStyle w:val="a4"/>
        </w:rPr>
        <w:t>О.</w:t>
      </w:r>
      <w:r>
        <w:rPr>
          <w:rStyle w:val="a4"/>
        </w:rPr>
        <w:tab/>
        <w:t>В. Уразка, В. М. Трайно.</w:t>
      </w:r>
      <w:r>
        <w:rPr>
          <w:rStyle w:val="145pt"/>
        </w:rPr>
        <w:t xml:space="preserve"> </w:t>
      </w:r>
      <w:r>
        <w:t>Перспективи розвитку міжнародного маркетингу в Україні</w:t>
      </w:r>
      <w:r>
        <w:tab/>
        <w:t>174</w:t>
      </w:r>
    </w:p>
    <w:p w:rsidR="006D64BF" w:rsidRDefault="006D64BF" w:rsidP="006D64BF">
      <w:pPr>
        <w:pStyle w:val="43"/>
        <w:numPr>
          <w:ilvl w:val="0"/>
          <w:numId w:val="4"/>
        </w:numPr>
        <w:shd w:val="clear" w:color="auto" w:fill="auto"/>
        <w:tabs>
          <w:tab w:val="left" w:pos="279"/>
        </w:tabs>
        <w:spacing w:line="290" w:lineRule="exact"/>
        <w:jc w:val="left"/>
      </w:pPr>
      <w:r>
        <w:t>И. Чучва, С. П. Гурская.</w:t>
      </w:r>
      <w:r>
        <w:rPr>
          <w:rStyle w:val="4145pt"/>
        </w:rPr>
        <w:t xml:space="preserve"> </w:t>
      </w:r>
      <w:r>
        <w:rPr>
          <w:rStyle w:val="44"/>
        </w:rPr>
        <w:t>Роль современного</w:t>
      </w:r>
    </w:p>
    <w:p w:rsidR="006D64BF" w:rsidRDefault="009C0E61" w:rsidP="006D64BF">
      <w:hyperlink w:anchor="bookmark102" w:tooltip="Current Document">
        <w:r w:rsidR="006D64BF">
          <w:rPr>
            <w:rStyle w:val="2"/>
            <w:rFonts w:eastAsiaTheme="minorHAnsi"/>
          </w:rPr>
          <w:t>покупателя в развитии розничной торговли</w:t>
        </w:r>
        <w:r w:rsidR="006D64BF">
          <w:rPr>
            <w:rStyle w:val="2"/>
            <w:rFonts w:eastAsiaTheme="minorHAnsi"/>
          </w:rPr>
          <w:tab/>
          <w:t>177</w:t>
        </w:r>
      </w:hyperlink>
      <w:r>
        <w:fldChar w:fldCharType="end"/>
      </w:r>
    </w:p>
    <w:p w:rsidR="006D64BF" w:rsidRDefault="006D64BF" w:rsidP="006D64BF"/>
    <w:p w:rsidR="006D64BF" w:rsidRDefault="006D64BF" w:rsidP="006D64BF"/>
    <w:p w:rsidR="006D64BF" w:rsidRDefault="006D64BF" w:rsidP="006D64BF"/>
    <w:p w:rsidR="006D64BF" w:rsidRDefault="006D64BF" w:rsidP="006D64BF"/>
    <w:p w:rsidR="006D64BF" w:rsidRDefault="006D64BF" w:rsidP="006D64BF">
      <w:r>
        <w:br w:type="page"/>
      </w:r>
    </w:p>
    <w:p w:rsidR="00EA001E" w:rsidRDefault="00EA001E" w:rsidP="006D64BF">
      <w:pPr>
        <w:pStyle w:val="40"/>
        <w:keepNext/>
        <w:keepLines/>
        <w:shd w:val="clear" w:color="auto" w:fill="auto"/>
        <w:spacing w:line="190" w:lineRule="exact"/>
        <w:ind w:firstLine="0"/>
        <w:jc w:val="center"/>
      </w:pPr>
      <w:r>
        <w:lastRenderedPageBreak/>
        <w:t>СУТНІСТЬ ТА ОСОБЛИВОСТІ ЗЕЛЕНОГО МАРКЕТИНГУ</w:t>
      </w:r>
      <w:bookmarkEnd w:id="0"/>
    </w:p>
    <w:p w:rsidR="006D64BF" w:rsidRDefault="006D64BF" w:rsidP="006D64BF">
      <w:pPr>
        <w:pStyle w:val="40"/>
        <w:keepNext/>
        <w:keepLines/>
        <w:shd w:val="clear" w:color="auto" w:fill="auto"/>
        <w:spacing w:line="190" w:lineRule="exact"/>
        <w:ind w:firstLine="0"/>
        <w:jc w:val="center"/>
      </w:pPr>
    </w:p>
    <w:p w:rsidR="00EA001E" w:rsidRDefault="00EA001E" w:rsidP="00EA001E">
      <w:pPr>
        <w:spacing w:line="202" w:lineRule="exact"/>
      </w:pPr>
      <w:r>
        <w:rPr>
          <w:rStyle w:val="90"/>
          <w:i w:val="0"/>
          <w:iCs w:val="0"/>
        </w:rPr>
        <w:t xml:space="preserve">С. В. </w:t>
      </w:r>
      <w:proofErr w:type="spellStart"/>
      <w:r>
        <w:rPr>
          <w:rStyle w:val="90"/>
          <w:i w:val="0"/>
          <w:iCs w:val="0"/>
        </w:rPr>
        <w:t>Мартиноеич</w:t>
      </w:r>
      <w:proofErr w:type="spellEnd"/>
      <w:r>
        <w:rPr>
          <w:rStyle w:val="90"/>
          <w:i w:val="0"/>
          <w:iCs w:val="0"/>
        </w:rPr>
        <w:t xml:space="preserve">, </w:t>
      </w:r>
      <w:r>
        <w:rPr>
          <w:rStyle w:val="91"/>
          <w:i w:val="0"/>
          <w:iCs w:val="0"/>
        </w:rPr>
        <w:t>студент напряму підготовки «Марке</w:t>
      </w:r>
      <w:r>
        <w:rPr>
          <w:rStyle w:val="91"/>
          <w:i w:val="0"/>
          <w:iCs w:val="0"/>
        </w:rPr>
        <w:softHyphen/>
        <w:t>тинг», група Мб-11</w:t>
      </w:r>
    </w:p>
    <w:p w:rsidR="00EA001E" w:rsidRDefault="00EA001E" w:rsidP="00EA001E">
      <w:pPr>
        <w:spacing w:line="202" w:lineRule="exact"/>
      </w:pPr>
      <w:r>
        <w:rPr>
          <w:rStyle w:val="90"/>
          <w:i w:val="0"/>
          <w:iCs w:val="0"/>
        </w:rPr>
        <w:t xml:space="preserve">Н. В. Карпенко, </w:t>
      </w:r>
      <w:r>
        <w:rPr>
          <w:rStyle w:val="91"/>
          <w:i w:val="0"/>
          <w:iCs w:val="0"/>
        </w:rPr>
        <w:t>науковий керівник, завідувач кафедри марке</w:t>
      </w:r>
      <w:r>
        <w:rPr>
          <w:rStyle w:val="91"/>
          <w:i w:val="0"/>
          <w:iCs w:val="0"/>
        </w:rPr>
        <w:softHyphen/>
        <w:t>тингу, професор,</w:t>
      </w:r>
      <w:r w:rsidRPr="006D64BF">
        <w:rPr>
          <w:rStyle w:val="9TimesNewRoman10pt"/>
          <w:rFonts w:eastAsia="Arial"/>
          <w:lang w:val="ru-RU"/>
        </w:rPr>
        <w:t xml:space="preserve"> </w:t>
      </w:r>
      <w:r>
        <w:rPr>
          <w:rStyle w:val="92"/>
        </w:rPr>
        <w:t>д</w:t>
      </w:r>
      <w:r w:rsidRPr="006D64BF">
        <w:rPr>
          <w:rStyle w:val="9TimesNewRoman10pt"/>
          <w:rFonts w:eastAsia="Arial"/>
          <w:lang w:val="ru-RU"/>
        </w:rPr>
        <w:t xml:space="preserve">. </w:t>
      </w:r>
      <w:r>
        <w:rPr>
          <w:rStyle w:val="91"/>
          <w:i w:val="0"/>
          <w:iCs w:val="0"/>
        </w:rPr>
        <w:t>е. н.</w:t>
      </w:r>
    </w:p>
    <w:p w:rsidR="00EA001E" w:rsidRDefault="00EA001E" w:rsidP="00EA001E">
      <w:pPr>
        <w:spacing w:line="202" w:lineRule="exact"/>
      </w:pPr>
      <w:r>
        <w:rPr>
          <w:rStyle w:val="91"/>
          <w:i w:val="0"/>
          <w:iCs w:val="0"/>
        </w:rPr>
        <w:t>Вищий навчальний заклад Укоопспілки «Полтавський універси</w:t>
      </w:r>
      <w:r>
        <w:rPr>
          <w:rStyle w:val="91"/>
          <w:i w:val="0"/>
          <w:iCs w:val="0"/>
        </w:rPr>
        <w:softHyphen/>
        <w:t>тет економіки і торгівлі»</w:t>
      </w:r>
    </w:p>
    <w:p w:rsidR="00EA001E" w:rsidRDefault="00EA001E" w:rsidP="007E1E97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Arial95pt"/>
        </w:rPr>
        <w:t xml:space="preserve">Екологічний </w:t>
      </w:r>
      <w:r>
        <w:rPr>
          <w:rStyle w:val="3"/>
        </w:rPr>
        <w:t>(</w:t>
      </w:r>
      <w:r>
        <w:rPr>
          <w:rStyle w:val="Arial95pt"/>
        </w:rPr>
        <w:t>довкільний</w:t>
      </w:r>
      <w:r>
        <w:rPr>
          <w:rStyle w:val="3"/>
        </w:rPr>
        <w:t xml:space="preserve">, </w:t>
      </w:r>
      <w:r>
        <w:rPr>
          <w:rStyle w:val="Arial95pt"/>
        </w:rPr>
        <w:t>зелений</w:t>
      </w:r>
      <w:r>
        <w:rPr>
          <w:rStyle w:val="3"/>
        </w:rPr>
        <w:t xml:space="preserve">) </w:t>
      </w:r>
      <w:r>
        <w:rPr>
          <w:rStyle w:val="Arial95pt"/>
        </w:rPr>
        <w:t xml:space="preserve">маркетинг </w:t>
      </w:r>
      <w:r>
        <w:rPr>
          <w:rStyle w:val="3"/>
        </w:rPr>
        <w:t>- це функ</w:t>
      </w:r>
      <w:r>
        <w:rPr>
          <w:rStyle w:val="3"/>
        </w:rPr>
        <w:softHyphen/>
        <w:t>ція управління, яка організовує і спрямовує діяльність підпри</w:t>
      </w:r>
      <w:r>
        <w:rPr>
          <w:rStyle w:val="3"/>
        </w:rPr>
        <w:softHyphen/>
        <w:t>ємств (організацій), пов’язану з оцінкою і перетворенням запи</w:t>
      </w:r>
      <w:r>
        <w:rPr>
          <w:rStyle w:val="3"/>
        </w:rPr>
        <w:softHyphen/>
        <w:t>тів споживачів в екологічно орієнтований попит на товари і послуги, що сприяють збереженню якісного та кількісного рівня основних екосистем, задовольняють потреби як окремих осіб, так і організацій або суспільства в цілому [1].</w:t>
      </w:r>
    </w:p>
    <w:p w:rsidR="00EA001E" w:rsidRDefault="00EA001E" w:rsidP="007E1E97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Екологічний маркетинг має свої особливості на державному, регіональному та місцевому рівнях:</w:t>
      </w:r>
    </w:p>
    <w:p w:rsidR="00EA001E" w:rsidRDefault="00EA001E" w:rsidP="007E1E97">
      <w:pPr>
        <w:widowControl w:val="0"/>
        <w:numPr>
          <w:ilvl w:val="0"/>
          <w:numId w:val="2"/>
        </w:numPr>
        <w:tabs>
          <w:tab w:val="left" w:pos="532"/>
        </w:tabs>
        <w:spacing w:after="0" w:line="226" w:lineRule="exact"/>
        <w:ind w:firstLine="360"/>
        <w:jc w:val="both"/>
      </w:pPr>
      <w:r>
        <w:rPr>
          <w:rStyle w:val="91"/>
          <w:i w:val="0"/>
          <w:iCs w:val="0"/>
        </w:rPr>
        <w:t>На державному рівні :</w:t>
      </w:r>
    </w:p>
    <w:p w:rsidR="00EA001E" w:rsidRDefault="00EA001E" w:rsidP="007E1E97">
      <w:pPr>
        <w:pStyle w:val="6"/>
        <w:shd w:val="clear" w:color="auto" w:fill="auto"/>
        <w:tabs>
          <w:tab w:val="left" w:pos="532"/>
        </w:tabs>
        <w:spacing w:line="226" w:lineRule="exact"/>
        <w:ind w:firstLine="360"/>
        <w:jc w:val="both"/>
      </w:pPr>
      <w:r>
        <w:rPr>
          <w:rStyle w:val="3"/>
        </w:rPr>
        <w:t>а)</w:t>
      </w:r>
      <w:r>
        <w:rPr>
          <w:rStyle w:val="3"/>
        </w:rPr>
        <w:tab/>
        <w:t>забезпечення просування екологічно сумісних видів ви</w:t>
      </w:r>
      <w:r>
        <w:rPr>
          <w:rStyle w:val="3"/>
        </w:rPr>
        <w:softHyphen/>
        <w:t>робничо-господарської діяльності в галузевому розрізі;</w:t>
      </w:r>
    </w:p>
    <w:p w:rsidR="00EA001E" w:rsidRDefault="00EA001E" w:rsidP="007E1E97">
      <w:pPr>
        <w:pStyle w:val="6"/>
        <w:shd w:val="clear" w:color="auto" w:fill="auto"/>
        <w:tabs>
          <w:tab w:val="left" w:pos="532"/>
        </w:tabs>
        <w:spacing w:line="226" w:lineRule="exact"/>
        <w:ind w:firstLine="360"/>
        <w:jc w:val="both"/>
      </w:pPr>
      <w:r>
        <w:rPr>
          <w:rStyle w:val="3"/>
        </w:rPr>
        <w:t>б)</w:t>
      </w:r>
      <w:r>
        <w:rPr>
          <w:rStyle w:val="3"/>
        </w:rPr>
        <w:tab/>
        <w:t>просування України на світовому рівні екологічних това</w:t>
      </w:r>
      <w:r>
        <w:rPr>
          <w:rStyle w:val="3"/>
        </w:rPr>
        <w:softHyphen/>
        <w:t>рів та послуг;</w:t>
      </w:r>
    </w:p>
    <w:p w:rsidR="00EA001E" w:rsidRDefault="00EA001E" w:rsidP="007E1E97">
      <w:pPr>
        <w:pStyle w:val="6"/>
        <w:shd w:val="clear" w:color="auto" w:fill="auto"/>
        <w:tabs>
          <w:tab w:val="left" w:pos="532"/>
        </w:tabs>
        <w:spacing w:line="226" w:lineRule="exact"/>
        <w:ind w:firstLine="360"/>
        <w:jc w:val="both"/>
      </w:pPr>
      <w:r>
        <w:rPr>
          <w:rStyle w:val="3"/>
        </w:rPr>
        <w:t>в)</w:t>
      </w:r>
      <w:r>
        <w:rPr>
          <w:rStyle w:val="3"/>
        </w:rPr>
        <w:tab/>
        <w:t>розробка та реалізація державної регіональної екологічної політики, спрямованої на виявлення і вирішення великих екологічних проблем в регіональному розрізі.</w:t>
      </w:r>
    </w:p>
    <w:p w:rsidR="00EA001E" w:rsidRDefault="00EA001E" w:rsidP="007E1E97">
      <w:pPr>
        <w:widowControl w:val="0"/>
        <w:numPr>
          <w:ilvl w:val="0"/>
          <w:numId w:val="2"/>
        </w:numPr>
        <w:tabs>
          <w:tab w:val="left" w:pos="532"/>
        </w:tabs>
        <w:spacing w:after="0" w:line="226" w:lineRule="exact"/>
        <w:ind w:firstLine="360"/>
        <w:jc w:val="both"/>
      </w:pPr>
      <w:r>
        <w:rPr>
          <w:rStyle w:val="91"/>
          <w:i w:val="0"/>
          <w:iCs w:val="0"/>
        </w:rPr>
        <w:t>На регіональному рівні екологічний маркетинг має дві основні складові:</w:t>
      </w:r>
    </w:p>
    <w:p w:rsidR="00EA001E" w:rsidRDefault="00EA001E" w:rsidP="007E1E97">
      <w:pPr>
        <w:pStyle w:val="6"/>
        <w:shd w:val="clear" w:color="auto" w:fill="auto"/>
        <w:tabs>
          <w:tab w:val="left" w:pos="532"/>
        </w:tabs>
        <w:spacing w:line="226" w:lineRule="exact"/>
        <w:ind w:firstLine="360"/>
        <w:jc w:val="both"/>
      </w:pPr>
      <w:r>
        <w:rPr>
          <w:rStyle w:val="3"/>
        </w:rPr>
        <w:t>а)</w:t>
      </w:r>
      <w:r>
        <w:rPr>
          <w:rStyle w:val="3"/>
        </w:rPr>
        <w:tab/>
        <w:t>екологічний маркетинг природних ресурсів та вимог як корпоративний вид екологічного маркетингу;</w:t>
      </w:r>
    </w:p>
    <w:p w:rsidR="00EA001E" w:rsidRDefault="00EA001E" w:rsidP="007E1E97">
      <w:pPr>
        <w:pStyle w:val="6"/>
        <w:shd w:val="clear" w:color="auto" w:fill="auto"/>
        <w:tabs>
          <w:tab w:val="left" w:pos="532"/>
        </w:tabs>
        <w:spacing w:line="226" w:lineRule="exact"/>
        <w:ind w:firstLine="360"/>
        <w:jc w:val="both"/>
      </w:pPr>
      <w:r>
        <w:rPr>
          <w:rStyle w:val="3"/>
        </w:rPr>
        <w:t>б)</w:t>
      </w:r>
      <w:r>
        <w:rPr>
          <w:rStyle w:val="3"/>
        </w:rPr>
        <w:tab/>
        <w:t>маркетинг природоохоронної діяльності і відтворення середовища перебування.</w:t>
      </w:r>
    </w:p>
    <w:p w:rsidR="00EA001E" w:rsidRDefault="00EA001E" w:rsidP="007E1E97">
      <w:pPr>
        <w:widowControl w:val="0"/>
        <w:numPr>
          <w:ilvl w:val="0"/>
          <w:numId w:val="2"/>
        </w:numPr>
        <w:tabs>
          <w:tab w:val="left" w:pos="532"/>
        </w:tabs>
        <w:spacing w:after="0" w:line="226" w:lineRule="exact"/>
        <w:ind w:firstLine="360"/>
        <w:jc w:val="both"/>
      </w:pPr>
      <w:r>
        <w:rPr>
          <w:rStyle w:val="91"/>
          <w:i w:val="0"/>
          <w:iCs w:val="0"/>
        </w:rPr>
        <w:t>На рівні первісної територіальної ланки:</w:t>
      </w:r>
    </w:p>
    <w:p w:rsidR="00EA001E" w:rsidRDefault="00EA001E" w:rsidP="007E1E97">
      <w:pPr>
        <w:pStyle w:val="6"/>
        <w:shd w:val="clear" w:color="auto" w:fill="auto"/>
        <w:tabs>
          <w:tab w:val="left" w:pos="532"/>
        </w:tabs>
        <w:spacing w:line="226" w:lineRule="exact"/>
        <w:ind w:firstLine="360"/>
        <w:jc w:val="both"/>
      </w:pPr>
      <w:r>
        <w:rPr>
          <w:rStyle w:val="3"/>
        </w:rPr>
        <w:t>а)</w:t>
      </w:r>
      <w:r>
        <w:rPr>
          <w:rStyle w:val="3"/>
        </w:rPr>
        <w:tab/>
        <w:t>маркетинг традиційного природокористування;</w:t>
      </w:r>
    </w:p>
    <w:p w:rsidR="00EA001E" w:rsidRDefault="00EA001E" w:rsidP="007E1E97">
      <w:pPr>
        <w:pStyle w:val="6"/>
        <w:shd w:val="clear" w:color="auto" w:fill="auto"/>
        <w:tabs>
          <w:tab w:val="left" w:pos="532"/>
        </w:tabs>
        <w:spacing w:line="226" w:lineRule="exact"/>
        <w:ind w:firstLine="360"/>
        <w:jc w:val="both"/>
      </w:pPr>
      <w:r>
        <w:rPr>
          <w:rStyle w:val="3"/>
        </w:rPr>
        <w:t>б)</w:t>
      </w:r>
      <w:r>
        <w:rPr>
          <w:rStyle w:val="3"/>
        </w:rPr>
        <w:tab/>
        <w:t>маркетинг екологічно сталих підприємств;</w:t>
      </w:r>
    </w:p>
    <w:p w:rsidR="00EA001E" w:rsidRDefault="00EA001E" w:rsidP="007E1E97">
      <w:pPr>
        <w:pStyle w:val="6"/>
        <w:shd w:val="clear" w:color="auto" w:fill="auto"/>
        <w:tabs>
          <w:tab w:val="left" w:pos="532"/>
        </w:tabs>
        <w:spacing w:line="226" w:lineRule="exact"/>
        <w:ind w:firstLine="360"/>
        <w:jc w:val="both"/>
      </w:pPr>
      <w:r>
        <w:rPr>
          <w:rStyle w:val="3"/>
        </w:rPr>
        <w:t>в)</w:t>
      </w:r>
      <w:r>
        <w:rPr>
          <w:rStyle w:val="3"/>
        </w:rPr>
        <w:tab/>
        <w:t>маркетинг екологічних знань та технологій.</w:t>
      </w:r>
    </w:p>
    <w:p w:rsidR="00EA001E" w:rsidRDefault="00EA001E" w:rsidP="007E1E97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Завданнями екологічного маркетингу є створення умов для</w:t>
      </w:r>
    </w:p>
    <w:p w:rsidR="00EA001E" w:rsidRDefault="00EA001E" w:rsidP="007E1E97">
      <w:pPr>
        <w:pStyle w:val="6"/>
        <w:shd w:val="clear" w:color="auto" w:fill="auto"/>
        <w:spacing w:line="226" w:lineRule="exact"/>
        <w:ind w:firstLine="0"/>
        <w:jc w:val="both"/>
      </w:pPr>
      <w:r>
        <w:rPr>
          <w:rStyle w:val="3"/>
        </w:rPr>
        <w:t>збереження довкілля, усунення протиріч між економічною необ</w:t>
      </w:r>
      <w:r>
        <w:rPr>
          <w:rStyle w:val="3"/>
        </w:rPr>
        <w:softHyphen/>
        <w:t>хідністю та екологічною безпекою, пристосування виробництва до умов ринку з розробкою екологічної продукції, яка має високу конкурентоспроможність.</w:t>
      </w:r>
    </w:p>
    <w:p w:rsidR="00EA001E" w:rsidRDefault="00EA001E" w:rsidP="007E1E97">
      <w:pPr>
        <w:pStyle w:val="6"/>
        <w:shd w:val="clear" w:color="auto" w:fill="auto"/>
        <w:ind w:firstLine="360"/>
        <w:jc w:val="both"/>
      </w:pPr>
      <w:r>
        <w:rPr>
          <w:rStyle w:val="3"/>
        </w:rPr>
        <w:t>В рамках концепції екологічного маркетингу треба приділити увагу розгляду наступних понять: екологічна свідомість; еколо</w:t>
      </w:r>
      <w:r>
        <w:rPr>
          <w:rStyle w:val="3"/>
        </w:rPr>
        <w:softHyphen/>
        <w:t>гічна потреба; екологічний інтерес; екологічний товар; еколо</w:t>
      </w:r>
      <w:r>
        <w:rPr>
          <w:rStyle w:val="3"/>
        </w:rPr>
        <w:softHyphen/>
        <w:t>гічно безпечна продукція.</w:t>
      </w:r>
    </w:p>
    <w:p w:rsidR="00EA001E" w:rsidRDefault="00EA001E" w:rsidP="007E1E97">
      <w:pPr>
        <w:pStyle w:val="6"/>
        <w:shd w:val="clear" w:color="auto" w:fill="auto"/>
        <w:ind w:firstLine="360"/>
        <w:jc w:val="both"/>
      </w:pPr>
      <w:r>
        <w:rPr>
          <w:rStyle w:val="3"/>
        </w:rPr>
        <w:t>До числа основних властивостей багаторівневої характерис</w:t>
      </w:r>
      <w:r>
        <w:rPr>
          <w:rStyle w:val="3"/>
        </w:rPr>
        <w:softHyphen/>
        <w:t>тики екологічної свідомості відносять [2]:</w:t>
      </w:r>
    </w:p>
    <w:p w:rsidR="00EA001E" w:rsidRDefault="00EA001E" w:rsidP="007E1E97">
      <w:pPr>
        <w:pStyle w:val="6"/>
        <w:numPr>
          <w:ilvl w:val="0"/>
          <w:numId w:val="1"/>
        </w:numPr>
        <w:shd w:val="clear" w:color="auto" w:fill="auto"/>
        <w:tabs>
          <w:tab w:val="left" w:pos="568"/>
        </w:tabs>
        <w:ind w:firstLine="360"/>
        <w:jc w:val="both"/>
      </w:pPr>
      <w:r>
        <w:rPr>
          <w:rStyle w:val="3"/>
        </w:rPr>
        <w:t>стурбованість екологічною ситуацією в світі, країні і місці проживання;</w:t>
      </w:r>
    </w:p>
    <w:p w:rsidR="00EA001E" w:rsidRDefault="00EA001E" w:rsidP="007E1E97">
      <w:pPr>
        <w:pStyle w:val="6"/>
        <w:numPr>
          <w:ilvl w:val="0"/>
          <w:numId w:val="1"/>
        </w:numPr>
        <w:shd w:val="clear" w:color="auto" w:fill="auto"/>
        <w:tabs>
          <w:tab w:val="left" w:pos="568"/>
        </w:tabs>
        <w:spacing w:line="226" w:lineRule="exact"/>
        <w:ind w:firstLine="360"/>
        <w:jc w:val="both"/>
      </w:pPr>
      <w:r>
        <w:rPr>
          <w:rStyle w:val="3"/>
        </w:rPr>
        <w:t>мобілізацію моральних норм, мобілізацію протесту (яка тим вище, чим сильніше внутрішнє, інтуїтивне відчуття індиві</w:t>
      </w:r>
      <w:r>
        <w:rPr>
          <w:rStyle w:val="3"/>
        </w:rPr>
        <w:softHyphen/>
        <w:t>дуальної або колективної небезпеки);</w:t>
      </w:r>
    </w:p>
    <w:p w:rsidR="00EA001E" w:rsidRDefault="00EA001E" w:rsidP="007E1E97">
      <w:pPr>
        <w:pStyle w:val="6"/>
        <w:numPr>
          <w:ilvl w:val="0"/>
          <w:numId w:val="1"/>
        </w:numPr>
        <w:shd w:val="clear" w:color="auto" w:fill="auto"/>
        <w:tabs>
          <w:tab w:val="left" w:pos="568"/>
        </w:tabs>
        <w:spacing w:line="226" w:lineRule="exact"/>
        <w:ind w:firstLine="360"/>
        <w:jc w:val="both"/>
      </w:pPr>
      <w:r>
        <w:rPr>
          <w:rStyle w:val="3"/>
        </w:rPr>
        <w:t>виникнення особистого обов’язку діяти з ціллю змен</w:t>
      </w:r>
      <w:r>
        <w:rPr>
          <w:rStyle w:val="3"/>
        </w:rPr>
        <w:softHyphen/>
        <w:t>шення негативних наслідків дій, які приносять страждання людям, включаючи загрозу особистому існуванню;</w:t>
      </w:r>
    </w:p>
    <w:p w:rsidR="00EA001E" w:rsidRDefault="00EA001E" w:rsidP="007E1E97">
      <w:pPr>
        <w:pStyle w:val="6"/>
        <w:numPr>
          <w:ilvl w:val="0"/>
          <w:numId w:val="1"/>
        </w:numPr>
        <w:shd w:val="clear" w:color="auto" w:fill="auto"/>
        <w:tabs>
          <w:tab w:val="left" w:pos="568"/>
        </w:tabs>
        <w:spacing w:line="226" w:lineRule="exact"/>
        <w:ind w:firstLine="360"/>
        <w:jc w:val="both"/>
      </w:pPr>
      <w:r>
        <w:rPr>
          <w:rStyle w:val="3"/>
        </w:rPr>
        <w:t>особисту готовність до жертв, відмовлення від звичного, необхідного заради покращення навколишнього середовища;</w:t>
      </w:r>
    </w:p>
    <w:p w:rsidR="00EA001E" w:rsidRDefault="00EA001E" w:rsidP="007E1E97">
      <w:pPr>
        <w:pStyle w:val="6"/>
        <w:numPr>
          <w:ilvl w:val="0"/>
          <w:numId w:val="1"/>
        </w:numPr>
        <w:shd w:val="clear" w:color="auto" w:fill="auto"/>
        <w:tabs>
          <w:tab w:val="left" w:pos="568"/>
        </w:tabs>
        <w:spacing w:line="226" w:lineRule="exact"/>
        <w:ind w:firstLine="360"/>
        <w:jc w:val="both"/>
      </w:pPr>
      <w:r>
        <w:rPr>
          <w:rStyle w:val="3"/>
        </w:rPr>
        <w:t>визнання екологічних благ суспільною цінністю, відмова від переконання, що засоби екологічного захисту можуть ґрун</w:t>
      </w:r>
      <w:r>
        <w:rPr>
          <w:rStyle w:val="3"/>
        </w:rPr>
        <w:softHyphen/>
        <w:t>туватись на механізмах приватної власності.</w:t>
      </w:r>
    </w:p>
    <w:p w:rsidR="00EA001E" w:rsidRDefault="00EA001E" w:rsidP="007E1E97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Суттєвою рисою екологічної свідомості є кумуляція названих властивостей, а показником повноти виразності властивостей може бути визнання людиною загального характеру цінності навколишнього середовища.</w:t>
      </w:r>
    </w:p>
    <w:p w:rsidR="00EA001E" w:rsidRDefault="00EA001E" w:rsidP="007E1E97">
      <w:pPr>
        <w:pStyle w:val="6"/>
        <w:shd w:val="clear" w:color="auto" w:fill="auto"/>
        <w:spacing w:line="226" w:lineRule="exact"/>
        <w:ind w:firstLine="360"/>
        <w:jc w:val="both"/>
      </w:pPr>
      <w:r>
        <w:rPr>
          <w:rStyle w:val="3"/>
        </w:rPr>
        <w:t>Розглядаючи екологічні потреби, треба відзначити, що це потреби більш високого рівня порівняно з матеріальними у шка</w:t>
      </w:r>
      <w:r>
        <w:rPr>
          <w:rStyle w:val="3"/>
        </w:rPr>
        <w:softHyphen/>
        <w:t>лі індивідуальних і суспільних переваг і на даний час вони не знаходяться на першому плані у наших громадян через невисо</w:t>
      </w:r>
      <w:r>
        <w:rPr>
          <w:rStyle w:val="3"/>
        </w:rPr>
        <w:softHyphen/>
        <w:t>кий ступінь задоволення матеріальних і побутових потреб.</w:t>
      </w:r>
    </w:p>
    <w:p w:rsidR="00EA001E" w:rsidRDefault="00EA001E" w:rsidP="00EA001E">
      <w:pPr>
        <w:pStyle w:val="170"/>
        <w:shd w:val="clear" w:color="auto" w:fill="auto"/>
        <w:spacing w:line="190" w:lineRule="exact"/>
        <w:jc w:val="left"/>
      </w:pPr>
      <w:r>
        <w:t>Список використаних інформаційних джерел</w:t>
      </w:r>
    </w:p>
    <w:p w:rsidR="00EA001E" w:rsidRDefault="00EA001E" w:rsidP="00EA001E">
      <w:pPr>
        <w:pStyle w:val="6"/>
        <w:numPr>
          <w:ilvl w:val="0"/>
          <w:numId w:val="3"/>
        </w:numPr>
        <w:shd w:val="clear" w:color="auto" w:fill="auto"/>
        <w:tabs>
          <w:tab w:val="left" w:pos="291"/>
        </w:tabs>
        <w:spacing w:line="206" w:lineRule="exact"/>
        <w:ind w:left="360" w:hanging="360"/>
        <w:jc w:val="left"/>
      </w:pPr>
      <w:proofErr w:type="spellStart"/>
      <w:r>
        <w:rPr>
          <w:rStyle w:val="3"/>
        </w:rPr>
        <w:t>Телетов</w:t>
      </w:r>
      <w:proofErr w:type="spellEnd"/>
      <w:r>
        <w:rPr>
          <w:rStyle w:val="3"/>
        </w:rPr>
        <w:t xml:space="preserve"> А. С. </w:t>
      </w:r>
      <w:proofErr w:type="spellStart"/>
      <w:r>
        <w:rPr>
          <w:rStyle w:val="3"/>
        </w:rPr>
        <w:t>Потребительские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предпочтения</w:t>
      </w:r>
      <w:proofErr w:type="spellEnd"/>
      <w:r>
        <w:rPr>
          <w:rStyle w:val="3"/>
        </w:rPr>
        <w:t xml:space="preserve"> в </w:t>
      </w:r>
      <w:proofErr w:type="spellStart"/>
      <w:r>
        <w:rPr>
          <w:rStyle w:val="3"/>
        </w:rPr>
        <w:t>приобретении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зко-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логически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безопасной</w:t>
      </w:r>
      <w:proofErr w:type="spellEnd"/>
      <w:r>
        <w:rPr>
          <w:rStyle w:val="3"/>
        </w:rPr>
        <w:t xml:space="preserve"> </w:t>
      </w:r>
      <w:proofErr w:type="spellStart"/>
      <w:r>
        <w:rPr>
          <w:rStyle w:val="3"/>
        </w:rPr>
        <w:t>продукции</w:t>
      </w:r>
      <w:proofErr w:type="spellEnd"/>
      <w:r>
        <w:rPr>
          <w:rStyle w:val="3"/>
        </w:rPr>
        <w:t xml:space="preserve"> / А. С. </w:t>
      </w:r>
      <w:proofErr w:type="spellStart"/>
      <w:r>
        <w:rPr>
          <w:rStyle w:val="3"/>
        </w:rPr>
        <w:t>Телетов</w:t>
      </w:r>
      <w:proofErr w:type="spellEnd"/>
      <w:r>
        <w:rPr>
          <w:rStyle w:val="3"/>
        </w:rPr>
        <w:t xml:space="preserve">, И. А. </w:t>
      </w:r>
      <w:proofErr w:type="spellStart"/>
      <w:r>
        <w:rPr>
          <w:rStyle w:val="3"/>
        </w:rPr>
        <w:t>Сибирко</w:t>
      </w:r>
      <w:proofErr w:type="spellEnd"/>
      <w:r>
        <w:rPr>
          <w:rStyle w:val="3"/>
        </w:rPr>
        <w:t xml:space="preserve"> // Вісник Сумського державного університету. - Суми : Сумський </w:t>
      </w:r>
      <w:proofErr w:type="spellStart"/>
      <w:r>
        <w:rPr>
          <w:rStyle w:val="3"/>
        </w:rPr>
        <w:t>держ</w:t>
      </w:r>
      <w:proofErr w:type="spellEnd"/>
      <w:r>
        <w:rPr>
          <w:rStyle w:val="3"/>
        </w:rPr>
        <w:t xml:space="preserve">. ун-т. - 2016. - № 10. - </w:t>
      </w:r>
      <w:r>
        <w:rPr>
          <w:rStyle w:val="3"/>
          <w:lang w:val="en-US"/>
        </w:rPr>
        <w:t>C</w:t>
      </w:r>
      <w:r w:rsidRPr="006D64BF">
        <w:rPr>
          <w:rStyle w:val="3"/>
          <w:lang w:val="ru-RU"/>
        </w:rPr>
        <w:t xml:space="preserve">. </w:t>
      </w:r>
      <w:r>
        <w:rPr>
          <w:rStyle w:val="3"/>
        </w:rPr>
        <w:t>36-47.- (Серія: Економіка).</w:t>
      </w:r>
    </w:p>
    <w:p w:rsidR="00EA001E" w:rsidRDefault="00EA001E" w:rsidP="00EA001E">
      <w:pPr>
        <w:pStyle w:val="6"/>
        <w:numPr>
          <w:ilvl w:val="0"/>
          <w:numId w:val="3"/>
        </w:numPr>
        <w:shd w:val="clear" w:color="auto" w:fill="auto"/>
        <w:tabs>
          <w:tab w:val="left" w:pos="291"/>
        </w:tabs>
        <w:spacing w:line="206" w:lineRule="exact"/>
        <w:ind w:left="360" w:hanging="360"/>
        <w:jc w:val="left"/>
      </w:pPr>
      <w:proofErr w:type="spellStart"/>
      <w:r>
        <w:rPr>
          <w:rStyle w:val="3"/>
          <w:lang w:val="en-US"/>
        </w:rPr>
        <w:t>Passent</w:t>
      </w:r>
      <w:proofErr w:type="spellEnd"/>
      <w:r>
        <w:rPr>
          <w:rStyle w:val="3"/>
          <w:lang w:val="en-US"/>
        </w:rPr>
        <w:t xml:space="preserve"> </w:t>
      </w:r>
      <w:proofErr w:type="spellStart"/>
      <w:r>
        <w:rPr>
          <w:rStyle w:val="3"/>
          <w:lang w:val="en-US"/>
        </w:rPr>
        <w:t>Tantawi</w:t>
      </w:r>
      <w:proofErr w:type="spellEnd"/>
      <w:r>
        <w:rPr>
          <w:rStyle w:val="3"/>
          <w:lang w:val="en-US"/>
        </w:rPr>
        <w:t xml:space="preserve">, Nicholas O’Shaughnessy, </w:t>
      </w:r>
      <w:proofErr w:type="spellStart"/>
      <w:r>
        <w:rPr>
          <w:rStyle w:val="3"/>
          <w:lang w:val="en-US"/>
        </w:rPr>
        <w:t>Khaled</w:t>
      </w:r>
      <w:proofErr w:type="spellEnd"/>
      <w:r>
        <w:rPr>
          <w:rStyle w:val="3"/>
          <w:lang w:val="en-US"/>
        </w:rPr>
        <w:t xml:space="preserve"> Gad, Mohamed Abdel Salam </w:t>
      </w:r>
      <w:proofErr w:type="spellStart"/>
      <w:r>
        <w:rPr>
          <w:rStyle w:val="3"/>
          <w:lang w:val="en-US"/>
        </w:rPr>
        <w:t>Ragheb</w:t>
      </w:r>
      <w:proofErr w:type="spellEnd"/>
      <w:r>
        <w:rPr>
          <w:rStyle w:val="3"/>
          <w:lang w:val="en-US"/>
        </w:rPr>
        <w:t>. Green Consciousness of Consumers in a Developing Country: A Study of Egyptian Consumers. Contemporary Management Research. - 2009. - Vol. 5. - № 1. - P. 29-50.</w:t>
      </w:r>
    </w:p>
    <w:p w:rsidR="00002821" w:rsidRDefault="00002821"/>
    <w:sectPr w:rsidR="00002821" w:rsidSect="000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768"/>
    <w:multiLevelType w:val="multilevel"/>
    <w:tmpl w:val="8780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461BD9"/>
    <w:multiLevelType w:val="multilevel"/>
    <w:tmpl w:val="FFB8B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064D4"/>
    <w:multiLevelType w:val="multilevel"/>
    <w:tmpl w:val="A62C8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B6655"/>
    <w:multiLevelType w:val="multilevel"/>
    <w:tmpl w:val="23002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01E"/>
    <w:rsid w:val="00002821"/>
    <w:rsid w:val="00335CED"/>
    <w:rsid w:val="00343EEA"/>
    <w:rsid w:val="006D64BF"/>
    <w:rsid w:val="007E1E97"/>
    <w:rsid w:val="009C0E61"/>
    <w:rsid w:val="00DD16B7"/>
    <w:rsid w:val="00EA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A001E"/>
    <w:rPr>
      <w:rFonts w:eastAsia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rsid w:val="00EA001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Заголовок №4_"/>
    <w:basedOn w:val="a0"/>
    <w:link w:val="40"/>
    <w:rsid w:val="00EA001E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Arial95pt">
    <w:name w:val="Основной текст + Arial;9;5 pt;Полужирный"/>
    <w:basedOn w:val="a3"/>
    <w:rsid w:val="00EA00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7">
    <w:name w:val="Основной текст (17)_"/>
    <w:basedOn w:val="a0"/>
    <w:link w:val="170"/>
    <w:rsid w:val="00EA001E"/>
    <w:rPr>
      <w:rFonts w:ascii="Arial" w:eastAsia="Arial" w:hAnsi="Arial" w:cs="Arial"/>
      <w:b/>
      <w:bCs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EA001E"/>
    <w:rPr>
      <w:color w:val="000000"/>
      <w:spacing w:val="0"/>
      <w:w w:val="100"/>
      <w:position w:val="0"/>
      <w:lang w:val="uk-UA"/>
    </w:rPr>
  </w:style>
  <w:style w:type="character" w:customStyle="1" w:styleId="90">
    <w:name w:val="Основной текст (9) + Полужирный"/>
    <w:basedOn w:val="9"/>
    <w:rsid w:val="00EA001E"/>
    <w:rPr>
      <w:b/>
      <w:bCs/>
      <w:color w:val="000000"/>
      <w:spacing w:val="0"/>
      <w:w w:val="100"/>
      <w:position w:val="0"/>
      <w:lang w:val="uk-UA"/>
    </w:rPr>
  </w:style>
  <w:style w:type="character" w:customStyle="1" w:styleId="91">
    <w:name w:val="Основной текст (9)"/>
    <w:basedOn w:val="9"/>
    <w:rsid w:val="00EA001E"/>
    <w:rPr>
      <w:color w:val="000000"/>
      <w:spacing w:val="0"/>
      <w:w w:val="100"/>
      <w:position w:val="0"/>
      <w:lang w:val="uk-UA"/>
    </w:rPr>
  </w:style>
  <w:style w:type="character" w:customStyle="1" w:styleId="9TimesNewRoman10pt">
    <w:name w:val="Основной текст (9) + Times New Roman;10 pt;Не курсив"/>
    <w:basedOn w:val="9"/>
    <w:rsid w:val="00EA00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92">
    <w:name w:val="Основной текст (9) + Полужирный;Не курсив"/>
    <w:basedOn w:val="9"/>
    <w:rsid w:val="00EA001E"/>
    <w:rPr>
      <w:b/>
      <w:bCs/>
      <w:color w:val="000000"/>
      <w:spacing w:val="0"/>
      <w:w w:val="100"/>
      <w:position w:val="0"/>
    </w:rPr>
  </w:style>
  <w:style w:type="paragraph" w:customStyle="1" w:styleId="6">
    <w:name w:val="Основной текст6"/>
    <w:basedOn w:val="a"/>
    <w:link w:val="a3"/>
    <w:rsid w:val="00EA001E"/>
    <w:pPr>
      <w:widowControl w:val="0"/>
      <w:shd w:val="clear" w:color="auto" w:fill="FFFFFF"/>
      <w:spacing w:after="0" w:line="230" w:lineRule="exact"/>
      <w:ind w:hanging="560"/>
      <w:jc w:val="center"/>
    </w:pPr>
    <w:rPr>
      <w:rFonts w:eastAsia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EA001E"/>
    <w:pPr>
      <w:widowControl w:val="0"/>
      <w:shd w:val="clear" w:color="auto" w:fill="FFFFFF"/>
      <w:spacing w:after="0" w:line="230" w:lineRule="exact"/>
      <w:ind w:hanging="1060"/>
      <w:outlineLvl w:val="3"/>
    </w:pPr>
    <w:rPr>
      <w:rFonts w:ascii="Arial" w:eastAsia="Arial" w:hAnsi="Arial" w:cs="Arial"/>
      <w:b/>
      <w:bCs w:val="0"/>
      <w:sz w:val="19"/>
      <w:szCs w:val="19"/>
    </w:rPr>
  </w:style>
  <w:style w:type="paragraph" w:customStyle="1" w:styleId="170">
    <w:name w:val="Основной текст (17)"/>
    <w:basedOn w:val="a"/>
    <w:link w:val="17"/>
    <w:rsid w:val="00EA001E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 w:val="0"/>
      <w:sz w:val="19"/>
      <w:szCs w:val="19"/>
    </w:rPr>
  </w:style>
  <w:style w:type="character" w:customStyle="1" w:styleId="13">
    <w:name w:val="Основной текст (13)"/>
    <w:basedOn w:val="a0"/>
    <w:rsid w:val="006D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0"/>
    <w:rsid w:val="006D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D64BF"/>
    <w:rPr>
      <w:rFonts w:eastAsia="Times New Roman"/>
      <w:b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D64BF"/>
    <w:rPr>
      <w:rFonts w:ascii="Century Schoolbook" w:eastAsia="Century Schoolbook" w:hAnsi="Century Schoolbook" w:cs="Century Schoolbook"/>
      <w:sz w:val="38"/>
      <w:szCs w:val="3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6D64BF"/>
    <w:rPr>
      <w:rFonts w:ascii="Arial" w:eastAsia="Arial" w:hAnsi="Arial" w:cs="Arial"/>
      <w:b/>
      <w:sz w:val="20"/>
      <w:szCs w:val="20"/>
      <w:shd w:val="clear" w:color="auto" w:fill="FFFFFF"/>
    </w:rPr>
  </w:style>
  <w:style w:type="character" w:customStyle="1" w:styleId="Arial95pt0">
    <w:name w:val="Основной текст + Arial;9;5 pt;Курсив"/>
    <w:basedOn w:val="a3"/>
    <w:rsid w:val="006D64B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10">
    <w:name w:val="Основной текст (10)_"/>
    <w:basedOn w:val="a0"/>
    <w:link w:val="100"/>
    <w:rsid w:val="006D64BF"/>
    <w:rPr>
      <w:rFonts w:ascii="Bookman Old Style" w:eastAsia="Bookman Old Style" w:hAnsi="Bookman Old Style" w:cs="Bookman Old Style"/>
      <w:b/>
      <w:sz w:val="20"/>
      <w:szCs w:val="20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6D64BF"/>
    <w:rPr>
      <w:rFonts w:ascii="Bookman Old Style" w:eastAsia="Bookman Old Style" w:hAnsi="Bookman Old Style" w:cs="Bookman Old Style"/>
      <w:b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D64BF"/>
    <w:rPr>
      <w:rFonts w:eastAsia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D64BF"/>
    <w:rPr>
      <w:rFonts w:eastAsia="Times New Roman"/>
      <w:sz w:val="17"/>
      <w:szCs w:val="17"/>
      <w:shd w:val="clear" w:color="auto" w:fill="FFFFFF"/>
    </w:rPr>
  </w:style>
  <w:style w:type="character" w:customStyle="1" w:styleId="121">
    <w:name w:val="Основной текст (12) + Полужирный;Курсив"/>
    <w:basedOn w:val="12"/>
    <w:rsid w:val="006D64BF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">
    <w:name w:val="Основной текст (14)_"/>
    <w:basedOn w:val="a0"/>
    <w:link w:val="140"/>
    <w:rsid w:val="006D64BF"/>
    <w:rPr>
      <w:rFonts w:eastAsia="Times New Roman"/>
      <w:b/>
      <w:sz w:val="15"/>
      <w:szCs w:val="15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6D64BF"/>
    <w:rPr>
      <w:color w:val="000000"/>
      <w:spacing w:val="0"/>
      <w:w w:val="100"/>
      <w:position w:val="0"/>
      <w:lang w:val="uk-UA"/>
    </w:rPr>
  </w:style>
  <w:style w:type="character" w:customStyle="1" w:styleId="15">
    <w:name w:val="Основной текст (15)_"/>
    <w:basedOn w:val="a0"/>
    <w:link w:val="150"/>
    <w:rsid w:val="006D64BF"/>
    <w:rPr>
      <w:rFonts w:eastAsia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64BF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b/>
      <w:sz w:val="19"/>
      <w:szCs w:val="19"/>
    </w:rPr>
  </w:style>
  <w:style w:type="paragraph" w:customStyle="1" w:styleId="80">
    <w:name w:val="Основной текст (8)"/>
    <w:basedOn w:val="a"/>
    <w:link w:val="8"/>
    <w:rsid w:val="006D64BF"/>
    <w:pPr>
      <w:widowControl w:val="0"/>
      <w:shd w:val="clear" w:color="auto" w:fill="FFFFFF"/>
      <w:spacing w:after="0" w:line="485" w:lineRule="exact"/>
      <w:jc w:val="center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320">
    <w:name w:val="Заголовок №3 (2)"/>
    <w:basedOn w:val="a"/>
    <w:link w:val="32"/>
    <w:rsid w:val="006D64BF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customStyle="1" w:styleId="100">
    <w:name w:val="Основной текст (10)"/>
    <w:basedOn w:val="a"/>
    <w:link w:val="10"/>
    <w:rsid w:val="006D64BF"/>
    <w:pPr>
      <w:widowControl w:val="0"/>
      <w:shd w:val="clear" w:color="auto" w:fill="FFFFFF"/>
      <w:spacing w:after="0" w:line="230" w:lineRule="exact"/>
      <w:jc w:val="center"/>
    </w:pPr>
    <w:rPr>
      <w:rFonts w:ascii="Bookman Old Style" w:eastAsia="Bookman Old Style" w:hAnsi="Bookman Old Style" w:cs="Bookman Old Style"/>
      <w:b/>
      <w:sz w:val="20"/>
      <w:szCs w:val="20"/>
    </w:rPr>
  </w:style>
  <w:style w:type="paragraph" w:customStyle="1" w:styleId="420">
    <w:name w:val="Заголовок №4 (2)"/>
    <w:basedOn w:val="a"/>
    <w:link w:val="42"/>
    <w:rsid w:val="006D64BF"/>
    <w:pPr>
      <w:widowControl w:val="0"/>
      <w:shd w:val="clear" w:color="auto" w:fill="FFFFFF"/>
      <w:spacing w:after="0" w:line="230" w:lineRule="exact"/>
      <w:jc w:val="center"/>
      <w:outlineLvl w:val="3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customStyle="1" w:styleId="110">
    <w:name w:val="Основной текст (11)"/>
    <w:basedOn w:val="a"/>
    <w:link w:val="11"/>
    <w:rsid w:val="006D64BF"/>
    <w:pPr>
      <w:widowControl w:val="0"/>
      <w:shd w:val="clear" w:color="auto" w:fill="FFFFFF"/>
      <w:spacing w:after="0" w:line="206" w:lineRule="exact"/>
    </w:pPr>
    <w:rPr>
      <w:rFonts w:eastAsia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rsid w:val="006D64BF"/>
    <w:pPr>
      <w:widowControl w:val="0"/>
      <w:shd w:val="clear" w:color="auto" w:fill="FFFFFF"/>
      <w:spacing w:after="0" w:line="206" w:lineRule="exact"/>
      <w:ind w:hanging="560"/>
      <w:jc w:val="both"/>
    </w:pPr>
    <w:rPr>
      <w:rFonts w:eastAsia="Times New Roman"/>
      <w:sz w:val="17"/>
      <w:szCs w:val="17"/>
    </w:rPr>
  </w:style>
  <w:style w:type="paragraph" w:customStyle="1" w:styleId="140">
    <w:name w:val="Основной текст (14)"/>
    <w:basedOn w:val="a"/>
    <w:link w:val="14"/>
    <w:rsid w:val="006D64BF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sz w:val="15"/>
      <w:szCs w:val="15"/>
    </w:rPr>
  </w:style>
  <w:style w:type="paragraph" w:customStyle="1" w:styleId="150">
    <w:name w:val="Основной текст (15)"/>
    <w:basedOn w:val="a"/>
    <w:link w:val="15"/>
    <w:rsid w:val="006D64BF"/>
    <w:pPr>
      <w:widowControl w:val="0"/>
      <w:shd w:val="clear" w:color="auto" w:fill="FFFFFF"/>
      <w:spacing w:after="0" w:line="182" w:lineRule="exact"/>
      <w:ind w:firstLine="300"/>
      <w:jc w:val="both"/>
    </w:pPr>
    <w:rPr>
      <w:rFonts w:eastAsia="Times New Roman"/>
      <w:i/>
      <w:iCs/>
      <w:sz w:val="15"/>
      <w:szCs w:val="15"/>
    </w:rPr>
  </w:style>
  <w:style w:type="character" w:customStyle="1" w:styleId="2">
    <w:name w:val="Оглавление 2 Знак"/>
    <w:basedOn w:val="a0"/>
    <w:link w:val="20"/>
    <w:rsid w:val="006D64BF"/>
    <w:rPr>
      <w:rFonts w:eastAsia="Times New Roman"/>
      <w:sz w:val="20"/>
      <w:szCs w:val="20"/>
      <w:shd w:val="clear" w:color="auto" w:fill="FFFFFF"/>
    </w:rPr>
  </w:style>
  <w:style w:type="character" w:customStyle="1" w:styleId="30">
    <w:name w:val="Оглавление (3)_"/>
    <w:basedOn w:val="a0"/>
    <w:link w:val="31"/>
    <w:rsid w:val="006D64BF"/>
    <w:rPr>
      <w:rFonts w:eastAsia="Times New Roman"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D64BF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16145pt">
    <w:name w:val="Основной текст (16) + 14;5 pt;Не курсив"/>
    <w:basedOn w:val="16"/>
    <w:rsid w:val="006D64BF"/>
    <w:rPr>
      <w:color w:val="000000"/>
      <w:spacing w:val="0"/>
      <w:w w:val="100"/>
      <w:position w:val="0"/>
      <w:sz w:val="29"/>
      <w:szCs w:val="29"/>
    </w:rPr>
  </w:style>
  <w:style w:type="character" w:customStyle="1" w:styleId="161">
    <w:name w:val="Основной текст (16) + Не полужирный;Не курсив"/>
    <w:basedOn w:val="16"/>
    <w:rsid w:val="006D64BF"/>
    <w:rPr>
      <w:color w:val="000000"/>
      <w:spacing w:val="0"/>
      <w:w w:val="100"/>
      <w:position w:val="0"/>
      <w:lang w:val="uk-UA"/>
    </w:rPr>
  </w:style>
  <w:style w:type="character" w:customStyle="1" w:styleId="41">
    <w:name w:val="Оглавление (4)_"/>
    <w:basedOn w:val="a0"/>
    <w:link w:val="43"/>
    <w:rsid w:val="006D64BF"/>
    <w:rPr>
      <w:rFonts w:eastAsia="Times New Roman"/>
      <w:b/>
      <w:i/>
      <w:iCs/>
      <w:sz w:val="20"/>
      <w:szCs w:val="20"/>
      <w:shd w:val="clear" w:color="auto" w:fill="FFFFFF"/>
    </w:rPr>
  </w:style>
  <w:style w:type="character" w:customStyle="1" w:styleId="4145pt">
    <w:name w:val="Оглавление (4) + 14;5 pt;Не курсив"/>
    <w:basedOn w:val="41"/>
    <w:rsid w:val="006D64BF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4">
    <w:name w:val="Оглавление (4) + Не полужирный;Не курсив"/>
    <w:basedOn w:val="41"/>
    <w:rsid w:val="006D64BF"/>
    <w:rPr>
      <w:color w:val="000000"/>
      <w:spacing w:val="0"/>
      <w:w w:val="100"/>
      <w:position w:val="0"/>
      <w:lang w:val="uk-UA"/>
    </w:rPr>
  </w:style>
  <w:style w:type="character" w:customStyle="1" w:styleId="a4">
    <w:name w:val="Оглавление + Полужирный;Курсив"/>
    <w:basedOn w:val="2"/>
    <w:rsid w:val="006D64BF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145pt">
    <w:name w:val="Оглавление + 14;5 pt;Полужирный"/>
    <w:basedOn w:val="2"/>
    <w:rsid w:val="006D64BF"/>
    <w:rPr>
      <w:b/>
      <w:bCs/>
      <w:color w:val="000000"/>
      <w:spacing w:val="0"/>
      <w:w w:val="100"/>
      <w:position w:val="0"/>
      <w:sz w:val="29"/>
      <w:szCs w:val="29"/>
    </w:rPr>
  </w:style>
  <w:style w:type="paragraph" w:styleId="20">
    <w:name w:val="toc 2"/>
    <w:basedOn w:val="a"/>
    <w:link w:val="2"/>
    <w:autoRedefine/>
    <w:rsid w:val="006D64BF"/>
    <w:pPr>
      <w:widowControl w:val="0"/>
      <w:shd w:val="clear" w:color="auto" w:fill="FFFFFF"/>
      <w:spacing w:after="0" w:line="221" w:lineRule="exact"/>
    </w:pPr>
    <w:rPr>
      <w:rFonts w:eastAsia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6D64BF"/>
    <w:pPr>
      <w:widowControl w:val="0"/>
      <w:shd w:val="clear" w:color="auto" w:fill="FFFFFF"/>
      <w:spacing w:after="0" w:line="235" w:lineRule="exact"/>
    </w:pPr>
    <w:rPr>
      <w:rFonts w:eastAsia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6D64BF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b/>
      <w:i/>
      <w:iCs/>
      <w:sz w:val="20"/>
      <w:szCs w:val="20"/>
    </w:rPr>
  </w:style>
  <w:style w:type="paragraph" w:customStyle="1" w:styleId="43">
    <w:name w:val="Оглавление (4)"/>
    <w:basedOn w:val="a"/>
    <w:link w:val="41"/>
    <w:rsid w:val="006D64BF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i/>
      <w:iCs/>
      <w:sz w:val="20"/>
      <w:szCs w:val="20"/>
    </w:rPr>
  </w:style>
  <w:style w:type="paragraph" w:styleId="45">
    <w:name w:val="toc 4"/>
    <w:basedOn w:val="a"/>
    <w:autoRedefine/>
    <w:rsid w:val="006D64BF"/>
    <w:pPr>
      <w:widowControl w:val="0"/>
      <w:shd w:val="clear" w:color="auto" w:fill="FFFFFF"/>
      <w:spacing w:after="0" w:line="221" w:lineRule="exact"/>
    </w:pPr>
    <w:rPr>
      <w:rFonts w:eastAsia="Times New Roman"/>
      <w:bCs w:val="0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1121</Words>
  <Characters>6396</Characters>
  <Application>Microsoft Office Word</Application>
  <DocSecurity>0</DocSecurity>
  <Lines>53</Lines>
  <Paragraphs>15</Paragraphs>
  <ScaleCrop>false</ScaleCrop>
  <Company>puet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kavaeva2</dc:creator>
  <cp:keywords/>
  <dc:description/>
  <cp:lastModifiedBy>User</cp:lastModifiedBy>
  <cp:revision>4</cp:revision>
  <dcterms:created xsi:type="dcterms:W3CDTF">2020-06-05T09:34:00Z</dcterms:created>
  <dcterms:modified xsi:type="dcterms:W3CDTF">2020-06-08T11:30:00Z</dcterms:modified>
</cp:coreProperties>
</file>